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5CCA4" w14:textId="77777777" w:rsidR="004A42D2" w:rsidRPr="003D3FF8" w:rsidRDefault="004A42D2" w:rsidP="003D3FF8">
      <w:pPr>
        <w:spacing w:line="240" w:lineRule="auto"/>
        <w:rPr>
          <w:szCs w:val="22"/>
        </w:rPr>
      </w:pPr>
      <w:bookmarkStart w:id="0" w:name="_GoBack"/>
      <w:bookmarkEnd w:id="0"/>
    </w:p>
    <w:p w14:paraId="676867EC" w14:textId="77777777" w:rsidR="004A42D2" w:rsidRPr="003D3FF8" w:rsidRDefault="004A42D2" w:rsidP="003D3FF8">
      <w:pPr>
        <w:spacing w:line="240" w:lineRule="auto"/>
        <w:rPr>
          <w:szCs w:val="22"/>
        </w:rPr>
      </w:pPr>
    </w:p>
    <w:p w14:paraId="2B67B95A" w14:textId="77777777" w:rsidR="004A42D2" w:rsidRPr="003D3FF8" w:rsidRDefault="004A42D2" w:rsidP="003D3FF8">
      <w:pPr>
        <w:spacing w:line="240" w:lineRule="auto"/>
        <w:rPr>
          <w:szCs w:val="22"/>
        </w:rPr>
      </w:pPr>
    </w:p>
    <w:p w14:paraId="453E8BC2" w14:textId="77777777" w:rsidR="004A42D2" w:rsidRPr="003D3FF8" w:rsidRDefault="004A42D2" w:rsidP="003D3FF8">
      <w:pPr>
        <w:spacing w:line="240" w:lineRule="auto"/>
        <w:rPr>
          <w:szCs w:val="22"/>
        </w:rPr>
      </w:pPr>
    </w:p>
    <w:p w14:paraId="0B84780F" w14:textId="77777777" w:rsidR="004A42D2" w:rsidRPr="003D3FF8" w:rsidRDefault="004A42D2" w:rsidP="003D3FF8">
      <w:pPr>
        <w:spacing w:line="240" w:lineRule="auto"/>
        <w:rPr>
          <w:szCs w:val="22"/>
        </w:rPr>
      </w:pPr>
    </w:p>
    <w:p w14:paraId="73FE7E1C" w14:textId="77777777" w:rsidR="004A42D2" w:rsidRPr="003D3FF8" w:rsidRDefault="004A42D2" w:rsidP="003D3FF8">
      <w:pPr>
        <w:spacing w:line="240" w:lineRule="auto"/>
        <w:rPr>
          <w:szCs w:val="22"/>
        </w:rPr>
      </w:pPr>
    </w:p>
    <w:p w14:paraId="0538EDE3" w14:textId="77777777" w:rsidR="004A42D2" w:rsidRPr="003D3FF8" w:rsidRDefault="004A42D2" w:rsidP="003D3FF8">
      <w:pPr>
        <w:spacing w:line="240" w:lineRule="auto"/>
        <w:rPr>
          <w:szCs w:val="22"/>
        </w:rPr>
      </w:pPr>
    </w:p>
    <w:p w14:paraId="740ADEB9" w14:textId="77777777" w:rsidR="004A42D2" w:rsidRPr="003D3FF8" w:rsidRDefault="004A42D2" w:rsidP="003D3FF8">
      <w:pPr>
        <w:spacing w:line="240" w:lineRule="auto"/>
        <w:rPr>
          <w:szCs w:val="22"/>
        </w:rPr>
      </w:pPr>
    </w:p>
    <w:p w14:paraId="600F676D" w14:textId="77777777" w:rsidR="004A42D2" w:rsidRPr="003D3FF8" w:rsidRDefault="004A42D2" w:rsidP="003D3FF8">
      <w:pPr>
        <w:spacing w:line="240" w:lineRule="auto"/>
        <w:rPr>
          <w:szCs w:val="22"/>
        </w:rPr>
      </w:pPr>
    </w:p>
    <w:p w14:paraId="49FFA321" w14:textId="77777777" w:rsidR="004A42D2" w:rsidRPr="003D3FF8" w:rsidRDefault="004A42D2" w:rsidP="003D3FF8">
      <w:pPr>
        <w:spacing w:line="240" w:lineRule="auto"/>
        <w:rPr>
          <w:szCs w:val="22"/>
        </w:rPr>
      </w:pPr>
    </w:p>
    <w:p w14:paraId="6F21FD5B" w14:textId="77777777" w:rsidR="004A42D2" w:rsidRPr="003D3FF8" w:rsidRDefault="004A42D2" w:rsidP="003D3FF8">
      <w:pPr>
        <w:spacing w:line="240" w:lineRule="auto"/>
        <w:rPr>
          <w:szCs w:val="22"/>
        </w:rPr>
      </w:pPr>
    </w:p>
    <w:p w14:paraId="06017A22" w14:textId="77777777" w:rsidR="004A42D2" w:rsidRPr="003D3FF8" w:rsidRDefault="004A42D2" w:rsidP="003D3FF8">
      <w:pPr>
        <w:spacing w:line="240" w:lineRule="auto"/>
        <w:rPr>
          <w:szCs w:val="22"/>
        </w:rPr>
      </w:pPr>
    </w:p>
    <w:p w14:paraId="01B71763" w14:textId="77777777" w:rsidR="004A42D2" w:rsidRPr="003D3FF8" w:rsidRDefault="004A42D2" w:rsidP="003D3FF8">
      <w:pPr>
        <w:spacing w:line="240" w:lineRule="auto"/>
        <w:rPr>
          <w:szCs w:val="22"/>
        </w:rPr>
      </w:pPr>
    </w:p>
    <w:p w14:paraId="6808EACF" w14:textId="77777777" w:rsidR="004A42D2" w:rsidRPr="003D3FF8" w:rsidRDefault="004A42D2" w:rsidP="003D3FF8">
      <w:pPr>
        <w:spacing w:line="240" w:lineRule="auto"/>
        <w:rPr>
          <w:szCs w:val="22"/>
        </w:rPr>
      </w:pPr>
    </w:p>
    <w:p w14:paraId="3924E9BC" w14:textId="77777777" w:rsidR="004A42D2" w:rsidRPr="003D3FF8" w:rsidRDefault="004A42D2" w:rsidP="003D3FF8">
      <w:pPr>
        <w:spacing w:line="240" w:lineRule="auto"/>
        <w:rPr>
          <w:szCs w:val="22"/>
        </w:rPr>
      </w:pPr>
    </w:p>
    <w:p w14:paraId="5827964E" w14:textId="77777777" w:rsidR="004A42D2" w:rsidRPr="003D3FF8" w:rsidRDefault="004A42D2" w:rsidP="003D3FF8">
      <w:pPr>
        <w:spacing w:line="240" w:lineRule="auto"/>
        <w:rPr>
          <w:szCs w:val="22"/>
        </w:rPr>
      </w:pPr>
    </w:p>
    <w:p w14:paraId="01BE1358" w14:textId="77777777" w:rsidR="004A42D2" w:rsidRPr="003D3FF8" w:rsidRDefault="004A42D2" w:rsidP="003D3FF8">
      <w:pPr>
        <w:spacing w:line="240" w:lineRule="auto"/>
        <w:rPr>
          <w:szCs w:val="22"/>
        </w:rPr>
      </w:pPr>
    </w:p>
    <w:p w14:paraId="73F8C4BF" w14:textId="77777777" w:rsidR="004A42D2" w:rsidRPr="003D3FF8" w:rsidRDefault="004A42D2" w:rsidP="003D3FF8">
      <w:pPr>
        <w:spacing w:line="240" w:lineRule="auto"/>
        <w:rPr>
          <w:szCs w:val="22"/>
        </w:rPr>
      </w:pPr>
    </w:p>
    <w:p w14:paraId="29A0D2EB" w14:textId="77777777" w:rsidR="004A42D2" w:rsidRPr="003D3FF8" w:rsidRDefault="004A42D2" w:rsidP="003D3FF8">
      <w:pPr>
        <w:spacing w:line="240" w:lineRule="auto"/>
        <w:rPr>
          <w:szCs w:val="22"/>
        </w:rPr>
      </w:pPr>
    </w:p>
    <w:p w14:paraId="19C851C6" w14:textId="77777777" w:rsidR="004A42D2" w:rsidRPr="003D3FF8" w:rsidRDefault="004A42D2" w:rsidP="003D3FF8">
      <w:pPr>
        <w:spacing w:line="240" w:lineRule="auto"/>
        <w:rPr>
          <w:szCs w:val="22"/>
        </w:rPr>
      </w:pPr>
    </w:p>
    <w:p w14:paraId="34F5C896" w14:textId="77777777" w:rsidR="004A42D2" w:rsidRPr="003D3FF8" w:rsidRDefault="004A42D2" w:rsidP="003D3FF8">
      <w:pPr>
        <w:spacing w:line="240" w:lineRule="auto"/>
        <w:rPr>
          <w:szCs w:val="22"/>
        </w:rPr>
      </w:pPr>
    </w:p>
    <w:p w14:paraId="541CEA0C" w14:textId="77777777" w:rsidR="004A42D2" w:rsidRPr="003D3FF8" w:rsidRDefault="004A42D2" w:rsidP="003D3FF8">
      <w:pPr>
        <w:spacing w:line="240" w:lineRule="auto"/>
        <w:rPr>
          <w:szCs w:val="22"/>
        </w:rPr>
      </w:pPr>
    </w:p>
    <w:p w14:paraId="744BBA1A" w14:textId="77777777" w:rsidR="004A42D2" w:rsidRPr="003D3FF8" w:rsidRDefault="004A42D2" w:rsidP="003D3FF8">
      <w:pPr>
        <w:rPr>
          <w:b/>
        </w:rPr>
      </w:pPr>
    </w:p>
    <w:p w14:paraId="182F7F4B" w14:textId="77777777" w:rsidR="004A42D2" w:rsidRPr="007A5E8B" w:rsidRDefault="004A42D2" w:rsidP="003D3FF8">
      <w:pPr>
        <w:jc w:val="center"/>
        <w:rPr>
          <w:b/>
        </w:rPr>
      </w:pPr>
      <w:r w:rsidRPr="007A5E8B">
        <w:rPr>
          <w:b/>
        </w:rPr>
        <w:t>I PIELIKUMS</w:t>
      </w:r>
    </w:p>
    <w:p w14:paraId="71331FDC" w14:textId="77777777" w:rsidR="004A42D2" w:rsidRPr="007A5E8B" w:rsidRDefault="004A42D2" w:rsidP="003D3FF8">
      <w:pPr>
        <w:jc w:val="center"/>
        <w:rPr>
          <w:b/>
        </w:rPr>
      </w:pPr>
    </w:p>
    <w:p w14:paraId="515A1CED" w14:textId="77777777" w:rsidR="004A42D2" w:rsidRPr="007A5E8B" w:rsidRDefault="004A42D2" w:rsidP="003D3FF8">
      <w:pPr>
        <w:pStyle w:val="TitleA"/>
        <w:rPr>
          <w:lang w:val="lv-LV"/>
        </w:rPr>
      </w:pPr>
      <w:r w:rsidRPr="007A5E8B">
        <w:rPr>
          <w:lang w:val="lv-LV"/>
        </w:rPr>
        <w:t>ZĀĻU APRAKSTS</w:t>
      </w:r>
    </w:p>
    <w:p w14:paraId="0914A06B" w14:textId="77777777" w:rsidR="004A42D2" w:rsidRPr="007A5E8B" w:rsidRDefault="004A42D2" w:rsidP="003D3FF8">
      <w:pPr>
        <w:rPr>
          <w:b/>
        </w:rPr>
      </w:pPr>
    </w:p>
    <w:p w14:paraId="4817BE48" w14:textId="25E5C116" w:rsidR="004A42D2" w:rsidRPr="007A5E8B" w:rsidRDefault="004A42D2" w:rsidP="003D3FF8">
      <w:pPr>
        <w:pStyle w:val="HeadingSmPC"/>
        <w:keepNext/>
        <w:spacing w:line="240" w:lineRule="auto"/>
        <w:rPr>
          <w:noProof w:val="0"/>
        </w:rPr>
      </w:pPr>
      <w:r w:rsidRPr="007A5E8B">
        <w:br w:type="page"/>
      </w:r>
      <w:r w:rsidRPr="007A5E8B">
        <w:rPr>
          <w:noProof w:val="0"/>
        </w:rPr>
        <w:lastRenderedPageBreak/>
        <w:t>1.</w:t>
      </w:r>
      <w:r w:rsidRPr="007A5E8B">
        <w:rPr>
          <w:noProof w:val="0"/>
        </w:rPr>
        <w:tab/>
        <w:t>ZĀĻU NOSAUKUMS</w:t>
      </w:r>
    </w:p>
    <w:p w14:paraId="51EB99E3" w14:textId="77777777" w:rsidR="004A42D2" w:rsidRPr="007A5E8B" w:rsidRDefault="004A42D2" w:rsidP="003D3FF8">
      <w:pPr>
        <w:keepNext/>
        <w:spacing w:line="240" w:lineRule="auto"/>
        <w:rPr>
          <w:iCs/>
          <w:szCs w:val="22"/>
        </w:rPr>
      </w:pPr>
    </w:p>
    <w:p w14:paraId="567B691D" w14:textId="77777777" w:rsidR="004A42D2" w:rsidRPr="007A5E8B" w:rsidRDefault="004A42D2" w:rsidP="003D3FF8">
      <w:pPr>
        <w:spacing w:line="240" w:lineRule="auto"/>
      </w:pPr>
      <w:r w:rsidRPr="007A5E8B">
        <w:t>ALPROLIX 250 SV pulveris un šķīdinātājs injekciju šķīduma pagatavošanai</w:t>
      </w:r>
    </w:p>
    <w:p w14:paraId="577C5A98" w14:textId="77777777" w:rsidR="004A42D2" w:rsidRPr="007A5E8B" w:rsidRDefault="004A42D2" w:rsidP="003D3FF8">
      <w:pPr>
        <w:spacing w:line="240" w:lineRule="auto"/>
      </w:pPr>
    </w:p>
    <w:p w14:paraId="58AC69FC" w14:textId="77777777" w:rsidR="004A42D2" w:rsidRPr="007A5E8B" w:rsidRDefault="004A42D2" w:rsidP="003D3FF8">
      <w:pPr>
        <w:spacing w:line="240" w:lineRule="auto"/>
      </w:pPr>
      <w:r w:rsidRPr="007A5E8B">
        <w:t>ALPROLIX 500 SV pulveris un šķīdinātājs injekciju šķīduma pagatavošanai</w:t>
      </w:r>
    </w:p>
    <w:p w14:paraId="696AD08C" w14:textId="77777777" w:rsidR="004A42D2" w:rsidRPr="007A5E8B" w:rsidRDefault="004A42D2" w:rsidP="003D3FF8">
      <w:pPr>
        <w:spacing w:line="240" w:lineRule="auto"/>
      </w:pPr>
    </w:p>
    <w:p w14:paraId="41CF6932" w14:textId="77777777" w:rsidR="004A42D2" w:rsidRPr="007A5E8B" w:rsidRDefault="004A42D2" w:rsidP="003D3FF8">
      <w:pPr>
        <w:spacing w:line="240" w:lineRule="auto"/>
      </w:pPr>
      <w:r w:rsidRPr="007A5E8B">
        <w:t>ALPROLIX 1000 SV pulveris un šķīdinātājs injekciju šķīduma pagatavošanai</w:t>
      </w:r>
    </w:p>
    <w:p w14:paraId="4D0370F0" w14:textId="77777777" w:rsidR="004A42D2" w:rsidRPr="007A5E8B" w:rsidRDefault="004A42D2" w:rsidP="003D3FF8">
      <w:pPr>
        <w:spacing w:line="240" w:lineRule="auto"/>
      </w:pPr>
    </w:p>
    <w:p w14:paraId="181095DC" w14:textId="77777777" w:rsidR="004A42D2" w:rsidRPr="007A5E8B" w:rsidRDefault="004A42D2" w:rsidP="003D3FF8">
      <w:pPr>
        <w:spacing w:line="240" w:lineRule="auto"/>
      </w:pPr>
      <w:r w:rsidRPr="007A5E8B">
        <w:t>ALPROLIX 2000 SV pulveris un šķīdinātājs injekciju šķīduma pagatavošanai</w:t>
      </w:r>
    </w:p>
    <w:p w14:paraId="4F51D743" w14:textId="77777777" w:rsidR="004A42D2" w:rsidRPr="007A5E8B" w:rsidRDefault="004A42D2" w:rsidP="003D3FF8">
      <w:pPr>
        <w:spacing w:line="240" w:lineRule="auto"/>
      </w:pPr>
    </w:p>
    <w:p w14:paraId="11BC03FA" w14:textId="77777777" w:rsidR="004A42D2" w:rsidRPr="007A5E8B" w:rsidRDefault="004A42D2" w:rsidP="003D3FF8">
      <w:pPr>
        <w:spacing w:line="240" w:lineRule="auto"/>
      </w:pPr>
      <w:r w:rsidRPr="007A5E8B">
        <w:t>ALPROLIX 3000 SV pulveris un šķīdinātājs injekciju šķīduma pagatavošanai</w:t>
      </w:r>
    </w:p>
    <w:p w14:paraId="74F1511A" w14:textId="77777777" w:rsidR="004A42D2" w:rsidRPr="007A5E8B" w:rsidRDefault="004A42D2" w:rsidP="003D3FF8">
      <w:pPr>
        <w:spacing w:line="240" w:lineRule="auto"/>
        <w:rPr>
          <w:iCs/>
          <w:szCs w:val="22"/>
        </w:rPr>
      </w:pPr>
    </w:p>
    <w:p w14:paraId="68C156FE" w14:textId="77777777" w:rsidR="004A42D2" w:rsidRPr="007A5E8B" w:rsidRDefault="004A42D2" w:rsidP="003D3FF8">
      <w:pPr>
        <w:spacing w:line="240" w:lineRule="auto"/>
        <w:rPr>
          <w:iCs/>
          <w:szCs w:val="22"/>
        </w:rPr>
      </w:pPr>
    </w:p>
    <w:p w14:paraId="5C33348D" w14:textId="77777777" w:rsidR="004A42D2" w:rsidRPr="007A5E8B" w:rsidRDefault="004A42D2" w:rsidP="003D3FF8">
      <w:pPr>
        <w:keepNext/>
        <w:suppressAutoHyphens/>
        <w:spacing w:line="240" w:lineRule="auto"/>
        <w:ind w:left="567" w:hanging="567"/>
        <w:rPr>
          <w:szCs w:val="22"/>
        </w:rPr>
      </w:pPr>
      <w:r w:rsidRPr="007A5E8B">
        <w:rPr>
          <w:b/>
        </w:rPr>
        <w:t>2.</w:t>
      </w:r>
      <w:r w:rsidRPr="007A5E8B">
        <w:rPr>
          <w:b/>
        </w:rPr>
        <w:tab/>
        <w:t>KVALITATĪVAIS UN KVANTITATĪVAIS SASTĀVS</w:t>
      </w:r>
    </w:p>
    <w:p w14:paraId="3373DCBD" w14:textId="77777777" w:rsidR="004A42D2" w:rsidRPr="007A5E8B" w:rsidRDefault="004A42D2" w:rsidP="003D3FF8">
      <w:pPr>
        <w:keepNext/>
        <w:spacing w:line="240" w:lineRule="auto"/>
        <w:rPr>
          <w:iCs/>
          <w:szCs w:val="22"/>
        </w:rPr>
      </w:pPr>
    </w:p>
    <w:p w14:paraId="7EE81E7D" w14:textId="77777777" w:rsidR="004A42D2" w:rsidRPr="007A5E8B" w:rsidRDefault="004A42D2" w:rsidP="003D3FF8">
      <w:pPr>
        <w:keepNext/>
        <w:keepLines/>
        <w:spacing w:line="240" w:lineRule="auto"/>
        <w:rPr>
          <w:u w:val="single"/>
        </w:rPr>
      </w:pPr>
      <w:r w:rsidRPr="007A5E8B">
        <w:rPr>
          <w:u w:val="single"/>
        </w:rPr>
        <w:t>ALPROLIX 250 SV pulveris un šķīdinātājs injekciju šķīduma pagatavošanai</w:t>
      </w:r>
    </w:p>
    <w:p w14:paraId="6AF02D8C" w14:textId="1438A699" w:rsidR="003321BB" w:rsidRDefault="004A42D2" w:rsidP="003D3FF8">
      <w:pPr>
        <w:spacing w:line="240" w:lineRule="auto"/>
      </w:pPr>
      <w:r w:rsidRPr="007A5E8B">
        <w:t xml:space="preserve">Katrs flakons nomināli satur 250 SV </w:t>
      </w:r>
      <w:r w:rsidR="006A0548">
        <w:t>cilvēka IX </w:t>
      </w:r>
      <w:r w:rsidR="007F4042">
        <w:t>koagulācijas</w:t>
      </w:r>
      <w:r w:rsidR="003321BB" w:rsidRPr="003321BB">
        <w:t xml:space="preserve"> faktora (rDNS)</w:t>
      </w:r>
      <w:r w:rsidR="003321BB">
        <w:t xml:space="preserve">, </w:t>
      </w:r>
      <w:r w:rsidRPr="007A5E8B">
        <w:t>alfa eftrenonakoga (eftrenonacogum alfa).</w:t>
      </w:r>
    </w:p>
    <w:p w14:paraId="29E6ADD4" w14:textId="31D1E070" w:rsidR="004A42D2" w:rsidRPr="007A5E8B" w:rsidRDefault="004A42D2" w:rsidP="003D3FF8">
      <w:pPr>
        <w:spacing w:line="240" w:lineRule="auto"/>
      </w:pPr>
      <w:r w:rsidRPr="007A5E8B">
        <w:t xml:space="preserve">Pēc sagatavošanas </w:t>
      </w:r>
      <w:r w:rsidR="003321BB" w:rsidRPr="007A5E8B">
        <w:t xml:space="preserve">ALPROLIX </w:t>
      </w:r>
      <w:r w:rsidRPr="007A5E8B">
        <w:t xml:space="preserve">satur apmēram </w:t>
      </w:r>
      <w:r w:rsidR="003321BB" w:rsidRPr="007A5E8B">
        <w:t>250 SV</w:t>
      </w:r>
      <w:r w:rsidR="003321BB">
        <w:t>(</w:t>
      </w:r>
      <w:r w:rsidRPr="007A5E8B">
        <w:t>50 SV</w:t>
      </w:r>
      <w:r w:rsidR="003321BB">
        <w:t>/ml)</w:t>
      </w:r>
      <w:r w:rsidRPr="007A5E8B">
        <w:t xml:space="preserve"> </w:t>
      </w:r>
      <w:r w:rsidR="006A0548">
        <w:t>cilvēka IX </w:t>
      </w:r>
      <w:r w:rsidR="007F4042">
        <w:t>koagulācijas</w:t>
      </w:r>
      <w:r w:rsidR="003321BB" w:rsidRPr="003321BB">
        <w:t xml:space="preserve"> faktora (rDNS)</w:t>
      </w:r>
      <w:r w:rsidR="003321BB">
        <w:t xml:space="preserve">, </w:t>
      </w:r>
      <w:r w:rsidRPr="007A5E8B">
        <w:t>alfa eftrenonakoga.</w:t>
      </w:r>
    </w:p>
    <w:p w14:paraId="11A760C8" w14:textId="77777777" w:rsidR="004A42D2" w:rsidRPr="007A5E8B" w:rsidRDefault="004A42D2" w:rsidP="003D3FF8">
      <w:pPr>
        <w:spacing w:line="240" w:lineRule="auto"/>
      </w:pPr>
    </w:p>
    <w:p w14:paraId="5D388610" w14:textId="77777777" w:rsidR="004A42D2" w:rsidRPr="007A5E8B" w:rsidRDefault="004A42D2" w:rsidP="003D3FF8">
      <w:pPr>
        <w:keepNext/>
        <w:keepLines/>
        <w:spacing w:line="240" w:lineRule="auto"/>
        <w:rPr>
          <w:u w:val="single"/>
        </w:rPr>
      </w:pPr>
      <w:r w:rsidRPr="007A5E8B">
        <w:rPr>
          <w:u w:val="single"/>
        </w:rPr>
        <w:t>ALPROLIX 500 SV pulveris un šķīdinātājs injekciju šķīduma pagatavošanai</w:t>
      </w:r>
    </w:p>
    <w:p w14:paraId="3271E707" w14:textId="72A28776" w:rsidR="003321BB" w:rsidRDefault="004A42D2" w:rsidP="003D3FF8">
      <w:pPr>
        <w:spacing w:line="240" w:lineRule="auto"/>
      </w:pPr>
      <w:r w:rsidRPr="007A5E8B">
        <w:t xml:space="preserve">Katrs flakons nomināli satur 500 SV </w:t>
      </w:r>
      <w:r w:rsidR="006A0548">
        <w:t>cilvēka IX </w:t>
      </w:r>
      <w:r w:rsidR="007F4042">
        <w:t>koagulācijas</w:t>
      </w:r>
      <w:r w:rsidR="003321BB" w:rsidRPr="003321BB">
        <w:t xml:space="preserve"> faktora (rDNS)</w:t>
      </w:r>
      <w:r w:rsidR="003321BB">
        <w:t xml:space="preserve">, </w:t>
      </w:r>
      <w:r w:rsidRPr="007A5E8B">
        <w:t>alfa eftrenonakoga (eftrenonacogum alfa).</w:t>
      </w:r>
    </w:p>
    <w:p w14:paraId="5C7BF07F" w14:textId="0776709F" w:rsidR="004A42D2" w:rsidRPr="007A5E8B" w:rsidRDefault="004A42D2" w:rsidP="003D3FF8">
      <w:pPr>
        <w:spacing w:line="240" w:lineRule="auto"/>
      </w:pPr>
      <w:r w:rsidRPr="007A5E8B">
        <w:t xml:space="preserve">Pēc sagatavošanas </w:t>
      </w:r>
      <w:r w:rsidR="003321BB" w:rsidRPr="007A5E8B">
        <w:t>ALPROLIX</w:t>
      </w:r>
      <w:r w:rsidR="003321BB" w:rsidRPr="007A5E8B" w:rsidDel="003321BB">
        <w:t xml:space="preserve"> </w:t>
      </w:r>
      <w:r w:rsidRPr="007A5E8B">
        <w:t xml:space="preserve">satur apmēram </w:t>
      </w:r>
      <w:r w:rsidR="003321BB" w:rsidRPr="007A5E8B">
        <w:t>500 SV</w:t>
      </w:r>
      <w:r w:rsidR="003321BB">
        <w:t>(</w:t>
      </w:r>
      <w:r w:rsidRPr="007A5E8B">
        <w:t>100 SV</w:t>
      </w:r>
      <w:r w:rsidR="003321BB">
        <w:t>/ml)</w:t>
      </w:r>
      <w:r w:rsidR="003321BB" w:rsidRPr="007A5E8B">
        <w:t xml:space="preserve"> </w:t>
      </w:r>
      <w:r w:rsidR="006A0548">
        <w:t>cilvēka IX </w:t>
      </w:r>
      <w:r w:rsidR="007F4042">
        <w:t>koagulācijas</w:t>
      </w:r>
      <w:r w:rsidR="003321BB" w:rsidRPr="003321BB">
        <w:t xml:space="preserve"> faktora (rDNS)</w:t>
      </w:r>
      <w:r w:rsidR="003321BB">
        <w:t>,</w:t>
      </w:r>
      <w:r w:rsidRPr="007A5E8B">
        <w:t xml:space="preserve"> alfa eftrenonakoga.</w:t>
      </w:r>
    </w:p>
    <w:p w14:paraId="19C62C6E" w14:textId="77777777" w:rsidR="004A42D2" w:rsidRPr="007A5E8B" w:rsidRDefault="004A42D2" w:rsidP="003D3FF8">
      <w:pPr>
        <w:spacing w:line="240" w:lineRule="auto"/>
      </w:pPr>
    </w:p>
    <w:p w14:paraId="62A327D7" w14:textId="77777777" w:rsidR="004A42D2" w:rsidRPr="007A5E8B" w:rsidRDefault="004A42D2" w:rsidP="003D3FF8">
      <w:pPr>
        <w:keepNext/>
        <w:keepLines/>
        <w:spacing w:line="240" w:lineRule="auto"/>
        <w:rPr>
          <w:u w:val="single"/>
        </w:rPr>
      </w:pPr>
      <w:r w:rsidRPr="007A5E8B">
        <w:rPr>
          <w:u w:val="single"/>
        </w:rPr>
        <w:t>ALPROLIX 1000 SV pulveris un šķīdinātājs injekciju šķīduma pagatavošanai</w:t>
      </w:r>
    </w:p>
    <w:p w14:paraId="06FB5FAE" w14:textId="2B854BB0" w:rsidR="003321BB" w:rsidRDefault="004A42D2" w:rsidP="003D3FF8">
      <w:pPr>
        <w:spacing w:line="240" w:lineRule="auto"/>
      </w:pPr>
      <w:r w:rsidRPr="007A5E8B">
        <w:t xml:space="preserve">Katrs flakons nomināli satur 1 000 SV </w:t>
      </w:r>
      <w:r w:rsidR="006A0548">
        <w:t>cilvēka IX </w:t>
      </w:r>
      <w:r w:rsidR="007F4042">
        <w:t>koagulācijas</w:t>
      </w:r>
      <w:r w:rsidR="003321BB" w:rsidRPr="003321BB">
        <w:t xml:space="preserve"> faktora (rDNS)</w:t>
      </w:r>
      <w:r w:rsidR="003321BB">
        <w:t xml:space="preserve">, </w:t>
      </w:r>
      <w:r w:rsidRPr="007A5E8B">
        <w:t>alfa eftrenonakoga (eftrenonacogum alfa).</w:t>
      </w:r>
    </w:p>
    <w:p w14:paraId="283C3F92" w14:textId="3EE23E8A" w:rsidR="004A42D2" w:rsidRPr="007A5E8B" w:rsidRDefault="004A42D2" w:rsidP="003D3FF8">
      <w:pPr>
        <w:spacing w:line="240" w:lineRule="auto"/>
      </w:pPr>
      <w:r w:rsidRPr="007A5E8B">
        <w:t xml:space="preserve">Pēc sagatavošanas </w:t>
      </w:r>
      <w:r w:rsidR="003321BB" w:rsidRPr="007A5E8B">
        <w:t>ALPROLIX</w:t>
      </w:r>
      <w:r w:rsidR="003321BB" w:rsidRPr="007A5E8B" w:rsidDel="003321BB">
        <w:t xml:space="preserve"> </w:t>
      </w:r>
      <w:r w:rsidRPr="007A5E8B">
        <w:t xml:space="preserve">satur apmēram </w:t>
      </w:r>
      <w:r w:rsidR="003321BB" w:rsidRPr="007A5E8B">
        <w:t>1 000 SV</w:t>
      </w:r>
      <w:r w:rsidR="003321BB">
        <w:t>(</w:t>
      </w:r>
      <w:r w:rsidRPr="007A5E8B">
        <w:t>200 SV</w:t>
      </w:r>
      <w:r w:rsidR="003321BB">
        <w:t>/ml)</w:t>
      </w:r>
      <w:r w:rsidR="003321BB" w:rsidRPr="007A5E8B">
        <w:t xml:space="preserve"> </w:t>
      </w:r>
      <w:r w:rsidR="006A0548">
        <w:t>cilvēka IX </w:t>
      </w:r>
      <w:r w:rsidR="007F4042">
        <w:t>koagulācijas</w:t>
      </w:r>
      <w:r w:rsidR="003321BB" w:rsidRPr="003321BB">
        <w:t xml:space="preserve"> faktora (rDNS)</w:t>
      </w:r>
      <w:r w:rsidR="003321BB">
        <w:t>,</w:t>
      </w:r>
      <w:r w:rsidRPr="007A5E8B">
        <w:t xml:space="preserve"> alfa eftrenonakoga.</w:t>
      </w:r>
    </w:p>
    <w:p w14:paraId="2A5F7D10" w14:textId="77777777" w:rsidR="004A42D2" w:rsidRPr="007A5E8B" w:rsidRDefault="004A42D2" w:rsidP="003D3FF8">
      <w:pPr>
        <w:spacing w:line="240" w:lineRule="auto"/>
      </w:pPr>
    </w:p>
    <w:p w14:paraId="2C4D8B0E" w14:textId="77777777" w:rsidR="004A42D2" w:rsidRPr="007A5E8B" w:rsidRDefault="004A42D2" w:rsidP="003D3FF8">
      <w:pPr>
        <w:keepNext/>
        <w:keepLines/>
        <w:spacing w:line="240" w:lineRule="auto"/>
        <w:rPr>
          <w:u w:val="single"/>
        </w:rPr>
      </w:pPr>
      <w:r w:rsidRPr="007A5E8B">
        <w:rPr>
          <w:u w:val="single"/>
        </w:rPr>
        <w:t>ALPROLIX 2000 SV pulveris un šķīdinātājs injekciju šķīduma pagatavošanai</w:t>
      </w:r>
    </w:p>
    <w:p w14:paraId="2B44350F" w14:textId="116D608F" w:rsidR="003321BB" w:rsidRDefault="004A42D2" w:rsidP="003D3FF8">
      <w:pPr>
        <w:spacing w:line="240" w:lineRule="auto"/>
      </w:pPr>
      <w:r w:rsidRPr="007A5E8B">
        <w:t xml:space="preserve">Katrs flakons nomināli satur 2 000 SV </w:t>
      </w:r>
      <w:r w:rsidR="006A0548">
        <w:t>cilvēka IX </w:t>
      </w:r>
      <w:r w:rsidR="007F4042">
        <w:t>koagulācijas</w:t>
      </w:r>
      <w:r w:rsidR="003321BB" w:rsidRPr="003321BB">
        <w:t xml:space="preserve"> faktora (rDNS)</w:t>
      </w:r>
      <w:r w:rsidR="003321BB">
        <w:t xml:space="preserve">, </w:t>
      </w:r>
      <w:r w:rsidRPr="007A5E8B">
        <w:t>alfa eftrenonakoga (eftrenonacogum alfa).</w:t>
      </w:r>
    </w:p>
    <w:p w14:paraId="35DC736D" w14:textId="1BFAC24D" w:rsidR="004A42D2" w:rsidRPr="007A5E8B" w:rsidRDefault="004A42D2" w:rsidP="003D3FF8">
      <w:pPr>
        <w:spacing w:line="240" w:lineRule="auto"/>
      </w:pPr>
      <w:r w:rsidRPr="007A5E8B">
        <w:t xml:space="preserve">Pēc sagatavošanas </w:t>
      </w:r>
      <w:r w:rsidR="003321BB" w:rsidRPr="007A5E8B">
        <w:t>ALPROLIX</w:t>
      </w:r>
      <w:r w:rsidR="003321BB" w:rsidRPr="007A5E8B" w:rsidDel="003321BB">
        <w:t xml:space="preserve"> </w:t>
      </w:r>
      <w:r w:rsidRPr="007A5E8B">
        <w:t xml:space="preserve">satur apmēram </w:t>
      </w:r>
      <w:r w:rsidR="003321BB" w:rsidRPr="007A5E8B">
        <w:t>2 000 SV</w:t>
      </w:r>
      <w:r w:rsidR="003321BB">
        <w:t>(</w:t>
      </w:r>
      <w:r w:rsidRPr="007A5E8B">
        <w:t>400 SV</w:t>
      </w:r>
      <w:r w:rsidR="003321BB">
        <w:t>/ml)</w:t>
      </w:r>
      <w:r w:rsidR="003321BB" w:rsidRPr="007A5E8B">
        <w:t xml:space="preserve"> </w:t>
      </w:r>
      <w:r w:rsidR="006A0548">
        <w:t>cilvēka IX </w:t>
      </w:r>
      <w:r w:rsidR="007F4042">
        <w:t>koagulācijas</w:t>
      </w:r>
      <w:r w:rsidR="003321BB" w:rsidRPr="003321BB">
        <w:t xml:space="preserve"> faktora (rDNS)</w:t>
      </w:r>
      <w:r w:rsidR="003321BB">
        <w:t>,</w:t>
      </w:r>
      <w:r w:rsidRPr="007A5E8B">
        <w:t xml:space="preserve"> alfa eftrenonakoga.</w:t>
      </w:r>
    </w:p>
    <w:p w14:paraId="6544E02E" w14:textId="77777777" w:rsidR="004A42D2" w:rsidRPr="007A5E8B" w:rsidRDefault="004A42D2" w:rsidP="003D3FF8">
      <w:pPr>
        <w:spacing w:line="240" w:lineRule="auto"/>
      </w:pPr>
    </w:p>
    <w:p w14:paraId="1E593EC6" w14:textId="77777777" w:rsidR="004A42D2" w:rsidRPr="007A5E8B" w:rsidRDefault="004A42D2" w:rsidP="003D3FF8">
      <w:pPr>
        <w:keepNext/>
        <w:keepLines/>
        <w:spacing w:line="240" w:lineRule="auto"/>
        <w:rPr>
          <w:u w:val="single"/>
        </w:rPr>
      </w:pPr>
      <w:r w:rsidRPr="007A5E8B">
        <w:rPr>
          <w:u w:val="single"/>
        </w:rPr>
        <w:t>ALPROLIX 3000 SV pulveris un šķīdinātājs injekciju šķīduma pagatavošanai</w:t>
      </w:r>
    </w:p>
    <w:p w14:paraId="0A43AE37" w14:textId="456C2CB4" w:rsidR="003321BB" w:rsidRDefault="004A42D2" w:rsidP="003D3FF8">
      <w:pPr>
        <w:spacing w:line="240" w:lineRule="auto"/>
      </w:pPr>
      <w:r w:rsidRPr="007A5E8B">
        <w:t xml:space="preserve">Katrs flakons nomināli satur </w:t>
      </w:r>
      <w:r w:rsidR="00F94788" w:rsidRPr="007A5E8B">
        <w:t>3</w:t>
      </w:r>
      <w:r w:rsidR="006A0548">
        <w:t> </w:t>
      </w:r>
      <w:r w:rsidR="00F94788" w:rsidRPr="007A5E8B">
        <w:t>000</w:t>
      </w:r>
      <w:r w:rsidRPr="007A5E8B">
        <w:t xml:space="preserve"> SV </w:t>
      </w:r>
      <w:r w:rsidR="006A0548">
        <w:t>cilvēka IX </w:t>
      </w:r>
      <w:r w:rsidR="007F4042">
        <w:t>koagulācijas</w:t>
      </w:r>
      <w:r w:rsidR="003321BB" w:rsidRPr="003321BB">
        <w:t xml:space="preserve"> faktora (rDNS)</w:t>
      </w:r>
      <w:r w:rsidR="003321BB">
        <w:t xml:space="preserve">, </w:t>
      </w:r>
      <w:r w:rsidRPr="007A5E8B">
        <w:t>alfa eftrenonakoga (eftrenonacogum alfa).</w:t>
      </w:r>
    </w:p>
    <w:p w14:paraId="60C9E148" w14:textId="652D3065" w:rsidR="004A42D2" w:rsidRPr="007A5E8B" w:rsidRDefault="004A42D2" w:rsidP="003D3FF8">
      <w:pPr>
        <w:spacing w:line="240" w:lineRule="auto"/>
      </w:pPr>
      <w:r w:rsidRPr="007A5E8B">
        <w:t xml:space="preserve">Pēc sagatavošanas </w:t>
      </w:r>
      <w:r w:rsidR="003321BB" w:rsidRPr="007A5E8B">
        <w:t>ALPROLIX</w:t>
      </w:r>
      <w:r w:rsidR="003321BB" w:rsidRPr="007A5E8B" w:rsidDel="003321BB">
        <w:t xml:space="preserve"> </w:t>
      </w:r>
      <w:r w:rsidRPr="007A5E8B">
        <w:t xml:space="preserve">satur apmēram </w:t>
      </w:r>
      <w:r w:rsidR="003321BB" w:rsidRPr="007A5E8B">
        <w:t>3</w:t>
      </w:r>
      <w:r w:rsidR="006A0548">
        <w:t> </w:t>
      </w:r>
      <w:r w:rsidR="003321BB" w:rsidRPr="007A5E8B">
        <w:t>000 SV</w:t>
      </w:r>
      <w:r w:rsidR="003321BB">
        <w:t>(</w:t>
      </w:r>
      <w:r w:rsidRPr="007A5E8B">
        <w:t>600 SV</w:t>
      </w:r>
      <w:r w:rsidR="003321BB">
        <w:t>/ml)</w:t>
      </w:r>
      <w:r w:rsidR="003321BB" w:rsidRPr="007A5E8B">
        <w:t xml:space="preserve"> </w:t>
      </w:r>
      <w:r w:rsidR="006A0548">
        <w:t>cilvēka IX </w:t>
      </w:r>
      <w:r w:rsidR="007F4042">
        <w:t>koagulācijas</w:t>
      </w:r>
      <w:r w:rsidR="003321BB" w:rsidRPr="003321BB">
        <w:t xml:space="preserve"> faktora (rDNS)</w:t>
      </w:r>
      <w:r w:rsidR="003321BB">
        <w:t>,</w:t>
      </w:r>
      <w:r w:rsidRPr="007A5E8B">
        <w:t xml:space="preserve"> alfa eftrenonakoga.</w:t>
      </w:r>
    </w:p>
    <w:p w14:paraId="3BD47F91" w14:textId="77777777" w:rsidR="004A42D2" w:rsidRPr="007A5E8B" w:rsidRDefault="004A42D2" w:rsidP="003D3FF8">
      <w:pPr>
        <w:pStyle w:val="Default"/>
        <w:rPr>
          <w:color w:val="auto"/>
          <w:sz w:val="22"/>
          <w:szCs w:val="22"/>
        </w:rPr>
      </w:pPr>
    </w:p>
    <w:p w14:paraId="622EB38B" w14:textId="38A9EE90" w:rsidR="004A42D2" w:rsidRPr="007A5E8B" w:rsidRDefault="004A42D2" w:rsidP="003D3FF8">
      <w:pPr>
        <w:pStyle w:val="Default"/>
        <w:rPr>
          <w:color w:val="auto"/>
          <w:sz w:val="22"/>
          <w:szCs w:val="22"/>
        </w:rPr>
      </w:pPr>
      <w:r w:rsidRPr="007A5E8B">
        <w:rPr>
          <w:color w:val="auto"/>
          <w:sz w:val="22"/>
          <w:szCs w:val="22"/>
        </w:rPr>
        <w:t>Aktivitāte (</w:t>
      </w:r>
      <w:r w:rsidR="00646DBE">
        <w:rPr>
          <w:color w:val="auto"/>
          <w:sz w:val="22"/>
          <w:szCs w:val="22"/>
        </w:rPr>
        <w:t>SV</w:t>
      </w:r>
      <w:r w:rsidRPr="007A5E8B">
        <w:rPr>
          <w:color w:val="auto"/>
          <w:sz w:val="22"/>
          <w:szCs w:val="22"/>
        </w:rPr>
        <w:t xml:space="preserve">) tiek noteikta, izmantojot Eiropas Farmakopejas vienas stadijas recēšanas testu. ALPROLIX specifiskā aktivitāte ir </w:t>
      </w:r>
      <w:r w:rsidR="00F94788" w:rsidRPr="007A5E8B">
        <w:rPr>
          <w:color w:val="auto"/>
          <w:sz w:val="22"/>
          <w:szCs w:val="22"/>
        </w:rPr>
        <w:t>55</w:t>
      </w:r>
      <w:r w:rsidR="00F94788" w:rsidRPr="007A5E8B">
        <w:rPr>
          <w:color w:val="auto"/>
          <w:sz w:val="22"/>
          <w:szCs w:val="22"/>
        </w:rPr>
        <w:noBreakHyphen/>
        <w:t>84 </w:t>
      </w:r>
      <w:r w:rsidRPr="007A5E8B">
        <w:rPr>
          <w:color w:val="auto"/>
          <w:sz w:val="22"/>
          <w:szCs w:val="22"/>
        </w:rPr>
        <w:t>SV/mg proteīna.</w:t>
      </w:r>
    </w:p>
    <w:p w14:paraId="34AABB7B" w14:textId="77777777" w:rsidR="004A42D2" w:rsidRPr="007A5E8B" w:rsidRDefault="004A42D2" w:rsidP="003D3FF8">
      <w:pPr>
        <w:spacing w:line="240" w:lineRule="auto"/>
      </w:pPr>
    </w:p>
    <w:p w14:paraId="14E72B50" w14:textId="77777777" w:rsidR="004A42D2" w:rsidRPr="007A5E8B" w:rsidRDefault="004A42D2" w:rsidP="003D3FF8">
      <w:pPr>
        <w:spacing w:line="240" w:lineRule="auto"/>
        <w:rPr>
          <w:rFonts w:eastAsia="Calibri"/>
        </w:rPr>
      </w:pPr>
      <w:r w:rsidRPr="007A5E8B">
        <w:t xml:space="preserve">Alfa eftrenonakogs (rekombinants cilvēka IX koagulācijas faktors, Fc fūzijas proteīns (rFIXFc)) sastāv no </w:t>
      </w:r>
      <w:r w:rsidRPr="007A5E8B">
        <w:rPr>
          <w:rFonts w:eastAsia="Calibri"/>
        </w:rPr>
        <w:t>867</w:t>
      </w:r>
      <w:r w:rsidRPr="007A5E8B">
        <w:t xml:space="preserve"> aminoskābēm. Izmantojot rekombinanto DNS tehnoloģiju, </w:t>
      </w:r>
      <w:r w:rsidR="001E2356" w:rsidRPr="007A5E8B">
        <w:t>šīs augstas tīrības pakāpes IX faktora zāles</w:t>
      </w:r>
      <w:r w:rsidRPr="007A5E8B">
        <w:t xml:space="preserve"> </w:t>
      </w:r>
      <w:r w:rsidRPr="007A5E8B">
        <w:lastRenderedPageBreak/>
        <w:t>ražo cilvēka embrija nieru (</w:t>
      </w:r>
      <w:r w:rsidRPr="007A5E8B">
        <w:rPr>
          <w:i/>
        </w:rPr>
        <w:t>human embryonic kidney</w:t>
      </w:r>
      <w:r w:rsidRPr="007A5E8B">
        <w:t>, HEK) šūnās, nepievienojot eksogēnos cilvēka vai dzīvnieka izcelsmes proteīnus šūnu kultūras apstrād</w:t>
      </w:r>
      <w:r w:rsidR="001E2356" w:rsidRPr="007A5E8B">
        <w:t>ē</w:t>
      </w:r>
      <w:r w:rsidRPr="007A5E8B">
        <w:t>, attīrīšanā un gatavu zāļu formu ieguvē.</w:t>
      </w:r>
    </w:p>
    <w:p w14:paraId="03755670" w14:textId="77777777" w:rsidR="004A42D2" w:rsidRPr="007A5E8B" w:rsidRDefault="004A42D2" w:rsidP="003D3FF8">
      <w:pPr>
        <w:spacing w:line="240" w:lineRule="auto"/>
      </w:pPr>
    </w:p>
    <w:p w14:paraId="4781A6E8" w14:textId="6A31D337" w:rsidR="009F68A2" w:rsidRPr="007A5E8B" w:rsidRDefault="004A42D2" w:rsidP="003D3FF8">
      <w:pPr>
        <w:keepNext/>
        <w:tabs>
          <w:tab w:val="clear" w:pos="567"/>
        </w:tabs>
        <w:autoSpaceDE w:val="0"/>
        <w:autoSpaceDN w:val="0"/>
        <w:adjustRightInd w:val="0"/>
        <w:spacing w:line="240" w:lineRule="auto"/>
      </w:pPr>
      <w:r w:rsidRPr="007A5E8B">
        <w:rPr>
          <w:u w:val="single"/>
        </w:rPr>
        <w:t>Palīgviela ar zināmu iedarbību</w:t>
      </w:r>
    </w:p>
    <w:p w14:paraId="53ECF02A" w14:textId="77777777" w:rsidR="004A42D2" w:rsidRPr="007A5E8B" w:rsidRDefault="004A42D2" w:rsidP="003D3FF8">
      <w:pPr>
        <w:tabs>
          <w:tab w:val="clear" w:pos="567"/>
        </w:tabs>
        <w:autoSpaceDE w:val="0"/>
        <w:autoSpaceDN w:val="0"/>
        <w:adjustRightInd w:val="0"/>
        <w:spacing w:line="240" w:lineRule="auto"/>
        <w:rPr>
          <w:rFonts w:eastAsia="SimSun"/>
          <w:szCs w:val="22"/>
          <w:u w:val="single"/>
        </w:rPr>
      </w:pPr>
      <w:r w:rsidRPr="007A5E8B">
        <w:t>flakons satur 0,3 mmol (6,4 mg) nātrija.</w:t>
      </w:r>
    </w:p>
    <w:p w14:paraId="43C66BF3" w14:textId="77777777" w:rsidR="004A42D2" w:rsidRPr="007A5E8B" w:rsidRDefault="004A42D2" w:rsidP="003D3FF8">
      <w:pPr>
        <w:spacing w:line="240" w:lineRule="auto"/>
      </w:pPr>
    </w:p>
    <w:p w14:paraId="2E282A50" w14:textId="77777777" w:rsidR="004A42D2" w:rsidRPr="007A5E8B" w:rsidRDefault="004A42D2" w:rsidP="003D3FF8">
      <w:pPr>
        <w:spacing w:line="240" w:lineRule="auto"/>
      </w:pPr>
      <w:r w:rsidRPr="007A5E8B">
        <w:t>Pilnu palīgvielu sarakstu skatīt 6.1. apakšpunktā.</w:t>
      </w:r>
    </w:p>
    <w:p w14:paraId="55EBFB27" w14:textId="77777777" w:rsidR="004A42D2" w:rsidRPr="007A5E8B" w:rsidRDefault="004A42D2" w:rsidP="003D3FF8">
      <w:pPr>
        <w:spacing w:line="240" w:lineRule="auto"/>
      </w:pPr>
    </w:p>
    <w:p w14:paraId="590EFAEE" w14:textId="77777777" w:rsidR="004A42D2" w:rsidRPr="007A5E8B" w:rsidRDefault="004A42D2" w:rsidP="003D3FF8">
      <w:pPr>
        <w:spacing w:line="240" w:lineRule="auto"/>
      </w:pPr>
    </w:p>
    <w:p w14:paraId="2EBD6EA7" w14:textId="77777777" w:rsidR="004A42D2" w:rsidRPr="007A5E8B" w:rsidRDefault="004A42D2" w:rsidP="003D3FF8">
      <w:pPr>
        <w:keepNext/>
        <w:spacing w:line="240" w:lineRule="auto"/>
      </w:pPr>
      <w:r w:rsidRPr="007A5E8B">
        <w:rPr>
          <w:b/>
        </w:rPr>
        <w:t>3.</w:t>
      </w:r>
      <w:r w:rsidRPr="007A5E8B">
        <w:rPr>
          <w:b/>
        </w:rPr>
        <w:tab/>
        <w:t>ZĀĻU FORMA</w:t>
      </w:r>
    </w:p>
    <w:p w14:paraId="344ACF9D" w14:textId="77777777" w:rsidR="004A42D2" w:rsidRPr="007A5E8B" w:rsidRDefault="004A42D2" w:rsidP="003D3FF8">
      <w:pPr>
        <w:keepNext/>
        <w:spacing w:line="240" w:lineRule="auto"/>
        <w:rPr>
          <w:szCs w:val="22"/>
        </w:rPr>
      </w:pPr>
    </w:p>
    <w:p w14:paraId="350B96CC" w14:textId="77777777" w:rsidR="004A42D2" w:rsidRPr="007A5E8B" w:rsidRDefault="004A42D2" w:rsidP="003D3FF8">
      <w:pPr>
        <w:pStyle w:val="Default"/>
        <w:rPr>
          <w:color w:val="auto"/>
          <w:sz w:val="22"/>
          <w:szCs w:val="22"/>
        </w:rPr>
      </w:pPr>
      <w:r w:rsidRPr="007A5E8B">
        <w:rPr>
          <w:color w:val="auto"/>
          <w:sz w:val="22"/>
          <w:szCs w:val="22"/>
        </w:rPr>
        <w:t>Pulveris un šķīdinātājs injekciju šķīduma pagatavošanai.</w:t>
      </w:r>
    </w:p>
    <w:p w14:paraId="08F2297D" w14:textId="77777777" w:rsidR="004A42D2" w:rsidRPr="007A5E8B" w:rsidRDefault="004A42D2" w:rsidP="003D3FF8">
      <w:pPr>
        <w:pStyle w:val="Default"/>
        <w:rPr>
          <w:color w:val="auto"/>
          <w:sz w:val="22"/>
          <w:szCs w:val="22"/>
        </w:rPr>
      </w:pPr>
      <w:r w:rsidRPr="007A5E8B">
        <w:rPr>
          <w:color w:val="auto"/>
          <w:sz w:val="22"/>
          <w:szCs w:val="22"/>
        </w:rPr>
        <w:t>Pulveris: liofilizēts, balts vai gandrīz balts pulveris vai masa.</w:t>
      </w:r>
    </w:p>
    <w:p w14:paraId="4D2E56E2" w14:textId="6CA2AE88" w:rsidR="004A42D2" w:rsidRDefault="004A42D2" w:rsidP="003D3FF8">
      <w:pPr>
        <w:tabs>
          <w:tab w:val="clear" w:pos="567"/>
        </w:tabs>
        <w:autoSpaceDE w:val="0"/>
        <w:autoSpaceDN w:val="0"/>
        <w:adjustRightInd w:val="0"/>
        <w:spacing w:line="240" w:lineRule="auto"/>
      </w:pPr>
      <w:r w:rsidRPr="007A5E8B">
        <w:t>Šķīdinātājs: dzidrs līdz bezkrāsains šķīdums.</w:t>
      </w:r>
    </w:p>
    <w:p w14:paraId="380E86C0" w14:textId="20544A98" w:rsidR="00646DBE" w:rsidRDefault="00646DBE" w:rsidP="003D3FF8">
      <w:pPr>
        <w:tabs>
          <w:tab w:val="clear" w:pos="567"/>
        </w:tabs>
        <w:autoSpaceDE w:val="0"/>
        <w:autoSpaceDN w:val="0"/>
        <w:adjustRightInd w:val="0"/>
        <w:spacing w:line="240" w:lineRule="auto"/>
      </w:pPr>
    </w:p>
    <w:p w14:paraId="7F055647" w14:textId="0EE7C6E5" w:rsidR="00646DBE" w:rsidRPr="00646DBE" w:rsidRDefault="00646DBE" w:rsidP="00646DBE">
      <w:pPr>
        <w:tabs>
          <w:tab w:val="clear" w:pos="567"/>
        </w:tabs>
        <w:autoSpaceDE w:val="0"/>
        <w:autoSpaceDN w:val="0"/>
        <w:adjustRightInd w:val="0"/>
        <w:spacing w:line="240" w:lineRule="auto"/>
        <w:rPr>
          <w:rFonts w:eastAsia="SimSun"/>
          <w:szCs w:val="22"/>
        </w:rPr>
      </w:pPr>
      <w:r>
        <w:rPr>
          <w:rFonts w:eastAsia="SimSun"/>
          <w:szCs w:val="22"/>
        </w:rPr>
        <w:t xml:space="preserve">pH: </w:t>
      </w:r>
      <w:r w:rsidRPr="00646DBE">
        <w:rPr>
          <w:rFonts w:eastAsia="SimSun"/>
          <w:szCs w:val="22"/>
        </w:rPr>
        <w:t>6,5 līdz 7,5</w:t>
      </w:r>
    </w:p>
    <w:p w14:paraId="5CBE70B3" w14:textId="4BB69A0F" w:rsidR="00646DBE" w:rsidRPr="007A5E8B" w:rsidRDefault="00646DBE" w:rsidP="00646DBE">
      <w:pPr>
        <w:tabs>
          <w:tab w:val="clear" w:pos="567"/>
        </w:tabs>
        <w:autoSpaceDE w:val="0"/>
        <w:autoSpaceDN w:val="0"/>
        <w:adjustRightInd w:val="0"/>
        <w:spacing w:line="240" w:lineRule="auto"/>
        <w:rPr>
          <w:rFonts w:eastAsia="SimSun"/>
          <w:szCs w:val="22"/>
        </w:rPr>
      </w:pPr>
      <w:r w:rsidRPr="00646DBE">
        <w:rPr>
          <w:rFonts w:eastAsia="SimSun"/>
          <w:szCs w:val="22"/>
        </w:rPr>
        <w:t>Osmolalitāte:</w:t>
      </w:r>
      <w:r>
        <w:rPr>
          <w:rFonts w:eastAsia="SimSun"/>
          <w:szCs w:val="22"/>
        </w:rPr>
        <w:t xml:space="preserve"> </w:t>
      </w:r>
      <w:r w:rsidRPr="00646DBE">
        <w:rPr>
          <w:rFonts w:eastAsia="SimSun"/>
          <w:szCs w:val="22"/>
        </w:rPr>
        <w:t xml:space="preserve">255 </w:t>
      </w:r>
      <w:r w:rsidR="007F4042">
        <w:rPr>
          <w:rFonts w:eastAsia="SimSun"/>
          <w:szCs w:val="22"/>
        </w:rPr>
        <w:t>līdz</w:t>
      </w:r>
      <w:r w:rsidRPr="00646DBE">
        <w:rPr>
          <w:rFonts w:eastAsia="SimSun"/>
          <w:szCs w:val="22"/>
        </w:rPr>
        <w:t xml:space="preserve"> 345 mOsm/kg</w:t>
      </w:r>
    </w:p>
    <w:p w14:paraId="05C7F7F8" w14:textId="77777777" w:rsidR="004A42D2" w:rsidRPr="007A5E8B" w:rsidRDefault="004A42D2" w:rsidP="003D3FF8">
      <w:pPr>
        <w:spacing w:line="240" w:lineRule="auto"/>
        <w:rPr>
          <w:szCs w:val="22"/>
        </w:rPr>
      </w:pPr>
    </w:p>
    <w:p w14:paraId="63808CBB" w14:textId="77777777" w:rsidR="004A42D2" w:rsidRPr="007A5E8B" w:rsidRDefault="004A42D2" w:rsidP="003D3FF8">
      <w:pPr>
        <w:suppressAutoHyphens/>
        <w:spacing w:line="240" w:lineRule="auto"/>
        <w:ind w:left="567" w:hanging="567"/>
        <w:rPr>
          <w:b/>
          <w:caps/>
          <w:szCs w:val="22"/>
        </w:rPr>
      </w:pPr>
    </w:p>
    <w:p w14:paraId="55A3BF25" w14:textId="77777777" w:rsidR="004A42D2" w:rsidRPr="007A5E8B" w:rsidRDefault="004A42D2" w:rsidP="003D3FF8">
      <w:pPr>
        <w:keepNext/>
        <w:spacing w:line="240" w:lineRule="auto"/>
        <w:rPr>
          <w:caps/>
          <w:szCs w:val="22"/>
        </w:rPr>
      </w:pPr>
      <w:r w:rsidRPr="007A5E8B">
        <w:rPr>
          <w:b/>
          <w:caps/>
        </w:rPr>
        <w:t>4.</w:t>
      </w:r>
      <w:r w:rsidRPr="007A5E8B">
        <w:rPr>
          <w:b/>
          <w:caps/>
        </w:rPr>
        <w:tab/>
      </w:r>
      <w:r w:rsidRPr="007A5E8B">
        <w:rPr>
          <w:b/>
        </w:rPr>
        <w:t>KLĪNISKĀ INFORMĀCIJA</w:t>
      </w:r>
    </w:p>
    <w:p w14:paraId="05E8C6C9" w14:textId="77777777" w:rsidR="004A42D2" w:rsidRPr="007A5E8B" w:rsidRDefault="004A42D2" w:rsidP="003D3FF8">
      <w:pPr>
        <w:keepNext/>
        <w:spacing w:line="240" w:lineRule="auto"/>
        <w:rPr>
          <w:szCs w:val="22"/>
        </w:rPr>
      </w:pPr>
    </w:p>
    <w:p w14:paraId="4E1EC66A" w14:textId="77777777" w:rsidR="004A42D2" w:rsidRPr="007A5E8B" w:rsidRDefault="004A42D2" w:rsidP="003D3FF8">
      <w:pPr>
        <w:keepNext/>
        <w:spacing w:line="240" w:lineRule="auto"/>
        <w:rPr>
          <w:szCs w:val="22"/>
        </w:rPr>
      </w:pPr>
      <w:r w:rsidRPr="007A5E8B">
        <w:rPr>
          <w:b/>
        </w:rPr>
        <w:t>4.1.</w:t>
      </w:r>
      <w:r w:rsidRPr="007A5E8B">
        <w:rPr>
          <w:b/>
        </w:rPr>
        <w:tab/>
        <w:t>Terapeitiskās indikācijas</w:t>
      </w:r>
    </w:p>
    <w:p w14:paraId="0DAEAF98" w14:textId="77777777" w:rsidR="004A42D2" w:rsidRPr="007A5E8B" w:rsidRDefault="004A42D2" w:rsidP="003D3FF8">
      <w:pPr>
        <w:keepNext/>
        <w:spacing w:line="240" w:lineRule="auto"/>
        <w:rPr>
          <w:szCs w:val="22"/>
        </w:rPr>
      </w:pPr>
    </w:p>
    <w:p w14:paraId="019320F5" w14:textId="77777777" w:rsidR="004A42D2" w:rsidRPr="007A5E8B" w:rsidRDefault="004A42D2" w:rsidP="003D3FF8">
      <w:pPr>
        <w:spacing w:line="240" w:lineRule="auto"/>
      </w:pPr>
      <w:r w:rsidRPr="007A5E8B">
        <w:t>Asiņošanas ārstēšanai un profilaksei pacientiem ar B hemof</w:t>
      </w:r>
      <w:r w:rsidR="00481650" w:rsidRPr="007A5E8B">
        <w:t>ī</w:t>
      </w:r>
      <w:r w:rsidRPr="007A5E8B">
        <w:t>liju (iedzimtu IX faktora deficītu).</w:t>
      </w:r>
    </w:p>
    <w:p w14:paraId="0463F61A" w14:textId="77777777" w:rsidR="004A42D2" w:rsidRPr="007A5E8B" w:rsidRDefault="004A42D2" w:rsidP="003D3FF8">
      <w:pPr>
        <w:spacing w:line="240" w:lineRule="auto"/>
      </w:pPr>
    </w:p>
    <w:p w14:paraId="09E50589" w14:textId="77777777" w:rsidR="004A42D2" w:rsidRPr="007A5E8B" w:rsidRDefault="004A42D2" w:rsidP="003D3FF8">
      <w:pPr>
        <w:spacing w:line="240" w:lineRule="auto"/>
      </w:pPr>
      <w:r w:rsidRPr="007A5E8B">
        <w:t>ALPROLIX var lietot visām vecuma grupām.</w:t>
      </w:r>
    </w:p>
    <w:p w14:paraId="32121FB0" w14:textId="77777777" w:rsidR="004A42D2" w:rsidRPr="007A5E8B" w:rsidRDefault="004A42D2" w:rsidP="003D3FF8">
      <w:pPr>
        <w:spacing w:line="240" w:lineRule="auto"/>
        <w:rPr>
          <w:szCs w:val="22"/>
        </w:rPr>
      </w:pPr>
    </w:p>
    <w:p w14:paraId="7C565F02" w14:textId="77777777" w:rsidR="004A42D2" w:rsidRPr="007A5E8B" w:rsidRDefault="004A42D2" w:rsidP="003D3FF8">
      <w:pPr>
        <w:keepNext/>
        <w:spacing w:line="240" w:lineRule="auto"/>
        <w:rPr>
          <w:b/>
          <w:szCs w:val="22"/>
        </w:rPr>
      </w:pPr>
      <w:r w:rsidRPr="007A5E8B">
        <w:rPr>
          <w:b/>
        </w:rPr>
        <w:t>4.2.</w:t>
      </w:r>
      <w:r w:rsidRPr="007A5E8B">
        <w:rPr>
          <w:b/>
        </w:rPr>
        <w:tab/>
        <w:t>Devas un lietošanas veids</w:t>
      </w:r>
    </w:p>
    <w:p w14:paraId="1887CB5C" w14:textId="77777777" w:rsidR="004A42D2" w:rsidRPr="007A5E8B" w:rsidRDefault="004A42D2" w:rsidP="003D3FF8">
      <w:pPr>
        <w:keepNext/>
        <w:spacing w:line="240" w:lineRule="auto"/>
        <w:rPr>
          <w:b/>
          <w:szCs w:val="22"/>
        </w:rPr>
      </w:pPr>
    </w:p>
    <w:p w14:paraId="2C91572C" w14:textId="77777777" w:rsidR="004A42D2" w:rsidRPr="007A5E8B" w:rsidRDefault="004A42D2" w:rsidP="003D3FF8">
      <w:pPr>
        <w:autoSpaceDE w:val="0"/>
        <w:autoSpaceDN w:val="0"/>
        <w:adjustRightInd w:val="0"/>
        <w:spacing w:line="240" w:lineRule="auto"/>
      </w:pPr>
      <w:r w:rsidRPr="007A5E8B">
        <w:t>Ārstēšana ir jāveic ārsta uzraudzībā, kuram ir pieredze hemof</w:t>
      </w:r>
      <w:r w:rsidR="00A37420" w:rsidRPr="007A5E8B">
        <w:t>ī</w:t>
      </w:r>
      <w:r w:rsidRPr="007A5E8B">
        <w:t>lijas ārstēšanā.</w:t>
      </w:r>
    </w:p>
    <w:p w14:paraId="5E71F9C9" w14:textId="77777777" w:rsidR="004A42D2" w:rsidRPr="007A5E8B" w:rsidRDefault="004A42D2" w:rsidP="003D3FF8">
      <w:pPr>
        <w:autoSpaceDE w:val="0"/>
        <w:autoSpaceDN w:val="0"/>
        <w:adjustRightInd w:val="0"/>
        <w:spacing w:line="240" w:lineRule="auto"/>
      </w:pPr>
    </w:p>
    <w:p w14:paraId="558872E1" w14:textId="77777777" w:rsidR="004A42D2" w:rsidRPr="007A5E8B" w:rsidRDefault="004A42D2" w:rsidP="003D3FF8">
      <w:pPr>
        <w:keepNext/>
        <w:spacing w:line="240" w:lineRule="auto"/>
        <w:rPr>
          <w:u w:val="single"/>
        </w:rPr>
      </w:pPr>
      <w:r w:rsidRPr="007A5E8B">
        <w:rPr>
          <w:u w:val="single"/>
        </w:rPr>
        <w:t>Ārstēšanas uzraudzība</w:t>
      </w:r>
    </w:p>
    <w:p w14:paraId="6EAC10EE" w14:textId="77777777" w:rsidR="004A42D2" w:rsidRPr="007A5E8B" w:rsidRDefault="004A42D2" w:rsidP="003D3FF8">
      <w:pPr>
        <w:spacing w:line="240" w:lineRule="auto"/>
      </w:pPr>
      <w:r w:rsidRPr="007A5E8B">
        <w:t xml:space="preserve">Ārstēšanas kursa laikā ieteicams noteikt IX faktora </w:t>
      </w:r>
      <w:r w:rsidRPr="007A5E8B">
        <w:rPr>
          <w:szCs w:val="22"/>
        </w:rPr>
        <w:t>līmeni</w:t>
      </w:r>
      <w:r w:rsidR="00DA0D3A" w:rsidRPr="007A5E8B">
        <w:rPr>
          <w:szCs w:val="22"/>
        </w:rPr>
        <w:t xml:space="preserve"> plazmā</w:t>
      </w:r>
      <w:r w:rsidRPr="007A5E8B">
        <w:rPr>
          <w:szCs w:val="22"/>
        </w:rPr>
        <w:t xml:space="preserve">, lai </w:t>
      </w:r>
      <w:r w:rsidR="00DA0D3A" w:rsidRPr="007A5E8B">
        <w:rPr>
          <w:szCs w:val="22"/>
        </w:rPr>
        <w:t>varētu</w:t>
      </w:r>
      <w:r w:rsidR="0075037A" w:rsidRPr="007A5E8B">
        <w:rPr>
          <w:szCs w:val="22"/>
        </w:rPr>
        <w:t xml:space="preserve"> aprēķināt</w:t>
      </w:r>
      <w:r w:rsidR="00DA0D3A" w:rsidRPr="007A5E8B">
        <w:rPr>
          <w:szCs w:val="22"/>
        </w:rPr>
        <w:t xml:space="preserve"> </w:t>
      </w:r>
      <w:r w:rsidRPr="007A5E8B">
        <w:rPr>
          <w:szCs w:val="22"/>
        </w:rPr>
        <w:t>ievadāmo</w:t>
      </w:r>
      <w:r w:rsidRPr="007A5E8B">
        <w:t xml:space="preserve"> devu un atkārtotu injekciju biežumu. Pacientiem var būt individuāli atšķirīga atbildes reakcija uz IX faktoru, uzrādot atšķirīgus eliminācijas pusperiodus un sasniedzot atšķirīgus atjaunošanās līmeņus. Aprēķinot devu, tiek ņemta vērā ķermeņa masa, sakarā ar to var būt nepieciešama devas pielāgošana pacientiem ar samazinātu vai palielinātu ķermeņa masu. Sevišķi liela apjoma ķirurģisko operāciju gadījumos obligāti jāveic precīza aizstājterapijas uzraudzība, veicot koagulācijas analīzi (IX faktora aktivitātes noteikšanu plazmā).</w:t>
      </w:r>
    </w:p>
    <w:p w14:paraId="5A126994" w14:textId="77777777" w:rsidR="004A42D2" w:rsidRPr="007A5E8B" w:rsidRDefault="004A42D2" w:rsidP="003D3FF8">
      <w:pPr>
        <w:spacing w:line="240" w:lineRule="auto"/>
      </w:pPr>
    </w:p>
    <w:p w14:paraId="0F693AFF" w14:textId="1480DB12" w:rsidR="004A42D2" w:rsidRPr="007A5E8B" w:rsidRDefault="00AD15BA" w:rsidP="003D3FF8">
      <w:pPr>
        <w:spacing w:line="240" w:lineRule="auto"/>
      </w:pPr>
      <w:r w:rsidRPr="007A5E8B">
        <w:t>Izmantojot</w:t>
      </w:r>
      <w:r w:rsidR="004A42D2" w:rsidRPr="007A5E8B">
        <w:t xml:space="preserve"> </w:t>
      </w:r>
      <w:r w:rsidRPr="007A5E8B">
        <w:rPr>
          <w:i/>
        </w:rPr>
        <w:t>in vitro</w:t>
      </w:r>
      <w:r w:rsidRPr="007A5E8B">
        <w:t xml:space="preserve"> </w:t>
      </w:r>
      <w:r w:rsidR="00A8673B" w:rsidRPr="007A5E8B">
        <w:t xml:space="preserve">aktivēta parciālā </w:t>
      </w:r>
      <w:r w:rsidR="004A42D2" w:rsidRPr="007A5E8B">
        <w:t>tromboplastīna laik</w:t>
      </w:r>
      <w:r w:rsidR="008465D4" w:rsidRPr="007A5E8B">
        <w:t>a</w:t>
      </w:r>
      <w:r w:rsidR="004A42D2" w:rsidRPr="007A5E8B">
        <w:t xml:space="preserve"> (</w:t>
      </w:r>
      <w:r w:rsidR="009F68A2" w:rsidRPr="007A5E8B">
        <w:t>aPT</w:t>
      </w:r>
      <w:r w:rsidR="00670F12" w:rsidRPr="007A5E8B">
        <w:t>L</w:t>
      </w:r>
      <w:r w:rsidR="004A42D2" w:rsidRPr="007A5E8B">
        <w:t xml:space="preserve">) </w:t>
      </w:r>
      <w:r w:rsidR="003602FA" w:rsidRPr="007A5E8B">
        <w:t xml:space="preserve">pamatoto </w:t>
      </w:r>
      <w:r w:rsidR="004A42D2" w:rsidRPr="007A5E8B">
        <w:t>vienas stadijas recēšanas test</w:t>
      </w:r>
      <w:r w:rsidR="008465D4" w:rsidRPr="007A5E8B">
        <w:t>u</w:t>
      </w:r>
      <w:r w:rsidR="004A42D2" w:rsidRPr="007A5E8B">
        <w:t>, lai noteiktu IX</w:t>
      </w:r>
      <w:r w:rsidR="0081246B">
        <w:t> </w:t>
      </w:r>
      <w:r w:rsidR="004A42D2" w:rsidRPr="007A5E8B">
        <w:t>faktora aktivitāti pacientu asins paraug</w:t>
      </w:r>
      <w:r w:rsidR="00050F7B" w:rsidRPr="007A5E8B">
        <w:t>os</w:t>
      </w:r>
      <w:r w:rsidR="004A42D2" w:rsidRPr="007A5E8B">
        <w:t xml:space="preserve">, IX faktora plazmas aktivitātes rezultātus var būtiski ietekmēt gan </w:t>
      </w:r>
      <w:r w:rsidR="009F68A2" w:rsidRPr="007A5E8B">
        <w:t>aPT</w:t>
      </w:r>
      <w:r w:rsidR="00417B3D" w:rsidRPr="007A5E8B">
        <w:t>L</w:t>
      </w:r>
      <w:r w:rsidR="004A42D2" w:rsidRPr="007A5E8B">
        <w:t xml:space="preserve"> reaģenta veids, gan testam lietotais atskaites standarts. T</w:t>
      </w:r>
      <w:r w:rsidR="00D30423" w:rsidRPr="007A5E8B">
        <w:t>as</w:t>
      </w:r>
      <w:r w:rsidR="004A42D2" w:rsidRPr="007A5E8B">
        <w:t xml:space="preserve"> ir svarīgi, it īpaši, ja tiek mainīta laboratorija un/vai testam izmantotais reaģents.</w:t>
      </w:r>
    </w:p>
    <w:p w14:paraId="5308EF26" w14:textId="77777777" w:rsidR="004A42D2" w:rsidRPr="007A5E8B" w:rsidRDefault="004A42D2" w:rsidP="003D3FF8">
      <w:pPr>
        <w:spacing w:line="240" w:lineRule="auto"/>
        <w:rPr>
          <w:szCs w:val="22"/>
        </w:rPr>
      </w:pPr>
      <w:r w:rsidRPr="007A5E8B">
        <w:rPr>
          <w:szCs w:val="22"/>
        </w:rPr>
        <w:t>Veicot mērījumus ar vienas stadijas recēšanas testu un izmantojot kaolīna bāzes aPT</w:t>
      </w:r>
      <w:r w:rsidR="00417B3D" w:rsidRPr="007A5E8B">
        <w:rPr>
          <w:szCs w:val="22"/>
        </w:rPr>
        <w:t>L</w:t>
      </w:r>
      <w:r w:rsidRPr="007A5E8B">
        <w:rPr>
          <w:szCs w:val="22"/>
        </w:rPr>
        <w:t xml:space="preserve"> reaģentu, visticamāk, aktivitātes līmenis tiks novērtēts par zemu.</w:t>
      </w:r>
    </w:p>
    <w:p w14:paraId="18CB6C95" w14:textId="77777777" w:rsidR="004A42D2" w:rsidRPr="007A5E8B" w:rsidRDefault="004A42D2" w:rsidP="003D3FF8">
      <w:pPr>
        <w:autoSpaceDE w:val="0"/>
        <w:autoSpaceDN w:val="0"/>
        <w:adjustRightInd w:val="0"/>
        <w:spacing w:line="240" w:lineRule="auto"/>
      </w:pPr>
    </w:p>
    <w:p w14:paraId="4F11598F" w14:textId="77777777" w:rsidR="004A42D2" w:rsidRPr="007A5E8B" w:rsidRDefault="004A42D2" w:rsidP="003D3FF8">
      <w:pPr>
        <w:keepNext/>
        <w:spacing w:line="240" w:lineRule="auto"/>
        <w:rPr>
          <w:u w:val="single"/>
        </w:rPr>
      </w:pPr>
      <w:r w:rsidRPr="007A5E8B">
        <w:rPr>
          <w:u w:val="single"/>
        </w:rPr>
        <w:t>Devas</w:t>
      </w:r>
    </w:p>
    <w:p w14:paraId="67A59D16" w14:textId="77777777" w:rsidR="004A42D2" w:rsidRPr="007A5E8B" w:rsidRDefault="004A42D2" w:rsidP="003D3FF8">
      <w:pPr>
        <w:autoSpaceDE w:val="0"/>
        <w:autoSpaceDN w:val="0"/>
        <w:adjustRightInd w:val="0"/>
        <w:spacing w:line="240" w:lineRule="auto"/>
      </w:pPr>
      <w:r w:rsidRPr="007A5E8B">
        <w:t>Aizstājterapijas devas un ilgums ir atkarīgs no IX faktora deficīta smaguma</w:t>
      </w:r>
      <w:r w:rsidR="001C648B" w:rsidRPr="007A5E8B">
        <w:t xml:space="preserve"> pakāpes</w:t>
      </w:r>
      <w:r w:rsidRPr="007A5E8B">
        <w:t>, asiņošanas vietas un intensitātes un pacienta klīniskā stāvokļa.</w:t>
      </w:r>
    </w:p>
    <w:p w14:paraId="57884289" w14:textId="77777777" w:rsidR="004A42D2" w:rsidRPr="007A5E8B" w:rsidRDefault="004A42D2" w:rsidP="003D3FF8">
      <w:pPr>
        <w:spacing w:line="240" w:lineRule="auto"/>
        <w:rPr>
          <w:iCs/>
        </w:rPr>
      </w:pPr>
    </w:p>
    <w:p w14:paraId="216D710A" w14:textId="5A2B5A89" w:rsidR="004A42D2" w:rsidRPr="007A5E8B" w:rsidRDefault="004A42D2" w:rsidP="003D3FF8">
      <w:pPr>
        <w:autoSpaceDE w:val="0"/>
        <w:autoSpaceDN w:val="0"/>
        <w:adjustRightInd w:val="0"/>
        <w:spacing w:line="240" w:lineRule="auto"/>
      </w:pPr>
      <w:r w:rsidRPr="007A5E8B">
        <w:lastRenderedPageBreak/>
        <w:t>Lietoto IX faktora vienību skaitu izsaka starptautiskajās vienībās (SV), kas atbilst pašreizējam Pasaules Veselības organizācijas (PVO) standartam attiecībā uz IX faktora zālēm. IX faktora aktivitāti plazmā izsaka procentos (attiecībā pret normālu cilvēka plazmu) vai starptautiskajās vienībās (attiecībā pret starptautisko standartu IX faktoram plazmā).</w:t>
      </w:r>
    </w:p>
    <w:p w14:paraId="7E965C5A" w14:textId="77777777" w:rsidR="004A42D2" w:rsidRPr="007A5E8B" w:rsidRDefault="004A42D2" w:rsidP="003D3FF8">
      <w:pPr>
        <w:autoSpaceDE w:val="0"/>
        <w:autoSpaceDN w:val="0"/>
        <w:adjustRightInd w:val="0"/>
        <w:spacing w:line="240" w:lineRule="auto"/>
      </w:pPr>
    </w:p>
    <w:p w14:paraId="6961F316" w14:textId="77777777" w:rsidR="004A42D2" w:rsidRPr="007A5E8B" w:rsidRDefault="004A42D2" w:rsidP="003D3FF8">
      <w:pPr>
        <w:autoSpaceDE w:val="0"/>
        <w:autoSpaceDN w:val="0"/>
        <w:adjustRightInd w:val="0"/>
        <w:spacing w:line="240" w:lineRule="auto"/>
      </w:pPr>
      <w:r w:rsidRPr="007A5E8B">
        <w:t>Vienas rekombinantās IX Fc faktora starptautiskās vienības (SV) aktivitāte ir ekvivalenta IX faktora daudzumam vienā ml normālas cilvēka plazmas.</w:t>
      </w:r>
    </w:p>
    <w:p w14:paraId="6DB77FB6" w14:textId="77777777" w:rsidR="004A42D2" w:rsidRPr="007A5E8B" w:rsidRDefault="004A42D2" w:rsidP="003D3FF8">
      <w:pPr>
        <w:autoSpaceDE w:val="0"/>
        <w:autoSpaceDN w:val="0"/>
        <w:adjustRightInd w:val="0"/>
        <w:spacing w:line="240" w:lineRule="auto"/>
      </w:pPr>
    </w:p>
    <w:p w14:paraId="33AB5876" w14:textId="77777777" w:rsidR="004A42D2" w:rsidRPr="007A5E8B" w:rsidRDefault="004A42D2" w:rsidP="003D3FF8">
      <w:pPr>
        <w:keepNext/>
        <w:autoSpaceDE w:val="0"/>
        <w:autoSpaceDN w:val="0"/>
        <w:adjustRightInd w:val="0"/>
        <w:spacing w:line="240" w:lineRule="auto"/>
        <w:ind w:left="357" w:hanging="357"/>
        <w:rPr>
          <w:i/>
          <w:iCs/>
          <w:u w:val="single"/>
        </w:rPr>
      </w:pPr>
      <w:r w:rsidRPr="007A5E8B">
        <w:rPr>
          <w:i/>
          <w:u w:val="single"/>
        </w:rPr>
        <w:t>Ārstēšana pēc nepieciešamības</w:t>
      </w:r>
    </w:p>
    <w:p w14:paraId="4F6D7DB5" w14:textId="77777777" w:rsidR="004A42D2" w:rsidRPr="007A5E8B" w:rsidRDefault="004A42D2" w:rsidP="003D3FF8">
      <w:pPr>
        <w:autoSpaceDE w:val="0"/>
        <w:autoSpaceDN w:val="0"/>
        <w:adjustRightInd w:val="0"/>
        <w:spacing w:line="240" w:lineRule="auto"/>
      </w:pPr>
      <w:r w:rsidRPr="007A5E8B">
        <w:t>Nepieciešamās rekombinantā IX Fc faktora devas aprēķinā izmantota empīriska atrade, ka IX faktora 1 starptautiskā vienība (SV) uz kg ķermeņa masas palielina IX faktora aktivitāti plazmā par 1% normālās aktivitātes (SV/dl). Nepieciešamo devu nosaka pēc šādas formulas:</w:t>
      </w:r>
    </w:p>
    <w:p w14:paraId="367C769A" w14:textId="77777777" w:rsidR="004A42D2" w:rsidRPr="007A5E8B" w:rsidRDefault="004A42D2" w:rsidP="003D3FF8">
      <w:pPr>
        <w:autoSpaceDE w:val="0"/>
        <w:autoSpaceDN w:val="0"/>
        <w:adjustRightInd w:val="0"/>
        <w:spacing w:line="240" w:lineRule="auto"/>
      </w:pPr>
    </w:p>
    <w:p w14:paraId="5FDEB05C" w14:textId="6053C041" w:rsidR="004A42D2" w:rsidRPr="007A5E8B" w:rsidRDefault="004A42D2" w:rsidP="003D3FF8">
      <w:pPr>
        <w:autoSpaceDE w:val="0"/>
        <w:autoSpaceDN w:val="0"/>
        <w:adjustRightInd w:val="0"/>
        <w:spacing w:line="240" w:lineRule="auto"/>
      </w:pPr>
      <w:r w:rsidRPr="007A5E8B">
        <w:t xml:space="preserve">Nepieciešamās vienības = ķermeņa masa (kg) </w:t>
      </w:r>
      <w:r w:rsidR="0081246B">
        <w:t>×</w:t>
      </w:r>
      <w:r w:rsidRPr="007A5E8B">
        <w:t xml:space="preserve"> vēlam</w:t>
      </w:r>
      <w:r w:rsidR="008767D6" w:rsidRPr="007A5E8B">
        <w:t>ais</w:t>
      </w:r>
      <w:r w:rsidRPr="007A5E8B">
        <w:t xml:space="preserve"> IX faktora pie</w:t>
      </w:r>
      <w:r w:rsidR="003C4A1D" w:rsidRPr="007A5E8B">
        <w:t>aug</w:t>
      </w:r>
      <w:r w:rsidRPr="007A5E8B">
        <w:t xml:space="preserve">ums (%) (SV/dl) </w:t>
      </w:r>
      <w:r w:rsidR="0081246B">
        <w:t>×</w:t>
      </w:r>
      <w:r w:rsidRPr="007A5E8B">
        <w:t xml:space="preserve"> {reciproks (apgrieztais lielums) novērotajam atjaunošanās līmenim (SV/kg uz SV/dl)}</w:t>
      </w:r>
    </w:p>
    <w:p w14:paraId="7D209F05" w14:textId="77777777" w:rsidR="004A42D2" w:rsidRPr="007A5E8B" w:rsidRDefault="004A42D2" w:rsidP="003D3FF8">
      <w:pPr>
        <w:autoSpaceDE w:val="0"/>
        <w:autoSpaceDN w:val="0"/>
        <w:adjustRightInd w:val="0"/>
        <w:spacing w:line="240" w:lineRule="auto"/>
      </w:pPr>
    </w:p>
    <w:p w14:paraId="67818EB5" w14:textId="77777777" w:rsidR="004A42D2" w:rsidRPr="007A5E8B" w:rsidRDefault="004A42D2" w:rsidP="003D3FF8">
      <w:pPr>
        <w:autoSpaceDE w:val="0"/>
        <w:autoSpaceDN w:val="0"/>
        <w:adjustRightInd w:val="0"/>
        <w:spacing w:line="240" w:lineRule="auto"/>
        <w:rPr>
          <w:bCs/>
        </w:rPr>
      </w:pPr>
      <w:r w:rsidRPr="007A5E8B">
        <w:t xml:space="preserve">Ievadāmais daudzums un ievadīšanas biežums vienmēr ir jāpiemēro klīniskajai efektivitātei katrā konkrētajā gadījumā. Ja ir nepieciešama atkārtota deva, lai kontrolētu asiņošanu, jāņem vērā ALPROLIX pagarinātais </w:t>
      </w:r>
      <w:r w:rsidR="00837F84" w:rsidRPr="007A5E8B">
        <w:t xml:space="preserve">eliminācijas </w:t>
      </w:r>
      <w:r w:rsidRPr="007A5E8B">
        <w:t>pusperiods (skatīt 5.2. apakšpunktu). Nav paredzēta laika aizkavēšanās līdz maksimālajai aktivitātei.</w:t>
      </w:r>
    </w:p>
    <w:p w14:paraId="704C9463" w14:textId="77777777" w:rsidR="004A42D2" w:rsidRPr="007A5E8B" w:rsidRDefault="004A42D2" w:rsidP="003D3FF8">
      <w:pPr>
        <w:spacing w:line="240" w:lineRule="auto"/>
        <w:rPr>
          <w:bCs/>
        </w:rPr>
      </w:pPr>
    </w:p>
    <w:p w14:paraId="44E5839D" w14:textId="77777777" w:rsidR="004A42D2" w:rsidRPr="007A5E8B" w:rsidRDefault="004A6A67" w:rsidP="003D3FF8">
      <w:pPr>
        <w:tabs>
          <w:tab w:val="clear" w:pos="567"/>
        </w:tabs>
        <w:autoSpaceDE w:val="0"/>
        <w:autoSpaceDN w:val="0"/>
        <w:adjustRightInd w:val="0"/>
        <w:spacing w:line="240" w:lineRule="auto"/>
        <w:rPr>
          <w:rFonts w:eastAsia="SimSun"/>
          <w:szCs w:val="22"/>
        </w:rPr>
      </w:pPr>
      <w:r w:rsidRPr="007A5E8B">
        <w:rPr>
          <w:rFonts w:eastAsia="SimSun"/>
          <w:szCs w:val="22"/>
        </w:rPr>
        <w:t>Attiec</w:t>
      </w:r>
      <w:r w:rsidRPr="007A5E8B">
        <w:rPr>
          <w:rFonts w:eastAsia="TimesNewRomanPSMT"/>
          <w:szCs w:val="22"/>
        </w:rPr>
        <w:t>ī</w:t>
      </w:r>
      <w:r w:rsidRPr="007A5E8B">
        <w:rPr>
          <w:rFonts w:eastAsia="SimSun"/>
          <w:szCs w:val="22"/>
        </w:rPr>
        <w:t>b</w:t>
      </w:r>
      <w:r w:rsidRPr="007A5E8B">
        <w:rPr>
          <w:rFonts w:eastAsia="TimesNewRomanPSMT"/>
          <w:szCs w:val="22"/>
        </w:rPr>
        <w:t xml:space="preserve">ā </w:t>
      </w:r>
      <w:r w:rsidRPr="007A5E8B">
        <w:rPr>
          <w:rFonts w:eastAsia="SimSun"/>
          <w:szCs w:val="22"/>
        </w:rPr>
        <w:t>uz t</w:t>
      </w:r>
      <w:r w:rsidRPr="007A5E8B">
        <w:rPr>
          <w:rFonts w:eastAsia="TimesNewRomanPSMT"/>
          <w:szCs w:val="22"/>
        </w:rPr>
        <w:t>ā</w:t>
      </w:r>
      <w:r w:rsidRPr="007A5E8B">
        <w:rPr>
          <w:rFonts w:eastAsia="SimSun"/>
          <w:szCs w:val="22"/>
        </w:rPr>
        <w:t>l</w:t>
      </w:r>
      <w:r w:rsidRPr="007A5E8B">
        <w:rPr>
          <w:rFonts w:eastAsia="TimesNewRomanPSMT"/>
          <w:szCs w:val="22"/>
        </w:rPr>
        <w:t>ā</w:t>
      </w:r>
      <w:r w:rsidRPr="007A5E8B">
        <w:rPr>
          <w:rFonts w:eastAsia="SimSun"/>
          <w:szCs w:val="22"/>
        </w:rPr>
        <w:t>k min</w:t>
      </w:r>
      <w:r w:rsidRPr="007A5E8B">
        <w:rPr>
          <w:rFonts w:eastAsia="TimesNewRomanPSMT"/>
          <w:szCs w:val="22"/>
        </w:rPr>
        <w:t>ē</w:t>
      </w:r>
      <w:r w:rsidRPr="007A5E8B">
        <w:rPr>
          <w:rFonts w:eastAsia="SimSun"/>
          <w:szCs w:val="22"/>
        </w:rPr>
        <w:t>tajiem asi</w:t>
      </w:r>
      <w:r w:rsidRPr="007A5E8B">
        <w:rPr>
          <w:rFonts w:eastAsia="TimesNewRomanPSMT"/>
          <w:szCs w:val="22"/>
        </w:rPr>
        <w:t>ņ</w:t>
      </w:r>
      <w:r w:rsidRPr="007A5E8B">
        <w:rPr>
          <w:rFonts w:eastAsia="SimSun"/>
          <w:szCs w:val="22"/>
        </w:rPr>
        <w:t>ošanas gad</w:t>
      </w:r>
      <w:r w:rsidRPr="007A5E8B">
        <w:rPr>
          <w:rFonts w:eastAsia="TimesNewRomanPSMT"/>
          <w:szCs w:val="22"/>
        </w:rPr>
        <w:t>ī</w:t>
      </w:r>
      <w:r w:rsidRPr="007A5E8B">
        <w:rPr>
          <w:rFonts w:eastAsia="SimSun"/>
          <w:szCs w:val="22"/>
        </w:rPr>
        <w:t xml:space="preserve">jumiem </w:t>
      </w:r>
      <w:r w:rsidR="004A42D2" w:rsidRPr="007A5E8B">
        <w:t>IX faktora aktivitāte nedrīkst</w:t>
      </w:r>
      <w:r w:rsidR="00116AB5" w:rsidRPr="007A5E8B">
        <w:rPr>
          <w:rFonts w:eastAsia="SimSun"/>
          <w:szCs w:val="22"/>
        </w:rPr>
        <w:t xml:space="preserve"> </w:t>
      </w:r>
      <w:r w:rsidR="00941908" w:rsidRPr="007A5E8B">
        <w:rPr>
          <w:rFonts w:eastAsia="SimSun"/>
          <w:szCs w:val="22"/>
        </w:rPr>
        <w:t xml:space="preserve">būt </w:t>
      </w:r>
      <w:r w:rsidR="004A42D2" w:rsidRPr="007A5E8B">
        <w:t>zemā</w:t>
      </w:r>
      <w:r w:rsidR="00941908" w:rsidRPr="007A5E8B">
        <w:t>k</w:t>
      </w:r>
      <w:r w:rsidR="00991111" w:rsidRPr="007A5E8B">
        <w:t>a</w:t>
      </w:r>
      <w:r w:rsidR="004A42D2" w:rsidRPr="007A5E8B">
        <w:t xml:space="preserve"> </w:t>
      </w:r>
      <w:r w:rsidR="00941908" w:rsidRPr="007A5E8B">
        <w:t xml:space="preserve">par </w:t>
      </w:r>
      <w:r w:rsidR="004A42D2" w:rsidRPr="007A5E8B">
        <w:t>norādīt</w:t>
      </w:r>
      <w:r w:rsidR="00991111" w:rsidRPr="007A5E8B">
        <w:t>o</w:t>
      </w:r>
      <w:r w:rsidR="004A42D2" w:rsidRPr="007A5E8B">
        <w:t xml:space="preserve"> </w:t>
      </w:r>
      <w:r w:rsidR="00B31775" w:rsidRPr="007A5E8B">
        <w:t xml:space="preserve">plazmas </w:t>
      </w:r>
      <w:r w:rsidR="004A42D2" w:rsidRPr="007A5E8B">
        <w:t>aktivitātes līme</w:t>
      </w:r>
      <w:r w:rsidR="00B31775" w:rsidRPr="007A5E8B">
        <w:t>ni</w:t>
      </w:r>
      <w:r w:rsidR="004A42D2" w:rsidRPr="007A5E8B">
        <w:t xml:space="preserve"> (% no normālā </w:t>
      </w:r>
      <w:r w:rsidR="001E3EDB" w:rsidRPr="007A5E8B">
        <w:t xml:space="preserve">vai </w:t>
      </w:r>
      <w:r w:rsidR="004A42D2" w:rsidRPr="007A5E8B">
        <w:t>SV/dl) attiecīgajā periodā. 1. tabulu var izmantot, nosakot devas asiņošanas un ķirurģisko operāciju gadījumos:</w:t>
      </w:r>
    </w:p>
    <w:p w14:paraId="33F6FC5F" w14:textId="77777777" w:rsidR="004A42D2" w:rsidRPr="007A5E8B" w:rsidRDefault="004A42D2" w:rsidP="003D3FF8">
      <w:pPr>
        <w:spacing w:line="240" w:lineRule="auto"/>
        <w:rPr>
          <w:b/>
          <w:sz w:val="20"/>
        </w:rPr>
      </w:pPr>
    </w:p>
    <w:p w14:paraId="253C964A" w14:textId="77777777" w:rsidR="004A42D2" w:rsidRPr="007A5E8B" w:rsidRDefault="004A42D2" w:rsidP="003D3FF8">
      <w:pPr>
        <w:keepNext/>
        <w:autoSpaceDE w:val="0"/>
        <w:autoSpaceDN w:val="0"/>
        <w:adjustRightInd w:val="0"/>
        <w:spacing w:line="240" w:lineRule="auto"/>
        <w:ind w:left="357" w:hanging="357"/>
      </w:pPr>
      <w:r w:rsidRPr="007A5E8B">
        <w:lastRenderedPageBreak/>
        <w:t>1. tabula: ALPROLIX devu noteikšana asiņošanas un ķirurģisko operāciju gadījumos</w:t>
      </w:r>
    </w:p>
    <w:tbl>
      <w:tblPr>
        <w:tblW w:w="0" w:type="auto"/>
        <w:tblInd w:w="108" w:type="dxa"/>
        <w:tblBorders>
          <w:insideH w:val="single" w:sz="4" w:space="0" w:color="auto"/>
        </w:tblBorders>
        <w:tblLook w:val="04A0" w:firstRow="1" w:lastRow="0" w:firstColumn="1" w:lastColumn="0" w:noHBand="0" w:noVBand="1"/>
      </w:tblPr>
      <w:tblGrid>
        <w:gridCol w:w="2757"/>
        <w:gridCol w:w="2336"/>
        <w:gridCol w:w="4159"/>
      </w:tblGrid>
      <w:tr w:rsidR="004A42D2" w:rsidRPr="007A5E8B" w14:paraId="293F9DC5" w14:textId="77777777" w:rsidTr="0081246B">
        <w:trPr>
          <w:trHeight w:val="939"/>
        </w:trPr>
        <w:tc>
          <w:tcPr>
            <w:tcW w:w="2835" w:type="dxa"/>
            <w:tcBorders>
              <w:bottom w:val="single" w:sz="4" w:space="0" w:color="auto"/>
            </w:tcBorders>
            <w:shd w:val="clear" w:color="auto" w:fill="auto"/>
            <w:vAlign w:val="center"/>
          </w:tcPr>
          <w:p w14:paraId="205E5D31" w14:textId="77777777" w:rsidR="004A42D2" w:rsidRPr="007A5E8B" w:rsidRDefault="004A42D2" w:rsidP="0081246B">
            <w:pPr>
              <w:keepNext/>
              <w:spacing w:line="240" w:lineRule="auto"/>
              <w:outlineLvl w:val="1"/>
              <w:rPr>
                <w:b/>
                <w:bCs/>
                <w:szCs w:val="22"/>
              </w:rPr>
            </w:pPr>
            <w:r w:rsidRPr="007A5E8B">
              <w:rPr>
                <w:b/>
              </w:rPr>
              <w:t>Asiņošanas smaguma pakāpe/ķirurģiskās procedūras veids</w:t>
            </w:r>
          </w:p>
        </w:tc>
        <w:tc>
          <w:tcPr>
            <w:tcW w:w="2410" w:type="dxa"/>
            <w:tcBorders>
              <w:bottom w:val="single" w:sz="4" w:space="0" w:color="auto"/>
            </w:tcBorders>
            <w:shd w:val="clear" w:color="auto" w:fill="auto"/>
            <w:vAlign w:val="center"/>
          </w:tcPr>
          <w:p w14:paraId="5F29DF24" w14:textId="77777777" w:rsidR="004A42D2" w:rsidRPr="007A5E8B" w:rsidRDefault="004A42D2" w:rsidP="0081246B">
            <w:pPr>
              <w:keepNext/>
              <w:spacing w:line="240" w:lineRule="auto"/>
              <w:outlineLvl w:val="1"/>
              <w:rPr>
                <w:b/>
                <w:bCs/>
                <w:szCs w:val="22"/>
              </w:rPr>
            </w:pPr>
            <w:r w:rsidRPr="007A5E8B">
              <w:rPr>
                <w:b/>
              </w:rPr>
              <w:t xml:space="preserve">Nepieciešamais IX faktora līmenis (%) (SV/dl) </w:t>
            </w:r>
          </w:p>
        </w:tc>
        <w:tc>
          <w:tcPr>
            <w:tcW w:w="4394" w:type="dxa"/>
            <w:tcBorders>
              <w:bottom w:val="single" w:sz="4" w:space="0" w:color="auto"/>
            </w:tcBorders>
            <w:shd w:val="clear" w:color="auto" w:fill="auto"/>
            <w:vAlign w:val="center"/>
          </w:tcPr>
          <w:p w14:paraId="646246B6" w14:textId="77777777" w:rsidR="004A42D2" w:rsidRPr="007A5E8B" w:rsidRDefault="004A42D2" w:rsidP="0081246B">
            <w:pPr>
              <w:keepNext/>
              <w:spacing w:line="240" w:lineRule="auto"/>
              <w:outlineLvl w:val="1"/>
              <w:rPr>
                <w:b/>
                <w:bCs/>
                <w:szCs w:val="22"/>
              </w:rPr>
            </w:pPr>
            <w:r w:rsidRPr="007A5E8B">
              <w:rPr>
                <w:b/>
              </w:rPr>
              <w:t>Devu lietošanas biežums (stundas)/terapijas ilgums (dienas)</w:t>
            </w:r>
          </w:p>
        </w:tc>
      </w:tr>
      <w:tr w:rsidR="004A42D2" w:rsidRPr="007A5E8B" w14:paraId="07064994" w14:textId="77777777" w:rsidTr="006A4E79">
        <w:trPr>
          <w:trHeight w:val="420"/>
        </w:trPr>
        <w:tc>
          <w:tcPr>
            <w:tcW w:w="2835" w:type="dxa"/>
            <w:tcBorders>
              <w:top w:val="single" w:sz="4" w:space="0" w:color="auto"/>
              <w:bottom w:val="nil"/>
            </w:tcBorders>
            <w:shd w:val="clear" w:color="auto" w:fill="auto"/>
          </w:tcPr>
          <w:p w14:paraId="08944664" w14:textId="77777777" w:rsidR="004A42D2" w:rsidRPr="007A5E8B" w:rsidRDefault="004A42D2" w:rsidP="003D3FF8">
            <w:pPr>
              <w:keepNext/>
              <w:spacing w:line="240" w:lineRule="auto"/>
              <w:outlineLvl w:val="1"/>
              <w:rPr>
                <w:bCs/>
                <w:szCs w:val="22"/>
                <w:u w:val="single"/>
              </w:rPr>
            </w:pPr>
            <w:r w:rsidRPr="007A5E8B">
              <w:rPr>
                <w:u w:val="single"/>
              </w:rPr>
              <w:t>Asiņošana</w:t>
            </w:r>
          </w:p>
        </w:tc>
        <w:tc>
          <w:tcPr>
            <w:tcW w:w="2410" w:type="dxa"/>
            <w:tcBorders>
              <w:top w:val="single" w:sz="4" w:space="0" w:color="auto"/>
              <w:bottom w:val="nil"/>
            </w:tcBorders>
            <w:shd w:val="clear" w:color="auto" w:fill="auto"/>
          </w:tcPr>
          <w:p w14:paraId="3B5D2A2B" w14:textId="77777777" w:rsidR="004A42D2" w:rsidRPr="007A5E8B" w:rsidRDefault="004A42D2" w:rsidP="003D3FF8">
            <w:pPr>
              <w:keepNext/>
              <w:spacing w:line="240" w:lineRule="auto"/>
              <w:outlineLvl w:val="1"/>
              <w:rPr>
                <w:bCs/>
                <w:szCs w:val="22"/>
              </w:rPr>
            </w:pPr>
          </w:p>
        </w:tc>
        <w:tc>
          <w:tcPr>
            <w:tcW w:w="4394" w:type="dxa"/>
            <w:tcBorders>
              <w:top w:val="single" w:sz="4" w:space="0" w:color="auto"/>
              <w:bottom w:val="nil"/>
            </w:tcBorders>
            <w:shd w:val="clear" w:color="auto" w:fill="auto"/>
          </w:tcPr>
          <w:p w14:paraId="0027842C" w14:textId="77777777" w:rsidR="004A42D2" w:rsidRPr="007A5E8B" w:rsidRDefault="004A42D2" w:rsidP="003D3FF8">
            <w:pPr>
              <w:keepNext/>
              <w:spacing w:line="240" w:lineRule="auto"/>
              <w:outlineLvl w:val="1"/>
              <w:rPr>
                <w:bCs/>
                <w:szCs w:val="22"/>
              </w:rPr>
            </w:pPr>
          </w:p>
        </w:tc>
      </w:tr>
      <w:tr w:rsidR="004A42D2" w:rsidRPr="007A5E8B" w14:paraId="717A9FD2" w14:textId="77777777">
        <w:tc>
          <w:tcPr>
            <w:tcW w:w="2835" w:type="dxa"/>
            <w:tcBorders>
              <w:top w:val="nil"/>
              <w:bottom w:val="nil"/>
            </w:tcBorders>
            <w:shd w:val="clear" w:color="auto" w:fill="auto"/>
          </w:tcPr>
          <w:p w14:paraId="17417216" w14:textId="77777777" w:rsidR="004A42D2" w:rsidRPr="007A5E8B" w:rsidRDefault="004A42D2" w:rsidP="003D3FF8">
            <w:pPr>
              <w:keepNext/>
              <w:spacing w:line="240" w:lineRule="auto"/>
              <w:outlineLvl w:val="1"/>
              <w:rPr>
                <w:bCs/>
                <w:szCs w:val="22"/>
              </w:rPr>
            </w:pPr>
            <w:r w:rsidRPr="007A5E8B">
              <w:t>Agrīna hemartroze, asiņošana muskuļos vai asiņošana mutes dobumā</w:t>
            </w:r>
          </w:p>
        </w:tc>
        <w:tc>
          <w:tcPr>
            <w:tcW w:w="2410" w:type="dxa"/>
            <w:tcBorders>
              <w:top w:val="nil"/>
              <w:bottom w:val="nil"/>
            </w:tcBorders>
            <w:shd w:val="clear" w:color="auto" w:fill="auto"/>
          </w:tcPr>
          <w:p w14:paraId="44C26424" w14:textId="77777777" w:rsidR="004A42D2" w:rsidRPr="007A5E8B" w:rsidRDefault="004A42D2" w:rsidP="003D3FF8">
            <w:pPr>
              <w:keepNext/>
              <w:spacing w:line="240" w:lineRule="auto"/>
              <w:outlineLvl w:val="1"/>
              <w:rPr>
                <w:bCs/>
                <w:szCs w:val="22"/>
              </w:rPr>
            </w:pPr>
            <w:r w:rsidRPr="007A5E8B">
              <w:t>20</w:t>
            </w:r>
            <w:r w:rsidRPr="007A5E8B">
              <w:noBreakHyphen/>
              <w:t>40</w:t>
            </w:r>
          </w:p>
        </w:tc>
        <w:tc>
          <w:tcPr>
            <w:tcW w:w="4394" w:type="dxa"/>
            <w:tcBorders>
              <w:top w:val="nil"/>
              <w:bottom w:val="nil"/>
            </w:tcBorders>
            <w:shd w:val="clear" w:color="auto" w:fill="auto"/>
          </w:tcPr>
          <w:p w14:paraId="70887F78" w14:textId="77777777" w:rsidR="004A42D2" w:rsidRPr="007A5E8B" w:rsidRDefault="004A42D2" w:rsidP="003D3FF8">
            <w:pPr>
              <w:spacing w:line="240" w:lineRule="auto"/>
              <w:rPr>
                <w:bCs/>
                <w:szCs w:val="22"/>
              </w:rPr>
            </w:pPr>
            <w:r w:rsidRPr="007A5E8B">
              <w:t>Atkārtot injekciju ik pēc 48 stundām, līdz asiņošanas epizode, par kuru liecina sāpes, tiek apturēta vai brūce ir sadzijusi.</w:t>
            </w:r>
          </w:p>
          <w:p w14:paraId="3F8F2491" w14:textId="77777777" w:rsidR="004A42D2" w:rsidRPr="007A5E8B" w:rsidRDefault="004A42D2" w:rsidP="003D3FF8">
            <w:pPr>
              <w:keepNext/>
              <w:spacing w:line="240" w:lineRule="auto"/>
              <w:outlineLvl w:val="1"/>
              <w:rPr>
                <w:bCs/>
                <w:szCs w:val="22"/>
              </w:rPr>
            </w:pPr>
          </w:p>
        </w:tc>
      </w:tr>
      <w:tr w:rsidR="004A42D2" w:rsidRPr="007A5E8B" w14:paraId="45A5368B" w14:textId="77777777">
        <w:tc>
          <w:tcPr>
            <w:tcW w:w="2835" w:type="dxa"/>
            <w:tcBorders>
              <w:top w:val="nil"/>
              <w:bottom w:val="nil"/>
            </w:tcBorders>
            <w:shd w:val="clear" w:color="auto" w:fill="auto"/>
          </w:tcPr>
          <w:p w14:paraId="085230A1" w14:textId="77777777" w:rsidR="004A42D2" w:rsidRPr="007A5E8B" w:rsidRDefault="004A42D2" w:rsidP="003D3FF8">
            <w:pPr>
              <w:keepNext/>
              <w:spacing w:line="240" w:lineRule="auto"/>
              <w:outlineLvl w:val="1"/>
              <w:rPr>
                <w:bCs/>
                <w:szCs w:val="22"/>
              </w:rPr>
            </w:pPr>
            <w:r w:rsidRPr="007A5E8B">
              <w:t>Plašāka hemartroze, asiņošana muskuļos vai hematoma</w:t>
            </w:r>
          </w:p>
        </w:tc>
        <w:tc>
          <w:tcPr>
            <w:tcW w:w="2410" w:type="dxa"/>
            <w:tcBorders>
              <w:top w:val="nil"/>
              <w:bottom w:val="nil"/>
            </w:tcBorders>
            <w:shd w:val="clear" w:color="auto" w:fill="auto"/>
          </w:tcPr>
          <w:p w14:paraId="54205559" w14:textId="77777777" w:rsidR="004A42D2" w:rsidRPr="007A5E8B" w:rsidRDefault="004A42D2" w:rsidP="003D3FF8">
            <w:pPr>
              <w:keepNext/>
              <w:spacing w:line="240" w:lineRule="auto"/>
              <w:outlineLvl w:val="1"/>
              <w:rPr>
                <w:bCs/>
                <w:szCs w:val="22"/>
              </w:rPr>
            </w:pPr>
            <w:r w:rsidRPr="007A5E8B">
              <w:t>30</w:t>
            </w:r>
            <w:r w:rsidRPr="007A5E8B">
              <w:noBreakHyphen/>
              <w:t>60</w:t>
            </w:r>
          </w:p>
        </w:tc>
        <w:tc>
          <w:tcPr>
            <w:tcW w:w="4394" w:type="dxa"/>
            <w:tcBorders>
              <w:top w:val="nil"/>
              <w:bottom w:val="nil"/>
            </w:tcBorders>
            <w:shd w:val="clear" w:color="auto" w:fill="auto"/>
          </w:tcPr>
          <w:p w14:paraId="77770E65" w14:textId="77777777" w:rsidR="004A42D2" w:rsidRPr="007A5E8B" w:rsidRDefault="004A42D2" w:rsidP="003D3FF8">
            <w:pPr>
              <w:spacing w:line="240" w:lineRule="auto"/>
              <w:rPr>
                <w:bCs/>
                <w:szCs w:val="22"/>
              </w:rPr>
            </w:pPr>
            <w:r w:rsidRPr="007A5E8B">
              <w:t>Atkārtot injekciju ik pēc 24 līdz 48 stundām, līdz izzūd sāpes un akūta nespēja.</w:t>
            </w:r>
          </w:p>
          <w:p w14:paraId="2D703B71" w14:textId="77777777" w:rsidR="004A42D2" w:rsidRPr="007A5E8B" w:rsidRDefault="004A42D2" w:rsidP="003D3FF8">
            <w:pPr>
              <w:keepNext/>
              <w:spacing w:line="240" w:lineRule="auto"/>
              <w:outlineLvl w:val="1"/>
              <w:rPr>
                <w:bCs/>
                <w:szCs w:val="22"/>
              </w:rPr>
            </w:pPr>
          </w:p>
        </w:tc>
      </w:tr>
      <w:tr w:rsidR="004A42D2" w:rsidRPr="007A5E8B" w14:paraId="6469D8A8" w14:textId="77777777">
        <w:tc>
          <w:tcPr>
            <w:tcW w:w="2835" w:type="dxa"/>
            <w:tcBorders>
              <w:top w:val="nil"/>
              <w:bottom w:val="single" w:sz="4" w:space="0" w:color="auto"/>
            </w:tcBorders>
            <w:shd w:val="clear" w:color="auto" w:fill="auto"/>
          </w:tcPr>
          <w:p w14:paraId="6E2A39D3" w14:textId="77777777" w:rsidR="004A42D2" w:rsidRPr="007A5E8B" w:rsidRDefault="004A42D2" w:rsidP="003D3FF8">
            <w:pPr>
              <w:keepNext/>
              <w:spacing w:line="240" w:lineRule="auto"/>
              <w:outlineLvl w:val="1"/>
              <w:rPr>
                <w:bCs/>
                <w:szCs w:val="22"/>
              </w:rPr>
            </w:pPr>
            <w:r w:rsidRPr="007A5E8B">
              <w:t>Dzīvību apdraudošas asiņošanas</w:t>
            </w:r>
          </w:p>
        </w:tc>
        <w:tc>
          <w:tcPr>
            <w:tcW w:w="2410" w:type="dxa"/>
            <w:tcBorders>
              <w:top w:val="nil"/>
              <w:bottom w:val="single" w:sz="4" w:space="0" w:color="auto"/>
            </w:tcBorders>
            <w:shd w:val="clear" w:color="auto" w:fill="auto"/>
          </w:tcPr>
          <w:p w14:paraId="64F950DB" w14:textId="77777777" w:rsidR="004A42D2" w:rsidRPr="007A5E8B" w:rsidRDefault="004A42D2" w:rsidP="003D3FF8">
            <w:pPr>
              <w:keepNext/>
              <w:spacing w:line="240" w:lineRule="auto"/>
              <w:outlineLvl w:val="1"/>
              <w:rPr>
                <w:bCs/>
                <w:szCs w:val="22"/>
              </w:rPr>
            </w:pPr>
            <w:r w:rsidRPr="007A5E8B">
              <w:t>60</w:t>
            </w:r>
            <w:r w:rsidRPr="007A5E8B">
              <w:noBreakHyphen/>
              <w:t>100</w:t>
            </w:r>
          </w:p>
        </w:tc>
        <w:tc>
          <w:tcPr>
            <w:tcW w:w="4394" w:type="dxa"/>
            <w:tcBorders>
              <w:top w:val="nil"/>
              <w:bottom w:val="single" w:sz="4" w:space="0" w:color="auto"/>
            </w:tcBorders>
            <w:shd w:val="clear" w:color="auto" w:fill="auto"/>
          </w:tcPr>
          <w:p w14:paraId="4B9FCF7A" w14:textId="77777777" w:rsidR="004A42D2" w:rsidRPr="007A5E8B" w:rsidRDefault="004A42D2" w:rsidP="003D3FF8">
            <w:pPr>
              <w:spacing w:line="240" w:lineRule="auto"/>
              <w:rPr>
                <w:bCs/>
                <w:szCs w:val="22"/>
              </w:rPr>
            </w:pPr>
            <w:r w:rsidRPr="007A5E8B">
              <w:t>Atkārtot injekciju ik pēc 8 līdz 24 stundām, līdz bīstamība ir novērsta.</w:t>
            </w:r>
          </w:p>
          <w:p w14:paraId="4CE76711" w14:textId="77777777" w:rsidR="004A42D2" w:rsidRPr="007A5E8B" w:rsidRDefault="004A42D2" w:rsidP="003D3FF8">
            <w:pPr>
              <w:keepNext/>
              <w:spacing w:line="240" w:lineRule="auto"/>
              <w:outlineLvl w:val="1"/>
              <w:rPr>
                <w:bCs/>
                <w:szCs w:val="22"/>
              </w:rPr>
            </w:pPr>
          </w:p>
        </w:tc>
      </w:tr>
      <w:tr w:rsidR="004A42D2" w:rsidRPr="007A5E8B" w14:paraId="54665E9A" w14:textId="77777777" w:rsidTr="006A4E79">
        <w:trPr>
          <w:trHeight w:val="290"/>
        </w:trPr>
        <w:tc>
          <w:tcPr>
            <w:tcW w:w="2835" w:type="dxa"/>
            <w:tcBorders>
              <w:top w:val="single" w:sz="4" w:space="0" w:color="auto"/>
              <w:bottom w:val="nil"/>
            </w:tcBorders>
            <w:shd w:val="clear" w:color="auto" w:fill="auto"/>
          </w:tcPr>
          <w:p w14:paraId="4BA98AEF" w14:textId="77777777" w:rsidR="004A42D2" w:rsidRPr="007A5E8B" w:rsidRDefault="004A42D2" w:rsidP="003D3FF8">
            <w:pPr>
              <w:keepNext/>
              <w:spacing w:line="240" w:lineRule="auto"/>
              <w:outlineLvl w:val="1"/>
              <w:rPr>
                <w:bCs/>
                <w:szCs w:val="22"/>
                <w:u w:val="single"/>
              </w:rPr>
            </w:pPr>
            <w:r w:rsidRPr="007A5E8B">
              <w:rPr>
                <w:u w:val="single"/>
              </w:rPr>
              <w:t>Ķirurģiska procedūra</w:t>
            </w:r>
          </w:p>
        </w:tc>
        <w:tc>
          <w:tcPr>
            <w:tcW w:w="2410" w:type="dxa"/>
            <w:tcBorders>
              <w:top w:val="single" w:sz="4" w:space="0" w:color="auto"/>
              <w:bottom w:val="nil"/>
            </w:tcBorders>
            <w:shd w:val="clear" w:color="auto" w:fill="auto"/>
          </w:tcPr>
          <w:p w14:paraId="4243CDDD" w14:textId="77777777" w:rsidR="004A42D2" w:rsidRPr="007A5E8B" w:rsidRDefault="004A42D2" w:rsidP="003D3FF8">
            <w:pPr>
              <w:keepNext/>
              <w:spacing w:line="240" w:lineRule="auto"/>
              <w:outlineLvl w:val="1"/>
              <w:rPr>
                <w:bCs/>
                <w:szCs w:val="22"/>
              </w:rPr>
            </w:pPr>
          </w:p>
        </w:tc>
        <w:tc>
          <w:tcPr>
            <w:tcW w:w="4394" w:type="dxa"/>
            <w:tcBorders>
              <w:top w:val="single" w:sz="4" w:space="0" w:color="auto"/>
              <w:bottom w:val="nil"/>
            </w:tcBorders>
            <w:shd w:val="clear" w:color="auto" w:fill="auto"/>
          </w:tcPr>
          <w:p w14:paraId="3E3D655C" w14:textId="77777777" w:rsidR="004A42D2" w:rsidRPr="007A5E8B" w:rsidRDefault="004A42D2" w:rsidP="003D3FF8">
            <w:pPr>
              <w:keepNext/>
              <w:spacing w:line="240" w:lineRule="auto"/>
              <w:outlineLvl w:val="1"/>
              <w:rPr>
                <w:bCs/>
                <w:szCs w:val="22"/>
              </w:rPr>
            </w:pPr>
          </w:p>
        </w:tc>
      </w:tr>
      <w:tr w:rsidR="004A42D2" w:rsidRPr="007A5E8B" w14:paraId="63E9A602" w14:textId="77777777">
        <w:tc>
          <w:tcPr>
            <w:tcW w:w="2835" w:type="dxa"/>
            <w:tcBorders>
              <w:top w:val="nil"/>
              <w:bottom w:val="single" w:sz="4" w:space="0" w:color="auto"/>
            </w:tcBorders>
            <w:shd w:val="clear" w:color="auto" w:fill="auto"/>
          </w:tcPr>
          <w:p w14:paraId="76480E29" w14:textId="77777777" w:rsidR="004A42D2" w:rsidRPr="007A5E8B" w:rsidRDefault="004A42D2" w:rsidP="003D3FF8">
            <w:pPr>
              <w:keepNext/>
              <w:spacing w:line="240" w:lineRule="auto"/>
              <w:outlineLvl w:val="1"/>
              <w:rPr>
                <w:bCs/>
                <w:szCs w:val="22"/>
              </w:rPr>
            </w:pPr>
            <w:r w:rsidRPr="007A5E8B">
              <w:t>Neliela ķirurģiska procedūra, ie</w:t>
            </w:r>
            <w:r w:rsidR="007A2D9F" w:rsidRPr="007A5E8B">
              <w:t>skait</w:t>
            </w:r>
            <w:r w:rsidRPr="007A5E8B">
              <w:t>ot zobu raušanu</w:t>
            </w:r>
          </w:p>
        </w:tc>
        <w:tc>
          <w:tcPr>
            <w:tcW w:w="2410" w:type="dxa"/>
            <w:tcBorders>
              <w:top w:val="nil"/>
              <w:bottom w:val="single" w:sz="4" w:space="0" w:color="auto"/>
            </w:tcBorders>
            <w:shd w:val="clear" w:color="auto" w:fill="auto"/>
          </w:tcPr>
          <w:p w14:paraId="45544164" w14:textId="77777777" w:rsidR="004A42D2" w:rsidRPr="007A5E8B" w:rsidRDefault="004A42D2" w:rsidP="003D3FF8">
            <w:pPr>
              <w:keepNext/>
              <w:spacing w:line="240" w:lineRule="auto"/>
              <w:outlineLvl w:val="1"/>
              <w:rPr>
                <w:bCs/>
                <w:szCs w:val="22"/>
              </w:rPr>
            </w:pPr>
            <w:r w:rsidRPr="007A5E8B">
              <w:t>30</w:t>
            </w:r>
            <w:r w:rsidRPr="007A5E8B">
              <w:noBreakHyphen/>
              <w:t>60</w:t>
            </w:r>
          </w:p>
        </w:tc>
        <w:tc>
          <w:tcPr>
            <w:tcW w:w="4394" w:type="dxa"/>
            <w:tcBorders>
              <w:top w:val="nil"/>
              <w:bottom w:val="single" w:sz="4" w:space="0" w:color="auto"/>
            </w:tcBorders>
            <w:shd w:val="clear" w:color="auto" w:fill="auto"/>
          </w:tcPr>
          <w:p w14:paraId="4C5D74F7" w14:textId="77777777" w:rsidR="004A42D2" w:rsidRPr="007A5E8B" w:rsidRDefault="004A42D2" w:rsidP="003D3FF8">
            <w:pPr>
              <w:spacing w:line="240" w:lineRule="auto"/>
              <w:rPr>
                <w:szCs w:val="22"/>
              </w:rPr>
            </w:pPr>
            <w:r w:rsidRPr="007A5E8B">
              <w:t>Atkārtot injekciju pēc 24 stundām pēc nepieciešamības, līdz panākta sadzīšana</w:t>
            </w:r>
            <w:r w:rsidR="00F3171C" w:rsidRPr="007A5E8B">
              <w:t xml:space="preserve"> </w:t>
            </w:r>
            <w:r w:rsidRPr="007A5E8B">
              <w:rPr>
                <w:vertAlign w:val="superscript"/>
              </w:rPr>
              <w:t>1</w:t>
            </w:r>
            <w:r w:rsidRPr="007A5E8B">
              <w:t>.</w:t>
            </w:r>
          </w:p>
          <w:p w14:paraId="385D0731" w14:textId="77777777" w:rsidR="004A42D2" w:rsidRPr="007A5E8B" w:rsidRDefault="004A42D2" w:rsidP="003D3FF8">
            <w:pPr>
              <w:keepNext/>
              <w:spacing w:line="240" w:lineRule="auto"/>
              <w:outlineLvl w:val="1"/>
              <w:rPr>
                <w:bCs/>
                <w:szCs w:val="22"/>
              </w:rPr>
            </w:pPr>
          </w:p>
        </w:tc>
      </w:tr>
      <w:tr w:rsidR="004A42D2" w:rsidRPr="007A5E8B" w14:paraId="55A5059D" w14:textId="77777777">
        <w:tc>
          <w:tcPr>
            <w:tcW w:w="2835" w:type="dxa"/>
            <w:tcBorders>
              <w:top w:val="single" w:sz="4" w:space="0" w:color="auto"/>
              <w:bottom w:val="single" w:sz="4" w:space="0" w:color="auto"/>
            </w:tcBorders>
            <w:shd w:val="clear" w:color="auto" w:fill="auto"/>
          </w:tcPr>
          <w:p w14:paraId="1592984F" w14:textId="77777777" w:rsidR="004A42D2" w:rsidRPr="007A5E8B" w:rsidRDefault="004A42D2" w:rsidP="003D3FF8">
            <w:pPr>
              <w:keepNext/>
              <w:spacing w:line="240" w:lineRule="auto"/>
              <w:outlineLvl w:val="1"/>
              <w:rPr>
                <w:bCs/>
                <w:szCs w:val="22"/>
                <w:u w:val="single"/>
              </w:rPr>
            </w:pPr>
            <w:r w:rsidRPr="007A5E8B">
              <w:rPr>
                <w:u w:val="single"/>
              </w:rPr>
              <w:t>Liela apjoma ķirurģiska operācija</w:t>
            </w:r>
          </w:p>
        </w:tc>
        <w:tc>
          <w:tcPr>
            <w:tcW w:w="2410" w:type="dxa"/>
            <w:tcBorders>
              <w:top w:val="single" w:sz="4" w:space="0" w:color="auto"/>
              <w:bottom w:val="single" w:sz="4" w:space="0" w:color="auto"/>
            </w:tcBorders>
            <w:shd w:val="clear" w:color="auto" w:fill="auto"/>
          </w:tcPr>
          <w:p w14:paraId="33E9D2A9" w14:textId="77777777" w:rsidR="004A42D2" w:rsidRPr="007A5E8B" w:rsidRDefault="004A42D2" w:rsidP="003D3FF8">
            <w:pPr>
              <w:keepNext/>
              <w:spacing w:line="240" w:lineRule="auto"/>
              <w:outlineLvl w:val="1"/>
              <w:rPr>
                <w:bCs/>
                <w:szCs w:val="22"/>
              </w:rPr>
            </w:pPr>
            <w:r w:rsidRPr="007A5E8B">
              <w:t>80</w:t>
            </w:r>
            <w:r w:rsidRPr="007A5E8B">
              <w:noBreakHyphen/>
              <w:t>100</w:t>
            </w:r>
          </w:p>
          <w:p w14:paraId="2C436D92" w14:textId="77777777" w:rsidR="004A42D2" w:rsidRPr="007A5E8B" w:rsidRDefault="004A42D2" w:rsidP="003D3FF8">
            <w:pPr>
              <w:keepNext/>
              <w:spacing w:line="240" w:lineRule="auto"/>
              <w:outlineLvl w:val="1"/>
              <w:rPr>
                <w:bCs/>
                <w:szCs w:val="22"/>
              </w:rPr>
            </w:pPr>
            <w:r w:rsidRPr="007A5E8B">
              <w:t>(pirms un pēc operācijas)</w:t>
            </w:r>
          </w:p>
        </w:tc>
        <w:tc>
          <w:tcPr>
            <w:tcW w:w="4394" w:type="dxa"/>
            <w:tcBorders>
              <w:top w:val="single" w:sz="4" w:space="0" w:color="auto"/>
              <w:bottom w:val="single" w:sz="4" w:space="0" w:color="auto"/>
            </w:tcBorders>
            <w:shd w:val="clear" w:color="auto" w:fill="auto"/>
          </w:tcPr>
          <w:p w14:paraId="31CF3B27" w14:textId="77777777" w:rsidR="004A42D2" w:rsidRPr="007A5E8B" w:rsidRDefault="004A42D2" w:rsidP="003D3FF8">
            <w:pPr>
              <w:spacing w:line="240" w:lineRule="auto"/>
              <w:rPr>
                <w:szCs w:val="22"/>
              </w:rPr>
            </w:pPr>
            <w:r w:rsidRPr="007A5E8B">
              <w:t>Atkārtot injekciju ik pēc 8 līdz 24 stundām pēc nepieciešamības, līdz brūce ir pietiekami sadzijusi, pēc tam turpināt terapiju vēl vismaz 7 dienas, lai uzturētu IX faktora aktivitāti no 30% līdz 60% (SV/dl).</w:t>
            </w:r>
          </w:p>
          <w:p w14:paraId="761D1B16" w14:textId="77777777" w:rsidR="004A42D2" w:rsidRPr="007A5E8B" w:rsidRDefault="004A42D2" w:rsidP="003D3FF8">
            <w:pPr>
              <w:keepNext/>
              <w:spacing w:line="240" w:lineRule="auto"/>
              <w:outlineLvl w:val="1"/>
              <w:rPr>
                <w:bCs/>
                <w:szCs w:val="22"/>
              </w:rPr>
            </w:pPr>
          </w:p>
        </w:tc>
      </w:tr>
    </w:tbl>
    <w:p w14:paraId="36D54428" w14:textId="77777777" w:rsidR="004A42D2" w:rsidRPr="0081246B" w:rsidRDefault="004A42D2" w:rsidP="003D3FF8">
      <w:pPr>
        <w:spacing w:line="240" w:lineRule="auto"/>
        <w:rPr>
          <w:sz w:val="20"/>
        </w:rPr>
      </w:pPr>
      <w:r w:rsidRPr="0081246B">
        <w:rPr>
          <w:sz w:val="20"/>
          <w:vertAlign w:val="superscript"/>
        </w:rPr>
        <w:t xml:space="preserve">1 </w:t>
      </w:r>
      <w:r w:rsidRPr="0081246B">
        <w:rPr>
          <w:sz w:val="20"/>
        </w:rPr>
        <w:t>Dažiem pacientiem un atsevišķos apstākļos dozēšanas intervālus var pagarināt līdz 48 stundām</w:t>
      </w:r>
      <w:r w:rsidR="009F5B88" w:rsidRPr="0081246B">
        <w:rPr>
          <w:sz w:val="20"/>
        </w:rPr>
        <w:t xml:space="preserve"> (</w:t>
      </w:r>
      <w:r w:rsidR="001E2356" w:rsidRPr="0081246B">
        <w:rPr>
          <w:sz w:val="20"/>
        </w:rPr>
        <w:t>skatīt 5.2 apakšpunktu par farmakokinētisk</w:t>
      </w:r>
      <w:r w:rsidR="0003323C" w:rsidRPr="0081246B">
        <w:rPr>
          <w:sz w:val="20"/>
        </w:rPr>
        <w:t>aj</w:t>
      </w:r>
      <w:r w:rsidR="001E2356" w:rsidRPr="0081246B">
        <w:rPr>
          <w:sz w:val="20"/>
        </w:rPr>
        <w:t>iem datiem</w:t>
      </w:r>
      <w:r w:rsidR="009F5B88" w:rsidRPr="0081246B">
        <w:rPr>
          <w:sz w:val="20"/>
        </w:rPr>
        <w:t>)</w:t>
      </w:r>
      <w:r w:rsidRPr="0081246B">
        <w:rPr>
          <w:sz w:val="20"/>
        </w:rPr>
        <w:t>.</w:t>
      </w:r>
    </w:p>
    <w:p w14:paraId="2EA4907E" w14:textId="77777777" w:rsidR="004A42D2" w:rsidRPr="007A5E8B" w:rsidRDefault="004A42D2" w:rsidP="003D3FF8">
      <w:pPr>
        <w:spacing w:line="240" w:lineRule="auto"/>
        <w:rPr>
          <w:u w:val="single"/>
        </w:rPr>
      </w:pPr>
    </w:p>
    <w:p w14:paraId="7A480311" w14:textId="77777777" w:rsidR="004A42D2" w:rsidRPr="007A5E8B" w:rsidRDefault="004A42D2" w:rsidP="003D3FF8">
      <w:pPr>
        <w:pStyle w:val="Default"/>
        <w:keepNext/>
        <w:rPr>
          <w:i/>
          <w:iCs/>
          <w:color w:val="auto"/>
          <w:sz w:val="22"/>
          <w:szCs w:val="22"/>
          <w:u w:val="single"/>
        </w:rPr>
      </w:pPr>
      <w:r w:rsidRPr="007A5E8B">
        <w:rPr>
          <w:i/>
          <w:color w:val="auto"/>
          <w:sz w:val="22"/>
          <w:szCs w:val="22"/>
          <w:u w:val="single"/>
        </w:rPr>
        <w:t>Profilakse</w:t>
      </w:r>
    </w:p>
    <w:p w14:paraId="37AAA673" w14:textId="77777777" w:rsidR="004A42D2" w:rsidRPr="007A5E8B" w:rsidRDefault="004A42D2" w:rsidP="003D3FF8">
      <w:pPr>
        <w:keepNext/>
        <w:keepLines/>
        <w:spacing w:line="240" w:lineRule="auto"/>
      </w:pPr>
      <w:r w:rsidRPr="007A5E8B">
        <w:t xml:space="preserve">Ilgtermiņa asiņošanas profilaksei ieteicamie sākuma režīmi ir vai nu: </w:t>
      </w:r>
    </w:p>
    <w:p w14:paraId="28C06C9C" w14:textId="77777777" w:rsidR="004A42D2" w:rsidRPr="007A5E8B" w:rsidRDefault="004A42D2" w:rsidP="003D3FF8">
      <w:pPr>
        <w:numPr>
          <w:ilvl w:val="0"/>
          <w:numId w:val="12"/>
        </w:numPr>
        <w:spacing w:line="240" w:lineRule="auto"/>
        <w:ind w:left="567" w:hanging="567"/>
        <w:rPr>
          <w:szCs w:val="22"/>
        </w:rPr>
      </w:pPr>
      <w:r w:rsidRPr="007A5E8B">
        <w:t>50 SV/kg reizi nedēļā, pielāgojot devu, pamatojoties uz individuālo atbildes reakciju, vai</w:t>
      </w:r>
    </w:p>
    <w:p w14:paraId="7913668C" w14:textId="77777777" w:rsidR="004A42D2" w:rsidRPr="007A5E8B" w:rsidRDefault="004A42D2" w:rsidP="003D3FF8">
      <w:pPr>
        <w:numPr>
          <w:ilvl w:val="0"/>
          <w:numId w:val="12"/>
        </w:numPr>
        <w:spacing w:line="240" w:lineRule="auto"/>
        <w:ind w:left="567" w:hanging="567"/>
        <w:rPr>
          <w:szCs w:val="22"/>
        </w:rPr>
      </w:pPr>
      <w:r w:rsidRPr="007A5E8B">
        <w:t>100 SV/kg reizi 10 dienās, pielāgojot intervālu, pamatojoties uz individuālo atbildes reakciju.</w:t>
      </w:r>
      <w:r w:rsidR="00F24107" w:rsidRPr="007A5E8B">
        <w:rPr>
          <w:szCs w:val="22"/>
        </w:rPr>
        <w:t xml:space="preserve"> Dažiem pacientiem, kurus izdodas labi kontrolēt ar zāļu lietošanu reizi 10</w:t>
      </w:r>
      <w:r w:rsidR="00F24107" w:rsidRPr="007A5E8B">
        <w:t> </w:t>
      </w:r>
      <w:r w:rsidR="00F24107" w:rsidRPr="007A5E8B">
        <w:rPr>
          <w:szCs w:val="22"/>
        </w:rPr>
        <w:t>dienās, var piemērot 14</w:t>
      </w:r>
      <w:r w:rsidR="00F24107" w:rsidRPr="007A5E8B">
        <w:t> </w:t>
      </w:r>
      <w:r w:rsidR="00F24107" w:rsidRPr="007A5E8B">
        <w:rPr>
          <w:szCs w:val="22"/>
        </w:rPr>
        <w:t>dienu vai ilgāku intervālu.</w:t>
      </w:r>
    </w:p>
    <w:p w14:paraId="78520CCE" w14:textId="77777777" w:rsidR="004A42D2" w:rsidRPr="007A5E8B" w:rsidRDefault="004A42D2" w:rsidP="003D3FF8">
      <w:pPr>
        <w:spacing w:line="240" w:lineRule="auto"/>
        <w:ind w:left="720"/>
        <w:rPr>
          <w:szCs w:val="22"/>
        </w:rPr>
      </w:pPr>
    </w:p>
    <w:p w14:paraId="7EC23617" w14:textId="77777777" w:rsidR="004A42D2" w:rsidRPr="007A5E8B" w:rsidRDefault="004A42D2" w:rsidP="003D3FF8">
      <w:pPr>
        <w:spacing w:line="240" w:lineRule="auto"/>
        <w:rPr>
          <w:szCs w:val="22"/>
        </w:rPr>
      </w:pPr>
      <w:r w:rsidRPr="007A5E8B">
        <w:rPr>
          <w:szCs w:val="22"/>
        </w:rPr>
        <w:t>Lielākā ieteicamā profilaktiskā deva ir 100 </w:t>
      </w:r>
      <w:r w:rsidR="00F94788" w:rsidRPr="007A5E8B">
        <w:rPr>
          <w:szCs w:val="22"/>
        </w:rPr>
        <w:t>SV</w:t>
      </w:r>
      <w:r w:rsidRPr="007A5E8B">
        <w:rPr>
          <w:szCs w:val="22"/>
        </w:rPr>
        <w:t>/kg.</w:t>
      </w:r>
    </w:p>
    <w:p w14:paraId="7BA208E9" w14:textId="77777777" w:rsidR="004A42D2" w:rsidRPr="007A5E8B" w:rsidRDefault="004A42D2" w:rsidP="003D3FF8">
      <w:pPr>
        <w:spacing w:line="240" w:lineRule="auto"/>
        <w:rPr>
          <w:i/>
          <w:szCs w:val="22"/>
          <w:u w:val="single"/>
        </w:rPr>
      </w:pPr>
    </w:p>
    <w:p w14:paraId="123CDCE4" w14:textId="77777777" w:rsidR="004A42D2" w:rsidRPr="007A5E8B" w:rsidRDefault="004A42D2" w:rsidP="003D3FF8">
      <w:pPr>
        <w:keepNext/>
        <w:autoSpaceDE w:val="0"/>
        <w:autoSpaceDN w:val="0"/>
        <w:adjustRightInd w:val="0"/>
        <w:spacing w:line="240" w:lineRule="auto"/>
        <w:rPr>
          <w:i/>
          <w:u w:val="single"/>
        </w:rPr>
      </w:pPr>
      <w:r w:rsidRPr="007A5E8B">
        <w:rPr>
          <w:i/>
          <w:u w:val="single"/>
        </w:rPr>
        <w:t>Gados vecāk</w:t>
      </w:r>
      <w:r w:rsidR="00047136" w:rsidRPr="007A5E8B">
        <w:rPr>
          <w:i/>
          <w:u w:val="single"/>
        </w:rPr>
        <w:t>u</w:t>
      </w:r>
      <w:r w:rsidRPr="007A5E8B">
        <w:rPr>
          <w:i/>
          <w:u w:val="single"/>
        </w:rPr>
        <w:t xml:space="preserve"> cilvēku populācija</w:t>
      </w:r>
    </w:p>
    <w:p w14:paraId="43F2CF40" w14:textId="77777777" w:rsidR="004A42D2" w:rsidRPr="007A5E8B" w:rsidRDefault="004A42D2" w:rsidP="003D3FF8">
      <w:pPr>
        <w:spacing w:line="240" w:lineRule="auto"/>
      </w:pPr>
      <w:r w:rsidRPr="007A5E8B">
        <w:t>Pieredze zāļu lietošanai pacientiem ≥65 gadiem ir ierobežota.</w:t>
      </w:r>
    </w:p>
    <w:p w14:paraId="55059B79" w14:textId="77777777" w:rsidR="004A42D2" w:rsidRPr="007A5E8B" w:rsidRDefault="004A42D2" w:rsidP="003D3FF8">
      <w:pPr>
        <w:spacing w:line="240" w:lineRule="auto"/>
      </w:pPr>
    </w:p>
    <w:p w14:paraId="532A46E6" w14:textId="77777777" w:rsidR="004A42D2" w:rsidRPr="007A5E8B" w:rsidRDefault="004A42D2" w:rsidP="003D3FF8">
      <w:pPr>
        <w:keepNext/>
        <w:autoSpaceDE w:val="0"/>
        <w:autoSpaceDN w:val="0"/>
        <w:adjustRightInd w:val="0"/>
        <w:spacing w:line="240" w:lineRule="auto"/>
        <w:rPr>
          <w:bCs/>
          <w:i/>
          <w:iCs/>
          <w:szCs w:val="22"/>
          <w:u w:val="single"/>
        </w:rPr>
      </w:pPr>
      <w:r w:rsidRPr="007A5E8B">
        <w:rPr>
          <w:i/>
          <w:u w:val="single"/>
        </w:rPr>
        <w:t>Pediatriskā populācija</w:t>
      </w:r>
    </w:p>
    <w:p w14:paraId="17EECC82" w14:textId="77777777" w:rsidR="00F0177F" w:rsidRPr="007A5E8B" w:rsidRDefault="004A42D2" w:rsidP="003D3FF8">
      <w:pPr>
        <w:spacing w:line="240" w:lineRule="auto"/>
      </w:pPr>
      <w:r w:rsidRPr="007A5E8B">
        <w:t>Bērniem, vecumā līdz 12 gadiem, var būt nepieciešamas lielākas devas vai īsāki devu intervāli un ieteicamā sākuma deva ir 50</w:t>
      </w:r>
      <w:r w:rsidRPr="007A5E8B">
        <w:noBreakHyphen/>
        <w:t>60 </w:t>
      </w:r>
      <w:r w:rsidR="00F94788" w:rsidRPr="007A5E8B">
        <w:t>SV/</w:t>
      </w:r>
      <w:r w:rsidRPr="007A5E8B">
        <w:t>kg ik pēc 7 dienām. Pusaudžiem vecumā no 12 gadiem ieteicamās devas neatšķiras no pieaugušo devām. Skatīt 5.1. un 5.2. apakšpunktu.</w:t>
      </w:r>
    </w:p>
    <w:p w14:paraId="3F2860BB" w14:textId="77777777" w:rsidR="004A42D2" w:rsidRPr="007A5E8B" w:rsidRDefault="004A42D2" w:rsidP="003D3FF8">
      <w:pPr>
        <w:spacing w:line="240" w:lineRule="auto"/>
        <w:rPr>
          <w:szCs w:val="22"/>
        </w:rPr>
      </w:pPr>
      <w:r w:rsidRPr="007A5E8B">
        <w:rPr>
          <w:szCs w:val="22"/>
        </w:rPr>
        <w:t>Lielākā ieteicamā profilaktiskā deva ir 100 </w:t>
      </w:r>
      <w:r w:rsidR="00F94788" w:rsidRPr="007A5E8B">
        <w:rPr>
          <w:szCs w:val="22"/>
        </w:rPr>
        <w:t>SV</w:t>
      </w:r>
      <w:r w:rsidRPr="007A5E8B">
        <w:rPr>
          <w:szCs w:val="22"/>
        </w:rPr>
        <w:t>/kg.</w:t>
      </w:r>
    </w:p>
    <w:p w14:paraId="0B13C70B" w14:textId="77777777" w:rsidR="004A42D2" w:rsidRPr="007A5E8B" w:rsidRDefault="004A42D2" w:rsidP="003D3FF8">
      <w:pPr>
        <w:spacing w:line="240" w:lineRule="auto"/>
        <w:rPr>
          <w:szCs w:val="22"/>
          <w:u w:val="single"/>
        </w:rPr>
      </w:pPr>
    </w:p>
    <w:p w14:paraId="10C7B40F" w14:textId="77777777" w:rsidR="004A42D2" w:rsidRPr="007A5E8B" w:rsidRDefault="004A42D2" w:rsidP="003D3FF8">
      <w:pPr>
        <w:keepNext/>
        <w:autoSpaceDE w:val="0"/>
        <w:autoSpaceDN w:val="0"/>
        <w:adjustRightInd w:val="0"/>
        <w:spacing w:line="240" w:lineRule="auto"/>
        <w:rPr>
          <w:szCs w:val="22"/>
          <w:u w:val="single"/>
        </w:rPr>
      </w:pPr>
      <w:r w:rsidRPr="007A5E8B">
        <w:rPr>
          <w:u w:val="single"/>
        </w:rPr>
        <w:t>Lietošanas veids</w:t>
      </w:r>
    </w:p>
    <w:p w14:paraId="58536CBA" w14:textId="77777777" w:rsidR="004A42D2" w:rsidRPr="007A5E8B" w:rsidRDefault="004A42D2" w:rsidP="003D3FF8">
      <w:pPr>
        <w:spacing w:line="240" w:lineRule="auto"/>
        <w:rPr>
          <w:u w:val="single"/>
        </w:rPr>
      </w:pPr>
      <w:r w:rsidRPr="007A5E8B">
        <w:t>Intravenozai lietošanai.</w:t>
      </w:r>
    </w:p>
    <w:p w14:paraId="137F0E24" w14:textId="77777777" w:rsidR="004A42D2" w:rsidRPr="007A5E8B" w:rsidRDefault="004A42D2" w:rsidP="003D3FF8">
      <w:pPr>
        <w:pStyle w:val="Default"/>
        <w:rPr>
          <w:iCs/>
          <w:color w:val="auto"/>
          <w:sz w:val="22"/>
          <w:szCs w:val="22"/>
        </w:rPr>
      </w:pPr>
    </w:p>
    <w:p w14:paraId="0C4E2424" w14:textId="77777777" w:rsidR="004A42D2" w:rsidRPr="007A5E8B" w:rsidRDefault="004A42D2" w:rsidP="003D3FF8">
      <w:pPr>
        <w:pStyle w:val="Default"/>
        <w:rPr>
          <w:iCs/>
          <w:color w:val="auto"/>
          <w:sz w:val="22"/>
          <w:szCs w:val="22"/>
        </w:rPr>
      </w:pPr>
      <w:r w:rsidRPr="007A5E8B">
        <w:rPr>
          <w:iCs/>
          <w:color w:val="auto"/>
          <w:sz w:val="22"/>
          <w:szCs w:val="22"/>
        </w:rPr>
        <w:lastRenderedPageBreak/>
        <w:t>Ja ievadīšanu veic pats pacients vai aprūpētājs, nepieciešama atbilstoša apmācība.</w:t>
      </w:r>
    </w:p>
    <w:p w14:paraId="2CCD413C" w14:textId="77777777" w:rsidR="004A42D2" w:rsidRPr="007A5E8B" w:rsidRDefault="004A42D2" w:rsidP="003D3FF8">
      <w:pPr>
        <w:pStyle w:val="Default"/>
        <w:rPr>
          <w:iCs/>
          <w:color w:val="auto"/>
          <w:sz w:val="22"/>
          <w:szCs w:val="22"/>
        </w:rPr>
      </w:pPr>
    </w:p>
    <w:p w14:paraId="594C7190" w14:textId="77777777" w:rsidR="004A42D2" w:rsidRPr="007A5E8B" w:rsidRDefault="004A42D2" w:rsidP="003D3FF8">
      <w:pPr>
        <w:pStyle w:val="Default"/>
        <w:rPr>
          <w:iCs/>
          <w:color w:val="auto"/>
          <w:sz w:val="22"/>
          <w:szCs w:val="22"/>
        </w:rPr>
      </w:pPr>
      <w:r w:rsidRPr="007A5E8B">
        <w:rPr>
          <w:color w:val="auto"/>
          <w:sz w:val="22"/>
          <w:szCs w:val="22"/>
        </w:rPr>
        <w:t>ALPROLIX jāievada intravenozi vairāku minūšu laikā. Ievadīšanas ātrums jāpielāgo pacienta pašsajūtai, un tas nedrīkst pārsniegt 10 ml/min.</w:t>
      </w:r>
    </w:p>
    <w:p w14:paraId="64AD8830" w14:textId="77777777" w:rsidR="004A42D2" w:rsidRPr="007A5E8B" w:rsidRDefault="004A42D2" w:rsidP="003D3FF8">
      <w:pPr>
        <w:autoSpaceDE w:val="0"/>
        <w:autoSpaceDN w:val="0"/>
        <w:adjustRightInd w:val="0"/>
        <w:spacing w:line="240" w:lineRule="auto"/>
        <w:rPr>
          <w:szCs w:val="22"/>
        </w:rPr>
      </w:pPr>
    </w:p>
    <w:p w14:paraId="704E8256" w14:textId="77777777" w:rsidR="004A42D2" w:rsidRPr="007A5E8B" w:rsidRDefault="004A42D2" w:rsidP="003D3FF8">
      <w:pPr>
        <w:autoSpaceDE w:val="0"/>
        <w:autoSpaceDN w:val="0"/>
        <w:adjustRightInd w:val="0"/>
        <w:spacing w:line="240" w:lineRule="auto"/>
        <w:rPr>
          <w:szCs w:val="22"/>
        </w:rPr>
      </w:pPr>
      <w:r w:rsidRPr="007A5E8B">
        <w:t>Ieteikumus par zāļu sagatavošanu pirms lietošanas skatīt 6.6. apakšpunktā.</w:t>
      </w:r>
    </w:p>
    <w:p w14:paraId="0EEB0279" w14:textId="77777777" w:rsidR="004A42D2" w:rsidRPr="007A5E8B" w:rsidRDefault="004A42D2" w:rsidP="003D3FF8">
      <w:pPr>
        <w:spacing w:line="240" w:lineRule="auto"/>
        <w:rPr>
          <w:szCs w:val="22"/>
        </w:rPr>
      </w:pPr>
    </w:p>
    <w:p w14:paraId="68CA9EB7" w14:textId="77777777" w:rsidR="004A42D2" w:rsidRPr="007A5E8B" w:rsidRDefault="004A42D2" w:rsidP="003D3FF8">
      <w:pPr>
        <w:keepNext/>
        <w:autoSpaceDE w:val="0"/>
        <w:autoSpaceDN w:val="0"/>
        <w:adjustRightInd w:val="0"/>
        <w:spacing w:line="240" w:lineRule="auto"/>
        <w:rPr>
          <w:szCs w:val="22"/>
        </w:rPr>
      </w:pPr>
      <w:r w:rsidRPr="007A5E8B">
        <w:rPr>
          <w:b/>
        </w:rPr>
        <w:t>4.3.</w:t>
      </w:r>
      <w:r w:rsidRPr="007A5E8B">
        <w:rPr>
          <w:b/>
        </w:rPr>
        <w:tab/>
        <w:t>Kontrindikācijas</w:t>
      </w:r>
    </w:p>
    <w:p w14:paraId="4037CC9D" w14:textId="77777777" w:rsidR="004A42D2" w:rsidRPr="007A5E8B" w:rsidRDefault="004A42D2" w:rsidP="003D3FF8">
      <w:pPr>
        <w:keepNext/>
        <w:autoSpaceDE w:val="0"/>
        <w:autoSpaceDN w:val="0"/>
        <w:adjustRightInd w:val="0"/>
        <w:spacing w:line="240" w:lineRule="auto"/>
        <w:rPr>
          <w:szCs w:val="22"/>
        </w:rPr>
      </w:pPr>
    </w:p>
    <w:p w14:paraId="37B17FB9" w14:textId="08035D27" w:rsidR="004A42D2" w:rsidRPr="007A5E8B" w:rsidRDefault="004A42D2" w:rsidP="003D3FF8">
      <w:pPr>
        <w:spacing w:line="240" w:lineRule="auto"/>
        <w:rPr>
          <w:szCs w:val="22"/>
        </w:rPr>
      </w:pPr>
      <w:r w:rsidRPr="007A5E8B">
        <w:t>Paaugstināta jutība pret aktīvo vielu vai jebkuru no 6.1. apakšpunktā uzskaitītajām palīgvielām.</w:t>
      </w:r>
    </w:p>
    <w:p w14:paraId="2F7DAA22" w14:textId="77777777" w:rsidR="004A42D2" w:rsidRPr="007A5E8B" w:rsidRDefault="004A42D2" w:rsidP="003D3FF8">
      <w:pPr>
        <w:spacing w:line="240" w:lineRule="auto"/>
        <w:rPr>
          <w:szCs w:val="22"/>
        </w:rPr>
      </w:pPr>
    </w:p>
    <w:p w14:paraId="02F4B099" w14:textId="77777777" w:rsidR="004A42D2" w:rsidRPr="007A5E8B" w:rsidRDefault="004A42D2" w:rsidP="003D3FF8">
      <w:pPr>
        <w:keepNext/>
        <w:autoSpaceDE w:val="0"/>
        <w:autoSpaceDN w:val="0"/>
        <w:adjustRightInd w:val="0"/>
        <w:spacing w:line="240" w:lineRule="auto"/>
        <w:ind w:left="567" w:hanging="567"/>
        <w:rPr>
          <w:b/>
          <w:szCs w:val="22"/>
        </w:rPr>
      </w:pPr>
      <w:r w:rsidRPr="007A5E8B">
        <w:rPr>
          <w:b/>
        </w:rPr>
        <w:t>4.4.</w:t>
      </w:r>
      <w:r w:rsidRPr="007A5E8B">
        <w:rPr>
          <w:b/>
        </w:rPr>
        <w:tab/>
        <w:t>Īpaši brīdinājumi un piesardzība lietošanā</w:t>
      </w:r>
    </w:p>
    <w:p w14:paraId="002793AF" w14:textId="77777777" w:rsidR="004A42D2" w:rsidRPr="007A5E8B" w:rsidDel="00C439B8" w:rsidRDefault="004A42D2" w:rsidP="003D3FF8">
      <w:pPr>
        <w:keepNext/>
        <w:autoSpaceDE w:val="0"/>
        <w:autoSpaceDN w:val="0"/>
        <w:adjustRightInd w:val="0"/>
        <w:spacing w:line="240" w:lineRule="auto"/>
        <w:ind w:left="567" w:hanging="567"/>
        <w:rPr>
          <w:b/>
          <w:szCs w:val="22"/>
        </w:rPr>
      </w:pPr>
    </w:p>
    <w:p w14:paraId="619A5F5E" w14:textId="77777777" w:rsidR="0081246B" w:rsidRPr="007A5E8B" w:rsidRDefault="0081246B" w:rsidP="0081246B">
      <w:pPr>
        <w:keepNext/>
        <w:spacing w:line="240" w:lineRule="auto"/>
        <w:ind w:left="567" w:hanging="567"/>
        <w:rPr>
          <w:szCs w:val="22"/>
          <w:u w:val="single"/>
        </w:rPr>
      </w:pPr>
      <w:r w:rsidRPr="007A5E8B">
        <w:rPr>
          <w:szCs w:val="22"/>
          <w:u w:val="single"/>
        </w:rPr>
        <w:t>Izsekojamība</w:t>
      </w:r>
    </w:p>
    <w:p w14:paraId="7A49874A" w14:textId="77777777" w:rsidR="0081246B" w:rsidRPr="007A5E8B" w:rsidRDefault="0081246B" w:rsidP="0081246B">
      <w:pPr>
        <w:tabs>
          <w:tab w:val="clear" w:pos="567"/>
        </w:tabs>
        <w:spacing w:line="240" w:lineRule="auto"/>
        <w:rPr>
          <w:szCs w:val="22"/>
        </w:rPr>
      </w:pPr>
      <w:r w:rsidRPr="007A5E8B">
        <w:rPr>
          <w:szCs w:val="22"/>
        </w:rPr>
        <w:t>Lai uzlabotu bioloģisko zāļu izsekojamību, ir skaidri jāreģistrē lietoto zāļu nosaukums un sērijas numurs.</w:t>
      </w:r>
    </w:p>
    <w:p w14:paraId="71D82288" w14:textId="77777777" w:rsidR="0081246B" w:rsidRPr="007A5E8B" w:rsidRDefault="0081246B" w:rsidP="0081246B">
      <w:pPr>
        <w:spacing w:line="240" w:lineRule="auto"/>
        <w:ind w:left="567" w:hanging="567"/>
        <w:rPr>
          <w:szCs w:val="22"/>
        </w:rPr>
      </w:pPr>
    </w:p>
    <w:p w14:paraId="5B9E0D95" w14:textId="77777777" w:rsidR="004A42D2" w:rsidRPr="007A5E8B" w:rsidRDefault="004A42D2" w:rsidP="003D3FF8">
      <w:pPr>
        <w:keepNext/>
        <w:autoSpaceDE w:val="0"/>
        <w:autoSpaceDN w:val="0"/>
        <w:adjustRightInd w:val="0"/>
        <w:spacing w:line="240" w:lineRule="auto"/>
        <w:ind w:left="567" w:hanging="567"/>
      </w:pPr>
      <w:r w:rsidRPr="007A5E8B">
        <w:rPr>
          <w:u w:val="single"/>
        </w:rPr>
        <w:t>Paaugstināta jutība</w:t>
      </w:r>
    </w:p>
    <w:p w14:paraId="597BEEC2" w14:textId="77777777" w:rsidR="004A42D2" w:rsidRPr="007A5E8B" w:rsidRDefault="005258B2" w:rsidP="003D3FF8">
      <w:pPr>
        <w:spacing w:line="240" w:lineRule="auto"/>
      </w:pPr>
      <w:r w:rsidRPr="007A5E8B">
        <w:t xml:space="preserve">Pēc </w:t>
      </w:r>
      <w:r w:rsidR="004A42D2" w:rsidRPr="007A5E8B">
        <w:t>ALPROLIX</w:t>
      </w:r>
      <w:r w:rsidRPr="007A5E8B">
        <w:t xml:space="preserve"> lietošanas saņemti</w:t>
      </w:r>
      <w:r w:rsidR="004A42D2" w:rsidRPr="007A5E8B">
        <w:t xml:space="preserve"> </w:t>
      </w:r>
      <w:r w:rsidRPr="007A5E8B">
        <w:t xml:space="preserve">ziņojumi par </w:t>
      </w:r>
      <w:r w:rsidR="004A42D2" w:rsidRPr="007A5E8B">
        <w:t>alerģisk</w:t>
      </w:r>
      <w:r w:rsidRPr="007A5E8B">
        <w:t>ām</w:t>
      </w:r>
      <w:r w:rsidR="004A42D2" w:rsidRPr="007A5E8B">
        <w:t xml:space="preserve"> paaugstinātas jutības reakcij</w:t>
      </w:r>
      <w:r w:rsidRPr="007A5E8B">
        <w:t>ām</w:t>
      </w:r>
      <w:r w:rsidR="004A42D2" w:rsidRPr="007A5E8B">
        <w:t>. Pacientiem jādara zināms, ka paaugstinātas jutības simptomu gadījumā zāļu lietošana nekavējoties jāpārtrauc un jāsazinās ar ārstu. Pacienti ir jāinformē par agrīnām paaugstinātas jutības reakcijas pazīmēm, ieskaitot nātreni, ģeneralizētu nātreni, spiediena sajūtu krūtīs, sēkšanu, hipotensiju un anafilaksi.</w:t>
      </w:r>
    </w:p>
    <w:p w14:paraId="02837C52" w14:textId="77777777" w:rsidR="004A42D2" w:rsidRPr="007A5E8B" w:rsidRDefault="004A42D2" w:rsidP="003D3FF8">
      <w:pPr>
        <w:spacing w:line="240" w:lineRule="auto"/>
      </w:pPr>
    </w:p>
    <w:p w14:paraId="0945023A" w14:textId="77777777" w:rsidR="004A42D2" w:rsidRPr="007A5E8B" w:rsidRDefault="004A42D2" w:rsidP="003D3FF8">
      <w:pPr>
        <w:spacing w:line="240" w:lineRule="auto"/>
      </w:pPr>
      <w:r w:rsidRPr="007A5E8B">
        <w:t>Anafilaktiskā šoka gadījumā jāievēro šoka standarta ārst</w:t>
      </w:r>
      <w:r w:rsidR="006B6AC7" w:rsidRPr="007A5E8B">
        <w:t>ēšanas</w:t>
      </w:r>
      <w:r w:rsidRPr="007A5E8B">
        <w:t xml:space="preserve"> principi.</w:t>
      </w:r>
    </w:p>
    <w:p w14:paraId="37731389" w14:textId="77777777" w:rsidR="004A42D2" w:rsidRPr="007A5E8B" w:rsidRDefault="004A42D2" w:rsidP="003D3FF8">
      <w:pPr>
        <w:spacing w:line="240" w:lineRule="auto"/>
        <w:rPr>
          <w:u w:val="single"/>
        </w:rPr>
      </w:pPr>
    </w:p>
    <w:p w14:paraId="54C13C89" w14:textId="77777777" w:rsidR="004A42D2" w:rsidRPr="007A5E8B" w:rsidRDefault="004A42D2" w:rsidP="003D3FF8">
      <w:pPr>
        <w:keepNext/>
        <w:spacing w:line="240" w:lineRule="auto"/>
        <w:rPr>
          <w:u w:val="single"/>
        </w:rPr>
      </w:pPr>
      <w:r w:rsidRPr="007A5E8B">
        <w:rPr>
          <w:u w:val="single"/>
        </w:rPr>
        <w:t>Inhibitori</w:t>
      </w:r>
    </w:p>
    <w:p w14:paraId="143C3328" w14:textId="77777777" w:rsidR="004A42D2" w:rsidRPr="007A5E8B" w:rsidRDefault="004A42D2" w:rsidP="003D3FF8">
      <w:pPr>
        <w:spacing w:line="240" w:lineRule="auto"/>
      </w:pPr>
      <w:r w:rsidRPr="007A5E8B">
        <w:t xml:space="preserve">Pēc atkārtotas ārstēšanas ar cilvēka IX koagulācijas faktora zālēm pacienti jākontrolē attiecībā uz neitralizējošo antivielu (inhibitoru) attīstību, kuras mēra </w:t>
      </w:r>
      <w:r w:rsidRPr="007A5E8B">
        <w:rPr>
          <w:i/>
        </w:rPr>
        <w:t>Bethesda</w:t>
      </w:r>
      <w:r w:rsidRPr="007A5E8B">
        <w:t xml:space="preserve"> vienībās (BV), izmantojot atbilstošu bioloģisku pārbaudi.</w:t>
      </w:r>
    </w:p>
    <w:p w14:paraId="648341C6" w14:textId="77777777" w:rsidR="004A42D2" w:rsidRPr="007A5E8B" w:rsidRDefault="004A42D2" w:rsidP="003D3FF8">
      <w:pPr>
        <w:spacing w:line="240" w:lineRule="auto"/>
      </w:pPr>
    </w:p>
    <w:p w14:paraId="1A7F2445" w14:textId="77777777" w:rsidR="004A42D2" w:rsidRPr="007A5E8B" w:rsidRDefault="004A42D2" w:rsidP="003D3FF8">
      <w:pPr>
        <w:spacing w:line="240" w:lineRule="auto"/>
      </w:pPr>
      <w:r w:rsidRPr="007A5E8B">
        <w:t>Literatūrā ir ziņojumi, kas norāda uz saistību starp IX faktora inhibitoriem un alerģiskām reakcijām. Tāpēc alerģisku reakciju gadījumos pacientiem jāpārbauda inhibitora klātbūtne. Jāņem vērā, ka pacientiem ar IX faktora inhibitoriem, turpmāk ievadot IX faktoru, ir paaugstināts anafilakses risks.</w:t>
      </w:r>
    </w:p>
    <w:p w14:paraId="1A9F2EA8" w14:textId="77777777" w:rsidR="004A42D2" w:rsidRPr="007A5E8B" w:rsidRDefault="004A42D2" w:rsidP="003D3FF8">
      <w:pPr>
        <w:spacing w:line="240" w:lineRule="auto"/>
      </w:pPr>
    </w:p>
    <w:p w14:paraId="67CD905C" w14:textId="77777777" w:rsidR="004A42D2" w:rsidRPr="007A5E8B" w:rsidRDefault="004A42D2" w:rsidP="003D3FF8">
      <w:pPr>
        <w:spacing w:line="240" w:lineRule="auto"/>
      </w:pPr>
      <w:r w:rsidRPr="007A5E8B">
        <w:t>IX faktora zāļu izraisīto alerģisko reakciju riska dēļ pirmās IX faktora ievadīšanas reizes atbilstoši ārstējošā ārsta vērtējumam jāveic medicīniskā uzraudzībā, lai alerģisku reakciju gadījumā tiktu nodrošināta pienācīga medicīniska aprūpe.</w:t>
      </w:r>
    </w:p>
    <w:p w14:paraId="54281581" w14:textId="77777777" w:rsidR="004A42D2" w:rsidRPr="007A5E8B" w:rsidRDefault="004A42D2" w:rsidP="003D3FF8">
      <w:pPr>
        <w:spacing w:line="240" w:lineRule="auto"/>
      </w:pPr>
    </w:p>
    <w:p w14:paraId="20CDC7E9" w14:textId="77777777" w:rsidR="004A42D2" w:rsidRPr="007A5E8B" w:rsidRDefault="004A42D2" w:rsidP="003D3FF8">
      <w:pPr>
        <w:keepNext/>
        <w:spacing w:line="240" w:lineRule="auto"/>
        <w:rPr>
          <w:u w:val="single"/>
        </w:rPr>
      </w:pPr>
      <w:r w:rsidRPr="007A5E8B">
        <w:rPr>
          <w:u w:val="single"/>
        </w:rPr>
        <w:t>Trombembolija</w:t>
      </w:r>
    </w:p>
    <w:p w14:paraId="117B0B84" w14:textId="77777777" w:rsidR="004A42D2" w:rsidRPr="007A5E8B" w:rsidRDefault="004A42D2" w:rsidP="003D3FF8">
      <w:pPr>
        <w:spacing w:line="240" w:lineRule="auto"/>
      </w:pPr>
      <w:r w:rsidRPr="007A5E8B">
        <w:t xml:space="preserve">IX faktora zāļu trombotisko komplikāciju potenciālā riska dēļ, ievadot šīs zāles pacientiem ar aknu slimībām, pacientiem pēcoperācijas periodā, jaundzimušajiem vai pacientiem ar trombotisku traucējumu vai diseminētas intravaskulāras koagulācijas (DIK) risku, jāuzsāk iespējamo agrīno trombotisko </w:t>
      </w:r>
      <w:r w:rsidR="00C614AB" w:rsidRPr="007A5E8B">
        <w:t xml:space="preserve">un </w:t>
      </w:r>
      <w:r w:rsidR="00C614AB" w:rsidRPr="007A5E8B">
        <w:rPr>
          <w:rFonts w:eastAsia="SimSun"/>
          <w:szCs w:val="22"/>
        </w:rPr>
        <w:t>pat</w:t>
      </w:r>
      <w:r w:rsidR="00C614AB" w:rsidRPr="007A5E8B">
        <w:rPr>
          <w:rFonts w:eastAsia="TimesNewRomanPSMT"/>
          <w:szCs w:val="22"/>
        </w:rPr>
        <w:t>ē</w:t>
      </w:r>
      <w:r w:rsidR="00C614AB" w:rsidRPr="007A5E8B">
        <w:rPr>
          <w:rFonts w:eastAsia="SimSun"/>
          <w:szCs w:val="22"/>
        </w:rPr>
        <w:t>ri</w:t>
      </w:r>
      <w:r w:rsidR="00C614AB" w:rsidRPr="007A5E8B">
        <w:rPr>
          <w:rFonts w:eastAsia="TimesNewRomanPSMT"/>
          <w:szCs w:val="22"/>
        </w:rPr>
        <w:t>ņ</w:t>
      </w:r>
      <w:r w:rsidR="00C614AB" w:rsidRPr="007A5E8B">
        <w:rPr>
          <w:rFonts w:eastAsia="SimSun"/>
          <w:szCs w:val="22"/>
        </w:rPr>
        <w:t>a</w:t>
      </w:r>
      <w:r w:rsidR="00C614AB" w:rsidRPr="007A5E8B">
        <w:t xml:space="preserve"> </w:t>
      </w:r>
      <w:r w:rsidRPr="007A5E8B">
        <w:t>koagulopātijas simptomu rašan</w:t>
      </w:r>
      <w:r w:rsidR="001040C5" w:rsidRPr="007A5E8B">
        <w:t>ā</w:t>
      </w:r>
      <w:r w:rsidRPr="007A5E8B">
        <w:t>s</w:t>
      </w:r>
      <w:r w:rsidR="0081131D" w:rsidRPr="007A5E8B">
        <w:t xml:space="preserve"> klīniska uzraudzība</w:t>
      </w:r>
      <w:r w:rsidR="00EC3D5F" w:rsidRPr="007A5E8B">
        <w:t xml:space="preserve"> ar</w:t>
      </w:r>
      <w:r w:rsidRPr="007A5E8B">
        <w:t xml:space="preserve"> atbilstošu bioloģisku pārbaudi. Ieguvums no ārstēšanas ar ALPROLIX šajās situācijās jāizsver attiecībā pret šo komplikāciju risku.</w:t>
      </w:r>
    </w:p>
    <w:p w14:paraId="38758093" w14:textId="77777777" w:rsidR="004A42D2" w:rsidRPr="007A5E8B" w:rsidRDefault="004A42D2" w:rsidP="003D3FF8">
      <w:pPr>
        <w:spacing w:line="240" w:lineRule="auto"/>
      </w:pPr>
      <w:r w:rsidRPr="007A5E8B">
        <w:t xml:space="preserve"> </w:t>
      </w:r>
    </w:p>
    <w:p w14:paraId="0ED25508" w14:textId="77777777" w:rsidR="004A42D2" w:rsidRPr="007A5E8B" w:rsidRDefault="004A42D2" w:rsidP="003D3FF8">
      <w:pPr>
        <w:keepNext/>
        <w:keepLines/>
        <w:spacing w:line="240" w:lineRule="auto"/>
        <w:rPr>
          <w:szCs w:val="22"/>
          <w:u w:val="single"/>
        </w:rPr>
      </w:pPr>
      <w:r w:rsidRPr="007A5E8B">
        <w:rPr>
          <w:szCs w:val="22"/>
          <w:u w:val="single"/>
        </w:rPr>
        <w:t>Kardiovaskulāri notikumi</w:t>
      </w:r>
    </w:p>
    <w:p w14:paraId="3614CE47" w14:textId="58784AA4" w:rsidR="004A42D2" w:rsidRPr="007A5E8B" w:rsidRDefault="004A42D2" w:rsidP="003D3FF8">
      <w:pPr>
        <w:spacing w:line="240" w:lineRule="auto"/>
        <w:rPr>
          <w:szCs w:val="22"/>
        </w:rPr>
      </w:pPr>
      <w:r w:rsidRPr="007A5E8B">
        <w:rPr>
          <w:szCs w:val="22"/>
        </w:rPr>
        <w:t xml:space="preserve">Pacientiem ar pastāvošiem kardiovaskulārā riska faktoriem aizstājterapija </w:t>
      </w:r>
      <w:r w:rsidR="00646DBE">
        <w:rPr>
          <w:szCs w:val="22"/>
        </w:rPr>
        <w:t xml:space="preserve">ar </w:t>
      </w:r>
      <w:r w:rsidR="00646DBE" w:rsidRPr="007A5E8B">
        <w:t>IX faktora zā</w:t>
      </w:r>
      <w:r w:rsidR="00646DBE">
        <w:t>lēm</w:t>
      </w:r>
      <w:r w:rsidR="00646DBE" w:rsidRPr="007A5E8B">
        <w:t xml:space="preserve"> </w:t>
      </w:r>
      <w:r w:rsidRPr="007A5E8B">
        <w:rPr>
          <w:szCs w:val="22"/>
        </w:rPr>
        <w:t>var paaugstināt kardiovaskulāro risku.</w:t>
      </w:r>
    </w:p>
    <w:p w14:paraId="573A4060" w14:textId="77777777" w:rsidR="004A42D2" w:rsidRPr="007A5E8B" w:rsidRDefault="004A42D2" w:rsidP="003D3FF8">
      <w:pPr>
        <w:spacing w:line="240" w:lineRule="auto"/>
      </w:pPr>
    </w:p>
    <w:p w14:paraId="70C480C2" w14:textId="77777777" w:rsidR="004A42D2" w:rsidRPr="007A5E8B" w:rsidRDefault="004A42D2" w:rsidP="003D3FF8">
      <w:pPr>
        <w:keepNext/>
        <w:keepLines/>
        <w:spacing w:line="240" w:lineRule="auto"/>
        <w:rPr>
          <w:u w:val="single"/>
        </w:rPr>
      </w:pPr>
      <w:r w:rsidRPr="007A5E8B">
        <w:rPr>
          <w:u w:val="single"/>
        </w:rPr>
        <w:t>Ar katetru saistītas komplikācijas</w:t>
      </w:r>
    </w:p>
    <w:p w14:paraId="3D8C832B" w14:textId="77777777" w:rsidR="004A42D2" w:rsidRPr="007A5E8B" w:rsidRDefault="004A42D2" w:rsidP="003D3FF8">
      <w:pPr>
        <w:spacing w:line="240" w:lineRule="auto"/>
      </w:pPr>
      <w:r w:rsidRPr="007A5E8B">
        <w:t>Ja nepieciešama centrālās venozās piekļuves ierīce (CVPI), jāapsver ar CVPI saistītas komplikācijas, to skaitā lokālas infekcijas, bakterēmija un katetra vietas tromboze.</w:t>
      </w:r>
    </w:p>
    <w:p w14:paraId="4B0F1499" w14:textId="77777777" w:rsidR="004A42D2" w:rsidRPr="007A5E8B" w:rsidRDefault="004A42D2" w:rsidP="003D3FF8">
      <w:pPr>
        <w:tabs>
          <w:tab w:val="clear" w:pos="567"/>
          <w:tab w:val="left" w:pos="7530"/>
        </w:tabs>
        <w:spacing w:line="240" w:lineRule="auto"/>
      </w:pPr>
    </w:p>
    <w:p w14:paraId="1C9603B5" w14:textId="77777777" w:rsidR="004A42D2" w:rsidRPr="007A5E8B" w:rsidRDefault="004A42D2" w:rsidP="003D3FF8">
      <w:pPr>
        <w:pStyle w:val="Default"/>
        <w:keepNext/>
        <w:rPr>
          <w:color w:val="auto"/>
          <w:sz w:val="22"/>
          <w:szCs w:val="22"/>
        </w:rPr>
      </w:pPr>
      <w:r w:rsidRPr="007A5E8B">
        <w:rPr>
          <w:color w:val="auto"/>
          <w:sz w:val="22"/>
          <w:szCs w:val="22"/>
          <w:u w:val="single"/>
        </w:rPr>
        <w:t>Pediatriskā populācija</w:t>
      </w:r>
    </w:p>
    <w:p w14:paraId="4218ED3A" w14:textId="77777777" w:rsidR="004A42D2" w:rsidRPr="007A5E8B" w:rsidRDefault="004A42D2" w:rsidP="003D3FF8">
      <w:pPr>
        <w:spacing w:line="240" w:lineRule="auto"/>
      </w:pPr>
      <w:r w:rsidRPr="007A5E8B">
        <w:t>Uzskaitītie brīdinājumi un piesardzības pasākumi attiecas gan uz pieaugušajiem, gan bērniem.</w:t>
      </w:r>
    </w:p>
    <w:p w14:paraId="5151A5EF" w14:textId="77777777" w:rsidR="004A42D2" w:rsidRPr="007A5E8B" w:rsidRDefault="004A42D2" w:rsidP="003D3FF8">
      <w:pPr>
        <w:spacing w:line="240" w:lineRule="auto"/>
      </w:pPr>
    </w:p>
    <w:p w14:paraId="44578FD3" w14:textId="77777777" w:rsidR="004A42D2" w:rsidRPr="007A5E8B" w:rsidRDefault="004A42D2" w:rsidP="003D3FF8">
      <w:pPr>
        <w:keepNext/>
        <w:autoSpaceDE w:val="0"/>
        <w:autoSpaceDN w:val="0"/>
        <w:adjustRightInd w:val="0"/>
        <w:spacing w:line="240" w:lineRule="auto"/>
        <w:rPr>
          <w:u w:val="single"/>
        </w:rPr>
      </w:pPr>
      <w:r w:rsidRPr="007A5E8B">
        <w:rPr>
          <w:u w:val="single"/>
        </w:rPr>
        <w:t>Ar palīgvielām saistītie apsvērumi</w:t>
      </w:r>
    </w:p>
    <w:p w14:paraId="6E356EDC" w14:textId="3A376C2F" w:rsidR="004A42D2" w:rsidRPr="007A5E8B" w:rsidRDefault="004A42D2" w:rsidP="003D3FF8">
      <w:pPr>
        <w:spacing w:line="240" w:lineRule="auto"/>
      </w:pPr>
      <w:r w:rsidRPr="007A5E8B">
        <w:t xml:space="preserve">Šīs zāles satur </w:t>
      </w:r>
      <w:r w:rsidR="00714AB3" w:rsidRPr="007A5E8B">
        <w:t>mazāk par 1 mmol nātrija (23 </w:t>
      </w:r>
      <w:r w:rsidR="00EB72D8" w:rsidRPr="007A5E8B">
        <w:t xml:space="preserve">mg) </w:t>
      </w:r>
      <w:r w:rsidR="009F68A2" w:rsidRPr="007A5E8B">
        <w:t xml:space="preserve">katrā </w:t>
      </w:r>
      <w:r w:rsidRPr="007A5E8B">
        <w:t>flakonā</w:t>
      </w:r>
      <w:r w:rsidR="00D66430" w:rsidRPr="007A5E8B">
        <w:t>, būtībā tās ir “nātriju nesaturošas”</w:t>
      </w:r>
      <w:r w:rsidRPr="007A5E8B">
        <w:t>.</w:t>
      </w:r>
      <w:r w:rsidR="00F87E46">
        <w:t xml:space="preserve"> </w:t>
      </w:r>
      <w:r w:rsidR="00F87E46" w:rsidRPr="003157D8">
        <w:rPr>
          <w:szCs w:val="22"/>
        </w:rPr>
        <w:t>Ārstējot ar vairākiem flakoniem, jāņem vērā kopējais nātrija saturs.</w:t>
      </w:r>
    </w:p>
    <w:p w14:paraId="12EAECA1" w14:textId="77777777" w:rsidR="004A42D2" w:rsidRPr="007A5E8B" w:rsidRDefault="004A42D2" w:rsidP="003D3FF8">
      <w:pPr>
        <w:spacing w:line="240" w:lineRule="auto"/>
      </w:pPr>
    </w:p>
    <w:p w14:paraId="598495F5" w14:textId="77777777" w:rsidR="004A42D2" w:rsidRPr="007A5E8B" w:rsidRDefault="004A42D2" w:rsidP="003D3FF8">
      <w:pPr>
        <w:keepNext/>
        <w:autoSpaceDE w:val="0"/>
        <w:autoSpaceDN w:val="0"/>
        <w:adjustRightInd w:val="0"/>
        <w:spacing w:line="240" w:lineRule="auto"/>
        <w:rPr>
          <w:b/>
        </w:rPr>
      </w:pPr>
      <w:r w:rsidRPr="007A5E8B">
        <w:rPr>
          <w:b/>
        </w:rPr>
        <w:t>4.5.</w:t>
      </w:r>
      <w:r w:rsidRPr="007A5E8B">
        <w:rPr>
          <w:b/>
        </w:rPr>
        <w:tab/>
        <w:t>Mijiedarbība ar citām zālēm un citi mijiedarbības veidi</w:t>
      </w:r>
    </w:p>
    <w:p w14:paraId="4E79BE0E" w14:textId="77777777" w:rsidR="004A42D2" w:rsidRPr="007A5E8B" w:rsidRDefault="004A42D2" w:rsidP="003D3FF8">
      <w:pPr>
        <w:keepNext/>
        <w:spacing w:line="240" w:lineRule="auto"/>
      </w:pPr>
    </w:p>
    <w:p w14:paraId="2F7D0810" w14:textId="77777777" w:rsidR="004A42D2" w:rsidRPr="007A5E8B" w:rsidRDefault="004A42D2" w:rsidP="003D3FF8">
      <w:pPr>
        <w:spacing w:line="240" w:lineRule="auto"/>
      </w:pPr>
      <w:r w:rsidRPr="007A5E8B">
        <w:t>Nav saņemti ziņojumi par ALPROLIX mijiedarbību ar citām zālēm. Mijiedarbības pētījumi nav veikti.</w:t>
      </w:r>
    </w:p>
    <w:p w14:paraId="6AAB13A5" w14:textId="77777777" w:rsidR="004A42D2" w:rsidRPr="007A5E8B" w:rsidRDefault="004A42D2" w:rsidP="003D3FF8">
      <w:pPr>
        <w:spacing w:line="240" w:lineRule="auto"/>
      </w:pPr>
    </w:p>
    <w:p w14:paraId="401D85DF" w14:textId="77777777" w:rsidR="004A42D2" w:rsidRPr="007A5E8B" w:rsidRDefault="004A42D2" w:rsidP="003D3FF8">
      <w:pPr>
        <w:keepNext/>
        <w:autoSpaceDE w:val="0"/>
        <w:autoSpaceDN w:val="0"/>
        <w:adjustRightInd w:val="0"/>
        <w:spacing w:line="240" w:lineRule="auto"/>
        <w:rPr>
          <w:b/>
        </w:rPr>
      </w:pPr>
      <w:r w:rsidRPr="007A5E8B">
        <w:rPr>
          <w:b/>
        </w:rPr>
        <w:t>4.6.</w:t>
      </w:r>
      <w:r w:rsidRPr="007A5E8B">
        <w:rPr>
          <w:b/>
        </w:rPr>
        <w:tab/>
        <w:t>Fertilitāte, grūtniecība un barošana ar krūti</w:t>
      </w:r>
    </w:p>
    <w:p w14:paraId="47A58930" w14:textId="77777777" w:rsidR="004A42D2" w:rsidRPr="007A5E8B" w:rsidRDefault="004A42D2" w:rsidP="003D3FF8">
      <w:pPr>
        <w:keepNext/>
        <w:spacing w:line="240" w:lineRule="auto"/>
        <w:rPr>
          <w:szCs w:val="22"/>
        </w:rPr>
      </w:pPr>
    </w:p>
    <w:p w14:paraId="348CD3B9" w14:textId="77777777" w:rsidR="004A42D2" w:rsidRPr="007A5E8B" w:rsidRDefault="004A42D2" w:rsidP="003D3FF8">
      <w:pPr>
        <w:pStyle w:val="Default"/>
        <w:keepNext/>
        <w:autoSpaceDE/>
        <w:autoSpaceDN/>
        <w:adjustRightInd/>
        <w:rPr>
          <w:color w:val="auto"/>
          <w:sz w:val="22"/>
          <w:szCs w:val="22"/>
          <w:u w:val="single"/>
        </w:rPr>
      </w:pPr>
      <w:r w:rsidRPr="007A5E8B">
        <w:rPr>
          <w:color w:val="auto"/>
          <w:sz w:val="22"/>
          <w:szCs w:val="22"/>
          <w:u w:val="single"/>
        </w:rPr>
        <w:t>Grūtniecība un barošana ar krūti</w:t>
      </w:r>
    </w:p>
    <w:p w14:paraId="19A33F85" w14:textId="77777777" w:rsidR="004A42D2" w:rsidRPr="007A5E8B" w:rsidRDefault="004A42D2" w:rsidP="003D3FF8">
      <w:pPr>
        <w:pStyle w:val="Default"/>
        <w:rPr>
          <w:color w:val="auto"/>
          <w:szCs w:val="22"/>
        </w:rPr>
      </w:pPr>
      <w:r w:rsidRPr="007A5E8B">
        <w:rPr>
          <w:color w:val="auto"/>
          <w:sz w:val="22"/>
          <w:szCs w:val="22"/>
        </w:rPr>
        <w:t>Pētījumi ar dzīvniekiem par ALPROLIX ietekmi uz reproduktivitāti nav veikti. Veikts pētījums par placentas barjeras šķērsošanu pelēm (skatīt 5.3. apakšpunktu). Ņemot vērā reto B hemof</w:t>
      </w:r>
      <w:r w:rsidR="00AC476C" w:rsidRPr="007A5E8B">
        <w:rPr>
          <w:color w:val="auto"/>
          <w:sz w:val="22"/>
          <w:szCs w:val="22"/>
        </w:rPr>
        <w:t>ī</w:t>
      </w:r>
      <w:r w:rsidRPr="007A5E8B">
        <w:rPr>
          <w:color w:val="auto"/>
          <w:sz w:val="22"/>
          <w:szCs w:val="22"/>
        </w:rPr>
        <w:t xml:space="preserve">lijas sastopamību sievietēm, dati par IX faktora lietošanu grūtniecības un barošanas ar krūti </w:t>
      </w:r>
      <w:r w:rsidR="00DA4987" w:rsidRPr="007A5E8B">
        <w:rPr>
          <w:color w:val="auto"/>
          <w:sz w:val="22"/>
          <w:szCs w:val="22"/>
        </w:rPr>
        <w:t xml:space="preserve">laikā </w:t>
      </w:r>
      <w:r w:rsidRPr="007A5E8B">
        <w:rPr>
          <w:color w:val="auto"/>
          <w:sz w:val="22"/>
          <w:szCs w:val="22"/>
        </w:rPr>
        <w:t xml:space="preserve">nav pieejami. Tādēļ grūtniecības un barošanas ar krūti </w:t>
      </w:r>
      <w:r w:rsidR="00DA4987" w:rsidRPr="007A5E8B">
        <w:rPr>
          <w:color w:val="auto"/>
          <w:sz w:val="22"/>
          <w:szCs w:val="22"/>
        </w:rPr>
        <w:t xml:space="preserve">laikā </w:t>
      </w:r>
      <w:r w:rsidRPr="007A5E8B">
        <w:rPr>
          <w:color w:val="auto"/>
          <w:sz w:val="22"/>
          <w:szCs w:val="22"/>
        </w:rPr>
        <w:t>IX faktors jālieto tikai tad, ja tas ir nepārprotami indicēts.</w:t>
      </w:r>
    </w:p>
    <w:p w14:paraId="26C88698" w14:textId="77777777" w:rsidR="004A42D2" w:rsidRPr="007A5E8B" w:rsidRDefault="004A42D2" w:rsidP="003D3FF8">
      <w:pPr>
        <w:pStyle w:val="Default"/>
        <w:rPr>
          <w:color w:val="auto"/>
          <w:sz w:val="22"/>
          <w:szCs w:val="22"/>
          <w:u w:val="single"/>
        </w:rPr>
      </w:pPr>
    </w:p>
    <w:p w14:paraId="75E02E50" w14:textId="77777777" w:rsidR="004A42D2" w:rsidRPr="007A5E8B" w:rsidRDefault="004A42D2" w:rsidP="003D3FF8">
      <w:pPr>
        <w:pStyle w:val="Default"/>
        <w:keepNext/>
        <w:rPr>
          <w:color w:val="auto"/>
          <w:sz w:val="22"/>
          <w:szCs w:val="22"/>
          <w:u w:val="single"/>
        </w:rPr>
      </w:pPr>
      <w:r w:rsidRPr="007A5E8B">
        <w:rPr>
          <w:color w:val="auto"/>
          <w:sz w:val="22"/>
          <w:szCs w:val="22"/>
          <w:u w:val="single"/>
        </w:rPr>
        <w:t>Fertilitāte</w:t>
      </w:r>
    </w:p>
    <w:p w14:paraId="345D9CA3" w14:textId="77777777" w:rsidR="004A42D2" w:rsidRPr="007A5E8B" w:rsidRDefault="004A42D2" w:rsidP="003D3FF8">
      <w:pPr>
        <w:spacing w:line="240" w:lineRule="auto"/>
      </w:pPr>
      <w:r w:rsidRPr="007A5E8B">
        <w:t>Dati par fertilitāti nav pieejami. Pētījumi ar dzīvniekiem par ALPROLIX ietekmi uz fertilitāti nav veikti.</w:t>
      </w:r>
    </w:p>
    <w:p w14:paraId="064EF083" w14:textId="77777777" w:rsidR="004A42D2" w:rsidRPr="007A5E8B" w:rsidRDefault="004A42D2" w:rsidP="003D3FF8">
      <w:pPr>
        <w:spacing w:line="240" w:lineRule="auto"/>
        <w:rPr>
          <w:i/>
          <w:szCs w:val="22"/>
        </w:rPr>
      </w:pPr>
    </w:p>
    <w:p w14:paraId="1D6D7628" w14:textId="77777777" w:rsidR="004A42D2" w:rsidRPr="007A5E8B" w:rsidRDefault="004A42D2" w:rsidP="003D3FF8">
      <w:pPr>
        <w:keepNext/>
        <w:autoSpaceDE w:val="0"/>
        <w:autoSpaceDN w:val="0"/>
        <w:adjustRightInd w:val="0"/>
        <w:spacing w:line="240" w:lineRule="auto"/>
        <w:rPr>
          <w:b/>
        </w:rPr>
      </w:pPr>
      <w:r w:rsidRPr="007A5E8B">
        <w:rPr>
          <w:b/>
        </w:rPr>
        <w:t>4.7.</w:t>
      </w:r>
      <w:r w:rsidRPr="007A5E8B">
        <w:rPr>
          <w:b/>
        </w:rPr>
        <w:tab/>
        <w:t>Ietekme uz spēju vadīt transportlīdzekļus un apkalpot mehānismus</w:t>
      </w:r>
    </w:p>
    <w:p w14:paraId="0B5AA896" w14:textId="77777777" w:rsidR="004A42D2" w:rsidRPr="007A5E8B" w:rsidRDefault="004A42D2" w:rsidP="003D3FF8">
      <w:pPr>
        <w:keepNext/>
        <w:spacing w:line="240" w:lineRule="auto"/>
        <w:rPr>
          <w:szCs w:val="22"/>
        </w:rPr>
      </w:pPr>
    </w:p>
    <w:p w14:paraId="300243FB" w14:textId="77777777" w:rsidR="004A42D2" w:rsidRPr="007A5E8B" w:rsidRDefault="004A42D2" w:rsidP="003D3FF8">
      <w:pPr>
        <w:spacing w:line="240" w:lineRule="auto"/>
        <w:rPr>
          <w:szCs w:val="22"/>
        </w:rPr>
      </w:pPr>
      <w:r w:rsidRPr="007A5E8B">
        <w:t>ALPROLIX neietekmē spēju vadīt transportlīdzekļus un apkalpot mehānismus.</w:t>
      </w:r>
    </w:p>
    <w:p w14:paraId="61F6C494" w14:textId="77777777" w:rsidR="004A42D2" w:rsidRPr="007A5E8B" w:rsidRDefault="004A42D2" w:rsidP="003D3FF8">
      <w:pPr>
        <w:spacing w:line="240" w:lineRule="auto"/>
        <w:rPr>
          <w:szCs w:val="22"/>
        </w:rPr>
      </w:pPr>
    </w:p>
    <w:p w14:paraId="52E05E25" w14:textId="77777777" w:rsidR="004A42D2" w:rsidRPr="007A5E8B" w:rsidRDefault="004A42D2" w:rsidP="003D3FF8">
      <w:pPr>
        <w:keepNext/>
        <w:autoSpaceDE w:val="0"/>
        <w:autoSpaceDN w:val="0"/>
        <w:adjustRightInd w:val="0"/>
        <w:spacing w:line="240" w:lineRule="auto"/>
        <w:rPr>
          <w:b/>
        </w:rPr>
      </w:pPr>
      <w:r w:rsidRPr="007A5E8B">
        <w:rPr>
          <w:b/>
        </w:rPr>
        <w:t>4.8.</w:t>
      </w:r>
      <w:r w:rsidRPr="007A5E8B">
        <w:rPr>
          <w:b/>
        </w:rPr>
        <w:tab/>
        <w:t>Nevēlamās blakusparādības</w:t>
      </w:r>
    </w:p>
    <w:p w14:paraId="04889F5D" w14:textId="77777777" w:rsidR="004A42D2" w:rsidRPr="007A5E8B" w:rsidRDefault="004A42D2" w:rsidP="003D3FF8">
      <w:pPr>
        <w:pStyle w:val="Default"/>
        <w:keepNext/>
        <w:autoSpaceDE/>
        <w:autoSpaceDN/>
        <w:adjustRightInd/>
        <w:rPr>
          <w:color w:val="auto"/>
          <w:sz w:val="22"/>
          <w:szCs w:val="22"/>
          <w:u w:val="single"/>
        </w:rPr>
      </w:pPr>
    </w:p>
    <w:p w14:paraId="0856782C" w14:textId="77777777" w:rsidR="004A42D2" w:rsidRPr="007A5E8B" w:rsidRDefault="004A42D2" w:rsidP="003D3FF8">
      <w:pPr>
        <w:pStyle w:val="Default"/>
        <w:keepNext/>
        <w:autoSpaceDE/>
        <w:autoSpaceDN/>
        <w:adjustRightInd/>
        <w:rPr>
          <w:color w:val="auto"/>
          <w:sz w:val="22"/>
          <w:szCs w:val="22"/>
          <w:u w:val="single"/>
        </w:rPr>
      </w:pPr>
      <w:r w:rsidRPr="007A5E8B">
        <w:rPr>
          <w:color w:val="auto"/>
          <w:sz w:val="22"/>
          <w:szCs w:val="22"/>
          <w:u w:val="single"/>
        </w:rPr>
        <w:t>Drošuma profila kopsavilkums</w:t>
      </w:r>
    </w:p>
    <w:p w14:paraId="784CEB1A" w14:textId="77777777" w:rsidR="004A42D2" w:rsidRPr="007A5E8B" w:rsidRDefault="004A42D2" w:rsidP="003D3FF8">
      <w:pPr>
        <w:autoSpaceDE w:val="0"/>
        <w:autoSpaceDN w:val="0"/>
        <w:adjustRightInd w:val="0"/>
        <w:spacing w:line="240" w:lineRule="auto"/>
      </w:pPr>
      <w:r w:rsidRPr="007A5E8B">
        <w:t>Paaugstinātas jutības vai alerģiskas reakcijas (kas var ietvert angioedēmu, dedzinošu un durstīšanas sajūtu infūzijas vietā, drebuļus, karstuma viļņus, ģeneralizētu nātreni, galvassāpes, nātreni, hipotensiju, letarģiju, sliktu dūšu, nemieru, tahikardiju, spiedošu sajūtu krūtīs, tirpšanu, vemšanu, sēkšanu) tiek novērotas reti un dažos gadījumos var progresēt līdz nopietnai anafilaktiskai reakcijai (ieskaitot šoku). Dažos gadījumos šīs reakcijas progresēja līdz smagai anafilaksei un laika ziņā radās ciešā saistībā ar IX faktora inhibitoru attīstību (skatīt arī 4.4. apakšpunktu). Ir ziņots par nefrotisko sindromu pēc imūnās tolerances indukcijas uzsākšanas B hemof</w:t>
      </w:r>
      <w:r w:rsidR="00AC476C" w:rsidRPr="007A5E8B">
        <w:t>ī</w:t>
      </w:r>
      <w:r w:rsidRPr="007A5E8B">
        <w:t>lijas pacientiem ar IX faktora inhibitoriem un alerģisku reakciju anamnēzē.</w:t>
      </w:r>
    </w:p>
    <w:p w14:paraId="39E42A59" w14:textId="77777777" w:rsidR="004A42D2" w:rsidRPr="007A5E8B" w:rsidRDefault="004A42D2" w:rsidP="003D3FF8">
      <w:pPr>
        <w:autoSpaceDE w:val="0"/>
        <w:autoSpaceDN w:val="0"/>
        <w:adjustRightInd w:val="0"/>
        <w:spacing w:line="240" w:lineRule="auto"/>
        <w:rPr>
          <w:szCs w:val="22"/>
        </w:rPr>
      </w:pPr>
    </w:p>
    <w:p w14:paraId="01397360" w14:textId="77777777" w:rsidR="004A42D2" w:rsidRPr="007A5E8B" w:rsidRDefault="004A42D2" w:rsidP="003D3FF8">
      <w:pPr>
        <w:autoSpaceDE w:val="0"/>
        <w:autoSpaceDN w:val="0"/>
        <w:adjustRightInd w:val="0"/>
        <w:spacing w:line="240" w:lineRule="auto"/>
        <w:rPr>
          <w:szCs w:val="22"/>
        </w:rPr>
      </w:pPr>
      <w:r w:rsidRPr="007A5E8B">
        <w:t>Pacientiem ar B hemof</w:t>
      </w:r>
      <w:r w:rsidR="00AC476C" w:rsidRPr="007A5E8B">
        <w:t>ī</w:t>
      </w:r>
      <w:r w:rsidRPr="007A5E8B">
        <w:t>liju var izveidoties neitralizējošas antivielas (inhibitori) pret IX faktoru. Šādu inhibitoru veidošanās var izpausties kā nepietiekama klīniskā atbildes reakcija. Šādos gadījumos ieteicams sazināties ar specializētu hemof</w:t>
      </w:r>
      <w:r w:rsidR="00B0357A" w:rsidRPr="007A5E8B">
        <w:t>ī</w:t>
      </w:r>
      <w:r w:rsidRPr="007A5E8B">
        <w:t>lijas centru.</w:t>
      </w:r>
    </w:p>
    <w:p w14:paraId="140BD197" w14:textId="77777777" w:rsidR="004A42D2" w:rsidRPr="007A5E8B" w:rsidRDefault="004A42D2" w:rsidP="003D3FF8">
      <w:pPr>
        <w:autoSpaceDE w:val="0"/>
        <w:autoSpaceDN w:val="0"/>
        <w:adjustRightInd w:val="0"/>
        <w:spacing w:line="240" w:lineRule="auto"/>
        <w:rPr>
          <w:szCs w:val="22"/>
        </w:rPr>
      </w:pPr>
    </w:p>
    <w:p w14:paraId="24744BAD" w14:textId="77777777" w:rsidR="004A42D2" w:rsidRPr="007A5E8B" w:rsidRDefault="004A42D2" w:rsidP="003D3FF8">
      <w:pPr>
        <w:autoSpaceDE w:val="0"/>
        <w:autoSpaceDN w:val="0"/>
        <w:adjustRightInd w:val="0"/>
        <w:spacing w:line="240" w:lineRule="auto"/>
        <w:rPr>
          <w:szCs w:val="22"/>
        </w:rPr>
      </w:pPr>
      <w:r w:rsidRPr="007A5E8B">
        <w:rPr>
          <w:szCs w:val="22"/>
        </w:rPr>
        <w:t>Pēc zemākas tīrības pakāpes IX</w:t>
      </w:r>
      <w:r w:rsidRPr="007A5E8B">
        <w:t> </w:t>
      </w:r>
      <w:r w:rsidRPr="007A5E8B">
        <w:rPr>
          <w:szCs w:val="22"/>
        </w:rPr>
        <w:t>faktora zāļu ievadīšanas pastāv potenciāls trombembolisku epizožu risks. Zemas tīrības pakāpes IX</w:t>
      </w:r>
      <w:r w:rsidRPr="007A5E8B">
        <w:t> </w:t>
      </w:r>
      <w:r w:rsidRPr="007A5E8B">
        <w:rPr>
          <w:szCs w:val="22"/>
        </w:rPr>
        <w:t>faktora zāļu lietošana ir saistīta ar miokarda infarkta, diseminētas intravaskulāras koagulācijas, vēnu trombozes un plaušu embolijas gadījumiem. Augstas tīrības pakāpes IX</w:t>
      </w:r>
      <w:r w:rsidRPr="007A5E8B">
        <w:t> </w:t>
      </w:r>
      <w:r w:rsidRPr="007A5E8B">
        <w:rPr>
          <w:szCs w:val="22"/>
        </w:rPr>
        <w:t>faktora zāļu lietošana ir reti saistīta ar trombemboliskām komplikācijām.</w:t>
      </w:r>
    </w:p>
    <w:p w14:paraId="1C87E535" w14:textId="77777777" w:rsidR="004A42D2" w:rsidRPr="007A5E8B" w:rsidRDefault="004A42D2" w:rsidP="003D3FF8">
      <w:pPr>
        <w:autoSpaceDE w:val="0"/>
        <w:autoSpaceDN w:val="0"/>
        <w:adjustRightInd w:val="0"/>
        <w:spacing w:line="240" w:lineRule="auto"/>
        <w:rPr>
          <w:szCs w:val="22"/>
        </w:rPr>
      </w:pPr>
    </w:p>
    <w:p w14:paraId="2470EAAD" w14:textId="77777777" w:rsidR="004A42D2" w:rsidRPr="007A5E8B" w:rsidRDefault="004A42D2" w:rsidP="003D3FF8">
      <w:pPr>
        <w:pStyle w:val="Default"/>
        <w:keepNext/>
        <w:autoSpaceDE/>
        <w:autoSpaceDN/>
        <w:adjustRightInd/>
        <w:rPr>
          <w:color w:val="auto"/>
          <w:sz w:val="22"/>
          <w:szCs w:val="22"/>
          <w:u w:val="single"/>
        </w:rPr>
      </w:pPr>
      <w:r w:rsidRPr="007A5E8B">
        <w:rPr>
          <w:color w:val="auto"/>
          <w:sz w:val="22"/>
          <w:szCs w:val="22"/>
          <w:u w:val="single"/>
        </w:rPr>
        <w:t>Nevēlamo blakusparādību saraksts tabulas veidā</w:t>
      </w:r>
    </w:p>
    <w:p w14:paraId="1AE7A476" w14:textId="78D6DD02" w:rsidR="004A42D2" w:rsidRPr="007A5E8B" w:rsidRDefault="00C439B8" w:rsidP="003D3FF8">
      <w:pPr>
        <w:autoSpaceDE w:val="0"/>
        <w:autoSpaceDN w:val="0"/>
        <w:adjustRightInd w:val="0"/>
        <w:spacing w:line="240" w:lineRule="auto"/>
      </w:pPr>
      <w:r w:rsidRPr="007A5E8B">
        <w:t>Iepriekš ārstēti pacienti (</w:t>
      </w:r>
      <w:r w:rsidR="0094232F" w:rsidRPr="007A5E8B">
        <w:rPr>
          <w:rFonts w:eastAsia="Verdana"/>
          <w:szCs w:val="22"/>
        </w:rPr>
        <w:t>IeĀP</w:t>
      </w:r>
      <w:r w:rsidRPr="007A5E8B">
        <w:t xml:space="preserve">): </w:t>
      </w:r>
      <w:r w:rsidR="004A42D2" w:rsidRPr="007A5E8B">
        <w:t xml:space="preserve">kopumā </w:t>
      </w:r>
      <w:r w:rsidR="00646DBE">
        <w:t xml:space="preserve">tika novēroti </w:t>
      </w:r>
      <w:r w:rsidR="004A42D2" w:rsidRPr="007A5E8B">
        <w:rPr>
          <w:bCs/>
          <w:szCs w:val="22"/>
        </w:rPr>
        <w:t>153</w:t>
      </w:r>
      <w:r w:rsidR="004A42D2" w:rsidRPr="007A5E8B">
        <w:rPr>
          <w:sz w:val="20"/>
        </w:rPr>
        <w:t> </w:t>
      </w:r>
      <w:r w:rsidR="004A42D2" w:rsidRPr="007A5E8B">
        <w:t>pacienti ar smagu B hemof</w:t>
      </w:r>
      <w:r w:rsidR="00B0357A" w:rsidRPr="007A5E8B">
        <w:t>ī</w:t>
      </w:r>
      <w:r w:rsidR="004A42D2" w:rsidRPr="007A5E8B">
        <w:t xml:space="preserve">liju III fāzes klīniskajos pētījumos un pētījuma pagarinājumā. </w:t>
      </w:r>
      <w:r w:rsidR="00282C5C" w:rsidRPr="007A5E8B">
        <w:t>Nevēlami notikumi ti</w:t>
      </w:r>
      <w:r w:rsidR="0039671A" w:rsidRPr="007A5E8B">
        <w:t>ka novēroti kopā 561 pacientgadu</w:t>
      </w:r>
      <w:r w:rsidR="00282C5C" w:rsidRPr="007A5E8B">
        <w:t xml:space="preserve">. </w:t>
      </w:r>
      <w:r w:rsidR="004A42D2" w:rsidRPr="007A5E8B">
        <w:lastRenderedPageBreak/>
        <w:t xml:space="preserve">Kopējais dienu skaits, kad pacienti bija pakļauti zāļu iedarbībai, bija </w:t>
      </w:r>
      <w:r w:rsidR="00282C5C" w:rsidRPr="007A5E8B">
        <w:rPr>
          <w:bCs/>
          <w:szCs w:val="22"/>
        </w:rPr>
        <w:t>26</w:t>
      </w:r>
      <w:r w:rsidR="002F0D37" w:rsidRPr="007A5E8B">
        <w:rPr>
          <w:bCs/>
          <w:szCs w:val="22"/>
        </w:rPr>
        <w:t> </w:t>
      </w:r>
      <w:r w:rsidR="00282C5C" w:rsidRPr="007A5E8B">
        <w:rPr>
          <w:bCs/>
          <w:szCs w:val="22"/>
        </w:rPr>
        <w:t>106</w:t>
      </w:r>
      <w:r w:rsidR="004A42D2" w:rsidRPr="007A5E8B">
        <w:t xml:space="preserve">, un </w:t>
      </w:r>
      <w:r w:rsidR="00503E7C" w:rsidRPr="007A5E8B">
        <w:t>mediānais</w:t>
      </w:r>
      <w:r w:rsidR="004A42D2" w:rsidRPr="007A5E8B">
        <w:t xml:space="preserve"> dienu skaits pacientam bija </w:t>
      </w:r>
      <w:r w:rsidR="00282C5C" w:rsidRPr="007A5E8B">
        <w:t xml:space="preserve">165 </w:t>
      </w:r>
      <w:r w:rsidR="004A42D2" w:rsidRPr="007A5E8B">
        <w:t>(intervālā 1</w:t>
      </w:r>
      <w:r w:rsidR="00C149A5" w:rsidRPr="007A5E8B">
        <w:t xml:space="preserve"> līdz </w:t>
      </w:r>
      <w:r w:rsidR="00282C5C" w:rsidRPr="007A5E8B">
        <w:t>528</w:t>
      </w:r>
      <w:r w:rsidR="004A42D2" w:rsidRPr="007A5E8B">
        <w:t>).</w:t>
      </w:r>
    </w:p>
    <w:p w14:paraId="439D0823" w14:textId="77777777" w:rsidR="004A42D2" w:rsidRPr="007A5E8B" w:rsidRDefault="004A42D2" w:rsidP="003D3FF8">
      <w:pPr>
        <w:pStyle w:val="Default"/>
        <w:rPr>
          <w:color w:val="auto"/>
          <w:sz w:val="22"/>
          <w:szCs w:val="22"/>
        </w:rPr>
      </w:pPr>
    </w:p>
    <w:p w14:paraId="7A4E10EC" w14:textId="4E23B208" w:rsidR="00C439B8" w:rsidRPr="007A5E8B" w:rsidRDefault="00C439B8" w:rsidP="003D3FF8">
      <w:pPr>
        <w:pStyle w:val="Default"/>
        <w:rPr>
          <w:sz w:val="22"/>
          <w:szCs w:val="22"/>
        </w:rPr>
      </w:pPr>
      <w:r w:rsidRPr="007A5E8B">
        <w:rPr>
          <w:sz w:val="22"/>
          <w:szCs w:val="22"/>
        </w:rPr>
        <w:t>Iepriekš neārstēti pacienti (</w:t>
      </w:r>
      <w:r w:rsidR="0094232F" w:rsidRPr="007A5E8B">
        <w:rPr>
          <w:iCs/>
          <w:sz w:val="22"/>
          <w:szCs w:val="22"/>
        </w:rPr>
        <w:t>IeNP</w:t>
      </w:r>
      <w:r w:rsidRPr="007A5E8B">
        <w:rPr>
          <w:sz w:val="22"/>
          <w:szCs w:val="22"/>
        </w:rPr>
        <w:t xml:space="preserve">): kopumā </w:t>
      </w:r>
      <w:r w:rsidR="00646DBE">
        <w:rPr>
          <w:sz w:val="22"/>
          <w:szCs w:val="22"/>
        </w:rPr>
        <w:t xml:space="preserve">tika novēroti </w:t>
      </w:r>
      <w:r w:rsidRPr="007A5E8B">
        <w:rPr>
          <w:sz w:val="22"/>
          <w:szCs w:val="22"/>
        </w:rPr>
        <w:t>33</w:t>
      </w:r>
      <w:r w:rsidR="00C149A5" w:rsidRPr="007A5E8B">
        <w:rPr>
          <w:sz w:val="22"/>
          <w:szCs w:val="22"/>
        </w:rPr>
        <w:t> </w:t>
      </w:r>
      <w:r w:rsidRPr="007A5E8B">
        <w:rPr>
          <w:sz w:val="22"/>
          <w:szCs w:val="22"/>
        </w:rPr>
        <w:t>pacienti ar smagu B hemofīliju vienā klīnisk</w:t>
      </w:r>
      <w:r w:rsidR="00C149A5" w:rsidRPr="007A5E8B">
        <w:rPr>
          <w:sz w:val="22"/>
          <w:szCs w:val="22"/>
        </w:rPr>
        <w:t>aj</w:t>
      </w:r>
      <w:r w:rsidRPr="007A5E8B">
        <w:rPr>
          <w:sz w:val="22"/>
          <w:szCs w:val="22"/>
        </w:rPr>
        <w:t xml:space="preserve">ā pētījumā. Nevēlami notikumi tika novēroti kopā </w:t>
      </w:r>
      <w:r w:rsidRPr="007A5E8B">
        <w:rPr>
          <w:bCs/>
          <w:sz w:val="22"/>
          <w:szCs w:val="22"/>
        </w:rPr>
        <w:t>57,51</w:t>
      </w:r>
      <w:r w:rsidR="00937EF2" w:rsidRPr="007A5E8B">
        <w:rPr>
          <w:sz w:val="22"/>
          <w:szCs w:val="22"/>
        </w:rPr>
        <w:t> </w:t>
      </w:r>
      <w:r w:rsidRPr="007A5E8B">
        <w:rPr>
          <w:sz w:val="22"/>
          <w:szCs w:val="22"/>
        </w:rPr>
        <w:t xml:space="preserve">pacientgadu. Kopējais dienu skaits, kad pacienti bija pakļauti zāļu iedarbībai, bija </w:t>
      </w:r>
      <w:r w:rsidRPr="007A5E8B">
        <w:rPr>
          <w:bCs/>
          <w:sz w:val="22"/>
          <w:szCs w:val="22"/>
        </w:rPr>
        <w:t>2233</w:t>
      </w:r>
      <w:r w:rsidRPr="007A5E8B">
        <w:rPr>
          <w:sz w:val="22"/>
          <w:szCs w:val="22"/>
        </w:rPr>
        <w:t xml:space="preserve">, un mediānais dienu skaits pacientam bija </w:t>
      </w:r>
      <w:r w:rsidRPr="007A5E8B">
        <w:rPr>
          <w:bCs/>
          <w:sz w:val="22"/>
          <w:szCs w:val="22"/>
        </w:rPr>
        <w:t>76</w:t>
      </w:r>
      <w:r w:rsidRPr="007A5E8B">
        <w:rPr>
          <w:sz w:val="22"/>
          <w:szCs w:val="22"/>
        </w:rPr>
        <w:t xml:space="preserve"> (intervālā 1</w:t>
      </w:r>
      <w:r w:rsidR="00C149A5" w:rsidRPr="007A5E8B">
        <w:rPr>
          <w:sz w:val="22"/>
          <w:szCs w:val="22"/>
        </w:rPr>
        <w:t xml:space="preserve"> līdz</w:t>
      </w:r>
      <w:r w:rsidRPr="007A5E8B">
        <w:rPr>
          <w:sz w:val="22"/>
          <w:szCs w:val="22"/>
        </w:rPr>
        <w:t xml:space="preserve"> </w:t>
      </w:r>
      <w:r w:rsidRPr="007A5E8B">
        <w:rPr>
          <w:bCs/>
          <w:sz w:val="22"/>
          <w:szCs w:val="22"/>
        </w:rPr>
        <w:t>137</w:t>
      </w:r>
      <w:r w:rsidRPr="007A5E8B">
        <w:rPr>
          <w:sz w:val="22"/>
          <w:szCs w:val="22"/>
        </w:rPr>
        <w:t>).</w:t>
      </w:r>
    </w:p>
    <w:p w14:paraId="1FEC2CF7" w14:textId="77777777" w:rsidR="00C439B8" w:rsidRPr="007A5E8B" w:rsidRDefault="00C439B8" w:rsidP="003D3FF8">
      <w:pPr>
        <w:pStyle w:val="Default"/>
        <w:rPr>
          <w:sz w:val="22"/>
          <w:szCs w:val="22"/>
        </w:rPr>
      </w:pPr>
    </w:p>
    <w:p w14:paraId="4285C3B1" w14:textId="77777777" w:rsidR="004A42D2" w:rsidRPr="007A5E8B" w:rsidRDefault="004A42D2" w:rsidP="003D3FF8">
      <w:pPr>
        <w:pStyle w:val="Default"/>
        <w:rPr>
          <w:color w:val="auto"/>
          <w:sz w:val="22"/>
          <w:szCs w:val="22"/>
        </w:rPr>
      </w:pPr>
      <w:r w:rsidRPr="007A5E8B">
        <w:rPr>
          <w:color w:val="auto"/>
          <w:sz w:val="22"/>
          <w:szCs w:val="22"/>
        </w:rPr>
        <w:t>Tālāk sniegtā 2. tabula ir saskaņā ar MedDRA orgānu sistēmu klasifikāciju (OSK un izvēlētais termins).</w:t>
      </w:r>
    </w:p>
    <w:p w14:paraId="20B12D7A" w14:textId="77777777" w:rsidR="004A42D2" w:rsidRPr="007A5E8B" w:rsidRDefault="004A42D2" w:rsidP="003D3FF8">
      <w:pPr>
        <w:pStyle w:val="Default"/>
        <w:rPr>
          <w:color w:val="auto"/>
          <w:sz w:val="22"/>
          <w:szCs w:val="22"/>
        </w:rPr>
      </w:pPr>
    </w:p>
    <w:p w14:paraId="482A626F" w14:textId="07ADC28D" w:rsidR="004A42D2" w:rsidRPr="007A5E8B" w:rsidRDefault="004A42D2" w:rsidP="003D3FF8">
      <w:pPr>
        <w:pStyle w:val="Default"/>
        <w:rPr>
          <w:color w:val="auto"/>
          <w:sz w:val="22"/>
          <w:szCs w:val="22"/>
        </w:rPr>
      </w:pPr>
      <w:r w:rsidRPr="007A5E8B">
        <w:rPr>
          <w:color w:val="auto"/>
          <w:sz w:val="22"/>
          <w:szCs w:val="22"/>
        </w:rPr>
        <w:t>Biežums ir norādīts saskaņā ar šādu iedalījumu: ļoti bieži (≥1/10); bieži (≥1/100 līdz &lt;1/10); retāk (≥1/1 000 līdz &lt;1/100), reti (≥1/10 000 līdz &lt;1/1 000), ļoti reti (&lt;1/10 000) un nav zināmi (biežumu nevar noteikt pēc pieejamiem datiem).</w:t>
      </w:r>
      <w:r w:rsidR="00646DBE">
        <w:rPr>
          <w:color w:val="auto"/>
          <w:sz w:val="22"/>
          <w:szCs w:val="22"/>
        </w:rPr>
        <w:t xml:space="preserve"> </w:t>
      </w:r>
      <w:r w:rsidR="00646DBE" w:rsidRPr="00646DBE">
        <w:rPr>
          <w:color w:val="auto"/>
          <w:sz w:val="22"/>
          <w:szCs w:val="22"/>
        </w:rPr>
        <w:t xml:space="preserve">Tabulā uzskaitītas klīniskajos pētījumos ziņotās un pēcreģistrācijas </w:t>
      </w:r>
      <w:r w:rsidR="00646DBE">
        <w:rPr>
          <w:color w:val="auto"/>
          <w:sz w:val="22"/>
          <w:szCs w:val="22"/>
        </w:rPr>
        <w:t>periodā</w:t>
      </w:r>
      <w:r w:rsidR="00646DBE" w:rsidRPr="00646DBE">
        <w:rPr>
          <w:color w:val="auto"/>
          <w:sz w:val="22"/>
          <w:szCs w:val="22"/>
        </w:rPr>
        <w:t xml:space="preserve"> </w:t>
      </w:r>
      <w:r w:rsidR="00646DBE">
        <w:rPr>
          <w:color w:val="auto"/>
          <w:sz w:val="22"/>
          <w:szCs w:val="22"/>
        </w:rPr>
        <w:t>atklātās</w:t>
      </w:r>
      <w:r w:rsidR="00646DBE" w:rsidRPr="00646DBE">
        <w:rPr>
          <w:color w:val="auto"/>
          <w:sz w:val="22"/>
          <w:szCs w:val="22"/>
        </w:rPr>
        <w:t xml:space="preserve"> </w:t>
      </w:r>
      <w:r w:rsidR="00646DBE">
        <w:rPr>
          <w:color w:val="auto"/>
          <w:sz w:val="22"/>
          <w:szCs w:val="22"/>
        </w:rPr>
        <w:t xml:space="preserve">nevēlamās </w:t>
      </w:r>
      <w:r w:rsidR="00646DBE" w:rsidRPr="00646DBE">
        <w:rPr>
          <w:color w:val="auto"/>
          <w:sz w:val="22"/>
          <w:szCs w:val="22"/>
        </w:rPr>
        <w:t>blakusparādības.</w:t>
      </w:r>
    </w:p>
    <w:p w14:paraId="1D0F103F" w14:textId="77777777" w:rsidR="004A42D2" w:rsidRPr="007A5E8B" w:rsidRDefault="004A42D2" w:rsidP="003D3FF8">
      <w:pPr>
        <w:pStyle w:val="Default"/>
        <w:rPr>
          <w:color w:val="auto"/>
          <w:sz w:val="22"/>
          <w:szCs w:val="22"/>
        </w:rPr>
      </w:pPr>
    </w:p>
    <w:p w14:paraId="68DABA66" w14:textId="07852EAD" w:rsidR="004A42D2" w:rsidRPr="007A5E8B" w:rsidRDefault="004A42D2" w:rsidP="003D3FF8">
      <w:pPr>
        <w:keepNext/>
        <w:keepLines/>
        <w:spacing w:line="240" w:lineRule="auto"/>
      </w:pPr>
      <w:r w:rsidRPr="007A5E8B">
        <w:t xml:space="preserve">2. tabula: </w:t>
      </w:r>
      <w:r w:rsidR="00646DBE">
        <w:t xml:space="preserve">par </w:t>
      </w:r>
      <w:r w:rsidRPr="007A5E8B">
        <w:t>ALPROLIX ziņotās nevēlamās blakusparādības</w:t>
      </w:r>
    </w:p>
    <w:tbl>
      <w:tblPr>
        <w:tblW w:w="5000" w:type="pct"/>
        <w:tblCellMar>
          <w:left w:w="0" w:type="dxa"/>
          <w:right w:w="0" w:type="dxa"/>
        </w:tblCellMar>
        <w:tblLook w:val="04A0" w:firstRow="1" w:lastRow="0" w:firstColumn="1" w:lastColumn="0" w:noHBand="0" w:noVBand="1"/>
      </w:tblPr>
      <w:tblGrid>
        <w:gridCol w:w="4853"/>
        <w:gridCol w:w="2651"/>
        <w:gridCol w:w="1836"/>
      </w:tblGrid>
      <w:tr w:rsidR="004A42D2" w:rsidRPr="007A5E8B" w14:paraId="092D97EE" w14:textId="77777777" w:rsidTr="00937EF2">
        <w:tc>
          <w:tcPr>
            <w:tcW w:w="25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2DD6D6" w14:textId="77777777" w:rsidR="004A42D2" w:rsidRPr="007A5E8B" w:rsidRDefault="004A42D2" w:rsidP="003D3FF8">
            <w:pPr>
              <w:keepNext/>
              <w:keepLines/>
              <w:spacing w:line="240" w:lineRule="auto"/>
              <w:rPr>
                <w:b/>
                <w:bCs/>
                <w:szCs w:val="22"/>
              </w:rPr>
            </w:pPr>
            <w:r w:rsidRPr="007A5E8B">
              <w:rPr>
                <w:b/>
              </w:rPr>
              <w:t>MedDRA orgānu sistēmu klasifikācija</w:t>
            </w:r>
          </w:p>
        </w:tc>
        <w:tc>
          <w:tcPr>
            <w:tcW w:w="141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B97AC47" w14:textId="77777777" w:rsidR="004A42D2" w:rsidRPr="007A5E8B" w:rsidRDefault="004A42D2" w:rsidP="003D3FF8">
            <w:pPr>
              <w:keepNext/>
              <w:keepLines/>
              <w:spacing w:line="240" w:lineRule="auto"/>
              <w:rPr>
                <w:szCs w:val="22"/>
              </w:rPr>
            </w:pPr>
            <w:r w:rsidRPr="007A5E8B">
              <w:rPr>
                <w:b/>
              </w:rPr>
              <w:t>Nevēlamās blakusparādības</w:t>
            </w:r>
          </w:p>
        </w:tc>
        <w:tc>
          <w:tcPr>
            <w:tcW w:w="983" w:type="pct"/>
            <w:tcBorders>
              <w:top w:val="single" w:sz="8" w:space="0" w:color="000000"/>
              <w:left w:val="single" w:sz="8" w:space="0" w:color="000000"/>
              <w:bottom w:val="single" w:sz="8" w:space="0" w:color="000000"/>
              <w:right w:val="single" w:sz="8" w:space="0" w:color="000000"/>
            </w:tcBorders>
          </w:tcPr>
          <w:p w14:paraId="44B90625" w14:textId="77777777" w:rsidR="004A42D2" w:rsidRPr="007A5E8B" w:rsidRDefault="004A42D2" w:rsidP="003D3FF8">
            <w:pPr>
              <w:keepNext/>
              <w:keepLines/>
              <w:spacing w:line="240" w:lineRule="auto"/>
              <w:ind w:left="232"/>
              <w:rPr>
                <w:bCs/>
                <w:szCs w:val="22"/>
              </w:rPr>
            </w:pPr>
            <w:r w:rsidRPr="007A5E8B">
              <w:rPr>
                <w:b/>
              </w:rPr>
              <w:t>Biežuma kategorija</w:t>
            </w:r>
          </w:p>
        </w:tc>
      </w:tr>
      <w:tr w:rsidR="002D14C4" w:rsidRPr="007A5E8B" w14:paraId="5CBFAD5B" w14:textId="77777777" w:rsidTr="00937EF2">
        <w:tc>
          <w:tcPr>
            <w:tcW w:w="25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52A3AD0" w14:textId="77777777" w:rsidR="002D14C4" w:rsidRPr="007A5E8B" w:rsidRDefault="002D14C4" w:rsidP="003D3FF8">
            <w:pPr>
              <w:keepNext/>
              <w:keepLines/>
              <w:spacing w:line="240" w:lineRule="auto"/>
              <w:rPr>
                <w:bCs/>
              </w:rPr>
            </w:pPr>
            <w:r w:rsidRPr="007A5E8B">
              <w:rPr>
                <w:bCs/>
              </w:rPr>
              <w:t>Asins un limfātiskās sistēmas traucējumi</w:t>
            </w:r>
          </w:p>
        </w:tc>
        <w:tc>
          <w:tcPr>
            <w:tcW w:w="141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01EFDA1" w14:textId="77777777" w:rsidR="002D14C4" w:rsidRPr="007A5E8B" w:rsidRDefault="002D14C4" w:rsidP="003D3FF8">
            <w:pPr>
              <w:keepNext/>
              <w:keepLines/>
              <w:spacing w:line="240" w:lineRule="auto"/>
            </w:pPr>
            <w:r w:rsidRPr="007A5E8B">
              <w:t>IX faktora inhibīcija</w:t>
            </w:r>
          </w:p>
        </w:tc>
        <w:tc>
          <w:tcPr>
            <w:tcW w:w="983" w:type="pct"/>
            <w:tcBorders>
              <w:top w:val="single" w:sz="8" w:space="0" w:color="000000"/>
              <w:left w:val="single" w:sz="8" w:space="0" w:color="000000"/>
              <w:bottom w:val="single" w:sz="8" w:space="0" w:color="000000"/>
              <w:right w:val="single" w:sz="8" w:space="0" w:color="000000"/>
            </w:tcBorders>
          </w:tcPr>
          <w:p w14:paraId="2FF4C894" w14:textId="3E7CF5F0" w:rsidR="002D14C4" w:rsidRPr="007A5E8B" w:rsidRDefault="002D14C4" w:rsidP="0081246B">
            <w:pPr>
              <w:keepNext/>
              <w:keepLines/>
              <w:spacing w:line="240" w:lineRule="auto"/>
              <w:ind w:left="232"/>
              <w:rPr>
                <w:bCs/>
              </w:rPr>
            </w:pPr>
            <w:r w:rsidRPr="007A5E8B">
              <w:rPr>
                <w:bCs/>
              </w:rPr>
              <w:t>Bieži</w:t>
            </w:r>
            <w:r w:rsidR="00230508" w:rsidRPr="007A5E8B">
              <w:rPr>
                <w:bCs/>
                <w:vertAlign w:val="superscript"/>
              </w:rPr>
              <w:t>1</w:t>
            </w:r>
          </w:p>
        </w:tc>
      </w:tr>
      <w:tr w:rsidR="002D14C4" w:rsidRPr="007A5E8B" w14:paraId="7A80CC2B" w14:textId="77777777" w:rsidTr="00937EF2">
        <w:tc>
          <w:tcPr>
            <w:tcW w:w="25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06A62DC" w14:textId="77777777" w:rsidR="002D14C4" w:rsidRPr="007A5E8B" w:rsidRDefault="002D14C4" w:rsidP="003D3FF8">
            <w:pPr>
              <w:keepNext/>
              <w:keepLines/>
              <w:spacing w:line="240" w:lineRule="auto"/>
              <w:rPr>
                <w:bCs/>
              </w:rPr>
            </w:pPr>
            <w:r w:rsidRPr="007A5E8B">
              <w:rPr>
                <w:bCs/>
              </w:rPr>
              <w:t>Imūnās sistēmas traucējumi</w:t>
            </w:r>
          </w:p>
        </w:tc>
        <w:tc>
          <w:tcPr>
            <w:tcW w:w="141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5F55290" w14:textId="77777777" w:rsidR="002D14C4" w:rsidRDefault="002D14C4" w:rsidP="003D3FF8">
            <w:pPr>
              <w:keepNext/>
              <w:keepLines/>
              <w:spacing w:line="240" w:lineRule="auto"/>
            </w:pPr>
            <w:r w:rsidRPr="007A5E8B">
              <w:t>Paaugstināta jutība</w:t>
            </w:r>
          </w:p>
          <w:p w14:paraId="4C5F73DA" w14:textId="0C08BB58" w:rsidR="00646DBE" w:rsidRPr="007A5E8B" w:rsidRDefault="00646DBE" w:rsidP="003D3FF8">
            <w:pPr>
              <w:keepNext/>
              <w:keepLines/>
              <w:spacing w:line="240" w:lineRule="auto"/>
            </w:pPr>
            <w:r>
              <w:t>Anafilaktiska reakcija</w:t>
            </w:r>
          </w:p>
        </w:tc>
        <w:tc>
          <w:tcPr>
            <w:tcW w:w="983" w:type="pct"/>
            <w:tcBorders>
              <w:top w:val="single" w:sz="8" w:space="0" w:color="000000"/>
              <w:left w:val="single" w:sz="8" w:space="0" w:color="000000"/>
              <w:bottom w:val="single" w:sz="8" w:space="0" w:color="000000"/>
              <w:right w:val="single" w:sz="8" w:space="0" w:color="000000"/>
            </w:tcBorders>
          </w:tcPr>
          <w:p w14:paraId="332D0797" w14:textId="58DB308C" w:rsidR="002D14C4" w:rsidRDefault="002D14C4" w:rsidP="0081246B">
            <w:pPr>
              <w:keepNext/>
              <w:keepLines/>
              <w:spacing w:line="240" w:lineRule="auto"/>
              <w:ind w:left="232"/>
              <w:rPr>
                <w:bCs/>
                <w:vertAlign w:val="superscript"/>
              </w:rPr>
            </w:pPr>
            <w:r w:rsidRPr="007A5E8B">
              <w:rPr>
                <w:bCs/>
              </w:rPr>
              <w:t>Bieži</w:t>
            </w:r>
            <w:r w:rsidR="00230508" w:rsidRPr="007A5E8B">
              <w:rPr>
                <w:bCs/>
                <w:vertAlign w:val="superscript"/>
              </w:rPr>
              <w:t>1</w:t>
            </w:r>
          </w:p>
          <w:p w14:paraId="04EC5B8C" w14:textId="6BE2515C" w:rsidR="00646DBE" w:rsidRPr="00646DBE" w:rsidRDefault="00646DBE" w:rsidP="0081246B">
            <w:pPr>
              <w:keepNext/>
              <w:keepLines/>
              <w:spacing w:line="240" w:lineRule="auto"/>
              <w:ind w:left="232"/>
              <w:rPr>
                <w:bCs/>
              </w:rPr>
            </w:pPr>
            <w:r>
              <w:rPr>
                <w:bCs/>
              </w:rPr>
              <w:t xml:space="preserve">Nav </w:t>
            </w:r>
            <w:r w:rsidRPr="00CF22A6">
              <w:rPr>
                <w:bCs/>
                <w:highlight w:val="yellow"/>
              </w:rPr>
              <w:t>zinām</w:t>
            </w:r>
            <w:r w:rsidR="00802632" w:rsidRPr="00CF22A6">
              <w:rPr>
                <w:bCs/>
                <w:highlight w:val="yellow"/>
              </w:rPr>
              <w:t>i</w:t>
            </w:r>
          </w:p>
        </w:tc>
      </w:tr>
      <w:tr w:rsidR="007C1BC4" w:rsidRPr="007A5E8B" w14:paraId="75C30EF8" w14:textId="77777777" w:rsidTr="00937EF2">
        <w:tc>
          <w:tcPr>
            <w:tcW w:w="25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25844F" w14:textId="77777777" w:rsidR="007C1BC4" w:rsidRPr="007A5E8B" w:rsidRDefault="007C1BC4" w:rsidP="003D3FF8">
            <w:pPr>
              <w:keepNext/>
              <w:keepLines/>
              <w:spacing w:line="240" w:lineRule="auto"/>
              <w:rPr>
                <w:b/>
              </w:rPr>
            </w:pPr>
            <w:r w:rsidRPr="007A5E8B">
              <w:rPr>
                <w:bCs/>
              </w:rPr>
              <w:t>Vielmaiņas un uztures traucējumi</w:t>
            </w:r>
          </w:p>
        </w:tc>
        <w:tc>
          <w:tcPr>
            <w:tcW w:w="141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C5199C0" w14:textId="77777777" w:rsidR="007C1BC4" w:rsidRPr="007A5E8B" w:rsidRDefault="007C1BC4" w:rsidP="003D3FF8">
            <w:pPr>
              <w:keepNext/>
              <w:keepLines/>
              <w:spacing w:line="240" w:lineRule="auto"/>
            </w:pPr>
            <w:r w:rsidRPr="007A5E8B">
              <w:t>Samazināta apetīte</w:t>
            </w:r>
          </w:p>
        </w:tc>
        <w:tc>
          <w:tcPr>
            <w:tcW w:w="983" w:type="pct"/>
            <w:tcBorders>
              <w:top w:val="single" w:sz="8" w:space="0" w:color="000000"/>
              <w:left w:val="single" w:sz="8" w:space="0" w:color="000000"/>
              <w:bottom w:val="single" w:sz="8" w:space="0" w:color="000000"/>
              <w:right w:val="single" w:sz="8" w:space="0" w:color="000000"/>
            </w:tcBorders>
          </w:tcPr>
          <w:p w14:paraId="7184266D" w14:textId="77777777" w:rsidR="007C1BC4" w:rsidRPr="007A5E8B" w:rsidRDefault="007C1BC4" w:rsidP="003D3FF8">
            <w:pPr>
              <w:keepNext/>
              <w:keepLines/>
              <w:spacing w:line="240" w:lineRule="auto"/>
              <w:ind w:left="232"/>
              <w:rPr>
                <w:b/>
              </w:rPr>
            </w:pPr>
            <w:r w:rsidRPr="007A5E8B">
              <w:rPr>
                <w:bCs/>
              </w:rPr>
              <w:t>Retāk</w:t>
            </w:r>
          </w:p>
        </w:tc>
      </w:tr>
      <w:tr w:rsidR="004A42D2" w:rsidRPr="007A5E8B" w14:paraId="3A840181" w14:textId="77777777" w:rsidTr="00937EF2">
        <w:tc>
          <w:tcPr>
            <w:tcW w:w="25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22252C" w14:textId="77777777" w:rsidR="004A42D2" w:rsidRPr="007A5E8B" w:rsidRDefault="004A42D2" w:rsidP="003D3FF8">
            <w:pPr>
              <w:keepNext/>
              <w:keepLines/>
              <w:spacing w:line="240" w:lineRule="auto"/>
              <w:rPr>
                <w:b/>
              </w:rPr>
            </w:pPr>
            <w:r w:rsidRPr="007A5E8B">
              <w:t>Nervu sistēmas traucējumi</w:t>
            </w:r>
          </w:p>
        </w:tc>
        <w:tc>
          <w:tcPr>
            <w:tcW w:w="141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F8E42C" w14:textId="77777777" w:rsidR="004A42D2" w:rsidRPr="007A5E8B" w:rsidRDefault="004A42D2" w:rsidP="003D3FF8">
            <w:pPr>
              <w:keepNext/>
              <w:keepLines/>
              <w:spacing w:line="240" w:lineRule="auto"/>
              <w:rPr>
                <w:bCs/>
                <w:szCs w:val="22"/>
              </w:rPr>
            </w:pPr>
            <w:r w:rsidRPr="007A5E8B">
              <w:t>Galvassāpes</w:t>
            </w:r>
          </w:p>
          <w:p w14:paraId="0E564800" w14:textId="77777777" w:rsidR="004A42D2" w:rsidRPr="007A5E8B" w:rsidRDefault="004A42D2" w:rsidP="003D3FF8">
            <w:pPr>
              <w:keepNext/>
              <w:keepLines/>
              <w:spacing w:line="240" w:lineRule="auto"/>
              <w:rPr>
                <w:bCs/>
                <w:szCs w:val="22"/>
              </w:rPr>
            </w:pPr>
            <w:r w:rsidRPr="007A5E8B">
              <w:t>Reibonis</w:t>
            </w:r>
          </w:p>
          <w:p w14:paraId="1F14DD93" w14:textId="77777777" w:rsidR="004A42D2" w:rsidRPr="007A5E8B" w:rsidRDefault="004A42D2" w:rsidP="003D3FF8">
            <w:pPr>
              <w:keepNext/>
              <w:keepLines/>
              <w:spacing w:line="240" w:lineRule="auto"/>
              <w:rPr>
                <w:b/>
              </w:rPr>
            </w:pPr>
            <w:r w:rsidRPr="007A5E8B">
              <w:t>Disgeizija</w:t>
            </w:r>
          </w:p>
        </w:tc>
        <w:tc>
          <w:tcPr>
            <w:tcW w:w="983" w:type="pct"/>
            <w:tcBorders>
              <w:top w:val="single" w:sz="8" w:space="0" w:color="000000"/>
              <w:left w:val="single" w:sz="8" w:space="0" w:color="000000"/>
              <w:bottom w:val="single" w:sz="8" w:space="0" w:color="000000"/>
              <w:right w:val="single" w:sz="8" w:space="0" w:color="000000"/>
            </w:tcBorders>
          </w:tcPr>
          <w:p w14:paraId="7E85255E" w14:textId="77777777" w:rsidR="004A42D2" w:rsidRPr="007A5E8B" w:rsidRDefault="004A42D2" w:rsidP="003D3FF8">
            <w:pPr>
              <w:keepNext/>
              <w:keepLines/>
              <w:spacing w:line="240" w:lineRule="auto"/>
              <w:ind w:left="232"/>
              <w:rPr>
                <w:bCs/>
              </w:rPr>
            </w:pPr>
            <w:r w:rsidRPr="007A5E8B">
              <w:rPr>
                <w:bCs/>
              </w:rPr>
              <w:t>Bieži</w:t>
            </w:r>
          </w:p>
          <w:p w14:paraId="54F7869A" w14:textId="77777777" w:rsidR="004A42D2" w:rsidRPr="007A5E8B" w:rsidRDefault="004A42D2" w:rsidP="003D3FF8">
            <w:pPr>
              <w:keepNext/>
              <w:keepLines/>
              <w:spacing w:line="240" w:lineRule="auto"/>
              <w:ind w:left="232"/>
              <w:rPr>
                <w:bCs/>
              </w:rPr>
            </w:pPr>
            <w:r w:rsidRPr="007A5E8B">
              <w:rPr>
                <w:bCs/>
              </w:rPr>
              <w:t>Retāk</w:t>
            </w:r>
          </w:p>
          <w:p w14:paraId="36F39ABC" w14:textId="77777777" w:rsidR="004A42D2" w:rsidRPr="007A5E8B" w:rsidRDefault="004A42D2" w:rsidP="003D3FF8">
            <w:pPr>
              <w:keepNext/>
              <w:keepLines/>
              <w:spacing w:line="240" w:lineRule="auto"/>
              <w:ind w:left="232"/>
              <w:rPr>
                <w:b/>
              </w:rPr>
            </w:pPr>
            <w:r w:rsidRPr="007A5E8B">
              <w:rPr>
                <w:bCs/>
              </w:rPr>
              <w:t>Retāk</w:t>
            </w:r>
          </w:p>
        </w:tc>
      </w:tr>
      <w:tr w:rsidR="007C1BC4" w:rsidRPr="007A5E8B" w14:paraId="1956E124" w14:textId="77777777" w:rsidTr="00937EF2">
        <w:tc>
          <w:tcPr>
            <w:tcW w:w="25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3A7838" w14:textId="77777777" w:rsidR="007C1BC4" w:rsidRPr="007A5E8B" w:rsidRDefault="007C1BC4" w:rsidP="003D3FF8">
            <w:pPr>
              <w:keepNext/>
              <w:keepLines/>
              <w:spacing w:line="240" w:lineRule="auto"/>
              <w:rPr>
                <w:b/>
              </w:rPr>
            </w:pPr>
            <w:r w:rsidRPr="007A5E8B">
              <w:t>Sirds funkcijas traucējumi</w:t>
            </w:r>
          </w:p>
        </w:tc>
        <w:tc>
          <w:tcPr>
            <w:tcW w:w="141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F22EBB0" w14:textId="77777777" w:rsidR="007C1BC4" w:rsidRPr="007A5E8B" w:rsidRDefault="007C1BC4" w:rsidP="003D3FF8">
            <w:pPr>
              <w:keepNext/>
              <w:keepLines/>
              <w:spacing w:line="240" w:lineRule="auto"/>
            </w:pPr>
            <w:r w:rsidRPr="007A5E8B">
              <w:t>Sirdsklauves</w:t>
            </w:r>
          </w:p>
        </w:tc>
        <w:tc>
          <w:tcPr>
            <w:tcW w:w="983" w:type="pct"/>
            <w:tcBorders>
              <w:top w:val="single" w:sz="8" w:space="0" w:color="000000"/>
              <w:left w:val="single" w:sz="8" w:space="0" w:color="000000"/>
              <w:bottom w:val="single" w:sz="8" w:space="0" w:color="000000"/>
              <w:right w:val="single" w:sz="8" w:space="0" w:color="000000"/>
            </w:tcBorders>
          </w:tcPr>
          <w:p w14:paraId="59B895C7" w14:textId="77777777" w:rsidR="007C1BC4" w:rsidRPr="007A5E8B" w:rsidRDefault="007C1BC4" w:rsidP="003D3FF8">
            <w:pPr>
              <w:keepNext/>
              <w:keepLines/>
              <w:spacing w:line="240" w:lineRule="auto"/>
              <w:ind w:left="232"/>
              <w:rPr>
                <w:b/>
              </w:rPr>
            </w:pPr>
            <w:r w:rsidRPr="007A5E8B">
              <w:rPr>
                <w:bCs/>
              </w:rPr>
              <w:t>Retāk</w:t>
            </w:r>
          </w:p>
        </w:tc>
      </w:tr>
      <w:tr w:rsidR="007C1BC4" w:rsidRPr="007A5E8B" w14:paraId="0BBB14FB" w14:textId="77777777" w:rsidTr="00937EF2">
        <w:tc>
          <w:tcPr>
            <w:tcW w:w="25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7E07F" w14:textId="77777777" w:rsidR="007C1BC4" w:rsidRPr="007A5E8B" w:rsidRDefault="007C1BC4" w:rsidP="003D3FF8">
            <w:pPr>
              <w:keepNext/>
              <w:keepLines/>
              <w:spacing w:line="240" w:lineRule="auto"/>
              <w:rPr>
                <w:b/>
              </w:rPr>
            </w:pPr>
            <w:r w:rsidRPr="007A5E8B">
              <w:t>Asinsvadu sistēmas traucējumi</w:t>
            </w:r>
          </w:p>
        </w:tc>
        <w:tc>
          <w:tcPr>
            <w:tcW w:w="141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A3C2761" w14:textId="77777777" w:rsidR="007C1BC4" w:rsidRPr="007A5E8B" w:rsidRDefault="007C1BC4" w:rsidP="003D3FF8">
            <w:pPr>
              <w:keepNext/>
              <w:keepLines/>
              <w:spacing w:line="240" w:lineRule="auto"/>
            </w:pPr>
            <w:r w:rsidRPr="007A5E8B">
              <w:t>Hipotensija</w:t>
            </w:r>
          </w:p>
        </w:tc>
        <w:tc>
          <w:tcPr>
            <w:tcW w:w="983" w:type="pct"/>
            <w:tcBorders>
              <w:top w:val="single" w:sz="8" w:space="0" w:color="000000"/>
              <w:left w:val="single" w:sz="8" w:space="0" w:color="000000"/>
              <w:bottom w:val="single" w:sz="8" w:space="0" w:color="000000"/>
              <w:right w:val="single" w:sz="8" w:space="0" w:color="000000"/>
            </w:tcBorders>
          </w:tcPr>
          <w:p w14:paraId="40BF7367" w14:textId="77777777" w:rsidR="007C1BC4" w:rsidRPr="007A5E8B" w:rsidRDefault="007C1BC4" w:rsidP="003D3FF8">
            <w:pPr>
              <w:keepNext/>
              <w:keepLines/>
              <w:spacing w:line="240" w:lineRule="auto"/>
              <w:ind w:left="232"/>
              <w:rPr>
                <w:b/>
              </w:rPr>
            </w:pPr>
            <w:r w:rsidRPr="007A5E8B">
              <w:rPr>
                <w:bCs/>
              </w:rPr>
              <w:t>Retāk</w:t>
            </w:r>
          </w:p>
        </w:tc>
      </w:tr>
      <w:tr w:rsidR="004A42D2" w:rsidRPr="007A5E8B" w14:paraId="362B4ED9" w14:textId="77777777" w:rsidTr="00937EF2">
        <w:tc>
          <w:tcPr>
            <w:tcW w:w="25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209D81" w14:textId="77777777" w:rsidR="004A42D2" w:rsidRPr="007A5E8B" w:rsidRDefault="004A42D2" w:rsidP="003D3FF8">
            <w:pPr>
              <w:keepNext/>
              <w:keepLines/>
              <w:spacing w:line="240" w:lineRule="auto"/>
              <w:rPr>
                <w:b/>
              </w:rPr>
            </w:pPr>
            <w:r w:rsidRPr="007A5E8B">
              <w:t>Kuņģa-zarnu trakta traucējumi</w:t>
            </w:r>
          </w:p>
        </w:tc>
        <w:tc>
          <w:tcPr>
            <w:tcW w:w="141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54719CF" w14:textId="77777777" w:rsidR="004A42D2" w:rsidRPr="007A5E8B" w:rsidRDefault="004A42D2" w:rsidP="003D3FF8">
            <w:pPr>
              <w:keepNext/>
              <w:keepLines/>
              <w:spacing w:line="240" w:lineRule="auto"/>
            </w:pPr>
            <w:r w:rsidRPr="007A5E8B">
              <w:t>Parestēzija mutes dobumā</w:t>
            </w:r>
          </w:p>
          <w:p w14:paraId="03B5D9AB" w14:textId="77777777" w:rsidR="004A42D2" w:rsidRPr="007A5E8B" w:rsidRDefault="004A42D2" w:rsidP="003D3FF8">
            <w:pPr>
              <w:keepNext/>
              <w:keepLines/>
              <w:spacing w:line="240" w:lineRule="auto"/>
            </w:pPr>
            <w:r w:rsidRPr="007A5E8B">
              <w:t>Slikta elpa</w:t>
            </w:r>
          </w:p>
        </w:tc>
        <w:tc>
          <w:tcPr>
            <w:tcW w:w="983" w:type="pct"/>
            <w:tcBorders>
              <w:top w:val="single" w:sz="8" w:space="0" w:color="000000"/>
              <w:left w:val="single" w:sz="8" w:space="0" w:color="000000"/>
              <w:bottom w:val="single" w:sz="8" w:space="0" w:color="000000"/>
              <w:right w:val="single" w:sz="8" w:space="0" w:color="000000"/>
            </w:tcBorders>
          </w:tcPr>
          <w:p w14:paraId="3980F136" w14:textId="74F0161F" w:rsidR="004A42D2" w:rsidRPr="007A5E8B" w:rsidRDefault="004A42D2" w:rsidP="003D3FF8">
            <w:pPr>
              <w:keepNext/>
              <w:keepLines/>
              <w:spacing w:line="240" w:lineRule="auto"/>
              <w:ind w:left="232"/>
              <w:rPr>
                <w:bCs/>
              </w:rPr>
            </w:pPr>
            <w:r w:rsidRPr="007A5E8B">
              <w:rPr>
                <w:bCs/>
              </w:rPr>
              <w:t>Bieži</w:t>
            </w:r>
          </w:p>
          <w:p w14:paraId="22B28880" w14:textId="77777777" w:rsidR="004A42D2" w:rsidRPr="007A5E8B" w:rsidRDefault="004A42D2" w:rsidP="003D3FF8">
            <w:pPr>
              <w:keepNext/>
              <w:keepLines/>
              <w:spacing w:line="240" w:lineRule="auto"/>
              <w:ind w:left="232"/>
              <w:rPr>
                <w:b/>
              </w:rPr>
            </w:pPr>
            <w:r w:rsidRPr="007A5E8B">
              <w:rPr>
                <w:bCs/>
              </w:rPr>
              <w:t>Retāk</w:t>
            </w:r>
          </w:p>
        </w:tc>
      </w:tr>
      <w:tr w:rsidR="007C1BC4" w:rsidRPr="007A5E8B" w14:paraId="33355341" w14:textId="77777777" w:rsidTr="00937EF2">
        <w:tc>
          <w:tcPr>
            <w:tcW w:w="25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7CA516" w14:textId="77777777" w:rsidR="007C1BC4" w:rsidRPr="007A5E8B" w:rsidRDefault="007C1BC4" w:rsidP="003D3FF8">
            <w:pPr>
              <w:keepNext/>
              <w:keepLines/>
              <w:tabs>
                <w:tab w:val="clear" w:pos="567"/>
              </w:tabs>
              <w:spacing w:line="240" w:lineRule="auto"/>
              <w:ind w:left="567" w:hanging="567"/>
              <w:rPr>
                <w:b/>
              </w:rPr>
            </w:pPr>
            <w:r w:rsidRPr="007A5E8B">
              <w:rPr>
                <w:snapToGrid w:val="0"/>
                <w:szCs w:val="24"/>
                <w:lang w:eastAsia="zh-CN"/>
              </w:rPr>
              <w:t>Nieru un urīnizvades sistēmas traucējumi</w:t>
            </w:r>
          </w:p>
        </w:tc>
        <w:tc>
          <w:tcPr>
            <w:tcW w:w="141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D6170E" w14:textId="77777777" w:rsidR="007C1BC4" w:rsidRPr="007A5E8B" w:rsidRDefault="007C1BC4" w:rsidP="003D3FF8">
            <w:pPr>
              <w:keepNext/>
              <w:keepLines/>
              <w:spacing w:line="240" w:lineRule="auto"/>
            </w:pPr>
            <w:r w:rsidRPr="007A5E8B">
              <w:t>Obstruktīva uropātija</w:t>
            </w:r>
          </w:p>
          <w:p w14:paraId="3E3F5AAA" w14:textId="77777777" w:rsidR="007C1BC4" w:rsidRPr="007A5E8B" w:rsidRDefault="007C1BC4" w:rsidP="003D3FF8">
            <w:pPr>
              <w:keepNext/>
              <w:keepLines/>
              <w:spacing w:line="240" w:lineRule="auto"/>
            </w:pPr>
            <w:r w:rsidRPr="007A5E8B">
              <w:t>Hematūrija</w:t>
            </w:r>
          </w:p>
          <w:p w14:paraId="1F85F8C9" w14:textId="77777777" w:rsidR="007C1BC4" w:rsidRPr="007A5E8B" w:rsidRDefault="007C1BC4" w:rsidP="003D3FF8">
            <w:pPr>
              <w:keepNext/>
              <w:keepLines/>
              <w:spacing w:line="240" w:lineRule="auto"/>
            </w:pPr>
            <w:r w:rsidRPr="007A5E8B">
              <w:t>Nieru kolikas</w:t>
            </w:r>
          </w:p>
        </w:tc>
        <w:tc>
          <w:tcPr>
            <w:tcW w:w="983" w:type="pct"/>
            <w:tcBorders>
              <w:top w:val="single" w:sz="8" w:space="0" w:color="000000"/>
              <w:left w:val="single" w:sz="8" w:space="0" w:color="000000"/>
              <w:bottom w:val="single" w:sz="8" w:space="0" w:color="000000"/>
              <w:right w:val="single" w:sz="8" w:space="0" w:color="000000"/>
            </w:tcBorders>
          </w:tcPr>
          <w:p w14:paraId="71A6065E" w14:textId="77777777" w:rsidR="007C1BC4" w:rsidRPr="007A5E8B" w:rsidRDefault="007C1BC4" w:rsidP="003D3FF8">
            <w:pPr>
              <w:keepNext/>
              <w:keepLines/>
              <w:spacing w:line="240" w:lineRule="auto"/>
              <w:ind w:left="232"/>
              <w:rPr>
                <w:bCs/>
              </w:rPr>
            </w:pPr>
            <w:r w:rsidRPr="007A5E8B">
              <w:rPr>
                <w:bCs/>
              </w:rPr>
              <w:t>Bieži</w:t>
            </w:r>
          </w:p>
          <w:p w14:paraId="094F2BB4" w14:textId="77777777" w:rsidR="007C1BC4" w:rsidRPr="007A5E8B" w:rsidRDefault="007C1BC4" w:rsidP="003D3FF8">
            <w:pPr>
              <w:keepNext/>
              <w:keepLines/>
              <w:spacing w:line="240" w:lineRule="auto"/>
              <w:ind w:left="232"/>
              <w:rPr>
                <w:bCs/>
              </w:rPr>
            </w:pPr>
            <w:r w:rsidRPr="007A5E8B">
              <w:rPr>
                <w:bCs/>
              </w:rPr>
              <w:t>Retāk</w:t>
            </w:r>
          </w:p>
          <w:p w14:paraId="3D4C4D11" w14:textId="77777777" w:rsidR="007C1BC4" w:rsidRPr="007A5E8B" w:rsidRDefault="007C1BC4" w:rsidP="003D3FF8">
            <w:pPr>
              <w:keepNext/>
              <w:keepLines/>
              <w:spacing w:line="240" w:lineRule="auto"/>
              <w:ind w:left="232"/>
              <w:rPr>
                <w:b/>
              </w:rPr>
            </w:pPr>
            <w:r w:rsidRPr="007A5E8B">
              <w:rPr>
                <w:bCs/>
              </w:rPr>
              <w:t>Retāk</w:t>
            </w:r>
          </w:p>
        </w:tc>
      </w:tr>
      <w:tr w:rsidR="004A42D2" w:rsidRPr="007A5E8B" w14:paraId="7CA2F41C" w14:textId="77777777" w:rsidTr="00937EF2">
        <w:tc>
          <w:tcPr>
            <w:tcW w:w="25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C7A26E" w14:textId="77777777" w:rsidR="004A42D2" w:rsidRPr="007A5E8B" w:rsidRDefault="004A42D2" w:rsidP="003D3FF8">
            <w:pPr>
              <w:spacing w:line="240" w:lineRule="auto"/>
              <w:rPr>
                <w:b/>
              </w:rPr>
            </w:pPr>
            <w:r w:rsidRPr="007A5E8B">
              <w:t>Vispārēji traucējumi un reakcijas ievadīšanas vietā</w:t>
            </w:r>
          </w:p>
        </w:tc>
        <w:tc>
          <w:tcPr>
            <w:tcW w:w="141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EB11357" w14:textId="77777777" w:rsidR="0081246B" w:rsidRDefault="0081246B" w:rsidP="003D3FF8">
            <w:pPr>
              <w:spacing w:line="240" w:lineRule="auto"/>
            </w:pPr>
            <w:r w:rsidRPr="007A5E8B">
              <w:t>Eritēma injekcijas vietā</w:t>
            </w:r>
          </w:p>
          <w:p w14:paraId="48AF2A2E" w14:textId="33612F02" w:rsidR="004A42D2" w:rsidRPr="007A5E8B" w:rsidRDefault="004A42D2" w:rsidP="003D3FF8">
            <w:pPr>
              <w:spacing w:line="240" w:lineRule="auto"/>
            </w:pPr>
            <w:r w:rsidRPr="007A5E8B">
              <w:t>Nogurums</w:t>
            </w:r>
          </w:p>
          <w:p w14:paraId="19FD6809" w14:textId="243D8C04" w:rsidR="002D14C4" w:rsidRPr="007A5E8B" w:rsidRDefault="004A42D2" w:rsidP="003D3FF8">
            <w:pPr>
              <w:spacing w:line="240" w:lineRule="auto"/>
            </w:pPr>
            <w:r w:rsidRPr="007A5E8B">
              <w:t>Sāpes infūzijas vietā</w:t>
            </w:r>
          </w:p>
        </w:tc>
        <w:tc>
          <w:tcPr>
            <w:tcW w:w="983" w:type="pct"/>
            <w:tcBorders>
              <w:top w:val="single" w:sz="8" w:space="0" w:color="000000"/>
              <w:left w:val="single" w:sz="8" w:space="0" w:color="000000"/>
              <w:bottom w:val="single" w:sz="8" w:space="0" w:color="000000"/>
              <w:right w:val="single" w:sz="8" w:space="0" w:color="000000"/>
            </w:tcBorders>
          </w:tcPr>
          <w:p w14:paraId="4E6FBA15" w14:textId="77777777" w:rsidR="0081246B" w:rsidRDefault="0081246B" w:rsidP="003D3FF8">
            <w:pPr>
              <w:spacing w:line="240" w:lineRule="auto"/>
              <w:ind w:left="232"/>
              <w:rPr>
                <w:bCs/>
              </w:rPr>
            </w:pPr>
            <w:r w:rsidRPr="007A5E8B">
              <w:rPr>
                <w:bCs/>
              </w:rPr>
              <w:t>Bieži</w:t>
            </w:r>
          </w:p>
          <w:p w14:paraId="298CD367" w14:textId="59CAA6D9" w:rsidR="004A42D2" w:rsidRPr="007A5E8B" w:rsidRDefault="004A42D2" w:rsidP="003D3FF8">
            <w:pPr>
              <w:spacing w:line="240" w:lineRule="auto"/>
              <w:ind w:left="232"/>
              <w:rPr>
                <w:bCs/>
              </w:rPr>
            </w:pPr>
            <w:r w:rsidRPr="007A5E8B">
              <w:rPr>
                <w:bCs/>
              </w:rPr>
              <w:t>Retāk</w:t>
            </w:r>
          </w:p>
          <w:p w14:paraId="2678A01B" w14:textId="44070116" w:rsidR="002D14C4" w:rsidRPr="007A5E8B" w:rsidRDefault="004A42D2" w:rsidP="003D3FF8">
            <w:pPr>
              <w:keepNext/>
              <w:keepLines/>
              <w:spacing w:line="240" w:lineRule="auto"/>
              <w:ind w:left="232"/>
              <w:rPr>
                <w:bCs/>
              </w:rPr>
            </w:pPr>
            <w:r w:rsidRPr="007A5E8B">
              <w:rPr>
                <w:bCs/>
              </w:rPr>
              <w:t>Retāk</w:t>
            </w:r>
          </w:p>
        </w:tc>
      </w:tr>
    </w:tbl>
    <w:p w14:paraId="0DD6B866" w14:textId="46939551" w:rsidR="00160AFE" w:rsidRPr="0081246B" w:rsidRDefault="00590001" w:rsidP="003D3FF8">
      <w:pPr>
        <w:pStyle w:val="Default"/>
        <w:rPr>
          <w:color w:val="auto"/>
          <w:sz w:val="20"/>
          <w:szCs w:val="20"/>
        </w:rPr>
      </w:pPr>
      <w:r w:rsidRPr="0081246B">
        <w:rPr>
          <w:color w:val="auto"/>
          <w:sz w:val="20"/>
          <w:szCs w:val="20"/>
          <w:vertAlign w:val="superscript"/>
        </w:rPr>
        <w:t xml:space="preserve">1 </w:t>
      </w:r>
      <w:r w:rsidR="00021954">
        <w:rPr>
          <w:color w:val="auto"/>
          <w:sz w:val="20"/>
          <w:szCs w:val="20"/>
        </w:rPr>
        <w:t>B</w:t>
      </w:r>
      <w:r w:rsidRPr="0081246B">
        <w:rPr>
          <w:color w:val="auto"/>
          <w:sz w:val="20"/>
          <w:szCs w:val="20"/>
        </w:rPr>
        <w:t>iežum</w:t>
      </w:r>
      <w:r w:rsidR="00021954">
        <w:rPr>
          <w:color w:val="auto"/>
          <w:sz w:val="20"/>
          <w:szCs w:val="20"/>
        </w:rPr>
        <w:t>s</w:t>
      </w:r>
      <w:r w:rsidRPr="0081246B">
        <w:rPr>
          <w:color w:val="auto"/>
          <w:sz w:val="20"/>
          <w:szCs w:val="20"/>
        </w:rPr>
        <w:t xml:space="preserve"> balstīt</w:t>
      </w:r>
      <w:r w:rsidR="00021954">
        <w:rPr>
          <w:color w:val="auto"/>
          <w:sz w:val="20"/>
          <w:szCs w:val="20"/>
        </w:rPr>
        <w:t>s</w:t>
      </w:r>
      <w:r w:rsidRPr="0081246B">
        <w:rPr>
          <w:color w:val="auto"/>
          <w:sz w:val="20"/>
          <w:szCs w:val="20"/>
        </w:rPr>
        <w:t xml:space="preserve"> uz sastopamību </w:t>
      </w:r>
      <w:r w:rsidR="0094232F" w:rsidRPr="0081246B">
        <w:rPr>
          <w:color w:val="auto"/>
          <w:sz w:val="20"/>
          <w:szCs w:val="20"/>
        </w:rPr>
        <w:t>IeNP</w:t>
      </w:r>
      <w:r w:rsidR="00021954">
        <w:rPr>
          <w:color w:val="auto"/>
          <w:sz w:val="20"/>
          <w:szCs w:val="20"/>
        </w:rPr>
        <w:t xml:space="preserve"> pētījumā</w:t>
      </w:r>
      <w:r w:rsidRPr="0081246B">
        <w:rPr>
          <w:color w:val="auto"/>
          <w:sz w:val="20"/>
          <w:szCs w:val="20"/>
        </w:rPr>
        <w:t>.</w:t>
      </w:r>
      <w:r w:rsidR="00021954">
        <w:rPr>
          <w:color w:val="auto"/>
          <w:sz w:val="20"/>
          <w:szCs w:val="20"/>
        </w:rPr>
        <w:t xml:space="preserve"> </w:t>
      </w:r>
      <w:r w:rsidRPr="0081246B">
        <w:rPr>
          <w:color w:val="auto"/>
          <w:sz w:val="20"/>
          <w:szCs w:val="20"/>
        </w:rPr>
        <w:t>Gan IX faktora inhibīcija</w:t>
      </w:r>
      <w:r w:rsidR="00C149A5" w:rsidRPr="0081246B">
        <w:rPr>
          <w:color w:val="auto"/>
          <w:sz w:val="20"/>
          <w:szCs w:val="20"/>
        </w:rPr>
        <w:t>s</w:t>
      </w:r>
      <w:r w:rsidRPr="0081246B">
        <w:rPr>
          <w:color w:val="auto"/>
          <w:sz w:val="20"/>
          <w:szCs w:val="20"/>
        </w:rPr>
        <w:t>, gan paaugstināta</w:t>
      </w:r>
      <w:r w:rsidR="00C149A5" w:rsidRPr="0081246B">
        <w:rPr>
          <w:color w:val="auto"/>
          <w:sz w:val="20"/>
          <w:szCs w:val="20"/>
        </w:rPr>
        <w:t>s</w:t>
      </w:r>
      <w:r w:rsidRPr="0081246B">
        <w:rPr>
          <w:color w:val="auto"/>
          <w:sz w:val="20"/>
          <w:szCs w:val="20"/>
        </w:rPr>
        <w:t xml:space="preserve"> jutība</w:t>
      </w:r>
      <w:r w:rsidR="00C149A5" w:rsidRPr="0081246B">
        <w:rPr>
          <w:color w:val="auto"/>
          <w:sz w:val="20"/>
          <w:szCs w:val="20"/>
        </w:rPr>
        <w:t>s notikumi</w:t>
      </w:r>
      <w:r w:rsidRPr="0081246B">
        <w:rPr>
          <w:color w:val="auto"/>
          <w:sz w:val="20"/>
          <w:szCs w:val="20"/>
        </w:rPr>
        <w:t xml:space="preserve"> tika novērot</w:t>
      </w:r>
      <w:r w:rsidR="00C149A5" w:rsidRPr="0081246B">
        <w:rPr>
          <w:color w:val="auto"/>
          <w:sz w:val="20"/>
          <w:szCs w:val="20"/>
        </w:rPr>
        <w:t>i</w:t>
      </w:r>
      <w:r w:rsidRPr="0081246B">
        <w:rPr>
          <w:color w:val="auto"/>
          <w:sz w:val="20"/>
          <w:szCs w:val="20"/>
        </w:rPr>
        <w:t xml:space="preserve"> vienā </w:t>
      </w:r>
      <w:r w:rsidR="0094232F" w:rsidRPr="0081246B">
        <w:rPr>
          <w:color w:val="auto"/>
          <w:sz w:val="20"/>
          <w:szCs w:val="20"/>
        </w:rPr>
        <w:t>IeNP</w:t>
      </w:r>
      <w:r w:rsidR="008C164C">
        <w:rPr>
          <w:color w:val="auto"/>
          <w:sz w:val="20"/>
          <w:szCs w:val="20"/>
        </w:rPr>
        <w:t>,</w:t>
      </w:r>
      <w:r w:rsidR="00021954">
        <w:rPr>
          <w:color w:val="auto"/>
          <w:sz w:val="20"/>
          <w:szCs w:val="20"/>
        </w:rPr>
        <w:t xml:space="preserve"> </w:t>
      </w:r>
      <w:r w:rsidR="008C164C">
        <w:rPr>
          <w:color w:val="auto"/>
          <w:sz w:val="20"/>
          <w:szCs w:val="20"/>
        </w:rPr>
        <w:t>IV</w:t>
      </w:r>
      <w:r w:rsidR="00021954">
        <w:rPr>
          <w:color w:val="auto"/>
          <w:sz w:val="20"/>
          <w:szCs w:val="20"/>
        </w:rPr>
        <w:t> pētījumā</w:t>
      </w:r>
      <w:r w:rsidRPr="0081246B">
        <w:rPr>
          <w:color w:val="auto"/>
          <w:sz w:val="20"/>
          <w:szCs w:val="20"/>
        </w:rPr>
        <w:t xml:space="preserve">. Skatīt </w:t>
      </w:r>
      <w:r w:rsidR="006C2B8E" w:rsidRPr="0081246B">
        <w:rPr>
          <w:color w:val="auto"/>
          <w:sz w:val="20"/>
          <w:szCs w:val="20"/>
        </w:rPr>
        <w:t xml:space="preserve">apakšpunktu </w:t>
      </w:r>
      <w:r w:rsidR="006658BC" w:rsidRPr="0081246B">
        <w:rPr>
          <w:sz w:val="20"/>
          <w:szCs w:val="20"/>
        </w:rPr>
        <w:t>„</w:t>
      </w:r>
      <w:r w:rsidRPr="0081246B">
        <w:rPr>
          <w:color w:val="auto"/>
          <w:sz w:val="20"/>
          <w:szCs w:val="20"/>
        </w:rPr>
        <w:t>Atsevišķu nevēlamo blakusparādību aprakst</w:t>
      </w:r>
      <w:r w:rsidR="00C149A5" w:rsidRPr="0081246B">
        <w:rPr>
          <w:color w:val="auto"/>
          <w:sz w:val="20"/>
          <w:szCs w:val="20"/>
        </w:rPr>
        <w:t>s</w:t>
      </w:r>
      <w:r w:rsidRPr="0081246B">
        <w:rPr>
          <w:color w:val="auto"/>
          <w:sz w:val="20"/>
          <w:szCs w:val="20"/>
        </w:rPr>
        <w:t>”.</w:t>
      </w:r>
    </w:p>
    <w:p w14:paraId="016CD8E1" w14:textId="77777777" w:rsidR="00590001" w:rsidRPr="007A5E8B" w:rsidRDefault="00590001" w:rsidP="003D3FF8">
      <w:pPr>
        <w:pStyle w:val="Default"/>
        <w:rPr>
          <w:color w:val="auto"/>
          <w:sz w:val="22"/>
          <w:szCs w:val="22"/>
          <w:u w:val="single"/>
        </w:rPr>
      </w:pPr>
    </w:p>
    <w:p w14:paraId="2AD92159" w14:textId="77777777" w:rsidR="00590001" w:rsidRPr="007A5E8B" w:rsidRDefault="00590001" w:rsidP="003D3FF8">
      <w:pPr>
        <w:pStyle w:val="Default"/>
        <w:keepNext/>
        <w:rPr>
          <w:color w:val="auto"/>
          <w:sz w:val="22"/>
          <w:szCs w:val="22"/>
          <w:u w:val="single"/>
        </w:rPr>
      </w:pPr>
      <w:r w:rsidRPr="007A5E8B">
        <w:rPr>
          <w:color w:val="auto"/>
          <w:sz w:val="22"/>
          <w:szCs w:val="22"/>
          <w:u w:val="single"/>
        </w:rPr>
        <w:t>Atsevišķu nevēlamo blakusparādību apraksts</w:t>
      </w:r>
    </w:p>
    <w:p w14:paraId="66E11FC2" w14:textId="3FC8C8DE" w:rsidR="00590001" w:rsidRPr="007A5E8B" w:rsidRDefault="00590001" w:rsidP="003D3FF8">
      <w:pPr>
        <w:pStyle w:val="Default"/>
        <w:rPr>
          <w:color w:val="auto"/>
          <w:sz w:val="22"/>
          <w:szCs w:val="22"/>
        </w:rPr>
      </w:pPr>
      <w:r w:rsidRPr="007A5E8B">
        <w:rPr>
          <w:color w:val="auto"/>
          <w:sz w:val="22"/>
          <w:szCs w:val="22"/>
        </w:rPr>
        <w:t>Visā klīnisko pētījumu programmā vienam pacientam (iepriekš neārstētam) IV pētījumā iz</w:t>
      </w:r>
      <w:r w:rsidRPr="00CF22A6">
        <w:rPr>
          <w:color w:val="auto"/>
          <w:sz w:val="22"/>
          <w:szCs w:val="22"/>
          <w:highlight w:val="yellow"/>
        </w:rPr>
        <w:t>veidojās</w:t>
      </w:r>
      <w:r w:rsidRPr="007A5E8B">
        <w:rPr>
          <w:color w:val="auto"/>
          <w:sz w:val="22"/>
          <w:szCs w:val="22"/>
        </w:rPr>
        <w:t xml:space="preserve"> zem</w:t>
      </w:r>
      <w:r w:rsidR="00C149A5" w:rsidRPr="007A5E8B">
        <w:rPr>
          <w:color w:val="auto"/>
          <w:sz w:val="22"/>
          <w:szCs w:val="22"/>
        </w:rPr>
        <w:t>s</w:t>
      </w:r>
      <w:r w:rsidRPr="007A5E8B">
        <w:rPr>
          <w:color w:val="auto"/>
          <w:sz w:val="22"/>
          <w:szCs w:val="22"/>
        </w:rPr>
        <w:t xml:space="preserve"> IX</w:t>
      </w:r>
      <w:r w:rsidR="00D034B4" w:rsidRPr="007A5E8B">
        <w:rPr>
          <w:color w:val="auto"/>
          <w:sz w:val="22"/>
          <w:szCs w:val="22"/>
        </w:rPr>
        <w:t> </w:t>
      </w:r>
      <w:r w:rsidRPr="007A5E8B">
        <w:rPr>
          <w:color w:val="auto"/>
          <w:sz w:val="22"/>
          <w:szCs w:val="22"/>
        </w:rPr>
        <w:t>faktora inhibitor</w:t>
      </w:r>
      <w:r w:rsidR="00C149A5" w:rsidRPr="007A5E8B">
        <w:rPr>
          <w:color w:val="auto"/>
          <w:sz w:val="22"/>
          <w:szCs w:val="22"/>
        </w:rPr>
        <w:t>a titrs</w:t>
      </w:r>
      <w:r w:rsidRPr="007A5E8B">
        <w:rPr>
          <w:color w:val="auto"/>
          <w:sz w:val="22"/>
          <w:szCs w:val="22"/>
        </w:rPr>
        <w:t>, kas saistīts ar paaugstinātu jutību (skatīt 5.1.</w:t>
      </w:r>
      <w:r w:rsidR="00C149A5" w:rsidRPr="007A5E8B">
        <w:rPr>
          <w:color w:val="auto"/>
          <w:sz w:val="22"/>
          <w:szCs w:val="22"/>
        </w:rPr>
        <w:t> </w:t>
      </w:r>
      <w:r w:rsidRPr="007A5E8B">
        <w:rPr>
          <w:color w:val="auto"/>
          <w:sz w:val="22"/>
          <w:szCs w:val="22"/>
        </w:rPr>
        <w:t>apakšpunktu).</w:t>
      </w:r>
      <w:r w:rsidR="0081246B" w:rsidRPr="0081246B">
        <w:rPr>
          <w:color w:val="auto"/>
          <w:sz w:val="22"/>
          <w:szCs w:val="22"/>
        </w:rPr>
        <w:t xml:space="preserve"> </w:t>
      </w:r>
      <w:r w:rsidR="0081246B" w:rsidRPr="007A5E8B">
        <w:rPr>
          <w:color w:val="auto"/>
          <w:sz w:val="22"/>
          <w:szCs w:val="22"/>
        </w:rPr>
        <w:t xml:space="preserve">Pēcreģistrācijas pieredze norāda uz IX faktora inhibitoru </w:t>
      </w:r>
      <w:r w:rsidR="00EC3CFC" w:rsidRPr="00CF22A6">
        <w:rPr>
          <w:color w:val="auto"/>
          <w:sz w:val="22"/>
          <w:szCs w:val="22"/>
          <w:highlight w:val="yellow"/>
        </w:rPr>
        <w:t>veidošanos</w:t>
      </w:r>
      <w:r w:rsidR="0081246B" w:rsidRPr="00CF22A6">
        <w:rPr>
          <w:color w:val="auto"/>
          <w:sz w:val="22"/>
          <w:szCs w:val="22"/>
          <w:highlight w:val="yellow"/>
        </w:rPr>
        <w:t xml:space="preserve"> un</w:t>
      </w:r>
      <w:r w:rsidR="0081246B" w:rsidRPr="007A5E8B">
        <w:rPr>
          <w:color w:val="auto"/>
          <w:sz w:val="22"/>
          <w:szCs w:val="22"/>
        </w:rPr>
        <w:t xml:space="preserve"> paaugstinātu jutību (tai skaitā anafilaksi).</w:t>
      </w:r>
    </w:p>
    <w:p w14:paraId="4F9275FE" w14:textId="77777777" w:rsidR="004A42D2" w:rsidRPr="007A5E8B" w:rsidRDefault="004A42D2" w:rsidP="003D3FF8">
      <w:pPr>
        <w:pStyle w:val="Default"/>
        <w:rPr>
          <w:color w:val="auto"/>
          <w:sz w:val="22"/>
          <w:szCs w:val="22"/>
          <w:u w:val="single"/>
        </w:rPr>
      </w:pPr>
    </w:p>
    <w:p w14:paraId="40C5692A" w14:textId="77777777" w:rsidR="004A42D2" w:rsidRPr="007A5E8B" w:rsidRDefault="004A42D2" w:rsidP="003D3FF8">
      <w:pPr>
        <w:pStyle w:val="Default"/>
        <w:keepNext/>
        <w:rPr>
          <w:color w:val="auto"/>
          <w:sz w:val="22"/>
          <w:szCs w:val="22"/>
        </w:rPr>
      </w:pPr>
      <w:r w:rsidRPr="007A5E8B">
        <w:rPr>
          <w:color w:val="auto"/>
          <w:sz w:val="22"/>
          <w:szCs w:val="22"/>
          <w:u w:val="single"/>
        </w:rPr>
        <w:t>Pediatriskā populācija</w:t>
      </w:r>
    </w:p>
    <w:p w14:paraId="70604C91" w14:textId="77777777" w:rsidR="004A42D2" w:rsidRPr="007A5E8B" w:rsidRDefault="004A42D2" w:rsidP="003D3FF8">
      <w:pPr>
        <w:autoSpaceDE w:val="0"/>
        <w:autoSpaceDN w:val="0"/>
        <w:adjustRightInd w:val="0"/>
        <w:spacing w:line="240" w:lineRule="auto"/>
      </w:pPr>
      <w:r w:rsidRPr="007A5E8B">
        <w:t>Bērniem novēroto nevēlamo blakusparādību biežums, veids un smaguma pakāpe paredzama tāda pati kā pieaugušajiem. Blakusparādību smagumu un vecuma raksturojumu skatīt drošuma datu bāzes datos par bērniem 5.1. apakšpunktā.</w:t>
      </w:r>
    </w:p>
    <w:p w14:paraId="39664E7D" w14:textId="77777777" w:rsidR="004A42D2" w:rsidRPr="007A5E8B" w:rsidRDefault="004A42D2" w:rsidP="003D3FF8">
      <w:pPr>
        <w:autoSpaceDE w:val="0"/>
        <w:autoSpaceDN w:val="0"/>
        <w:adjustRightInd w:val="0"/>
        <w:spacing w:line="240" w:lineRule="auto"/>
        <w:rPr>
          <w:szCs w:val="22"/>
        </w:rPr>
      </w:pPr>
    </w:p>
    <w:p w14:paraId="24DDD5F9" w14:textId="77777777" w:rsidR="004A42D2" w:rsidRPr="007A5E8B" w:rsidRDefault="004A42D2" w:rsidP="003D3FF8">
      <w:pPr>
        <w:keepNext/>
        <w:autoSpaceDE w:val="0"/>
        <w:autoSpaceDN w:val="0"/>
        <w:adjustRightInd w:val="0"/>
        <w:spacing w:line="240" w:lineRule="auto"/>
        <w:rPr>
          <w:szCs w:val="22"/>
          <w:u w:val="single"/>
        </w:rPr>
      </w:pPr>
      <w:r w:rsidRPr="007A5E8B">
        <w:rPr>
          <w:u w:val="single"/>
        </w:rPr>
        <w:lastRenderedPageBreak/>
        <w:t>Ziņošana par iespējamām nevēlamām blakusparādībām</w:t>
      </w:r>
    </w:p>
    <w:p w14:paraId="6D666CA6" w14:textId="2A8CDE18" w:rsidR="004A42D2" w:rsidRPr="007A5E8B" w:rsidRDefault="004A42D2" w:rsidP="003D3FF8">
      <w:pPr>
        <w:autoSpaceDE w:val="0"/>
        <w:autoSpaceDN w:val="0"/>
        <w:adjustRightInd w:val="0"/>
        <w:spacing w:line="240" w:lineRule="auto"/>
        <w:rPr>
          <w:szCs w:val="22"/>
        </w:rPr>
      </w:pPr>
      <w:r w:rsidRPr="007A5E8B">
        <w:t xml:space="preserve">Ir svarīgi ziņot par iespējamām nevēlamām blakusparādībām pēc zāļu reģistrācijas. Tādējādi zāļu ieguvuma/riska attiecība tiek nepārtraukti uzraudzīta. Veselības aprūpes speciālisti tiek lūgti ziņot par </w:t>
      </w:r>
      <w:r w:rsidRPr="0081246B">
        <w:t xml:space="preserve">jebkādām iespējamām nevēlamām blakusparādībām, izmantojot </w:t>
      </w:r>
      <w:hyperlink r:id="rId12" w:history="1">
        <w:r w:rsidR="009E0FB8" w:rsidRPr="006A0548">
          <w:rPr>
            <w:snapToGrid w:val="0"/>
            <w:color w:val="0000FF"/>
            <w:u w:val="single"/>
            <w:shd w:val="clear" w:color="auto" w:fill="BFBFBF"/>
            <w:lang w:eastAsia="zh-CN"/>
          </w:rPr>
          <w:t>V pielikumā</w:t>
        </w:r>
      </w:hyperlink>
      <w:r w:rsidR="009E0FB8" w:rsidRPr="0081246B">
        <w:rPr>
          <w:snapToGrid w:val="0"/>
          <w:color w:val="0000FF"/>
          <w:u w:val="single"/>
          <w:shd w:val="clear" w:color="auto" w:fill="BFBFBF"/>
          <w:lang w:eastAsia="zh-CN"/>
        </w:rPr>
        <w:t xml:space="preserve"> </w:t>
      </w:r>
      <w:r w:rsidRPr="0081246B">
        <w:rPr>
          <w:shd w:val="clear" w:color="auto" w:fill="BFBFBF"/>
          <w:lang w:eastAsia="en-US"/>
        </w:rPr>
        <w:t>minēto nacionālās ziņošanas sistēmas kontaktinformāciju</w:t>
      </w:r>
      <w:r w:rsidRPr="0081246B">
        <w:t>.</w:t>
      </w:r>
    </w:p>
    <w:p w14:paraId="0D63092E" w14:textId="77777777" w:rsidR="004A42D2" w:rsidRPr="007A5E8B" w:rsidRDefault="004A42D2" w:rsidP="003D3FF8">
      <w:pPr>
        <w:spacing w:line="240" w:lineRule="auto"/>
        <w:rPr>
          <w:szCs w:val="22"/>
        </w:rPr>
      </w:pPr>
    </w:p>
    <w:p w14:paraId="2B63DA57" w14:textId="77777777" w:rsidR="004A42D2" w:rsidRPr="007A5E8B" w:rsidRDefault="004A42D2" w:rsidP="003D3FF8">
      <w:pPr>
        <w:keepNext/>
        <w:autoSpaceDE w:val="0"/>
        <w:autoSpaceDN w:val="0"/>
        <w:adjustRightInd w:val="0"/>
        <w:spacing w:line="240" w:lineRule="auto"/>
        <w:rPr>
          <w:szCs w:val="22"/>
        </w:rPr>
      </w:pPr>
      <w:r w:rsidRPr="007A5E8B">
        <w:rPr>
          <w:b/>
        </w:rPr>
        <w:t>4.9.</w:t>
      </w:r>
      <w:r w:rsidRPr="007A5E8B">
        <w:rPr>
          <w:b/>
        </w:rPr>
        <w:tab/>
        <w:t>Pārdozēšana</w:t>
      </w:r>
    </w:p>
    <w:p w14:paraId="30BC1106" w14:textId="77777777" w:rsidR="004A42D2" w:rsidRPr="007A5E8B" w:rsidRDefault="004A42D2" w:rsidP="003D3FF8">
      <w:pPr>
        <w:keepNext/>
        <w:autoSpaceDE w:val="0"/>
        <w:autoSpaceDN w:val="0"/>
        <w:adjustRightInd w:val="0"/>
        <w:spacing w:line="240" w:lineRule="auto"/>
        <w:rPr>
          <w:szCs w:val="22"/>
        </w:rPr>
      </w:pPr>
    </w:p>
    <w:p w14:paraId="39E5EFB8" w14:textId="77777777" w:rsidR="004A42D2" w:rsidRPr="007A5E8B" w:rsidRDefault="004A42D2" w:rsidP="003D3FF8">
      <w:pPr>
        <w:spacing w:line="240" w:lineRule="auto"/>
      </w:pPr>
      <w:r w:rsidRPr="007A5E8B">
        <w:t>Nav raksturota tādu ALPROLIX devu iedarbība, kas ir lielākas par ieteiktajām.</w:t>
      </w:r>
    </w:p>
    <w:p w14:paraId="452A25D5" w14:textId="77777777" w:rsidR="004A42D2" w:rsidRPr="007A5E8B" w:rsidRDefault="004A42D2" w:rsidP="003D3FF8">
      <w:pPr>
        <w:suppressAutoHyphens/>
        <w:spacing w:line="240" w:lineRule="auto"/>
        <w:ind w:left="567" w:hanging="567"/>
      </w:pPr>
    </w:p>
    <w:p w14:paraId="7CFA3ADC" w14:textId="77777777" w:rsidR="00AD6668" w:rsidRPr="007A5E8B" w:rsidRDefault="00AD6668" w:rsidP="003D3FF8">
      <w:pPr>
        <w:suppressAutoHyphens/>
        <w:spacing w:line="240" w:lineRule="auto"/>
        <w:ind w:left="567" w:hanging="567"/>
      </w:pPr>
    </w:p>
    <w:p w14:paraId="26B10C00" w14:textId="77777777" w:rsidR="004A42D2" w:rsidRPr="007A5E8B" w:rsidRDefault="004A42D2" w:rsidP="003D3FF8">
      <w:pPr>
        <w:keepNext/>
        <w:autoSpaceDE w:val="0"/>
        <w:autoSpaceDN w:val="0"/>
        <w:adjustRightInd w:val="0"/>
        <w:spacing w:line="240" w:lineRule="auto"/>
      </w:pPr>
      <w:r w:rsidRPr="007A5E8B">
        <w:rPr>
          <w:b/>
        </w:rPr>
        <w:t>5.</w:t>
      </w:r>
      <w:r w:rsidRPr="007A5E8B">
        <w:rPr>
          <w:b/>
        </w:rPr>
        <w:tab/>
        <w:t>FARMAKOLOĢISKĀS ĪPAŠĪBAS</w:t>
      </w:r>
    </w:p>
    <w:p w14:paraId="71261C10" w14:textId="77777777" w:rsidR="004A42D2" w:rsidRPr="007A5E8B" w:rsidRDefault="004A42D2" w:rsidP="003D3FF8">
      <w:pPr>
        <w:keepNext/>
        <w:autoSpaceDE w:val="0"/>
        <w:autoSpaceDN w:val="0"/>
        <w:adjustRightInd w:val="0"/>
        <w:spacing w:line="240" w:lineRule="auto"/>
      </w:pPr>
    </w:p>
    <w:p w14:paraId="5E0F7744" w14:textId="77777777" w:rsidR="004A42D2" w:rsidRPr="007A5E8B" w:rsidRDefault="004A42D2" w:rsidP="003D3FF8">
      <w:pPr>
        <w:keepNext/>
        <w:autoSpaceDE w:val="0"/>
        <w:autoSpaceDN w:val="0"/>
        <w:adjustRightInd w:val="0"/>
        <w:spacing w:line="240" w:lineRule="auto"/>
      </w:pPr>
      <w:r w:rsidRPr="007A5E8B">
        <w:rPr>
          <w:b/>
        </w:rPr>
        <w:t>5.1.</w:t>
      </w:r>
      <w:r w:rsidRPr="007A5E8B">
        <w:rPr>
          <w:b/>
        </w:rPr>
        <w:tab/>
        <w:t>Farmakodinamiskās īpašības</w:t>
      </w:r>
    </w:p>
    <w:p w14:paraId="125F4373" w14:textId="77777777" w:rsidR="004A42D2" w:rsidRPr="007A5E8B" w:rsidRDefault="004A42D2" w:rsidP="003D3FF8">
      <w:pPr>
        <w:keepNext/>
        <w:autoSpaceDE w:val="0"/>
        <w:autoSpaceDN w:val="0"/>
        <w:adjustRightInd w:val="0"/>
        <w:spacing w:line="240" w:lineRule="auto"/>
      </w:pPr>
    </w:p>
    <w:p w14:paraId="6BAB3AC9" w14:textId="77777777" w:rsidR="004A42D2" w:rsidRPr="007A5E8B" w:rsidRDefault="004A42D2" w:rsidP="003D3FF8">
      <w:pPr>
        <w:spacing w:line="240" w:lineRule="auto"/>
        <w:rPr>
          <w:szCs w:val="22"/>
        </w:rPr>
      </w:pPr>
      <w:r w:rsidRPr="007A5E8B">
        <w:rPr>
          <w:szCs w:val="22"/>
        </w:rPr>
        <w:t xml:space="preserve">Farmakoterapeitiskā grupa: </w:t>
      </w:r>
      <w:r w:rsidR="006E5DB5" w:rsidRPr="007A5E8B">
        <w:rPr>
          <w:szCs w:val="22"/>
        </w:rPr>
        <w:t>h</w:t>
      </w:r>
      <w:r w:rsidR="009233C5" w:rsidRPr="007A5E8B">
        <w:rPr>
          <w:szCs w:val="22"/>
        </w:rPr>
        <w:t>emostatiski līdz</w:t>
      </w:r>
      <w:r w:rsidR="006E5DB5" w:rsidRPr="007A5E8B">
        <w:rPr>
          <w:szCs w:val="22"/>
        </w:rPr>
        <w:t>ekļ</w:t>
      </w:r>
      <w:r w:rsidR="009233C5" w:rsidRPr="007A5E8B">
        <w:rPr>
          <w:szCs w:val="22"/>
        </w:rPr>
        <w:t xml:space="preserve">i, asins koagulācijas </w:t>
      </w:r>
      <w:r w:rsidR="006A34DF" w:rsidRPr="007A5E8B">
        <w:rPr>
          <w:szCs w:val="22"/>
        </w:rPr>
        <w:t>IX </w:t>
      </w:r>
      <w:r w:rsidR="009233C5" w:rsidRPr="007A5E8B">
        <w:rPr>
          <w:szCs w:val="22"/>
        </w:rPr>
        <w:t>faktors</w:t>
      </w:r>
      <w:r w:rsidRPr="007A5E8B">
        <w:rPr>
          <w:szCs w:val="22"/>
        </w:rPr>
        <w:t xml:space="preserve">, ATĶ kods: </w:t>
      </w:r>
      <w:r w:rsidR="009233C5" w:rsidRPr="007A5E8B">
        <w:rPr>
          <w:szCs w:val="22"/>
        </w:rPr>
        <w:t>B02BD04</w:t>
      </w:r>
    </w:p>
    <w:p w14:paraId="22FB3113" w14:textId="77777777" w:rsidR="004A42D2" w:rsidRPr="007A5E8B" w:rsidRDefault="004A42D2" w:rsidP="003D3FF8">
      <w:pPr>
        <w:spacing w:line="240" w:lineRule="auto"/>
        <w:rPr>
          <w:szCs w:val="22"/>
        </w:rPr>
      </w:pPr>
    </w:p>
    <w:p w14:paraId="199669B7" w14:textId="77777777" w:rsidR="004A42D2" w:rsidRPr="007A5E8B" w:rsidRDefault="004A42D2" w:rsidP="003D3FF8">
      <w:pPr>
        <w:keepNext/>
        <w:autoSpaceDE w:val="0"/>
        <w:autoSpaceDN w:val="0"/>
        <w:adjustRightInd w:val="0"/>
        <w:spacing w:line="240" w:lineRule="auto"/>
        <w:rPr>
          <w:szCs w:val="22"/>
          <w:u w:val="single"/>
        </w:rPr>
      </w:pPr>
      <w:r w:rsidRPr="007A5E8B">
        <w:rPr>
          <w:u w:val="single"/>
        </w:rPr>
        <w:t>Darbības mehānisms</w:t>
      </w:r>
    </w:p>
    <w:p w14:paraId="3A6253B8" w14:textId="12D2E533" w:rsidR="00F94788" w:rsidRPr="007A5E8B" w:rsidRDefault="004A42D2" w:rsidP="003D3FF8">
      <w:pPr>
        <w:autoSpaceDE w:val="0"/>
        <w:autoSpaceDN w:val="0"/>
        <w:adjustRightInd w:val="0"/>
        <w:spacing w:line="240" w:lineRule="auto"/>
      </w:pPr>
      <w:r w:rsidRPr="007A5E8B">
        <w:t xml:space="preserve">IX faktors ir vienas ķēdes glikoproteīns ar apmēram </w:t>
      </w:r>
      <w:r w:rsidR="0081246B">
        <w:t>55</w:t>
      </w:r>
      <w:r w:rsidRPr="007A5E8B">
        <w:t xml:space="preserve"> 000 daltonu molekulmasu. Tas ir K vitamīna atkarīgs koagulācijas faktors. IX faktoru aktivē faktors XIa iekšējā koagulācijas lokā un VII faktora/audu faktora komplekss ārējā lokā. Aktivēts IX faktors kombinācijā ar aktivētu VIII faktoru aktivē X faktoru. Aktivētais X faktors pārvērš protrombīnu par trombīnu. Pēc tam trombīns pārvērš fibrinogēnu fibrīnā, un var veidoties asins receklis. </w:t>
      </w:r>
    </w:p>
    <w:p w14:paraId="51E00EB2" w14:textId="4DD129E5" w:rsidR="004A42D2" w:rsidRPr="007A5E8B" w:rsidRDefault="004A42D2" w:rsidP="003D3FF8">
      <w:pPr>
        <w:autoSpaceDE w:val="0"/>
        <w:autoSpaceDN w:val="0"/>
        <w:adjustRightInd w:val="0"/>
        <w:spacing w:line="240" w:lineRule="auto"/>
      </w:pPr>
      <w:r w:rsidRPr="007A5E8B">
        <w:t>B hemof</w:t>
      </w:r>
      <w:r w:rsidR="008B6610" w:rsidRPr="007A5E8B">
        <w:t>ī</w:t>
      </w:r>
      <w:r w:rsidRPr="007A5E8B">
        <w:t xml:space="preserve">lija ir ar </w:t>
      </w:r>
      <w:r w:rsidR="008C164C">
        <w:t>dzimumu</w:t>
      </w:r>
      <w:r w:rsidR="00021954" w:rsidRPr="007A5E8B">
        <w:t xml:space="preserve"> </w:t>
      </w:r>
      <w:r w:rsidRPr="007A5E8B">
        <w:t>saistīts, iedzimts koagulācijas traucējums, kas rodas samazināta IX faktora līmeņa dēļ, izpaužas ar spēcīgu asiņošanu locītavās, muskuļos vai iekšējos orgānos un var rasties gan spontāni, gan nelaimes gadījumā vai ķirurģiskas traumas rezultātā. Izmantojot aizstājterapiju, tiek paaugstināts IX faktora līmenis plazmā, ļaujot īslaicīgi koriģēt IX faktora deficītu un asiņošanas tendences.</w:t>
      </w:r>
    </w:p>
    <w:p w14:paraId="1BA0B455" w14:textId="77777777" w:rsidR="004A42D2" w:rsidRPr="007A5E8B" w:rsidRDefault="004A42D2" w:rsidP="003D3FF8">
      <w:pPr>
        <w:autoSpaceDE w:val="0"/>
        <w:autoSpaceDN w:val="0"/>
        <w:adjustRightInd w:val="0"/>
        <w:spacing w:line="240" w:lineRule="auto"/>
      </w:pPr>
    </w:p>
    <w:p w14:paraId="7F32E968" w14:textId="77777777" w:rsidR="004A42D2" w:rsidRPr="007A5E8B" w:rsidRDefault="004A42D2" w:rsidP="003D3FF8">
      <w:pPr>
        <w:autoSpaceDE w:val="0"/>
        <w:autoSpaceDN w:val="0"/>
        <w:adjustRightInd w:val="0"/>
        <w:spacing w:line="240" w:lineRule="auto"/>
      </w:pPr>
      <w:r w:rsidRPr="007A5E8B">
        <w:t>ALPROLIX (alfa eftrenonakogs) ir ilgstošas darbības, pilnībā rekombinants fūzijas proteīns, kas sastāv no cilvēka IX koagulācijas faktora, kas kovalenti piesaistīts cilvēka imūnglobulīna G1 Fc domēnam un ko iegūst, izmantojot rekombinanto DNS tehnoloģiju.</w:t>
      </w:r>
    </w:p>
    <w:p w14:paraId="5F313463" w14:textId="77777777" w:rsidR="004A42D2" w:rsidRPr="007A5E8B" w:rsidRDefault="004A42D2" w:rsidP="003D3FF8">
      <w:pPr>
        <w:autoSpaceDE w:val="0"/>
        <w:autoSpaceDN w:val="0"/>
        <w:adjustRightInd w:val="0"/>
        <w:spacing w:line="240" w:lineRule="auto"/>
      </w:pPr>
    </w:p>
    <w:p w14:paraId="7DB3B2AC" w14:textId="6C41137A" w:rsidR="004A42D2" w:rsidRPr="007A5E8B" w:rsidRDefault="004A42D2" w:rsidP="003D3FF8">
      <w:pPr>
        <w:autoSpaceDE w:val="0"/>
        <w:autoSpaceDN w:val="0"/>
        <w:adjustRightInd w:val="0"/>
        <w:spacing w:line="240" w:lineRule="auto"/>
      </w:pPr>
      <w:r w:rsidRPr="007A5E8B">
        <w:t>Cilvēka imūnglobulīna</w:t>
      </w:r>
      <w:r w:rsidR="0081246B">
        <w:t> </w:t>
      </w:r>
      <w:r w:rsidRPr="007A5E8B">
        <w:t>G1 Fc reģions saistās ar neonatālo Fc receptoru. Šis receptors ekspresējas dzīves laikā kā daļa no dabiskā signālu pārneses ceļa, kas aizsargā imūnglobulīnus no degradācijas lizosomās, cikliski atgriežot šos proteīnus atpakaļ cirkulācijā un tādējādi pagarinot to plazmas eliminācijas pusperiodu.</w:t>
      </w:r>
    </w:p>
    <w:p w14:paraId="71DA6239" w14:textId="77777777" w:rsidR="004A42D2" w:rsidRPr="007A5E8B" w:rsidRDefault="004A42D2" w:rsidP="003D3FF8">
      <w:pPr>
        <w:autoSpaceDE w:val="0"/>
        <w:autoSpaceDN w:val="0"/>
        <w:adjustRightInd w:val="0"/>
        <w:spacing w:line="240" w:lineRule="auto"/>
        <w:rPr>
          <w:szCs w:val="22"/>
        </w:rPr>
      </w:pPr>
    </w:p>
    <w:p w14:paraId="61F71AB8" w14:textId="77777777" w:rsidR="004A42D2" w:rsidRPr="007A5E8B" w:rsidRDefault="004A42D2" w:rsidP="003D3FF8">
      <w:pPr>
        <w:keepNext/>
        <w:autoSpaceDE w:val="0"/>
        <w:autoSpaceDN w:val="0"/>
        <w:adjustRightInd w:val="0"/>
        <w:spacing w:line="240" w:lineRule="auto"/>
        <w:rPr>
          <w:u w:val="single"/>
        </w:rPr>
      </w:pPr>
      <w:r w:rsidRPr="007A5E8B">
        <w:rPr>
          <w:u w:val="single"/>
        </w:rPr>
        <w:t>Klīniskā efektivitāte un drošums</w:t>
      </w:r>
    </w:p>
    <w:p w14:paraId="5FC8E1FA" w14:textId="3C5734A0" w:rsidR="004A42D2" w:rsidRPr="007A5E8B" w:rsidRDefault="004A42D2" w:rsidP="003D3FF8">
      <w:pPr>
        <w:autoSpaceDE w:val="0"/>
        <w:autoSpaceDN w:val="0"/>
        <w:adjustRightInd w:val="0"/>
        <w:spacing w:line="240" w:lineRule="auto"/>
      </w:pPr>
      <w:r w:rsidRPr="007A5E8B">
        <w:t>ALPROLIX drošums, efektivitāte un farmakokinētika tika vērtēta 2</w:t>
      </w:r>
      <w:r w:rsidR="00D164FE" w:rsidRPr="007A5E8B">
        <w:t> </w:t>
      </w:r>
      <w:r w:rsidRPr="007A5E8B">
        <w:t>multinacionālos, atklātos, pivotālos pētījumos</w:t>
      </w:r>
      <w:r w:rsidR="006658BC" w:rsidRPr="007A5E8B">
        <w:t xml:space="preserve"> iepriekš ārstētiem pacientiem (</w:t>
      </w:r>
      <w:r w:rsidR="0094232F" w:rsidRPr="007A5E8B">
        <w:t>IeĀP</w:t>
      </w:r>
      <w:r w:rsidR="006658BC" w:rsidRPr="007A5E8B">
        <w:t>)</w:t>
      </w:r>
      <w:r w:rsidRPr="007A5E8B">
        <w:t>; 3. fāzes pētījums</w:t>
      </w:r>
      <w:r w:rsidR="00C00F43" w:rsidRPr="007A5E8B">
        <w:t xml:space="preserve"> pieaugušajiem un pusaudžiem</w:t>
      </w:r>
      <w:r w:rsidRPr="007A5E8B">
        <w:t>, norādīts kā I pētījums, un 3. fāzes pētījums pediatriskajā populācijā, norādīts kā II pētījums (skatīt apakšpunktu „Pediatriskā populācija”).</w:t>
      </w:r>
      <w:r w:rsidR="006658BC" w:rsidRPr="007A5E8B">
        <w:t xml:space="preserve"> ALPROLIX drošums un efektivitāte tika vērtēta arī iepriekš neārstētiem pacientiem (</w:t>
      </w:r>
      <w:r w:rsidR="0094232F" w:rsidRPr="007A5E8B">
        <w:t>IeNP) ar smagu B </w:t>
      </w:r>
      <w:r w:rsidR="006658BC" w:rsidRPr="007A5E8B">
        <w:t>hemofīliju (IV pētījums), skatīt</w:t>
      </w:r>
      <w:r w:rsidR="006C2B8E" w:rsidRPr="007A5E8B">
        <w:t xml:space="preserve"> apakšpunktu</w:t>
      </w:r>
      <w:r w:rsidR="006658BC" w:rsidRPr="007A5E8B">
        <w:t xml:space="preserve"> „Pediatriskā populācija”.</w:t>
      </w:r>
    </w:p>
    <w:p w14:paraId="38922B8E" w14:textId="77777777" w:rsidR="004A42D2" w:rsidRPr="007A5E8B" w:rsidRDefault="004A42D2" w:rsidP="003D3FF8">
      <w:pPr>
        <w:autoSpaceDE w:val="0"/>
        <w:autoSpaceDN w:val="0"/>
        <w:adjustRightInd w:val="0"/>
        <w:spacing w:line="240" w:lineRule="auto"/>
      </w:pPr>
    </w:p>
    <w:p w14:paraId="5A9DCA77" w14:textId="77777777" w:rsidR="004A42D2" w:rsidRPr="007A5E8B" w:rsidRDefault="004A42D2" w:rsidP="003D3FF8">
      <w:pPr>
        <w:autoSpaceDE w:val="0"/>
        <w:autoSpaceDN w:val="0"/>
        <w:adjustRightInd w:val="0"/>
        <w:spacing w:line="240" w:lineRule="auto"/>
      </w:pPr>
      <w:r w:rsidRPr="007A5E8B">
        <w:t>I pētījumā 2 profilaktiskās ārstēšanas režīmu (fiksēts iknedēļas intervāls</w:t>
      </w:r>
      <w:r w:rsidR="00C00F43" w:rsidRPr="007A5E8B">
        <w:t xml:space="preserve"> ar </w:t>
      </w:r>
      <w:r w:rsidR="002F0D37" w:rsidRPr="007A5E8B">
        <w:t xml:space="preserve">devu </w:t>
      </w:r>
      <w:r w:rsidR="00C00F43" w:rsidRPr="007A5E8B">
        <w:t>50 SV/kg</w:t>
      </w:r>
      <w:r w:rsidRPr="007A5E8B">
        <w:t xml:space="preserve"> un individualizēts intervāls</w:t>
      </w:r>
      <w:r w:rsidR="00C00F43" w:rsidRPr="007A5E8B">
        <w:t xml:space="preserve"> ar 100 SV/kg, sākot ik pēc 10 dienām</w:t>
      </w:r>
      <w:r w:rsidRPr="007A5E8B">
        <w:t>) efektivitāte tika salīdzināta ar ārstēšanu pēc nepieciešamības. Pētījumā kopumā piedalījās 123 iepriekš ārstēti vīriešu dzimuma pacienti (vecumā no 12 līdz 71 gadam) ar smagu B hemof</w:t>
      </w:r>
      <w:r w:rsidR="00F04FBE" w:rsidRPr="007A5E8B">
        <w:t>ī</w:t>
      </w:r>
      <w:r w:rsidRPr="007A5E8B">
        <w:t xml:space="preserve">liju (≤2% endogēnā FIX aktivitāte). Visi pacienti saņēma ārstēšanu ar ALPROLIX un tika apsekoti līdz 77 nedēļām. </w:t>
      </w:r>
    </w:p>
    <w:p w14:paraId="726D15F0" w14:textId="77777777" w:rsidR="004A42D2" w:rsidRPr="007A5E8B" w:rsidRDefault="004A42D2" w:rsidP="003D3FF8">
      <w:pPr>
        <w:autoSpaceDE w:val="0"/>
        <w:autoSpaceDN w:val="0"/>
        <w:adjustRightInd w:val="0"/>
        <w:spacing w:line="240" w:lineRule="auto"/>
      </w:pPr>
    </w:p>
    <w:p w14:paraId="5DEF88CE" w14:textId="6BCDA996" w:rsidR="00C00F43" w:rsidRPr="007A5E8B" w:rsidRDefault="00C00F43" w:rsidP="003D3FF8">
      <w:pPr>
        <w:autoSpaceDE w:val="0"/>
        <w:autoSpaceDN w:val="0"/>
        <w:adjustRightInd w:val="0"/>
        <w:spacing w:line="240" w:lineRule="auto"/>
      </w:pPr>
      <w:r w:rsidRPr="007A5E8B">
        <w:lastRenderedPageBreak/>
        <w:t xml:space="preserve">No 123 pacientiem, kuri pabeidza I pētījumu, 93 tika iesaistīti III pētījumā (pētījuma pagarinājums) ar </w:t>
      </w:r>
      <w:r w:rsidR="00EA012D" w:rsidRPr="007A5E8B">
        <w:t>mediāno</w:t>
      </w:r>
      <w:r w:rsidRPr="007A5E8B">
        <w:t xml:space="preserve"> kopējo apsekojuma laiku 6,5 gadi.</w:t>
      </w:r>
    </w:p>
    <w:p w14:paraId="4BEFD102" w14:textId="77777777" w:rsidR="009143B5" w:rsidRPr="007A5E8B" w:rsidRDefault="009143B5" w:rsidP="003D3FF8">
      <w:pPr>
        <w:autoSpaceDE w:val="0"/>
        <w:autoSpaceDN w:val="0"/>
        <w:adjustRightInd w:val="0"/>
        <w:spacing w:line="240" w:lineRule="auto"/>
      </w:pPr>
    </w:p>
    <w:p w14:paraId="32D98BFE" w14:textId="21C58487" w:rsidR="00D034B4" w:rsidRPr="007A5E8B" w:rsidDel="009143B5" w:rsidRDefault="00D034B4" w:rsidP="003D3FF8">
      <w:pPr>
        <w:spacing w:line="240" w:lineRule="auto"/>
      </w:pPr>
      <w:r w:rsidRPr="007A5E8B" w:rsidDel="009143B5">
        <w:t xml:space="preserve">Jāatzīmē, ka </w:t>
      </w:r>
      <w:r w:rsidRPr="007A5E8B">
        <w:rPr>
          <w:lang w:bidi="lv-LV"/>
        </w:rPr>
        <w:t>asiņošanas biežums gadā (</w:t>
      </w:r>
      <w:r w:rsidRPr="007A5E8B">
        <w:rPr>
          <w:i/>
          <w:lang w:bidi="lv-LV"/>
        </w:rPr>
        <w:t>Annualised Bleeding Rate</w:t>
      </w:r>
      <w:r w:rsidRPr="007A5E8B">
        <w:rPr>
          <w:lang w:bidi="lv-LV"/>
        </w:rPr>
        <w:t xml:space="preserve">, </w:t>
      </w:r>
      <w:r w:rsidRPr="007A5E8B" w:rsidDel="009143B5">
        <w:t>ABR</w:t>
      </w:r>
      <w:r w:rsidRPr="007A5E8B">
        <w:t>)</w:t>
      </w:r>
      <w:r w:rsidRPr="007A5E8B" w:rsidDel="009143B5">
        <w:t xml:space="preserve"> nav salīdzināms starp dažādu faktoru koncentrātiem un dažādiem klīniskajiem pētījumiem.</w:t>
      </w:r>
    </w:p>
    <w:p w14:paraId="496020F9" w14:textId="77777777" w:rsidR="00C00F43" w:rsidRPr="007A5E8B" w:rsidRDefault="00C00F43" w:rsidP="003D3FF8">
      <w:pPr>
        <w:autoSpaceDE w:val="0"/>
        <w:autoSpaceDN w:val="0"/>
        <w:adjustRightInd w:val="0"/>
        <w:spacing w:line="240" w:lineRule="auto"/>
      </w:pPr>
    </w:p>
    <w:p w14:paraId="07DDDE02" w14:textId="77777777" w:rsidR="004A42D2" w:rsidRPr="007A5E8B" w:rsidRDefault="004A42D2" w:rsidP="003D3FF8">
      <w:pPr>
        <w:keepNext/>
        <w:spacing w:line="240" w:lineRule="auto"/>
        <w:rPr>
          <w:i/>
          <w:u w:val="single"/>
          <w:lang w:bidi="lv-LV"/>
        </w:rPr>
      </w:pPr>
      <w:r w:rsidRPr="007A5E8B">
        <w:rPr>
          <w:i/>
          <w:u w:val="single"/>
          <w:lang w:bidi="lv-LV"/>
        </w:rPr>
        <w:t>Fiksētu intervālu iknedēļas un individualizētā profilakse</w:t>
      </w:r>
    </w:p>
    <w:p w14:paraId="659A9544" w14:textId="1F11B03C" w:rsidR="00375B7A" w:rsidRPr="007A5E8B" w:rsidRDefault="00A03B7C" w:rsidP="003D3FF8">
      <w:pPr>
        <w:spacing w:line="240" w:lineRule="auto"/>
        <w:rPr>
          <w:lang w:bidi="lv-LV"/>
        </w:rPr>
      </w:pPr>
      <w:r w:rsidRPr="007A5E8B">
        <w:rPr>
          <w:lang w:bidi="lv-LV"/>
        </w:rPr>
        <w:t>Mediānā</w:t>
      </w:r>
      <w:r w:rsidR="004A42D2" w:rsidRPr="007A5E8B">
        <w:rPr>
          <w:lang w:bidi="lv-LV"/>
        </w:rPr>
        <w:t xml:space="preserve"> iknedēļas deva </w:t>
      </w:r>
      <w:r w:rsidR="00375B7A" w:rsidRPr="007A5E8B">
        <w:rPr>
          <w:lang w:bidi="lv-LV"/>
        </w:rPr>
        <w:t xml:space="preserve">I pētījumā </w:t>
      </w:r>
      <w:r w:rsidR="00C00F43" w:rsidRPr="007A5E8B">
        <w:rPr>
          <w:lang w:bidi="lv-LV"/>
        </w:rPr>
        <w:t xml:space="preserve">pacientiem fiksētajā iknedēļas grupā </w:t>
      </w:r>
      <w:r w:rsidR="004A42D2" w:rsidRPr="007A5E8B">
        <w:rPr>
          <w:lang w:bidi="lv-LV"/>
        </w:rPr>
        <w:t>bija 45,17 </w:t>
      </w:r>
      <w:r w:rsidR="00F94788" w:rsidRPr="007A5E8B">
        <w:rPr>
          <w:lang w:bidi="lv-LV"/>
        </w:rPr>
        <w:t>SV</w:t>
      </w:r>
      <w:r w:rsidR="004A42D2" w:rsidRPr="007A5E8B">
        <w:rPr>
          <w:lang w:bidi="lv-LV"/>
        </w:rPr>
        <w:t xml:space="preserve">/kg (starpkvartiļu diapazons </w:t>
      </w:r>
      <w:r w:rsidR="00C00F43" w:rsidRPr="007A5E8B">
        <w:rPr>
          <w:lang w:bidi="lv-LV"/>
        </w:rPr>
        <w:t>(</w:t>
      </w:r>
      <w:bookmarkStart w:id="1" w:name="_Hlk2244203"/>
      <w:r w:rsidR="00D66430" w:rsidRPr="007A5E8B">
        <w:rPr>
          <w:rFonts w:eastAsia="SimSun"/>
          <w:i/>
        </w:rPr>
        <w:t>interquartile range</w:t>
      </w:r>
      <w:bookmarkEnd w:id="1"/>
      <w:r w:rsidR="00D66430" w:rsidRPr="007A5E8B">
        <w:rPr>
          <w:rFonts w:eastAsia="SimSun"/>
        </w:rPr>
        <w:t xml:space="preserve">, </w:t>
      </w:r>
      <w:r w:rsidR="00C00F43" w:rsidRPr="007A5E8B">
        <w:rPr>
          <w:lang w:bidi="lv-LV"/>
        </w:rPr>
        <w:t xml:space="preserve">IQR) </w:t>
      </w:r>
      <w:r w:rsidR="004A42D2" w:rsidRPr="007A5E8B">
        <w:rPr>
          <w:lang w:bidi="lv-LV"/>
        </w:rPr>
        <w:t>38,1</w:t>
      </w:r>
      <w:r w:rsidR="004A42D2" w:rsidRPr="007A5E8B">
        <w:rPr>
          <w:lang w:bidi="lv-LV"/>
        </w:rPr>
        <w:noBreakHyphen/>
        <w:t xml:space="preserve">53,7). </w:t>
      </w:r>
      <w:r w:rsidR="00375B7A" w:rsidRPr="007A5E8B">
        <w:rPr>
          <w:lang w:bidi="lv-LV"/>
        </w:rPr>
        <w:t xml:space="preserve">Attiecīgais </w:t>
      </w:r>
      <w:r w:rsidRPr="007A5E8B">
        <w:rPr>
          <w:lang w:bidi="lv-LV"/>
        </w:rPr>
        <w:t>mediānais</w:t>
      </w:r>
      <w:r w:rsidR="00375B7A" w:rsidRPr="007A5E8B">
        <w:rPr>
          <w:lang w:bidi="lv-LV"/>
        </w:rPr>
        <w:t xml:space="preserve"> </w:t>
      </w:r>
      <w:r w:rsidR="0087101B" w:rsidRPr="007A5E8B">
        <w:rPr>
          <w:kern w:val="24"/>
          <w:szCs w:val="22"/>
        </w:rPr>
        <w:t>ABR</w:t>
      </w:r>
      <w:r w:rsidR="00375B7A" w:rsidRPr="007A5E8B">
        <w:rPr>
          <w:lang w:bidi="lv-LV"/>
        </w:rPr>
        <w:t xml:space="preserve"> efektivitātes vērtējumam piemērotiem pacientiem bija 2,95 (</w:t>
      </w:r>
      <w:r w:rsidR="00D66430" w:rsidRPr="007A5E8B">
        <w:rPr>
          <w:lang w:bidi="lv-LV"/>
        </w:rPr>
        <w:t>IQR</w:t>
      </w:r>
      <w:r w:rsidR="009D411B" w:rsidRPr="007A5E8B">
        <w:t xml:space="preserve">: </w:t>
      </w:r>
      <w:r w:rsidR="00375B7A" w:rsidRPr="007A5E8B">
        <w:rPr>
          <w:lang w:bidi="lv-LV"/>
        </w:rPr>
        <w:t>1,01</w:t>
      </w:r>
      <w:r w:rsidR="00375B7A" w:rsidRPr="007A5E8B">
        <w:rPr>
          <w:lang w:bidi="lv-LV"/>
        </w:rPr>
        <w:noBreakHyphen/>
        <w:t>4,35), un tas palika līdzīgs visā III pētījumā (</w:t>
      </w:r>
      <w:r w:rsidR="00375B7A" w:rsidRPr="007A5E8B">
        <w:t>1,85 (IQR: 0,76-4,0</w:t>
      </w:r>
      <w:r w:rsidR="007134BB" w:rsidRPr="007A5E8B">
        <w:t>)</w:t>
      </w:r>
      <w:r w:rsidR="00375B7A" w:rsidRPr="007A5E8B">
        <w:rPr>
          <w:lang w:bidi="lv-LV"/>
        </w:rPr>
        <w:t xml:space="preserve">). III pētījumā </w:t>
      </w:r>
      <w:r w:rsidR="003404FB" w:rsidRPr="007A5E8B">
        <w:rPr>
          <w:lang w:bidi="lv-LV"/>
        </w:rPr>
        <w:t>mediānais</w:t>
      </w:r>
      <w:r w:rsidR="00375B7A" w:rsidRPr="007A5E8B">
        <w:rPr>
          <w:lang w:bidi="lv-LV"/>
        </w:rPr>
        <w:t xml:space="preserve"> spontānas locītavu asiņošanas gadījumu skaits bija 0,38 </w:t>
      </w:r>
      <w:r w:rsidR="00375B7A" w:rsidRPr="007A5E8B">
        <w:rPr>
          <w:rFonts w:eastAsia="SimSun"/>
        </w:rPr>
        <w:t>(IQR: 0,00-1,43).</w:t>
      </w:r>
    </w:p>
    <w:p w14:paraId="765D47CA" w14:textId="77777777" w:rsidR="00375B7A" w:rsidRPr="007A5E8B" w:rsidRDefault="00375B7A" w:rsidP="003D3FF8">
      <w:pPr>
        <w:spacing w:line="240" w:lineRule="auto"/>
        <w:rPr>
          <w:lang w:bidi="lv-LV"/>
        </w:rPr>
      </w:pPr>
    </w:p>
    <w:p w14:paraId="7397F469" w14:textId="32E032B6" w:rsidR="00375B7A" w:rsidRDefault="00375B7A" w:rsidP="003D3FF8">
      <w:pPr>
        <w:spacing w:line="240" w:lineRule="auto"/>
        <w:rPr>
          <w:rFonts w:eastAsia="SimSun"/>
        </w:rPr>
      </w:pPr>
      <w:r w:rsidRPr="007A5E8B">
        <w:rPr>
          <w:lang w:bidi="lv-LV"/>
        </w:rPr>
        <w:t>P</w:t>
      </w:r>
      <w:r w:rsidR="004A42D2" w:rsidRPr="007A5E8B">
        <w:rPr>
          <w:lang w:bidi="lv-LV"/>
        </w:rPr>
        <w:t xml:space="preserve">acientiem, kuri tika iekļauti individualizētu intervālu grupā, </w:t>
      </w:r>
      <w:r w:rsidR="003404FB" w:rsidRPr="007A5E8B">
        <w:rPr>
          <w:lang w:bidi="lv-LV"/>
        </w:rPr>
        <w:t>mediānais</w:t>
      </w:r>
      <w:r w:rsidR="004A42D2" w:rsidRPr="007A5E8B">
        <w:rPr>
          <w:lang w:bidi="lv-LV"/>
        </w:rPr>
        <w:t xml:space="preserve"> </w:t>
      </w:r>
      <w:r w:rsidRPr="007A5E8B">
        <w:rPr>
          <w:lang w:bidi="lv-LV"/>
        </w:rPr>
        <w:t xml:space="preserve">dozēšanas </w:t>
      </w:r>
      <w:r w:rsidR="004A42D2" w:rsidRPr="007A5E8B">
        <w:rPr>
          <w:lang w:bidi="lv-LV"/>
        </w:rPr>
        <w:t xml:space="preserve">intervāls </w:t>
      </w:r>
      <w:r w:rsidRPr="007A5E8B">
        <w:rPr>
          <w:lang w:bidi="lv-LV"/>
        </w:rPr>
        <w:t xml:space="preserve">I pētījumā </w:t>
      </w:r>
      <w:r w:rsidR="004A42D2" w:rsidRPr="007A5E8B">
        <w:rPr>
          <w:lang w:bidi="lv-LV"/>
        </w:rPr>
        <w:t>bija 12,53 dienas (</w:t>
      </w:r>
      <w:r w:rsidRPr="007A5E8B">
        <w:rPr>
          <w:lang w:bidi="lv-LV"/>
        </w:rPr>
        <w:t xml:space="preserve">IQR: </w:t>
      </w:r>
      <w:r w:rsidR="004A42D2" w:rsidRPr="007A5E8B">
        <w:rPr>
          <w:lang w:bidi="lv-LV"/>
        </w:rPr>
        <w:t>10,4</w:t>
      </w:r>
      <w:r w:rsidR="004A42D2" w:rsidRPr="007A5E8B">
        <w:rPr>
          <w:lang w:bidi="lv-LV"/>
        </w:rPr>
        <w:noBreakHyphen/>
        <w:t xml:space="preserve">13,4). </w:t>
      </w:r>
      <w:r w:rsidRPr="007A5E8B">
        <w:rPr>
          <w:rFonts w:eastAsia="SimSun"/>
        </w:rPr>
        <w:t xml:space="preserve">Attiecīgais </w:t>
      </w:r>
      <w:r w:rsidR="00151048" w:rsidRPr="007A5E8B">
        <w:rPr>
          <w:rFonts w:eastAsia="SimSun"/>
        </w:rPr>
        <w:t>mediānais</w:t>
      </w:r>
      <w:r w:rsidRPr="007A5E8B">
        <w:rPr>
          <w:rFonts w:eastAsia="SimSun"/>
        </w:rPr>
        <w:t xml:space="preserve"> </w:t>
      </w:r>
      <w:r w:rsidR="0087101B" w:rsidRPr="007A5E8B">
        <w:rPr>
          <w:rFonts w:eastAsia="SimSun"/>
        </w:rPr>
        <w:t xml:space="preserve">ABR </w:t>
      </w:r>
      <w:r w:rsidRPr="007A5E8B">
        <w:rPr>
          <w:rFonts w:eastAsia="SimSun"/>
        </w:rPr>
        <w:t xml:space="preserve">bija 1,38 (IQR: 0,00-3,43), un tas </w:t>
      </w:r>
      <w:r w:rsidRPr="007A5E8B">
        <w:rPr>
          <w:lang w:bidi="lv-LV"/>
        </w:rPr>
        <w:t>palika līdzīgs visā III pētījumā (</w:t>
      </w:r>
      <w:r w:rsidRPr="007A5E8B">
        <w:rPr>
          <w:rFonts w:eastAsia="SimSun"/>
        </w:rPr>
        <w:t>1,85 (IQR: 0,76-4,0)</w:t>
      </w:r>
      <w:r w:rsidR="00811600" w:rsidRPr="007A5E8B">
        <w:rPr>
          <w:rFonts w:eastAsia="SimSun"/>
        </w:rPr>
        <w:t>)</w:t>
      </w:r>
      <w:r w:rsidRPr="007A5E8B">
        <w:rPr>
          <w:rFonts w:eastAsia="SimSun"/>
        </w:rPr>
        <w:t xml:space="preserve">. </w:t>
      </w:r>
    </w:p>
    <w:p w14:paraId="5E063546" w14:textId="77777777" w:rsidR="0081246B" w:rsidRPr="007A5E8B" w:rsidRDefault="0081246B" w:rsidP="003D3FF8">
      <w:pPr>
        <w:spacing w:line="240" w:lineRule="auto"/>
        <w:rPr>
          <w:rFonts w:eastAsia="SimSun"/>
        </w:rPr>
      </w:pPr>
    </w:p>
    <w:p w14:paraId="27884CDE" w14:textId="77777777" w:rsidR="006720EF" w:rsidRPr="007A5E8B" w:rsidRDefault="006C4B17" w:rsidP="003D3FF8">
      <w:pPr>
        <w:spacing w:line="240" w:lineRule="auto"/>
        <w:rPr>
          <w:lang w:bidi="lv-LV"/>
        </w:rPr>
      </w:pPr>
      <w:r w:rsidRPr="007A5E8B">
        <w:rPr>
          <w:rFonts w:eastAsia="SimSun"/>
        </w:rPr>
        <w:t>Salīdzinot ar I pēt</w:t>
      </w:r>
      <w:r w:rsidR="008B72E0" w:rsidRPr="007A5E8B">
        <w:rPr>
          <w:rFonts w:eastAsia="SimSun"/>
        </w:rPr>
        <w:t>ījumu,</w:t>
      </w:r>
      <w:r w:rsidRPr="007A5E8B">
        <w:rPr>
          <w:rFonts w:eastAsia="SimSun"/>
        </w:rPr>
        <w:t xml:space="preserve"> abiem profilak</w:t>
      </w:r>
      <w:r w:rsidR="008B72E0" w:rsidRPr="007A5E8B">
        <w:rPr>
          <w:rFonts w:eastAsia="SimSun"/>
        </w:rPr>
        <w:t>ses</w:t>
      </w:r>
      <w:r w:rsidRPr="007A5E8B">
        <w:rPr>
          <w:rFonts w:eastAsia="SimSun"/>
        </w:rPr>
        <w:t xml:space="preserve"> režīmiem III pētījumā (</w:t>
      </w:r>
      <w:r w:rsidR="008B72E0" w:rsidRPr="007A5E8B">
        <w:rPr>
          <w:rFonts w:eastAsia="SimSun"/>
        </w:rPr>
        <w:t>p</w:t>
      </w:r>
      <w:r w:rsidRPr="007A5E8B">
        <w:rPr>
          <w:rFonts w:eastAsia="SimSun"/>
        </w:rPr>
        <w:t>ētījuma pagarinājums) dozēšanas intervāli un</w:t>
      </w:r>
      <w:r w:rsidR="008B72E0" w:rsidRPr="007A5E8B">
        <w:rPr>
          <w:rFonts w:eastAsia="SimSun"/>
        </w:rPr>
        <w:t xml:space="preserve"> faktoru patēriņš palika līdzīgi</w:t>
      </w:r>
      <w:r w:rsidR="00375B7A" w:rsidRPr="007A5E8B">
        <w:rPr>
          <w:rFonts w:eastAsia="SimSun"/>
        </w:rPr>
        <w:t>.</w:t>
      </w:r>
    </w:p>
    <w:p w14:paraId="32F9A9B4" w14:textId="77777777" w:rsidR="006720EF" w:rsidRPr="007A5E8B" w:rsidRDefault="006720EF" w:rsidP="003D3FF8">
      <w:pPr>
        <w:spacing w:line="240" w:lineRule="auto"/>
        <w:rPr>
          <w:lang w:bidi="lv-LV"/>
        </w:rPr>
      </w:pPr>
    </w:p>
    <w:p w14:paraId="2EF03C0D" w14:textId="77777777" w:rsidR="004A42D2" w:rsidRPr="007A5E8B" w:rsidRDefault="004A42D2" w:rsidP="003D3FF8">
      <w:pPr>
        <w:spacing w:line="240" w:lineRule="auto"/>
      </w:pPr>
      <w:r w:rsidRPr="007A5E8B">
        <w:t>Asiņošanas epizodes netika novērotas 42% pacientu individualizētās profilakses grupā un 23,0% pacientu iknedēļas profilakses grupā.</w:t>
      </w:r>
      <w:r w:rsidR="006720EF" w:rsidRPr="007A5E8B">
        <w:t xml:space="preserve"> Individualizētās profilakses grupā novēroja zemāku pacientu īpatsvaru ar ≥1 mērķa locītavu sākotnējā stāvoklī nekā iknedēļas profilakses grupā (attiecīgi 27,6% un 57,1%).</w:t>
      </w:r>
    </w:p>
    <w:p w14:paraId="1D005AA0" w14:textId="77777777" w:rsidR="004A42D2" w:rsidRPr="007A5E8B" w:rsidRDefault="004A42D2" w:rsidP="003D3FF8">
      <w:pPr>
        <w:spacing w:line="240" w:lineRule="auto"/>
      </w:pPr>
    </w:p>
    <w:p w14:paraId="2267EA55" w14:textId="4C5F1220" w:rsidR="0081246B" w:rsidRDefault="004A42D2" w:rsidP="003D3FF8">
      <w:pPr>
        <w:autoSpaceDE w:val="0"/>
        <w:autoSpaceDN w:val="0"/>
        <w:adjustRightInd w:val="0"/>
        <w:spacing w:line="240" w:lineRule="auto"/>
      </w:pPr>
      <w:r w:rsidRPr="007A5E8B">
        <w:rPr>
          <w:i/>
          <w:u w:val="single"/>
        </w:rPr>
        <w:t>Asiņošanas ārstēšana</w:t>
      </w:r>
    </w:p>
    <w:p w14:paraId="31A16718" w14:textId="24CC5034" w:rsidR="006720EF" w:rsidRPr="007A5E8B" w:rsidRDefault="0081246B" w:rsidP="003D3FF8">
      <w:pPr>
        <w:autoSpaceDE w:val="0"/>
        <w:autoSpaceDN w:val="0"/>
        <w:adjustRightInd w:val="0"/>
        <w:spacing w:line="240" w:lineRule="auto"/>
        <w:rPr>
          <w:lang w:bidi="lv-LV"/>
        </w:rPr>
      </w:pPr>
      <w:r>
        <w:t>N</w:t>
      </w:r>
      <w:r w:rsidR="004A42D2" w:rsidRPr="007A5E8B">
        <w:t>o 636 asiņošanas notikumiem I</w:t>
      </w:r>
      <w:r>
        <w:t> </w:t>
      </w:r>
      <w:r w:rsidR="004A42D2" w:rsidRPr="007A5E8B">
        <w:t xml:space="preserve">pētījuma laikā 90,4% izdevās kontrolēt ar 1 injekciju un kopumā 97,3% asiņošanas notikumu tika kontrolēti ar 2 vai mazāk injekcijām. </w:t>
      </w:r>
      <w:r w:rsidR="005E369D" w:rsidRPr="007A5E8B">
        <w:t>Mediānā</w:t>
      </w:r>
      <w:r w:rsidR="004A42D2" w:rsidRPr="007A5E8B">
        <w:t xml:space="preserve"> </w:t>
      </w:r>
      <w:r w:rsidR="00A92969" w:rsidRPr="007A5E8B">
        <w:t xml:space="preserve">caurmēra </w:t>
      </w:r>
      <w:r w:rsidR="004A42D2" w:rsidRPr="007A5E8B">
        <w:t>deva vienai injekcijai asiņošanas epizodes ārstēšanai bija 46,07 (</w:t>
      </w:r>
      <w:r w:rsidR="003D57A3" w:rsidRPr="007A5E8B">
        <w:t>IQR</w:t>
      </w:r>
      <w:r w:rsidR="006B1977" w:rsidRPr="007A5E8B">
        <w:t>:</w:t>
      </w:r>
      <w:r w:rsidR="004A42D2" w:rsidRPr="007A5E8B">
        <w:t xml:space="preserve"> 32,86</w:t>
      </w:r>
      <w:r w:rsidR="004A42D2" w:rsidRPr="007A5E8B">
        <w:noBreakHyphen/>
        <w:t xml:space="preserve">57,03) SV/kg. </w:t>
      </w:r>
      <w:r w:rsidR="00786815" w:rsidRPr="007A5E8B">
        <w:rPr>
          <w:lang w:bidi="lv-LV"/>
        </w:rPr>
        <w:t>Mediānā</w:t>
      </w:r>
      <w:r w:rsidR="006720EF" w:rsidRPr="007A5E8B">
        <w:rPr>
          <w:lang w:bidi="lv-LV"/>
        </w:rPr>
        <w:t xml:space="preserve"> kopējā deva asiņošanas epizodes ārstēšanai bija 51,47 SV/kg</w:t>
      </w:r>
      <w:r w:rsidR="00546D18" w:rsidRPr="007A5E8B">
        <w:rPr>
          <w:lang w:bidi="lv-LV"/>
        </w:rPr>
        <w:t xml:space="preserve"> (</w:t>
      </w:r>
      <w:r w:rsidR="003D57A3" w:rsidRPr="007A5E8B">
        <w:rPr>
          <w:lang w:bidi="lv-LV"/>
        </w:rPr>
        <w:t>IQR</w:t>
      </w:r>
      <w:r w:rsidR="006B1977" w:rsidRPr="007A5E8B">
        <w:rPr>
          <w:lang w:bidi="lv-LV"/>
        </w:rPr>
        <w:t>:</w:t>
      </w:r>
      <w:r w:rsidR="00546D18" w:rsidRPr="007A5E8B">
        <w:rPr>
          <w:lang w:bidi="lv-LV"/>
        </w:rPr>
        <w:t xml:space="preserve"> 35,21</w:t>
      </w:r>
      <w:r w:rsidR="00546D18" w:rsidRPr="007A5E8B">
        <w:rPr>
          <w:lang w:bidi="lv-LV"/>
        </w:rPr>
        <w:noBreakHyphen/>
      </w:r>
      <w:r w:rsidR="006720EF" w:rsidRPr="007A5E8B">
        <w:rPr>
          <w:lang w:bidi="lv-LV"/>
        </w:rPr>
        <w:t>61,73) ikn</w:t>
      </w:r>
      <w:r w:rsidR="006E5DB5" w:rsidRPr="007A5E8B">
        <w:rPr>
          <w:lang w:bidi="lv-LV"/>
        </w:rPr>
        <w:t>edēļas profilakses grupā, 49,62 </w:t>
      </w:r>
      <w:r w:rsidR="00546D18" w:rsidRPr="007A5E8B">
        <w:rPr>
          <w:lang w:bidi="lv-LV"/>
        </w:rPr>
        <w:t>SV/kg (</w:t>
      </w:r>
      <w:r w:rsidR="00225A07" w:rsidRPr="007A5E8B">
        <w:rPr>
          <w:lang w:bidi="lv-LV"/>
        </w:rPr>
        <w:t>IQR</w:t>
      </w:r>
      <w:r w:rsidR="006B1977" w:rsidRPr="007A5E8B">
        <w:rPr>
          <w:lang w:bidi="lv-LV"/>
        </w:rPr>
        <w:t>:</w:t>
      </w:r>
      <w:r w:rsidR="00225A07" w:rsidRPr="007A5E8B">
        <w:rPr>
          <w:lang w:bidi="lv-LV"/>
        </w:rPr>
        <w:t xml:space="preserve"> </w:t>
      </w:r>
      <w:r w:rsidR="00546D18" w:rsidRPr="007A5E8B">
        <w:rPr>
          <w:lang w:bidi="lv-LV"/>
        </w:rPr>
        <w:t>35,71</w:t>
      </w:r>
      <w:r w:rsidR="00546D18" w:rsidRPr="007A5E8B">
        <w:rPr>
          <w:lang w:bidi="lv-LV"/>
        </w:rPr>
        <w:noBreakHyphen/>
      </w:r>
      <w:r w:rsidR="006720EF" w:rsidRPr="007A5E8B">
        <w:rPr>
          <w:lang w:bidi="lv-LV"/>
        </w:rPr>
        <w:t>94,82) individualiz</w:t>
      </w:r>
      <w:r w:rsidR="006E5DB5" w:rsidRPr="007A5E8B">
        <w:rPr>
          <w:lang w:bidi="lv-LV"/>
        </w:rPr>
        <w:t>ētās profilakses grupā un 46,58 </w:t>
      </w:r>
      <w:r w:rsidR="00546D18" w:rsidRPr="007A5E8B">
        <w:rPr>
          <w:lang w:bidi="lv-LV"/>
        </w:rPr>
        <w:t>SV/kg (</w:t>
      </w:r>
      <w:r w:rsidR="00225A07" w:rsidRPr="007A5E8B">
        <w:rPr>
          <w:lang w:bidi="lv-LV"/>
        </w:rPr>
        <w:t>IQR</w:t>
      </w:r>
      <w:r w:rsidR="006B1977" w:rsidRPr="007A5E8B">
        <w:rPr>
          <w:lang w:bidi="lv-LV"/>
        </w:rPr>
        <w:t>:</w:t>
      </w:r>
      <w:r w:rsidR="00225A07" w:rsidRPr="007A5E8B">
        <w:rPr>
          <w:lang w:bidi="lv-LV"/>
        </w:rPr>
        <w:t xml:space="preserve"> </w:t>
      </w:r>
      <w:r w:rsidR="00546D18" w:rsidRPr="007A5E8B">
        <w:rPr>
          <w:lang w:bidi="lv-LV"/>
        </w:rPr>
        <w:t>33,33</w:t>
      </w:r>
      <w:r w:rsidR="00546D18" w:rsidRPr="007A5E8B">
        <w:rPr>
          <w:lang w:bidi="lv-LV"/>
        </w:rPr>
        <w:noBreakHyphen/>
      </w:r>
      <w:r w:rsidR="006720EF" w:rsidRPr="007A5E8B">
        <w:rPr>
          <w:lang w:bidi="lv-LV"/>
        </w:rPr>
        <w:t>59,41) grupā ar ārstēšanu pēc nepieciešamības.</w:t>
      </w:r>
    </w:p>
    <w:p w14:paraId="17FCDBB0" w14:textId="77777777" w:rsidR="004A42D2" w:rsidRPr="007A5E8B" w:rsidRDefault="004A42D2" w:rsidP="003D3FF8">
      <w:pPr>
        <w:autoSpaceDE w:val="0"/>
        <w:autoSpaceDN w:val="0"/>
        <w:adjustRightInd w:val="0"/>
        <w:spacing w:line="240" w:lineRule="auto"/>
        <w:rPr>
          <w:i/>
          <w:szCs w:val="22"/>
          <w:lang w:bidi="lv-LV"/>
        </w:rPr>
      </w:pPr>
    </w:p>
    <w:p w14:paraId="5A84ABDA" w14:textId="77777777" w:rsidR="00344C18" w:rsidRPr="007A5E8B" w:rsidRDefault="00344C18" w:rsidP="003D3FF8">
      <w:pPr>
        <w:pStyle w:val="ListParagraph"/>
        <w:keepNext/>
        <w:ind w:left="0"/>
        <w:rPr>
          <w:sz w:val="22"/>
          <w:szCs w:val="22"/>
        </w:rPr>
      </w:pPr>
      <w:r w:rsidRPr="007A5E8B">
        <w:rPr>
          <w:i/>
          <w:sz w:val="22"/>
          <w:szCs w:val="22"/>
          <w:u w:val="single"/>
        </w:rPr>
        <w:t>Perioperatīvā aprūpe (ķirurģiskās ārstēšanas profilakse)</w:t>
      </w:r>
    </w:p>
    <w:p w14:paraId="2EC1BDE3" w14:textId="7BEAE0FE" w:rsidR="00344C18" w:rsidRPr="007A5E8B" w:rsidRDefault="00344C18" w:rsidP="003D3FF8">
      <w:pPr>
        <w:pStyle w:val="ListParagraph"/>
        <w:ind w:left="0"/>
        <w:rPr>
          <w:kern w:val="24"/>
          <w:sz w:val="22"/>
          <w:szCs w:val="22"/>
        </w:rPr>
      </w:pPr>
      <w:r w:rsidRPr="007A5E8B">
        <w:rPr>
          <w:sz w:val="22"/>
          <w:szCs w:val="22"/>
        </w:rPr>
        <w:t>Kopumā 35 liela apjoma ķirurģiskās procedūras tika veiktas un novērtētas 22</w:t>
      </w:r>
      <w:r w:rsidRPr="007A5E8B">
        <w:t> </w:t>
      </w:r>
      <w:r w:rsidRPr="007A5E8B">
        <w:rPr>
          <w:sz w:val="22"/>
          <w:szCs w:val="22"/>
        </w:rPr>
        <w:t>pacientiem (21</w:t>
      </w:r>
      <w:r w:rsidRPr="007A5E8B">
        <w:t> </w:t>
      </w:r>
      <w:r w:rsidRPr="007A5E8B">
        <w:rPr>
          <w:sz w:val="22"/>
          <w:szCs w:val="22"/>
        </w:rPr>
        <w:t xml:space="preserve">pieaugušajam un pusaudzim, un </w:t>
      </w:r>
      <w:r w:rsidR="00D66430" w:rsidRPr="007A5E8B">
        <w:rPr>
          <w:sz w:val="22"/>
          <w:szCs w:val="22"/>
        </w:rPr>
        <w:t>1</w:t>
      </w:r>
      <w:r w:rsidRPr="007A5E8B">
        <w:t> </w:t>
      </w:r>
      <w:r w:rsidRPr="007A5E8B">
        <w:rPr>
          <w:sz w:val="22"/>
          <w:szCs w:val="22"/>
        </w:rPr>
        <w:t>bērnam vecumā līdz &lt;12</w:t>
      </w:r>
      <w:r w:rsidRPr="007A5E8B">
        <w:t> </w:t>
      </w:r>
      <w:r w:rsidRPr="007A5E8B">
        <w:rPr>
          <w:sz w:val="22"/>
          <w:szCs w:val="22"/>
        </w:rPr>
        <w:t>gadiem) I pētījumā un III pētījumā. No 35</w:t>
      </w:r>
      <w:r w:rsidRPr="007A5E8B">
        <w:t> </w:t>
      </w:r>
      <w:r w:rsidRPr="007A5E8B">
        <w:rPr>
          <w:sz w:val="22"/>
          <w:szCs w:val="22"/>
        </w:rPr>
        <w:t>liela apjoma ķirurģiskajām procedūrām 28</w:t>
      </w:r>
      <w:r w:rsidRPr="007A5E8B">
        <w:t> </w:t>
      </w:r>
      <w:r w:rsidRPr="007A5E8B">
        <w:rPr>
          <w:sz w:val="22"/>
          <w:szCs w:val="22"/>
        </w:rPr>
        <w:t>ķirurģiskajās procedūrās (80,0%) bija nepieciešama viena pirmsoperācijas deva, lai uzturētu hemostāzi operācijas laikā.</w:t>
      </w:r>
      <w:r w:rsidRPr="007A5E8B">
        <w:rPr>
          <w:kern w:val="24"/>
          <w:sz w:val="22"/>
          <w:szCs w:val="22"/>
        </w:rPr>
        <w:t xml:space="preserve"> </w:t>
      </w:r>
      <w:r w:rsidR="00AF617F" w:rsidRPr="007A5E8B">
        <w:rPr>
          <w:kern w:val="24"/>
          <w:sz w:val="22"/>
          <w:szCs w:val="22"/>
        </w:rPr>
        <w:t>Mediānā</w:t>
      </w:r>
      <w:r w:rsidRPr="007A5E8B">
        <w:rPr>
          <w:kern w:val="24"/>
          <w:sz w:val="22"/>
          <w:szCs w:val="22"/>
        </w:rPr>
        <w:t xml:space="preserve"> caurmēra deva vienai injekcijai, lai uzturētu hemostāzi operācijas laikā, bija </w:t>
      </w:r>
      <w:r w:rsidRPr="007A5E8B">
        <w:rPr>
          <w:sz w:val="22"/>
          <w:szCs w:val="22"/>
        </w:rPr>
        <w:t>94,7</w:t>
      </w:r>
      <w:r w:rsidRPr="007A5E8B">
        <w:rPr>
          <w:kern w:val="24"/>
          <w:sz w:val="22"/>
          <w:szCs w:val="22"/>
        </w:rPr>
        <w:t xml:space="preserve"> SV/kg (diapazons: </w:t>
      </w:r>
      <w:r w:rsidRPr="007A5E8B">
        <w:rPr>
          <w:sz w:val="22"/>
          <w:szCs w:val="22"/>
        </w:rPr>
        <w:t>49</w:t>
      </w:r>
      <w:r w:rsidRPr="007A5E8B">
        <w:rPr>
          <w:kern w:val="24"/>
          <w:sz w:val="22"/>
          <w:szCs w:val="22"/>
        </w:rPr>
        <w:t xml:space="preserve"> līdz 152 SV/kg). Kopējā deva operācijas dienā bija no </w:t>
      </w:r>
      <w:r w:rsidR="00D866E3" w:rsidRPr="007A5E8B">
        <w:rPr>
          <w:kern w:val="24"/>
          <w:sz w:val="22"/>
          <w:szCs w:val="22"/>
        </w:rPr>
        <w:t>49</w:t>
      </w:r>
      <w:r w:rsidRPr="007A5E8B">
        <w:rPr>
          <w:kern w:val="24"/>
          <w:sz w:val="22"/>
          <w:szCs w:val="22"/>
        </w:rPr>
        <w:t xml:space="preserve"> līdz </w:t>
      </w:r>
      <w:r w:rsidR="0027120F" w:rsidRPr="007A5E8B">
        <w:rPr>
          <w:kern w:val="24"/>
          <w:sz w:val="22"/>
          <w:szCs w:val="22"/>
        </w:rPr>
        <w:t>3</w:t>
      </w:r>
      <w:r w:rsidR="00D866E3" w:rsidRPr="007A5E8B">
        <w:rPr>
          <w:sz w:val="22"/>
          <w:szCs w:val="22"/>
        </w:rPr>
        <w:t>41</w:t>
      </w:r>
      <w:r w:rsidRPr="007A5E8B">
        <w:t> </w:t>
      </w:r>
      <w:r w:rsidRPr="007A5E8B">
        <w:rPr>
          <w:kern w:val="24"/>
          <w:sz w:val="22"/>
          <w:szCs w:val="22"/>
        </w:rPr>
        <w:t>SV/kg, un kopējā deva 14 dienu perioperatīvā periodā bija diapazonā no 60 līdz 1947</w:t>
      </w:r>
      <w:r w:rsidRPr="007A5E8B">
        <w:t> SV</w:t>
      </w:r>
      <w:r w:rsidRPr="007A5E8B">
        <w:rPr>
          <w:kern w:val="24"/>
          <w:sz w:val="22"/>
          <w:szCs w:val="22"/>
        </w:rPr>
        <w:t>/kg.</w:t>
      </w:r>
    </w:p>
    <w:p w14:paraId="599E7253" w14:textId="77777777" w:rsidR="009A698A" w:rsidRPr="007A5E8B" w:rsidRDefault="009A698A" w:rsidP="003D3FF8">
      <w:pPr>
        <w:pStyle w:val="ListParagraph"/>
        <w:ind w:left="0"/>
        <w:rPr>
          <w:kern w:val="24"/>
          <w:sz w:val="22"/>
          <w:szCs w:val="22"/>
        </w:rPr>
      </w:pPr>
    </w:p>
    <w:p w14:paraId="2E94B138" w14:textId="77777777" w:rsidR="009A698A" w:rsidRPr="007A5E8B" w:rsidRDefault="009A698A" w:rsidP="003D3FF8">
      <w:pPr>
        <w:pStyle w:val="ListParagraph"/>
        <w:ind w:left="0"/>
        <w:rPr>
          <w:kern w:val="24"/>
          <w:sz w:val="22"/>
          <w:szCs w:val="22"/>
        </w:rPr>
      </w:pPr>
      <w:r w:rsidRPr="007A5E8B">
        <w:rPr>
          <w:kern w:val="24"/>
          <w:sz w:val="22"/>
          <w:szCs w:val="22"/>
        </w:rPr>
        <w:t xml:space="preserve">Hemostatiskā atbildreakcija 100% </w:t>
      </w:r>
      <w:r w:rsidR="00484021" w:rsidRPr="007A5E8B">
        <w:rPr>
          <w:kern w:val="24"/>
          <w:sz w:val="22"/>
          <w:szCs w:val="22"/>
        </w:rPr>
        <w:t xml:space="preserve">liela apjoma ķirurģiskajās procedūrās </w:t>
      </w:r>
      <w:r w:rsidRPr="007A5E8B">
        <w:rPr>
          <w:kern w:val="24"/>
          <w:sz w:val="22"/>
          <w:szCs w:val="22"/>
        </w:rPr>
        <w:t>tika novērtēta kā izcila vai laba.</w:t>
      </w:r>
    </w:p>
    <w:p w14:paraId="195F8DBC" w14:textId="77777777" w:rsidR="00344C18" w:rsidRPr="007A5E8B" w:rsidRDefault="00344C18" w:rsidP="003D3FF8">
      <w:pPr>
        <w:autoSpaceDE w:val="0"/>
        <w:autoSpaceDN w:val="0"/>
        <w:adjustRightInd w:val="0"/>
        <w:spacing w:line="240" w:lineRule="auto"/>
        <w:rPr>
          <w:i/>
          <w:szCs w:val="22"/>
          <w:lang w:bidi="lv-LV"/>
        </w:rPr>
      </w:pPr>
    </w:p>
    <w:p w14:paraId="01CD175A" w14:textId="77777777" w:rsidR="004A42D2" w:rsidRPr="007A5E8B" w:rsidRDefault="004A42D2" w:rsidP="003D3FF8">
      <w:pPr>
        <w:keepNext/>
        <w:spacing w:line="240" w:lineRule="auto"/>
        <w:rPr>
          <w:bCs/>
          <w:iCs/>
          <w:szCs w:val="22"/>
          <w:u w:val="single"/>
          <w:lang w:bidi="lv-LV"/>
        </w:rPr>
      </w:pPr>
      <w:r w:rsidRPr="007A5E8B">
        <w:rPr>
          <w:u w:val="single"/>
          <w:lang w:bidi="lv-LV"/>
        </w:rPr>
        <w:t>Pediatriskā populācija</w:t>
      </w:r>
    </w:p>
    <w:p w14:paraId="3405980F" w14:textId="77777777" w:rsidR="004A42D2" w:rsidRPr="007A5E8B" w:rsidRDefault="004A42D2" w:rsidP="003D3FF8">
      <w:pPr>
        <w:keepNext/>
        <w:spacing w:line="240" w:lineRule="auto"/>
        <w:rPr>
          <w:lang w:bidi="lv-LV"/>
        </w:rPr>
      </w:pPr>
    </w:p>
    <w:p w14:paraId="55A7526A" w14:textId="77777777" w:rsidR="004A42D2" w:rsidRPr="007A5E8B" w:rsidRDefault="004A42D2" w:rsidP="003D3FF8">
      <w:pPr>
        <w:spacing w:line="240" w:lineRule="auto"/>
        <w:rPr>
          <w:bCs/>
          <w:iCs/>
          <w:szCs w:val="22"/>
          <w:lang w:bidi="lv-LV"/>
        </w:rPr>
      </w:pPr>
      <w:r w:rsidRPr="007A5E8B">
        <w:rPr>
          <w:bCs/>
          <w:iCs/>
          <w:szCs w:val="22"/>
          <w:lang w:bidi="lv-LV"/>
        </w:rPr>
        <w:t>II pētījumā piedalījās kopumā 30 iepriekš ārstēti vīriešu dzimuma pediatriskās populācijas pacienti ar smagu B hemof</w:t>
      </w:r>
      <w:r w:rsidR="00F04FBE" w:rsidRPr="007A5E8B">
        <w:rPr>
          <w:bCs/>
          <w:iCs/>
          <w:szCs w:val="22"/>
          <w:lang w:bidi="lv-LV"/>
        </w:rPr>
        <w:t>ī</w:t>
      </w:r>
      <w:r w:rsidRPr="007A5E8B">
        <w:rPr>
          <w:bCs/>
          <w:iCs/>
          <w:szCs w:val="22"/>
          <w:lang w:bidi="lv-LV"/>
        </w:rPr>
        <w:t>liju (≤2% endogēnā FIX aktivitāte). Pacienti bija vecumā līdz 12 gadiem (15 bija jaunāki par &lt;6 gadiem, un 15 bija vecumā no 6 līdz &lt;12 gadiem). Visi pacienti saņēma ārstēšanu ar ALPROLIX un tika apsekoti līdz 52 nedēļām.</w:t>
      </w:r>
    </w:p>
    <w:p w14:paraId="0F118A9F" w14:textId="77777777" w:rsidR="004A42D2" w:rsidRPr="007A5E8B" w:rsidRDefault="004A42D2" w:rsidP="003D3FF8">
      <w:pPr>
        <w:spacing w:line="240" w:lineRule="auto"/>
        <w:rPr>
          <w:bCs/>
          <w:iCs/>
          <w:szCs w:val="22"/>
          <w:lang w:bidi="lv-LV"/>
        </w:rPr>
      </w:pPr>
    </w:p>
    <w:p w14:paraId="2EFFAEA2" w14:textId="77777777" w:rsidR="004A42D2" w:rsidRPr="007A5E8B" w:rsidRDefault="004A42D2" w:rsidP="003D3FF8">
      <w:pPr>
        <w:spacing w:line="240" w:lineRule="auto"/>
      </w:pPr>
      <w:r w:rsidRPr="007A5E8B">
        <w:rPr>
          <w:lang w:bidi="lv-LV"/>
        </w:rPr>
        <w:lastRenderedPageBreak/>
        <w:t>Visi 30</w:t>
      </w:r>
      <w:r w:rsidRPr="007A5E8B">
        <w:t> </w:t>
      </w:r>
      <w:r w:rsidRPr="007A5E8B">
        <w:rPr>
          <w:lang w:bidi="lv-LV"/>
        </w:rPr>
        <w:t>pacienti tika ārstēti ar ALPROLIX profilaktisku devu režīmā, sākot ar 50</w:t>
      </w:r>
      <w:r w:rsidRPr="007A5E8B">
        <w:rPr>
          <w:lang w:bidi="lv-LV"/>
        </w:rPr>
        <w:noBreakHyphen/>
        <w:t>60</w:t>
      </w:r>
      <w:r w:rsidRPr="007A5E8B">
        <w:t> </w:t>
      </w:r>
      <w:r w:rsidR="00F94788" w:rsidRPr="007A5E8B">
        <w:t>SV</w:t>
      </w:r>
      <w:r w:rsidRPr="007A5E8B">
        <w:rPr>
          <w:lang w:bidi="lv-LV"/>
        </w:rPr>
        <w:t>/kg ik pēc 7 dienām, tad pielāgojot devu līdz maksimāli 100 </w:t>
      </w:r>
      <w:r w:rsidR="00F94788" w:rsidRPr="007A5E8B">
        <w:rPr>
          <w:lang w:bidi="lv-LV"/>
        </w:rPr>
        <w:t>SV</w:t>
      </w:r>
      <w:r w:rsidRPr="007A5E8B">
        <w:rPr>
          <w:lang w:bidi="lv-LV"/>
        </w:rPr>
        <w:t>/kg un dozēšanas intervālu līdz minimāli reizi nedēļā un maksimāli divas reizes nedēļā.</w:t>
      </w:r>
      <w:r w:rsidR="00765EDB" w:rsidRPr="007A5E8B">
        <w:rPr>
          <w:lang w:bidi="lv-LV"/>
        </w:rPr>
        <w:t xml:space="preserve"> </w:t>
      </w:r>
      <w:r w:rsidR="00765EDB" w:rsidRPr="007A5E8B">
        <w:t xml:space="preserve">No II pētījumu pabeigušajiem 30 pacientiem 27 reģistrējās III pētījumā (pētījuma pagarinājums). II+III pētījuma </w:t>
      </w:r>
      <w:r w:rsidR="00A20FCC" w:rsidRPr="007A5E8B">
        <w:t>mediānais</w:t>
      </w:r>
      <w:r w:rsidR="00765EDB" w:rsidRPr="007A5E8B">
        <w:t xml:space="preserve"> laiks bija 2,88 gadi, un </w:t>
      </w:r>
      <w:r w:rsidR="00A20FCC" w:rsidRPr="007A5E8B">
        <w:t>mediānais</w:t>
      </w:r>
      <w:r w:rsidR="00765EDB" w:rsidRPr="007A5E8B">
        <w:t xml:space="preserve"> zāļu </w:t>
      </w:r>
      <w:r w:rsidR="00C906CD" w:rsidRPr="007A5E8B">
        <w:t>iedarbības</w:t>
      </w:r>
      <w:r w:rsidR="00765EDB" w:rsidRPr="007A5E8B">
        <w:t xml:space="preserve"> dienu skaits bija 166.</w:t>
      </w:r>
    </w:p>
    <w:p w14:paraId="21DB5186" w14:textId="77777777" w:rsidR="00B53608" w:rsidRPr="007A5E8B" w:rsidRDefault="00B53608" w:rsidP="003D3FF8">
      <w:pPr>
        <w:spacing w:line="240" w:lineRule="auto"/>
      </w:pPr>
    </w:p>
    <w:p w14:paraId="75D33EE5" w14:textId="40A54FEF" w:rsidR="00B53608" w:rsidRPr="007A5E8B" w:rsidRDefault="00B53608" w:rsidP="003D3FF8">
      <w:pPr>
        <w:spacing w:line="240" w:lineRule="auto"/>
        <w:rPr>
          <w:lang w:bidi="lv-LV"/>
        </w:rPr>
      </w:pPr>
      <w:r w:rsidRPr="007A5E8B">
        <w:rPr>
          <w:lang w:bidi="lv-LV"/>
        </w:rPr>
        <w:t xml:space="preserve">IV pētījumā </w:t>
      </w:r>
      <w:r w:rsidR="006C2B8E" w:rsidRPr="007A5E8B">
        <w:rPr>
          <w:lang w:bidi="lv-LV"/>
        </w:rPr>
        <w:t>piedalījās</w:t>
      </w:r>
      <w:r w:rsidRPr="007A5E8B">
        <w:rPr>
          <w:lang w:bidi="lv-LV"/>
        </w:rPr>
        <w:t xml:space="preserve"> 33</w:t>
      </w:r>
      <w:r w:rsidR="00325279" w:rsidRPr="007A5E8B">
        <w:rPr>
          <w:lang w:bidi="lv-LV"/>
        </w:rPr>
        <w:t> </w:t>
      </w:r>
      <w:r w:rsidRPr="007A5E8B">
        <w:rPr>
          <w:lang w:bidi="lv-LV"/>
        </w:rPr>
        <w:t>iepriekš neārstēti pediatriskās populācijas pacienti (</w:t>
      </w:r>
      <w:r w:rsidR="0094232F" w:rsidRPr="007A5E8B">
        <w:rPr>
          <w:lang w:bidi="lv-LV"/>
        </w:rPr>
        <w:t>I</w:t>
      </w:r>
      <w:r w:rsidR="00E22FD8" w:rsidRPr="007A5E8B">
        <w:rPr>
          <w:lang w:bidi="lv-LV"/>
        </w:rPr>
        <w:t>e</w:t>
      </w:r>
      <w:r w:rsidR="0094232F" w:rsidRPr="007A5E8B">
        <w:rPr>
          <w:lang w:bidi="lv-LV"/>
        </w:rPr>
        <w:t>NP</w:t>
      </w:r>
      <w:r w:rsidRPr="007A5E8B">
        <w:rPr>
          <w:lang w:bidi="lv-LV"/>
        </w:rPr>
        <w:t>) ar smagu B hemofīliju (≤2% endogēnā FIX aktivitāte</w:t>
      </w:r>
      <w:r w:rsidR="006C2B8E" w:rsidRPr="007A5E8B">
        <w:rPr>
          <w:lang w:bidi="lv-LV"/>
        </w:rPr>
        <w:t>). Mediānais vecums iesaistoties pētījumā</w:t>
      </w:r>
      <w:r w:rsidRPr="007A5E8B">
        <w:rPr>
          <w:lang w:bidi="lv-LV"/>
        </w:rPr>
        <w:t xml:space="preserve"> bija 0,6 gadi (diapazons no 0,08 līdz 2</w:t>
      </w:r>
      <w:r w:rsidR="006C2B8E" w:rsidRPr="007A5E8B">
        <w:rPr>
          <w:lang w:bidi="lv-LV"/>
        </w:rPr>
        <w:t> </w:t>
      </w:r>
      <w:r w:rsidRPr="007A5E8B">
        <w:rPr>
          <w:lang w:bidi="lv-LV"/>
        </w:rPr>
        <w:t>gadiem); 78,8% pacientu bija jaunāki par 1 gadu. Kopējais mediānais ALPROLIX lietošanas nedēļu skaits bija 83,01 (diapazons no 6,7 līdz 226,7</w:t>
      </w:r>
      <w:r w:rsidR="006C2B8E" w:rsidRPr="007A5E8B">
        <w:rPr>
          <w:lang w:bidi="lv-LV"/>
        </w:rPr>
        <w:t> </w:t>
      </w:r>
      <w:r w:rsidRPr="007A5E8B">
        <w:rPr>
          <w:lang w:bidi="lv-LV"/>
        </w:rPr>
        <w:t xml:space="preserve">nedēļām), un kopējais mediānais </w:t>
      </w:r>
      <w:r w:rsidR="0087101B" w:rsidRPr="007A5E8B">
        <w:t>zāļu iedarbības dienu</w:t>
      </w:r>
      <w:r w:rsidRPr="007A5E8B">
        <w:rPr>
          <w:lang w:bidi="lv-LV"/>
        </w:rPr>
        <w:t xml:space="preserve"> skaits bija 76 dienas (diapazons no 1 līdz 137</w:t>
      </w:r>
      <w:r w:rsidR="006C2B8E" w:rsidRPr="007A5E8B">
        <w:rPr>
          <w:lang w:bidi="lv-LV"/>
        </w:rPr>
        <w:t> </w:t>
      </w:r>
      <w:r w:rsidRPr="007A5E8B">
        <w:rPr>
          <w:lang w:bidi="lv-LV"/>
        </w:rPr>
        <w:t>dienām).</w:t>
      </w:r>
    </w:p>
    <w:p w14:paraId="4420C064" w14:textId="77777777" w:rsidR="004A42D2" w:rsidRPr="007A5E8B" w:rsidRDefault="004A42D2" w:rsidP="003D3FF8">
      <w:pPr>
        <w:spacing w:line="240" w:lineRule="auto"/>
        <w:rPr>
          <w:lang w:bidi="lv-LV"/>
        </w:rPr>
      </w:pPr>
    </w:p>
    <w:p w14:paraId="37819711" w14:textId="77777777" w:rsidR="004A42D2" w:rsidRPr="007A5E8B" w:rsidRDefault="004A42D2" w:rsidP="003D3FF8">
      <w:pPr>
        <w:keepNext/>
        <w:spacing w:line="240" w:lineRule="auto"/>
        <w:rPr>
          <w:i/>
          <w:u w:val="single"/>
          <w:lang w:bidi="lv-LV"/>
        </w:rPr>
      </w:pPr>
      <w:r w:rsidRPr="007A5E8B">
        <w:rPr>
          <w:i/>
          <w:u w:val="single"/>
          <w:lang w:bidi="lv-LV"/>
        </w:rPr>
        <w:t>Individualizētais profilakses režīms</w:t>
      </w:r>
    </w:p>
    <w:p w14:paraId="018D3FBF" w14:textId="07387E0D" w:rsidR="004A42D2" w:rsidRPr="007A5E8B" w:rsidRDefault="00B53608" w:rsidP="003D3FF8">
      <w:pPr>
        <w:spacing w:line="240" w:lineRule="auto"/>
        <w:rPr>
          <w:lang w:bidi="lv-LV"/>
        </w:rPr>
      </w:pPr>
      <w:r w:rsidRPr="007A5E8B">
        <w:rPr>
          <w:lang w:bidi="lv-LV"/>
        </w:rPr>
        <w:t xml:space="preserve">II pētījumā </w:t>
      </w:r>
      <w:r w:rsidR="004A42D2" w:rsidRPr="007A5E8B">
        <w:rPr>
          <w:lang w:bidi="lv-LV"/>
        </w:rPr>
        <w:t xml:space="preserve">ALPROLIX </w:t>
      </w:r>
      <w:r w:rsidR="0087101B" w:rsidRPr="007A5E8B">
        <w:rPr>
          <w:lang w:bidi="lv-LV"/>
        </w:rPr>
        <w:t xml:space="preserve">mediānā </w:t>
      </w:r>
      <w:r w:rsidR="004A42D2" w:rsidRPr="007A5E8B">
        <w:rPr>
          <w:lang w:bidi="lv-LV"/>
        </w:rPr>
        <w:t>vidējā iknedēļas deva bija 59,40</w:t>
      </w:r>
      <w:r w:rsidR="004A42D2" w:rsidRPr="007A5E8B">
        <w:t> </w:t>
      </w:r>
      <w:r w:rsidR="00F94788" w:rsidRPr="007A5E8B">
        <w:t>SV</w:t>
      </w:r>
      <w:r w:rsidR="004A42D2" w:rsidRPr="007A5E8B">
        <w:rPr>
          <w:lang w:bidi="lv-LV"/>
        </w:rPr>
        <w:t>/kg (starpkvartiļu diapazons no 52,95 līdz 64,78</w:t>
      </w:r>
      <w:r w:rsidR="004A42D2" w:rsidRPr="007A5E8B">
        <w:t> </w:t>
      </w:r>
      <w:r w:rsidR="00F94788" w:rsidRPr="007A5E8B">
        <w:t>SV</w:t>
      </w:r>
      <w:r w:rsidR="004A42D2" w:rsidRPr="007A5E8B">
        <w:rPr>
          <w:lang w:bidi="lv-LV"/>
        </w:rPr>
        <w:t>/kg) pacientiem vecumā līdz &lt;6</w:t>
      </w:r>
      <w:r w:rsidR="004A42D2" w:rsidRPr="007A5E8B">
        <w:t> </w:t>
      </w:r>
      <w:r w:rsidR="004A42D2" w:rsidRPr="007A5E8B">
        <w:rPr>
          <w:lang w:bidi="lv-LV"/>
        </w:rPr>
        <w:t>gadiem, un 57,78</w:t>
      </w:r>
      <w:r w:rsidR="004A42D2" w:rsidRPr="007A5E8B">
        <w:t> </w:t>
      </w:r>
      <w:r w:rsidR="00F94788" w:rsidRPr="007A5E8B">
        <w:t>SV</w:t>
      </w:r>
      <w:r w:rsidR="004A42D2" w:rsidRPr="007A5E8B">
        <w:rPr>
          <w:lang w:bidi="lv-LV"/>
        </w:rPr>
        <w:t>/kg (starpkvartiļu diapazons no 51,67 līdz 65,01</w:t>
      </w:r>
      <w:r w:rsidR="004A42D2" w:rsidRPr="007A5E8B">
        <w:t> </w:t>
      </w:r>
      <w:r w:rsidR="00F94788" w:rsidRPr="007A5E8B">
        <w:t>SV</w:t>
      </w:r>
      <w:r w:rsidR="004A42D2" w:rsidRPr="007A5E8B">
        <w:rPr>
          <w:lang w:bidi="lv-LV"/>
        </w:rPr>
        <w:t>/kg) pacientiem vecumā no 6 līdz &lt;12</w:t>
      </w:r>
      <w:r w:rsidR="004A42D2" w:rsidRPr="007A5E8B">
        <w:t> </w:t>
      </w:r>
      <w:r w:rsidR="004A42D2" w:rsidRPr="007A5E8B">
        <w:rPr>
          <w:lang w:bidi="lv-LV"/>
        </w:rPr>
        <w:t xml:space="preserve">gadiem. </w:t>
      </w:r>
      <w:r w:rsidR="00881977" w:rsidRPr="007A5E8B">
        <w:rPr>
          <w:lang w:bidi="lv-LV"/>
        </w:rPr>
        <w:t>Mediānais</w:t>
      </w:r>
      <w:r w:rsidR="004A42D2" w:rsidRPr="007A5E8B">
        <w:rPr>
          <w:lang w:bidi="lv-LV"/>
        </w:rPr>
        <w:t xml:space="preserve"> dozēšanas intervāls kopumā bija 6,99</w:t>
      </w:r>
      <w:r w:rsidR="00D164FE" w:rsidRPr="007A5E8B">
        <w:t> </w:t>
      </w:r>
      <w:r w:rsidR="004A42D2" w:rsidRPr="007A5E8B">
        <w:rPr>
          <w:lang w:bidi="lv-LV"/>
        </w:rPr>
        <w:t xml:space="preserve">dienas (starpkvartiļu diapazons no 6,94 līdz 7,03) bez atšķirības </w:t>
      </w:r>
      <w:r w:rsidR="0021592B" w:rsidRPr="007A5E8B">
        <w:rPr>
          <w:lang w:bidi="lv-LV"/>
        </w:rPr>
        <w:t>mediānajā</w:t>
      </w:r>
      <w:r w:rsidR="004A42D2" w:rsidRPr="007A5E8B">
        <w:rPr>
          <w:lang w:bidi="lv-LV"/>
        </w:rPr>
        <w:t xml:space="preserve"> dozēšanas intervālā starp vecuma kohortām. </w:t>
      </w:r>
      <w:r w:rsidR="00CF6DC6" w:rsidRPr="007A5E8B">
        <w:rPr>
          <w:lang w:bidi="lv-LV"/>
        </w:rPr>
        <w:t xml:space="preserve">Izņemot vienu pacientu, kura </w:t>
      </w:r>
      <w:r w:rsidR="006E5DB5" w:rsidRPr="007A5E8B">
        <w:rPr>
          <w:lang w:bidi="lv-LV"/>
        </w:rPr>
        <w:t>pēdējā parakstītā deva bija 100 SV/kg ik pēc 5 </w:t>
      </w:r>
      <w:r w:rsidR="00CF6DC6" w:rsidRPr="007A5E8B">
        <w:rPr>
          <w:lang w:bidi="lv-LV"/>
        </w:rPr>
        <w:t>dienām, pārējo 29</w:t>
      </w:r>
      <w:r w:rsidR="006E5DB5" w:rsidRPr="007A5E8B">
        <w:rPr>
          <w:lang w:bidi="lv-LV"/>
        </w:rPr>
        <w:t> </w:t>
      </w:r>
      <w:r w:rsidR="00CF6DC6" w:rsidRPr="007A5E8B">
        <w:rPr>
          <w:lang w:bidi="lv-LV"/>
        </w:rPr>
        <w:t>pacientu pēdējās parakstītās de</w:t>
      </w:r>
      <w:r w:rsidR="006E5DB5" w:rsidRPr="007A5E8B">
        <w:rPr>
          <w:lang w:bidi="lv-LV"/>
        </w:rPr>
        <w:t>vas bija līdz 70 SV/kg ik pēc 7 </w:t>
      </w:r>
      <w:r w:rsidR="00CF6DC6" w:rsidRPr="007A5E8B">
        <w:rPr>
          <w:lang w:bidi="lv-LV"/>
        </w:rPr>
        <w:t xml:space="preserve">dienām. </w:t>
      </w:r>
      <w:r w:rsidR="004A42D2" w:rsidRPr="007A5E8B">
        <w:rPr>
          <w:lang w:bidi="lv-LV"/>
        </w:rPr>
        <w:t>Asiņošanas epizodes netika novērotas 33% pediatriskās populācijas pacientu.</w:t>
      </w:r>
      <w:r w:rsidR="00765EDB" w:rsidRPr="007A5E8B">
        <w:rPr>
          <w:lang w:bidi="lv-LV"/>
        </w:rPr>
        <w:t xml:space="preserve"> Salīdzinot ar II pētījumu, </w:t>
      </w:r>
      <w:r w:rsidR="00765EDB" w:rsidRPr="007A5E8B">
        <w:rPr>
          <w:rFonts w:eastAsia="SimSun"/>
        </w:rPr>
        <w:t>III pētījumā dozēšanas intervāli un faktoru patēriņš palika līdzīgi.</w:t>
      </w:r>
    </w:p>
    <w:p w14:paraId="22D32A53" w14:textId="77777777" w:rsidR="004A42D2" w:rsidRPr="007A5E8B" w:rsidRDefault="004A42D2" w:rsidP="003D3FF8">
      <w:pPr>
        <w:spacing w:line="240" w:lineRule="auto"/>
        <w:rPr>
          <w:bCs/>
          <w:iCs/>
          <w:szCs w:val="22"/>
          <w:lang w:bidi="lv-LV"/>
        </w:rPr>
      </w:pPr>
    </w:p>
    <w:p w14:paraId="1A0B84E1" w14:textId="4D2DB22E" w:rsidR="00CF6DC6" w:rsidRPr="007A5E8B" w:rsidRDefault="00881977" w:rsidP="003D3FF8">
      <w:pPr>
        <w:spacing w:line="240" w:lineRule="auto"/>
        <w:rPr>
          <w:bCs/>
          <w:iCs/>
          <w:szCs w:val="22"/>
          <w:lang w:bidi="lv-LV"/>
        </w:rPr>
      </w:pPr>
      <w:r w:rsidRPr="007A5E8B">
        <w:rPr>
          <w:bCs/>
          <w:iCs/>
          <w:szCs w:val="22"/>
          <w:lang w:bidi="lv-LV"/>
        </w:rPr>
        <w:t>Mediānais</w:t>
      </w:r>
      <w:r w:rsidR="00CF6DC6" w:rsidRPr="007A5E8B">
        <w:rPr>
          <w:bCs/>
          <w:iCs/>
          <w:szCs w:val="22"/>
          <w:lang w:bidi="lv-LV"/>
        </w:rPr>
        <w:t xml:space="preserve"> asiņošanas biežums gadā efektivitātes vērtējumam piemērotiem pacientiem vec</w:t>
      </w:r>
      <w:r w:rsidR="006E5DB5" w:rsidRPr="007A5E8B">
        <w:rPr>
          <w:bCs/>
          <w:iCs/>
          <w:szCs w:val="22"/>
          <w:lang w:bidi="lv-LV"/>
        </w:rPr>
        <w:t>umā līdz &lt;12</w:t>
      </w:r>
      <w:r w:rsidR="006E5DB5" w:rsidRPr="007A5E8B">
        <w:rPr>
          <w:lang w:bidi="lv-LV"/>
        </w:rPr>
        <w:t> </w:t>
      </w:r>
      <w:r w:rsidR="006E5DB5" w:rsidRPr="007A5E8B">
        <w:rPr>
          <w:bCs/>
          <w:iCs/>
          <w:szCs w:val="22"/>
          <w:lang w:bidi="lv-LV"/>
        </w:rPr>
        <w:t xml:space="preserve">gadiem </w:t>
      </w:r>
      <w:r w:rsidR="00347DF8" w:rsidRPr="007A5E8B">
        <w:rPr>
          <w:bCs/>
          <w:iCs/>
          <w:szCs w:val="22"/>
          <w:lang w:bidi="lv-LV"/>
        </w:rPr>
        <w:t xml:space="preserve">II pētījumā </w:t>
      </w:r>
      <w:r w:rsidR="006E5DB5" w:rsidRPr="007A5E8B">
        <w:rPr>
          <w:bCs/>
          <w:iCs/>
          <w:szCs w:val="22"/>
          <w:lang w:bidi="lv-LV"/>
        </w:rPr>
        <w:t>bija 1,97</w:t>
      </w:r>
      <w:r w:rsidR="006E5DB5" w:rsidRPr="007A5E8B">
        <w:rPr>
          <w:lang w:bidi="lv-LV"/>
        </w:rPr>
        <w:t> </w:t>
      </w:r>
      <w:r w:rsidR="00546D18" w:rsidRPr="007A5E8B">
        <w:rPr>
          <w:bCs/>
          <w:iCs/>
          <w:szCs w:val="22"/>
          <w:lang w:bidi="lv-LV"/>
        </w:rPr>
        <w:t>(starpkvartiļu diapazons 0,00</w:t>
      </w:r>
      <w:r w:rsidR="0081246B" w:rsidRPr="0081246B">
        <w:rPr>
          <w:lang w:bidi="lv-LV"/>
        </w:rPr>
        <w:t xml:space="preserve"> </w:t>
      </w:r>
      <w:r w:rsidR="0081246B" w:rsidRPr="007A5E8B">
        <w:rPr>
          <w:lang w:bidi="lv-LV"/>
        </w:rPr>
        <w:t xml:space="preserve">līdz </w:t>
      </w:r>
      <w:r w:rsidR="00CF6DC6" w:rsidRPr="007A5E8B">
        <w:rPr>
          <w:bCs/>
          <w:iCs/>
          <w:szCs w:val="22"/>
          <w:lang w:bidi="lv-LV"/>
        </w:rPr>
        <w:t>3,13)</w:t>
      </w:r>
      <w:r w:rsidR="00347DF8" w:rsidRPr="007A5E8B">
        <w:rPr>
          <w:bCs/>
          <w:iCs/>
          <w:szCs w:val="22"/>
          <w:lang w:bidi="lv-LV"/>
        </w:rPr>
        <w:t>, un tas palika līdzīgs</w:t>
      </w:r>
      <w:r w:rsidR="00983529" w:rsidRPr="007A5E8B">
        <w:rPr>
          <w:bCs/>
          <w:iCs/>
          <w:szCs w:val="22"/>
          <w:lang w:bidi="lv-LV"/>
        </w:rPr>
        <w:t xml:space="preserve"> visā III pētījuma laikā (pētījuma pagarinājums)</w:t>
      </w:r>
      <w:r w:rsidR="00CF6DC6" w:rsidRPr="007A5E8B">
        <w:rPr>
          <w:bCs/>
          <w:iCs/>
          <w:szCs w:val="22"/>
          <w:lang w:bidi="lv-LV"/>
        </w:rPr>
        <w:t>.</w:t>
      </w:r>
    </w:p>
    <w:p w14:paraId="46F558BC" w14:textId="77777777" w:rsidR="00B53608" w:rsidRPr="007A5E8B" w:rsidRDefault="00B53608" w:rsidP="003D3FF8">
      <w:pPr>
        <w:spacing w:line="240" w:lineRule="auto"/>
        <w:rPr>
          <w:bCs/>
          <w:iCs/>
          <w:szCs w:val="22"/>
          <w:lang w:bidi="lv-LV"/>
        </w:rPr>
      </w:pPr>
    </w:p>
    <w:p w14:paraId="4D59EDD7" w14:textId="3C987E98" w:rsidR="00B53608" w:rsidRPr="007A5E8B" w:rsidRDefault="0094232F" w:rsidP="003D3FF8">
      <w:pPr>
        <w:spacing w:line="240" w:lineRule="auto"/>
        <w:rPr>
          <w:bCs/>
          <w:iCs/>
          <w:szCs w:val="22"/>
          <w:lang w:bidi="lv-LV"/>
        </w:rPr>
      </w:pPr>
      <w:r w:rsidRPr="007A5E8B">
        <w:rPr>
          <w:bCs/>
          <w:iCs/>
          <w:szCs w:val="22"/>
          <w:lang w:bidi="lv-LV"/>
        </w:rPr>
        <w:t>I</w:t>
      </w:r>
      <w:r w:rsidR="00E22FD8" w:rsidRPr="007A5E8B">
        <w:rPr>
          <w:bCs/>
          <w:iCs/>
          <w:szCs w:val="22"/>
          <w:lang w:bidi="lv-LV"/>
        </w:rPr>
        <w:t>e</w:t>
      </w:r>
      <w:r w:rsidRPr="007A5E8B">
        <w:rPr>
          <w:bCs/>
          <w:iCs/>
          <w:szCs w:val="22"/>
          <w:lang w:bidi="lv-LV"/>
        </w:rPr>
        <w:t>NP</w:t>
      </w:r>
      <w:r w:rsidR="00B53608" w:rsidRPr="007A5E8B">
        <w:rPr>
          <w:bCs/>
          <w:iCs/>
          <w:szCs w:val="22"/>
          <w:lang w:bidi="lv-LV"/>
        </w:rPr>
        <w:t xml:space="preserve"> (IV pētījums) </w:t>
      </w:r>
      <w:r w:rsidR="00A4314B" w:rsidRPr="007A5E8B">
        <w:rPr>
          <w:lang w:bidi="lv-LV"/>
        </w:rPr>
        <w:t xml:space="preserve">ALPROLIX mediānā vidējā iknedēļas deva bija </w:t>
      </w:r>
      <w:r w:rsidR="00B53608" w:rsidRPr="007A5E8B">
        <w:rPr>
          <w:bCs/>
          <w:iCs/>
          <w:szCs w:val="22"/>
          <w:lang w:bidi="lv-LV"/>
        </w:rPr>
        <w:t>57,96</w:t>
      </w:r>
      <w:r w:rsidR="00937EF2" w:rsidRPr="007A5E8B">
        <w:rPr>
          <w:bCs/>
          <w:iCs/>
          <w:szCs w:val="22"/>
          <w:lang w:bidi="lv-LV"/>
        </w:rPr>
        <w:t> </w:t>
      </w:r>
      <w:r w:rsidR="00B53608" w:rsidRPr="007A5E8B">
        <w:rPr>
          <w:bCs/>
          <w:iCs/>
          <w:szCs w:val="22"/>
          <w:lang w:bidi="lv-LV"/>
        </w:rPr>
        <w:t>SV/kg (starpkvartiļu diapazons no 52,45 līdz 65,06</w:t>
      </w:r>
      <w:r w:rsidR="00A4314B" w:rsidRPr="007A5E8B">
        <w:rPr>
          <w:bCs/>
          <w:iCs/>
          <w:szCs w:val="22"/>
          <w:lang w:bidi="lv-LV"/>
        </w:rPr>
        <w:t> </w:t>
      </w:r>
      <w:r w:rsidR="00B53608" w:rsidRPr="007A5E8B">
        <w:rPr>
          <w:bCs/>
          <w:iCs/>
          <w:szCs w:val="22"/>
          <w:lang w:bidi="lv-LV"/>
        </w:rPr>
        <w:t>SV/kg) un mediānais vidējais dozēšanas intervāls bija 7</w:t>
      </w:r>
      <w:r w:rsidR="00A4314B" w:rsidRPr="007A5E8B">
        <w:rPr>
          <w:bCs/>
          <w:iCs/>
          <w:szCs w:val="22"/>
          <w:lang w:bidi="lv-LV"/>
        </w:rPr>
        <w:t> </w:t>
      </w:r>
      <w:r w:rsidR="00B53608" w:rsidRPr="007A5E8B">
        <w:rPr>
          <w:bCs/>
          <w:iCs/>
          <w:szCs w:val="22"/>
          <w:lang w:bidi="lv-LV"/>
        </w:rPr>
        <w:t>dienas (starpkvartiļu diapazons no 6,95 līdz 7,12</w:t>
      </w:r>
      <w:r w:rsidR="00A4314B" w:rsidRPr="007A5E8B">
        <w:rPr>
          <w:bCs/>
          <w:iCs/>
          <w:szCs w:val="22"/>
          <w:lang w:bidi="lv-LV"/>
        </w:rPr>
        <w:t> </w:t>
      </w:r>
      <w:r w:rsidR="00B53608" w:rsidRPr="007A5E8B">
        <w:rPr>
          <w:bCs/>
          <w:iCs/>
          <w:szCs w:val="22"/>
          <w:lang w:bidi="lv-LV"/>
        </w:rPr>
        <w:t xml:space="preserve">dienām). Dozēšanas intervāli un faktoru patēriņš IV pētījumā bija līdzīgi II un III pētījumam. No </w:t>
      </w:r>
      <w:r w:rsidRPr="007A5E8B">
        <w:rPr>
          <w:bCs/>
          <w:iCs/>
          <w:szCs w:val="22"/>
          <w:lang w:bidi="lv-LV"/>
        </w:rPr>
        <w:t>I</w:t>
      </w:r>
      <w:r w:rsidR="00E22FD8" w:rsidRPr="007A5E8B">
        <w:rPr>
          <w:bCs/>
          <w:iCs/>
          <w:szCs w:val="22"/>
          <w:lang w:bidi="lv-LV"/>
        </w:rPr>
        <w:t>e</w:t>
      </w:r>
      <w:r w:rsidRPr="007A5E8B">
        <w:rPr>
          <w:bCs/>
          <w:iCs/>
          <w:szCs w:val="22"/>
          <w:lang w:bidi="lv-LV"/>
        </w:rPr>
        <w:t>NP</w:t>
      </w:r>
      <w:r w:rsidR="00B53608" w:rsidRPr="007A5E8B">
        <w:rPr>
          <w:bCs/>
          <w:iCs/>
          <w:szCs w:val="22"/>
          <w:lang w:bidi="lv-LV"/>
        </w:rPr>
        <w:t>, kuri saņēma profilaktisku ārstēšanu, 8 (28,6%) pacientiem netika novērotas asiņošanas epizodes. Profilaktiskās terapijas shēmā kopējais mediānais ABR pacientiem bija 1,24 (starpkvartiļu diapazons no 0,0 līdz 2,49).</w:t>
      </w:r>
    </w:p>
    <w:p w14:paraId="0E06227B" w14:textId="77777777" w:rsidR="00CF6DC6" w:rsidRPr="007A5E8B" w:rsidRDefault="00CF6DC6" w:rsidP="003D3FF8">
      <w:pPr>
        <w:spacing w:line="240" w:lineRule="auto"/>
        <w:rPr>
          <w:bCs/>
          <w:iCs/>
          <w:szCs w:val="22"/>
          <w:lang w:bidi="lv-LV"/>
        </w:rPr>
      </w:pPr>
    </w:p>
    <w:p w14:paraId="23DD8FC7" w14:textId="6D198000" w:rsidR="0081246B" w:rsidRDefault="004A42D2" w:rsidP="003D3FF8">
      <w:pPr>
        <w:autoSpaceDE w:val="0"/>
        <w:autoSpaceDN w:val="0"/>
        <w:adjustRightInd w:val="0"/>
        <w:spacing w:line="240" w:lineRule="auto"/>
        <w:rPr>
          <w:i/>
          <w:u w:val="single"/>
          <w:lang w:bidi="lv-LV"/>
        </w:rPr>
      </w:pPr>
      <w:r w:rsidRPr="007A5E8B">
        <w:rPr>
          <w:i/>
          <w:u w:val="single"/>
          <w:lang w:bidi="lv-LV"/>
        </w:rPr>
        <w:t>Asiņošanas epizožu ārstēšana</w:t>
      </w:r>
    </w:p>
    <w:p w14:paraId="1C658634" w14:textId="21E25DB1" w:rsidR="004A42D2" w:rsidRPr="007A5E8B" w:rsidRDefault="0081246B" w:rsidP="003D3FF8">
      <w:pPr>
        <w:autoSpaceDE w:val="0"/>
        <w:autoSpaceDN w:val="0"/>
        <w:adjustRightInd w:val="0"/>
        <w:spacing w:line="240" w:lineRule="auto"/>
        <w:rPr>
          <w:lang w:bidi="lv-LV"/>
        </w:rPr>
      </w:pPr>
      <w:r>
        <w:rPr>
          <w:lang w:bidi="lv-LV"/>
        </w:rPr>
        <w:t>N</w:t>
      </w:r>
      <w:r w:rsidR="004A42D2" w:rsidRPr="007A5E8B">
        <w:rPr>
          <w:lang w:bidi="lv-LV"/>
        </w:rPr>
        <w:t xml:space="preserve">o 60 asiņošanas notikumiem II pētījuma laikā 75% izdevās to kontrolēt ar 1 injekciju un kopumā 91,7% asiņošanas gadījumu tika kontrolēti ar 2 vai mazāk injekcijām. </w:t>
      </w:r>
      <w:r w:rsidR="0082120A" w:rsidRPr="007A5E8B">
        <w:rPr>
          <w:lang w:bidi="lv-LV"/>
        </w:rPr>
        <w:t>Mediānā</w:t>
      </w:r>
      <w:r w:rsidR="004A42D2" w:rsidRPr="007A5E8B">
        <w:rPr>
          <w:lang w:bidi="lv-LV"/>
        </w:rPr>
        <w:t xml:space="preserve"> deva vienai injekcijai asiņošanas epizodes ārstēšanai bija 63,51 (starpkvartiļu diapazons 48,92</w:t>
      </w:r>
      <w:r w:rsidRPr="0081246B">
        <w:rPr>
          <w:lang w:bidi="lv-LV"/>
        </w:rPr>
        <w:t xml:space="preserve"> </w:t>
      </w:r>
      <w:r w:rsidRPr="007A5E8B">
        <w:rPr>
          <w:lang w:bidi="lv-LV"/>
        </w:rPr>
        <w:t xml:space="preserve">līdz </w:t>
      </w:r>
      <w:r w:rsidR="004A42D2" w:rsidRPr="007A5E8B">
        <w:rPr>
          <w:lang w:bidi="lv-LV"/>
        </w:rPr>
        <w:t>99,44) </w:t>
      </w:r>
      <w:r w:rsidR="00F94788" w:rsidRPr="007A5E8B">
        <w:rPr>
          <w:lang w:bidi="lv-LV"/>
        </w:rPr>
        <w:t>SV</w:t>
      </w:r>
      <w:r w:rsidR="004A42D2" w:rsidRPr="007A5E8B">
        <w:rPr>
          <w:lang w:bidi="lv-LV"/>
        </w:rPr>
        <w:t xml:space="preserve">/kg. </w:t>
      </w:r>
      <w:r w:rsidR="0082120A" w:rsidRPr="007A5E8B">
        <w:rPr>
          <w:lang w:bidi="lv-LV"/>
        </w:rPr>
        <w:t>Mediānā</w:t>
      </w:r>
      <w:r w:rsidR="004A42D2" w:rsidRPr="007A5E8B">
        <w:rPr>
          <w:lang w:bidi="lv-LV"/>
        </w:rPr>
        <w:t xml:space="preserve"> kopējā deva asiņošanas epizodes ārstēšanai bija 68,22 </w:t>
      </w:r>
      <w:r w:rsidR="00F94788" w:rsidRPr="007A5E8B">
        <w:rPr>
          <w:lang w:bidi="lv-LV"/>
        </w:rPr>
        <w:t>SV</w:t>
      </w:r>
      <w:r w:rsidR="004A42D2" w:rsidRPr="007A5E8B">
        <w:rPr>
          <w:lang w:bidi="lv-LV"/>
        </w:rPr>
        <w:t>/kg (starpkvartiļu diapazons 50,89</w:t>
      </w:r>
      <w:r w:rsidRPr="0081246B">
        <w:rPr>
          <w:lang w:bidi="lv-LV"/>
        </w:rPr>
        <w:t xml:space="preserve"> </w:t>
      </w:r>
      <w:r w:rsidRPr="007A5E8B">
        <w:rPr>
          <w:lang w:bidi="lv-LV"/>
        </w:rPr>
        <w:t xml:space="preserve">līdz </w:t>
      </w:r>
      <w:r w:rsidR="004A42D2" w:rsidRPr="007A5E8B">
        <w:rPr>
          <w:lang w:bidi="lv-LV"/>
        </w:rPr>
        <w:t>126,19).</w:t>
      </w:r>
    </w:p>
    <w:p w14:paraId="7DDA313C" w14:textId="77777777" w:rsidR="00B53608" w:rsidRPr="007A5E8B" w:rsidRDefault="00B53608" w:rsidP="003D3FF8">
      <w:pPr>
        <w:autoSpaceDE w:val="0"/>
        <w:autoSpaceDN w:val="0"/>
        <w:adjustRightInd w:val="0"/>
        <w:spacing w:line="240" w:lineRule="auto"/>
        <w:rPr>
          <w:lang w:bidi="lv-LV"/>
        </w:rPr>
      </w:pPr>
    </w:p>
    <w:p w14:paraId="28E5ABA6" w14:textId="413D73A5" w:rsidR="00B53608" w:rsidRPr="007A5E8B" w:rsidRDefault="00B53608" w:rsidP="003D3FF8">
      <w:pPr>
        <w:autoSpaceDE w:val="0"/>
        <w:autoSpaceDN w:val="0"/>
        <w:adjustRightInd w:val="0"/>
        <w:spacing w:line="240" w:lineRule="auto"/>
        <w:rPr>
          <w:lang w:bidi="lv-LV"/>
        </w:rPr>
      </w:pPr>
      <w:r w:rsidRPr="007A5E8B">
        <w:rPr>
          <w:lang w:bidi="lv-LV"/>
        </w:rPr>
        <w:t xml:space="preserve">No 58 asiņošanas gadījumiem, kas tika novēroti </w:t>
      </w:r>
      <w:r w:rsidR="0094232F" w:rsidRPr="007A5E8B">
        <w:rPr>
          <w:lang w:bidi="lv-LV"/>
        </w:rPr>
        <w:t>I</w:t>
      </w:r>
      <w:r w:rsidR="00E22FD8" w:rsidRPr="007A5E8B">
        <w:rPr>
          <w:lang w:bidi="lv-LV"/>
        </w:rPr>
        <w:t>e</w:t>
      </w:r>
      <w:r w:rsidR="0094232F" w:rsidRPr="007A5E8B">
        <w:rPr>
          <w:lang w:bidi="lv-LV"/>
        </w:rPr>
        <w:t>NP</w:t>
      </w:r>
      <w:r w:rsidRPr="007A5E8B">
        <w:rPr>
          <w:lang w:bidi="lv-LV"/>
        </w:rPr>
        <w:t xml:space="preserve">, kuri saņēma profilaktisku ārstēšanu IV pētījumā, 87,9% tika kontrolēti ar </w:t>
      </w:r>
      <w:r w:rsidR="00A4314B" w:rsidRPr="007A5E8B">
        <w:rPr>
          <w:lang w:bidi="lv-LV"/>
        </w:rPr>
        <w:t>1 </w:t>
      </w:r>
      <w:r w:rsidRPr="007A5E8B">
        <w:rPr>
          <w:lang w:bidi="lv-LV"/>
        </w:rPr>
        <w:t>injekciju, un kopumā 96,6% asiņošanas epizožu tika kontrolētas ar 2 vai mazāk injekcijām. Mediānā vidējā deva vienā injekcijā, lai ārstētu asiņošanas epizodi, bija 71,92</w:t>
      </w:r>
      <w:r w:rsidR="00A4314B" w:rsidRPr="007A5E8B">
        <w:rPr>
          <w:lang w:bidi="lv-LV"/>
        </w:rPr>
        <w:t> </w:t>
      </w:r>
      <w:r w:rsidRPr="007A5E8B">
        <w:rPr>
          <w:lang w:bidi="lv-LV"/>
        </w:rPr>
        <w:t>SV/kg (</w:t>
      </w:r>
      <w:r w:rsidR="00A4314B" w:rsidRPr="007A5E8B">
        <w:rPr>
          <w:lang w:bidi="lv-LV"/>
        </w:rPr>
        <w:t>starpkvartiļu</w:t>
      </w:r>
      <w:r w:rsidRPr="007A5E8B">
        <w:rPr>
          <w:lang w:bidi="lv-LV"/>
        </w:rPr>
        <w:t xml:space="preserve"> diapazons no 52,45 līdz 100,81</w:t>
      </w:r>
      <w:r w:rsidR="00A4314B" w:rsidRPr="007A5E8B">
        <w:rPr>
          <w:lang w:bidi="lv-LV"/>
        </w:rPr>
        <w:t> </w:t>
      </w:r>
      <w:r w:rsidRPr="007A5E8B">
        <w:rPr>
          <w:lang w:bidi="lv-LV"/>
        </w:rPr>
        <w:t>SV/kg). Mediānā kopējā deva asiņošanas epizodes ārstēšanai bija 78,74</w:t>
      </w:r>
      <w:r w:rsidR="00A4314B" w:rsidRPr="007A5E8B">
        <w:rPr>
          <w:lang w:bidi="lv-LV"/>
        </w:rPr>
        <w:t> </w:t>
      </w:r>
      <w:r w:rsidRPr="007A5E8B">
        <w:rPr>
          <w:lang w:bidi="lv-LV"/>
        </w:rPr>
        <w:t>SV/</w:t>
      </w:r>
      <w:r w:rsidR="00A4314B" w:rsidRPr="007A5E8B">
        <w:rPr>
          <w:lang w:bidi="lv-LV"/>
        </w:rPr>
        <w:t>kg (starpkvartiļ</w:t>
      </w:r>
      <w:r w:rsidRPr="007A5E8B">
        <w:rPr>
          <w:lang w:bidi="lv-LV"/>
        </w:rPr>
        <w:t>u diapazons no 53,57 līdz 104,90</w:t>
      </w:r>
      <w:r w:rsidR="00A4314B" w:rsidRPr="007A5E8B">
        <w:rPr>
          <w:lang w:bidi="lv-LV"/>
        </w:rPr>
        <w:t> </w:t>
      </w:r>
      <w:r w:rsidRPr="007A5E8B">
        <w:rPr>
          <w:lang w:bidi="lv-LV"/>
        </w:rPr>
        <w:t>SV/kg).</w:t>
      </w:r>
    </w:p>
    <w:p w14:paraId="0DF6C67D" w14:textId="77777777" w:rsidR="004A42D2" w:rsidRPr="007A5E8B" w:rsidRDefault="004A42D2" w:rsidP="003D3FF8">
      <w:pPr>
        <w:autoSpaceDE w:val="0"/>
        <w:autoSpaceDN w:val="0"/>
        <w:adjustRightInd w:val="0"/>
        <w:spacing w:line="240" w:lineRule="auto"/>
      </w:pPr>
    </w:p>
    <w:p w14:paraId="4F297251" w14:textId="77777777" w:rsidR="004A42D2" w:rsidRPr="007A5E8B" w:rsidRDefault="004A42D2" w:rsidP="003D3FF8">
      <w:pPr>
        <w:keepNext/>
        <w:autoSpaceDE w:val="0"/>
        <w:autoSpaceDN w:val="0"/>
        <w:adjustRightInd w:val="0"/>
        <w:spacing w:line="240" w:lineRule="auto"/>
        <w:rPr>
          <w:b/>
          <w:szCs w:val="22"/>
        </w:rPr>
      </w:pPr>
      <w:r w:rsidRPr="007A5E8B">
        <w:rPr>
          <w:b/>
        </w:rPr>
        <w:t>5.2.</w:t>
      </w:r>
      <w:r w:rsidRPr="007A5E8B">
        <w:rPr>
          <w:b/>
        </w:rPr>
        <w:tab/>
        <w:t>Farmakokinētiskās īpašības</w:t>
      </w:r>
    </w:p>
    <w:p w14:paraId="04135D27" w14:textId="77777777" w:rsidR="004A42D2" w:rsidRPr="007A5E8B" w:rsidRDefault="004A42D2" w:rsidP="003D3FF8">
      <w:pPr>
        <w:keepNext/>
        <w:autoSpaceDE w:val="0"/>
        <w:autoSpaceDN w:val="0"/>
        <w:adjustRightInd w:val="0"/>
        <w:spacing w:line="240" w:lineRule="auto"/>
        <w:rPr>
          <w:b/>
          <w:szCs w:val="22"/>
        </w:rPr>
      </w:pPr>
    </w:p>
    <w:p w14:paraId="75E95ED5" w14:textId="77777777" w:rsidR="004A42D2" w:rsidRPr="007A5E8B" w:rsidRDefault="004A42D2" w:rsidP="003D3FF8">
      <w:pPr>
        <w:spacing w:line="240" w:lineRule="auto"/>
      </w:pPr>
      <w:r w:rsidRPr="007A5E8B">
        <w:t>Visi ALPROLIX farmakokinētiskie pētījumi tika veikti iepriekš ārstētiem pacientiem ar smagu B hemof</w:t>
      </w:r>
      <w:r w:rsidR="00F04FBE" w:rsidRPr="007A5E8B">
        <w:t>ī</w:t>
      </w:r>
      <w:r w:rsidRPr="007A5E8B">
        <w:t>liju. Šajā apakšpunktā norādītie dati tika iegūti ar vienas stadijas recēšanas testu ar silīcija bāzes aPTT reaģentu, kalibrētu saskaņā ar IX faktora plazmas standartiem.</w:t>
      </w:r>
    </w:p>
    <w:p w14:paraId="14E7FE07" w14:textId="77777777" w:rsidR="004A42D2" w:rsidRPr="007A5E8B" w:rsidRDefault="004A42D2" w:rsidP="003D3FF8">
      <w:pPr>
        <w:spacing w:line="240" w:lineRule="auto"/>
      </w:pPr>
    </w:p>
    <w:p w14:paraId="230914B5" w14:textId="04312134" w:rsidR="004A42D2" w:rsidRPr="007A5E8B" w:rsidRDefault="004A42D2" w:rsidP="003D3FF8">
      <w:pPr>
        <w:spacing w:line="240" w:lineRule="auto"/>
        <w:rPr>
          <w:iCs/>
          <w:szCs w:val="22"/>
        </w:rPr>
      </w:pPr>
      <w:r w:rsidRPr="007A5E8B">
        <w:lastRenderedPageBreak/>
        <w:t>Farmakokinētiskās īpašības tika vērtētas 22</w:t>
      </w:r>
      <w:r w:rsidRPr="007A5E8B">
        <w:rPr>
          <w:sz w:val="20"/>
        </w:rPr>
        <w:t> </w:t>
      </w:r>
      <w:r w:rsidRPr="007A5E8B">
        <w:t xml:space="preserve">pacientiem (≥19 gadu vecumā), kuri saņēma ALPROLIX (rFIXFc). Pēc vismaz </w:t>
      </w:r>
      <w:r w:rsidRPr="007A5E8B">
        <w:rPr>
          <w:iCs/>
        </w:rPr>
        <w:t>120</w:t>
      </w:r>
      <w:r w:rsidRPr="007A5E8B">
        <w:t> stundu (</w:t>
      </w:r>
      <w:r w:rsidRPr="007A5E8B">
        <w:rPr>
          <w:iCs/>
        </w:rPr>
        <w:t>5</w:t>
      </w:r>
      <w:r w:rsidRPr="007A5E8B">
        <w:t xml:space="preserve"> dienu) izskalošanas perioda pacienti saņēma vienu 50 SV/kg devu. Farmakokinētisko datu paraugi tika paņemti pirms devas lietošanas un pēc tam 11 laika punktos līdz </w:t>
      </w:r>
      <w:r w:rsidRPr="007A5E8B">
        <w:rPr>
          <w:iCs/>
        </w:rPr>
        <w:t>240</w:t>
      </w:r>
      <w:r w:rsidRPr="007A5E8B">
        <w:t> stundām (</w:t>
      </w:r>
      <w:r w:rsidRPr="007A5E8B">
        <w:rPr>
          <w:iCs/>
        </w:rPr>
        <w:t>10</w:t>
      </w:r>
      <w:r w:rsidRPr="007A5E8B">
        <w:t> dienām) pēc devas. Nediferencētās analīzes farmakokinētiskie rādītāji pēc ALPROLIX 50 SV/kg devas ir norādīti 3. tabulā.</w:t>
      </w:r>
    </w:p>
    <w:p w14:paraId="2E6C2624" w14:textId="77777777" w:rsidR="004A42D2" w:rsidRPr="007A5E8B" w:rsidRDefault="004A42D2" w:rsidP="003D3FF8">
      <w:pPr>
        <w:spacing w:line="240" w:lineRule="auto"/>
        <w:rPr>
          <w:szCs w:val="22"/>
        </w:rPr>
      </w:pPr>
    </w:p>
    <w:p w14:paraId="06000A60" w14:textId="77777777" w:rsidR="006A34DF" w:rsidRPr="007A5E8B" w:rsidRDefault="004A42D2" w:rsidP="003D3FF8">
      <w:pPr>
        <w:keepNext/>
        <w:shd w:val="clear" w:color="auto" w:fill="FFFFFF"/>
        <w:spacing w:line="240" w:lineRule="auto"/>
      </w:pPr>
      <w:r w:rsidRPr="007A5E8B">
        <w:t>3. tabula: ALPROLIX farmakokinētiskie rādītāji (50 SV/kg deva)</w:t>
      </w:r>
    </w:p>
    <w:tbl>
      <w:tblPr>
        <w:tblW w:w="8222" w:type="dxa"/>
        <w:tblCellMar>
          <w:left w:w="0" w:type="dxa"/>
          <w:right w:w="0" w:type="dxa"/>
        </w:tblCellMar>
        <w:tblLook w:val="04A0" w:firstRow="1" w:lastRow="0" w:firstColumn="1" w:lastColumn="0" w:noHBand="0" w:noVBand="1"/>
      </w:tblPr>
      <w:tblGrid>
        <w:gridCol w:w="4111"/>
        <w:gridCol w:w="4111"/>
      </w:tblGrid>
      <w:tr w:rsidR="004A42D2" w:rsidRPr="007A5E8B" w14:paraId="4A099BBE" w14:textId="77777777" w:rsidTr="008153E0">
        <w:tc>
          <w:tcPr>
            <w:tcW w:w="4111"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4A9AA971" w14:textId="77777777" w:rsidR="004A42D2" w:rsidRPr="007A5E8B" w:rsidRDefault="004A42D2" w:rsidP="003D3FF8">
            <w:pPr>
              <w:keepNext/>
              <w:spacing w:line="240" w:lineRule="auto"/>
              <w:jc w:val="center"/>
              <w:rPr>
                <w:b/>
                <w:sz w:val="20"/>
              </w:rPr>
            </w:pPr>
            <w:r w:rsidRPr="007A5E8B">
              <w:rPr>
                <w:b/>
                <w:sz w:val="20"/>
              </w:rPr>
              <w:t>Farmakokinētiskie rādītāji</w:t>
            </w:r>
            <w:r w:rsidRPr="007A5E8B">
              <w:rPr>
                <w:b/>
                <w:sz w:val="20"/>
                <w:vertAlign w:val="superscript"/>
              </w:rPr>
              <w:t>1</w:t>
            </w:r>
          </w:p>
          <w:p w14:paraId="2A63201B" w14:textId="77777777" w:rsidR="004A42D2" w:rsidRPr="007A5E8B" w:rsidRDefault="004A42D2" w:rsidP="003D3FF8">
            <w:pPr>
              <w:keepNext/>
              <w:spacing w:line="240" w:lineRule="auto"/>
              <w:rPr>
                <w:sz w:val="20"/>
              </w:rPr>
            </w:pPr>
          </w:p>
        </w:tc>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7D36D4C" w14:textId="77777777" w:rsidR="004A42D2" w:rsidRPr="007A5E8B" w:rsidRDefault="004A42D2" w:rsidP="003D3FF8">
            <w:pPr>
              <w:keepNext/>
              <w:spacing w:line="240" w:lineRule="auto"/>
              <w:jc w:val="center"/>
              <w:rPr>
                <w:b/>
                <w:bCs/>
                <w:sz w:val="20"/>
              </w:rPr>
            </w:pPr>
            <w:r w:rsidRPr="007A5E8B">
              <w:rPr>
                <w:b/>
                <w:sz w:val="20"/>
              </w:rPr>
              <w:t>ALPROLIX</w:t>
            </w:r>
          </w:p>
          <w:p w14:paraId="4514CD02" w14:textId="77777777" w:rsidR="004A42D2" w:rsidRPr="007A5E8B" w:rsidRDefault="004A42D2" w:rsidP="003D3FF8">
            <w:pPr>
              <w:keepNext/>
              <w:spacing w:line="240" w:lineRule="auto"/>
              <w:jc w:val="center"/>
              <w:rPr>
                <w:sz w:val="20"/>
              </w:rPr>
            </w:pPr>
            <w:r w:rsidRPr="007A5E8B">
              <w:rPr>
                <w:b/>
                <w:sz w:val="20"/>
              </w:rPr>
              <w:t>(95% TI)</w:t>
            </w:r>
          </w:p>
        </w:tc>
      </w:tr>
      <w:tr w:rsidR="004A42D2" w:rsidRPr="007A5E8B" w14:paraId="7555A73D" w14:textId="77777777" w:rsidTr="008153E0">
        <w:tc>
          <w:tcPr>
            <w:tcW w:w="4111"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DA8B5F1" w14:textId="77777777" w:rsidR="004A42D2" w:rsidRPr="007A5E8B" w:rsidRDefault="004A42D2" w:rsidP="003D3FF8">
            <w:pPr>
              <w:keepNext/>
              <w:spacing w:line="240" w:lineRule="auto"/>
              <w:rPr>
                <w:sz w:val="20"/>
              </w:rPr>
            </w:pPr>
          </w:p>
        </w:tc>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C58CA4B" w14:textId="77777777" w:rsidR="004A42D2" w:rsidRPr="007A5E8B" w:rsidRDefault="004A42D2" w:rsidP="003D3FF8">
            <w:pPr>
              <w:keepNext/>
              <w:spacing w:line="240" w:lineRule="auto"/>
              <w:jc w:val="center"/>
              <w:rPr>
                <w:sz w:val="20"/>
              </w:rPr>
            </w:pPr>
            <w:r w:rsidRPr="007A5E8B">
              <w:rPr>
                <w:sz w:val="20"/>
              </w:rPr>
              <w:t>N=22</w:t>
            </w:r>
          </w:p>
        </w:tc>
      </w:tr>
      <w:tr w:rsidR="004A42D2" w:rsidRPr="007A5E8B" w14:paraId="1A7E0FC6" w14:textId="77777777" w:rsidTr="008153E0">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1FDC312" w14:textId="77777777" w:rsidR="004A42D2" w:rsidRPr="007A5E8B" w:rsidRDefault="004A42D2" w:rsidP="003D3FF8">
            <w:pPr>
              <w:keepNext/>
              <w:spacing w:line="240" w:lineRule="auto"/>
              <w:jc w:val="center"/>
              <w:rPr>
                <w:bCs/>
                <w:kern w:val="1"/>
                <w:sz w:val="20"/>
              </w:rPr>
            </w:pPr>
            <w:r w:rsidRPr="007A5E8B">
              <w:rPr>
                <w:bCs/>
                <w:kern w:val="1"/>
                <w:sz w:val="20"/>
              </w:rPr>
              <w:t>Pakāpeniska atjaunošanās (SV/dl uz SV/kg)</w:t>
            </w:r>
          </w:p>
        </w:tc>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F3189BE" w14:textId="77777777" w:rsidR="004A42D2" w:rsidRPr="007A5E8B" w:rsidRDefault="004A42D2" w:rsidP="003D3FF8">
            <w:pPr>
              <w:keepNext/>
              <w:spacing w:line="240" w:lineRule="auto"/>
              <w:jc w:val="center"/>
              <w:rPr>
                <w:sz w:val="20"/>
              </w:rPr>
            </w:pPr>
            <w:r w:rsidRPr="007A5E8B">
              <w:rPr>
                <w:sz w:val="20"/>
              </w:rPr>
              <w:t>0,92</w:t>
            </w:r>
            <w:r w:rsidRPr="007A5E8B">
              <w:rPr>
                <w:sz w:val="20"/>
              </w:rPr>
              <w:br/>
              <w:t>(0,77</w:t>
            </w:r>
            <w:r w:rsidRPr="007A5E8B">
              <w:rPr>
                <w:sz w:val="20"/>
              </w:rPr>
              <w:noBreakHyphen/>
              <w:t>1,10)</w:t>
            </w:r>
          </w:p>
        </w:tc>
      </w:tr>
      <w:tr w:rsidR="004A42D2" w:rsidRPr="007A5E8B" w14:paraId="35F6889A" w14:textId="77777777" w:rsidTr="008153E0">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12FD8EC" w14:textId="77777777" w:rsidR="004A42D2" w:rsidRPr="007A5E8B" w:rsidRDefault="004A42D2" w:rsidP="003D3FF8">
            <w:pPr>
              <w:keepNext/>
              <w:spacing w:line="240" w:lineRule="auto"/>
              <w:jc w:val="center"/>
              <w:rPr>
                <w:bCs/>
                <w:kern w:val="1"/>
                <w:sz w:val="20"/>
              </w:rPr>
            </w:pPr>
            <w:r w:rsidRPr="007A5E8B">
              <w:rPr>
                <w:bCs/>
                <w:kern w:val="1"/>
                <w:sz w:val="20"/>
              </w:rPr>
              <w:t>AUC/deva</w:t>
            </w:r>
          </w:p>
          <w:p w14:paraId="53A1C633" w14:textId="77777777" w:rsidR="004A42D2" w:rsidRPr="007A5E8B" w:rsidRDefault="004A42D2" w:rsidP="003D3FF8">
            <w:pPr>
              <w:keepNext/>
              <w:spacing w:line="240" w:lineRule="auto"/>
              <w:jc w:val="center"/>
              <w:rPr>
                <w:bCs/>
                <w:sz w:val="20"/>
              </w:rPr>
            </w:pPr>
            <w:r w:rsidRPr="007A5E8B">
              <w:rPr>
                <w:bCs/>
                <w:kern w:val="1"/>
                <w:sz w:val="20"/>
              </w:rPr>
              <w:t>(SV*h/dl uz SV/kg)</w:t>
            </w:r>
          </w:p>
        </w:tc>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03D8519" w14:textId="77777777" w:rsidR="004A42D2" w:rsidRPr="007A5E8B" w:rsidRDefault="004A42D2" w:rsidP="003D3FF8">
            <w:pPr>
              <w:spacing w:line="240" w:lineRule="auto"/>
              <w:jc w:val="center"/>
              <w:rPr>
                <w:sz w:val="20"/>
              </w:rPr>
            </w:pPr>
            <w:r w:rsidRPr="007A5E8B">
              <w:rPr>
                <w:sz w:val="20"/>
              </w:rPr>
              <w:t>31,58</w:t>
            </w:r>
          </w:p>
          <w:p w14:paraId="5327B924" w14:textId="77777777" w:rsidR="004A42D2" w:rsidRPr="007A5E8B" w:rsidRDefault="004A42D2" w:rsidP="003D3FF8">
            <w:pPr>
              <w:keepNext/>
              <w:spacing w:line="240" w:lineRule="auto"/>
              <w:jc w:val="center"/>
              <w:rPr>
                <w:sz w:val="20"/>
              </w:rPr>
            </w:pPr>
            <w:r w:rsidRPr="007A5E8B">
              <w:rPr>
                <w:sz w:val="20"/>
              </w:rPr>
              <w:t>(28,46</w:t>
            </w:r>
            <w:r w:rsidRPr="007A5E8B">
              <w:rPr>
                <w:sz w:val="20"/>
              </w:rPr>
              <w:noBreakHyphen/>
              <w:t>35,05)</w:t>
            </w:r>
          </w:p>
        </w:tc>
      </w:tr>
      <w:tr w:rsidR="004A42D2" w:rsidRPr="007A5E8B" w14:paraId="70B0D753" w14:textId="77777777" w:rsidTr="008153E0">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DE33ABC" w14:textId="77777777" w:rsidR="004A42D2" w:rsidRPr="007A5E8B" w:rsidRDefault="004A42D2" w:rsidP="003D3FF8">
            <w:pPr>
              <w:keepNext/>
              <w:spacing w:line="240" w:lineRule="auto"/>
              <w:jc w:val="center"/>
              <w:rPr>
                <w:bCs/>
                <w:sz w:val="20"/>
              </w:rPr>
            </w:pPr>
            <w:r w:rsidRPr="007A5E8B">
              <w:rPr>
                <w:bCs/>
                <w:kern w:val="1"/>
                <w:sz w:val="20"/>
              </w:rPr>
              <w:t>C</w:t>
            </w:r>
            <w:r w:rsidRPr="007A5E8B">
              <w:rPr>
                <w:bCs/>
                <w:kern w:val="1"/>
                <w:sz w:val="20"/>
                <w:vertAlign w:val="subscript"/>
              </w:rPr>
              <w:t>max</w:t>
            </w:r>
            <w:r w:rsidRPr="007A5E8B">
              <w:rPr>
                <w:bCs/>
                <w:kern w:val="1"/>
                <w:sz w:val="20"/>
              </w:rPr>
              <w:t xml:space="preserve"> (SV/dl)</w:t>
            </w:r>
          </w:p>
        </w:tc>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1512061" w14:textId="77777777" w:rsidR="004976E7" w:rsidRPr="007A5E8B" w:rsidRDefault="004976E7" w:rsidP="003D3FF8">
            <w:pPr>
              <w:spacing w:line="240" w:lineRule="auto"/>
              <w:jc w:val="center"/>
              <w:rPr>
                <w:sz w:val="20"/>
              </w:rPr>
            </w:pPr>
            <w:r w:rsidRPr="007A5E8B">
              <w:rPr>
                <w:sz w:val="20"/>
              </w:rPr>
              <w:t>46,10</w:t>
            </w:r>
          </w:p>
          <w:p w14:paraId="4053FA29" w14:textId="77777777" w:rsidR="004A42D2" w:rsidRPr="007A5E8B" w:rsidRDefault="004976E7" w:rsidP="003D3FF8">
            <w:pPr>
              <w:spacing w:line="240" w:lineRule="auto"/>
              <w:jc w:val="center"/>
              <w:rPr>
                <w:sz w:val="20"/>
              </w:rPr>
            </w:pPr>
            <w:r w:rsidRPr="007A5E8B">
              <w:rPr>
                <w:sz w:val="20"/>
              </w:rPr>
              <w:t>(38,</w:t>
            </w:r>
            <w:r w:rsidR="00546D18" w:rsidRPr="007A5E8B">
              <w:rPr>
                <w:sz w:val="20"/>
              </w:rPr>
              <w:t>56</w:t>
            </w:r>
            <w:r w:rsidR="00546D18" w:rsidRPr="007A5E8B">
              <w:rPr>
                <w:sz w:val="20"/>
              </w:rPr>
              <w:noBreakHyphen/>
            </w:r>
            <w:r w:rsidRPr="007A5E8B">
              <w:rPr>
                <w:sz w:val="20"/>
              </w:rPr>
              <w:t>55,11)</w:t>
            </w:r>
          </w:p>
        </w:tc>
      </w:tr>
      <w:tr w:rsidR="004A42D2" w:rsidRPr="007A5E8B" w14:paraId="7E01386F" w14:textId="77777777" w:rsidTr="008153E0">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B418296" w14:textId="77777777" w:rsidR="004A42D2" w:rsidRPr="007A5E8B" w:rsidRDefault="004A42D2" w:rsidP="003D3FF8">
            <w:pPr>
              <w:keepNext/>
              <w:spacing w:line="240" w:lineRule="auto"/>
              <w:jc w:val="center"/>
              <w:rPr>
                <w:bCs/>
                <w:sz w:val="20"/>
              </w:rPr>
            </w:pPr>
            <w:r w:rsidRPr="007A5E8B">
              <w:rPr>
                <w:bCs/>
                <w:sz w:val="20"/>
              </w:rPr>
              <w:t>Cl (ml/h/kg)</w:t>
            </w:r>
          </w:p>
        </w:tc>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B3BA303" w14:textId="77777777" w:rsidR="004A42D2" w:rsidRPr="007A5E8B" w:rsidRDefault="004A42D2" w:rsidP="003D3FF8">
            <w:pPr>
              <w:spacing w:line="240" w:lineRule="auto"/>
              <w:jc w:val="center"/>
              <w:rPr>
                <w:sz w:val="20"/>
              </w:rPr>
            </w:pPr>
            <w:r w:rsidRPr="007A5E8B">
              <w:rPr>
                <w:sz w:val="20"/>
              </w:rPr>
              <w:t>3,17</w:t>
            </w:r>
          </w:p>
          <w:p w14:paraId="29E980DC" w14:textId="77777777" w:rsidR="004A42D2" w:rsidRPr="007A5E8B" w:rsidRDefault="004A42D2" w:rsidP="003D3FF8">
            <w:pPr>
              <w:keepNext/>
              <w:spacing w:line="240" w:lineRule="auto"/>
              <w:jc w:val="center"/>
              <w:rPr>
                <w:sz w:val="20"/>
              </w:rPr>
            </w:pPr>
            <w:r w:rsidRPr="007A5E8B">
              <w:rPr>
                <w:sz w:val="20"/>
              </w:rPr>
              <w:t>(2,85</w:t>
            </w:r>
            <w:r w:rsidRPr="007A5E8B">
              <w:rPr>
                <w:sz w:val="20"/>
              </w:rPr>
              <w:noBreakHyphen/>
              <w:t>3,51)</w:t>
            </w:r>
          </w:p>
        </w:tc>
      </w:tr>
      <w:tr w:rsidR="004A42D2" w:rsidRPr="007A5E8B" w14:paraId="28D12954" w14:textId="77777777" w:rsidTr="008153E0">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FDEE33A" w14:textId="77777777" w:rsidR="004A42D2" w:rsidRPr="007A5E8B" w:rsidRDefault="004A42D2" w:rsidP="003D3FF8">
            <w:pPr>
              <w:keepNext/>
              <w:spacing w:line="240" w:lineRule="auto"/>
              <w:jc w:val="center"/>
              <w:rPr>
                <w:bCs/>
                <w:sz w:val="20"/>
              </w:rPr>
            </w:pPr>
            <w:r w:rsidRPr="007A5E8B">
              <w:rPr>
                <w:bCs/>
                <w:sz w:val="20"/>
              </w:rPr>
              <w:t>t</w:t>
            </w:r>
            <w:r w:rsidRPr="007A5E8B">
              <w:rPr>
                <w:bCs/>
                <w:sz w:val="20"/>
                <w:vertAlign w:val="subscript"/>
              </w:rPr>
              <w:t>½</w:t>
            </w:r>
            <w:r w:rsidRPr="007A5E8B">
              <w:rPr>
                <w:bCs/>
                <w:sz w:val="20"/>
              </w:rPr>
              <w:t xml:space="preserve"> (h)</w:t>
            </w:r>
          </w:p>
        </w:tc>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4BFE6EF" w14:textId="77777777" w:rsidR="004A42D2" w:rsidRPr="007A5E8B" w:rsidRDefault="004A42D2" w:rsidP="003D3FF8">
            <w:pPr>
              <w:spacing w:line="240" w:lineRule="auto"/>
              <w:jc w:val="center"/>
              <w:rPr>
                <w:sz w:val="20"/>
              </w:rPr>
            </w:pPr>
            <w:r w:rsidRPr="007A5E8B">
              <w:rPr>
                <w:sz w:val="20"/>
              </w:rPr>
              <w:t>77,60</w:t>
            </w:r>
          </w:p>
          <w:p w14:paraId="010B47E1" w14:textId="77777777" w:rsidR="004A42D2" w:rsidRPr="007A5E8B" w:rsidRDefault="004A42D2" w:rsidP="003D3FF8">
            <w:pPr>
              <w:keepNext/>
              <w:spacing w:line="240" w:lineRule="auto"/>
              <w:jc w:val="center"/>
              <w:rPr>
                <w:sz w:val="20"/>
              </w:rPr>
            </w:pPr>
            <w:r w:rsidRPr="007A5E8B">
              <w:rPr>
                <w:sz w:val="20"/>
              </w:rPr>
              <w:t>(70,05</w:t>
            </w:r>
            <w:r w:rsidRPr="007A5E8B">
              <w:rPr>
                <w:sz w:val="20"/>
              </w:rPr>
              <w:noBreakHyphen/>
              <w:t>85,95)</w:t>
            </w:r>
          </w:p>
        </w:tc>
      </w:tr>
      <w:tr w:rsidR="004A42D2" w:rsidRPr="007A5E8B" w14:paraId="22669C10" w14:textId="77777777" w:rsidTr="008153E0">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B2B43E5" w14:textId="77777777" w:rsidR="004A42D2" w:rsidRPr="007A5E8B" w:rsidRDefault="004A42D2" w:rsidP="003D3FF8">
            <w:pPr>
              <w:keepNext/>
              <w:spacing w:line="240" w:lineRule="auto"/>
              <w:jc w:val="center"/>
              <w:rPr>
                <w:bCs/>
                <w:kern w:val="1"/>
                <w:sz w:val="20"/>
              </w:rPr>
            </w:pPr>
            <w:r w:rsidRPr="007A5E8B">
              <w:rPr>
                <w:bCs/>
                <w:sz w:val="20"/>
              </w:rPr>
              <w:t>t</w:t>
            </w:r>
            <w:r w:rsidRPr="007A5E8B">
              <w:rPr>
                <w:bCs/>
                <w:sz w:val="20"/>
                <w:vertAlign w:val="subscript"/>
              </w:rPr>
              <w:t>½α</w:t>
            </w:r>
            <w:r w:rsidRPr="007A5E8B">
              <w:rPr>
                <w:bCs/>
                <w:sz w:val="20"/>
              </w:rPr>
              <w:t xml:space="preserve"> (h)</w:t>
            </w:r>
            <w:r w:rsidRPr="007A5E8B">
              <w:rPr>
                <w:bCs/>
                <w:sz w:val="20"/>
                <w:vertAlign w:val="superscript"/>
              </w:rPr>
              <w:t>2</w:t>
            </w:r>
          </w:p>
        </w:tc>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5D89F5D" w14:textId="77777777" w:rsidR="004A42D2" w:rsidRPr="007A5E8B" w:rsidRDefault="004A42D2" w:rsidP="003D3FF8">
            <w:pPr>
              <w:keepNext/>
              <w:spacing w:line="240" w:lineRule="auto"/>
              <w:jc w:val="center"/>
              <w:rPr>
                <w:bCs/>
                <w:sz w:val="20"/>
              </w:rPr>
            </w:pPr>
            <w:r w:rsidRPr="007A5E8B">
              <w:rPr>
                <w:sz w:val="20"/>
              </w:rPr>
              <w:t>5,03</w:t>
            </w:r>
            <w:r w:rsidRPr="007A5E8B">
              <w:rPr>
                <w:sz w:val="20"/>
              </w:rPr>
              <w:br/>
              <w:t>(3,20</w:t>
            </w:r>
            <w:r w:rsidRPr="007A5E8B">
              <w:rPr>
                <w:sz w:val="20"/>
              </w:rPr>
              <w:noBreakHyphen/>
              <w:t>7,89)</w:t>
            </w:r>
          </w:p>
        </w:tc>
      </w:tr>
      <w:tr w:rsidR="004A42D2" w:rsidRPr="007A5E8B" w14:paraId="2F53847F" w14:textId="77777777" w:rsidTr="008153E0">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57DCD28" w14:textId="77777777" w:rsidR="004A42D2" w:rsidRPr="007A5E8B" w:rsidRDefault="004A42D2" w:rsidP="003D3FF8">
            <w:pPr>
              <w:keepNext/>
              <w:spacing w:line="240" w:lineRule="auto"/>
              <w:jc w:val="center"/>
              <w:rPr>
                <w:bCs/>
                <w:kern w:val="1"/>
                <w:sz w:val="20"/>
              </w:rPr>
            </w:pPr>
            <w:r w:rsidRPr="007A5E8B">
              <w:rPr>
                <w:bCs/>
                <w:sz w:val="20"/>
              </w:rPr>
              <w:t>t</w:t>
            </w:r>
            <w:r w:rsidRPr="007A5E8B">
              <w:rPr>
                <w:bCs/>
                <w:sz w:val="20"/>
                <w:vertAlign w:val="subscript"/>
              </w:rPr>
              <w:t>½β</w:t>
            </w:r>
            <w:r w:rsidRPr="007A5E8B">
              <w:rPr>
                <w:bCs/>
                <w:sz w:val="20"/>
              </w:rPr>
              <w:t xml:space="preserve"> (h)</w:t>
            </w:r>
            <w:r w:rsidRPr="007A5E8B">
              <w:rPr>
                <w:bCs/>
                <w:sz w:val="20"/>
                <w:vertAlign w:val="superscript"/>
              </w:rPr>
              <w:t>2</w:t>
            </w:r>
          </w:p>
        </w:tc>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6344BF9" w14:textId="77777777" w:rsidR="004A42D2" w:rsidRPr="007A5E8B" w:rsidRDefault="004A42D2" w:rsidP="003D3FF8">
            <w:pPr>
              <w:keepNext/>
              <w:spacing w:line="240" w:lineRule="auto"/>
              <w:jc w:val="center"/>
              <w:rPr>
                <w:bCs/>
                <w:sz w:val="20"/>
              </w:rPr>
            </w:pPr>
            <w:r w:rsidRPr="007A5E8B">
              <w:rPr>
                <w:sz w:val="20"/>
              </w:rPr>
              <w:t>82,12</w:t>
            </w:r>
            <w:r w:rsidRPr="007A5E8B">
              <w:rPr>
                <w:sz w:val="20"/>
              </w:rPr>
              <w:br/>
              <w:t>(71,39</w:t>
            </w:r>
            <w:r w:rsidRPr="007A5E8B">
              <w:rPr>
                <w:sz w:val="20"/>
              </w:rPr>
              <w:noBreakHyphen/>
              <w:t>94,46)</w:t>
            </w:r>
          </w:p>
        </w:tc>
      </w:tr>
      <w:tr w:rsidR="004A42D2" w:rsidRPr="007A5E8B" w14:paraId="285C3CC4" w14:textId="77777777" w:rsidTr="008153E0">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20ECB56" w14:textId="77777777" w:rsidR="004A42D2" w:rsidRPr="007A5E8B" w:rsidRDefault="004A42D2" w:rsidP="003D3FF8">
            <w:pPr>
              <w:keepNext/>
              <w:spacing w:line="240" w:lineRule="auto"/>
              <w:jc w:val="center"/>
              <w:rPr>
                <w:bCs/>
                <w:sz w:val="20"/>
              </w:rPr>
            </w:pPr>
            <w:r w:rsidRPr="007A5E8B">
              <w:rPr>
                <w:bCs/>
                <w:kern w:val="1"/>
                <w:sz w:val="20"/>
              </w:rPr>
              <w:t>MRT (h)</w:t>
            </w:r>
          </w:p>
        </w:tc>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C9B7BDA" w14:textId="77777777" w:rsidR="004A42D2" w:rsidRPr="007A5E8B" w:rsidRDefault="004A42D2" w:rsidP="003D3FF8">
            <w:pPr>
              <w:spacing w:line="240" w:lineRule="auto"/>
              <w:jc w:val="center"/>
              <w:rPr>
                <w:sz w:val="20"/>
              </w:rPr>
            </w:pPr>
            <w:r w:rsidRPr="007A5E8B">
              <w:rPr>
                <w:sz w:val="20"/>
              </w:rPr>
              <w:t>95,82</w:t>
            </w:r>
          </w:p>
          <w:p w14:paraId="73EB63B0" w14:textId="77777777" w:rsidR="004A42D2" w:rsidRPr="007A5E8B" w:rsidRDefault="004A42D2" w:rsidP="003D3FF8">
            <w:pPr>
              <w:keepNext/>
              <w:spacing w:line="240" w:lineRule="auto"/>
              <w:jc w:val="center"/>
              <w:rPr>
                <w:sz w:val="20"/>
              </w:rPr>
            </w:pPr>
            <w:r w:rsidRPr="007A5E8B">
              <w:rPr>
                <w:sz w:val="20"/>
              </w:rPr>
              <w:t>(88,</w:t>
            </w:r>
            <w:r w:rsidR="00546D18" w:rsidRPr="007A5E8B">
              <w:rPr>
                <w:sz w:val="20"/>
              </w:rPr>
              <w:t>44</w:t>
            </w:r>
            <w:r w:rsidR="00546D18" w:rsidRPr="007A5E8B">
              <w:rPr>
                <w:sz w:val="20"/>
              </w:rPr>
              <w:noBreakHyphen/>
            </w:r>
            <w:r w:rsidR="004976E7" w:rsidRPr="007A5E8B">
              <w:rPr>
                <w:sz w:val="20"/>
              </w:rPr>
              <w:t>106,21</w:t>
            </w:r>
            <w:r w:rsidRPr="007A5E8B">
              <w:rPr>
                <w:sz w:val="20"/>
              </w:rPr>
              <w:t>)</w:t>
            </w:r>
          </w:p>
        </w:tc>
      </w:tr>
      <w:tr w:rsidR="004A42D2" w:rsidRPr="007A5E8B" w14:paraId="7770DD25" w14:textId="77777777" w:rsidTr="008153E0">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593FF58" w14:textId="77777777" w:rsidR="004A42D2" w:rsidRPr="007A5E8B" w:rsidRDefault="004A42D2" w:rsidP="003D3FF8">
            <w:pPr>
              <w:keepNext/>
              <w:spacing w:line="240" w:lineRule="auto"/>
              <w:jc w:val="center"/>
              <w:rPr>
                <w:bCs/>
                <w:sz w:val="20"/>
              </w:rPr>
            </w:pPr>
            <w:r w:rsidRPr="007A5E8B">
              <w:rPr>
                <w:bCs/>
                <w:sz w:val="20"/>
              </w:rPr>
              <w:t>V</w:t>
            </w:r>
            <w:r w:rsidRPr="007A5E8B">
              <w:rPr>
                <w:bCs/>
                <w:sz w:val="20"/>
                <w:vertAlign w:val="subscript"/>
              </w:rPr>
              <w:t>ss</w:t>
            </w:r>
            <w:r w:rsidRPr="007A5E8B">
              <w:rPr>
                <w:bCs/>
                <w:sz w:val="20"/>
              </w:rPr>
              <w:t xml:space="preserve"> (ml/kg)</w:t>
            </w:r>
          </w:p>
        </w:tc>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9B7D27F" w14:textId="77777777" w:rsidR="004A42D2" w:rsidRPr="007A5E8B" w:rsidRDefault="004A42D2" w:rsidP="003D3FF8">
            <w:pPr>
              <w:spacing w:line="240" w:lineRule="auto"/>
              <w:jc w:val="center"/>
              <w:rPr>
                <w:sz w:val="20"/>
              </w:rPr>
            </w:pPr>
            <w:r w:rsidRPr="007A5E8B">
              <w:rPr>
                <w:sz w:val="20"/>
              </w:rPr>
              <w:t>303,4</w:t>
            </w:r>
          </w:p>
          <w:p w14:paraId="2C1331F9" w14:textId="77777777" w:rsidR="004A42D2" w:rsidRPr="007A5E8B" w:rsidRDefault="004A42D2" w:rsidP="003D3FF8">
            <w:pPr>
              <w:keepNext/>
              <w:spacing w:line="240" w:lineRule="auto"/>
              <w:jc w:val="center"/>
              <w:rPr>
                <w:sz w:val="20"/>
              </w:rPr>
            </w:pPr>
            <w:r w:rsidRPr="007A5E8B">
              <w:rPr>
                <w:sz w:val="20"/>
              </w:rPr>
              <w:t>(275,</w:t>
            </w:r>
            <w:r w:rsidR="004976E7" w:rsidRPr="007A5E8B">
              <w:rPr>
                <w:sz w:val="20"/>
              </w:rPr>
              <w:t>1</w:t>
            </w:r>
            <w:r w:rsidRPr="007A5E8B">
              <w:rPr>
                <w:sz w:val="20"/>
              </w:rPr>
              <w:noBreakHyphen/>
              <w:t>334,</w:t>
            </w:r>
            <w:r w:rsidR="004976E7" w:rsidRPr="007A5E8B">
              <w:rPr>
                <w:sz w:val="20"/>
              </w:rPr>
              <w:t>6</w:t>
            </w:r>
            <w:r w:rsidRPr="007A5E8B">
              <w:rPr>
                <w:sz w:val="20"/>
              </w:rPr>
              <w:t>)</w:t>
            </w:r>
          </w:p>
        </w:tc>
      </w:tr>
      <w:tr w:rsidR="004A42D2" w:rsidRPr="007A5E8B" w14:paraId="2B8E95DC" w14:textId="77777777" w:rsidTr="008153E0">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FE0BD6B" w14:textId="77777777" w:rsidR="004A42D2" w:rsidRPr="007A5E8B" w:rsidRDefault="004A42D2" w:rsidP="003D3FF8">
            <w:pPr>
              <w:keepNext/>
              <w:spacing w:line="240" w:lineRule="auto"/>
              <w:jc w:val="center"/>
              <w:rPr>
                <w:bCs/>
                <w:sz w:val="20"/>
              </w:rPr>
            </w:pPr>
            <w:r w:rsidRPr="007A5E8B">
              <w:rPr>
                <w:bCs/>
                <w:kern w:val="24"/>
                <w:sz w:val="20"/>
              </w:rPr>
              <w:t>Laiks līdz 1% (dienās)</w:t>
            </w:r>
            <w:r w:rsidRPr="007A5E8B">
              <w:rPr>
                <w:bCs/>
                <w:kern w:val="24"/>
                <w:sz w:val="20"/>
                <w:vertAlign w:val="superscript"/>
              </w:rPr>
              <w:t>2</w:t>
            </w:r>
          </w:p>
        </w:tc>
        <w:tc>
          <w:tcPr>
            <w:tcW w:w="4111"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BCF77C8" w14:textId="77777777" w:rsidR="004A42D2" w:rsidRPr="007A5E8B" w:rsidRDefault="004A42D2" w:rsidP="003D3FF8">
            <w:pPr>
              <w:spacing w:line="240" w:lineRule="auto"/>
              <w:jc w:val="center"/>
              <w:rPr>
                <w:rFonts w:eastAsia="Calibri"/>
                <w:bCs/>
                <w:sz w:val="20"/>
              </w:rPr>
            </w:pPr>
            <w:r w:rsidRPr="007A5E8B">
              <w:rPr>
                <w:rFonts w:eastAsia="Calibri"/>
                <w:bCs/>
                <w:sz w:val="20"/>
              </w:rPr>
              <w:t xml:space="preserve">11,22 </w:t>
            </w:r>
          </w:p>
          <w:p w14:paraId="5132F930" w14:textId="77777777" w:rsidR="004A42D2" w:rsidRPr="007A5E8B" w:rsidRDefault="004A42D2" w:rsidP="003D3FF8">
            <w:pPr>
              <w:keepNext/>
              <w:spacing w:line="240" w:lineRule="auto"/>
              <w:jc w:val="center"/>
              <w:rPr>
                <w:bCs/>
                <w:sz w:val="20"/>
              </w:rPr>
            </w:pPr>
            <w:r w:rsidRPr="007A5E8B">
              <w:rPr>
                <w:rFonts w:eastAsia="Calibri"/>
                <w:bCs/>
                <w:sz w:val="20"/>
              </w:rPr>
              <w:t>(10,20</w:t>
            </w:r>
            <w:r w:rsidRPr="007A5E8B">
              <w:rPr>
                <w:rFonts w:eastAsia="Calibri"/>
                <w:bCs/>
                <w:sz w:val="20"/>
              </w:rPr>
              <w:noBreakHyphen/>
              <w:t>12,35)</w:t>
            </w:r>
          </w:p>
        </w:tc>
      </w:tr>
    </w:tbl>
    <w:p w14:paraId="1817D039" w14:textId="77777777" w:rsidR="004A42D2" w:rsidRPr="007A5E8B" w:rsidRDefault="004A42D2" w:rsidP="003D3FF8">
      <w:pPr>
        <w:autoSpaceDE w:val="0"/>
        <w:autoSpaceDN w:val="0"/>
        <w:adjustRightInd w:val="0"/>
        <w:spacing w:line="240" w:lineRule="auto"/>
        <w:rPr>
          <w:sz w:val="18"/>
          <w:szCs w:val="18"/>
        </w:rPr>
      </w:pPr>
      <w:r w:rsidRPr="007A5E8B">
        <w:rPr>
          <w:sz w:val="18"/>
          <w:szCs w:val="18"/>
          <w:vertAlign w:val="superscript"/>
        </w:rPr>
        <w:t>1</w:t>
      </w:r>
      <w:r w:rsidRPr="007A5E8B">
        <w:rPr>
          <w:sz w:val="18"/>
          <w:szCs w:val="18"/>
        </w:rPr>
        <w:t xml:space="preserve"> Farmakokinētiskie rādītāji ir norādīti, aprēķinot vidējo ģeometrisko (95% TI)</w:t>
      </w:r>
    </w:p>
    <w:p w14:paraId="649BD021" w14:textId="77777777" w:rsidR="004A42D2" w:rsidRPr="007A5E8B" w:rsidRDefault="004A42D2" w:rsidP="003D3FF8">
      <w:pPr>
        <w:autoSpaceDE w:val="0"/>
        <w:autoSpaceDN w:val="0"/>
        <w:adjustRightInd w:val="0"/>
        <w:spacing w:line="240" w:lineRule="auto"/>
        <w:rPr>
          <w:sz w:val="18"/>
          <w:szCs w:val="18"/>
        </w:rPr>
      </w:pPr>
      <w:r w:rsidRPr="007A5E8B">
        <w:rPr>
          <w:sz w:val="18"/>
          <w:szCs w:val="18"/>
          <w:vertAlign w:val="superscript"/>
        </w:rPr>
        <w:t>2</w:t>
      </w:r>
      <w:r w:rsidRPr="007A5E8B">
        <w:rPr>
          <w:sz w:val="18"/>
          <w:szCs w:val="18"/>
        </w:rPr>
        <w:t xml:space="preserve"> Šie farmakokinētiskie rādītāji ir iegūti ar nediferencēto analīzi</w:t>
      </w:r>
    </w:p>
    <w:p w14:paraId="488C6F62" w14:textId="77777777" w:rsidR="004A42D2" w:rsidRPr="007A5E8B" w:rsidRDefault="004A42D2" w:rsidP="003D3FF8">
      <w:pPr>
        <w:spacing w:line="240" w:lineRule="auto"/>
        <w:ind w:right="-2"/>
        <w:rPr>
          <w:b/>
          <w:sz w:val="18"/>
          <w:szCs w:val="18"/>
        </w:rPr>
      </w:pPr>
      <w:r w:rsidRPr="007A5E8B">
        <w:rPr>
          <w:b/>
          <w:sz w:val="18"/>
          <w:szCs w:val="18"/>
        </w:rPr>
        <w:t>Saīsinājumi:</w:t>
      </w:r>
      <w:r w:rsidRPr="007A5E8B">
        <w:rPr>
          <w:sz w:val="18"/>
          <w:szCs w:val="18"/>
        </w:rPr>
        <w:t xml:space="preserve"> TI = ticamības intervāls; Cmax= maksimālā aktivitāte; AUC = laukums zem FIX aktivitātes laika līknes; t½α = izkliedes pusperiods; t</w:t>
      </w:r>
      <w:r w:rsidRPr="007A5E8B">
        <w:rPr>
          <w:sz w:val="18"/>
          <w:szCs w:val="18"/>
          <w:vertAlign w:val="subscript"/>
        </w:rPr>
        <w:t>½β</w:t>
      </w:r>
      <w:r w:rsidRPr="007A5E8B">
        <w:rPr>
          <w:sz w:val="18"/>
          <w:szCs w:val="18"/>
        </w:rPr>
        <w:t xml:space="preserve"> = eliminācijas pusperiods;t</w:t>
      </w:r>
      <w:r w:rsidRPr="007A5E8B">
        <w:rPr>
          <w:sz w:val="18"/>
          <w:szCs w:val="18"/>
          <w:vertAlign w:val="subscript"/>
        </w:rPr>
        <w:t>½</w:t>
      </w:r>
      <w:r w:rsidRPr="007A5E8B">
        <w:rPr>
          <w:sz w:val="18"/>
          <w:szCs w:val="18"/>
        </w:rPr>
        <w:t>= terminālais eliminācijas pusperiods; Cl = klīrenss; Vss = izkliedes tilpums līdzsvara koncentrācijā; MRT (</w:t>
      </w:r>
      <w:r w:rsidRPr="007A5E8B">
        <w:rPr>
          <w:i/>
          <w:sz w:val="18"/>
          <w:szCs w:val="18"/>
        </w:rPr>
        <w:t>mean residence time</w:t>
      </w:r>
      <w:r w:rsidRPr="007A5E8B">
        <w:rPr>
          <w:sz w:val="18"/>
          <w:szCs w:val="18"/>
        </w:rPr>
        <w:t>) = vidējais saglabāšanās laiks.</w:t>
      </w:r>
    </w:p>
    <w:p w14:paraId="4E99E3EF" w14:textId="77777777" w:rsidR="004A42D2" w:rsidRPr="007A5E8B" w:rsidRDefault="004A42D2" w:rsidP="003D3FF8">
      <w:pPr>
        <w:numPr>
          <w:ilvl w:val="12"/>
          <w:numId w:val="0"/>
        </w:numPr>
        <w:spacing w:line="240" w:lineRule="auto"/>
        <w:ind w:right="-2"/>
        <w:rPr>
          <w:b/>
        </w:rPr>
      </w:pPr>
    </w:p>
    <w:p w14:paraId="00CA1FCB" w14:textId="6BD36975" w:rsidR="004A42D2" w:rsidRPr="007A5E8B" w:rsidRDefault="006A0548" w:rsidP="003D3FF8">
      <w:pPr>
        <w:numPr>
          <w:ilvl w:val="12"/>
          <w:numId w:val="0"/>
        </w:numPr>
        <w:spacing w:line="240" w:lineRule="auto"/>
        <w:ind w:right="-2"/>
      </w:pPr>
      <w:r>
        <w:t>E</w:t>
      </w:r>
      <w:r w:rsidR="004A42D2" w:rsidRPr="007A5E8B">
        <w:t>liminācijas pusperiodu (82 stundas) ietekmē Fc reģions, kam dzīvnieku modeļos pierādīja dalību signālu pārneses ceļā caur neonatālo Fc receptoru.</w:t>
      </w:r>
    </w:p>
    <w:p w14:paraId="65326BA9" w14:textId="77777777" w:rsidR="004A42D2" w:rsidRPr="007A5E8B" w:rsidRDefault="004A42D2" w:rsidP="003D3FF8">
      <w:pPr>
        <w:numPr>
          <w:ilvl w:val="12"/>
          <w:numId w:val="0"/>
        </w:numPr>
        <w:spacing w:line="240" w:lineRule="auto"/>
        <w:ind w:right="-2"/>
      </w:pPr>
    </w:p>
    <w:p w14:paraId="5A592615" w14:textId="288195BB" w:rsidR="004A42D2" w:rsidRPr="007A5E8B" w:rsidRDefault="004A42D2" w:rsidP="003D3FF8">
      <w:pPr>
        <w:numPr>
          <w:ilvl w:val="12"/>
          <w:numId w:val="0"/>
        </w:numPr>
        <w:spacing w:line="240" w:lineRule="auto"/>
        <w:ind w:right="-2"/>
      </w:pPr>
      <w:r w:rsidRPr="007A5E8B">
        <w:t>Populācijas farmakokinētiskais modelis tika izveidots, pamatojoties uz FIX aktivitātes datiem trijos klīniskajos pētījumos par 161 pacientu visās vecuma grupās (2</w:t>
      </w:r>
      <w:r w:rsidRPr="007A5E8B">
        <w:noBreakHyphen/>
        <w:t xml:space="preserve">76 gadu vecumā) un ar ķermeņa masu no 12,5 kg līdz 186,7 kg (12 pacienti 1./2.a fāzes pētījumā, 123 pacienti I pētījumā un 26 pacienti II pētījumā). Aprēķinātais alfa eftrenonakoga CL (klīrenss) pieaugušam cilvēkam ar 70 kg ķermeņa masu ir 2,30 dl/h un izkliedes tilpums līdzsvara </w:t>
      </w:r>
      <w:r w:rsidR="00150534" w:rsidRPr="007A5E8B">
        <w:t xml:space="preserve">koncentrācijā </w:t>
      </w:r>
      <w:r w:rsidRPr="007A5E8B">
        <w:t>attiecīgi ir 194,8 dl. Novērotā vidējā (SD) aktivitātes laika profils pēc vienas ALPROLIX devas pacientiem ar smagu B hemof</w:t>
      </w:r>
      <w:r w:rsidR="00F04FBE" w:rsidRPr="007A5E8B">
        <w:t>ī</w:t>
      </w:r>
      <w:r w:rsidRPr="007A5E8B">
        <w:t xml:space="preserve">liju norādīts tālāk (skatīt </w:t>
      </w:r>
      <w:r w:rsidR="00C27C9F" w:rsidRPr="007A5E8B">
        <w:t>4</w:t>
      </w:r>
      <w:r w:rsidRPr="007A5E8B">
        <w:t>. tabulu).</w:t>
      </w:r>
    </w:p>
    <w:p w14:paraId="2916EA51" w14:textId="77777777" w:rsidR="004A42D2" w:rsidRPr="007A5E8B" w:rsidRDefault="004A42D2" w:rsidP="003D3FF8">
      <w:pPr>
        <w:numPr>
          <w:ilvl w:val="12"/>
          <w:numId w:val="0"/>
        </w:numPr>
        <w:spacing w:line="240" w:lineRule="auto"/>
        <w:ind w:right="-2"/>
      </w:pPr>
    </w:p>
    <w:p w14:paraId="6F27F479" w14:textId="2E1A85B0" w:rsidR="004A42D2" w:rsidRPr="007A5E8B" w:rsidRDefault="00C27C9F" w:rsidP="0081246B">
      <w:pPr>
        <w:keepNext/>
        <w:spacing w:line="240" w:lineRule="auto"/>
        <w:ind w:left="851" w:hanging="851"/>
        <w:rPr>
          <w:rStyle w:val="caption-h"/>
        </w:rPr>
      </w:pPr>
      <w:r w:rsidRPr="007A5E8B">
        <w:rPr>
          <w:rStyle w:val="caption-h"/>
        </w:rPr>
        <w:lastRenderedPageBreak/>
        <w:t>4</w:t>
      </w:r>
      <w:r w:rsidR="004A42D2" w:rsidRPr="007A5E8B">
        <w:rPr>
          <w:rStyle w:val="caption-h"/>
        </w:rPr>
        <w:t>. tabula: Novērotā vidējā (SD) FIX aktivitāte [SV/dl] pēc vienas ALPROLIX</w:t>
      </w:r>
      <w:r w:rsidR="004A42D2" w:rsidRPr="0081246B">
        <w:rPr>
          <w:rStyle w:val="caption-h"/>
          <w:vertAlign w:val="superscript"/>
        </w:rPr>
        <w:t>1</w:t>
      </w:r>
      <w:r w:rsidR="004A42D2" w:rsidRPr="007A5E8B">
        <w:rPr>
          <w:rStyle w:val="caption-h"/>
        </w:rPr>
        <w:t xml:space="preserve"> </w:t>
      </w:r>
      <w:r w:rsidR="0081246B" w:rsidRPr="007A5E8B">
        <w:t>(rFIXFc)</w:t>
      </w:r>
      <w:r w:rsidR="0081246B">
        <w:t xml:space="preserve"> </w:t>
      </w:r>
      <w:r w:rsidR="004A42D2" w:rsidRPr="007A5E8B">
        <w:rPr>
          <w:rStyle w:val="caption-h"/>
        </w:rPr>
        <w:t>devas pacientiem vecumā no ≥12 gadiem</w:t>
      </w:r>
    </w:p>
    <w:tbl>
      <w:tblPr>
        <w:tblW w:w="5000" w:type="pct"/>
        <w:tblInd w:w="18" w:type="dxa"/>
        <w:tblLayout w:type="fixed"/>
        <w:tblLook w:val="04A0" w:firstRow="1" w:lastRow="0" w:firstColumn="1" w:lastColumn="0" w:noHBand="0" w:noVBand="1"/>
      </w:tblPr>
      <w:tblGrid>
        <w:gridCol w:w="767"/>
        <w:gridCol w:w="804"/>
        <w:gridCol w:w="748"/>
        <w:gridCol w:w="707"/>
        <w:gridCol w:w="707"/>
        <w:gridCol w:w="707"/>
        <w:gridCol w:w="707"/>
        <w:gridCol w:w="703"/>
        <w:gridCol w:w="703"/>
        <w:gridCol w:w="703"/>
        <w:gridCol w:w="705"/>
        <w:gridCol w:w="699"/>
        <w:gridCol w:w="690"/>
      </w:tblGrid>
      <w:tr w:rsidR="004A42D2" w:rsidRPr="007A5E8B" w14:paraId="2731D6A3" w14:textId="77777777" w:rsidTr="000A7ABC">
        <w:trPr>
          <w:trHeight w:val="683"/>
        </w:trPr>
        <w:tc>
          <w:tcPr>
            <w:tcW w:w="410" w:type="pct"/>
            <w:tcBorders>
              <w:top w:val="single" w:sz="4" w:space="0" w:color="auto"/>
              <w:left w:val="single" w:sz="4" w:space="0" w:color="auto"/>
              <w:bottom w:val="single" w:sz="4" w:space="0" w:color="000000"/>
              <w:right w:val="single" w:sz="4" w:space="0" w:color="auto"/>
            </w:tcBorders>
            <w:shd w:val="clear" w:color="auto" w:fill="auto"/>
            <w:vAlign w:val="center"/>
            <w:hideMark/>
          </w:tcPr>
          <w:p w14:paraId="6ADAB7FF" w14:textId="77777777" w:rsidR="004A42D2" w:rsidRPr="007A5E8B" w:rsidRDefault="004A42D2" w:rsidP="003D3FF8">
            <w:pPr>
              <w:keepNext/>
              <w:spacing w:line="240" w:lineRule="auto"/>
              <w:jc w:val="center"/>
              <w:rPr>
                <w:b/>
                <w:bCs/>
                <w:sz w:val="16"/>
                <w:szCs w:val="16"/>
              </w:rPr>
            </w:pPr>
            <w:r w:rsidRPr="007A5E8B">
              <w:rPr>
                <w:b/>
                <w:bCs/>
                <w:sz w:val="16"/>
                <w:szCs w:val="16"/>
              </w:rPr>
              <w:t>Deva (SV/kg)</w:t>
            </w:r>
          </w:p>
        </w:tc>
        <w:tc>
          <w:tcPr>
            <w:tcW w:w="430" w:type="pct"/>
            <w:tcBorders>
              <w:top w:val="single" w:sz="4" w:space="0" w:color="auto"/>
              <w:left w:val="nil"/>
              <w:bottom w:val="single" w:sz="4" w:space="0" w:color="auto"/>
              <w:right w:val="nil"/>
            </w:tcBorders>
            <w:shd w:val="clear" w:color="auto" w:fill="auto"/>
            <w:vAlign w:val="center"/>
            <w:hideMark/>
          </w:tcPr>
          <w:p w14:paraId="63D19D28" w14:textId="77777777" w:rsidR="004A42D2" w:rsidRPr="007A5E8B" w:rsidRDefault="004A42D2" w:rsidP="003D3FF8">
            <w:pPr>
              <w:keepNext/>
              <w:spacing w:line="240" w:lineRule="auto"/>
              <w:jc w:val="center"/>
              <w:rPr>
                <w:b/>
                <w:bCs/>
                <w:sz w:val="16"/>
                <w:szCs w:val="16"/>
                <w:vertAlign w:val="superscript"/>
              </w:rPr>
            </w:pPr>
            <w:r w:rsidRPr="007A5E8B">
              <w:rPr>
                <w:b/>
                <w:bCs/>
                <w:sz w:val="16"/>
                <w:szCs w:val="16"/>
              </w:rPr>
              <w:t xml:space="preserve">10 minūtes </w:t>
            </w:r>
          </w:p>
        </w:tc>
        <w:tc>
          <w:tcPr>
            <w:tcW w:w="400" w:type="pct"/>
            <w:tcBorders>
              <w:top w:val="single" w:sz="4" w:space="0" w:color="auto"/>
              <w:left w:val="single" w:sz="4" w:space="0" w:color="auto"/>
              <w:bottom w:val="single" w:sz="4" w:space="0" w:color="auto"/>
              <w:right w:val="single" w:sz="4" w:space="0" w:color="auto"/>
            </w:tcBorders>
            <w:shd w:val="clear" w:color="auto" w:fill="auto"/>
            <w:vAlign w:val="center"/>
          </w:tcPr>
          <w:p w14:paraId="7B86FA8B" w14:textId="77777777" w:rsidR="004A42D2" w:rsidRPr="007A5E8B" w:rsidRDefault="004A42D2" w:rsidP="003D3FF8">
            <w:pPr>
              <w:keepNext/>
              <w:spacing w:line="240" w:lineRule="auto"/>
              <w:jc w:val="center"/>
              <w:rPr>
                <w:b/>
                <w:bCs/>
                <w:sz w:val="16"/>
                <w:szCs w:val="16"/>
              </w:rPr>
            </w:pPr>
            <w:r w:rsidRPr="007A5E8B">
              <w:rPr>
                <w:b/>
                <w:bCs/>
                <w:sz w:val="16"/>
                <w:szCs w:val="16"/>
              </w:rPr>
              <w:t xml:space="preserve">1 h </w:t>
            </w:r>
          </w:p>
        </w:tc>
        <w:tc>
          <w:tcPr>
            <w:tcW w:w="378" w:type="pct"/>
            <w:tcBorders>
              <w:top w:val="single" w:sz="4" w:space="0" w:color="auto"/>
              <w:left w:val="nil"/>
              <w:bottom w:val="single" w:sz="4" w:space="0" w:color="auto"/>
              <w:right w:val="single" w:sz="4" w:space="0" w:color="auto"/>
            </w:tcBorders>
            <w:shd w:val="clear" w:color="auto" w:fill="auto"/>
            <w:vAlign w:val="center"/>
          </w:tcPr>
          <w:p w14:paraId="04469FBC" w14:textId="77777777" w:rsidR="004A42D2" w:rsidRPr="007A5E8B" w:rsidRDefault="004A42D2" w:rsidP="003D3FF8">
            <w:pPr>
              <w:keepNext/>
              <w:spacing w:line="240" w:lineRule="auto"/>
              <w:jc w:val="center"/>
              <w:rPr>
                <w:b/>
                <w:bCs/>
                <w:sz w:val="16"/>
                <w:szCs w:val="16"/>
              </w:rPr>
            </w:pPr>
            <w:r w:rsidRPr="007A5E8B">
              <w:rPr>
                <w:b/>
                <w:bCs/>
                <w:sz w:val="16"/>
                <w:szCs w:val="16"/>
              </w:rPr>
              <w:t>3 h</w:t>
            </w:r>
          </w:p>
        </w:tc>
        <w:tc>
          <w:tcPr>
            <w:tcW w:w="378" w:type="pct"/>
            <w:tcBorders>
              <w:top w:val="single" w:sz="4" w:space="0" w:color="auto"/>
              <w:left w:val="nil"/>
              <w:bottom w:val="single" w:sz="4" w:space="0" w:color="auto"/>
              <w:right w:val="single" w:sz="4" w:space="0" w:color="auto"/>
            </w:tcBorders>
            <w:shd w:val="clear" w:color="auto" w:fill="auto"/>
            <w:vAlign w:val="center"/>
          </w:tcPr>
          <w:p w14:paraId="246A9EE1" w14:textId="77777777" w:rsidR="004A42D2" w:rsidRPr="007A5E8B" w:rsidRDefault="004A42D2" w:rsidP="003D3FF8">
            <w:pPr>
              <w:keepNext/>
              <w:spacing w:line="240" w:lineRule="auto"/>
              <w:jc w:val="center"/>
              <w:rPr>
                <w:b/>
                <w:bCs/>
                <w:sz w:val="16"/>
                <w:szCs w:val="16"/>
              </w:rPr>
            </w:pPr>
            <w:r w:rsidRPr="007A5E8B">
              <w:rPr>
                <w:b/>
                <w:bCs/>
                <w:sz w:val="16"/>
                <w:szCs w:val="16"/>
              </w:rPr>
              <w:t>6 h</w:t>
            </w:r>
          </w:p>
        </w:tc>
        <w:tc>
          <w:tcPr>
            <w:tcW w:w="378" w:type="pct"/>
            <w:tcBorders>
              <w:top w:val="single" w:sz="4" w:space="0" w:color="auto"/>
              <w:left w:val="nil"/>
              <w:bottom w:val="single" w:sz="4" w:space="0" w:color="auto"/>
              <w:right w:val="single" w:sz="4" w:space="0" w:color="auto"/>
            </w:tcBorders>
            <w:shd w:val="clear" w:color="auto" w:fill="auto"/>
            <w:vAlign w:val="center"/>
          </w:tcPr>
          <w:p w14:paraId="295DDE54" w14:textId="77777777" w:rsidR="004A42D2" w:rsidRPr="007A5E8B" w:rsidRDefault="004A42D2" w:rsidP="003D3FF8">
            <w:pPr>
              <w:keepNext/>
              <w:spacing w:line="240" w:lineRule="auto"/>
              <w:jc w:val="center"/>
              <w:rPr>
                <w:b/>
                <w:bCs/>
                <w:sz w:val="16"/>
                <w:szCs w:val="16"/>
              </w:rPr>
            </w:pPr>
            <w:r w:rsidRPr="007A5E8B">
              <w:rPr>
                <w:b/>
                <w:bCs/>
                <w:sz w:val="16"/>
                <w:szCs w:val="16"/>
              </w:rPr>
              <w:t>24 h</w:t>
            </w:r>
          </w:p>
        </w:tc>
        <w:tc>
          <w:tcPr>
            <w:tcW w:w="378" w:type="pct"/>
            <w:tcBorders>
              <w:top w:val="single" w:sz="4" w:space="0" w:color="auto"/>
              <w:left w:val="nil"/>
              <w:bottom w:val="single" w:sz="4" w:space="0" w:color="auto"/>
              <w:right w:val="single" w:sz="4" w:space="0" w:color="auto"/>
            </w:tcBorders>
            <w:shd w:val="clear" w:color="auto" w:fill="auto"/>
            <w:vAlign w:val="center"/>
          </w:tcPr>
          <w:p w14:paraId="11270606" w14:textId="77777777" w:rsidR="004A42D2" w:rsidRPr="007A5E8B" w:rsidRDefault="004A42D2" w:rsidP="003D3FF8">
            <w:pPr>
              <w:keepNext/>
              <w:spacing w:line="240" w:lineRule="auto"/>
              <w:jc w:val="center"/>
              <w:rPr>
                <w:b/>
                <w:bCs/>
                <w:sz w:val="16"/>
                <w:szCs w:val="16"/>
              </w:rPr>
            </w:pPr>
            <w:r w:rsidRPr="007A5E8B">
              <w:rPr>
                <w:b/>
                <w:bCs/>
                <w:sz w:val="16"/>
                <w:szCs w:val="16"/>
              </w:rPr>
              <w:t>48 h</w:t>
            </w:r>
          </w:p>
        </w:tc>
        <w:tc>
          <w:tcPr>
            <w:tcW w:w="376" w:type="pct"/>
            <w:tcBorders>
              <w:top w:val="single" w:sz="4" w:space="0" w:color="auto"/>
              <w:left w:val="nil"/>
              <w:bottom w:val="single" w:sz="4" w:space="0" w:color="auto"/>
              <w:right w:val="single" w:sz="4" w:space="0" w:color="auto"/>
            </w:tcBorders>
            <w:shd w:val="clear" w:color="auto" w:fill="auto"/>
            <w:vAlign w:val="center"/>
          </w:tcPr>
          <w:p w14:paraId="211ECEED" w14:textId="77777777" w:rsidR="004A42D2" w:rsidRPr="007A5E8B" w:rsidRDefault="004A42D2" w:rsidP="003D3FF8">
            <w:pPr>
              <w:keepNext/>
              <w:spacing w:line="240" w:lineRule="auto"/>
              <w:jc w:val="center"/>
              <w:rPr>
                <w:b/>
                <w:bCs/>
                <w:sz w:val="16"/>
                <w:szCs w:val="16"/>
              </w:rPr>
            </w:pPr>
            <w:r w:rsidRPr="007A5E8B">
              <w:rPr>
                <w:b/>
                <w:bCs/>
                <w:sz w:val="16"/>
                <w:szCs w:val="16"/>
              </w:rPr>
              <w:t>96 h</w:t>
            </w:r>
          </w:p>
        </w:tc>
        <w:tc>
          <w:tcPr>
            <w:tcW w:w="376" w:type="pct"/>
            <w:tcBorders>
              <w:top w:val="single" w:sz="4" w:space="0" w:color="auto"/>
              <w:left w:val="nil"/>
              <w:bottom w:val="single" w:sz="4" w:space="0" w:color="auto"/>
              <w:right w:val="single" w:sz="4" w:space="0" w:color="auto"/>
            </w:tcBorders>
            <w:shd w:val="clear" w:color="auto" w:fill="auto"/>
            <w:vAlign w:val="center"/>
          </w:tcPr>
          <w:p w14:paraId="35F51D29" w14:textId="77777777" w:rsidR="004A42D2" w:rsidRPr="007A5E8B" w:rsidRDefault="004A42D2" w:rsidP="003D3FF8">
            <w:pPr>
              <w:keepNext/>
              <w:spacing w:line="240" w:lineRule="auto"/>
              <w:jc w:val="center"/>
              <w:rPr>
                <w:b/>
                <w:bCs/>
                <w:sz w:val="16"/>
                <w:szCs w:val="16"/>
              </w:rPr>
            </w:pPr>
            <w:r w:rsidRPr="007A5E8B">
              <w:rPr>
                <w:b/>
                <w:bCs/>
                <w:sz w:val="16"/>
                <w:szCs w:val="16"/>
              </w:rPr>
              <w:t>144 h</w:t>
            </w:r>
          </w:p>
        </w:tc>
        <w:tc>
          <w:tcPr>
            <w:tcW w:w="376" w:type="pct"/>
            <w:tcBorders>
              <w:top w:val="single" w:sz="4" w:space="0" w:color="auto"/>
              <w:left w:val="nil"/>
              <w:bottom w:val="single" w:sz="4" w:space="0" w:color="auto"/>
              <w:right w:val="single" w:sz="4" w:space="0" w:color="auto"/>
            </w:tcBorders>
            <w:shd w:val="clear" w:color="auto" w:fill="auto"/>
            <w:vAlign w:val="center"/>
          </w:tcPr>
          <w:p w14:paraId="176C772D" w14:textId="77777777" w:rsidR="004A42D2" w:rsidRPr="007A5E8B" w:rsidRDefault="004A42D2" w:rsidP="003D3FF8">
            <w:pPr>
              <w:keepNext/>
              <w:spacing w:line="240" w:lineRule="auto"/>
              <w:jc w:val="center"/>
              <w:rPr>
                <w:b/>
                <w:bCs/>
                <w:sz w:val="16"/>
                <w:szCs w:val="16"/>
              </w:rPr>
            </w:pPr>
            <w:r w:rsidRPr="007A5E8B">
              <w:rPr>
                <w:b/>
                <w:bCs/>
                <w:sz w:val="16"/>
                <w:szCs w:val="16"/>
              </w:rPr>
              <w:t>168 h</w:t>
            </w:r>
          </w:p>
        </w:tc>
        <w:tc>
          <w:tcPr>
            <w:tcW w:w="377" w:type="pct"/>
            <w:tcBorders>
              <w:top w:val="single" w:sz="4" w:space="0" w:color="auto"/>
              <w:left w:val="nil"/>
              <w:bottom w:val="single" w:sz="4" w:space="0" w:color="auto"/>
              <w:right w:val="single" w:sz="4" w:space="0" w:color="auto"/>
            </w:tcBorders>
            <w:shd w:val="clear" w:color="auto" w:fill="auto"/>
            <w:vAlign w:val="center"/>
          </w:tcPr>
          <w:p w14:paraId="3724C58D" w14:textId="77777777" w:rsidR="004A42D2" w:rsidRPr="007A5E8B" w:rsidRDefault="004A42D2" w:rsidP="003D3FF8">
            <w:pPr>
              <w:keepNext/>
              <w:spacing w:line="240" w:lineRule="auto"/>
              <w:jc w:val="center"/>
              <w:rPr>
                <w:b/>
                <w:bCs/>
                <w:sz w:val="16"/>
                <w:szCs w:val="16"/>
              </w:rPr>
            </w:pPr>
            <w:r w:rsidRPr="007A5E8B">
              <w:rPr>
                <w:b/>
                <w:bCs/>
                <w:sz w:val="16"/>
                <w:szCs w:val="16"/>
              </w:rPr>
              <w:t>192 h</w:t>
            </w:r>
          </w:p>
        </w:tc>
        <w:tc>
          <w:tcPr>
            <w:tcW w:w="374" w:type="pct"/>
            <w:tcBorders>
              <w:top w:val="single" w:sz="4" w:space="0" w:color="auto"/>
              <w:left w:val="nil"/>
              <w:bottom w:val="single" w:sz="4" w:space="0" w:color="auto"/>
              <w:right w:val="single" w:sz="4" w:space="0" w:color="auto"/>
            </w:tcBorders>
            <w:vAlign w:val="center"/>
          </w:tcPr>
          <w:p w14:paraId="18BB81A6" w14:textId="77777777" w:rsidR="004A42D2" w:rsidRPr="007A5E8B" w:rsidRDefault="004A42D2" w:rsidP="003D3FF8">
            <w:pPr>
              <w:keepNext/>
              <w:spacing w:line="240" w:lineRule="auto"/>
              <w:jc w:val="center"/>
              <w:rPr>
                <w:b/>
                <w:bCs/>
                <w:sz w:val="16"/>
                <w:szCs w:val="16"/>
              </w:rPr>
            </w:pPr>
            <w:r w:rsidRPr="007A5E8B">
              <w:rPr>
                <w:b/>
                <w:bCs/>
                <w:sz w:val="16"/>
                <w:szCs w:val="16"/>
              </w:rPr>
              <w:t>240 h</w:t>
            </w:r>
          </w:p>
        </w:tc>
        <w:tc>
          <w:tcPr>
            <w:tcW w:w="372" w:type="pct"/>
            <w:tcBorders>
              <w:top w:val="single" w:sz="4" w:space="0" w:color="auto"/>
              <w:left w:val="nil"/>
              <w:bottom w:val="single" w:sz="4" w:space="0" w:color="auto"/>
              <w:right w:val="single" w:sz="4" w:space="0" w:color="auto"/>
            </w:tcBorders>
            <w:vAlign w:val="center"/>
          </w:tcPr>
          <w:p w14:paraId="6C698575" w14:textId="77777777" w:rsidR="004A42D2" w:rsidRPr="007A5E8B" w:rsidRDefault="004A42D2" w:rsidP="003D3FF8">
            <w:pPr>
              <w:keepNext/>
              <w:spacing w:line="240" w:lineRule="auto"/>
              <w:jc w:val="center"/>
              <w:rPr>
                <w:b/>
                <w:bCs/>
                <w:sz w:val="16"/>
                <w:szCs w:val="16"/>
              </w:rPr>
            </w:pPr>
            <w:r w:rsidRPr="007A5E8B">
              <w:rPr>
                <w:b/>
                <w:bCs/>
                <w:sz w:val="16"/>
                <w:szCs w:val="16"/>
              </w:rPr>
              <w:t>288 h</w:t>
            </w:r>
          </w:p>
        </w:tc>
      </w:tr>
      <w:tr w:rsidR="004A42D2" w:rsidRPr="007A5E8B" w14:paraId="479EB92E" w14:textId="77777777" w:rsidTr="000A7ABC">
        <w:trPr>
          <w:trHeight w:val="728"/>
        </w:trPr>
        <w:tc>
          <w:tcPr>
            <w:tcW w:w="410" w:type="pct"/>
            <w:tcBorders>
              <w:top w:val="nil"/>
              <w:left w:val="single" w:sz="4" w:space="0" w:color="auto"/>
              <w:bottom w:val="single" w:sz="4" w:space="0" w:color="auto"/>
              <w:right w:val="single" w:sz="4" w:space="0" w:color="auto"/>
            </w:tcBorders>
            <w:shd w:val="clear" w:color="auto" w:fill="auto"/>
            <w:vAlign w:val="center"/>
            <w:hideMark/>
          </w:tcPr>
          <w:p w14:paraId="3E03EBE1" w14:textId="77777777" w:rsidR="004A42D2" w:rsidRPr="007A5E8B" w:rsidRDefault="004A42D2" w:rsidP="003D3FF8">
            <w:pPr>
              <w:keepNext/>
              <w:spacing w:line="240" w:lineRule="auto"/>
              <w:jc w:val="center"/>
              <w:rPr>
                <w:b/>
                <w:sz w:val="16"/>
                <w:szCs w:val="16"/>
              </w:rPr>
            </w:pPr>
            <w:r w:rsidRPr="007A5E8B">
              <w:rPr>
                <w:b/>
                <w:sz w:val="16"/>
                <w:szCs w:val="16"/>
              </w:rPr>
              <w:t>50</w:t>
            </w:r>
          </w:p>
        </w:tc>
        <w:tc>
          <w:tcPr>
            <w:tcW w:w="430" w:type="pct"/>
            <w:tcBorders>
              <w:top w:val="nil"/>
              <w:left w:val="nil"/>
              <w:bottom w:val="single" w:sz="4" w:space="0" w:color="auto"/>
              <w:right w:val="single" w:sz="4" w:space="0" w:color="auto"/>
            </w:tcBorders>
            <w:shd w:val="clear" w:color="auto" w:fill="auto"/>
            <w:vAlign w:val="center"/>
            <w:hideMark/>
          </w:tcPr>
          <w:p w14:paraId="511DBB23" w14:textId="6D8A6664" w:rsidR="000B0A4B" w:rsidRPr="007A5E8B" w:rsidRDefault="004A42D2" w:rsidP="003D3FF8">
            <w:pPr>
              <w:keepNext/>
              <w:spacing w:line="240" w:lineRule="auto"/>
              <w:jc w:val="center"/>
              <w:rPr>
                <w:sz w:val="16"/>
                <w:szCs w:val="16"/>
              </w:rPr>
            </w:pPr>
            <w:r w:rsidRPr="007A5E8B">
              <w:rPr>
                <w:sz w:val="16"/>
                <w:szCs w:val="16"/>
              </w:rPr>
              <w:t>52,9</w:t>
            </w:r>
          </w:p>
          <w:p w14:paraId="377CE736" w14:textId="7CA107DA" w:rsidR="004A42D2" w:rsidRPr="007A5E8B" w:rsidRDefault="004A42D2" w:rsidP="003D3FF8">
            <w:pPr>
              <w:keepNext/>
              <w:spacing w:line="240" w:lineRule="auto"/>
              <w:jc w:val="center"/>
              <w:rPr>
                <w:sz w:val="16"/>
                <w:szCs w:val="16"/>
              </w:rPr>
            </w:pPr>
            <w:r w:rsidRPr="007A5E8B">
              <w:rPr>
                <w:sz w:val="16"/>
                <w:szCs w:val="16"/>
              </w:rPr>
              <w:t>(30,6)</w:t>
            </w:r>
          </w:p>
        </w:tc>
        <w:tc>
          <w:tcPr>
            <w:tcW w:w="400" w:type="pct"/>
            <w:tcBorders>
              <w:top w:val="nil"/>
              <w:left w:val="nil"/>
              <w:bottom w:val="single" w:sz="4" w:space="0" w:color="auto"/>
              <w:right w:val="nil"/>
            </w:tcBorders>
            <w:shd w:val="clear" w:color="auto" w:fill="auto"/>
            <w:vAlign w:val="center"/>
          </w:tcPr>
          <w:p w14:paraId="4DBEDF9A" w14:textId="77777777" w:rsidR="004A42D2" w:rsidRPr="007A5E8B" w:rsidRDefault="004A42D2" w:rsidP="003D3FF8">
            <w:pPr>
              <w:keepNext/>
              <w:spacing w:line="240" w:lineRule="auto"/>
              <w:jc w:val="center"/>
              <w:rPr>
                <w:sz w:val="16"/>
                <w:szCs w:val="16"/>
              </w:rPr>
            </w:pPr>
            <w:r w:rsidRPr="007A5E8B">
              <w:rPr>
                <w:sz w:val="16"/>
                <w:szCs w:val="16"/>
              </w:rPr>
              <w:t>34,5</w:t>
            </w:r>
          </w:p>
          <w:p w14:paraId="2E9500BF" w14:textId="77777777" w:rsidR="004A42D2" w:rsidRPr="007A5E8B" w:rsidRDefault="004A42D2" w:rsidP="003D3FF8">
            <w:pPr>
              <w:keepNext/>
              <w:spacing w:line="240" w:lineRule="auto"/>
              <w:jc w:val="center"/>
              <w:rPr>
                <w:sz w:val="16"/>
                <w:szCs w:val="16"/>
              </w:rPr>
            </w:pPr>
            <w:r w:rsidRPr="007A5E8B">
              <w:rPr>
                <w:sz w:val="16"/>
                <w:szCs w:val="16"/>
              </w:rPr>
              <w:t>(7,3)</w:t>
            </w:r>
          </w:p>
        </w:tc>
        <w:tc>
          <w:tcPr>
            <w:tcW w:w="378" w:type="pct"/>
            <w:tcBorders>
              <w:top w:val="nil"/>
              <w:left w:val="single" w:sz="4" w:space="0" w:color="auto"/>
              <w:bottom w:val="single" w:sz="4" w:space="0" w:color="auto"/>
              <w:right w:val="single" w:sz="4" w:space="0" w:color="auto"/>
            </w:tcBorders>
            <w:shd w:val="clear" w:color="auto" w:fill="auto"/>
            <w:vAlign w:val="center"/>
          </w:tcPr>
          <w:p w14:paraId="254A6526" w14:textId="77777777" w:rsidR="004A42D2" w:rsidRPr="007A5E8B" w:rsidRDefault="004A42D2" w:rsidP="003D3FF8">
            <w:pPr>
              <w:keepNext/>
              <w:spacing w:line="240" w:lineRule="auto"/>
              <w:jc w:val="center"/>
              <w:rPr>
                <w:sz w:val="16"/>
                <w:szCs w:val="16"/>
              </w:rPr>
            </w:pPr>
            <w:r w:rsidRPr="007A5E8B">
              <w:rPr>
                <w:sz w:val="16"/>
                <w:szCs w:val="16"/>
              </w:rPr>
              <w:t>28,7</w:t>
            </w:r>
          </w:p>
          <w:p w14:paraId="32171A67" w14:textId="77777777" w:rsidR="004A42D2" w:rsidRPr="007A5E8B" w:rsidRDefault="004A42D2" w:rsidP="003D3FF8">
            <w:pPr>
              <w:keepNext/>
              <w:spacing w:line="240" w:lineRule="auto"/>
              <w:jc w:val="center"/>
              <w:rPr>
                <w:sz w:val="16"/>
                <w:szCs w:val="16"/>
              </w:rPr>
            </w:pPr>
            <w:r w:rsidRPr="007A5E8B">
              <w:rPr>
                <w:sz w:val="16"/>
                <w:szCs w:val="16"/>
              </w:rPr>
              <w:t>(6,7)</w:t>
            </w:r>
          </w:p>
        </w:tc>
        <w:tc>
          <w:tcPr>
            <w:tcW w:w="378" w:type="pct"/>
            <w:tcBorders>
              <w:top w:val="nil"/>
              <w:left w:val="nil"/>
              <w:bottom w:val="single" w:sz="4" w:space="0" w:color="auto"/>
              <w:right w:val="single" w:sz="4" w:space="0" w:color="auto"/>
            </w:tcBorders>
            <w:shd w:val="clear" w:color="auto" w:fill="auto"/>
            <w:vAlign w:val="center"/>
          </w:tcPr>
          <w:p w14:paraId="3B5CB2B7" w14:textId="77777777" w:rsidR="004A42D2" w:rsidRPr="007A5E8B" w:rsidRDefault="004A42D2" w:rsidP="003D3FF8">
            <w:pPr>
              <w:keepNext/>
              <w:spacing w:line="240" w:lineRule="auto"/>
              <w:jc w:val="center"/>
              <w:rPr>
                <w:sz w:val="16"/>
                <w:szCs w:val="16"/>
              </w:rPr>
            </w:pPr>
            <w:r w:rsidRPr="007A5E8B">
              <w:rPr>
                <w:sz w:val="16"/>
                <w:szCs w:val="16"/>
              </w:rPr>
              <w:t>25,1</w:t>
            </w:r>
          </w:p>
          <w:p w14:paraId="6E40F364" w14:textId="77777777" w:rsidR="004A42D2" w:rsidRPr="007A5E8B" w:rsidRDefault="004A42D2" w:rsidP="003D3FF8">
            <w:pPr>
              <w:keepNext/>
              <w:spacing w:line="240" w:lineRule="auto"/>
              <w:jc w:val="center"/>
              <w:rPr>
                <w:sz w:val="16"/>
                <w:szCs w:val="16"/>
              </w:rPr>
            </w:pPr>
            <w:r w:rsidRPr="007A5E8B">
              <w:rPr>
                <w:sz w:val="16"/>
                <w:szCs w:val="16"/>
              </w:rPr>
              <w:t>(5,1)</w:t>
            </w:r>
          </w:p>
        </w:tc>
        <w:tc>
          <w:tcPr>
            <w:tcW w:w="378" w:type="pct"/>
            <w:tcBorders>
              <w:top w:val="nil"/>
              <w:left w:val="nil"/>
              <w:bottom w:val="single" w:sz="4" w:space="0" w:color="auto"/>
              <w:right w:val="single" w:sz="4" w:space="0" w:color="auto"/>
            </w:tcBorders>
            <w:shd w:val="clear" w:color="auto" w:fill="auto"/>
            <w:vAlign w:val="center"/>
          </w:tcPr>
          <w:p w14:paraId="4CC62628" w14:textId="77777777" w:rsidR="004A42D2" w:rsidRPr="007A5E8B" w:rsidRDefault="004A42D2" w:rsidP="003D3FF8">
            <w:pPr>
              <w:keepNext/>
              <w:spacing w:line="240" w:lineRule="auto"/>
              <w:jc w:val="center"/>
              <w:rPr>
                <w:sz w:val="16"/>
                <w:szCs w:val="16"/>
              </w:rPr>
            </w:pPr>
            <w:r w:rsidRPr="007A5E8B">
              <w:rPr>
                <w:sz w:val="16"/>
                <w:szCs w:val="16"/>
              </w:rPr>
              <w:t>15,1</w:t>
            </w:r>
          </w:p>
          <w:p w14:paraId="68B2BCD9" w14:textId="77777777" w:rsidR="004A42D2" w:rsidRPr="007A5E8B" w:rsidRDefault="004A42D2" w:rsidP="003D3FF8">
            <w:pPr>
              <w:keepNext/>
              <w:spacing w:line="240" w:lineRule="auto"/>
              <w:jc w:val="center"/>
              <w:rPr>
                <w:sz w:val="16"/>
                <w:szCs w:val="16"/>
              </w:rPr>
            </w:pPr>
            <w:r w:rsidRPr="007A5E8B">
              <w:rPr>
                <w:sz w:val="16"/>
                <w:szCs w:val="16"/>
              </w:rPr>
              <w:t>(3,9)</w:t>
            </w:r>
          </w:p>
        </w:tc>
        <w:tc>
          <w:tcPr>
            <w:tcW w:w="378" w:type="pct"/>
            <w:tcBorders>
              <w:top w:val="nil"/>
              <w:left w:val="nil"/>
              <w:bottom w:val="single" w:sz="4" w:space="0" w:color="auto"/>
              <w:right w:val="single" w:sz="4" w:space="0" w:color="auto"/>
            </w:tcBorders>
            <w:shd w:val="clear" w:color="auto" w:fill="auto"/>
            <w:vAlign w:val="center"/>
          </w:tcPr>
          <w:p w14:paraId="2C03B563" w14:textId="77777777" w:rsidR="004A42D2" w:rsidRPr="007A5E8B" w:rsidRDefault="004A42D2" w:rsidP="003D3FF8">
            <w:pPr>
              <w:keepNext/>
              <w:spacing w:line="240" w:lineRule="auto"/>
              <w:jc w:val="center"/>
              <w:rPr>
                <w:sz w:val="16"/>
                <w:szCs w:val="16"/>
              </w:rPr>
            </w:pPr>
            <w:r w:rsidRPr="007A5E8B">
              <w:rPr>
                <w:sz w:val="16"/>
                <w:szCs w:val="16"/>
              </w:rPr>
              <w:t>9,7</w:t>
            </w:r>
          </w:p>
          <w:p w14:paraId="255267AA" w14:textId="77777777" w:rsidR="004A42D2" w:rsidRPr="007A5E8B" w:rsidRDefault="004A42D2" w:rsidP="003D3FF8">
            <w:pPr>
              <w:keepNext/>
              <w:spacing w:line="240" w:lineRule="auto"/>
              <w:jc w:val="center"/>
              <w:rPr>
                <w:sz w:val="16"/>
                <w:szCs w:val="16"/>
              </w:rPr>
            </w:pPr>
            <w:r w:rsidRPr="007A5E8B">
              <w:rPr>
                <w:sz w:val="16"/>
                <w:szCs w:val="16"/>
              </w:rPr>
              <w:t>(3,0)</w:t>
            </w:r>
          </w:p>
        </w:tc>
        <w:tc>
          <w:tcPr>
            <w:tcW w:w="376" w:type="pct"/>
            <w:tcBorders>
              <w:top w:val="nil"/>
              <w:left w:val="nil"/>
              <w:bottom w:val="single" w:sz="4" w:space="0" w:color="auto"/>
              <w:right w:val="single" w:sz="4" w:space="0" w:color="auto"/>
            </w:tcBorders>
            <w:shd w:val="clear" w:color="auto" w:fill="auto"/>
            <w:vAlign w:val="center"/>
          </w:tcPr>
          <w:p w14:paraId="655FB049" w14:textId="77777777" w:rsidR="004A42D2" w:rsidRPr="007A5E8B" w:rsidRDefault="004A42D2" w:rsidP="003D3FF8">
            <w:pPr>
              <w:keepNext/>
              <w:spacing w:line="240" w:lineRule="auto"/>
              <w:jc w:val="center"/>
              <w:rPr>
                <w:sz w:val="16"/>
                <w:szCs w:val="16"/>
              </w:rPr>
            </w:pPr>
            <w:r w:rsidRPr="007A5E8B">
              <w:rPr>
                <w:sz w:val="16"/>
                <w:szCs w:val="16"/>
              </w:rPr>
              <w:t>5,0</w:t>
            </w:r>
          </w:p>
          <w:p w14:paraId="22FABDF5" w14:textId="77777777" w:rsidR="004A42D2" w:rsidRPr="007A5E8B" w:rsidRDefault="004A42D2" w:rsidP="003D3FF8">
            <w:pPr>
              <w:keepNext/>
              <w:spacing w:line="240" w:lineRule="auto"/>
              <w:jc w:val="center"/>
              <w:rPr>
                <w:sz w:val="16"/>
                <w:szCs w:val="16"/>
              </w:rPr>
            </w:pPr>
            <w:r w:rsidRPr="007A5E8B">
              <w:rPr>
                <w:sz w:val="16"/>
                <w:szCs w:val="16"/>
              </w:rPr>
              <w:t>(1,6)</w:t>
            </w:r>
          </w:p>
        </w:tc>
        <w:tc>
          <w:tcPr>
            <w:tcW w:w="376" w:type="pct"/>
            <w:tcBorders>
              <w:top w:val="nil"/>
              <w:left w:val="nil"/>
              <w:bottom w:val="single" w:sz="4" w:space="0" w:color="auto"/>
              <w:right w:val="single" w:sz="4" w:space="0" w:color="auto"/>
            </w:tcBorders>
            <w:shd w:val="clear" w:color="auto" w:fill="auto"/>
            <w:vAlign w:val="center"/>
          </w:tcPr>
          <w:p w14:paraId="085626E4" w14:textId="77777777" w:rsidR="00987A27" w:rsidRPr="007A5E8B" w:rsidRDefault="004A42D2" w:rsidP="003D3FF8">
            <w:pPr>
              <w:keepNext/>
              <w:spacing w:line="240" w:lineRule="auto"/>
              <w:jc w:val="center"/>
              <w:rPr>
                <w:sz w:val="16"/>
                <w:szCs w:val="16"/>
              </w:rPr>
            </w:pPr>
            <w:r w:rsidRPr="007A5E8B">
              <w:rPr>
                <w:sz w:val="16"/>
                <w:szCs w:val="16"/>
              </w:rPr>
              <w:t>3,4</w:t>
            </w:r>
          </w:p>
          <w:p w14:paraId="6C1EA5DC" w14:textId="77777777" w:rsidR="004A42D2" w:rsidRPr="007A5E8B" w:rsidRDefault="004A42D2" w:rsidP="003D3FF8">
            <w:pPr>
              <w:keepNext/>
              <w:spacing w:line="240" w:lineRule="auto"/>
              <w:jc w:val="center"/>
              <w:rPr>
                <w:sz w:val="16"/>
                <w:szCs w:val="16"/>
              </w:rPr>
            </w:pPr>
            <w:r w:rsidRPr="007A5E8B">
              <w:rPr>
                <w:sz w:val="16"/>
                <w:szCs w:val="16"/>
              </w:rPr>
              <w:t>(1,1)</w:t>
            </w:r>
          </w:p>
        </w:tc>
        <w:tc>
          <w:tcPr>
            <w:tcW w:w="376" w:type="pct"/>
            <w:tcBorders>
              <w:top w:val="nil"/>
              <w:left w:val="nil"/>
              <w:bottom w:val="single" w:sz="4" w:space="0" w:color="auto"/>
              <w:right w:val="single" w:sz="4" w:space="0" w:color="auto"/>
            </w:tcBorders>
            <w:shd w:val="clear" w:color="auto" w:fill="auto"/>
            <w:vAlign w:val="center"/>
          </w:tcPr>
          <w:p w14:paraId="6ECDC921" w14:textId="77777777" w:rsidR="00987A27" w:rsidRPr="007A5E8B" w:rsidRDefault="004A42D2" w:rsidP="003D3FF8">
            <w:pPr>
              <w:keepNext/>
              <w:spacing w:line="240" w:lineRule="auto"/>
              <w:jc w:val="center"/>
              <w:rPr>
                <w:sz w:val="16"/>
                <w:szCs w:val="16"/>
              </w:rPr>
            </w:pPr>
            <w:r w:rsidRPr="007A5E8B">
              <w:rPr>
                <w:sz w:val="16"/>
                <w:szCs w:val="16"/>
              </w:rPr>
              <w:t>3,2</w:t>
            </w:r>
          </w:p>
          <w:p w14:paraId="67A9D984" w14:textId="77777777" w:rsidR="004A42D2" w:rsidRPr="007A5E8B" w:rsidRDefault="004A42D2" w:rsidP="003D3FF8">
            <w:pPr>
              <w:keepNext/>
              <w:spacing w:line="240" w:lineRule="auto"/>
              <w:jc w:val="center"/>
              <w:rPr>
                <w:sz w:val="16"/>
                <w:szCs w:val="16"/>
              </w:rPr>
            </w:pPr>
            <w:r w:rsidRPr="007A5E8B">
              <w:rPr>
                <w:sz w:val="16"/>
                <w:szCs w:val="16"/>
              </w:rPr>
              <w:t>(1,9)</w:t>
            </w:r>
          </w:p>
        </w:tc>
        <w:tc>
          <w:tcPr>
            <w:tcW w:w="377" w:type="pct"/>
            <w:tcBorders>
              <w:top w:val="nil"/>
              <w:left w:val="nil"/>
              <w:bottom w:val="single" w:sz="4" w:space="0" w:color="auto"/>
              <w:right w:val="single" w:sz="4" w:space="0" w:color="auto"/>
            </w:tcBorders>
            <w:shd w:val="clear" w:color="auto" w:fill="auto"/>
            <w:vAlign w:val="center"/>
          </w:tcPr>
          <w:p w14:paraId="7A0A97C2" w14:textId="77777777" w:rsidR="00987A27" w:rsidRPr="007A5E8B" w:rsidRDefault="004A42D2" w:rsidP="003D3FF8">
            <w:pPr>
              <w:keepNext/>
              <w:spacing w:line="240" w:lineRule="auto"/>
              <w:jc w:val="center"/>
              <w:rPr>
                <w:sz w:val="16"/>
                <w:szCs w:val="16"/>
              </w:rPr>
            </w:pPr>
            <w:r w:rsidRPr="007A5E8B">
              <w:rPr>
                <w:sz w:val="16"/>
                <w:szCs w:val="16"/>
              </w:rPr>
              <w:t>2,6</w:t>
            </w:r>
          </w:p>
          <w:p w14:paraId="036CE285" w14:textId="77777777" w:rsidR="004A42D2" w:rsidRPr="007A5E8B" w:rsidRDefault="004A42D2" w:rsidP="003D3FF8">
            <w:pPr>
              <w:keepNext/>
              <w:spacing w:line="240" w:lineRule="auto"/>
              <w:jc w:val="center"/>
              <w:rPr>
                <w:sz w:val="16"/>
                <w:szCs w:val="16"/>
              </w:rPr>
            </w:pPr>
            <w:r w:rsidRPr="007A5E8B">
              <w:rPr>
                <w:sz w:val="16"/>
                <w:szCs w:val="16"/>
              </w:rPr>
              <w:t>(1,0)</w:t>
            </w:r>
          </w:p>
        </w:tc>
        <w:tc>
          <w:tcPr>
            <w:tcW w:w="374" w:type="pct"/>
            <w:tcBorders>
              <w:top w:val="nil"/>
              <w:left w:val="nil"/>
              <w:bottom w:val="single" w:sz="4" w:space="0" w:color="auto"/>
              <w:right w:val="single" w:sz="4" w:space="0" w:color="auto"/>
            </w:tcBorders>
            <w:vAlign w:val="center"/>
          </w:tcPr>
          <w:p w14:paraId="033AB14E" w14:textId="77777777" w:rsidR="00987A27" w:rsidRPr="007A5E8B" w:rsidRDefault="004A42D2" w:rsidP="003D3FF8">
            <w:pPr>
              <w:keepNext/>
              <w:spacing w:line="240" w:lineRule="auto"/>
              <w:jc w:val="center"/>
              <w:rPr>
                <w:sz w:val="16"/>
                <w:szCs w:val="16"/>
              </w:rPr>
            </w:pPr>
            <w:r w:rsidRPr="007A5E8B">
              <w:rPr>
                <w:sz w:val="16"/>
                <w:szCs w:val="16"/>
              </w:rPr>
              <w:t>2,1</w:t>
            </w:r>
          </w:p>
          <w:p w14:paraId="7DB0BE85" w14:textId="77777777" w:rsidR="004A42D2" w:rsidRPr="007A5E8B" w:rsidRDefault="004A42D2" w:rsidP="003D3FF8">
            <w:pPr>
              <w:keepNext/>
              <w:spacing w:line="240" w:lineRule="auto"/>
              <w:jc w:val="center"/>
              <w:rPr>
                <w:sz w:val="16"/>
                <w:szCs w:val="16"/>
              </w:rPr>
            </w:pPr>
            <w:r w:rsidRPr="007A5E8B">
              <w:rPr>
                <w:sz w:val="16"/>
                <w:szCs w:val="16"/>
              </w:rPr>
              <w:t>(0,9)</w:t>
            </w:r>
          </w:p>
        </w:tc>
        <w:tc>
          <w:tcPr>
            <w:tcW w:w="372" w:type="pct"/>
            <w:tcBorders>
              <w:top w:val="nil"/>
              <w:left w:val="nil"/>
              <w:bottom w:val="single" w:sz="4" w:space="0" w:color="auto"/>
              <w:right w:val="single" w:sz="4" w:space="0" w:color="auto"/>
            </w:tcBorders>
            <w:vAlign w:val="center"/>
          </w:tcPr>
          <w:p w14:paraId="0089F593" w14:textId="77777777" w:rsidR="004A42D2" w:rsidRPr="007A5E8B" w:rsidRDefault="004A42D2" w:rsidP="003D3FF8">
            <w:pPr>
              <w:keepNext/>
              <w:spacing w:line="240" w:lineRule="auto"/>
              <w:jc w:val="center"/>
              <w:rPr>
                <w:sz w:val="16"/>
                <w:szCs w:val="16"/>
              </w:rPr>
            </w:pPr>
            <w:r w:rsidRPr="007A5E8B">
              <w:rPr>
                <w:sz w:val="16"/>
                <w:szCs w:val="16"/>
              </w:rPr>
              <w:t>NP</w:t>
            </w:r>
          </w:p>
        </w:tc>
      </w:tr>
      <w:tr w:rsidR="004A42D2" w:rsidRPr="007A5E8B" w14:paraId="4637E75E" w14:textId="77777777" w:rsidTr="000A7ABC">
        <w:trPr>
          <w:trHeight w:val="521"/>
        </w:trPr>
        <w:tc>
          <w:tcPr>
            <w:tcW w:w="410" w:type="pct"/>
            <w:tcBorders>
              <w:top w:val="single" w:sz="4" w:space="0" w:color="auto"/>
              <w:left w:val="single" w:sz="4" w:space="0" w:color="auto"/>
              <w:bottom w:val="single" w:sz="4" w:space="0" w:color="auto"/>
              <w:right w:val="nil"/>
            </w:tcBorders>
            <w:shd w:val="clear" w:color="auto" w:fill="auto"/>
            <w:vAlign w:val="center"/>
            <w:hideMark/>
          </w:tcPr>
          <w:p w14:paraId="2F32FD12" w14:textId="77777777" w:rsidR="004A42D2" w:rsidRPr="007A5E8B" w:rsidRDefault="004A42D2" w:rsidP="003D3FF8">
            <w:pPr>
              <w:spacing w:line="240" w:lineRule="auto"/>
              <w:jc w:val="center"/>
              <w:rPr>
                <w:b/>
                <w:sz w:val="16"/>
                <w:szCs w:val="16"/>
              </w:rPr>
            </w:pPr>
            <w:r w:rsidRPr="007A5E8B">
              <w:rPr>
                <w:b/>
                <w:sz w:val="16"/>
                <w:szCs w:val="16"/>
              </w:rPr>
              <w:t>100</w:t>
            </w:r>
          </w:p>
        </w:tc>
        <w:tc>
          <w:tcPr>
            <w:tcW w:w="430" w:type="pct"/>
            <w:tcBorders>
              <w:top w:val="single" w:sz="4" w:space="0" w:color="auto"/>
              <w:left w:val="single" w:sz="4" w:space="0" w:color="auto"/>
              <w:bottom w:val="single" w:sz="4" w:space="0" w:color="auto"/>
              <w:right w:val="single" w:sz="4" w:space="0" w:color="auto"/>
            </w:tcBorders>
            <w:shd w:val="clear" w:color="auto" w:fill="auto"/>
            <w:vAlign w:val="center"/>
          </w:tcPr>
          <w:p w14:paraId="522354EF" w14:textId="77777777" w:rsidR="004A42D2" w:rsidRPr="007A5E8B" w:rsidRDefault="004A42D2" w:rsidP="003D3FF8">
            <w:pPr>
              <w:spacing w:line="240" w:lineRule="auto"/>
              <w:jc w:val="center"/>
              <w:rPr>
                <w:sz w:val="16"/>
                <w:szCs w:val="16"/>
              </w:rPr>
            </w:pPr>
            <w:r w:rsidRPr="007A5E8B">
              <w:rPr>
                <w:sz w:val="16"/>
                <w:szCs w:val="16"/>
              </w:rPr>
              <w:t>112</w:t>
            </w:r>
          </w:p>
          <w:p w14:paraId="307E33E9" w14:textId="77777777" w:rsidR="004A42D2" w:rsidRPr="007A5E8B" w:rsidRDefault="004A42D2" w:rsidP="003D3FF8">
            <w:pPr>
              <w:spacing w:line="240" w:lineRule="auto"/>
              <w:jc w:val="center"/>
              <w:rPr>
                <w:sz w:val="16"/>
                <w:szCs w:val="16"/>
              </w:rPr>
            </w:pPr>
            <w:r w:rsidRPr="007A5E8B">
              <w:rPr>
                <w:sz w:val="16"/>
                <w:szCs w:val="16"/>
              </w:rPr>
              <w:t>(24)</w:t>
            </w:r>
          </w:p>
        </w:tc>
        <w:tc>
          <w:tcPr>
            <w:tcW w:w="400" w:type="pct"/>
            <w:tcBorders>
              <w:top w:val="single" w:sz="4" w:space="0" w:color="auto"/>
              <w:left w:val="nil"/>
              <w:bottom w:val="single" w:sz="4" w:space="0" w:color="auto"/>
              <w:right w:val="single" w:sz="4" w:space="0" w:color="auto"/>
            </w:tcBorders>
            <w:shd w:val="clear" w:color="auto" w:fill="auto"/>
            <w:vAlign w:val="center"/>
          </w:tcPr>
          <w:p w14:paraId="749A3860" w14:textId="77777777" w:rsidR="004A42D2" w:rsidRPr="007A5E8B" w:rsidRDefault="004A42D2" w:rsidP="003D3FF8">
            <w:pPr>
              <w:spacing w:line="240" w:lineRule="auto"/>
              <w:jc w:val="center"/>
              <w:rPr>
                <w:sz w:val="16"/>
                <w:szCs w:val="16"/>
              </w:rPr>
            </w:pPr>
            <w:r w:rsidRPr="007A5E8B">
              <w:rPr>
                <w:sz w:val="16"/>
                <w:szCs w:val="16"/>
              </w:rPr>
              <w:t>NP</w:t>
            </w:r>
          </w:p>
        </w:tc>
        <w:tc>
          <w:tcPr>
            <w:tcW w:w="378" w:type="pct"/>
            <w:tcBorders>
              <w:top w:val="single" w:sz="4" w:space="0" w:color="auto"/>
              <w:left w:val="nil"/>
              <w:bottom w:val="single" w:sz="4" w:space="0" w:color="auto"/>
              <w:right w:val="single" w:sz="4" w:space="0" w:color="auto"/>
            </w:tcBorders>
            <w:shd w:val="clear" w:color="auto" w:fill="auto"/>
            <w:vAlign w:val="center"/>
          </w:tcPr>
          <w:p w14:paraId="5B71A6B2" w14:textId="77777777" w:rsidR="004A42D2" w:rsidRPr="007A5E8B" w:rsidRDefault="004A42D2" w:rsidP="003D3FF8">
            <w:pPr>
              <w:spacing w:line="240" w:lineRule="auto"/>
              <w:jc w:val="center"/>
              <w:rPr>
                <w:sz w:val="16"/>
                <w:szCs w:val="16"/>
              </w:rPr>
            </w:pPr>
            <w:r w:rsidRPr="007A5E8B">
              <w:rPr>
                <w:sz w:val="16"/>
                <w:szCs w:val="16"/>
              </w:rPr>
              <w:t>77,1</w:t>
            </w:r>
          </w:p>
          <w:p w14:paraId="3214E331" w14:textId="77777777" w:rsidR="004A42D2" w:rsidRPr="007A5E8B" w:rsidRDefault="004A42D2" w:rsidP="003D3FF8">
            <w:pPr>
              <w:spacing w:line="240" w:lineRule="auto"/>
              <w:jc w:val="center"/>
              <w:rPr>
                <w:sz w:val="16"/>
                <w:szCs w:val="16"/>
              </w:rPr>
            </w:pPr>
            <w:r w:rsidRPr="007A5E8B">
              <w:rPr>
                <w:sz w:val="16"/>
                <w:szCs w:val="16"/>
              </w:rPr>
              <w:t>(12,8)</w:t>
            </w:r>
          </w:p>
        </w:tc>
        <w:tc>
          <w:tcPr>
            <w:tcW w:w="378" w:type="pct"/>
            <w:tcBorders>
              <w:top w:val="single" w:sz="4" w:space="0" w:color="auto"/>
              <w:left w:val="nil"/>
              <w:bottom w:val="single" w:sz="4" w:space="0" w:color="auto"/>
              <w:right w:val="single" w:sz="4" w:space="0" w:color="auto"/>
            </w:tcBorders>
            <w:shd w:val="clear" w:color="auto" w:fill="auto"/>
            <w:vAlign w:val="center"/>
          </w:tcPr>
          <w:p w14:paraId="665C912F" w14:textId="77777777" w:rsidR="004A42D2" w:rsidRPr="007A5E8B" w:rsidRDefault="004A42D2" w:rsidP="003D3FF8">
            <w:pPr>
              <w:spacing w:line="240" w:lineRule="auto"/>
              <w:jc w:val="center"/>
              <w:rPr>
                <w:sz w:val="16"/>
                <w:szCs w:val="16"/>
              </w:rPr>
            </w:pPr>
            <w:r w:rsidRPr="007A5E8B">
              <w:rPr>
                <w:sz w:val="16"/>
                <w:szCs w:val="16"/>
              </w:rPr>
              <w:t>NP</w:t>
            </w:r>
          </w:p>
        </w:tc>
        <w:tc>
          <w:tcPr>
            <w:tcW w:w="378" w:type="pct"/>
            <w:tcBorders>
              <w:top w:val="single" w:sz="4" w:space="0" w:color="auto"/>
              <w:left w:val="nil"/>
              <w:bottom w:val="single" w:sz="4" w:space="0" w:color="auto"/>
              <w:right w:val="single" w:sz="4" w:space="0" w:color="auto"/>
            </w:tcBorders>
            <w:shd w:val="clear" w:color="auto" w:fill="auto"/>
            <w:vAlign w:val="center"/>
          </w:tcPr>
          <w:p w14:paraId="083AB5BC" w14:textId="77777777" w:rsidR="004A42D2" w:rsidRPr="007A5E8B" w:rsidRDefault="004A42D2" w:rsidP="003D3FF8">
            <w:pPr>
              <w:spacing w:line="240" w:lineRule="auto"/>
              <w:jc w:val="center"/>
              <w:rPr>
                <w:sz w:val="16"/>
                <w:szCs w:val="16"/>
              </w:rPr>
            </w:pPr>
            <w:r w:rsidRPr="007A5E8B">
              <w:rPr>
                <w:sz w:val="16"/>
                <w:szCs w:val="16"/>
              </w:rPr>
              <w:t>36,7</w:t>
            </w:r>
          </w:p>
          <w:p w14:paraId="4F5A91DC" w14:textId="77777777" w:rsidR="004A42D2" w:rsidRPr="007A5E8B" w:rsidRDefault="004A42D2" w:rsidP="003D3FF8">
            <w:pPr>
              <w:spacing w:line="240" w:lineRule="auto"/>
              <w:jc w:val="center"/>
              <w:rPr>
                <w:sz w:val="16"/>
                <w:szCs w:val="16"/>
              </w:rPr>
            </w:pPr>
            <w:r w:rsidRPr="007A5E8B">
              <w:rPr>
                <w:sz w:val="16"/>
                <w:szCs w:val="16"/>
              </w:rPr>
              <w:t>(8,0)</w:t>
            </w:r>
          </w:p>
        </w:tc>
        <w:tc>
          <w:tcPr>
            <w:tcW w:w="378" w:type="pct"/>
            <w:tcBorders>
              <w:top w:val="single" w:sz="4" w:space="0" w:color="auto"/>
              <w:left w:val="nil"/>
              <w:bottom w:val="single" w:sz="4" w:space="0" w:color="auto"/>
              <w:right w:val="single" w:sz="4" w:space="0" w:color="auto"/>
            </w:tcBorders>
            <w:shd w:val="clear" w:color="auto" w:fill="auto"/>
            <w:vAlign w:val="center"/>
          </w:tcPr>
          <w:p w14:paraId="609A9756" w14:textId="77777777" w:rsidR="004A42D2" w:rsidRPr="007A5E8B" w:rsidRDefault="004A42D2" w:rsidP="003D3FF8">
            <w:pPr>
              <w:spacing w:line="240" w:lineRule="auto"/>
              <w:jc w:val="center"/>
              <w:rPr>
                <w:sz w:val="16"/>
                <w:szCs w:val="16"/>
              </w:rPr>
            </w:pPr>
            <w:r w:rsidRPr="007A5E8B">
              <w:rPr>
                <w:sz w:val="16"/>
                <w:szCs w:val="16"/>
              </w:rPr>
              <w:t xml:space="preserve">21,8 </w:t>
            </w:r>
          </w:p>
          <w:p w14:paraId="25ACA618" w14:textId="77777777" w:rsidR="004A42D2" w:rsidRPr="007A5E8B" w:rsidRDefault="004A42D2" w:rsidP="003D3FF8">
            <w:pPr>
              <w:spacing w:line="240" w:lineRule="auto"/>
              <w:jc w:val="center"/>
              <w:rPr>
                <w:sz w:val="16"/>
                <w:szCs w:val="16"/>
              </w:rPr>
            </w:pPr>
            <w:r w:rsidRPr="007A5E8B">
              <w:rPr>
                <w:sz w:val="16"/>
                <w:szCs w:val="16"/>
              </w:rPr>
              <w:t>(4,8)</w:t>
            </w:r>
          </w:p>
        </w:tc>
        <w:tc>
          <w:tcPr>
            <w:tcW w:w="376" w:type="pct"/>
            <w:tcBorders>
              <w:top w:val="single" w:sz="4" w:space="0" w:color="auto"/>
              <w:left w:val="nil"/>
              <w:bottom w:val="single" w:sz="4" w:space="0" w:color="auto"/>
              <w:right w:val="single" w:sz="4" w:space="0" w:color="auto"/>
            </w:tcBorders>
            <w:shd w:val="clear" w:color="auto" w:fill="auto"/>
            <w:vAlign w:val="center"/>
          </w:tcPr>
          <w:p w14:paraId="6B6CB71D" w14:textId="77777777" w:rsidR="004A42D2" w:rsidRPr="007A5E8B" w:rsidRDefault="004A42D2" w:rsidP="003D3FF8">
            <w:pPr>
              <w:spacing w:line="240" w:lineRule="auto"/>
              <w:jc w:val="center"/>
              <w:rPr>
                <w:sz w:val="16"/>
                <w:szCs w:val="16"/>
              </w:rPr>
            </w:pPr>
            <w:r w:rsidRPr="007A5E8B">
              <w:rPr>
                <w:sz w:val="16"/>
                <w:szCs w:val="16"/>
              </w:rPr>
              <w:t>10,1</w:t>
            </w:r>
          </w:p>
          <w:p w14:paraId="44B9CFEB" w14:textId="77777777" w:rsidR="004A42D2" w:rsidRPr="007A5E8B" w:rsidRDefault="004A42D2" w:rsidP="003D3FF8">
            <w:pPr>
              <w:spacing w:line="240" w:lineRule="auto"/>
              <w:jc w:val="center"/>
              <w:rPr>
                <w:sz w:val="16"/>
                <w:szCs w:val="16"/>
              </w:rPr>
            </w:pPr>
            <w:r w:rsidRPr="007A5E8B">
              <w:rPr>
                <w:sz w:val="16"/>
                <w:szCs w:val="16"/>
              </w:rPr>
              <w:t>(2,6)</w:t>
            </w:r>
          </w:p>
        </w:tc>
        <w:tc>
          <w:tcPr>
            <w:tcW w:w="376" w:type="pct"/>
            <w:tcBorders>
              <w:top w:val="single" w:sz="4" w:space="0" w:color="auto"/>
              <w:left w:val="nil"/>
              <w:bottom w:val="single" w:sz="4" w:space="0" w:color="auto"/>
              <w:right w:val="single" w:sz="4" w:space="0" w:color="auto"/>
            </w:tcBorders>
            <w:shd w:val="clear" w:color="auto" w:fill="auto"/>
            <w:vAlign w:val="center"/>
          </w:tcPr>
          <w:p w14:paraId="276A31EE" w14:textId="77777777" w:rsidR="004A42D2" w:rsidRPr="007A5E8B" w:rsidRDefault="004A42D2" w:rsidP="003D3FF8">
            <w:pPr>
              <w:spacing w:line="240" w:lineRule="auto"/>
              <w:jc w:val="center"/>
              <w:rPr>
                <w:sz w:val="16"/>
                <w:szCs w:val="16"/>
              </w:rPr>
            </w:pPr>
            <w:r w:rsidRPr="007A5E8B">
              <w:rPr>
                <w:sz w:val="16"/>
                <w:szCs w:val="16"/>
              </w:rPr>
              <w:t>NP</w:t>
            </w:r>
          </w:p>
        </w:tc>
        <w:tc>
          <w:tcPr>
            <w:tcW w:w="376" w:type="pct"/>
            <w:tcBorders>
              <w:top w:val="single" w:sz="4" w:space="0" w:color="auto"/>
              <w:left w:val="nil"/>
              <w:bottom w:val="single" w:sz="4" w:space="0" w:color="auto"/>
              <w:right w:val="single" w:sz="4" w:space="0" w:color="auto"/>
            </w:tcBorders>
            <w:shd w:val="clear" w:color="auto" w:fill="auto"/>
            <w:vAlign w:val="center"/>
          </w:tcPr>
          <w:p w14:paraId="300A3CD9" w14:textId="77777777" w:rsidR="004A42D2" w:rsidRPr="007A5E8B" w:rsidRDefault="004A42D2" w:rsidP="003D3FF8">
            <w:pPr>
              <w:spacing w:line="240" w:lineRule="auto"/>
              <w:jc w:val="center"/>
              <w:rPr>
                <w:sz w:val="16"/>
                <w:szCs w:val="16"/>
              </w:rPr>
            </w:pPr>
            <w:r w:rsidRPr="007A5E8B">
              <w:rPr>
                <w:sz w:val="16"/>
                <w:szCs w:val="16"/>
              </w:rPr>
              <w:t>4,81</w:t>
            </w:r>
          </w:p>
          <w:p w14:paraId="13CD0BF4" w14:textId="77777777" w:rsidR="004A42D2" w:rsidRPr="007A5E8B" w:rsidRDefault="004A42D2" w:rsidP="003D3FF8">
            <w:pPr>
              <w:spacing w:line="240" w:lineRule="auto"/>
              <w:jc w:val="center"/>
              <w:rPr>
                <w:sz w:val="16"/>
                <w:szCs w:val="16"/>
              </w:rPr>
            </w:pPr>
            <w:r w:rsidRPr="007A5E8B">
              <w:rPr>
                <w:sz w:val="16"/>
                <w:szCs w:val="16"/>
              </w:rPr>
              <w:t>(1,67)</w:t>
            </w:r>
          </w:p>
        </w:tc>
        <w:tc>
          <w:tcPr>
            <w:tcW w:w="377" w:type="pct"/>
            <w:tcBorders>
              <w:top w:val="single" w:sz="4" w:space="0" w:color="auto"/>
              <w:left w:val="nil"/>
              <w:bottom w:val="single" w:sz="4" w:space="0" w:color="auto"/>
              <w:right w:val="single" w:sz="4" w:space="0" w:color="auto"/>
            </w:tcBorders>
            <w:shd w:val="clear" w:color="auto" w:fill="auto"/>
            <w:vAlign w:val="center"/>
          </w:tcPr>
          <w:p w14:paraId="3C504F2E" w14:textId="77777777" w:rsidR="004A42D2" w:rsidRPr="007A5E8B" w:rsidRDefault="004A42D2" w:rsidP="003D3FF8">
            <w:pPr>
              <w:spacing w:line="240" w:lineRule="auto"/>
              <w:jc w:val="center"/>
              <w:rPr>
                <w:sz w:val="16"/>
                <w:szCs w:val="16"/>
              </w:rPr>
            </w:pPr>
            <w:r w:rsidRPr="007A5E8B">
              <w:rPr>
                <w:sz w:val="16"/>
                <w:szCs w:val="16"/>
              </w:rPr>
              <w:t>NP</w:t>
            </w:r>
          </w:p>
        </w:tc>
        <w:tc>
          <w:tcPr>
            <w:tcW w:w="374" w:type="pct"/>
            <w:tcBorders>
              <w:top w:val="single" w:sz="4" w:space="0" w:color="auto"/>
              <w:left w:val="nil"/>
              <w:bottom w:val="single" w:sz="4" w:space="0" w:color="auto"/>
              <w:right w:val="single" w:sz="4" w:space="0" w:color="auto"/>
            </w:tcBorders>
            <w:vAlign w:val="center"/>
          </w:tcPr>
          <w:p w14:paraId="6FFA72BF" w14:textId="77777777" w:rsidR="004A42D2" w:rsidRPr="007A5E8B" w:rsidRDefault="004A42D2" w:rsidP="003D3FF8">
            <w:pPr>
              <w:spacing w:line="240" w:lineRule="auto"/>
              <w:jc w:val="center"/>
              <w:rPr>
                <w:sz w:val="16"/>
                <w:szCs w:val="16"/>
              </w:rPr>
            </w:pPr>
            <w:r w:rsidRPr="007A5E8B">
              <w:rPr>
                <w:sz w:val="16"/>
                <w:szCs w:val="16"/>
              </w:rPr>
              <w:t>2,86</w:t>
            </w:r>
          </w:p>
          <w:p w14:paraId="7610FDD3" w14:textId="77777777" w:rsidR="004A42D2" w:rsidRPr="007A5E8B" w:rsidRDefault="004A42D2" w:rsidP="003D3FF8">
            <w:pPr>
              <w:spacing w:line="240" w:lineRule="auto"/>
              <w:jc w:val="center"/>
              <w:rPr>
                <w:sz w:val="16"/>
                <w:szCs w:val="16"/>
              </w:rPr>
            </w:pPr>
            <w:r w:rsidRPr="007A5E8B">
              <w:rPr>
                <w:sz w:val="16"/>
                <w:szCs w:val="16"/>
              </w:rPr>
              <w:t>(0,98)</w:t>
            </w:r>
          </w:p>
        </w:tc>
        <w:tc>
          <w:tcPr>
            <w:tcW w:w="372" w:type="pct"/>
            <w:tcBorders>
              <w:top w:val="single" w:sz="4" w:space="0" w:color="auto"/>
              <w:left w:val="nil"/>
              <w:bottom w:val="single" w:sz="4" w:space="0" w:color="auto"/>
              <w:right w:val="single" w:sz="4" w:space="0" w:color="auto"/>
            </w:tcBorders>
            <w:vAlign w:val="center"/>
          </w:tcPr>
          <w:p w14:paraId="04E66BFC" w14:textId="77777777" w:rsidR="004A42D2" w:rsidRPr="007A5E8B" w:rsidRDefault="004A42D2" w:rsidP="003D3FF8">
            <w:pPr>
              <w:spacing w:line="240" w:lineRule="auto"/>
              <w:jc w:val="center"/>
              <w:rPr>
                <w:sz w:val="16"/>
                <w:szCs w:val="16"/>
              </w:rPr>
            </w:pPr>
            <w:r w:rsidRPr="007A5E8B">
              <w:rPr>
                <w:sz w:val="16"/>
                <w:szCs w:val="16"/>
              </w:rPr>
              <w:t>2,30</w:t>
            </w:r>
          </w:p>
          <w:p w14:paraId="16C95E6B" w14:textId="77777777" w:rsidR="004A42D2" w:rsidRPr="007A5E8B" w:rsidRDefault="004A42D2" w:rsidP="003D3FF8">
            <w:pPr>
              <w:spacing w:line="240" w:lineRule="auto"/>
              <w:jc w:val="center"/>
              <w:rPr>
                <w:sz w:val="16"/>
                <w:szCs w:val="16"/>
              </w:rPr>
            </w:pPr>
            <w:r w:rsidRPr="007A5E8B">
              <w:rPr>
                <w:sz w:val="16"/>
                <w:szCs w:val="16"/>
              </w:rPr>
              <w:t>(0,94)</w:t>
            </w:r>
          </w:p>
        </w:tc>
      </w:tr>
    </w:tbl>
    <w:p w14:paraId="69B3D956" w14:textId="77777777" w:rsidR="004A42D2" w:rsidRPr="007A5E8B" w:rsidRDefault="004A42D2" w:rsidP="003D3FF8">
      <w:pPr>
        <w:spacing w:line="240" w:lineRule="auto"/>
        <w:rPr>
          <w:sz w:val="18"/>
          <w:szCs w:val="18"/>
        </w:rPr>
      </w:pPr>
      <w:r w:rsidRPr="007A5E8B">
        <w:rPr>
          <w:sz w:val="18"/>
          <w:szCs w:val="18"/>
          <w:vertAlign w:val="superscript"/>
        </w:rPr>
        <w:t>1</w:t>
      </w:r>
      <w:r w:rsidRPr="007A5E8B">
        <w:rPr>
          <w:sz w:val="18"/>
          <w:szCs w:val="18"/>
        </w:rPr>
        <w:t xml:space="preserve"> Skatīt 4.2. apakšpunktu; NP: nav pieejams</w:t>
      </w:r>
    </w:p>
    <w:p w14:paraId="33A5B06E" w14:textId="77777777" w:rsidR="004A42D2" w:rsidRPr="007A5E8B" w:rsidRDefault="004A42D2" w:rsidP="003D3FF8">
      <w:pPr>
        <w:spacing w:line="240" w:lineRule="auto"/>
        <w:rPr>
          <w:iCs/>
        </w:rPr>
      </w:pPr>
    </w:p>
    <w:p w14:paraId="766E2CEC" w14:textId="77777777" w:rsidR="004A42D2" w:rsidRPr="007A5E8B" w:rsidRDefault="004A42D2" w:rsidP="003D3FF8">
      <w:pPr>
        <w:keepNext/>
        <w:keepLines/>
        <w:spacing w:line="240" w:lineRule="auto"/>
        <w:rPr>
          <w:u w:val="single"/>
        </w:rPr>
      </w:pPr>
      <w:r w:rsidRPr="007A5E8B">
        <w:rPr>
          <w:u w:val="single"/>
        </w:rPr>
        <w:t>Pediatriskā populācija</w:t>
      </w:r>
    </w:p>
    <w:p w14:paraId="7BBE4614" w14:textId="77777777" w:rsidR="004A42D2" w:rsidRPr="007A5E8B" w:rsidRDefault="004A42D2" w:rsidP="003D3FF8">
      <w:pPr>
        <w:numPr>
          <w:ilvl w:val="12"/>
          <w:numId w:val="0"/>
        </w:numPr>
        <w:spacing w:line="240" w:lineRule="auto"/>
        <w:ind w:right="-2"/>
        <w:rPr>
          <w:b/>
        </w:rPr>
      </w:pPr>
      <w:r w:rsidRPr="007A5E8B">
        <w:t xml:space="preserve">ALPROLIX farmakokinētiskie rādītāji tika noteikti pusaudžiem I pētījumā (farmakokinētisko datu paraugi tika paņemti pirms devas ievadīšanas un vairākos laika punktos līdz 336 stundām (14 dienām) pēc devas) un bērniem II pētījumā (farmakokinētisko datu paraugi tika paņemti pirms devas lietošanas un 7 laika punktos līdz 168 stundām (7 dienām) pēc devas). </w:t>
      </w:r>
      <w:r w:rsidR="00C27C9F" w:rsidRPr="007A5E8B">
        <w:t>5</w:t>
      </w:r>
      <w:r w:rsidRPr="007A5E8B">
        <w:t>. tabulā parādīti farmakokinētiskie rādītāji, kas aprēķināti no datiem par pediatrisko populāciju, 35 pacientiem līdz 18 gadu vecumam.</w:t>
      </w:r>
    </w:p>
    <w:p w14:paraId="4D936048" w14:textId="77777777" w:rsidR="004A42D2" w:rsidRPr="007A5E8B" w:rsidRDefault="004A42D2" w:rsidP="003D3FF8">
      <w:pPr>
        <w:spacing w:line="240" w:lineRule="auto"/>
        <w:rPr>
          <w:iCs/>
        </w:rPr>
      </w:pPr>
    </w:p>
    <w:p w14:paraId="29E17D1B" w14:textId="77777777" w:rsidR="004A42D2" w:rsidRPr="007A5E8B" w:rsidRDefault="00C27C9F" w:rsidP="003D3FF8">
      <w:pPr>
        <w:keepNext/>
        <w:spacing w:line="240" w:lineRule="auto"/>
        <w:rPr>
          <w:rStyle w:val="caption-h"/>
        </w:rPr>
      </w:pPr>
      <w:r w:rsidRPr="007A5E8B">
        <w:rPr>
          <w:rStyle w:val="caption-h"/>
        </w:rPr>
        <w:t>5</w:t>
      </w:r>
      <w:r w:rsidR="004A42D2" w:rsidRPr="007A5E8B">
        <w:rPr>
          <w:rStyle w:val="caption-h"/>
        </w:rPr>
        <w:t>.</w:t>
      </w:r>
      <w:r w:rsidR="004A42D2" w:rsidRPr="007A5E8B">
        <w:t> </w:t>
      </w:r>
      <w:r w:rsidR="004A42D2" w:rsidRPr="007A5E8B">
        <w:rPr>
          <w:rStyle w:val="caption-h"/>
        </w:rPr>
        <w:t>tabula: ALPROLIX (rFIXFc) FK parametru salīdzinājums pēc vecuma kategorijām</w:t>
      </w:r>
    </w:p>
    <w:tbl>
      <w:tblPr>
        <w:tblW w:w="4917" w:type="pct"/>
        <w:tblCellMar>
          <w:top w:w="15" w:type="dxa"/>
          <w:left w:w="15" w:type="dxa"/>
          <w:bottom w:w="15" w:type="dxa"/>
          <w:right w:w="15" w:type="dxa"/>
        </w:tblCellMar>
        <w:tblLook w:val="04A0" w:firstRow="1" w:lastRow="0" w:firstColumn="1" w:lastColumn="0" w:noHBand="0" w:noVBand="1"/>
      </w:tblPr>
      <w:tblGrid>
        <w:gridCol w:w="2872"/>
        <w:gridCol w:w="2134"/>
        <w:gridCol w:w="2049"/>
        <w:gridCol w:w="2134"/>
      </w:tblGrid>
      <w:tr w:rsidR="004A42D2" w:rsidRPr="007A5E8B" w14:paraId="131F44F0" w14:textId="77777777" w:rsidTr="000A7ABC">
        <w:tc>
          <w:tcPr>
            <w:tcW w:w="1563" w:type="pct"/>
            <w:vMerge w:val="restart"/>
            <w:tcBorders>
              <w:top w:val="single" w:sz="6" w:space="0" w:color="auto"/>
              <w:left w:val="single" w:sz="6" w:space="0" w:color="auto"/>
              <w:right w:val="single" w:sz="6" w:space="0" w:color="auto"/>
            </w:tcBorders>
            <w:shd w:val="clear" w:color="auto" w:fill="auto"/>
            <w:tcMar>
              <w:top w:w="0" w:type="dxa"/>
              <w:left w:w="108" w:type="dxa"/>
              <w:bottom w:w="0" w:type="dxa"/>
              <w:right w:w="108" w:type="dxa"/>
            </w:tcMar>
            <w:vAlign w:val="center"/>
          </w:tcPr>
          <w:p w14:paraId="4A892B35" w14:textId="77777777" w:rsidR="004A42D2" w:rsidRPr="007A5E8B" w:rsidRDefault="004A42D2" w:rsidP="003D3FF8">
            <w:pPr>
              <w:keepNext/>
              <w:spacing w:line="240" w:lineRule="auto"/>
              <w:jc w:val="center"/>
              <w:rPr>
                <w:b/>
                <w:bCs/>
                <w:sz w:val="20"/>
              </w:rPr>
            </w:pPr>
            <w:r w:rsidRPr="007A5E8B">
              <w:rPr>
                <w:b/>
                <w:bCs/>
                <w:sz w:val="20"/>
              </w:rPr>
              <w:t>FK parameteri</w:t>
            </w:r>
            <w:r w:rsidRPr="007A5E8B">
              <w:rPr>
                <w:b/>
                <w:bCs/>
                <w:sz w:val="20"/>
                <w:vertAlign w:val="superscript"/>
              </w:rPr>
              <w:t>1</w:t>
            </w:r>
          </w:p>
        </w:tc>
        <w:tc>
          <w:tcPr>
            <w:tcW w:w="2276" w:type="pct"/>
            <w:gridSpan w:val="2"/>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0B4B6527" w14:textId="77777777" w:rsidR="004A42D2" w:rsidRPr="007A5E8B" w:rsidRDefault="004A42D2" w:rsidP="003D3FF8">
            <w:pPr>
              <w:keepNext/>
              <w:spacing w:line="240" w:lineRule="auto"/>
              <w:jc w:val="center"/>
              <w:rPr>
                <w:b/>
                <w:sz w:val="20"/>
              </w:rPr>
            </w:pPr>
            <w:r w:rsidRPr="007A5E8B">
              <w:rPr>
                <w:b/>
                <w:sz w:val="20"/>
              </w:rPr>
              <w:t>II pētījums</w:t>
            </w:r>
          </w:p>
        </w:tc>
        <w:tc>
          <w:tcPr>
            <w:tcW w:w="116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667434ED" w14:textId="77777777" w:rsidR="004A42D2" w:rsidRPr="007A5E8B" w:rsidRDefault="004A42D2" w:rsidP="003D3FF8">
            <w:pPr>
              <w:keepNext/>
              <w:spacing w:line="240" w:lineRule="auto"/>
              <w:jc w:val="center"/>
              <w:rPr>
                <w:b/>
                <w:sz w:val="20"/>
              </w:rPr>
            </w:pPr>
            <w:r w:rsidRPr="007A5E8B">
              <w:rPr>
                <w:b/>
                <w:sz w:val="20"/>
              </w:rPr>
              <w:t>I pētījums</w:t>
            </w:r>
          </w:p>
        </w:tc>
      </w:tr>
      <w:tr w:rsidR="004A42D2" w:rsidRPr="007A5E8B" w14:paraId="1F49A447" w14:textId="77777777" w:rsidTr="000A7ABC">
        <w:trPr>
          <w:trHeight w:val="498"/>
        </w:trPr>
        <w:tc>
          <w:tcPr>
            <w:tcW w:w="1563" w:type="pct"/>
            <w:vMerge/>
            <w:tcBorders>
              <w:left w:val="single" w:sz="6" w:space="0" w:color="auto"/>
              <w:right w:val="single" w:sz="6" w:space="0" w:color="auto"/>
            </w:tcBorders>
            <w:shd w:val="clear" w:color="auto" w:fill="auto"/>
            <w:tcMar>
              <w:top w:w="0" w:type="dxa"/>
              <w:left w:w="108" w:type="dxa"/>
              <w:bottom w:w="0" w:type="dxa"/>
              <w:right w:w="108" w:type="dxa"/>
            </w:tcMar>
            <w:vAlign w:val="center"/>
          </w:tcPr>
          <w:p w14:paraId="31A460B0" w14:textId="77777777" w:rsidR="004A42D2" w:rsidRPr="007A5E8B" w:rsidRDefault="004A42D2" w:rsidP="003D3FF8">
            <w:pPr>
              <w:keepNext/>
              <w:spacing w:line="240" w:lineRule="auto"/>
              <w:jc w:val="center"/>
              <w:rPr>
                <w:b/>
                <w:bCs/>
                <w:sz w:val="20"/>
                <w:vertAlign w:val="superscript"/>
              </w:rPr>
            </w:pPr>
          </w:p>
        </w:tc>
        <w:tc>
          <w:tcPr>
            <w:tcW w:w="116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0A1E0DF1" w14:textId="77777777" w:rsidR="004A42D2" w:rsidRPr="007A5E8B" w:rsidRDefault="004A42D2" w:rsidP="003D3FF8">
            <w:pPr>
              <w:keepNext/>
              <w:spacing w:line="240" w:lineRule="auto"/>
              <w:jc w:val="center"/>
              <w:rPr>
                <w:b/>
                <w:sz w:val="20"/>
              </w:rPr>
            </w:pPr>
            <w:r w:rsidRPr="007A5E8B">
              <w:rPr>
                <w:b/>
                <w:sz w:val="20"/>
              </w:rPr>
              <w:t>&lt;6 gadi</w:t>
            </w:r>
          </w:p>
          <w:p w14:paraId="3E098D66" w14:textId="77777777" w:rsidR="004A42D2" w:rsidRPr="007A5E8B" w:rsidRDefault="004A42D2" w:rsidP="003D3FF8">
            <w:pPr>
              <w:keepNext/>
              <w:spacing w:line="240" w:lineRule="auto"/>
              <w:jc w:val="center"/>
              <w:rPr>
                <w:b/>
                <w:sz w:val="20"/>
              </w:rPr>
            </w:pPr>
            <w:r w:rsidRPr="007A5E8B">
              <w:rPr>
                <w:b/>
                <w:sz w:val="20"/>
              </w:rPr>
              <w:t>(2; 4)</w:t>
            </w:r>
          </w:p>
        </w:tc>
        <w:tc>
          <w:tcPr>
            <w:tcW w:w="1115"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0F825A66" w14:textId="77777777" w:rsidR="004A42D2" w:rsidRPr="007A5E8B" w:rsidRDefault="004A42D2" w:rsidP="003D3FF8">
            <w:pPr>
              <w:keepNext/>
              <w:spacing w:line="240" w:lineRule="auto"/>
              <w:jc w:val="center"/>
              <w:rPr>
                <w:b/>
                <w:sz w:val="20"/>
              </w:rPr>
            </w:pPr>
            <w:r w:rsidRPr="007A5E8B">
              <w:rPr>
                <w:b/>
                <w:sz w:val="20"/>
              </w:rPr>
              <w:t>6 līdz &lt;12 gadi</w:t>
            </w:r>
          </w:p>
          <w:p w14:paraId="16D2B474" w14:textId="77777777" w:rsidR="004A42D2" w:rsidRPr="007A5E8B" w:rsidRDefault="004A42D2" w:rsidP="003D3FF8">
            <w:pPr>
              <w:keepNext/>
              <w:spacing w:line="240" w:lineRule="auto"/>
              <w:jc w:val="center"/>
              <w:rPr>
                <w:b/>
                <w:sz w:val="20"/>
              </w:rPr>
            </w:pPr>
            <w:r w:rsidRPr="007A5E8B">
              <w:rPr>
                <w:b/>
                <w:sz w:val="20"/>
              </w:rPr>
              <w:t>(6; 10)</w:t>
            </w:r>
          </w:p>
        </w:tc>
        <w:tc>
          <w:tcPr>
            <w:tcW w:w="116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2C617EDD" w14:textId="77777777" w:rsidR="004A42D2" w:rsidRPr="007A5E8B" w:rsidRDefault="004A42D2" w:rsidP="003D3FF8">
            <w:pPr>
              <w:keepNext/>
              <w:spacing w:line="240" w:lineRule="auto"/>
              <w:jc w:val="center"/>
              <w:rPr>
                <w:b/>
                <w:sz w:val="20"/>
              </w:rPr>
            </w:pPr>
            <w:r w:rsidRPr="007A5E8B">
              <w:rPr>
                <w:b/>
                <w:sz w:val="20"/>
              </w:rPr>
              <w:t>12 līdz &lt;18 gadi</w:t>
            </w:r>
          </w:p>
          <w:p w14:paraId="334CAB05" w14:textId="77777777" w:rsidR="004A42D2" w:rsidRPr="007A5E8B" w:rsidRDefault="004A42D2" w:rsidP="003D3FF8">
            <w:pPr>
              <w:keepNext/>
              <w:spacing w:line="240" w:lineRule="auto"/>
              <w:jc w:val="center"/>
              <w:rPr>
                <w:b/>
                <w:sz w:val="20"/>
              </w:rPr>
            </w:pPr>
            <w:r w:rsidRPr="007A5E8B">
              <w:rPr>
                <w:b/>
                <w:sz w:val="20"/>
              </w:rPr>
              <w:t>(12; 17)</w:t>
            </w:r>
          </w:p>
        </w:tc>
      </w:tr>
      <w:tr w:rsidR="004A42D2" w:rsidRPr="007A5E8B" w14:paraId="35C031FC" w14:textId="77777777" w:rsidTr="000A7ABC">
        <w:trPr>
          <w:trHeight w:val="336"/>
        </w:trPr>
        <w:tc>
          <w:tcPr>
            <w:tcW w:w="1563" w:type="pct"/>
            <w:vMerge/>
            <w:tcBorders>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672FF9E1" w14:textId="77777777" w:rsidR="004A42D2" w:rsidRPr="007A5E8B" w:rsidRDefault="004A42D2" w:rsidP="003D3FF8">
            <w:pPr>
              <w:keepNext/>
              <w:spacing w:line="240" w:lineRule="auto"/>
              <w:jc w:val="center"/>
              <w:rPr>
                <w:b/>
                <w:bCs/>
                <w:sz w:val="20"/>
                <w:vertAlign w:val="superscript"/>
              </w:rPr>
            </w:pPr>
          </w:p>
        </w:tc>
        <w:tc>
          <w:tcPr>
            <w:tcW w:w="116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36920E85" w14:textId="77777777" w:rsidR="004A42D2" w:rsidRPr="007A5E8B" w:rsidRDefault="004A42D2" w:rsidP="003D3FF8">
            <w:pPr>
              <w:keepNext/>
              <w:spacing w:line="240" w:lineRule="auto"/>
              <w:jc w:val="center"/>
              <w:rPr>
                <w:b/>
                <w:sz w:val="20"/>
              </w:rPr>
            </w:pPr>
            <w:r w:rsidRPr="007A5E8B">
              <w:rPr>
                <w:b/>
                <w:sz w:val="20"/>
              </w:rPr>
              <w:t>N = 11</w:t>
            </w:r>
          </w:p>
        </w:tc>
        <w:tc>
          <w:tcPr>
            <w:tcW w:w="1115"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1C43DFBB" w14:textId="77777777" w:rsidR="004A42D2" w:rsidRPr="007A5E8B" w:rsidRDefault="004A42D2" w:rsidP="003D3FF8">
            <w:pPr>
              <w:keepNext/>
              <w:spacing w:line="240" w:lineRule="auto"/>
              <w:jc w:val="center"/>
              <w:rPr>
                <w:b/>
                <w:sz w:val="20"/>
              </w:rPr>
            </w:pPr>
            <w:r w:rsidRPr="007A5E8B">
              <w:rPr>
                <w:b/>
                <w:sz w:val="20"/>
              </w:rPr>
              <w:t>N = 13</w:t>
            </w:r>
          </w:p>
        </w:tc>
        <w:tc>
          <w:tcPr>
            <w:tcW w:w="116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tcPr>
          <w:p w14:paraId="72EAD37C" w14:textId="77777777" w:rsidR="004A42D2" w:rsidRPr="007A5E8B" w:rsidRDefault="004A42D2" w:rsidP="003D3FF8">
            <w:pPr>
              <w:keepNext/>
              <w:spacing w:line="240" w:lineRule="auto"/>
              <w:jc w:val="center"/>
              <w:rPr>
                <w:b/>
                <w:sz w:val="20"/>
              </w:rPr>
            </w:pPr>
            <w:r w:rsidRPr="007A5E8B">
              <w:rPr>
                <w:b/>
                <w:sz w:val="20"/>
              </w:rPr>
              <w:t>N = 11</w:t>
            </w:r>
          </w:p>
        </w:tc>
      </w:tr>
      <w:tr w:rsidR="004A42D2" w:rsidRPr="007A5E8B" w14:paraId="1C7E9B3A" w14:textId="77777777" w:rsidTr="000A7ABC">
        <w:tc>
          <w:tcPr>
            <w:tcW w:w="156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294A66CB" w14:textId="77777777" w:rsidR="004A42D2" w:rsidRPr="007A5E8B" w:rsidRDefault="004A42D2" w:rsidP="003D3FF8">
            <w:pPr>
              <w:keepNext/>
              <w:spacing w:line="240" w:lineRule="auto"/>
              <w:jc w:val="center"/>
              <w:rPr>
                <w:b/>
                <w:bCs/>
                <w:sz w:val="20"/>
              </w:rPr>
            </w:pPr>
            <w:r w:rsidRPr="007A5E8B">
              <w:rPr>
                <w:b/>
                <w:bCs/>
                <w:sz w:val="20"/>
              </w:rPr>
              <w:t>IR</w:t>
            </w:r>
          </w:p>
          <w:p w14:paraId="26562FD9" w14:textId="77777777" w:rsidR="004A42D2" w:rsidRPr="007A5E8B" w:rsidRDefault="004A42D2" w:rsidP="003D3FF8">
            <w:pPr>
              <w:keepNext/>
              <w:spacing w:line="240" w:lineRule="auto"/>
              <w:jc w:val="center"/>
              <w:rPr>
                <w:sz w:val="20"/>
              </w:rPr>
            </w:pPr>
            <w:r w:rsidRPr="007A5E8B">
              <w:rPr>
                <w:b/>
                <w:bCs/>
                <w:sz w:val="20"/>
              </w:rPr>
              <w:t>(</w:t>
            </w:r>
            <w:r w:rsidR="00F94788" w:rsidRPr="007A5E8B">
              <w:rPr>
                <w:b/>
                <w:bCs/>
                <w:sz w:val="20"/>
              </w:rPr>
              <w:t>SV</w:t>
            </w:r>
            <w:r w:rsidRPr="007A5E8B">
              <w:rPr>
                <w:b/>
                <w:bCs/>
                <w:sz w:val="20"/>
              </w:rPr>
              <w:t xml:space="preserve">/dl per </w:t>
            </w:r>
            <w:r w:rsidR="00F94788" w:rsidRPr="007A5E8B">
              <w:rPr>
                <w:b/>
                <w:bCs/>
                <w:sz w:val="20"/>
              </w:rPr>
              <w:t>SV</w:t>
            </w:r>
            <w:r w:rsidRPr="007A5E8B">
              <w:rPr>
                <w:b/>
                <w:bCs/>
                <w:sz w:val="20"/>
              </w:rPr>
              <w:t>/kg)</w:t>
            </w:r>
          </w:p>
        </w:tc>
        <w:tc>
          <w:tcPr>
            <w:tcW w:w="116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537650DA" w14:textId="77777777" w:rsidR="004A42D2" w:rsidRPr="007A5E8B" w:rsidRDefault="004A42D2" w:rsidP="003D3FF8">
            <w:pPr>
              <w:keepNext/>
              <w:spacing w:line="240" w:lineRule="auto"/>
              <w:jc w:val="center"/>
              <w:rPr>
                <w:sz w:val="20"/>
              </w:rPr>
            </w:pPr>
            <w:r w:rsidRPr="007A5E8B">
              <w:rPr>
                <w:sz w:val="20"/>
              </w:rPr>
              <w:t>0,5989</w:t>
            </w:r>
            <w:r w:rsidRPr="007A5E8B">
              <w:rPr>
                <w:sz w:val="20"/>
              </w:rPr>
              <w:br/>
              <w:t>(0,5152; 0,6752)</w:t>
            </w:r>
          </w:p>
        </w:tc>
        <w:tc>
          <w:tcPr>
            <w:tcW w:w="1115"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7D089DCC" w14:textId="77777777" w:rsidR="004A42D2" w:rsidRPr="007A5E8B" w:rsidRDefault="004A42D2" w:rsidP="003D3FF8">
            <w:pPr>
              <w:keepNext/>
              <w:spacing w:line="240" w:lineRule="auto"/>
              <w:jc w:val="center"/>
              <w:rPr>
                <w:sz w:val="20"/>
              </w:rPr>
            </w:pPr>
            <w:r w:rsidRPr="007A5E8B">
              <w:rPr>
                <w:sz w:val="20"/>
              </w:rPr>
              <w:t>0,7170</w:t>
            </w:r>
            <w:r w:rsidRPr="007A5E8B">
              <w:rPr>
                <w:sz w:val="20"/>
              </w:rPr>
              <w:br/>
              <w:t>(0,6115; 0,8407)</w:t>
            </w:r>
          </w:p>
        </w:tc>
        <w:tc>
          <w:tcPr>
            <w:tcW w:w="116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4E9A9CCF" w14:textId="77777777" w:rsidR="004A42D2" w:rsidRPr="007A5E8B" w:rsidRDefault="004A42D2" w:rsidP="003D3FF8">
            <w:pPr>
              <w:spacing w:line="240" w:lineRule="auto"/>
              <w:jc w:val="center"/>
              <w:rPr>
                <w:sz w:val="20"/>
              </w:rPr>
            </w:pPr>
            <w:r w:rsidRPr="007A5E8B">
              <w:rPr>
                <w:sz w:val="20"/>
              </w:rPr>
              <w:t>0,8470</w:t>
            </w:r>
            <w:r w:rsidRPr="007A5E8B">
              <w:rPr>
                <w:sz w:val="20"/>
              </w:rPr>
              <w:br/>
              <w:t>(0,6767; 1,0600)</w:t>
            </w:r>
          </w:p>
        </w:tc>
      </w:tr>
      <w:tr w:rsidR="004A42D2" w:rsidRPr="007A5E8B" w14:paraId="52DADD96" w14:textId="77777777" w:rsidTr="000A7ABC">
        <w:tc>
          <w:tcPr>
            <w:tcW w:w="156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4015B45F" w14:textId="77777777" w:rsidR="004A42D2" w:rsidRPr="007A5E8B" w:rsidRDefault="004A42D2" w:rsidP="003D3FF8">
            <w:pPr>
              <w:keepNext/>
              <w:spacing w:line="240" w:lineRule="auto"/>
              <w:jc w:val="center"/>
              <w:rPr>
                <w:b/>
                <w:bCs/>
                <w:sz w:val="20"/>
              </w:rPr>
            </w:pPr>
            <w:r w:rsidRPr="007A5E8B">
              <w:rPr>
                <w:b/>
                <w:bCs/>
                <w:sz w:val="20"/>
              </w:rPr>
              <w:t>AUC/deva</w:t>
            </w:r>
          </w:p>
          <w:p w14:paraId="1BB5721C" w14:textId="77777777" w:rsidR="004A42D2" w:rsidRPr="007A5E8B" w:rsidRDefault="004A42D2" w:rsidP="003D3FF8">
            <w:pPr>
              <w:keepNext/>
              <w:spacing w:line="240" w:lineRule="auto"/>
              <w:jc w:val="center"/>
              <w:rPr>
                <w:sz w:val="20"/>
              </w:rPr>
            </w:pPr>
            <w:r w:rsidRPr="007A5E8B">
              <w:rPr>
                <w:b/>
                <w:bCs/>
                <w:sz w:val="20"/>
              </w:rPr>
              <w:t>(</w:t>
            </w:r>
            <w:r w:rsidR="00F94788" w:rsidRPr="007A5E8B">
              <w:rPr>
                <w:b/>
                <w:bCs/>
                <w:sz w:val="20"/>
              </w:rPr>
              <w:t>SV</w:t>
            </w:r>
            <w:r w:rsidRPr="007A5E8B">
              <w:rPr>
                <w:b/>
                <w:bCs/>
                <w:sz w:val="20"/>
              </w:rPr>
              <w:t xml:space="preserve">*h/dl uz </w:t>
            </w:r>
            <w:r w:rsidR="00F94788" w:rsidRPr="007A5E8B">
              <w:rPr>
                <w:b/>
                <w:bCs/>
                <w:sz w:val="20"/>
              </w:rPr>
              <w:t>SV</w:t>
            </w:r>
            <w:r w:rsidRPr="007A5E8B">
              <w:rPr>
                <w:b/>
                <w:bCs/>
                <w:sz w:val="20"/>
              </w:rPr>
              <w:t>/kg)</w:t>
            </w:r>
          </w:p>
        </w:tc>
        <w:tc>
          <w:tcPr>
            <w:tcW w:w="116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1AE76E98" w14:textId="77777777" w:rsidR="004A42D2" w:rsidRPr="007A5E8B" w:rsidRDefault="004A42D2" w:rsidP="003D3FF8">
            <w:pPr>
              <w:keepNext/>
              <w:spacing w:line="240" w:lineRule="auto"/>
              <w:jc w:val="center"/>
              <w:rPr>
                <w:sz w:val="20"/>
              </w:rPr>
            </w:pPr>
            <w:r w:rsidRPr="007A5E8B">
              <w:rPr>
                <w:sz w:val="20"/>
              </w:rPr>
              <w:t>22,71</w:t>
            </w:r>
            <w:r w:rsidRPr="007A5E8B">
              <w:rPr>
                <w:sz w:val="20"/>
              </w:rPr>
              <w:br/>
              <w:t>(20,32; 25,38)</w:t>
            </w:r>
          </w:p>
        </w:tc>
        <w:tc>
          <w:tcPr>
            <w:tcW w:w="1115"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3B8A8F91" w14:textId="77777777" w:rsidR="004A42D2" w:rsidRPr="007A5E8B" w:rsidRDefault="004A42D2" w:rsidP="003D3FF8">
            <w:pPr>
              <w:keepNext/>
              <w:spacing w:line="240" w:lineRule="auto"/>
              <w:jc w:val="center"/>
              <w:rPr>
                <w:sz w:val="20"/>
              </w:rPr>
            </w:pPr>
            <w:r w:rsidRPr="007A5E8B">
              <w:rPr>
                <w:sz w:val="20"/>
              </w:rPr>
              <w:t>28,53</w:t>
            </w:r>
            <w:r w:rsidRPr="007A5E8B">
              <w:rPr>
                <w:sz w:val="20"/>
              </w:rPr>
              <w:br/>
              <w:t>(24,47; 33,27)</w:t>
            </w:r>
          </w:p>
        </w:tc>
        <w:tc>
          <w:tcPr>
            <w:tcW w:w="116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4DB2790E" w14:textId="77777777" w:rsidR="004A42D2" w:rsidRPr="007A5E8B" w:rsidRDefault="004A42D2" w:rsidP="003D3FF8">
            <w:pPr>
              <w:spacing w:line="240" w:lineRule="auto"/>
              <w:jc w:val="center"/>
              <w:rPr>
                <w:sz w:val="20"/>
              </w:rPr>
            </w:pPr>
            <w:r w:rsidRPr="007A5E8B">
              <w:rPr>
                <w:sz w:val="20"/>
                <w:lang w:eastAsia="ko-KR"/>
              </w:rPr>
              <w:t>29,50</w:t>
            </w:r>
            <w:r w:rsidRPr="007A5E8B">
              <w:rPr>
                <w:sz w:val="20"/>
                <w:lang w:eastAsia="ko-KR"/>
              </w:rPr>
              <w:br/>
              <w:t>(25,13; 34,63)</w:t>
            </w:r>
          </w:p>
        </w:tc>
      </w:tr>
      <w:tr w:rsidR="004A42D2" w:rsidRPr="007A5E8B" w14:paraId="1D4CA667" w14:textId="77777777" w:rsidTr="000A7ABC">
        <w:tc>
          <w:tcPr>
            <w:tcW w:w="156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3173929E" w14:textId="77777777" w:rsidR="004A42D2" w:rsidRPr="007A5E8B" w:rsidRDefault="004A42D2" w:rsidP="003D3FF8">
            <w:pPr>
              <w:keepNext/>
              <w:spacing w:line="240" w:lineRule="auto"/>
              <w:jc w:val="center"/>
              <w:rPr>
                <w:sz w:val="20"/>
              </w:rPr>
            </w:pPr>
            <w:r w:rsidRPr="007A5E8B">
              <w:rPr>
                <w:b/>
                <w:bCs/>
                <w:sz w:val="20"/>
              </w:rPr>
              <w:t>t</w:t>
            </w:r>
            <w:r w:rsidRPr="007A5E8B">
              <w:rPr>
                <w:sz w:val="20"/>
                <w:vertAlign w:val="subscript"/>
              </w:rPr>
              <w:t>½</w:t>
            </w:r>
            <w:r w:rsidRPr="007A5E8B">
              <w:rPr>
                <w:b/>
                <w:bCs/>
                <w:sz w:val="20"/>
              </w:rPr>
              <w:t xml:space="preserve"> (h)</w:t>
            </w:r>
          </w:p>
        </w:tc>
        <w:tc>
          <w:tcPr>
            <w:tcW w:w="116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39CC8A0C" w14:textId="77777777" w:rsidR="004A42D2" w:rsidRPr="007A5E8B" w:rsidRDefault="004A42D2" w:rsidP="003D3FF8">
            <w:pPr>
              <w:keepNext/>
              <w:spacing w:line="240" w:lineRule="auto"/>
              <w:jc w:val="center"/>
              <w:rPr>
                <w:sz w:val="20"/>
              </w:rPr>
            </w:pPr>
            <w:r w:rsidRPr="007A5E8B">
              <w:rPr>
                <w:sz w:val="20"/>
              </w:rPr>
              <w:t>66,49</w:t>
            </w:r>
            <w:r w:rsidRPr="007A5E8B">
              <w:rPr>
                <w:sz w:val="20"/>
              </w:rPr>
              <w:br/>
              <w:t>(55,86; 79,14)</w:t>
            </w:r>
          </w:p>
        </w:tc>
        <w:tc>
          <w:tcPr>
            <w:tcW w:w="1115"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76D8AF3F" w14:textId="77777777" w:rsidR="004A42D2" w:rsidRPr="007A5E8B" w:rsidRDefault="004A42D2" w:rsidP="003D3FF8">
            <w:pPr>
              <w:keepNext/>
              <w:spacing w:line="240" w:lineRule="auto"/>
              <w:jc w:val="center"/>
              <w:rPr>
                <w:sz w:val="20"/>
              </w:rPr>
            </w:pPr>
            <w:r w:rsidRPr="007A5E8B">
              <w:rPr>
                <w:sz w:val="20"/>
              </w:rPr>
              <w:t>70,34</w:t>
            </w:r>
            <w:r w:rsidRPr="007A5E8B">
              <w:rPr>
                <w:sz w:val="20"/>
              </w:rPr>
              <w:br/>
              <w:t>(60,95; 81,17)</w:t>
            </w:r>
          </w:p>
        </w:tc>
        <w:tc>
          <w:tcPr>
            <w:tcW w:w="116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71C7E943" w14:textId="77777777" w:rsidR="004A42D2" w:rsidRPr="007A5E8B" w:rsidRDefault="004A42D2" w:rsidP="003D3FF8">
            <w:pPr>
              <w:spacing w:line="240" w:lineRule="auto"/>
              <w:jc w:val="center"/>
              <w:rPr>
                <w:sz w:val="20"/>
              </w:rPr>
            </w:pPr>
            <w:r w:rsidRPr="007A5E8B">
              <w:rPr>
                <w:sz w:val="20"/>
                <w:lang w:eastAsia="ko-KR"/>
              </w:rPr>
              <w:t>82,22</w:t>
            </w:r>
            <w:r w:rsidRPr="007A5E8B">
              <w:rPr>
                <w:sz w:val="20"/>
                <w:lang w:eastAsia="ko-KR"/>
              </w:rPr>
              <w:br/>
              <w:t>(72,30; 93,50)</w:t>
            </w:r>
          </w:p>
        </w:tc>
      </w:tr>
      <w:tr w:rsidR="004A42D2" w:rsidRPr="007A5E8B" w14:paraId="6FA38178" w14:textId="77777777" w:rsidTr="000A7ABC">
        <w:tc>
          <w:tcPr>
            <w:tcW w:w="156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20988906" w14:textId="77777777" w:rsidR="004A42D2" w:rsidRPr="007A5E8B" w:rsidRDefault="004A42D2" w:rsidP="003D3FF8">
            <w:pPr>
              <w:keepNext/>
              <w:spacing w:line="240" w:lineRule="auto"/>
              <w:jc w:val="center"/>
              <w:rPr>
                <w:sz w:val="20"/>
              </w:rPr>
            </w:pPr>
            <w:r w:rsidRPr="007A5E8B">
              <w:rPr>
                <w:b/>
                <w:bCs/>
                <w:sz w:val="20"/>
              </w:rPr>
              <w:t>MRT (h)</w:t>
            </w:r>
          </w:p>
        </w:tc>
        <w:tc>
          <w:tcPr>
            <w:tcW w:w="116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16CD6939" w14:textId="77777777" w:rsidR="004A42D2" w:rsidRPr="007A5E8B" w:rsidRDefault="004A42D2" w:rsidP="003D3FF8">
            <w:pPr>
              <w:keepNext/>
              <w:spacing w:line="240" w:lineRule="auto"/>
              <w:jc w:val="center"/>
              <w:rPr>
                <w:sz w:val="20"/>
              </w:rPr>
            </w:pPr>
            <w:r w:rsidRPr="007A5E8B">
              <w:rPr>
                <w:sz w:val="20"/>
              </w:rPr>
              <w:t>83,65</w:t>
            </w:r>
            <w:r w:rsidRPr="007A5E8B">
              <w:rPr>
                <w:sz w:val="20"/>
              </w:rPr>
              <w:br/>
              <w:t>(71,76; 97,51)</w:t>
            </w:r>
          </w:p>
        </w:tc>
        <w:tc>
          <w:tcPr>
            <w:tcW w:w="1115"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614A7277" w14:textId="77777777" w:rsidR="004A42D2" w:rsidRPr="007A5E8B" w:rsidRDefault="004A42D2" w:rsidP="003D3FF8">
            <w:pPr>
              <w:keepNext/>
              <w:spacing w:line="240" w:lineRule="auto"/>
              <w:jc w:val="center"/>
              <w:rPr>
                <w:sz w:val="20"/>
              </w:rPr>
            </w:pPr>
            <w:r w:rsidRPr="007A5E8B">
              <w:rPr>
                <w:sz w:val="20"/>
              </w:rPr>
              <w:t>82,46</w:t>
            </w:r>
            <w:r w:rsidRPr="007A5E8B">
              <w:rPr>
                <w:sz w:val="20"/>
              </w:rPr>
              <w:br/>
              <w:t>(72,65; 93,60)</w:t>
            </w:r>
          </w:p>
        </w:tc>
        <w:tc>
          <w:tcPr>
            <w:tcW w:w="116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0016395E" w14:textId="77777777" w:rsidR="004A42D2" w:rsidRPr="007A5E8B" w:rsidRDefault="004A42D2" w:rsidP="003D3FF8">
            <w:pPr>
              <w:spacing w:line="240" w:lineRule="auto"/>
              <w:jc w:val="center"/>
              <w:rPr>
                <w:sz w:val="20"/>
              </w:rPr>
            </w:pPr>
            <w:r w:rsidRPr="007A5E8B">
              <w:rPr>
                <w:sz w:val="20"/>
                <w:lang w:eastAsia="ko-KR"/>
              </w:rPr>
              <w:t>93,46</w:t>
            </w:r>
            <w:r w:rsidRPr="007A5E8B">
              <w:rPr>
                <w:sz w:val="20"/>
                <w:lang w:eastAsia="ko-KR"/>
              </w:rPr>
              <w:br/>
              <w:t>(81,77; 106,81)</w:t>
            </w:r>
          </w:p>
        </w:tc>
      </w:tr>
      <w:tr w:rsidR="004A42D2" w:rsidRPr="007A5E8B" w14:paraId="05C3ACC7" w14:textId="77777777" w:rsidTr="000A7ABC">
        <w:tc>
          <w:tcPr>
            <w:tcW w:w="156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6EAACCE2" w14:textId="77777777" w:rsidR="004A42D2" w:rsidRPr="007A5E8B" w:rsidRDefault="004A42D2" w:rsidP="003D3FF8">
            <w:pPr>
              <w:keepNext/>
              <w:spacing w:line="240" w:lineRule="auto"/>
              <w:jc w:val="center"/>
              <w:rPr>
                <w:sz w:val="20"/>
              </w:rPr>
            </w:pPr>
            <w:r w:rsidRPr="007A5E8B">
              <w:rPr>
                <w:b/>
                <w:bCs/>
                <w:sz w:val="20"/>
              </w:rPr>
              <w:t>CL (ml/h/kg)</w:t>
            </w:r>
          </w:p>
        </w:tc>
        <w:tc>
          <w:tcPr>
            <w:tcW w:w="116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2982DE22" w14:textId="77777777" w:rsidR="004A42D2" w:rsidRPr="007A5E8B" w:rsidRDefault="004A42D2" w:rsidP="003D3FF8">
            <w:pPr>
              <w:keepNext/>
              <w:spacing w:line="240" w:lineRule="auto"/>
              <w:jc w:val="center"/>
              <w:rPr>
                <w:sz w:val="20"/>
              </w:rPr>
            </w:pPr>
            <w:r w:rsidRPr="007A5E8B">
              <w:rPr>
                <w:sz w:val="20"/>
              </w:rPr>
              <w:t>4,365</w:t>
            </w:r>
            <w:r w:rsidRPr="007A5E8B">
              <w:rPr>
                <w:sz w:val="20"/>
              </w:rPr>
              <w:br/>
              <w:t>(3,901; 4,885)</w:t>
            </w:r>
          </w:p>
        </w:tc>
        <w:tc>
          <w:tcPr>
            <w:tcW w:w="1115"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1C9084B6" w14:textId="77777777" w:rsidR="004A42D2" w:rsidRPr="007A5E8B" w:rsidRDefault="004A42D2" w:rsidP="003D3FF8">
            <w:pPr>
              <w:keepNext/>
              <w:spacing w:line="240" w:lineRule="auto"/>
              <w:jc w:val="center"/>
              <w:rPr>
                <w:sz w:val="20"/>
              </w:rPr>
            </w:pPr>
            <w:r w:rsidRPr="007A5E8B">
              <w:rPr>
                <w:sz w:val="20"/>
              </w:rPr>
              <w:t>3,505</w:t>
            </w:r>
            <w:r w:rsidRPr="007A5E8B">
              <w:rPr>
                <w:sz w:val="20"/>
              </w:rPr>
              <w:br/>
              <w:t>(3,006; 4,087)</w:t>
            </w:r>
          </w:p>
        </w:tc>
        <w:tc>
          <w:tcPr>
            <w:tcW w:w="116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6F400318" w14:textId="77777777" w:rsidR="004A42D2" w:rsidRPr="007A5E8B" w:rsidRDefault="004A42D2" w:rsidP="003D3FF8">
            <w:pPr>
              <w:spacing w:line="240" w:lineRule="auto"/>
              <w:jc w:val="center"/>
              <w:rPr>
                <w:sz w:val="20"/>
              </w:rPr>
            </w:pPr>
            <w:r w:rsidRPr="007A5E8B">
              <w:rPr>
                <w:sz w:val="20"/>
                <w:lang w:eastAsia="ko-KR"/>
              </w:rPr>
              <w:t>3,390</w:t>
            </w:r>
            <w:r w:rsidRPr="007A5E8B">
              <w:rPr>
                <w:sz w:val="20"/>
                <w:lang w:eastAsia="ko-KR"/>
              </w:rPr>
              <w:br/>
              <w:t>(2,888; 3,979)</w:t>
            </w:r>
          </w:p>
        </w:tc>
      </w:tr>
      <w:tr w:rsidR="004A42D2" w:rsidRPr="007A5E8B" w14:paraId="0CF8FFCA" w14:textId="77777777" w:rsidTr="000A7ABC">
        <w:tc>
          <w:tcPr>
            <w:tcW w:w="1563"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3EC807EA" w14:textId="77777777" w:rsidR="004A42D2" w:rsidRPr="007A5E8B" w:rsidRDefault="004A42D2" w:rsidP="003D3FF8">
            <w:pPr>
              <w:keepNext/>
              <w:spacing w:line="240" w:lineRule="auto"/>
              <w:jc w:val="center"/>
              <w:rPr>
                <w:sz w:val="20"/>
              </w:rPr>
            </w:pPr>
            <w:r w:rsidRPr="007A5E8B">
              <w:rPr>
                <w:b/>
                <w:bCs/>
                <w:sz w:val="20"/>
              </w:rPr>
              <w:t>V</w:t>
            </w:r>
            <w:r w:rsidRPr="007A5E8B">
              <w:rPr>
                <w:b/>
                <w:bCs/>
                <w:position w:val="-6"/>
                <w:sz w:val="20"/>
              </w:rPr>
              <w:t>ss</w:t>
            </w:r>
            <w:r w:rsidRPr="007A5E8B">
              <w:rPr>
                <w:b/>
                <w:bCs/>
                <w:sz w:val="20"/>
              </w:rPr>
              <w:t xml:space="preserve"> (ml/kg)</w:t>
            </w:r>
          </w:p>
        </w:tc>
        <w:tc>
          <w:tcPr>
            <w:tcW w:w="1161"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1AE469A3" w14:textId="77777777" w:rsidR="004A42D2" w:rsidRPr="007A5E8B" w:rsidRDefault="004A42D2" w:rsidP="003D3FF8">
            <w:pPr>
              <w:keepNext/>
              <w:spacing w:line="240" w:lineRule="auto"/>
              <w:jc w:val="center"/>
              <w:rPr>
                <w:sz w:val="20"/>
              </w:rPr>
            </w:pPr>
            <w:r w:rsidRPr="007A5E8B">
              <w:rPr>
                <w:sz w:val="20"/>
              </w:rPr>
              <w:t>365,1</w:t>
            </w:r>
            <w:r w:rsidRPr="007A5E8B">
              <w:rPr>
                <w:sz w:val="20"/>
              </w:rPr>
              <w:br/>
              <w:t>(316,2; 421,6)</w:t>
            </w:r>
          </w:p>
        </w:tc>
        <w:tc>
          <w:tcPr>
            <w:tcW w:w="1115"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47B54C95" w14:textId="77777777" w:rsidR="004A42D2" w:rsidRPr="007A5E8B" w:rsidRDefault="004A42D2" w:rsidP="003D3FF8">
            <w:pPr>
              <w:keepNext/>
              <w:spacing w:line="240" w:lineRule="auto"/>
              <w:jc w:val="center"/>
              <w:rPr>
                <w:sz w:val="20"/>
              </w:rPr>
            </w:pPr>
            <w:r w:rsidRPr="007A5E8B">
              <w:rPr>
                <w:sz w:val="20"/>
              </w:rPr>
              <w:t>289,0</w:t>
            </w:r>
            <w:r w:rsidRPr="007A5E8B">
              <w:rPr>
                <w:sz w:val="20"/>
              </w:rPr>
              <w:br/>
              <w:t>(236,7; 352,9)</w:t>
            </w:r>
          </w:p>
        </w:tc>
        <w:tc>
          <w:tcPr>
            <w:tcW w:w="1162" w:type="pct"/>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center"/>
            <w:hideMark/>
          </w:tcPr>
          <w:p w14:paraId="1147DD14" w14:textId="77777777" w:rsidR="004A42D2" w:rsidRPr="007A5E8B" w:rsidRDefault="004A42D2" w:rsidP="003D3FF8">
            <w:pPr>
              <w:spacing w:line="240" w:lineRule="auto"/>
              <w:jc w:val="center"/>
              <w:rPr>
                <w:sz w:val="20"/>
              </w:rPr>
            </w:pPr>
            <w:r w:rsidRPr="007A5E8B">
              <w:rPr>
                <w:sz w:val="20"/>
                <w:lang w:eastAsia="ko-KR"/>
              </w:rPr>
              <w:t>316,8</w:t>
            </w:r>
            <w:r w:rsidRPr="007A5E8B">
              <w:rPr>
                <w:sz w:val="20"/>
                <w:lang w:eastAsia="ko-KR"/>
              </w:rPr>
              <w:br/>
              <w:t>(267,4; 375,5)</w:t>
            </w:r>
          </w:p>
        </w:tc>
      </w:tr>
      <w:tr w:rsidR="004A42D2" w:rsidRPr="007A5E8B" w14:paraId="33698143"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Ex>
        <w:trPr>
          <w:cantSplit/>
          <w:trHeight w:val="244"/>
        </w:trPr>
        <w:tc>
          <w:tcPr>
            <w:tcW w:w="5000" w:type="pct"/>
            <w:gridSpan w:val="4"/>
            <w:tcBorders>
              <w:top w:val="nil"/>
              <w:left w:val="nil"/>
              <w:bottom w:val="nil"/>
              <w:right w:val="nil"/>
            </w:tcBorders>
            <w:hideMark/>
          </w:tcPr>
          <w:p w14:paraId="4779B2B6" w14:textId="77777777" w:rsidR="00AC0295" w:rsidRPr="007A5E8B" w:rsidRDefault="004A42D2" w:rsidP="003D3FF8">
            <w:pPr>
              <w:autoSpaceDE w:val="0"/>
              <w:autoSpaceDN w:val="0"/>
              <w:adjustRightInd w:val="0"/>
              <w:spacing w:line="240" w:lineRule="auto"/>
              <w:rPr>
                <w:sz w:val="18"/>
                <w:szCs w:val="18"/>
              </w:rPr>
            </w:pPr>
            <w:r w:rsidRPr="007A5E8B">
              <w:rPr>
                <w:sz w:val="18"/>
                <w:szCs w:val="18"/>
                <w:vertAlign w:val="superscript"/>
                <w:lang w:eastAsia="zh-CN"/>
              </w:rPr>
              <w:t>1</w:t>
            </w:r>
            <w:r w:rsidRPr="007A5E8B">
              <w:rPr>
                <w:bCs/>
                <w:sz w:val="18"/>
                <w:szCs w:val="18"/>
                <w:lang w:eastAsia="zh-CN"/>
              </w:rPr>
              <w:t xml:space="preserve"> </w:t>
            </w:r>
            <w:r w:rsidRPr="007A5E8B">
              <w:rPr>
                <w:sz w:val="18"/>
                <w:szCs w:val="18"/>
                <w:lang w:eastAsia="zh-CN"/>
              </w:rPr>
              <w:t>FK rādītāji, kas</w:t>
            </w:r>
            <w:r w:rsidRPr="007A5E8B">
              <w:rPr>
                <w:sz w:val="18"/>
                <w:szCs w:val="18"/>
              </w:rPr>
              <w:t xml:space="preserve"> iegūti ar nediferencēto analīzi, ir </w:t>
            </w:r>
            <w:r w:rsidRPr="007A5E8B">
              <w:rPr>
                <w:sz w:val="18"/>
                <w:szCs w:val="18"/>
                <w:lang w:eastAsia="zh-CN"/>
              </w:rPr>
              <w:t>norādīti, aprēķinot vidējo ģeometrisko (95% TI)</w:t>
            </w:r>
          </w:p>
          <w:p w14:paraId="22C9D127" w14:textId="77777777" w:rsidR="004A42D2" w:rsidRPr="007A5E8B" w:rsidRDefault="004A42D2" w:rsidP="003D3FF8">
            <w:pPr>
              <w:numPr>
                <w:ilvl w:val="12"/>
                <w:numId w:val="0"/>
              </w:numPr>
              <w:spacing w:line="240" w:lineRule="auto"/>
              <w:ind w:right="-2"/>
              <w:rPr>
                <w:bCs/>
                <w:sz w:val="18"/>
                <w:szCs w:val="18"/>
                <w:lang w:eastAsia="zh-CN"/>
              </w:rPr>
            </w:pPr>
            <w:r w:rsidRPr="007A5E8B">
              <w:rPr>
                <w:b/>
                <w:sz w:val="18"/>
                <w:szCs w:val="18"/>
                <w:lang w:eastAsia="zh-CN"/>
              </w:rPr>
              <w:t>Saīsinājumi:</w:t>
            </w:r>
            <w:r w:rsidRPr="007A5E8B">
              <w:rPr>
                <w:sz w:val="18"/>
                <w:szCs w:val="18"/>
                <w:lang w:eastAsia="zh-CN"/>
              </w:rPr>
              <w:t xml:space="preserve"> TI = ticamības intervāls; </w:t>
            </w:r>
            <w:r w:rsidRPr="007A5E8B">
              <w:rPr>
                <w:sz w:val="18"/>
                <w:szCs w:val="18"/>
              </w:rPr>
              <w:t xml:space="preserve">IR = pakāpeniska atjaunošanās; </w:t>
            </w:r>
            <w:r w:rsidRPr="007A5E8B">
              <w:rPr>
                <w:sz w:val="18"/>
                <w:szCs w:val="18"/>
                <w:lang w:eastAsia="zh-CN"/>
              </w:rPr>
              <w:t xml:space="preserve">AUC = laukums zem FIX aktivitātes laika līknes; </w:t>
            </w:r>
            <w:r w:rsidRPr="007A5E8B">
              <w:rPr>
                <w:bCs/>
                <w:sz w:val="18"/>
                <w:szCs w:val="18"/>
                <w:lang w:eastAsia="zh-CN"/>
              </w:rPr>
              <w:t>t</w:t>
            </w:r>
            <w:r w:rsidRPr="007A5E8B">
              <w:rPr>
                <w:bCs/>
                <w:sz w:val="18"/>
                <w:szCs w:val="18"/>
                <w:vertAlign w:val="subscript"/>
                <w:lang w:eastAsia="zh-CN"/>
              </w:rPr>
              <w:t>½</w:t>
            </w:r>
            <w:r w:rsidRPr="007A5E8B">
              <w:rPr>
                <w:sz w:val="18"/>
                <w:szCs w:val="18"/>
                <w:lang w:eastAsia="zh-CN"/>
              </w:rPr>
              <w:t>= terminālais eliminācijas pusperiods; MRT (</w:t>
            </w:r>
            <w:r w:rsidRPr="007A5E8B">
              <w:rPr>
                <w:i/>
                <w:iCs/>
                <w:sz w:val="18"/>
                <w:szCs w:val="18"/>
                <w:lang w:eastAsia="zh-CN"/>
              </w:rPr>
              <w:t>mean residence time</w:t>
            </w:r>
            <w:r w:rsidRPr="007A5E8B">
              <w:rPr>
                <w:sz w:val="18"/>
                <w:szCs w:val="18"/>
                <w:lang w:eastAsia="zh-CN"/>
              </w:rPr>
              <w:t xml:space="preserve">) = vidējais saglabāšanās laiks; </w:t>
            </w:r>
            <w:r w:rsidRPr="007A5E8B">
              <w:rPr>
                <w:sz w:val="18"/>
                <w:szCs w:val="18"/>
              </w:rPr>
              <w:t xml:space="preserve">CL = klīrenss; </w:t>
            </w:r>
            <w:r w:rsidRPr="007A5E8B">
              <w:rPr>
                <w:sz w:val="18"/>
                <w:szCs w:val="18"/>
                <w:lang w:eastAsia="zh-CN"/>
              </w:rPr>
              <w:t>V</w:t>
            </w:r>
            <w:r w:rsidRPr="007A5E8B">
              <w:rPr>
                <w:sz w:val="18"/>
                <w:szCs w:val="18"/>
                <w:vertAlign w:val="subscript"/>
                <w:lang w:eastAsia="zh-CN"/>
              </w:rPr>
              <w:t>ss</w:t>
            </w:r>
            <w:r w:rsidRPr="007A5E8B">
              <w:rPr>
                <w:sz w:val="18"/>
                <w:szCs w:val="18"/>
                <w:lang w:eastAsia="zh-CN"/>
              </w:rPr>
              <w:t xml:space="preserve"> = izkliedes tilpums līdzsvara koncentrācijā</w:t>
            </w:r>
          </w:p>
        </w:tc>
      </w:tr>
    </w:tbl>
    <w:p w14:paraId="7190B4BD" w14:textId="77777777" w:rsidR="004A42D2" w:rsidRPr="007A5E8B" w:rsidRDefault="004A42D2" w:rsidP="003D3FF8">
      <w:pPr>
        <w:spacing w:line="240" w:lineRule="auto"/>
      </w:pPr>
    </w:p>
    <w:p w14:paraId="5772A8DA" w14:textId="77777777" w:rsidR="004A42D2" w:rsidRPr="007A5E8B" w:rsidRDefault="004A42D2" w:rsidP="003D3FF8">
      <w:pPr>
        <w:keepNext/>
        <w:spacing w:line="240" w:lineRule="auto"/>
        <w:rPr>
          <w:szCs w:val="22"/>
        </w:rPr>
      </w:pPr>
      <w:r w:rsidRPr="007A5E8B">
        <w:rPr>
          <w:b/>
        </w:rPr>
        <w:t>5.3.</w:t>
      </w:r>
      <w:r w:rsidRPr="007A5E8B">
        <w:rPr>
          <w:b/>
        </w:rPr>
        <w:tab/>
        <w:t>Preklīniskie dati par drošumu</w:t>
      </w:r>
    </w:p>
    <w:p w14:paraId="64C48624" w14:textId="77777777" w:rsidR="004A42D2" w:rsidRPr="007A5E8B" w:rsidRDefault="004A42D2" w:rsidP="003D3FF8">
      <w:pPr>
        <w:keepNext/>
        <w:spacing w:line="240" w:lineRule="auto"/>
        <w:rPr>
          <w:szCs w:val="22"/>
        </w:rPr>
      </w:pPr>
    </w:p>
    <w:p w14:paraId="625AEFD6" w14:textId="0E59F3E3" w:rsidR="004A42D2" w:rsidRPr="007A5E8B" w:rsidRDefault="004A42D2" w:rsidP="003D3FF8">
      <w:pPr>
        <w:spacing w:line="240" w:lineRule="auto"/>
      </w:pPr>
      <w:r w:rsidRPr="007A5E8B">
        <w:t xml:space="preserve">Neklīniskajos standartpētījumos iegūtie dati par trombogenitātes testu trušiem (Veslera hemostāzes modelis) un atkārtotu devu toksicitāti (kas ietvēra lokālas toksicitātes, tēviņu reproduktīvo orgānu un elektrokardiogrāfisko parametru vērtējumu) žurkām un pērtiķiem neliecina par īpašu risku cilvēkam. Pētījumi par iespējamu genotoksicitāti, kancerogenitāti un toksisku ietekmi uz reproduktivitāti un embriofetālo attīstību nav veikti. Placentas šķērsošanas pētījumā ar pelēm pierādīts, ka </w:t>
      </w:r>
      <w:r w:rsidR="008879CD" w:rsidRPr="007A5E8B">
        <w:t>alfa eftrenonakog</w:t>
      </w:r>
      <w:r w:rsidR="008879CD">
        <w:t xml:space="preserve">s </w:t>
      </w:r>
      <w:r w:rsidR="008879CD" w:rsidRPr="008879CD">
        <w:t>(rFIXFc)</w:t>
      </w:r>
      <w:r w:rsidRPr="007A5E8B">
        <w:t xml:space="preserve"> šķērso placentu nelielā daudzumā.</w:t>
      </w:r>
    </w:p>
    <w:p w14:paraId="55AFE000" w14:textId="77777777" w:rsidR="004A42D2" w:rsidRPr="007A5E8B" w:rsidRDefault="004A42D2" w:rsidP="003D3FF8">
      <w:pPr>
        <w:spacing w:line="240" w:lineRule="auto"/>
        <w:rPr>
          <w:szCs w:val="22"/>
        </w:rPr>
      </w:pPr>
    </w:p>
    <w:p w14:paraId="5731321F" w14:textId="77777777" w:rsidR="004A42D2" w:rsidRPr="007A5E8B" w:rsidRDefault="004A42D2" w:rsidP="003D3FF8">
      <w:pPr>
        <w:spacing w:line="240" w:lineRule="auto"/>
        <w:rPr>
          <w:szCs w:val="22"/>
        </w:rPr>
      </w:pPr>
    </w:p>
    <w:p w14:paraId="155CAC1A" w14:textId="77777777" w:rsidR="004A42D2" w:rsidRPr="007A5E8B" w:rsidRDefault="004A42D2" w:rsidP="003D3FF8">
      <w:pPr>
        <w:keepNext/>
        <w:spacing w:line="240" w:lineRule="auto"/>
        <w:rPr>
          <w:b/>
          <w:szCs w:val="22"/>
        </w:rPr>
      </w:pPr>
      <w:r w:rsidRPr="007A5E8B">
        <w:rPr>
          <w:b/>
        </w:rPr>
        <w:lastRenderedPageBreak/>
        <w:t>6.</w:t>
      </w:r>
      <w:r w:rsidRPr="007A5E8B">
        <w:rPr>
          <w:b/>
        </w:rPr>
        <w:tab/>
        <w:t>FARMACEITISKĀ INFORMĀCIJA</w:t>
      </w:r>
    </w:p>
    <w:p w14:paraId="1F4316F2" w14:textId="77777777" w:rsidR="004A42D2" w:rsidRPr="007A5E8B" w:rsidRDefault="004A42D2" w:rsidP="003D3FF8">
      <w:pPr>
        <w:keepNext/>
        <w:spacing w:line="240" w:lineRule="auto"/>
        <w:rPr>
          <w:szCs w:val="22"/>
        </w:rPr>
      </w:pPr>
    </w:p>
    <w:p w14:paraId="6BD40FE9" w14:textId="77777777" w:rsidR="004A42D2" w:rsidRPr="007A5E8B" w:rsidRDefault="004A42D2" w:rsidP="003D3FF8">
      <w:pPr>
        <w:keepNext/>
        <w:spacing w:line="240" w:lineRule="auto"/>
        <w:rPr>
          <w:szCs w:val="22"/>
        </w:rPr>
      </w:pPr>
      <w:r w:rsidRPr="007A5E8B">
        <w:rPr>
          <w:b/>
        </w:rPr>
        <w:t>6.1.</w:t>
      </w:r>
      <w:r w:rsidRPr="007A5E8B">
        <w:rPr>
          <w:b/>
        </w:rPr>
        <w:tab/>
        <w:t>Palīgvielu saraksts</w:t>
      </w:r>
    </w:p>
    <w:p w14:paraId="41736138" w14:textId="77777777" w:rsidR="004A42D2" w:rsidRPr="007A5E8B" w:rsidRDefault="004A42D2" w:rsidP="003D3FF8">
      <w:pPr>
        <w:keepNext/>
        <w:spacing w:line="240" w:lineRule="auto"/>
        <w:rPr>
          <w:i/>
          <w:szCs w:val="22"/>
        </w:rPr>
      </w:pPr>
    </w:p>
    <w:p w14:paraId="026579B0" w14:textId="77777777" w:rsidR="004A42D2" w:rsidRPr="007A5E8B" w:rsidRDefault="004A42D2" w:rsidP="003D3FF8">
      <w:pPr>
        <w:keepNext/>
        <w:spacing w:line="240" w:lineRule="auto"/>
        <w:rPr>
          <w:rFonts w:eastAsia="Calibri"/>
          <w:u w:val="single"/>
        </w:rPr>
      </w:pPr>
      <w:r w:rsidRPr="007A5E8B">
        <w:rPr>
          <w:u w:val="single"/>
        </w:rPr>
        <w:t>Pulveris</w:t>
      </w:r>
    </w:p>
    <w:p w14:paraId="09FA0E56" w14:textId="77777777" w:rsidR="004A42D2" w:rsidRPr="007A5E8B" w:rsidRDefault="004A42D2" w:rsidP="003D3FF8">
      <w:pPr>
        <w:autoSpaceDE w:val="0"/>
        <w:autoSpaceDN w:val="0"/>
        <w:adjustRightInd w:val="0"/>
        <w:spacing w:line="240" w:lineRule="auto"/>
      </w:pPr>
      <w:r w:rsidRPr="007A5E8B">
        <w:t>Saharoze</w:t>
      </w:r>
    </w:p>
    <w:p w14:paraId="5904B1F7" w14:textId="2BEE13D9" w:rsidR="004A42D2" w:rsidRPr="007A5E8B" w:rsidRDefault="00E877E3" w:rsidP="003D3FF8">
      <w:pPr>
        <w:autoSpaceDE w:val="0"/>
        <w:autoSpaceDN w:val="0"/>
        <w:adjustRightInd w:val="0"/>
        <w:spacing w:line="240" w:lineRule="auto"/>
      </w:pPr>
      <w:r>
        <w:t>H</w:t>
      </w:r>
      <w:r w:rsidR="004A42D2" w:rsidRPr="007A5E8B">
        <w:t>istidīns</w:t>
      </w:r>
    </w:p>
    <w:p w14:paraId="242C2E75" w14:textId="77777777" w:rsidR="004A42D2" w:rsidRPr="007A5E8B" w:rsidRDefault="004A42D2" w:rsidP="003D3FF8">
      <w:pPr>
        <w:autoSpaceDE w:val="0"/>
        <w:autoSpaceDN w:val="0"/>
        <w:adjustRightInd w:val="0"/>
        <w:spacing w:line="240" w:lineRule="auto"/>
      </w:pPr>
      <w:r w:rsidRPr="007A5E8B">
        <w:t>Mannīts</w:t>
      </w:r>
    </w:p>
    <w:p w14:paraId="4DFF11F9" w14:textId="77777777" w:rsidR="004A42D2" w:rsidRPr="007A5E8B" w:rsidRDefault="004A42D2" w:rsidP="003D3FF8">
      <w:pPr>
        <w:autoSpaceDE w:val="0"/>
        <w:autoSpaceDN w:val="0"/>
        <w:adjustRightInd w:val="0"/>
        <w:spacing w:line="240" w:lineRule="auto"/>
      </w:pPr>
      <w:r w:rsidRPr="007A5E8B">
        <w:t>Polisorbāts 20</w:t>
      </w:r>
    </w:p>
    <w:p w14:paraId="4D6164A2" w14:textId="77777777" w:rsidR="004A42D2" w:rsidRPr="007A5E8B" w:rsidRDefault="004A42D2" w:rsidP="003D3FF8">
      <w:pPr>
        <w:autoSpaceDE w:val="0"/>
        <w:autoSpaceDN w:val="0"/>
        <w:adjustRightInd w:val="0"/>
        <w:spacing w:line="240" w:lineRule="auto"/>
      </w:pPr>
      <w:r w:rsidRPr="007A5E8B">
        <w:t>Nātrija hidroksīds (pH pielāgošanai)</w:t>
      </w:r>
    </w:p>
    <w:p w14:paraId="2C5E7943" w14:textId="77777777" w:rsidR="004A42D2" w:rsidRPr="007A5E8B" w:rsidRDefault="004A42D2" w:rsidP="003D3FF8">
      <w:pPr>
        <w:autoSpaceDE w:val="0"/>
        <w:autoSpaceDN w:val="0"/>
        <w:adjustRightInd w:val="0"/>
        <w:spacing w:line="240" w:lineRule="auto"/>
      </w:pPr>
      <w:r w:rsidRPr="007A5E8B">
        <w:t>Sālsskābe (pH pielāgošanai)</w:t>
      </w:r>
    </w:p>
    <w:p w14:paraId="3F5ED416" w14:textId="77777777" w:rsidR="004A42D2" w:rsidRPr="007A5E8B" w:rsidRDefault="004A42D2" w:rsidP="003D3FF8">
      <w:pPr>
        <w:autoSpaceDE w:val="0"/>
        <w:autoSpaceDN w:val="0"/>
        <w:adjustRightInd w:val="0"/>
        <w:spacing w:line="240" w:lineRule="auto"/>
      </w:pPr>
    </w:p>
    <w:p w14:paraId="33FB142E" w14:textId="77777777" w:rsidR="004A42D2" w:rsidRPr="007A5E8B" w:rsidRDefault="004A42D2" w:rsidP="003D3FF8">
      <w:pPr>
        <w:keepNext/>
        <w:spacing w:line="240" w:lineRule="auto"/>
        <w:rPr>
          <w:u w:val="single"/>
        </w:rPr>
      </w:pPr>
      <w:r w:rsidRPr="007A5E8B">
        <w:rPr>
          <w:u w:val="single"/>
        </w:rPr>
        <w:t>Šķīdinātājs</w:t>
      </w:r>
    </w:p>
    <w:p w14:paraId="4241E76D" w14:textId="77777777" w:rsidR="004A42D2" w:rsidRPr="007A5E8B" w:rsidRDefault="004A42D2" w:rsidP="003D3FF8">
      <w:pPr>
        <w:autoSpaceDE w:val="0"/>
        <w:autoSpaceDN w:val="0"/>
        <w:adjustRightInd w:val="0"/>
        <w:spacing w:line="240" w:lineRule="auto"/>
      </w:pPr>
      <w:r w:rsidRPr="007A5E8B">
        <w:t>Nātrija hlorīd</w:t>
      </w:r>
      <w:r w:rsidR="007447D5" w:rsidRPr="007A5E8B">
        <w:t>s</w:t>
      </w:r>
    </w:p>
    <w:p w14:paraId="75581BB5" w14:textId="77777777" w:rsidR="004A42D2" w:rsidRPr="007A5E8B" w:rsidRDefault="007447D5" w:rsidP="003D3FF8">
      <w:pPr>
        <w:spacing w:line="240" w:lineRule="auto"/>
        <w:rPr>
          <w:szCs w:val="22"/>
        </w:rPr>
      </w:pPr>
      <w:r w:rsidRPr="007A5E8B">
        <w:rPr>
          <w:szCs w:val="22"/>
        </w:rPr>
        <w:t>Ūdens injekcijām</w:t>
      </w:r>
    </w:p>
    <w:p w14:paraId="502BEA29" w14:textId="77777777" w:rsidR="007447D5" w:rsidRPr="007A5E8B" w:rsidRDefault="007447D5" w:rsidP="003D3FF8">
      <w:pPr>
        <w:spacing w:line="240" w:lineRule="auto"/>
        <w:rPr>
          <w:szCs w:val="22"/>
        </w:rPr>
      </w:pPr>
    </w:p>
    <w:p w14:paraId="3FC30707" w14:textId="77777777" w:rsidR="004A42D2" w:rsidRPr="007A5E8B" w:rsidRDefault="004A42D2" w:rsidP="003D3FF8">
      <w:pPr>
        <w:keepNext/>
        <w:spacing w:line="240" w:lineRule="auto"/>
        <w:rPr>
          <w:szCs w:val="22"/>
        </w:rPr>
      </w:pPr>
      <w:r w:rsidRPr="007A5E8B">
        <w:rPr>
          <w:b/>
        </w:rPr>
        <w:t>6.2.</w:t>
      </w:r>
      <w:r w:rsidRPr="007A5E8B">
        <w:rPr>
          <w:b/>
        </w:rPr>
        <w:tab/>
        <w:t>Nesaderība</w:t>
      </w:r>
    </w:p>
    <w:p w14:paraId="37F1731B" w14:textId="77777777" w:rsidR="004A42D2" w:rsidRPr="007A5E8B" w:rsidRDefault="004A42D2" w:rsidP="003D3FF8">
      <w:pPr>
        <w:keepNext/>
        <w:spacing w:line="240" w:lineRule="auto"/>
        <w:rPr>
          <w:szCs w:val="22"/>
        </w:rPr>
      </w:pPr>
    </w:p>
    <w:p w14:paraId="44D9AB4D" w14:textId="77777777" w:rsidR="004A42D2" w:rsidRPr="007A5E8B" w:rsidRDefault="004A42D2" w:rsidP="003D3FF8">
      <w:pPr>
        <w:tabs>
          <w:tab w:val="clear" w:pos="567"/>
        </w:tabs>
        <w:autoSpaceDE w:val="0"/>
        <w:autoSpaceDN w:val="0"/>
        <w:adjustRightInd w:val="0"/>
        <w:spacing w:line="240" w:lineRule="auto"/>
        <w:rPr>
          <w:rFonts w:eastAsia="SimSun"/>
          <w:szCs w:val="22"/>
        </w:rPr>
      </w:pPr>
      <w:r w:rsidRPr="007A5E8B">
        <w:t>Saderības pētījumu trūkuma dēļ šīs zāles nedrīkst sajaukt (lietot maisījumā) ar citām zālēm.</w:t>
      </w:r>
    </w:p>
    <w:p w14:paraId="6D8D704D" w14:textId="77777777" w:rsidR="004A42D2" w:rsidRPr="007A5E8B" w:rsidRDefault="004A42D2" w:rsidP="003D3FF8">
      <w:pPr>
        <w:spacing w:line="240" w:lineRule="auto"/>
        <w:rPr>
          <w:rFonts w:eastAsia="SimSun"/>
          <w:szCs w:val="22"/>
        </w:rPr>
      </w:pPr>
    </w:p>
    <w:p w14:paraId="661A372D" w14:textId="77777777" w:rsidR="004A42D2" w:rsidRPr="007A5E8B" w:rsidRDefault="004A42D2" w:rsidP="003D3FF8">
      <w:pPr>
        <w:spacing w:line="240" w:lineRule="auto"/>
        <w:rPr>
          <w:rFonts w:eastAsia="SimSun"/>
          <w:szCs w:val="22"/>
        </w:rPr>
      </w:pPr>
      <w:r w:rsidRPr="007A5E8B">
        <w:t>Lietot tikai iepakojumā iekļauto infūzijas komplektu, jo IX koagulācijas faktors var adsorbēties uz dažu injekciju sistēmu iekšējās virsmas, un ārstēšana var būt neveiksmīga.</w:t>
      </w:r>
    </w:p>
    <w:p w14:paraId="16C3A745" w14:textId="77777777" w:rsidR="004A42D2" w:rsidRPr="007A5E8B" w:rsidRDefault="004A42D2" w:rsidP="003D3FF8">
      <w:pPr>
        <w:spacing w:line="240" w:lineRule="auto"/>
        <w:rPr>
          <w:szCs w:val="22"/>
        </w:rPr>
      </w:pPr>
    </w:p>
    <w:p w14:paraId="6AF4C773" w14:textId="77777777" w:rsidR="004A42D2" w:rsidRPr="007A5E8B" w:rsidRDefault="004A42D2" w:rsidP="003D3FF8">
      <w:pPr>
        <w:keepNext/>
        <w:spacing w:line="240" w:lineRule="auto"/>
        <w:rPr>
          <w:szCs w:val="22"/>
        </w:rPr>
      </w:pPr>
      <w:r w:rsidRPr="007A5E8B">
        <w:rPr>
          <w:b/>
        </w:rPr>
        <w:t>6.3.</w:t>
      </w:r>
      <w:r w:rsidRPr="007A5E8B">
        <w:rPr>
          <w:b/>
        </w:rPr>
        <w:tab/>
        <w:t>Uzglabāšanas laiks</w:t>
      </w:r>
    </w:p>
    <w:p w14:paraId="4B946842" w14:textId="77777777" w:rsidR="004A42D2" w:rsidRPr="007A5E8B" w:rsidRDefault="004A42D2" w:rsidP="003D3FF8">
      <w:pPr>
        <w:keepNext/>
        <w:spacing w:line="240" w:lineRule="auto"/>
        <w:rPr>
          <w:szCs w:val="22"/>
        </w:rPr>
      </w:pPr>
    </w:p>
    <w:p w14:paraId="177091F5" w14:textId="77777777" w:rsidR="004A42D2" w:rsidRPr="007A5E8B" w:rsidRDefault="004A42D2" w:rsidP="003D3FF8">
      <w:pPr>
        <w:keepNext/>
        <w:spacing w:line="240" w:lineRule="auto"/>
        <w:rPr>
          <w:szCs w:val="22"/>
          <w:u w:val="single"/>
        </w:rPr>
      </w:pPr>
      <w:r w:rsidRPr="007A5E8B">
        <w:rPr>
          <w:u w:val="single"/>
        </w:rPr>
        <w:t>Neatvērts flakons:</w:t>
      </w:r>
    </w:p>
    <w:p w14:paraId="549C1FA5" w14:textId="77777777" w:rsidR="004A42D2" w:rsidRPr="007A5E8B" w:rsidRDefault="004A42D2" w:rsidP="003D3FF8">
      <w:pPr>
        <w:spacing w:line="240" w:lineRule="auto"/>
        <w:rPr>
          <w:szCs w:val="22"/>
        </w:rPr>
      </w:pPr>
      <w:r w:rsidRPr="007A5E8B">
        <w:t>4 gadi</w:t>
      </w:r>
    </w:p>
    <w:p w14:paraId="0476ED43" w14:textId="77777777" w:rsidR="004A42D2" w:rsidRPr="007A5E8B" w:rsidRDefault="004A42D2" w:rsidP="003D3FF8">
      <w:pPr>
        <w:spacing w:line="240" w:lineRule="auto"/>
        <w:rPr>
          <w:szCs w:val="22"/>
        </w:rPr>
      </w:pPr>
    </w:p>
    <w:p w14:paraId="6178E187" w14:textId="677C3123" w:rsidR="004A42D2" w:rsidRPr="007A5E8B" w:rsidRDefault="004A42D2" w:rsidP="003D3FF8">
      <w:pPr>
        <w:spacing w:line="240" w:lineRule="auto"/>
        <w:rPr>
          <w:szCs w:val="22"/>
        </w:rPr>
      </w:pPr>
      <w:r w:rsidRPr="007A5E8B">
        <w:t>Uzglabāšanas laikā zāles drīkst uzglabāt istabas temperatūrā (līdz 30°C) vienu laika posmu, kas nepārsniedz 6 mēnešus. Datums, kad zāles izņemtas no ledusskapja, jānorāda uz kastītes. Pēc uzglabāšanas istabas temperatūrā zāles nedrīkst ievietot ledusskapī atkārtoti.</w:t>
      </w:r>
      <w:r w:rsidRPr="007A5E8B">
        <w:rPr>
          <w:i/>
        </w:rPr>
        <w:t xml:space="preserve"> </w:t>
      </w:r>
      <w:r w:rsidR="007447D5" w:rsidRPr="007A5E8B">
        <w:t xml:space="preserve">Zāles nedrīkst lietot </w:t>
      </w:r>
      <w:r w:rsidRPr="007A5E8B">
        <w:t>pēc derīguma termiņa beigām, kas norādīts uz flakona, vai sešus mēnešus pēc kastītes izņemšanas no ledusskapja</w:t>
      </w:r>
      <w:r w:rsidR="00DA7051">
        <w:t>,</w:t>
      </w:r>
      <w:r w:rsidRPr="007A5E8B">
        <w:t xml:space="preserve"> atkarībā no tā, </w:t>
      </w:r>
      <w:r w:rsidRPr="00CF22A6">
        <w:rPr>
          <w:highlight w:val="yellow"/>
        </w:rPr>
        <w:t>k</w:t>
      </w:r>
      <w:r w:rsidR="00DA7051" w:rsidRPr="00CF22A6">
        <w:rPr>
          <w:highlight w:val="yellow"/>
        </w:rPr>
        <w:t>urš datums ir vispirms</w:t>
      </w:r>
      <w:r w:rsidRPr="00CF22A6">
        <w:rPr>
          <w:highlight w:val="yellow"/>
        </w:rPr>
        <w:t>.</w:t>
      </w:r>
    </w:p>
    <w:p w14:paraId="7570EF1A" w14:textId="77777777" w:rsidR="004A42D2" w:rsidRPr="007A5E8B" w:rsidRDefault="004A42D2" w:rsidP="003D3FF8">
      <w:pPr>
        <w:spacing w:line="240" w:lineRule="auto"/>
        <w:rPr>
          <w:szCs w:val="22"/>
        </w:rPr>
      </w:pPr>
    </w:p>
    <w:p w14:paraId="0891AA57" w14:textId="77777777" w:rsidR="004A42D2" w:rsidRPr="007A5E8B" w:rsidRDefault="004A42D2" w:rsidP="003D3FF8">
      <w:pPr>
        <w:keepNext/>
        <w:spacing w:line="240" w:lineRule="auto"/>
        <w:rPr>
          <w:szCs w:val="22"/>
          <w:u w:val="single"/>
        </w:rPr>
      </w:pPr>
      <w:r w:rsidRPr="007A5E8B">
        <w:rPr>
          <w:u w:val="single"/>
        </w:rPr>
        <w:t>Pēc sagatavošanas</w:t>
      </w:r>
    </w:p>
    <w:p w14:paraId="574082AD" w14:textId="77777777" w:rsidR="004A42D2" w:rsidRPr="007A5E8B" w:rsidRDefault="004A42D2" w:rsidP="003D3FF8">
      <w:pPr>
        <w:spacing w:line="240" w:lineRule="auto"/>
        <w:rPr>
          <w:szCs w:val="22"/>
        </w:rPr>
      </w:pPr>
      <w:r w:rsidRPr="007A5E8B">
        <w:t>Ķīmiskā un fizikālā stabilitāte ir pierādīta 6</w:t>
      </w:r>
      <w:r w:rsidRPr="007A5E8B">
        <w:rPr>
          <w:sz w:val="20"/>
        </w:rPr>
        <w:t> </w:t>
      </w:r>
      <w:r w:rsidRPr="007A5E8B">
        <w:t>stundas, ja uzglabā istabas temperatūrā (līdz 30°C). Ja šķīdumu neizlieto 6 stundu laikā, tas jāiznīcina. No mikrobioloģiskā viedokļa zāles jāizlieto nekavējoties pēc sagatavošanas. Ja zāles neizlieto nekavējoties, atbildību par uzglabāšanas laiku un apstākļiem līdz lietošanai uzņemas lietotājs. Sargāt no tiešas saules gaismas.</w:t>
      </w:r>
    </w:p>
    <w:p w14:paraId="60E21417" w14:textId="77777777" w:rsidR="004A42D2" w:rsidRPr="007A5E8B" w:rsidRDefault="004A42D2" w:rsidP="003D3FF8">
      <w:pPr>
        <w:spacing w:line="240" w:lineRule="auto"/>
        <w:rPr>
          <w:szCs w:val="22"/>
        </w:rPr>
      </w:pPr>
    </w:p>
    <w:p w14:paraId="5C29B01D" w14:textId="77777777" w:rsidR="004A42D2" w:rsidRPr="007A5E8B" w:rsidRDefault="004A42D2" w:rsidP="003D3FF8">
      <w:pPr>
        <w:keepNext/>
        <w:spacing w:line="240" w:lineRule="auto"/>
        <w:rPr>
          <w:b/>
          <w:szCs w:val="22"/>
        </w:rPr>
      </w:pPr>
      <w:r w:rsidRPr="007A5E8B">
        <w:rPr>
          <w:b/>
        </w:rPr>
        <w:t>6.4.</w:t>
      </w:r>
      <w:r w:rsidRPr="007A5E8B">
        <w:rPr>
          <w:b/>
        </w:rPr>
        <w:tab/>
        <w:t>Īpaši uzglabāšanas nosacījumi</w:t>
      </w:r>
    </w:p>
    <w:p w14:paraId="465628BE" w14:textId="77777777" w:rsidR="004A42D2" w:rsidRPr="007A5E8B" w:rsidRDefault="004A42D2" w:rsidP="003D3FF8">
      <w:pPr>
        <w:keepNext/>
        <w:spacing w:line="240" w:lineRule="auto"/>
        <w:rPr>
          <w:szCs w:val="22"/>
        </w:rPr>
      </w:pPr>
    </w:p>
    <w:p w14:paraId="7265E38D" w14:textId="77777777" w:rsidR="004A42D2" w:rsidRPr="007A5E8B" w:rsidRDefault="004A42D2" w:rsidP="003D3FF8">
      <w:pPr>
        <w:spacing w:line="240" w:lineRule="auto"/>
        <w:rPr>
          <w:szCs w:val="22"/>
        </w:rPr>
      </w:pPr>
      <w:r w:rsidRPr="007A5E8B">
        <w:t>Uzglabāt ledusskapī (2°C</w:t>
      </w:r>
      <w:r w:rsidRPr="007A5E8B">
        <w:noBreakHyphen/>
        <w:t>8°C). Nesasaldēt. Uzglabāt flakonu ārējā kastītē</w:t>
      </w:r>
      <w:r w:rsidR="00326E99" w:rsidRPr="007A5E8B">
        <w:t xml:space="preserve">, lai pasargātu </w:t>
      </w:r>
      <w:r w:rsidRPr="007A5E8B">
        <w:t>no gaismas.</w:t>
      </w:r>
    </w:p>
    <w:p w14:paraId="49D792F4" w14:textId="77777777" w:rsidR="004A42D2" w:rsidRPr="007A5E8B" w:rsidRDefault="004A42D2" w:rsidP="003D3FF8">
      <w:pPr>
        <w:spacing w:line="240" w:lineRule="auto"/>
        <w:rPr>
          <w:szCs w:val="22"/>
        </w:rPr>
      </w:pPr>
    </w:p>
    <w:p w14:paraId="6E2D88DC" w14:textId="77777777" w:rsidR="004A42D2" w:rsidRPr="007A5E8B" w:rsidRDefault="004A42D2" w:rsidP="003D3FF8">
      <w:pPr>
        <w:spacing w:line="240" w:lineRule="auto"/>
        <w:rPr>
          <w:i/>
          <w:szCs w:val="22"/>
        </w:rPr>
      </w:pPr>
      <w:r w:rsidRPr="007A5E8B">
        <w:t>Uzglabāšanas nosacījumus pēc zāļu sagatavošanas skatīt 6.3. apakšpunktā.</w:t>
      </w:r>
    </w:p>
    <w:p w14:paraId="63E8412D" w14:textId="77777777" w:rsidR="004A42D2" w:rsidRPr="007A5E8B" w:rsidRDefault="004A42D2" w:rsidP="003D3FF8">
      <w:pPr>
        <w:spacing w:line="240" w:lineRule="auto"/>
        <w:rPr>
          <w:szCs w:val="22"/>
        </w:rPr>
      </w:pPr>
    </w:p>
    <w:p w14:paraId="601952DB" w14:textId="77777777" w:rsidR="004A42D2" w:rsidRPr="007A5E8B" w:rsidRDefault="004A42D2" w:rsidP="003D3FF8">
      <w:pPr>
        <w:keepNext/>
        <w:spacing w:line="240" w:lineRule="auto"/>
        <w:rPr>
          <w:b/>
          <w:szCs w:val="22"/>
        </w:rPr>
      </w:pPr>
      <w:r w:rsidRPr="007A5E8B">
        <w:rPr>
          <w:b/>
        </w:rPr>
        <w:lastRenderedPageBreak/>
        <w:t>6.5.</w:t>
      </w:r>
      <w:r w:rsidRPr="007A5E8B">
        <w:rPr>
          <w:b/>
        </w:rPr>
        <w:tab/>
        <w:t>Iepakojuma veids un saturs un īpašs aprīkojums lietošanai, ievadīšanai</w:t>
      </w:r>
    </w:p>
    <w:p w14:paraId="468C90E5" w14:textId="77777777" w:rsidR="004A42D2" w:rsidRPr="007A5E8B" w:rsidRDefault="004A42D2" w:rsidP="003D3FF8">
      <w:pPr>
        <w:keepNext/>
        <w:spacing w:line="240" w:lineRule="auto"/>
        <w:rPr>
          <w:b/>
          <w:szCs w:val="22"/>
        </w:rPr>
      </w:pPr>
    </w:p>
    <w:p w14:paraId="199F8C44" w14:textId="77777777" w:rsidR="004A42D2" w:rsidRPr="007A5E8B" w:rsidRDefault="004A42D2" w:rsidP="003D3FF8">
      <w:pPr>
        <w:keepNext/>
        <w:spacing w:line="240" w:lineRule="auto"/>
        <w:rPr>
          <w:szCs w:val="22"/>
        </w:rPr>
      </w:pPr>
      <w:r w:rsidRPr="007A5E8B">
        <w:t>Katra iepakojuma saturs:</w:t>
      </w:r>
    </w:p>
    <w:p w14:paraId="18D4D5D6" w14:textId="77777777" w:rsidR="004A42D2" w:rsidRPr="007A5E8B" w:rsidRDefault="004A42D2" w:rsidP="003D3FF8">
      <w:pPr>
        <w:keepNext/>
        <w:numPr>
          <w:ilvl w:val="0"/>
          <w:numId w:val="2"/>
        </w:numPr>
        <w:tabs>
          <w:tab w:val="clear" w:pos="567"/>
        </w:tabs>
        <w:spacing w:line="240" w:lineRule="auto"/>
        <w:ind w:left="567" w:hanging="567"/>
        <w:rPr>
          <w:szCs w:val="22"/>
        </w:rPr>
      </w:pPr>
      <w:r w:rsidRPr="007A5E8B">
        <w:t>pulveris I klases stikla flakonā ar hlorbutilgumijas aizbāzni;</w:t>
      </w:r>
    </w:p>
    <w:p w14:paraId="381C3102" w14:textId="22760C98" w:rsidR="004A42D2" w:rsidRPr="007A5E8B" w:rsidRDefault="004A42D2" w:rsidP="003D3FF8">
      <w:pPr>
        <w:keepNext/>
        <w:numPr>
          <w:ilvl w:val="0"/>
          <w:numId w:val="2"/>
        </w:numPr>
        <w:tabs>
          <w:tab w:val="clear" w:pos="567"/>
        </w:tabs>
        <w:spacing w:line="240" w:lineRule="auto"/>
        <w:ind w:left="567" w:hanging="567"/>
        <w:rPr>
          <w:szCs w:val="22"/>
        </w:rPr>
      </w:pPr>
      <w:r w:rsidRPr="007A5E8B">
        <w:t>5 ml šķīdinātāja I klases stikla pilnšļircē ar virzuļa tipa brombutilgumijas aizbāzni;</w:t>
      </w:r>
    </w:p>
    <w:p w14:paraId="2C90F165" w14:textId="77777777" w:rsidR="004A42D2" w:rsidRPr="007A5E8B" w:rsidRDefault="004A42D2" w:rsidP="003D3FF8">
      <w:pPr>
        <w:keepNext/>
        <w:numPr>
          <w:ilvl w:val="0"/>
          <w:numId w:val="2"/>
        </w:numPr>
        <w:tabs>
          <w:tab w:val="clear" w:pos="567"/>
        </w:tabs>
        <w:spacing w:line="240" w:lineRule="auto"/>
        <w:ind w:left="567" w:hanging="567"/>
        <w:rPr>
          <w:szCs w:val="22"/>
        </w:rPr>
      </w:pPr>
      <w:r w:rsidRPr="007A5E8B">
        <w:t>virzuļa stienis;</w:t>
      </w:r>
    </w:p>
    <w:p w14:paraId="4F897719" w14:textId="77777777" w:rsidR="004A42D2" w:rsidRPr="007A5E8B" w:rsidRDefault="004A42D2" w:rsidP="003D3FF8">
      <w:pPr>
        <w:keepNext/>
        <w:numPr>
          <w:ilvl w:val="0"/>
          <w:numId w:val="2"/>
        </w:numPr>
        <w:tabs>
          <w:tab w:val="clear" w:pos="567"/>
        </w:tabs>
        <w:spacing w:line="240" w:lineRule="auto"/>
        <w:ind w:left="567" w:hanging="567"/>
        <w:rPr>
          <w:szCs w:val="22"/>
        </w:rPr>
      </w:pPr>
      <w:r w:rsidRPr="007A5E8B">
        <w:t>sterils flakona adapteris šķīduma sagatavošanai;</w:t>
      </w:r>
    </w:p>
    <w:p w14:paraId="67AAD7E4" w14:textId="77777777" w:rsidR="004A42D2" w:rsidRPr="007A5E8B" w:rsidRDefault="004A42D2" w:rsidP="003D3FF8">
      <w:pPr>
        <w:keepNext/>
        <w:numPr>
          <w:ilvl w:val="0"/>
          <w:numId w:val="2"/>
        </w:numPr>
        <w:tabs>
          <w:tab w:val="clear" w:pos="567"/>
        </w:tabs>
        <w:spacing w:line="240" w:lineRule="auto"/>
        <w:ind w:left="567" w:hanging="567"/>
        <w:rPr>
          <w:szCs w:val="22"/>
        </w:rPr>
      </w:pPr>
      <w:r w:rsidRPr="007A5E8B">
        <w:t>sterils infūzijas komplekts;</w:t>
      </w:r>
    </w:p>
    <w:p w14:paraId="20292F8E" w14:textId="77777777" w:rsidR="004A42D2" w:rsidRPr="007A5E8B" w:rsidRDefault="004A42D2" w:rsidP="003D3FF8">
      <w:pPr>
        <w:numPr>
          <w:ilvl w:val="0"/>
          <w:numId w:val="2"/>
        </w:numPr>
        <w:tabs>
          <w:tab w:val="clear" w:pos="567"/>
        </w:tabs>
        <w:spacing w:line="240" w:lineRule="auto"/>
        <w:ind w:left="567" w:hanging="567"/>
        <w:rPr>
          <w:szCs w:val="22"/>
        </w:rPr>
      </w:pPr>
      <w:r w:rsidRPr="007A5E8B">
        <w:t>spirta salvete(s);</w:t>
      </w:r>
    </w:p>
    <w:p w14:paraId="67121960" w14:textId="77777777" w:rsidR="004A42D2" w:rsidRPr="007A5E8B" w:rsidRDefault="004A42D2" w:rsidP="003D3FF8">
      <w:pPr>
        <w:numPr>
          <w:ilvl w:val="0"/>
          <w:numId w:val="2"/>
        </w:numPr>
        <w:tabs>
          <w:tab w:val="clear" w:pos="567"/>
        </w:tabs>
        <w:spacing w:line="240" w:lineRule="auto"/>
        <w:ind w:left="567" w:hanging="567"/>
        <w:rPr>
          <w:szCs w:val="22"/>
        </w:rPr>
      </w:pPr>
      <w:r w:rsidRPr="007A5E8B">
        <w:t>plāksteris(-i);</w:t>
      </w:r>
    </w:p>
    <w:p w14:paraId="3C6459F5" w14:textId="77777777" w:rsidR="004A42D2" w:rsidRPr="007A5E8B" w:rsidRDefault="004A42D2" w:rsidP="003D3FF8">
      <w:pPr>
        <w:numPr>
          <w:ilvl w:val="0"/>
          <w:numId w:val="2"/>
        </w:numPr>
        <w:tabs>
          <w:tab w:val="clear" w:pos="567"/>
        </w:tabs>
        <w:spacing w:line="240" w:lineRule="auto"/>
        <w:ind w:left="567" w:hanging="567"/>
        <w:rPr>
          <w:szCs w:val="22"/>
        </w:rPr>
      </w:pPr>
      <w:r w:rsidRPr="007A5E8B">
        <w:t>marles tampons(-i).</w:t>
      </w:r>
    </w:p>
    <w:p w14:paraId="70DBDCEC" w14:textId="77777777" w:rsidR="004A42D2" w:rsidRPr="007A5E8B" w:rsidRDefault="004A42D2" w:rsidP="003D3FF8">
      <w:pPr>
        <w:tabs>
          <w:tab w:val="clear" w:pos="567"/>
        </w:tabs>
        <w:spacing w:line="240" w:lineRule="auto"/>
        <w:rPr>
          <w:szCs w:val="22"/>
        </w:rPr>
      </w:pPr>
    </w:p>
    <w:p w14:paraId="3DB75088" w14:textId="77777777" w:rsidR="004A42D2" w:rsidRPr="007A5E8B" w:rsidRDefault="004A42D2" w:rsidP="003D3FF8">
      <w:pPr>
        <w:spacing w:line="240" w:lineRule="auto"/>
        <w:rPr>
          <w:szCs w:val="22"/>
        </w:rPr>
      </w:pPr>
      <w:r w:rsidRPr="007A5E8B">
        <w:t>Iepakojumā 1</w:t>
      </w:r>
      <w:r w:rsidR="00F11752" w:rsidRPr="007A5E8B">
        <w:t xml:space="preserve"> komplekts</w:t>
      </w:r>
      <w:r w:rsidRPr="007A5E8B">
        <w:t>.</w:t>
      </w:r>
    </w:p>
    <w:p w14:paraId="3C99428E" w14:textId="77777777" w:rsidR="004A42D2" w:rsidRPr="007A5E8B" w:rsidRDefault="004A42D2" w:rsidP="003D3FF8">
      <w:pPr>
        <w:spacing w:line="240" w:lineRule="auto"/>
        <w:rPr>
          <w:szCs w:val="22"/>
        </w:rPr>
      </w:pPr>
    </w:p>
    <w:p w14:paraId="5E9B108F" w14:textId="77777777" w:rsidR="004A42D2" w:rsidRPr="007A5E8B" w:rsidRDefault="004A42D2" w:rsidP="003D3FF8">
      <w:pPr>
        <w:keepNext/>
        <w:spacing w:line="240" w:lineRule="auto"/>
        <w:rPr>
          <w:b/>
        </w:rPr>
      </w:pPr>
      <w:bookmarkStart w:id="2" w:name="OLE_LINK1"/>
      <w:r w:rsidRPr="007A5E8B">
        <w:rPr>
          <w:b/>
        </w:rPr>
        <w:t>6.6.</w:t>
      </w:r>
      <w:r w:rsidRPr="007A5E8B">
        <w:rPr>
          <w:b/>
        </w:rPr>
        <w:tab/>
        <w:t>Īpaši norādījumi atkritumu likvidēšanai un citi norādījumi par rīkošanos</w:t>
      </w:r>
    </w:p>
    <w:p w14:paraId="7DD72905" w14:textId="77777777" w:rsidR="004A42D2" w:rsidRPr="007A5E8B" w:rsidRDefault="004A42D2" w:rsidP="003D3FF8">
      <w:pPr>
        <w:keepNext/>
        <w:tabs>
          <w:tab w:val="left" w:pos="8222"/>
        </w:tabs>
        <w:autoSpaceDE w:val="0"/>
        <w:autoSpaceDN w:val="0"/>
        <w:adjustRightInd w:val="0"/>
        <w:spacing w:line="240" w:lineRule="auto"/>
        <w:rPr>
          <w:rFonts w:eastAsia="SimSun"/>
        </w:rPr>
      </w:pPr>
    </w:p>
    <w:p w14:paraId="424D944F" w14:textId="77777777" w:rsidR="004A42D2" w:rsidRPr="007A5E8B" w:rsidRDefault="004A42D2" w:rsidP="003D3FF8">
      <w:pPr>
        <w:spacing w:line="240" w:lineRule="auto"/>
      </w:pPr>
      <w:r w:rsidRPr="007A5E8B">
        <w:t>Katrā flakonā iepildītais pulveris injekcijām jāsagatavo, izmantojot iepakojumam pievienoto pilnšļirci ar šķīdinātāju (nātrija hlorīda šķīdumu) un sterilo flakona adapteri šķīduma sagatavošanai.</w:t>
      </w:r>
    </w:p>
    <w:p w14:paraId="353F7F54" w14:textId="77777777" w:rsidR="004A42D2" w:rsidRPr="007A5E8B" w:rsidRDefault="004A42D2" w:rsidP="003D3FF8">
      <w:pPr>
        <w:spacing w:line="240" w:lineRule="auto"/>
      </w:pPr>
    </w:p>
    <w:p w14:paraId="6004912E" w14:textId="77777777" w:rsidR="004A42D2" w:rsidRPr="007A5E8B" w:rsidRDefault="004A42D2" w:rsidP="003D3FF8">
      <w:pPr>
        <w:spacing w:line="240" w:lineRule="auto"/>
      </w:pPr>
      <w:r w:rsidRPr="007A5E8B">
        <w:t>Flakons saudzīgi jāgroza, lai izšķīstu viss pulveris.</w:t>
      </w:r>
    </w:p>
    <w:p w14:paraId="2A427F7C" w14:textId="77777777" w:rsidR="004A42D2" w:rsidRPr="007A5E8B" w:rsidRDefault="004A42D2" w:rsidP="003D3FF8">
      <w:pPr>
        <w:spacing w:line="240" w:lineRule="auto"/>
      </w:pPr>
    </w:p>
    <w:p w14:paraId="3C01D34A" w14:textId="77777777" w:rsidR="004A42D2" w:rsidRPr="007A5E8B" w:rsidRDefault="004A42D2" w:rsidP="003D3FF8">
      <w:pPr>
        <w:tabs>
          <w:tab w:val="clear" w:pos="567"/>
        </w:tabs>
        <w:autoSpaceDE w:val="0"/>
        <w:autoSpaceDN w:val="0"/>
        <w:adjustRightInd w:val="0"/>
        <w:spacing w:line="240" w:lineRule="auto"/>
        <w:rPr>
          <w:rFonts w:eastAsia="SimSun"/>
          <w:szCs w:val="22"/>
        </w:rPr>
      </w:pPr>
      <w:r w:rsidRPr="007A5E8B">
        <w:t>Sagatavotajam šķīdumam jābūt dzidram vai viegli opalescējošam un bezkrāsainam. Sagatavot</w:t>
      </w:r>
      <w:r w:rsidR="005931A4" w:rsidRPr="007A5E8B">
        <w:t>ā</w:t>
      </w:r>
      <w:r w:rsidRPr="007A5E8B">
        <w:t>s</w:t>
      </w:r>
      <w:r w:rsidR="005931A4" w:rsidRPr="007A5E8B">
        <w:t xml:space="preserve"> zāles </w:t>
      </w:r>
      <w:r w:rsidRPr="007A5E8B">
        <w:t>pirms ievadīšanas vizuāli jānovērtē, lai pārbaudītu, vai tajā nav redzamas daļiņas un krāsas pārmaiņas. Nelietot šķīdumus, kas ir duļķaini vai ar redzamām daļiņām.</w:t>
      </w:r>
    </w:p>
    <w:p w14:paraId="2D139FF7" w14:textId="77777777" w:rsidR="004A42D2" w:rsidRPr="007A5E8B" w:rsidRDefault="004A42D2" w:rsidP="003D3FF8">
      <w:pPr>
        <w:spacing w:line="240" w:lineRule="auto"/>
      </w:pPr>
    </w:p>
    <w:p w14:paraId="64EC97A7" w14:textId="77777777" w:rsidR="007447D5" w:rsidRPr="007A5E8B" w:rsidRDefault="007447D5" w:rsidP="003D3FF8">
      <w:pPr>
        <w:spacing w:line="240" w:lineRule="auto"/>
        <w:rPr>
          <w:szCs w:val="22"/>
        </w:rPr>
      </w:pPr>
      <w:r w:rsidRPr="007A5E8B">
        <w:rPr>
          <w:szCs w:val="22"/>
        </w:rPr>
        <w:t>Šīs zāles ir paredzētas tikai vienreizējai lietošanai.</w:t>
      </w:r>
    </w:p>
    <w:p w14:paraId="6382C219" w14:textId="77777777" w:rsidR="007447D5" w:rsidRPr="007A5E8B" w:rsidRDefault="007447D5" w:rsidP="003D3FF8">
      <w:pPr>
        <w:spacing w:line="240" w:lineRule="auto"/>
      </w:pPr>
    </w:p>
    <w:p w14:paraId="2A5D3085" w14:textId="77777777" w:rsidR="004A42D2" w:rsidRPr="007A5E8B" w:rsidRDefault="004A42D2" w:rsidP="003D3FF8">
      <w:pPr>
        <w:spacing w:line="240" w:lineRule="auto"/>
      </w:pPr>
      <w:r w:rsidRPr="007A5E8B">
        <w:t>Neizlietotās zāles vai izlietotie materiāli jāiznīcina atbilstoši vietējām prasībām.</w:t>
      </w:r>
    </w:p>
    <w:bookmarkEnd w:id="2"/>
    <w:p w14:paraId="541B2652" w14:textId="77777777" w:rsidR="004A42D2" w:rsidRPr="007A5E8B" w:rsidRDefault="004A42D2" w:rsidP="003D3FF8">
      <w:pPr>
        <w:spacing w:line="240" w:lineRule="auto"/>
      </w:pPr>
    </w:p>
    <w:p w14:paraId="4DF53610" w14:textId="1D5E6766" w:rsidR="00724486" w:rsidRPr="00724486" w:rsidRDefault="00724486" w:rsidP="00724486">
      <w:pPr>
        <w:keepNext/>
        <w:spacing w:line="240" w:lineRule="auto"/>
        <w:ind w:right="-2"/>
        <w:rPr>
          <w:u w:val="single"/>
        </w:rPr>
      </w:pPr>
      <w:r w:rsidRPr="00724486">
        <w:rPr>
          <w:u w:val="single"/>
        </w:rPr>
        <w:t>Norādījumi par sagatavošanu un ievadīšanu</w:t>
      </w:r>
    </w:p>
    <w:p w14:paraId="5327EDE9" w14:textId="77777777" w:rsidR="00724486" w:rsidRPr="007A5E8B" w:rsidRDefault="00724486" w:rsidP="00724486">
      <w:pPr>
        <w:keepNext/>
        <w:spacing w:line="240" w:lineRule="auto"/>
        <w:rPr>
          <w:b/>
        </w:rPr>
      </w:pPr>
    </w:p>
    <w:p w14:paraId="3DDEE547" w14:textId="77777777" w:rsidR="00724486" w:rsidRPr="007A5E8B" w:rsidRDefault="00724486" w:rsidP="00724486">
      <w:pPr>
        <w:keepNext/>
        <w:spacing w:line="240" w:lineRule="auto"/>
      </w:pPr>
      <w:r w:rsidRPr="007A5E8B">
        <w:t>Tālāk aprakstīta procedūra ALPROLIX sagatavošanai un ievadīšanai.</w:t>
      </w:r>
    </w:p>
    <w:p w14:paraId="2B0EA245" w14:textId="77777777" w:rsidR="00724486" w:rsidRPr="007A5E8B" w:rsidRDefault="00724486" w:rsidP="00724486">
      <w:pPr>
        <w:keepNext/>
        <w:spacing w:line="240" w:lineRule="auto"/>
      </w:pPr>
    </w:p>
    <w:p w14:paraId="6B7403DC" w14:textId="77777777" w:rsidR="00724486" w:rsidRPr="007A5E8B" w:rsidRDefault="00724486" w:rsidP="006A0548">
      <w:pPr>
        <w:keepNext/>
        <w:spacing w:line="240" w:lineRule="auto"/>
      </w:pPr>
      <w:r w:rsidRPr="007A5E8B">
        <w:t>ALPROLIX ievada ar intravenozu (i.v.) injekciju, pēc tam, kad pulveris injekcijām ir izšķīdināts šķīdinātājā, kas atrodas pilnšļircē. ALPROLIX iepakojums satur:</w:t>
      </w:r>
    </w:p>
    <w:p w14:paraId="5CC5041C" w14:textId="77777777" w:rsidR="00724486" w:rsidRPr="007A5E8B" w:rsidRDefault="00724486" w:rsidP="00EA0CF2">
      <w:pPr>
        <w:keepNext/>
        <w:spacing w:line="240" w:lineRule="auto"/>
      </w:pPr>
    </w:p>
    <w:p w14:paraId="0D3B8350" w14:textId="77777777" w:rsidR="00724486" w:rsidRPr="007A5E8B" w:rsidRDefault="00724486">
      <w:pPr>
        <w:keepNext/>
        <w:numPr>
          <w:ilvl w:val="12"/>
          <w:numId w:val="0"/>
        </w:numPr>
        <w:spacing w:line="240" w:lineRule="auto"/>
        <w:rPr>
          <w:b/>
        </w:rPr>
      </w:pPr>
    </w:p>
    <w:p w14:paraId="3F293F12" w14:textId="77777777" w:rsidR="00724486" w:rsidRPr="007A5E8B" w:rsidRDefault="00724486">
      <w:pPr>
        <w:keepNext/>
        <w:numPr>
          <w:ilvl w:val="12"/>
          <w:numId w:val="0"/>
        </w:numPr>
        <w:spacing w:line="240" w:lineRule="auto"/>
        <w:rPr>
          <w:b/>
        </w:rPr>
      </w:pPr>
      <w:r w:rsidRPr="007A5E8B">
        <w:rPr>
          <w:noProof/>
          <w:lang w:val="en-GB" w:eastAsia="en-GB"/>
        </w:rPr>
        <w:drawing>
          <wp:anchor distT="0" distB="0" distL="114300" distR="114300" simplePos="0" relativeHeight="251681280" behindDoc="0" locked="0" layoutInCell="1" allowOverlap="1" wp14:anchorId="3822F6D2" wp14:editId="30639E4C">
            <wp:simplePos x="0" y="0"/>
            <wp:positionH relativeFrom="column">
              <wp:posOffset>293370</wp:posOffset>
            </wp:positionH>
            <wp:positionV relativeFrom="paragraph">
              <wp:posOffset>14605</wp:posOffset>
            </wp:positionV>
            <wp:extent cx="2780030" cy="1310640"/>
            <wp:effectExtent l="0" t="0" r="0" b="0"/>
            <wp:wrapNone/>
            <wp:docPr id="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5E8B">
        <w:rPr>
          <w:noProof/>
          <w:lang w:val="en-GB" w:eastAsia="en-GB"/>
        </w:rPr>
        <mc:AlternateContent>
          <mc:Choice Requires="wps">
            <w:drawing>
              <wp:anchor distT="0" distB="0" distL="114300" distR="114300" simplePos="0" relativeHeight="251666944" behindDoc="0" locked="0" layoutInCell="1" allowOverlap="1" wp14:anchorId="78BC9270" wp14:editId="754AC1CE">
                <wp:simplePos x="0" y="0"/>
                <wp:positionH relativeFrom="column">
                  <wp:posOffset>3724275</wp:posOffset>
                </wp:positionH>
                <wp:positionV relativeFrom="paragraph">
                  <wp:posOffset>14605</wp:posOffset>
                </wp:positionV>
                <wp:extent cx="2207895" cy="1485900"/>
                <wp:effectExtent l="0" t="0" r="1905"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52F1C77F" w14:textId="77777777" w:rsidR="00C300D6" w:rsidRDefault="00C300D6" w:rsidP="00724486">
                            <w:pPr>
                              <w:rPr>
                                <w:sz w:val="20"/>
                              </w:rPr>
                            </w:pPr>
                            <w:r>
                              <w:rPr>
                                <w:sz w:val="20"/>
                              </w:rPr>
                              <w:t>A) 1</w:t>
                            </w:r>
                            <w:r w:rsidRPr="0074168F">
                              <w:t> </w:t>
                            </w:r>
                            <w:r>
                              <w:rPr>
                                <w:sz w:val="20"/>
                              </w:rPr>
                              <w:t>flakons ar pulveri</w:t>
                            </w:r>
                            <w:r>
                              <w:rPr>
                                <w:sz w:val="20"/>
                              </w:rPr>
                              <w:br/>
                              <w:t>B) 5 ml šķīdinātāja pilnšļircē</w:t>
                            </w:r>
                            <w:r>
                              <w:rPr>
                                <w:sz w:val="20"/>
                              </w:rPr>
                              <w:br/>
                              <w:t xml:space="preserve">C) 1 virzuļa stienis </w:t>
                            </w:r>
                            <w:r>
                              <w:rPr>
                                <w:sz w:val="20"/>
                              </w:rPr>
                              <w:br/>
                              <w:t>D) 1 flakona adapteris</w:t>
                            </w:r>
                            <w:r>
                              <w:rPr>
                                <w:sz w:val="20"/>
                              </w:rPr>
                              <w:br/>
                              <w:t>E) 1 infūzijas komplekts</w:t>
                            </w:r>
                            <w:r>
                              <w:rPr>
                                <w:sz w:val="20"/>
                              </w:rPr>
                              <w:br/>
                              <w:t>F) 2 spirta salvetes</w:t>
                            </w:r>
                            <w:r>
                              <w:rPr>
                                <w:sz w:val="20"/>
                              </w:rPr>
                              <w:br/>
                              <w:t>G) 2 plāksteri</w:t>
                            </w:r>
                            <w:r>
                              <w:rPr>
                                <w:sz w:val="20"/>
                              </w:rPr>
                              <w:br/>
                              <w:t>H) 1 marles tampons</w:t>
                            </w:r>
                            <w:r>
                              <w:rPr>
                                <w:sz w:val="2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BC9270" id="_x0000_t202" coordsize="21600,21600" o:spt="202" path="m,l,21600r21600,l21600,xe">
                <v:stroke joinstyle="miter"/>
                <v:path gradientshapeok="t" o:connecttype="rect"/>
              </v:shapetype>
              <v:shape id="Text Box 2" o:spid="_x0000_s1026" type="#_x0000_t202" style="position:absolute;margin-left:293.25pt;margin-top:1.15pt;width:173.85pt;height:11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">
                <v:textbox>
                  <w:txbxContent>
                    <w:p w14:paraId="52F1C77F" w14:textId="77777777" w:rsidR="00C300D6" w:rsidRDefault="00C300D6" w:rsidP="00724486">
                      <w:pPr>
                        <w:rPr>
                          <w:sz w:val="20"/>
                        </w:rPr>
                      </w:pPr>
                      <w:r>
                        <w:rPr>
                          <w:sz w:val="20"/>
                        </w:rPr>
                        <w:t>A) 1</w:t>
                      </w:r>
                      <w:r w:rsidRPr="0074168F">
                        <w:t> </w:t>
                      </w:r>
                      <w:r>
                        <w:rPr>
                          <w:sz w:val="20"/>
                        </w:rPr>
                        <w:t>flakons ar pulveri</w:t>
                      </w:r>
                      <w:r>
                        <w:rPr>
                          <w:sz w:val="20"/>
                        </w:rPr>
                        <w:br/>
                        <w:t>B) 5 ml šķīdinātāja pilnšļircē</w:t>
                      </w:r>
                      <w:r>
                        <w:rPr>
                          <w:sz w:val="20"/>
                        </w:rPr>
                        <w:br/>
                        <w:t xml:space="preserve">C) 1 virzuļa stienis </w:t>
                      </w:r>
                      <w:r>
                        <w:rPr>
                          <w:sz w:val="20"/>
                        </w:rPr>
                        <w:br/>
                        <w:t>D) 1 flakona adapteris</w:t>
                      </w:r>
                      <w:r>
                        <w:rPr>
                          <w:sz w:val="20"/>
                        </w:rPr>
                        <w:br/>
                        <w:t>E) 1 infūzijas komplekts</w:t>
                      </w:r>
                      <w:r>
                        <w:rPr>
                          <w:sz w:val="20"/>
                        </w:rPr>
                        <w:br/>
                        <w:t>F) 2 spirta salvetes</w:t>
                      </w:r>
                      <w:r>
                        <w:rPr>
                          <w:sz w:val="20"/>
                        </w:rPr>
                        <w:br/>
                        <w:t>G) 2 plāksteri</w:t>
                      </w:r>
                      <w:r>
                        <w:rPr>
                          <w:sz w:val="20"/>
                        </w:rPr>
                        <w:br/>
                        <w:t>H) 1 marles tampons</w:t>
                      </w:r>
                      <w:r>
                        <w:rPr>
                          <w:sz w:val="20"/>
                        </w:rPr>
                        <w:br/>
                      </w:r>
                    </w:p>
                  </w:txbxContent>
                </v:textbox>
              </v:shape>
            </w:pict>
          </mc:Fallback>
        </mc:AlternateContent>
      </w:r>
    </w:p>
    <w:p w14:paraId="2C65796C" w14:textId="77777777" w:rsidR="00724486" w:rsidRPr="007A5E8B" w:rsidRDefault="00724486">
      <w:pPr>
        <w:keepNext/>
        <w:numPr>
          <w:ilvl w:val="12"/>
          <w:numId w:val="0"/>
        </w:numPr>
        <w:spacing w:line="240" w:lineRule="auto"/>
        <w:rPr>
          <w:b/>
        </w:rPr>
      </w:pPr>
    </w:p>
    <w:p w14:paraId="4BEFDC94" w14:textId="77777777" w:rsidR="00724486" w:rsidRPr="007A5E8B" w:rsidRDefault="00724486">
      <w:pPr>
        <w:keepNext/>
        <w:numPr>
          <w:ilvl w:val="12"/>
          <w:numId w:val="0"/>
        </w:numPr>
        <w:spacing w:line="240" w:lineRule="auto"/>
        <w:rPr>
          <w:b/>
        </w:rPr>
      </w:pPr>
    </w:p>
    <w:p w14:paraId="4BEE0A62" w14:textId="77777777" w:rsidR="00724486" w:rsidRPr="007A5E8B" w:rsidRDefault="00724486">
      <w:pPr>
        <w:keepNext/>
        <w:numPr>
          <w:ilvl w:val="12"/>
          <w:numId w:val="0"/>
        </w:numPr>
        <w:spacing w:line="240" w:lineRule="auto"/>
        <w:ind w:right="-2"/>
        <w:rPr>
          <w:b/>
        </w:rPr>
      </w:pPr>
    </w:p>
    <w:p w14:paraId="06112BAB" w14:textId="77777777" w:rsidR="00724486" w:rsidRPr="007A5E8B" w:rsidRDefault="00724486">
      <w:pPr>
        <w:keepNext/>
        <w:numPr>
          <w:ilvl w:val="12"/>
          <w:numId w:val="0"/>
        </w:numPr>
        <w:spacing w:line="240" w:lineRule="auto"/>
        <w:ind w:right="-2"/>
        <w:rPr>
          <w:b/>
        </w:rPr>
      </w:pPr>
    </w:p>
    <w:p w14:paraId="5BC4FF55" w14:textId="77777777" w:rsidR="00724486" w:rsidRPr="007A5E8B" w:rsidRDefault="00724486" w:rsidP="006A0548">
      <w:pPr>
        <w:keepNext/>
        <w:numPr>
          <w:ilvl w:val="12"/>
          <w:numId w:val="0"/>
        </w:numPr>
        <w:spacing w:line="240" w:lineRule="auto"/>
        <w:ind w:right="-2"/>
        <w:rPr>
          <w:b/>
        </w:rPr>
      </w:pPr>
    </w:p>
    <w:p w14:paraId="2F845345" w14:textId="77777777" w:rsidR="00724486" w:rsidRPr="007A5E8B" w:rsidRDefault="00724486" w:rsidP="006A0548">
      <w:pPr>
        <w:keepNext/>
        <w:numPr>
          <w:ilvl w:val="12"/>
          <w:numId w:val="0"/>
        </w:numPr>
        <w:spacing w:line="240" w:lineRule="auto"/>
        <w:ind w:right="-2"/>
        <w:rPr>
          <w:b/>
        </w:rPr>
      </w:pPr>
    </w:p>
    <w:p w14:paraId="027B4D6B" w14:textId="77777777" w:rsidR="00724486" w:rsidRPr="007A5E8B" w:rsidRDefault="00724486" w:rsidP="006A0548">
      <w:pPr>
        <w:keepNext/>
        <w:numPr>
          <w:ilvl w:val="12"/>
          <w:numId w:val="0"/>
        </w:numPr>
        <w:spacing w:line="240" w:lineRule="auto"/>
        <w:ind w:right="-2"/>
        <w:rPr>
          <w:b/>
        </w:rPr>
      </w:pPr>
    </w:p>
    <w:p w14:paraId="4F55C30F" w14:textId="77777777" w:rsidR="00724486" w:rsidRPr="007A5E8B" w:rsidRDefault="00724486" w:rsidP="006A0548">
      <w:pPr>
        <w:keepNext/>
        <w:numPr>
          <w:ilvl w:val="12"/>
          <w:numId w:val="0"/>
        </w:numPr>
        <w:spacing w:line="240" w:lineRule="auto"/>
        <w:ind w:right="-2"/>
        <w:rPr>
          <w:b/>
        </w:rPr>
      </w:pPr>
    </w:p>
    <w:p w14:paraId="2828F157" w14:textId="77777777" w:rsidR="00724486" w:rsidRPr="007A5E8B" w:rsidRDefault="00724486" w:rsidP="006A0548">
      <w:pPr>
        <w:keepNext/>
        <w:numPr>
          <w:ilvl w:val="12"/>
          <w:numId w:val="0"/>
        </w:numPr>
        <w:spacing w:line="240" w:lineRule="auto"/>
        <w:ind w:right="-2"/>
        <w:rPr>
          <w:b/>
        </w:rPr>
      </w:pPr>
    </w:p>
    <w:p w14:paraId="45BF6DBF" w14:textId="77777777" w:rsidR="00724486" w:rsidRPr="007A5E8B" w:rsidRDefault="00724486" w:rsidP="00724486">
      <w:pPr>
        <w:spacing w:line="240" w:lineRule="auto"/>
      </w:pPr>
      <w:r w:rsidRPr="007A5E8B">
        <w:t>ALPROLIX nedrīkst sajaukt (lietot maisījumā) ar citiem injekciju vai infūziju šķīdumiem.</w:t>
      </w:r>
    </w:p>
    <w:p w14:paraId="5BE21BBE" w14:textId="77777777" w:rsidR="00724486" w:rsidRPr="007A5E8B" w:rsidRDefault="00724486" w:rsidP="00724486">
      <w:pPr>
        <w:numPr>
          <w:ilvl w:val="12"/>
          <w:numId w:val="0"/>
        </w:numPr>
        <w:spacing w:line="240" w:lineRule="auto"/>
        <w:ind w:right="-2"/>
      </w:pPr>
    </w:p>
    <w:p w14:paraId="0C4F1C52" w14:textId="77777777" w:rsidR="00724486" w:rsidRPr="007A5E8B" w:rsidRDefault="00724486" w:rsidP="00724486">
      <w:pPr>
        <w:keepNext/>
        <w:keepLines/>
        <w:numPr>
          <w:ilvl w:val="12"/>
          <w:numId w:val="0"/>
        </w:numPr>
        <w:spacing w:line="240" w:lineRule="auto"/>
        <w:ind w:right="-2"/>
      </w:pPr>
      <w:r w:rsidRPr="007A5E8B">
        <w:lastRenderedPageBreak/>
        <w:t>Pirms iepakojuma atvēršanas nomazgājiet rokas</w:t>
      </w:r>
    </w:p>
    <w:p w14:paraId="51FE3687" w14:textId="77777777" w:rsidR="00724486" w:rsidRPr="007A5E8B" w:rsidRDefault="00724486" w:rsidP="00724486">
      <w:pPr>
        <w:keepNext/>
        <w:keepLines/>
        <w:numPr>
          <w:ilvl w:val="12"/>
          <w:numId w:val="0"/>
        </w:numPr>
        <w:spacing w:line="240" w:lineRule="auto"/>
        <w:ind w:right="-2"/>
        <w:rPr>
          <w:b/>
        </w:rPr>
      </w:pPr>
    </w:p>
    <w:p w14:paraId="207EB07D" w14:textId="77777777" w:rsidR="00724486" w:rsidRPr="007A5E8B" w:rsidRDefault="00724486" w:rsidP="00724486">
      <w:pPr>
        <w:keepNext/>
        <w:keepLines/>
        <w:numPr>
          <w:ilvl w:val="12"/>
          <w:numId w:val="0"/>
        </w:numPr>
        <w:spacing w:line="240" w:lineRule="auto"/>
        <w:ind w:right="-2"/>
        <w:rPr>
          <w:b/>
        </w:rPr>
      </w:pPr>
      <w:r w:rsidRPr="007A5E8B">
        <w:rPr>
          <w:b/>
        </w:rPr>
        <w:t>Sagatavošana:</w:t>
      </w:r>
    </w:p>
    <w:p w14:paraId="37455DEA" w14:textId="77777777" w:rsidR="00724486" w:rsidRPr="007A5E8B" w:rsidRDefault="00724486" w:rsidP="00724486">
      <w:pPr>
        <w:keepNext/>
        <w:keepLines/>
        <w:numPr>
          <w:ilvl w:val="12"/>
          <w:numId w:val="0"/>
        </w:numPr>
        <w:spacing w:line="240" w:lineRule="auto"/>
        <w:ind w:right="-2"/>
        <w:rPr>
          <w:b/>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50"/>
        <w:gridCol w:w="3184"/>
      </w:tblGrid>
      <w:tr w:rsidR="00724486" w:rsidRPr="007A5E8B" w14:paraId="4AE25B66" w14:textId="77777777" w:rsidTr="00F87E46">
        <w:trPr>
          <w:cantSplit/>
        </w:trPr>
        <w:tc>
          <w:tcPr>
            <w:tcW w:w="9634" w:type="dxa"/>
            <w:gridSpan w:val="2"/>
          </w:tcPr>
          <w:p w14:paraId="7B309DD1" w14:textId="77777777" w:rsidR="00724486" w:rsidRPr="007A5E8B" w:rsidRDefault="00724486" w:rsidP="007F4042">
            <w:pPr>
              <w:spacing w:line="240" w:lineRule="auto"/>
              <w:ind w:left="567" w:right="28" w:hanging="567"/>
              <w:rPr>
                <w:szCs w:val="22"/>
              </w:rPr>
            </w:pPr>
            <w:r w:rsidRPr="007A5E8B">
              <w:t>1.</w:t>
            </w:r>
            <w:r w:rsidRPr="007A5E8B">
              <w:tab/>
              <w:t>Pārbaudiet nosaukumu un stiprumu uz iepakojuma, lai pārliecinātos, ka tajā ir pareizās zāles. Pārbaudiet derīguma termiņu uz ALPROLIX kastītes. Nelietot, ja zāļu derīguma termiņš ir beidzies.</w:t>
            </w:r>
          </w:p>
          <w:p w14:paraId="13234387" w14:textId="77777777" w:rsidR="00724486" w:rsidRPr="007A5E8B" w:rsidRDefault="00724486" w:rsidP="007F4042">
            <w:pPr>
              <w:spacing w:line="240" w:lineRule="auto"/>
              <w:ind w:right="28"/>
              <w:rPr>
                <w:b/>
                <w:szCs w:val="22"/>
              </w:rPr>
            </w:pPr>
          </w:p>
        </w:tc>
      </w:tr>
      <w:tr w:rsidR="00724486" w:rsidRPr="007A5E8B" w14:paraId="5E92FA67" w14:textId="77777777" w:rsidTr="00F87E46">
        <w:trPr>
          <w:cantSplit/>
        </w:trPr>
        <w:tc>
          <w:tcPr>
            <w:tcW w:w="9634" w:type="dxa"/>
            <w:gridSpan w:val="2"/>
            <w:tcBorders>
              <w:bottom w:val="single" w:sz="4" w:space="0" w:color="auto"/>
            </w:tcBorders>
          </w:tcPr>
          <w:p w14:paraId="68D92B39" w14:textId="77777777" w:rsidR="00724486" w:rsidRPr="007A5E8B" w:rsidRDefault="00724486" w:rsidP="007F4042">
            <w:pPr>
              <w:spacing w:line="240" w:lineRule="auto"/>
              <w:ind w:left="567" w:right="28" w:hanging="567"/>
              <w:rPr>
                <w:szCs w:val="22"/>
              </w:rPr>
            </w:pPr>
            <w:r w:rsidRPr="007A5E8B">
              <w:t>2.</w:t>
            </w:r>
            <w:r w:rsidRPr="007A5E8B">
              <w:tab/>
              <w:t>Ja ALPROLIX ir uzglabāts ledusskapī, ļaujiet ALPROLIX flakonam (A) un šļircei ar šķīdinātāju (B) pirms lietošanas sasniegt istabas temperatūru. Nelietojiet ārējos siltuma avotus.</w:t>
            </w:r>
          </w:p>
          <w:p w14:paraId="6E5C1B5F" w14:textId="77777777" w:rsidR="00724486" w:rsidRPr="007A5E8B" w:rsidRDefault="00724486" w:rsidP="007F4042">
            <w:pPr>
              <w:spacing w:line="240" w:lineRule="auto"/>
              <w:ind w:right="28"/>
              <w:rPr>
                <w:szCs w:val="22"/>
              </w:rPr>
            </w:pPr>
          </w:p>
        </w:tc>
      </w:tr>
      <w:tr w:rsidR="00724486" w:rsidRPr="007A5E8B" w14:paraId="51E9EC65" w14:textId="77777777" w:rsidTr="00F87E46">
        <w:trPr>
          <w:cantSplit/>
        </w:trPr>
        <w:tc>
          <w:tcPr>
            <w:tcW w:w="6450" w:type="dxa"/>
            <w:tcBorders>
              <w:bottom w:val="single" w:sz="4" w:space="0" w:color="auto"/>
              <w:right w:val="nil"/>
            </w:tcBorders>
          </w:tcPr>
          <w:p w14:paraId="479D3B07" w14:textId="1012DA2E" w:rsidR="00724486" w:rsidRPr="007A5E8B" w:rsidRDefault="00724486" w:rsidP="007F4042">
            <w:pPr>
              <w:spacing w:line="240" w:lineRule="auto"/>
              <w:ind w:left="567" w:hanging="567"/>
              <w:rPr>
                <w:szCs w:val="22"/>
              </w:rPr>
            </w:pPr>
            <w:r w:rsidRPr="007A5E8B">
              <w:t>3.</w:t>
            </w:r>
            <w:r w:rsidRPr="007A5E8B">
              <w:tab/>
              <w:t>Novietojiet flakonu uz tīras līdzenas virsmas. Noņemiet plastmasas paceļamo vāciņu no flakona.</w:t>
            </w:r>
          </w:p>
          <w:p w14:paraId="75EE4DD0" w14:textId="77777777" w:rsidR="00724486" w:rsidRPr="007A5E8B" w:rsidRDefault="00724486" w:rsidP="007F4042">
            <w:pPr>
              <w:spacing w:line="240" w:lineRule="auto"/>
              <w:rPr>
                <w:szCs w:val="22"/>
              </w:rPr>
            </w:pPr>
          </w:p>
          <w:p w14:paraId="522C0F56" w14:textId="77777777" w:rsidR="00724486" w:rsidRPr="007A5E8B" w:rsidRDefault="00724486" w:rsidP="007F4042">
            <w:pPr>
              <w:spacing w:line="240" w:lineRule="auto"/>
              <w:rPr>
                <w:szCs w:val="22"/>
              </w:rPr>
            </w:pPr>
          </w:p>
          <w:p w14:paraId="7F5529EF" w14:textId="77777777" w:rsidR="00724486" w:rsidRPr="007A5E8B" w:rsidRDefault="00724486" w:rsidP="007F4042">
            <w:pPr>
              <w:spacing w:line="240" w:lineRule="auto"/>
              <w:rPr>
                <w:szCs w:val="22"/>
              </w:rPr>
            </w:pPr>
          </w:p>
          <w:p w14:paraId="0136B1E9" w14:textId="77777777" w:rsidR="00724486" w:rsidRPr="007A5E8B" w:rsidRDefault="00724486" w:rsidP="007F4042">
            <w:pPr>
              <w:spacing w:line="240" w:lineRule="auto"/>
              <w:rPr>
                <w:szCs w:val="22"/>
              </w:rPr>
            </w:pPr>
          </w:p>
          <w:p w14:paraId="2A53E354" w14:textId="77777777" w:rsidR="00724486" w:rsidRPr="007A5E8B" w:rsidRDefault="00724486" w:rsidP="007F4042">
            <w:pPr>
              <w:spacing w:line="240" w:lineRule="auto"/>
              <w:rPr>
                <w:szCs w:val="22"/>
              </w:rPr>
            </w:pPr>
          </w:p>
          <w:p w14:paraId="6F44E362" w14:textId="77777777" w:rsidR="00724486" w:rsidRPr="007A5E8B" w:rsidRDefault="00724486" w:rsidP="007F4042">
            <w:pPr>
              <w:spacing w:line="240" w:lineRule="auto"/>
              <w:rPr>
                <w:szCs w:val="22"/>
              </w:rPr>
            </w:pPr>
          </w:p>
          <w:p w14:paraId="40D41216" w14:textId="77777777" w:rsidR="00724486" w:rsidRPr="007A5E8B" w:rsidRDefault="00724486" w:rsidP="007F4042">
            <w:pPr>
              <w:spacing w:line="240" w:lineRule="auto"/>
              <w:rPr>
                <w:szCs w:val="22"/>
              </w:rPr>
            </w:pPr>
          </w:p>
          <w:p w14:paraId="22C6B262" w14:textId="77777777" w:rsidR="00724486" w:rsidRPr="007A5E8B" w:rsidRDefault="00724486" w:rsidP="007F4042">
            <w:pPr>
              <w:spacing w:line="240" w:lineRule="auto"/>
              <w:rPr>
                <w:szCs w:val="22"/>
              </w:rPr>
            </w:pPr>
          </w:p>
        </w:tc>
        <w:tc>
          <w:tcPr>
            <w:tcW w:w="3184" w:type="dxa"/>
            <w:tcBorders>
              <w:left w:val="nil"/>
              <w:bottom w:val="single" w:sz="4" w:space="0" w:color="auto"/>
            </w:tcBorders>
          </w:tcPr>
          <w:p w14:paraId="3BB60BA7" w14:textId="77777777" w:rsidR="00724486" w:rsidRPr="007A5E8B" w:rsidRDefault="00724486" w:rsidP="007F4042">
            <w:pPr>
              <w:spacing w:line="240" w:lineRule="auto"/>
              <w:rPr>
                <w:rFonts w:eastAsia="Calibri"/>
                <w:szCs w:val="22"/>
              </w:rPr>
            </w:pPr>
            <w:r w:rsidRPr="007A5E8B">
              <w:rPr>
                <w:noProof/>
                <w:lang w:val="en-GB" w:eastAsia="en-GB"/>
              </w:rPr>
              <w:drawing>
                <wp:anchor distT="0" distB="0" distL="114300" distR="114300" simplePos="0" relativeHeight="251667968" behindDoc="0" locked="0" layoutInCell="1" allowOverlap="1" wp14:anchorId="4FF9E410" wp14:editId="40AF06C4">
                  <wp:simplePos x="0" y="0"/>
                  <wp:positionH relativeFrom="column">
                    <wp:posOffset>12065</wp:posOffset>
                  </wp:positionH>
                  <wp:positionV relativeFrom="paragraph">
                    <wp:posOffset>48260</wp:posOffset>
                  </wp:positionV>
                  <wp:extent cx="1398905" cy="1526540"/>
                  <wp:effectExtent l="0" t="0" r="0" b="0"/>
                  <wp:wrapSquare wrapText="bothSides"/>
                  <wp:docPr id="20"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4486" w:rsidRPr="007A5E8B" w14:paraId="3FA68F96" w14:textId="77777777" w:rsidTr="00F87E46">
        <w:trPr>
          <w:cantSplit/>
        </w:trPr>
        <w:tc>
          <w:tcPr>
            <w:tcW w:w="6450" w:type="dxa"/>
            <w:tcBorders>
              <w:right w:val="nil"/>
            </w:tcBorders>
          </w:tcPr>
          <w:p w14:paraId="161EB9A8" w14:textId="77777777" w:rsidR="00724486" w:rsidRPr="007A5E8B" w:rsidRDefault="00724486" w:rsidP="007F4042">
            <w:pPr>
              <w:spacing w:line="240" w:lineRule="auto"/>
              <w:ind w:left="567" w:hanging="567"/>
              <w:rPr>
                <w:szCs w:val="22"/>
              </w:rPr>
            </w:pPr>
            <w:r w:rsidRPr="007A5E8B">
              <w:t>4.</w:t>
            </w:r>
            <w:r w:rsidRPr="007A5E8B">
              <w:tab/>
              <w:t>Noslaukiet flakona virsmu ar vienu no spirta salvetēm (F), kas atrodamas iepakojumā, un ļaujiet nožūt. Pēc noslaucīšanas nepieskarieties flakona virsmai un neļaujiet tai pieskarties citiem.</w:t>
            </w:r>
          </w:p>
          <w:p w14:paraId="33C52924" w14:textId="77777777" w:rsidR="00724486" w:rsidRPr="007A5E8B" w:rsidRDefault="00724486" w:rsidP="007F4042">
            <w:pPr>
              <w:spacing w:line="240" w:lineRule="auto"/>
              <w:rPr>
                <w:szCs w:val="22"/>
              </w:rPr>
            </w:pPr>
          </w:p>
          <w:p w14:paraId="2DC80C04" w14:textId="77777777" w:rsidR="00724486" w:rsidRPr="007A5E8B" w:rsidRDefault="00724486" w:rsidP="007F4042">
            <w:pPr>
              <w:spacing w:line="240" w:lineRule="auto"/>
              <w:rPr>
                <w:szCs w:val="22"/>
              </w:rPr>
            </w:pPr>
          </w:p>
          <w:p w14:paraId="6E81C94C" w14:textId="77777777" w:rsidR="00724486" w:rsidRPr="007A5E8B" w:rsidRDefault="00724486" w:rsidP="007F4042">
            <w:pPr>
              <w:spacing w:line="240" w:lineRule="auto"/>
              <w:rPr>
                <w:szCs w:val="22"/>
              </w:rPr>
            </w:pPr>
          </w:p>
          <w:p w14:paraId="04144C45" w14:textId="77777777" w:rsidR="00724486" w:rsidRPr="007A5E8B" w:rsidRDefault="00724486" w:rsidP="007F4042">
            <w:pPr>
              <w:spacing w:line="240" w:lineRule="auto"/>
              <w:rPr>
                <w:szCs w:val="22"/>
              </w:rPr>
            </w:pPr>
          </w:p>
        </w:tc>
        <w:tc>
          <w:tcPr>
            <w:tcW w:w="3184" w:type="dxa"/>
            <w:tcBorders>
              <w:left w:val="nil"/>
            </w:tcBorders>
          </w:tcPr>
          <w:p w14:paraId="19BE96A9" w14:textId="77777777" w:rsidR="00724486" w:rsidRPr="007A5E8B" w:rsidRDefault="00724486" w:rsidP="007F4042">
            <w:pPr>
              <w:spacing w:line="240" w:lineRule="auto"/>
              <w:rPr>
                <w:b/>
                <w:szCs w:val="22"/>
              </w:rPr>
            </w:pPr>
            <w:r w:rsidRPr="007A5E8B">
              <w:rPr>
                <w:noProof/>
                <w:lang w:val="en-GB" w:eastAsia="en-GB"/>
              </w:rPr>
              <w:drawing>
                <wp:anchor distT="0" distB="0" distL="114300" distR="114300" simplePos="0" relativeHeight="251668992" behindDoc="0" locked="0" layoutInCell="1" allowOverlap="1" wp14:anchorId="15A35596" wp14:editId="361720CD">
                  <wp:simplePos x="0" y="0"/>
                  <wp:positionH relativeFrom="column">
                    <wp:posOffset>2540</wp:posOffset>
                  </wp:positionH>
                  <wp:positionV relativeFrom="paragraph">
                    <wp:posOffset>130810</wp:posOffset>
                  </wp:positionV>
                  <wp:extent cx="1308735" cy="1421765"/>
                  <wp:effectExtent l="0" t="0" r="0" b="0"/>
                  <wp:wrapSquare wrapText="bothSides"/>
                  <wp:docPr id="21"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4486" w:rsidRPr="007A5E8B" w14:paraId="7BA9D8F3" w14:textId="77777777" w:rsidTr="00F87E46">
        <w:trPr>
          <w:cantSplit/>
        </w:trPr>
        <w:tc>
          <w:tcPr>
            <w:tcW w:w="9634" w:type="dxa"/>
            <w:gridSpan w:val="2"/>
            <w:tcBorders>
              <w:bottom w:val="single" w:sz="4" w:space="0" w:color="auto"/>
            </w:tcBorders>
          </w:tcPr>
          <w:p w14:paraId="73DF3E30" w14:textId="77777777" w:rsidR="00724486" w:rsidRPr="007A5E8B" w:rsidRDefault="00724486" w:rsidP="007F4042">
            <w:pPr>
              <w:spacing w:line="240" w:lineRule="auto"/>
              <w:ind w:left="567" w:hanging="567"/>
              <w:rPr>
                <w:szCs w:val="22"/>
              </w:rPr>
            </w:pPr>
            <w:r w:rsidRPr="007A5E8B">
              <w:t>5.</w:t>
            </w:r>
            <w:r w:rsidRPr="007A5E8B">
              <w:tab/>
              <w:t>Noplēsiet papīra aizsardzības vāku no caurspīdīgā plastmasas flakona adaptera (D). Neizņemiet adapteri no aizsargvāciņa. Nepieskarieties flakona adaptera iekšpusei.</w:t>
            </w:r>
          </w:p>
          <w:p w14:paraId="5661A954" w14:textId="77777777" w:rsidR="00724486" w:rsidRPr="007A5E8B" w:rsidRDefault="00724486" w:rsidP="007F4042">
            <w:pPr>
              <w:spacing w:line="240" w:lineRule="auto"/>
              <w:rPr>
                <w:b/>
                <w:szCs w:val="22"/>
              </w:rPr>
            </w:pPr>
          </w:p>
        </w:tc>
      </w:tr>
      <w:tr w:rsidR="00724486" w:rsidRPr="007A5E8B" w14:paraId="4AEA39E8" w14:textId="77777777" w:rsidTr="00F87E46">
        <w:trPr>
          <w:cantSplit/>
        </w:trPr>
        <w:tc>
          <w:tcPr>
            <w:tcW w:w="6450" w:type="dxa"/>
            <w:tcBorders>
              <w:bottom w:val="single" w:sz="4" w:space="0" w:color="auto"/>
              <w:right w:val="nil"/>
            </w:tcBorders>
          </w:tcPr>
          <w:p w14:paraId="3DF4CF86" w14:textId="77777777" w:rsidR="00724486" w:rsidRPr="007A5E8B" w:rsidRDefault="00724486" w:rsidP="007F4042">
            <w:pPr>
              <w:spacing w:line="240" w:lineRule="auto"/>
              <w:ind w:left="589" w:hanging="589"/>
              <w:rPr>
                <w:szCs w:val="22"/>
              </w:rPr>
            </w:pPr>
            <w:r>
              <w:t>6.</w:t>
            </w:r>
            <w:r>
              <w:tab/>
            </w:r>
            <w:r w:rsidRPr="007A5E8B">
              <w:t>Novietojiet flakonu uz līdzenas virsmas. Turiet flakona adapteri aizsargvāciņā un novietojiet to taisnā leņķī pār flakona virsmu. Stingri spiediet uz leju, līdz adapteris nofiksējas vietā uz flakona virsmas un adaptera smaile iekļūst flakona aizbāznī.</w:t>
            </w:r>
          </w:p>
          <w:p w14:paraId="73CA1B39" w14:textId="77777777" w:rsidR="00724486" w:rsidRPr="007A5E8B" w:rsidRDefault="00724486" w:rsidP="007F4042">
            <w:pPr>
              <w:spacing w:line="240" w:lineRule="auto"/>
              <w:ind w:left="360"/>
              <w:rPr>
                <w:szCs w:val="22"/>
              </w:rPr>
            </w:pPr>
          </w:p>
          <w:p w14:paraId="2B8347DA" w14:textId="77777777" w:rsidR="00724486" w:rsidRPr="007A5E8B" w:rsidRDefault="00724486" w:rsidP="007F4042">
            <w:pPr>
              <w:spacing w:line="240" w:lineRule="auto"/>
              <w:rPr>
                <w:szCs w:val="22"/>
              </w:rPr>
            </w:pPr>
          </w:p>
        </w:tc>
        <w:tc>
          <w:tcPr>
            <w:tcW w:w="3184" w:type="dxa"/>
            <w:tcBorders>
              <w:left w:val="nil"/>
              <w:bottom w:val="single" w:sz="4" w:space="0" w:color="auto"/>
            </w:tcBorders>
          </w:tcPr>
          <w:p w14:paraId="666850A2" w14:textId="77777777" w:rsidR="00724486" w:rsidRPr="007A5E8B" w:rsidRDefault="00724486" w:rsidP="007F4042">
            <w:pPr>
              <w:spacing w:line="240" w:lineRule="auto"/>
              <w:rPr>
                <w:szCs w:val="22"/>
              </w:rPr>
            </w:pPr>
            <w:r w:rsidRPr="007A5E8B">
              <w:rPr>
                <w:noProof/>
                <w:lang w:val="en-GB" w:eastAsia="en-GB"/>
              </w:rPr>
              <w:drawing>
                <wp:inline distT="0" distB="0" distL="0" distR="0" wp14:anchorId="305232FD" wp14:editId="5C7AD792">
                  <wp:extent cx="2590800" cy="1895475"/>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1895475"/>
                          </a:xfrm>
                          <a:prstGeom prst="rect">
                            <a:avLst/>
                          </a:prstGeom>
                          <a:noFill/>
                          <a:ln>
                            <a:noFill/>
                          </a:ln>
                        </pic:spPr>
                      </pic:pic>
                    </a:graphicData>
                  </a:graphic>
                </wp:inline>
              </w:drawing>
            </w:r>
          </w:p>
        </w:tc>
      </w:tr>
      <w:tr w:rsidR="00724486" w:rsidRPr="007A5E8B" w14:paraId="4657FFFF" w14:textId="77777777" w:rsidTr="00F87E46">
        <w:trPr>
          <w:cantSplit/>
        </w:trPr>
        <w:tc>
          <w:tcPr>
            <w:tcW w:w="6450" w:type="dxa"/>
            <w:tcBorders>
              <w:bottom w:val="single" w:sz="4" w:space="0" w:color="auto"/>
              <w:right w:val="nil"/>
            </w:tcBorders>
          </w:tcPr>
          <w:p w14:paraId="16BC5812" w14:textId="77777777" w:rsidR="00724486" w:rsidRPr="007A5E8B" w:rsidRDefault="00724486" w:rsidP="007F4042">
            <w:pPr>
              <w:spacing w:line="240" w:lineRule="auto"/>
              <w:ind w:left="567" w:hanging="567"/>
              <w:rPr>
                <w:szCs w:val="22"/>
              </w:rPr>
            </w:pPr>
            <w:r w:rsidRPr="007A5E8B">
              <w:lastRenderedPageBreak/>
              <w:t>7.</w:t>
            </w:r>
            <w:r w:rsidRPr="007A5E8B">
              <w:tab/>
              <w:t>Pievienojiet virzuļa stieni (C) šķīdinātāja šļircei, ievietojot virzuļa stieņa galu šļirces virzuļa atverē. Stingri grieziet virzuļa stieni pulksteņrādītāju kustības virzienā, līdz tas ir droši novietojies šļirces virzulī.</w:t>
            </w:r>
          </w:p>
        </w:tc>
        <w:tc>
          <w:tcPr>
            <w:tcW w:w="3184" w:type="dxa"/>
            <w:tcBorders>
              <w:left w:val="nil"/>
              <w:bottom w:val="single" w:sz="4" w:space="0" w:color="auto"/>
            </w:tcBorders>
          </w:tcPr>
          <w:p w14:paraId="528B5566" w14:textId="77777777" w:rsidR="00724486" w:rsidRPr="007A5E8B" w:rsidRDefault="00724486" w:rsidP="007F4042">
            <w:pPr>
              <w:spacing w:line="240" w:lineRule="auto"/>
              <w:rPr>
                <w:b/>
                <w:szCs w:val="22"/>
              </w:rPr>
            </w:pPr>
            <w:r w:rsidRPr="007A5E8B">
              <w:rPr>
                <w:noProof/>
                <w:lang w:val="en-GB" w:eastAsia="en-GB"/>
              </w:rPr>
              <w:drawing>
                <wp:anchor distT="0" distB="0" distL="114300" distR="114300" simplePos="0" relativeHeight="251670016" behindDoc="0" locked="0" layoutInCell="1" allowOverlap="1" wp14:anchorId="6FACD6B3" wp14:editId="54B588FD">
                  <wp:simplePos x="0" y="0"/>
                  <wp:positionH relativeFrom="column">
                    <wp:posOffset>15875</wp:posOffset>
                  </wp:positionH>
                  <wp:positionV relativeFrom="paragraph">
                    <wp:posOffset>29210</wp:posOffset>
                  </wp:positionV>
                  <wp:extent cx="1267460" cy="1397000"/>
                  <wp:effectExtent l="0" t="0" r="0" b="0"/>
                  <wp:wrapSquare wrapText="bothSides"/>
                  <wp:docPr id="2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4486" w:rsidRPr="007A5E8B" w14:paraId="0634E079" w14:textId="77777777" w:rsidTr="00F87E46">
        <w:trPr>
          <w:cantSplit/>
        </w:trPr>
        <w:tc>
          <w:tcPr>
            <w:tcW w:w="6450" w:type="dxa"/>
            <w:tcBorders>
              <w:bottom w:val="single" w:sz="4" w:space="0" w:color="auto"/>
              <w:right w:val="nil"/>
            </w:tcBorders>
          </w:tcPr>
          <w:p w14:paraId="3904C097" w14:textId="514C9DF3" w:rsidR="00724486" w:rsidRPr="007A5E8B" w:rsidRDefault="00724486" w:rsidP="007F4042">
            <w:pPr>
              <w:spacing w:line="240" w:lineRule="auto"/>
              <w:ind w:left="567" w:hanging="567"/>
              <w:rPr>
                <w:szCs w:val="22"/>
              </w:rPr>
            </w:pPr>
            <w:r w:rsidRPr="007A5E8B">
              <w:t>8.</w:t>
            </w:r>
            <w:r w:rsidRPr="007A5E8B">
              <w:tab/>
              <w:t>Nolauziet balto plastmasas aizsargvāciņu no šķīdinātāja šļirces, noliecot perforāciju vāciņ</w:t>
            </w:r>
            <w:r w:rsidR="008C164C">
              <w:t>u</w:t>
            </w:r>
            <w:r w:rsidRPr="007A5E8B">
              <w:t>, līdz tas ar klikšķi nonāk nost. Nolieciet vāciņu malā, vērstu uz leju, uz līdzenas virsmas. Nepieskarieties vāciņa iekšpusei vai adatas galam.</w:t>
            </w:r>
          </w:p>
          <w:p w14:paraId="065D2A5D" w14:textId="77777777" w:rsidR="00724486" w:rsidRPr="007A5E8B" w:rsidRDefault="00724486" w:rsidP="007F4042">
            <w:pPr>
              <w:spacing w:line="240" w:lineRule="auto"/>
              <w:rPr>
                <w:szCs w:val="22"/>
              </w:rPr>
            </w:pPr>
          </w:p>
        </w:tc>
        <w:tc>
          <w:tcPr>
            <w:tcW w:w="3184" w:type="dxa"/>
            <w:tcBorders>
              <w:left w:val="nil"/>
              <w:bottom w:val="single" w:sz="4" w:space="0" w:color="auto"/>
            </w:tcBorders>
          </w:tcPr>
          <w:p w14:paraId="3F2EEC88" w14:textId="77777777" w:rsidR="00724486" w:rsidRPr="007A5E8B" w:rsidRDefault="00724486" w:rsidP="007F4042">
            <w:pPr>
              <w:spacing w:line="240" w:lineRule="auto"/>
              <w:rPr>
                <w:b/>
                <w:szCs w:val="22"/>
              </w:rPr>
            </w:pPr>
            <w:r w:rsidRPr="007A5E8B">
              <w:rPr>
                <w:noProof/>
                <w:lang w:val="en-GB" w:eastAsia="en-GB"/>
              </w:rPr>
              <w:drawing>
                <wp:anchor distT="0" distB="0" distL="114300" distR="114300" simplePos="0" relativeHeight="251671040" behindDoc="0" locked="0" layoutInCell="1" allowOverlap="1" wp14:anchorId="53552468" wp14:editId="0462831A">
                  <wp:simplePos x="0" y="0"/>
                  <wp:positionH relativeFrom="column">
                    <wp:posOffset>-7620</wp:posOffset>
                  </wp:positionH>
                  <wp:positionV relativeFrom="paragraph">
                    <wp:posOffset>42545</wp:posOffset>
                  </wp:positionV>
                  <wp:extent cx="1280795" cy="1388745"/>
                  <wp:effectExtent l="0" t="0" r="0" b="0"/>
                  <wp:wrapSquare wrapText="bothSides"/>
                  <wp:docPr id="24"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4486" w:rsidRPr="007A5E8B" w14:paraId="28AD0A31" w14:textId="77777777" w:rsidTr="00F87E46">
        <w:trPr>
          <w:cantSplit/>
        </w:trPr>
        <w:tc>
          <w:tcPr>
            <w:tcW w:w="6450" w:type="dxa"/>
            <w:tcBorders>
              <w:bottom w:val="single" w:sz="4" w:space="0" w:color="auto"/>
              <w:right w:val="nil"/>
            </w:tcBorders>
          </w:tcPr>
          <w:p w14:paraId="359424E0" w14:textId="77777777" w:rsidR="00724486" w:rsidRPr="007A5E8B" w:rsidRDefault="00724486" w:rsidP="007F4042">
            <w:pPr>
              <w:spacing w:line="240" w:lineRule="auto"/>
              <w:rPr>
                <w:szCs w:val="22"/>
              </w:rPr>
            </w:pPr>
            <w:r w:rsidRPr="007A5E8B">
              <w:t>9.</w:t>
            </w:r>
            <w:r w:rsidRPr="007A5E8B">
              <w:tab/>
              <w:t>Noņemiet aizsargvāciņu no adaptera un izmetiet.</w:t>
            </w:r>
          </w:p>
        </w:tc>
        <w:tc>
          <w:tcPr>
            <w:tcW w:w="3184" w:type="dxa"/>
            <w:tcBorders>
              <w:left w:val="nil"/>
              <w:bottom w:val="single" w:sz="4" w:space="0" w:color="auto"/>
            </w:tcBorders>
          </w:tcPr>
          <w:p w14:paraId="0F577195" w14:textId="77777777" w:rsidR="00724486" w:rsidRPr="007A5E8B" w:rsidRDefault="00724486" w:rsidP="007F4042">
            <w:pPr>
              <w:spacing w:line="240" w:lineRule="auto"/>
              <w:rPr>
                <w:b/>
                <w:szCs w:val="22"/>
              </w:rPr>
            </w:pPr>
            <w:r w:rsidRPr="007A5E8B">
              <w:rPr>
                <w:noProof/>
                <w:lang w:val="en-GB" w:eastAsia="en-GB"/>
              </w:rPr>
              <w:drawing>
                <wp:anchor distT="0" distB="0" distL="114300" distR="114300" simplePos="0" relativeHeight="251672064" behindDoc="0" locked="0" layoutInCell="1" allowOverlap="1" wp14:anchorId="524C1D57" wp14:editId="4D0E627B">
                  <wp:simplePos x="0" y="0"/>
                  <wp:positionH relativeFrom="column">
                    <wp:posOffset>-17780</wp:posOffset>
                  </wp:positionH>
                  <wp:positionV relativeFrom="paragraph">
                    <wp:posOffset>60960</wp:posOffset>
                  </wp:positionV>
                  <wp:extent cx="1285875" cy="1414145"/>
                  <wp:effectExtent l="0" t="0" r="0" b="0"/>
                  <wp:wrapSquare wrapText="bothSides"/>
                  <wp:docPr id="25"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4486" w:rsidRPr="007A5E8B" w14:paraId="4EF92E71" w14:textId="77777777" w:rsidTr="00F87E46">
        <w:trPr>
          <w:cantSplit/>
          <w:trHeight w:val="2411"/>
        </w:trPr>
        <w:tc>
          <w:tcPr>
            <w:tcW w:w="6450" w:type="dxa"/>
            <w:tcBorders>
              <w:bottom w:val="single" w:sz="4" w:space="0" w:color="auto"/>
              <w:right w:val="nil"/>
            </w:tcBorders>
          </w:tcPr>
          <w:p w14:paraId="116CC1F6" w14:textId="77777777" w:rsidR="00724486" w:rsidRPr="007A5E8B" w:rsidRDefault="00724486" w:rsidP="007F4042">
            <w:pPr>
              <w:spacing w:line="240" w:lineRule="auto"/>
              <w:ind w:left="567" w:hanging="567"/>
              <w:rPr>
                <w:szCs w:val="22"/>
              </w:rPr>
            </w:pPr>
            <w:r w:rsidRPr="007A5E8B">
              <w:t xml:space="preserve">10. </w:t>
            </w:r>
            <w:r w:rsidRPr="007A5E8B">
              <w:tab/>
              <w:t>Pievienojiet šķīdinātāja šļirci flakona adapterim, ievietojot šļirces galu adaptera atvērumā. Stingri piespiediet un grieziet šļirci pulksteņrādītāju kustības virzienā, līdz tā ir droši pievienota.</w:t>
            </w:r>
          </w:p>
        </w:tc>
        <w:tc>
          <w:tcPr>
            <w:tcW w:w="3184" w:type="dxa"/>
            <w:tcBorders>
              <w:left w:val="nil"/>
              <w:bottom w:val="single" w:sz="4" w:space="0" w:color="auto"/>
            </w:tcBorders>
          </w:tcPr>
          <w:p w14:paraId="1459AAC6" w14:textId="77777777" w:rsidR="00724486" w:rsidRPr="007A5E8B" w:rsidRDefault="00724486" w:rsidP="007F4042">
            <w:pPr>
              <w:spacing w:line="240" w:lineRule="auto"/>
              <w:rPr>
                <w:rFonts w:eastAsia="Calibri"/>
                <w:szCs w:val="22"/>
              </w:rPr>
            </w:pPr>
            <w:r w:rsidRPr="007A5E8B">
              <w:rPr>
                <w:noProof/>
                <w:lang w:val="en-GB" w:eastAsia="en-GB"/>
              </w:rPr>
              <w:drawing>
                <wp:anchor distT="0" distB="0" distL="114300" distR="114300" simplePos="0" relativeHeight="251673088" behindDoc="0" locked="0" layoutInCell="1" allowOverlap="1" wp14:anchorId="3BE4D449" wp14:editId="54B0D8EC">
                  <wp:simplePos x="0" y="0"/>
                  <wp:positionH relativeFrom="column">
                    <wp:posOffset>2540</wp:posOffset>
                  </wp:positionH>
                  <wp:positionV relativeFrom="paragraph">
                    <wp:posOffset>82550</wp:posOffset>
                  </wp:positionV>
                  <wp:extent cx="1308735" cy="1426210"/>
                  <wp:effectExtent l="0" t="0" r="0" b="0"/>
                  <wp:wrapSquare wrapText="bothSides"/>
                  <wp:docPr id="26"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4486" w:rsidRPr="007A5E8B" w14:paraId="29BAA5EA" w14:textId="77777777" w:rsidTr="00F87E46">
        <w:trPr>
          <w:cantSplit/>
        </w:trPr>
        <w:tc>
          <w:tcPr>
            <w:tcW w:w="6450" w:type="dxa"/>
            <w:tcBorders>
              <w:bottom w:val="single" w:sz="4" w:space="0" w:color="auto"/>
              <w:right w:val="nil"/>
            </w:tcBorders>
          </w:tcPr>
          <w:p w14:paraId="48778DF3" w14:textId="77777777" w:rsidR="00724486" w:rsidRPr="0081246B" w:rsidRDefault="00724486" w:rsidP="007F4042">
            <w:pPr>
              <w:spacing w:line="240" w:lineRule="auto"/>
              <w:ind w:left="589" w:hanging="589"/>
            </w:pPr>
            <w:r w:rsidRPr="007A5E8B">
              <w:t>11.</w:t>
            </w:r>
            <w:r w:rsidRPr="007A5E8B">
              <w:tab/>
              <w:t>Lēnām spiediet virzuļa stieni, lai injicētu visu šķīdinātāju</w:t>
            </w:r>
            <w:r>
              <w:t xml:space="preserve"> </w:t>
            </w:r>
            <w:r w:rsidRPr="007A5E8B">
              <w:t>ALPROLIX flakonā.</w:t>
            </w:r>
          </w:p>
        </w:tc>
        <w:tc>
          <w:tcPr>
            <w:tcW w:w="3184" w:type="dxa"/>
            <w:tcBorders>
              <w:left w:val="nil"/>
              <w:bottom w:val="single" w:sz="4" w:space="0" w:color="auto"/>
            </w:tcBorders>
          </w:tcPr>
          <w:p w14:paraId="2D8D8882" w14:textId="77777777" w:rsidR="00724486" w:rsidRPr="007A5E8B" w:rsidRDefault="00724486" w:rsidP="007F4042">
            <w:pPr>
              <w:spacing w:line="240" w:lineRule="auto"/>
              <w:rPr>
                <w:rFonts w:eastAsia="Calibri"/>
                <w:szCs w:val="22"/>
              </w:rPr>
            </w:pPr>
            <w:r w:rsidRPr="007A5E8B">
              <w:rPr>
                <w:noProof/>
                <w:lang w:val="en-GB" w:eastAsia="en-GB"/>
              </w:rPr>
              <w:drawing>
                <wp:anchor distT="0" distB="0" distL="114300" distR="114300" simplePos="0" relativeHeight="251674112" behindDoc="0" locked="0" layoutInCell="1" allowOverlap="1" wp14:anchorId="1F7EBEDC" wp14:editId="5C6CD1B1">
                  <wp:simplePos x="0" y="0"/>
                  <wp:positionH relativeFrom="column">
                    <wp:posOffset>-17145</wp:posOffset>
                  </wp:positionH>
                  <wp:positionV relativeFrom="paragraph">
                    <wp:posOffset>63500</wp:posOffset>
                  </wp:positionV>
                  <wp:extent cx="1342390" cy="1383665"/>
                  <wp:effectExtent l="0" t="0" r="0" b="0"/>
                  <wp:wrapSquare wrapText="bothSides"/>
                  <wp:docPr id="27"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4486" w:rsidRPr="007A5E8B" w14:paraId="16568B8F" w14:textId="77777777" w:rsidTr="00F87E46">
        <w:trPr>
          <w:cantSplit/>
        </w:trPr>
        <w:tc>
          <w:tcPr>
            <w:tcW w:w="6450" w:type="dxa"/>
            <w:tcBorders>
              <w:right w:val="nil"/>
            </w:tcBorders>
          </w:tcPr>
          <w:p w14:paraId="787BCECE" w14:textId="77777777" w:rsidR="00724486" w:rsidRPr="007A5E8B" w:rsidRDefault="00724486" w:rsidP="007F4042">
            <w:pPr>
              <w:spacing w:line="240" w:lineRule="auto"/>
              <w:ind w:left="567" w:hanging="567"/>
              <w:rPr>
                <w:szCs w:val="22"/>
              </w:rPr>
            </w:pPr>
            <w:r w:rsidRPr="007A5E8B">
              <w:lastRenderedPageBreak/>
              <w:t>12.</w:t>
            </w:r>
            <w:r w:rsidRPr="007A5E8B">
              <w:tab/>
              <w:t>Kamēr šļirce joprojām ir pievienota adapterim un virzuļa stienis nospiests, saudzīgi groziet flakonu, līdz pulveris ir izšķīdis.</w:t>
            </w:r>
          </w:p>
          <w:p w14:paraId="40B9BC02" w14:textId="77777777" w:rsidR="00724486" w:rsidRPr="007A5E8B" w:rsidRDefault="00724486" w:rsidP="007F4042">
            <w:pPr>
              <w:spacing w:line="240" w:lineRule="auto"/>
              <w:ind w:left="567" w:hanging="567"/>
              <w:rPr>
                <w:szCs w:val="22"/>
              </w:rPr>
            </w:pPr>
            <w:r w:rsidRPr="007A5E8B">
              <w:tab/>
              <w:t>Nekratīt.</w:t>
            </w:r>
          </w:p>
        </w:tc>
        <w:tc>
          <w:tcPr>
            <w:tcW w:w="3184" w:type="dxa"/>
            <w:tcBorders>
              <w:left w:val="nil"/>
            </w:tcBorders>
          </w:tcPr>
          <w:p w14:paraId="306E6647" w14:textId="77777777" w:rsidR="00724486" w:rsidRPr="007A5E8B" w:rsidRDefault="00724486" w:rsidP="007F4042">
            <w:pPr>
              <w:spacing w:line="240" w:lineRule="auto"/>
              <w:rPr>
                <w:rFonts w:eastAsia="Calibri"/>
                <w:szCs w:val="22"/>
              </w:rPr>
            </w:pPr>
            <w:r w:rsidRPr="007A5E8B">
              <w:rPr>
                <w:noProof/>
                <w:lang w:val="en-GB" w:eastAsia="en-GB"/>
              </w:rPr>
              <w:drawing>
                <wp:anchor distT="0" distB="0" distL="114300" distR="114300" simplePos="0" relativeHeight="251675136" behindDoc="0" locked="0" layoutInCell="1" allowOverlap="1" wp14:anchorId="55B54FFC" wp14:editId="27CA6AD6">
                  <wp:simplePos x="0" y="0"/>
                  <wp:positionH relativeFrom="column">
                    <wp:posOffset>2540</wp:posOffset>
                  </wp:positionH>
                  <wp:positionV relativeFrom="paragraph">
                    <wp:posOffset>80010</wp:posOffset>
                  </wp:positionV>
                  <wp:extent cx="1308735" cy="1499870"/>
                  <wp:effectExtent l="0" t="0" r="0" b="0"/>
                  <wp:wrapSquare wrapText="bothSides"/>
                  <wp:docPr id="2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4486" w:rsidRPr="007A5E8B" w14:paraId="0E2E3591" w14:textId="77777777" w:rsidTr="00F87E46">
        <w:trPr>
          <w:cantSplit/>
        </w:trPr>
        <w:tc>
          <w:tcPr>
            <w:tcW w:w="9634" w:type="dxa"/>
            <w:gridSpan w:val="2"/>
            <w:tcBorders>
              <w:bottom w:val="single" w:sz="4" w:space="0" w:color="auto"/>
            </w:tcBorders>
          </w:tcPr>
          <w:p w14:paraId="1134B7A8" w14:textId="162661C6" w:rsidR="00724486" w:rsidRPr="007A5E8B" w:rsidRDefault="00724486" w:rsidP="007F4042">
            <w:pPr>
              <w:spacing w:line="240" w:lineRule="auto"/>
              <w:ind w:left="567" w:hanging="567"/>
              <w:rPr>
                <w:szCs w:val="22"/>
              </w:rPr>
            </w:pPr>
            <w:r w:rsidRPr="007A5E8B">
              <w:t>13.</w:t>
            </w:r>
            <w:r w:rsidRPr="007A5E8B">
              <w:tab/>
              <w:t xml:space="preserve">Galīgais šķīdums pirms ievadīšanas ir vizuāli jāpārbauda. Šķīdumam jābūt dzidram vai viegli opalescējošam </w:t>
            </w:r>
            <w:r w:rsidR="0057665B">
              <w:t>(</w:t>
            </w:r>
            <w:r w:rsidR="008C164C">
              <w:t>lāsmojošam</w:t>
            </w:r>
            <w:r w:rsidR="0057665B">
              <w:t xml:space="preserve">) </w:t>
            </w:r>
            <w:r w:rsidRPr="007A5E8B">
              <w:t>un bezkrāsainam. Nelietojiet šķīdumu, ja tas ir duļķains vai satur redzamas daļiņas.</w:t>
            </w:r>
          </w:p>
          <w:p w14:paraId="2E765F2E" w14:textId="77777777" w:rsidR="00724486" w:rsidRPr="007A5E8B" w:rsidRDefault="00724486" w:rsidP="007F4042">
            <w:pPr>
              <w:spacing w:line="240" w:lineRule="auto"/>
              <w:ind w:left="567" w:hanging="567"/>
              <w:rPr>
                <w:rFonts w:eastAsia="Calibri"/>
                <w:szCs w:val="22"/>
              </w:rPr>
            </w:pPr>
          </w:p>
        </w:tc>
      </w:tr>
      <w:tr w:rsidR="00724486" w:rsidRPr="007A5E8B" w14:paraId="5C10F2C5" w14:textId="77777777" w:rsidTr="00F87E46">
        <w:trPr>
          <w:cantSplit/>
        </w:trPr>
        <w:tc>
          <w:tcPr>
            <w:tcW w:w="6450" w:type="dxa"/>
            <w:tcBorders>
              <w:bottom w:val="single" w:sz="4" w:space="0" w:color="auto"/>
              <w:right w:val="nil"/>
            </w:tcBorders>
          </w:tcPr>
          <w:p w14:paraId="1DC9A497" w14:textId="5506FA85" w:rsidR="00724486" w:rsidRDefault="00724486" w:rsidP="007F4042">
            <w:pPr>
              <w:spacing w:line="240" w:lineRule="auto"/>
              <w:ind w:left="567" w:hanging="567"/>
            </w:pPr>
            <w:r w:rsidRPr="007A5E8B">
              <w:t>14.</w:t>
            </w:r>
            <w:r w:rsidRPr="007A5E8B">
              <w:tab/>
              <w:t>Nodrošinot, ka šļirces virzuļa stienis joprojām ir pilnībā nospiests, apgrieziet flakonu. Lēnām velciet virzuļa stieni, lai atvilktu atpakaļ visu šķīdumu caur flakona adapteri šļircē.</w:t>
            </w:r>
          </w:p>
          <w:p w14:paraId="07C5A3D3" w14:textId="77777777" w:rsidR="00F87E46" w:rsidRPr="007A5E8B" w:rsidRDefault="00F87E46" w:rsidP="00F87E46">
            <w:pPr>
              <w:spacing w:line="240" w:lineRule="auto"/>
              <w:ind w:left="567" w:firstLine="22"/>
              <w:rPr>
                <w:szCs w:val="22"/>
              </w:rPr>
            </w:pPr>
          </w:p>
          <w:p w14:paraId="5BBBEF13" w14:textId="7F7F16DF" w:rsidR="00724486" w:rsidRPr="007A5E8B" w:rsidRDefault="00F87E46" w:rsidP="00F87E46">
            <w:pPr>
              <w:spacing w:line="240" w:lineRule="auto"/>
              <w:ind w:left="567" w:firstLine="22"/>
              <w:rPr>
                <w:szCs w:val="22"/>
              </w:rPr>
            </w:pPr>
            <w:r w:rsidRPr="007A5E8B">
              <w:t>Piezīme: ja lietojat vairāk nekā vienu ALPROLIX flakonu vienai injekcijai, katrs flakons jāsagatavo atsevišķi atbilstoši iepriekš sniegtajiem norādījumiem (1. līdz 13. darbība) un šķīdinātāja šļirce jānoņem, atstājot flakona adapteri vietā. Iespējams izmantot vienu lielu Luer šļirci, lai atvilktu sagatavoto saturu no katra atsevišķā flakona.</w:t>
            </w:r>
          </w:p>
        </w:tc>
        <w:tc>
          <w:tcPr>
            <w:tcW w:w="3184" w:type="dxa"/>
            <w:tcBorders>
              <w:left w:val="nil"/>
              <w:bottom w:val="single" w:sz="4" w:space="0" w:color="auto"/>
            </w:tcBorders>
          </w:tcPr>
          <w:p w14:paraId="53CF8AE9" w14:textId="77777777" w:rsidR="00724486" w:rsidRPr="007A5E8B" w:rsidRDefault="00724486" w:rsidP="007F4042">
            <w:pPr>
              <w:spacing w:line="240" w:lineRule="auto"/>
              <w:rPr>
                <w:rFonts w:eastAsia="Calibri"/>
                <w:szCs w:val="22"/>
              </w:rPr>
            </w:pPr>
            <w:r w:rsidRPr="007A5E8B">
              <w:rPr>
                <w:noProof/>
                <w:lang w:val="en-GB" w:eastAsia="en-GB"/>
              </w:rPr>
              <w:drawing>
                <wp:anchor distT="0" distB="0" distL="114300" distR="114300" simplePos="0" relativeHeight="251676160" behindDoc="0" locked="0" layoutInCell="1" allowOverlap="1" wp14:anchorId="1B7169FD" wp14:editId="68FBC502">
                  <wp:simplePos x="0" y="0"/>
                  <wp:positionH relativeFrom="column">
                    <wp:posOffset>2540</wp:posOffset>
                  </wp:positionH>
                  <wp:positionV relativeFrom="paragraph">
                    <wp:posOffset>73025</wp:posOffset>
                  </wp:positionV>
                  <wp:extent cx="1362710" cy="1440815"/>
                  <wp:effectExtent l="0" t="0" r="0" b="0"/>
                  <wp:wrapSquare wrapText="bothSides"/>
                  <wp:docPr id="29"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4486" w:rsidRPr="007A5E8B" w14:paraId="03665674" w14:textId="77777777" w:rsidTr="00F87E46">
        <w:trPr>
          <w:cantSplit/>
          <w:trHeight w:val="2324"/>
        </w:trPr>
        <w:tc>
          <w:tcPr>
            <w:tcW w:w="6450" w:type="dxa"/>
            <w:tcBorders>
              <w:right w:val="nil"/>
            </w:tcBorders>
          </w:tcPr>
          <w:p w14:paraId="113E5F83" w14:textId="77777777" w:rsidR="00724486" w:rsidRPr="007A5E8B" w:rsidRDefault="00724486" w:rsidP="007F4042">
            <w:pPr>
              <w:spacing w:line="240" w:lineRule="auto"/>
              <w:ind w:left="567" w:hanging="567"/>
              <w:rPr>
                <w:szCs w:val="22"/>
              </w:rPr>
            </w:pPr>
            <w:r w:rsidRPr="007A5E8B">
              <w:t>15.</w:t>
            </w:r>
            <w:r w:rsidRPr="007A5E8B">
              <w:tab/>
              <w:t>Atvienojiet šļirci no flakona adaptera, saudzīgi pavelkot un pagriežot flakonu pretēji pulksteņrādītāju kustības virzienam.</w:t>
            </w:r>
          </w:p>
          <w:p w14:paraId="20E2E64E" w14:textId="77777777" w:rsidR="00724486" w:rsidRPr="007A5E8B" w:rsidRDefault="00724486" w:rsidP="007F4042">
            <w:pPr>
              <w:spacing w:line="240" w:lineRule="auto"/>
              <w:rPr>
                <w:szCs w:val="22"/>
              </w:rPr>
            </w:pPr>
          </w:p>
        </w:tc>
        <w:tc>
          <w:tcPr>
            <w:tcW w:w="3184" w:type="dxa"/>
            <w:tcBorders>
              <w:left w:val="nil"/>
            </w:tcBorders>
          </w:tcPr>
          <w:p w14:paraId="3BA9FD47" w14:textId="77777777" w:rsidR="00724486" w:rsidRPr="007A5E8B" w:rsidRDefault="00724486" w:rsidP="007F4042">
            <w:pPr>
              <w:spacing w:line="240" w:lineRule="auto"/>
              <w:rPr>
                <w:rFonts w:eastAsia="Calibri"/>
                <w:szCs w:val="22"/>
              </w:rPr>
            </w:pPr>
            <w:r w:rsidRPr="007A5E8B">
              <w:rPr>
                <w:noProof/>
                <w:lang w:val="en-GB" w:eastAsia="en-GB"/>
              </w:rPr>
              <w:drawing>
                <wp:anchor distT="0" distB="0" distL="114300" distR="114300" simplePos="0" relativeHeight="251677184" behindDoc="0" locked="0" layoutInCell="1" allowOverlap="1" wp14:anchorId="1DC1BD1D" wp14:editId="2C80BDC7">
                  <wp:simplePos x="0" y="0"/>
                  <wp:positionH relativeFrom="column">
                    <wp:posOffset>21590</wp:posOffset>
                  </wp:positionH>
                  <wp:positionV relativeFrom="paragraph">
                    <wp:posOffset>46990</wp:posOffset>
                  </wp:positionV>
                  <wp:extent cx="1304925" cy="1358265"/>
                  <wp:effectExtent l="0" t="0" r="0" b="0"/>
                  <wp:wrapSquare wrapText="bothSides"/>
                  <wp:docPr id="30"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4486" w:rsidRPr="007A5E8B" w14:paraId="1FEC0FF5" w14:textId="77777777" w:rsidTr="00F87E46">
        <w:trPr>
          <w:cantSplit/>
        </w:trPr>
        <w:tc>
          <w:tcPr>
            <w:tcW w:w="9634" w:type="dxa"/>
            <w:gridSpan w:val="2"/>
          </w:tcPr>
          <w:p w14:paraId="57C38F40" w14:textId="77777777" w:rsidR="00724486" w:rsidRPr="007A5E8B" w:rsidRDefault="00724486" w:rsidP="007F4042">
            <w:pPr>
              <w:spacing w:line="240" w:lineRule="auto"/>
              <w:rPr>
                <w:szCs w:val="22"/>
              </w:rPr>
            </w:pPr>
            <w:r w:rsidRPr="007A5E8B">
              <w:t>16.</w:t>
            </w:r>
            <w:r w:rsidRPr="007A5E8B">
              <w:tab/>
              <w:t>Iznīciniet flakonu un adapteri.</w:t>
            </w:r>
          </w:p>
          <w:p w14:paraId="045B7D32" w14:textId="77777777" w:rsidR="00724486" w:rsidRPr="007A5E8B" w:rsidRDefault="00724486" w:rsidP="007F4042">
            <w:pPr>
              <w:spacing w:line="240" w:lineRule="auto"/>
              <w:rPr>
                <w:szCs w:val="22"/>
              </w:rPr>
            </w:pPr>
          </w:p>
          <w:p w14:paraId="44DE8CB4" w14:textId="77777777" w:rsidR="00724486" w:rsidRPr="007A5E8B" w:rsidRDefault="00724486" w:rsidP="007F4042">
            <w:pPr>
              <w:numPr>
                <w:ilvl w:val="12"/>
                <w:numId w:val="0"/>
              </w:numPr>
              <w:spacing w:line="240" w:lineRule="auto"/>
              <w:ind w:right="-2"/>
              <w:rPr>
                <w:szCs w:val="22"/>
              </w:rPr>
            </w:pPr>
            <w:r w:rsidRPr="007A5E8B">
              <w:t>Piezīme: ja šķīdums netiek izmantots nekavējoties, šļirces vāciņš rūpīgi jāatliek atpakaļ šļirces galā. Nepieskarieties šļirces galam vai vāciņa iekšpusei.</w:t>
            </w:r>
          </w:p>
          <w:p w14:paraId="28C8AF4E" w14:textId="77777777" w:rsidR="00724486" w:rsidRPr="007A5E8B" w:rsidRDefault="00724486" w:rsidP="007F4042">
            <w:pPr>
              <w:numPr>
                <w:ilvl w:val="12"/>
                <w:numId w:val="0"/>
              </w:numPr>
              <w:spacing w:line="240" w:lineRule="auto"/>
              <w:ind w:right="-2"/>
              <w:rPr>
                <w:szCs w:val="22"/>
              </w:rPr>
            </w:pPr>
          </w:p>
          <w:p w14:paraId="35FA1BFA" w14:textId="77777777" w:rsidR="00724486" w:rsidRPr="007A5E8B" w:rsidRDefault="00724486" w:rsidP="007F4042">
            <w:pPr>
              <w:numPr>
                <w:ilvl w:val="12"/>
                <w:numId w:val="0"/>
              </w:numPr>
              <w:spacing w:line="240" w:lineRule="auto"/>
              <w:ind w:right="-2"/>
              <w:rPr>
                <w:szCs w:val="22"/>
              </w:rPr>
            </w:pPr>
            <w:r w:rsidRPr="007A5E8B">
              <w:t>Pēc sagatavošanas ALPROLIX var uzglabāt istabas temperatūrā līdz 6 stundām pirms ievadīšanas. Pēc šī laika sagatavotais ALPROLIX ir jāiznīcina. Sargāt no tiešas saules gaismas.</w:t>
            </w:r>
          </w:p>
          <w:p w14:paraId="57101B16" w14:textId="77777777" w:rsidR="00724486" w:rsidRPr="007A5E8B" w:rsidRDefault="00724486" w:rsidP="007F4042">
            <w:pPr>
              <w:spacing w:line="240" w:lineRule="auto"/>
              <w:rPr>
                <w:rFonts w:eastAsia="Calibri"/>
                <w:szCs w:val="22"/>
              </w:rPr>
            </w:pPr>
          </w:p>
        </w:tc>
      </w:tr>
    </w:tbl>
    <w:p w14:paraId="3E2CF23C" w14:textId="77777777" w:rsidR="00724486" w:rsidRPr="007A5E8B" w:rsidRDefault="00724486" w:rsidP="00724486">
      <w:pPr>
        <w:spacing w:line="240" w:lineRule="auto"/>
        <w:rPr>
          <w:b/>
        </w:rPr>
      </w:pPr>
    </w:p>
    <w:p w14:paraId="5D55C588" w14:textId="77777777" w:rsidR="00724486" w:rsidRPr="007A5E8B" w:rsidRDefault="00724486" w:rsidP="00724486">
      <w:pPr>
        <w:keepNext/>
        <w:keepLines/>
        <w:spacing w:line="240" w:lineRule="auto"/>
        <w:rPr>
          <w:b/>
        </w:rPr>
      </w:pPr>
      <w:r w:rsidRPr="007A5E8B">
        <w:rPr>
          <w:b/>
        </w:rPr>
        <w:lastRenderedPageBreak/>
        <w:t>Ievadīšana (intravenozā injekcija):</w:t>
      </w:r>
    </w:p>
    <w:p w14:paraId="3E87D52A" w14:textId="77777777" w:rsidR="00724486" w:rsidRPr="007A5E8B" w:rsidRDefault="00724486" w:rsidP="00724486">
      <w:pPr>
        <w:pStyle w:val="ListParagraph"/>
        <w:keepNext/>
        <w:keepLines/>
        <w:ind w:left="0"/>
        <w:rPr>
          <w:sz w:val="22"/>
          <w:szCs w:val="22"/>
        </w:rPr>
      </w:pPr>
    </w:p>
    <w:p w14:paraId="7C096F2A" w14:textId="77777777" w:rsidR="00724486" w:rsidRPr="007A5E8B" w:rsidRDefault="00724486" w:rsidP="00724486">
      <w:pPr>
        <w:pStyle w:val="ListParagraph"/>
        <w:keepNext/>
        <w:keepLines/>
        <w:ind w:left="0"/>
        <w:rPr>
          <w:sz w:val="22"/>
          <w:szCs w:val="22"/>
        </w:rPr>
      </w:pPr>
      <w:r w:rsidRPr="007A5E8B">
        <w:rPr>
          <w:sz w:val="22"/>
          <w:szCs w:val="22"/>
        </w:rPr>
        <w:t>ALPROLIX jāievada, izmantojot šajā iepakojumā atrodamo infūzijas komplektu (E).</w:t>
      </w:r>
    </w:p>
    <w:p w14:paraId="10FAA655" w14:textId="77777777" w:rsidR="00724486" w:rsidRPr="007A5E8B" w:rsidRDefault="00724486" w:rsidP="00724486">
      <w:pPr>
        <w:pStyle w:val="ListParagraph"/>
        <w:keepNext/>
        <w:keepLines/>
        <w:ind w:left="0"/>
        <w:rPr>
          <w:sz w:val="22"/>
          <w:szCs w:val="22"/>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956"/>
      </w:tblGrid>
      <w:tr w:rsidR="00724486" w:rsidRPr="007A5E8B" w14:paraId="746D6958" w14:textId="77777777" w:rsidTr="00F87E46">
        <w:tc>
          <w:tcPr>
            <w:tcW w:w="6678" w:type="dxa"/>
            <w:tcBorders>
              <w:right w:val="nil"/>
            </w:tcBorders>
          </w:tcPr>
          <w:p w14:paraId="7ACBB8F5" w14:textId="77777777" w:rsidR="00724486" w:rsidRPr="0081246B" w:rsidRDefault="00724486" w:rsidP="007F4042">
            <w:pPr>
              <w:ind w:left="589" w:hanging="589"/>
              <w:rPr>
                <w:szCs w:val="22"/>
              </w:rPr>
            </w:pPr>
            <w:r>
              <w:rPr>
                <w:szCs w:val="22"/>
              </w:rPr>
              <w:t>1.</w:t>
            </w:r>
            <w:r>
              <w:rPr>
                <w:szCs w:val="22"/>
              </w:rPr>
              <w:tab/>
            </w:r>
            <w:r w:rsidRPr="0081246B">
              <w:rPr>
                <w:szCs w:val="22"/>
              </w:rPr>
              <w:t>Atveriet infūzijas komplekta iepakojumu un noņemiet vāciņu no caurulītes gala. Pievienojiet šļirci ar sagatavoto ALPROLIX šķīdumu infūzijas komplekta caurulītes galā, pagriežot pulksteņrādītāju kustības virzienā.</w:t>
            </w:r>
          </w:p>
        </w:tc>
        <w:tc>
          <w:tcPr>
            <w:tcW w:w="2956" w:type="dxa"/>
            <w:tcBorders>
              <w:left w:val="nil"/>
            </w:tcBorders>
          </w:tcPr>
          <w:p w14:paraId="7483840A" w14:textId="77777777" w:rsidR="00724486" w:rsidRPr="007A5E8B" w:rsidRDefault="00724486" w:rsidP="007F4042">
            <w:pPr>
              <w:pStyle w:val="ListParagraph"/>
              <w:ind w:left="567" w:hanging="567"/>
              <w:rPr>
                <w:sz w:val="22"/>
                <w:szCs w:val="22"/>
              </w:rPr>
            </w:pPr>
            <w:r w:rsidRPr="007A5E8B">
              <w:rPr>
                <w:noProof/>
                <w:lang w:val="en-GB" w:eastAsia="en-GB"/>
              </w:rPr>
              <w:drawing>
                <wp:anchor distT="0" distB="0" distL="114300" distR="114300" simplePos="0" relativeHeight="251678208" behindDoc="0" locked="0" layoutInCell="1" allowOverlap="1" wp14:anchorId="61FD56A1" wp14:editId="4EF14870">
                  <wp:simplePos x="0" y="0"/>
                  <wp:positionH relativeFrom="column">
                    <wp:posOffset>2540</wp:posOffset>
                  </wp:positionH>
                  <wp:positionV relativeFrom="paragraph">
                    <wp:posOffset>57785</wp:posOffset>
                  </wp:positionV>
                  <wp:extent cx="1374140" cy="1504950"/>
                  <wp:effectExtent l="0" t="0" r="0" b="0"/>
                  <wp:wrapSquare wrapText="bothSides"/>
                  <wp:docPr id="32"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4486" w:rsidRPr="007A5E8B" w14:paraId="40BF1C27" w14:textId="77777777" w:rsidTr="00F87E46">
        <w:trPr>
          <w:trHeight w:val="3185"/>
        </w:trPr>
        <w:tc>
          <w:tcPr>
            <w:tcW w:w="9634" w:type="dxa"/>
            <w:gridSpan w:val="2"/>
          </w:tcPr>
          <w:p w14:paraId="246F3C99" w14:textId="77777777" w:rsidR="00724486" w:rsidRPr="0081246B" w:rsidRDefault="00724486" w:rsidP="007F4042">
            <w:pPr>
              <w:ind w:left="589" w:hanging="589"/>
              <w:rPr>
                <w:szCs w:val="22"/>
              </w:rPr>
            </w:pPr>
            <w:r w:rsidRPr="007A5E8B">
              <w:rPr>
                <w:noProof/>
                <w:lang w:val="en-GB" w:eastAsia="en-GB"/>
              </w:rPr>
              <w:drawing>
                <wp:anchor distT="0" distB="0" distL="114300" distR="114300" simplePos="0" relativeHeight="251679232" behindDoc="0" locked="0" layoutInCell="1" allowOverlap="1" wp14:anchorId="1974C463" wp14:editId="2F9EB952">
                  <wp:simplePos x="0" y="0"/>
                  <wp:positionH relativeFrom="column">
                    <wp:posOffset>1299210</wp:posOffset>
                  </wp:positionH>
                  <wp:positionV relativeFrom="paragraph">
                    <wp:posOffset>470535</wp:posOffset>
                  </wp:positionV>
                  <wp:extent cx="2578735" cy="1436370"/>
                  <wp:effectExtent l="0" t="0" r="0" b="0"/>
                  <wp:wrapSquare wrapText="bothSides"/>
                  <wp:docPr id="33"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2"/>
              </w:rPr>
              <w:t>2.</w:t>
            </w:r>
            <w:r>
              <w:rPr>
                <w:szCs w:val="22"/>
              </w:rPr>
              <w:tab/>
            </w:r>
            <w:r w:rsidRPr="0081246B">
              <w:rPr>
                <w:szCs w:val="22"/>
              </w:rPr>
              <w:t>Ja nepieciešams, uzlieciet žņaugu un sagatavojiet injekcijas vietu, rūpīgi noslaukot ādu ar otru spirta salveti, kas atrodama iepakojumā.</w:t>
            </w:r>
          </w:p>
          <w:p w14:paraId="5A747526" w14:textId="77777777" w:rsidR="00724486" w:rsidRPr="007A5E8B" w:rsidRDefault="00724486" w:rsidP="007F4042">
            <w:pPr>
              <w:pStyle w:val="ListParagraph"/>
              <w:ind w:left="567" w:hanging="567"/>
              <w:rPr>
                <w:sz w:val="22"/>
                <w:szCs w:val="22"/>
              </w:rPr>
            </w:pPr>
          </w:p>
        </w:tc>
      </w:tr>
      <w:tr w:rsidR="00724486" w:rsidRPr="007A5E8B" w14:paraId="0B35EACC" w14:textId="77777777" w:rsidTr="00F87E46">
        <w:tc>
          <w:tcPr>
            <w:tcW w:w="9634" w:type="dxa"/>
            <w:gridSpan w:val="2"/>
          </w:tcPr>
          <w:p w14:paraId="7EA7ECD7" w14:textId="77777777" w:rsidR="00724486" w:rsidRPr="007A5E8B" w:rsidRDefault="00724486" w:rsidP="007F4042">
            <w:pPr>
              <w:pStyle w:val="ListParagraph"/>
              <w:ind w:left="567" w:hanging="567"/>
              <w:rPr>
                <w:sz w:val="22"/>
                <w:szCs w:val="22"/>
              </w:rPr>
            </w:pPr>
            <w:r w:rsidRPr="007A5E8B">
              <w:rPr>
                <w:sz w:val="22"/>
                <w:szCs w:val="22"/>
              </w:rPr>
              <w:t>3.</w:t>
            </w:r>
            <w:r w:rsidRPr="007A5E8B">
              <w:rPr>
                <w:sz w:val="22"/>
                <w:szCs w:val="22"/>
              </w:rPr>
              <w:tab/>
              <w:t>Izvadiet gaisu no infūzijas komplekta caurulītes, lēnām nospiežot uz virzuļa stieņa, līdz šķidrums ir sasniedzis infūzijas komplekta adatu. Nespiediet šķīdumu caur adatu. Noņemiet caurspīdīgo plastmasas aizsargapvalku no adatas.</w:t>
            </w:r>
          </w:p>
        </w:tc>
      </w:tr>
      <w:tr w:rsidR="00724486" w:rsidRPr="007A5E8B" w14:paraId="159229CA" w14:textId="77777777" w:rsidTr="00F87E46">
        <w:tc>
          <w:tcPr>
            <w:tcW w:w="9634" w:type="dxa"/>
            <w:gridSpan w:val="2"/>
            <w:tcBorders>
              <w:bottom w:val="single" w:sz="4" w:space="0" w:color="auto"/>
            </w:tcBorders>
          </w:tcPr>
          <w:p w14:paraId="2E7D3CCC" w14:textId="77777777" w:rsidR="00724486" w:rsidRPr="007A5E8B" w:rsidRDefault="00724486" w:rsidP="007F4042">
            <w:pPr>
              <w:pStyle w:val="ListParagraph"/>
              <w:ind w:left="567" w:hanging="567"/>
              <w:rPr>
                <w:sz w:val="22"/>
                <w:szCs w:val="22"/>
              </w:rPr>
            </w:pPr>
            <w:r w:rsidRPr="007A5E8B">
              <w:rPr>
                <w:sz w:val="22"/>
                <w:szCs w:val="22"/>
              </w:rPr>
              <w:t>4.</w:t>
            </w:r>
            <w:r w:rsidRPr="007A5E8B">
              <w:rPr>
                <w:sz w:val="22"/>
                <w:szCs w:val="22"/>
              </w:rPr>
              <w:tab/>
              <w:t>Ieduriet infūzijas komplekta adatu vēnā, kā norādījis ārsts vai medmāsa, un noņemiet žņaugu. Ja vēlaties, varat izmantot kādu no plāksteriem (G), kas atrodami iepakojumā, lai nostiprinātu adatas plastmasas spārnus injekcijas vietā. Sagatavotās zāles jāinjicē intravenozi vairāku minūšu laikā. Jūsu ārsts var mainīt ieteikto injekcijas ātrumu, lai uzlabotu Jūsu labsajūtu.</w:t>
            </w:r>
          </w:p>
        </w:tc>
      </w:tr>
      <w:tr w:rsidR="00724486" w:rsidRPr="007A5E8B" w14:paraId="0FAFF507" w14:textId="77777777" w:rsidTr="00F87E46">
        <w:trPr>
          <w:trHeight w:val="2672"/>
        </w:trPr>
        <w:tc>
          <w:tcPr>
            <w:tcW w:w="6678" w:type="dxa"/>
            <w:tcBorders>
              <w:right w:val="nil"/>
            </w:tcBorders>
          </w:tcPr>
          <w:p w14:paraId="2359EF65" w14:textId="77777777" w:rsidR="00724486" w:rsidRPr="007A5E8B" w:rsidRDefault="00724486" w:rsidP="007F4042">
            <w:pPr>
              <w:pStyle w:val="ListParagraph"/>
              <w:ind w:left="567" w:hanging="567"/>
              <w:rPr>
                <w:sz w:val="22"/>
                <w:szCs w:val="22"/>
              </w:rPr>
            </w:pPr>
            <w:r w:rsidRPr="007A5E8B">
              <w:rPr>
                <w:sz w:val="22"/>
                <w:szCs w:val="22"/>
              </w:rPr>
              <w:t>5.</w:t>
            </w:r>
            <w:r w:rsidRPr="007A5E8B">
              <w:rPr>
                <w:sz w:val="22"/>
                <w:szCs w:val="22"/>
              </w:rPr>
              <w:tab/>
              <w:t>Pēc injekcijas pabeigšanas un adatas noņemšanas Jums ir jāatliec atpakaļ adatas aizsargs un jānovieto pār adatu.</w:t>
            </w:r>
          </w:p>
        </w:tc>
        <w:tc>
          <w:tcPr>
            <w:tcW w:w="2956" w:type="dxa"/>
            <w:tcBorders>
              <w:left w:val="nil"/>
            </w:tcBorders>
          </w:tcPr>
          <w:p w14:paraId="4C41B455" w14:textId="77777777" w:rsidR="00724486" w:rsidRPr="007A5E8B" w:rsidRDefault="00724486" w:rsidP="007F4042">
            <w:pPr>
              <w:pStyle w:val="ListParagraph"/>
              <w:ind w:left="0"/>
              <w:rPr>
                <w:sz w:val="22"/>
                <w:szCs w:val="22"/>
              </w:rPr>
            </w:pPr>
            <w:r w:rsidRPr="007A5E8B">
              <w:rPr>
                <w:noProof/>
                <w:lang w:val="en-GB" w:eastAsia="en-GB"/>
              </w:rPr>
              <w:drawing>
                <wp:anchor distT="0" distB="0" distL="114300" distR="114300" simplePos="0" relativeHeight="251680256" behindDoc="0" locked="0" layoutInCell="1" allowOverlap="1" wp14:anchorId="773850D5" wp14:editId="4681F79C">
                  <wp:simplePos x="0" y="0"/>
                  <wp:positionH relativeFrom="column">
                    <wp:posOffset>2540</wp:posOffset>
                  </wp:positionH>
                  <wp:positionV relativeFrom="paragraph">
                    <wp:posOffset>126365</wp:posOffset>
                  </wp:positionV>
                  <wp:extent cx="1371600" cy="1492885"/>
                  <wp:effectExtent l="0" t="0" r="0" b="0"/>
                  <wp:wrapSquare wrapText="bothSides"/>
                  <wp:docPr id="3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4486" w:rsidRPr="003D3FF8" w14:paraId="7D7ACFA6" w14:textId="77777777" w:rsidTr="00F87E46">
        <w:trPr>
          <w:trHeight w:val="854"/>
        </w:trPr>
        <w:tc>
          <w:tcPr>
            <w:tcW w:w="9634" w:type="dxa"/>
            <w:gridSpan w:val="2"/>
          </w:tcPr>
          <w:p w14:paraId="6C57C058" w14:textId="77777777" w:rsidR="00724486" w:rsidRPr="00724486" w:rsidRDefault="00724486" w:rsidP="007F4042">
            <w:pPr>
              <w:ind w:left="589" w:hanging="589"/>
              <w:rPr>
                <w:rFonts w:eastAsia="Calibri"/>
                <w:szCs w:val="22"/>
              </w:rPr>
            </w:pPr>
            <w:r>
              <w:rPr>
                <w:szCs w:val="22"/>
              </w:rPr>
              <w:t>6.</w:t>
            </w:r>
            <w:r>
              <w:rPr>
                <w:szCs w:val="22"/>
              </w:rPr>
              <w:tab/>
            </w:r>
            <w:r w:rsidRPr="00724486">
              <w:rPr>
                <w:szCs w:val="22"/>
              </w:rPr>
              <w:t>Lūdzu, likvidējiet izlietoto adatu, neizlietoto šķīdumu, šļirci un tukšo flakonu drošā veidā piemērotā medicīnisko atkritumu tvertnē, jo, ja šie materiāli netiek atbilstoši likvidēti, tie var ievainot citus. Aprīkojumu atkārtoti neizmantot.</w:t>
            </w:r>
          </w:p>
        </w:tc>
      </w:tr>
    </w:tbl>
    <w:p w14:paraId="6B7D11DB" w14:textId="77777777" w:rsidR="00724486" w:rsidRPr="003D3FF8" w:rsidRDefault="00724486" w:rsidP="00724486">
      <w:pPr>
        <w:tabs>
          <w:tab w:val="clear" w:pos="567"/>
          <w:tab w:val="left" w:pos="709"/>
        </w:tabs>
        <w:autoSpaceDE w:val="0"/>
        <w:autoSpaceDN w:val="0"/>
        <w:adjustRightInd w:val="0"/>
        <w:spacing w:line="240" w:lineRule="auto"/>
        <w:ind w:right="-23"/>
        <w:rPr>
          <w:color w:val="000000"/>
          <w:szCs w:val="22"/>
        </w:rPr>
      </w:pPr>
    </w:p>
    <w:p w14:paraId="309A06FC" w14:textId="77777777" w:rsidR="004A42D2" w:rsidRPr="007A5E8B" w:rsidRDefault="004A42D2" w:rsidP="003D3FF8">
      <w:pPr>
        <w:spacing w:line="240" w:lineRule="auto"/>
        <w:rPr>
          <w:szCs w:val="22"/>
        </w:rPr>
      </w:pPr>
    </w:p>
    <w:p w14:paraId="200ABA4E" w14:textId="77777777" w:rsidR="004A42D2" w:rsidRPr="007A5E8B" w:rsidRDefault="004A42D2" w:rsidP="003D3FF8">
      <w:pPr>
        <w:keepNext/>
        <w:spacing w:line="240" w:lineRule="auto"/>
        <w:ind w:left="567" w:hanging="567"/>
        <w:rPr>
          <w:szCs w:val="22"/>
        </w:rPr>
      </w:pPr>
      <w:r w:rsidRPr="007A5E8B">
        <w:rPr>
          <w:b/>
        </w:rPr>
        <w:lastRenderedPageBreak/>
        <w:t>7.</w:t>
      </w:r>
      <w:r w:rsidRPr="007A5E8B">
        <w:rPr>
          <w:b/>
        </w:rPr>
        <w:tab/>
        <w:t>REĢISTRĀCIJAS APLIECĪBAS ĪPAŠNIEKS</w:t>
      </w:r>
    </w:p>
    <w:p w14:paraId="569A041F" w14:textId="77777777" w:rsidR="004A42D2" w:rsidRPr="007A5E8B" w:rsidRDefault="004A42D2" w:rsidP="003D3FF8">
      <w:pPr>
        <w:keepNext/>
        <w:spacing w:line="240" w:lineRule="auto"/>
        <w:rPr>
          <w:szCs w:val="22"/>
        </w:rPr>
      </w:pPr>
    </w:p>
    <w:p w14:paraId="6D9D0588" w14:textId="77777777" w:rsidR="00355F16" w:rsidRPr="007A5E8B" w:rsidRDefault="00355F16" w:rsidP="003D3FF8">
      <w:pPr>
        <w:keepNext/>
        <w:spacing w:line="240" w:lineRule="auto"/>
      </w:pPr>
      <w:r w:rsidRPr="007A5E8B">
        <w:t>Swedish Orphan Biovitrum AB (publ)</w:t>
      </w:r>
    </w:p>
    <w:p w14:paraId="3BEA1E4E" w14:textId="77777777" w:rsidR="00355F16" w:rsidRPr="007A5E8B" w:rsidRDefault="00355F16" w:rsidP="003D3FF8">
      <w:pPr>
        <w:keepNext/>
        <w:spacing w:line="240" w:lineRule="auto"/>
      </w:pPr>
      <w:r w:rsidRPr="007A5E8B">
        <w:t>SE-112 76 Stockholm</w:t>
      </w:r>
    </w:p>
    <w:p w14:paraId="1F995F65" w14:textId="77777777" w:rsidR="00355F16" w:rsidRPr="007A5E8B" w:rsidRDefault="00355F16" w:rsidP="003D3FF8">
      <w:pPr>
        <w:spacing w:line="240" w:lineRule="auto"/>
      </w:pPr>
      <w:r w:rsidRPr="007A5E8B">
        <w:t>Zviedrija</w:t>
      </w:r>
    </w:p>
    <w:p w14:paraId="59ED5CFD" w14:textId="77777777" w:rsidR="004A42D2" w:rsidRPr="007A5E8B" w:rsidRDefault="004A42D2" w:rsidP="003D3FF8">
      <w:pPr>
        <w:spacing w:line="240" w:lineRule="auto"/>
        <w:rPr>
          <w:szCs w:val="22"/>
        </w:rPr>
      </w:pPr>
    </w:p>
    <w:p w14:paraId="021531B4" w14:textId="77777777" w:rsidR="004A42D2" w:rsidRPr="007A5E8B" w:rsidRDefault="004A42D2" w:rsidP="003D3FF8">
      <w:pPr>
        <w:spacing w:line="240" w:lineRule="auto"/>
        <w:rPr>
          <w:szCs w:val="22"/>
        </w:rPr>
      </w:pPr>
    </w:p>
    <w:p w14:paraId="02206710" w14:textId="77777777" w:rsidR="004A42D2" w:rsidRPr="007A5E8B" w:rsidRDefault="004A42D2" w:rsidP="003D3FF8">
      <w:pPr>
        <w:keepNext/>
        <w:spacing w:line="240" w:lineRule="auto"/>
        <w:ind w:left="567" w:hanging="567"/>
        <w:rPr>
          <w:b/>
          <w:szCs w:val="22"/>
        </w:rPr>
      </w:pPr>
      <w:r w:rsidRPr="007A5E8B">
        <w:rPr>
          <w:b/>
        </w:rPr>
        <w:t>8.</w:t>
      </w:r>
      <w:r w:rsidRPr="007A5E8B">
        <w:rPr>
          <w:b/>
        </w:rPr>
        <w:tab/>
        <w:t>REĢISTRĀCIJAS APLIECĪBAS NUMURS(-I)</w:t>
      </w:r>
    </w:p>
    <w:p w14:paraId="301E8BC9" w14:textId="77777777" w:rsidR="004A42D2" w:rsidRPr="007A5E8B" w:rsidRDefault="004A42D2" w:rsidP="003D3FF8">
      <w:pPr>
        <w:keepNext/>
        <w:spacing w:line="240" w:lineRule="auto"/>
        <w:rPr>
          <w:szCs w:val="22"/>
        </w:rPr>
      </w:pPr>
    </w:p>
    <w:p w14:paraId="1EE5669F" w14:textId="77777777" w:rsidR="0009667D" w:rsidRPr="007A5E8B" w:rsidRDefault="0009667D" w:rsidP="006A0548">
      <w:pPr>
        <w:keepNext/>
        <w:spacing w:line="240" w:lineRule="auto"/>
        <w:rPr>
          <w:szCs w:val="22"/>
          <w:lang w:eastAsia="en-US"/>
        </w:rPr>
      </w:pPr>
      <w:r w:rsidRPr="007A5E8B">
        <w:rPr>
          <w:szCs w:val="22"/>
          <w:lang w:eastAsia="en-US"/>
        </w:rPr>
        <w:t>EU/1/16/1098/001</w:t>
      </w:r>
    </w:p>
    <w:p w14:paraId="619EB455" w14:textId="77777777" w:rsidR="0009667D" w:rsidRPr="007A5E8B" w:rsidRDefault="0009667D" w:rsidP="006A0548">
      <w:pPr>
        <w:keepNext/>
        <w:spacing w:line="240" w:lineRule="auto"/>
        <w:rPr>
          <w:szCs w:val="22"/>
          <w:lang w:eastAsia="en-US"/>
        </w:rPr>
      </w:pPr>
      <w:r w:rsidRPr="007A5E8B">
        <w:rPr>
          <w:szCs w:val="22"/>
          <w:lang w:eastAsia="en-US"/>
        </w:rPr>
        <w:t>EU/1/16/1098/002</w:t>
      </w:r>
    </w:p>
    <w:p w14:paraId="2079012A" w14:textId="77777777" w:rsidR="0009667D" w:rsidRPr="007A5E8B" w:rsidRDefault="0009667D" w:rsidP="006A0548">
      <w:pPr>
        <w:keepNext/>
        <w:spacing w:line="240" w:lineRule="auto"/>
        <w:rPr>
          <w:szCs w:val="22"/>
          <w:lang w:eastAsia="en-US"/>
        </w:rPr>
      </w:pPr>
      <w:r w:rsidRPr="007A5E8B">
        <w:rPr>
          <w:szCs w:val="22"/>
          <w:lang w:eastAsia="en-US"/>
        </w:rPr>
        <w:t>EU/1/16/1098/003</w:t>
      </w:r>
    </w:p>
    <w:p w14:paraId="5D2E6B64" w14:textId="77777777" w:rsidR="0009667D" w:rsidRPr="007A5E8B" w:rsidRDefault="0009667D" w:rsidP="006A0548">
      <w:pPr>
        <w:keepNext/>
        <w:spacing w:line="240" w:lineRule="auto"/>
        <w:rPr>
          <w:szCs w:val="22"/>
          <w:lang w:eastAsia="en-US"/>
        </w:rPr>
      </w:pPr>
      <w:r w:rsidRPr="007A5E8B">
        <w:rPr>
          <w:szCs w:val="22"/>
          <w:lang w:eastAsia="en-US"/>
        </w:rPr>
        <w:t>EU/1/16/1098/004</w:t>
      </w:r>
    </w:p>
    <w:p w14:paraId="58DAD1F0" w14:textId="77777777" w:rsidR="0009667D" w:rsidRPr="007A5E8B" w:rsidRDefault="0009667D" w:rsidP="003D3FF8">
      <w:pPr>
        <w:spacing w:line="240" w:lineRule="auto"/>
        <w:rPr>
          <w:szCs w:val="22"/>
          <w:lang w:eastAsia="en-US"/>
        </w:rPr>
      </w:pPr>
      <w:r w:rsidRPr="007A5E8B">
        <w:rPr>
          <w:szCs w:val="22"/>
          <w:lang w:eastAsia="en-US"/>
        </w:rPr>
        <w:t>EU/1/16/1098/005</w:t>
      </w:r>
    </w:p>
    <w:p w14:paraId="5DB4D2A1" w14:textId="77777777" w:rsidR="004A42D2" w:rsidRPr="007A5E8B" w:rsidRDefault="004A42D2" w:rsidP="003D3FF8">
      <w:pPr>
        <w:spacing w:line="240" w:lineRule="auto"/>
        <w:rPr>
          <w:szCs w:val="22"/>
        </w:rPr>
      </w:pPr>
    </w:p>
    <w:p w14:paraId="7D0160A6" w14:textId="77777777" w:rsidR="004A42D2" w:rsidRPr="007A5E8B" w:rsidRDefault="004A42D2" w:rsidP="003D3FF8">
      <w:pPr>
        <w:spacing w:line="240" w:lineRule="auto"/>
        <w:rPr>
          <w:szCs w:val="22"/>
        </w:rPr>
      </w:pPr>
    </w:p>
    <w:p w14:paraId="38E5AB4E" w14:textId="77777777" w:rsidR="004A42D2" w:rsidRPr="007A5E8B" w:rsidRDefault="004A42D2" w:rsidP="003D3FF8">
      <w:pPr>
        <w:keepNext/>
        <w:spacing w:line="240" w:lineRule="auto"/>
        <w:ind w:left="567" w:hanging="567"/>
        <w:rPr>
          <w:szCs w:val="22"/>
        </w:rPr>
      </w:pPr>
      <w:r w:rsidRPr="007A5E8B">
        <w:rPr>
          <w:b/>
        </w:rPr>
        <w:t>9.</w:t>
      </w:r>
      <w:r w:rsidRPr="007A5E8B">
        <w:rPr>
          <w:b/>
        </w:rPr>
        <w:tab/>
        <w:t>PIRMĀS REĢISTRĀCIJAS/PĀRREĢISTRĀCIJAS DATUMS</w:t>
      </w:r>
    </w:p>
    <w:p w14:paraId="5DE9917F" w14:textId="77777777" w:rsidR="004A42D2" w:rsidRPr="007A5E8B" w:rsidRDefault="004A42D2" w:rsidP="003D3FF8">
      <w:pPr>
        <w:keepNext/>
        <w:spacing w:line="240" w:lineRule="auto"/>
        <w:rPr>
          <w:i/>
          <w:szCs w:val="22"/>
        </w:rPr>
      </w:pPr>
    </w:p>
    <w:p w14:paraId="647F9DE2" w14:textId="77777777" w:rsidR="004A42D2" w:rsidRPr="007A5E8B" w:rsidRDefault="004A42D2" w:rsidP="006A0548">
      <w:pPr>
        <w:keepNext/>
        <w:spacing w:line="240" w:lineRule="auto"/>
        <w:rPr>
          <w:szCs w:val="22"/>
        </w:rPr>
      </w:pPr>
      <w:r w:rsidRPr="007A5E8B">
        <w:t>Reģistrācijas datums:</w:t>
      </w:r>
      <w:r w:rsidR="00DB2429" w:rsidRPr="007A5E8B">
        <w:t xml:space="preserve"> </w:t>
      </w:r>
      <w:r w:rsidR="00355F16" w:rsidRPr="007A5E8B">
        <w:t>2016.</w:t>
      </w:r>
      <w:r w:rsidR="00D164FE" w:rsidRPr="007A5E8B">
        <w:t> </w:t>
      </w:r>
      <w:r w:rsidR="00355F16" w:rsidRPr="007A5E8B">
        <w:t>gada 12.</w:t>
      </w:r>
      <w:r w:rsidR="00D164FE" w:rsidRPr="007A5E8B">
        <w:t> </w:t>
      </w:r>
      <w:r w:rsidR="00355F16" w:rsidRPr="007A5E8B">
        <w:t>maijā</w:t>
      </w:r>
    </w:p>
    <w:p w14:paraId="0ED8E4C2" w14:textId="07E27F58" w:rsidR="004A42D2" w:rsidRDefault="00724486" w:rsidP="003D3FF8">
      <w:pPr>
        <w:spacing w:line="240" w:lineRule="auto"/>
      </w:pPr>
      <w:r w:rsidRPr="006D7FDE">
        <w:t>Pēdējās pārreģistrācijas datums:</w:t>
      </w:r>
    </w:p>
    <w:p w14:paraId="173C021A" w14:textId="4B3F9C88" w:rsidR="00724486" w:rsidRDefault="00724486" w:rsidP="003D3FF8">
      <w:pPr>
        <w:spacing w:line="240" w:lineRule="auto"/>
      </w:pPr>
    </w:p>
    <w:p w14:paraId="6264E00D" w14:textId="77777777" w:rsidR="00724486" w:rsidRPr="007A5E8B" w:rsidRDefault="00724486" w:rsidP="003D3FF8">
      <w:pPr>
        <w:spacing w:line="240" w:lineRule="auto"/>
        <w:rPr>
          <w:szCs w:val="22"/>
        </w:rPr>
      </w:pPr>
    </w:p>
    <w:p w14:paraId="31CCB168" w14:textId="77777777" w:rsidR="004A42D2" w:rsidRPr="007A5E8B" w:rsidRDefault="004A42D2" w:rsidP="003D3FF8">
      <w:pPr>
        <w:keepNext/>
        <w:spacing w:line="240" w:lineRule="auto"/>
        <w:ind w:left="567" w:hanging="567"/>
        <w:rPr>
          <w:b/>
          <w:szCs w:val="22"/>
        </w:rPr>
      </w:pPr>
      <w:r w:rsidRPr="007A5E8B">
        <w:rPr>
          <w:b/>
        </w:rPr>
        <w:t>10.</w:t>
      </w:r>
      <w:r w:rsidRPr="007A5E8B">
        <w:rPr>
          <w:b/>
        </w:rPr>
        <w:tab/>
        <w:t>TEKSTA PĀRSKATĪŠANAS DATUMS</w:t>
      </w:r>
    </w:p>
    <w:p w14:paraId="14BEAED6" w14:textId="77777777" w:rsidR="004A42D2" w:rsidRPr="007A5E8B" w:rsidRDefault="004A42D2" w:rsidP="003D3FF8">
      <w:pPr>
        <w:keepNext/>
        <w:numPr>
          <w:ilvl w:val="12"/>
          <w:numId w:val="0"/>
        </w:numPr>
        <w:spacing w:line="240" w:lineRule="auto"/>
      </w:pPr>
    </w:p>
    <w:p w14:paraId="7246093A" w14:textId="71870848" w:rsidR="00605DA0" w:rsidRPr="007A5E8B" w:rsidRDefault="00605DA0" w:rsidP="003D3FF8">
      <w:pPr>
        <w:numPr>
          <w:ilvl w:val="12"/>
          <w:numId w:val="0"/>
        </w:numPr>
        <w:spacing w:line="240" w:lineRule="auto"/>
        <w:ind w:right="-2"/>
        <w:rPr>
          <w:iCs/>
          <w:szCs w:val="22"/>
        </w:rPr>
      </w:pPr>
    </w:p>
    <w:p w14:paraId="03DCECD6" w14:textId="77777777" w:rsidR="004A42D2" w:rsidRPr="007A5E8B" w:rsidRDefault="004A42D2" w:rsidP="003D3FF8">
      <w:pPr>
        <w:numPr>
          <w:ilvl w:val="12"/>
          <w:numId w:val="0"/>
        </w:numPr>
        <w:spacing w:line="240" w:lineRule="auto"/>
        <w:ind w:right="-2"/>
      </w:pPr>
    </w:p>
    <w:p w14:paraId="4D767D79" w14:textId="064D20C0" w:rsidR="004C0A32" w:rsidRPr="007A5E8B" w:rsidRDefault="004A42D2" w:rsidP="003D3FF8">
      <w:pPr>
        <w:numPr>
          <w:ilvl w:val="12"/>
          <w:numId w:val="0"/>
        </w:numPr>
        <w:spacing w:line="240" w:lineRule="auto"/>
        <w:ind w:right="-2"/>
        <w:rPr>
          <w:szCs w:val="22"/>
          <w:lang w:eastAsia="en-US"/>
        </w:rPr>
      </w:pPr>
      <w:r w:rsidRPr="007A5E8B">
        <w:t xml:space="preserve">Sīkāka informācija par šīm zālēm ir pieejama Eiropas Zāļu aģentūras tīmekļa vietnē </w:t>
      </w:r>
      <w:hyperlink r:id="rId28" w:history="1">
        <w:r w:rsidR="001266C4" w:rsidRPr="007A5E8B">
          <w:rPr>
            <w:rStyle w:val="Hyperlink"/>
            <w:lang w:eastAsia="en-US"/>
          </w:rPr>
          <w:t>http://www.ema.europa.eu</w:t>
        </w:r>
      </w:hyperlink>
      <w:r w:rsidRPr="007A5E8B">
        <w:rPr>
          <w:szCs w:val="22"/>
          <w:lang w:eastAsia="en-US"/>
        </w:rPr>
        <w:t>.</w:t>
      </w:r>
    </w:p>
    <w:p w14:paraId="55B8597B" w14:textId="77777777" w:rsidR="004C0A32" w:rsidRPr="007A5E8B" w:rsidRDefault="004C0A32" w:rsidP="003D3FF8">
      <w:pPr>
        <w:numPr>
          <w:ilvl w:val="12"/>
          <w:numId w:val="0"/>
        </w:numPr>
        <w:spacing w:line="240" w:lineRule="auto"/>
        <w:ind w:right="-2"/>
        <w:rPr>
          <w:szCs w:val="22"/>
          <w:lang w:eastAsia="en-US"/>
        </w:rPr>
      </w:pPr>
    </w:p>
    <w:p w14:paraId="1C4DAB50" w14:textId="77777777" w:rsidR="004A42D2" w:rsidRPr="007A5E8B" w:rsidRDefault="004A42D2" w:rsidP="003D3FF8">
      <w:pPr>
        <w:numPr>
          <w:ilvl w:val="12"/>
          <w:numId w:val="0"/>
        </w:numPr>
        <w:spacing w:line="240" w:lineRule="auto"/>
        <w:ind w:right="-2"/>
        <w:rPr>
          <w:szCs w:val="22"/>
        </w:rPr>
      </w:pPr>
      <w:r w:rsidRPr="007A5E8B">
        <w:br w:type="page"/>
      </w:r>
    </w:p>
    <w:p w14:paraId="6AB1D78E" w14:textId="77777777" w:rsidR="004A42D2" w:rsidRPr="007A5E8B" w:rsidRDefault="004A42D2" w:rsidP="003D3FF8">
      <w:pPr>
        <w:spacing w:line="240" w:lineRule="auto"/>
        <w:rPr>
          <w:szCs w:val="22"/>
        </w:rPr>
      </w:pPr>
    </w:p>
    <w:p w14:paraId="43A744F8" w14:textId="77777777" w:rsidR="004A42D2" w:rsidRPr="007A5E8B" w:rsidRDefault="004A42D2" w:rsidP="003D3FF8">
      <w:pPr>
        <w:spacing w:line="240" w:lineRule="auto"/>
        <w:rPr>
          <w:szCs w:val="22"/>
        </w:rPr>
      </w:pPr>
    </w:p>
    <w:p w14:paraId="030DA488" w14:textId="77777777" w:rsidR="004A42D2" w:rsidRPr="007A5E8B" w:rsidRDefault="004A42D2" w:rsidP="003D3FF8">
      <w:pPr>
        <w:spacing w:line="240" w:lineRule="auto"/>
        <w:rPr>
          <w:szCs w:val="22"/>
        </w:rPr>
      </w:pPr>
    </w:p>
    <w:p w14:paraId="3D6D9EFE" w14:textId="77777777" w:rsidR="004A42D2" w:rsidRPr="007A5E8B" w:rsidRDefault="004A42D2" w:rsidP="003D3FF8">
      <w:pPr>
        <w:spacing w:line="240" w:lineRule="auto"/>
        <w:rPr>
          <w:szCs w:val="22"/>
        </w:rPr>
      </w:pPr>
    </w:p>
    <w:p w14:paraId="317948D9" w14:textId="77777777" w:rsidR="004A42D2" w:rsidRPr="007A5E8B" w:rsidRDefault="004A42D2" w:rsidP="003D3FF8">
      <w:pPr>
        <w:spacing w:line="240" w:lineRule="auto"/>
        <w:rPr>
          <w:szCs w:val="22"/>
        </w:rPr>
      </w:pPr>
    </w:p>
    <w:p w14:paraId="14EC7DC2" w14:textId="77777777" w:rsidR="004A42D2" w:rsidRPr="007A5E8B" w:rsidRDefault="004A42D2" w:rsidP="003D3FF8">
      <w:pPr>
        <w:spacing w:line="240" w:lineRule="auto"/>
        <w:rPr>
          <w:szCs w:val="22"/>
        </w:rPr>
      </w:pPr>
    </w:p>
    <w:p w14:paraId="4FA1358C" w14:textId="77777777" w:rsidR="004A42D2" w:rsidRPr="007A5E8B" w:rsidRDefault="004A42D2" w:rsidP="003D3FF8">
      <w:pPr>
        <w:spacing w:line="240" w:lineRule="auto"/>
        <w:rPr>
          <w:szCs w:val="22"/>
        </w:rPr>
      </w:pPr>
    </w:p>
    <w:p w14:paraId="76900CEE" w14:textId="77777777" w:rsidR="004A42D2" w:rsidRPr="007A5E8B" w:rsidRDefault="004A42D2" w:rsidP="003D3FF8">
      <w:pPr>
        <w:spacing w:line="240" w:lineRule="auto"/>
        <w:rPr>
          <w:szCs w:val="22"/>
        </w:rPr>
      </w:pPr>
    </w:p>
    <w:p w14:paraId="0F4CF4D5" w14:textId="77777777" w:rsidR="004A42D2" w:rsidRPr="007A5E8B" w:rsidRDefault="004A42D2" w:rsidP="003D3FF8">
      <w:pPr>
        <w:spacing w:line="240" w:lineRule="auto"/>
        <w:rPr>
          <w:szCs w:val="22"/>
        </w:rPr>
      </w:pPr>
    </w:p>
    <w:p w14:paraId="16595849" w14:textId="77777777" w:rsidR="004A42D2" w:rsidRPr="007A5E8B" w:rsidRDefault="004A42D2" w:rsidP="003D3FF8">
      <w:pPr>
        <w:spacing w:line="240" w:lineRule="auto"/>
        <w:rPr>
          <w:szCs w:val="22"/>
        </w:rPr>
      </w:pPr>
    </w:p>
    <w:p w14:paraId="7C9CB83D" w14:textId="77777777" w:rsidR="004A42D2" w:rsidRPr="007A5E8B" w:rsidRDefault="004A42D2" w:rsidP="003D3FF8">
      <w:pPr>
        <w:spacing w:line="240" w:lineRule="auto"/>
        <w:rPr>
          <w:szCs w:val="22"/>
        </w:rPr>
      </w:pPr>
    </w:p>
    <w:p w14:paraId="2355068E" w14:textId="77777777" w:rsidR="004A42D2" w:rsidRPr="007A5E8B" w:rsidRDefault="004A42D2" w:rsidP="003D3FF8">
      <w:pPr>
        <w:spacing w:line="240" w:lineRule="auto"/>
        <w:rPr>
          <w:szCs w:val="22"/>
        </w:rPr>
      </w:pPr>
    </w:p>
    <w:p w14:paraId="0FE93BF2" w14:textId="77777777" w:rsidR="004A42D2" w:rsidRPr="007A5E8B" w:rsidRDefault="004A42D2" w:rsidP="003D3FF8">
      <w:pPr>
        <w:spacing w:line="240" w:lineRule="auto"/>
        <w:rPr>
          <w:szCs w:val="22"/>
        </w:rPr>
      </w:pPr>
    </w:p>
    <w:p w14:paraId="01AD7BE6" w14:textId="77777777" w:rsidR="004A42D2" w:rsidRPr="007A5E8B" w:rsidRDefault="004A42D2" w:rsidP="003D3FF8">
      <w:pPr>
        <w:spacing w:line="240" w:lineRule="auto"/>
        <w:rPr>
          <w:szCs w:val="22"/>
        </w:rPr>
      </w:pPr>
    </w:p>
    <w:p w14:paraId="7776D6E1" w14:textId="77777777" w:rsidR="004A42D2" w:rsidRPr="007A5E8B" w:rsidRDefault="004A42D2" w:rsidP="003D3FF8">
      <w:pPr>
        <w:spacing w:line="240" w:lineRule="auto"/>
        <w:rPr>
          <w:szCs w:val="22"/>
        </w:rPr>
      </w:pPr>
    </w:p>
    <w:p w14:paraId="251E7C04" w14:textId="77777777" w:rsidR="004A42D2" w:rsidRPr="007A5E8B" w:rsidRDefault="004A42D2" w:rsidP="003D3FF8">
      <w:pPr>
        <w:spacing w:line="240" w:lineRule="auto"/>
        <w:rPr>
          <w:szCs w:val="22"/>
        </w:rPr>
      </w:pPr>
    </w:p>
    <w:p w14:paraId="1D885CD4" w14:textId="77777777" w:rsidR="004A42D2" w:rsidRPr="007A5E8B" w:rsidRDefault="004A42D2" w:rsidP="003D3FF8">
      <w:pPr>
        <w:spacing w:line="240" w:lineRule="auto"/>
        <w:rPr>
          <w:szCs w:val="22"/>
        </w:rPr>
      </w:pPr>
    </w:p>
    <w:p w14:paraId="135DED69" w14:textId="77777777" w:rsidR="004A42D2" w:rsidRPr="007A5E8B" w:rsidRDefault="004A42D2" w:rsidP="003D3FF8">
      <w:pPr>
        <w:spacing w:line="240" w:lineRule="auto"/>
        <w:rPr>
          <w:szCs w:val="22"/>
        </w:rPr>
      </w:pPr>
    </w:p>
    <w:p w14:paraId="1569980F" w14:textId="77777777" w:rsidR="004A42D2" w:rsidRPr="007A5E8B" w:rsidRDefault="004A42D2" w:rsidP="003D3FF8">
      <w:pPr>
        <w:spacing w:line="240" w:lineRule="auto"/>
        <w:rPr>
          <w:szCs w:val="22"/>
        </w:rPr>
      </w:pPr>
    </w:p>
    <w:p w14:paraId="0EFB32CC" w14:textId="77777777" w:rsidR="004A42D2" w:rsidRPr="007A5E8B" w:rsidRDefault="004A42D2" w:rsidP="003D3FF8">
      <w:pPr>
        <w:spacing w:line="240" w:lineRule="auto"/>
        <w:rPr>
          <w:szCs w:val="22"/>
        </w:rPr>
      </w:pPr>
    </w:p>
    <w:p w14:paraId="55D86A30" w14:textId="77777777" w:rsidR="004A42D2" w:rsidRPr="007A5E8B" w:rsidRDefault="004A42D2" w:rsidP="003D3FF8">
      <w:pPr>
        <w:spacing w:line="240" w:lineRule="auto"/>
        <w:rPr>
          <w:szCs w:val="22"/>
        </w:rPr>
      </w:pPr>
    </w:p>
    <w:p w14:paraId="6A6EA879" w14:textId="178DAC11" w:rsidR="004A42D2" w:rsidRPr="007A5E8B" w:rsidRDefault="004A42D2" w:rsidP="003D3FF8">
      <w:pPr>
        <w:spacing w:line="240" w:lineRule="auto"/>
      </w:pPr>
    </w:p>
    <w:p w14:paraId="310ECE3C" w14:textId="77777777" w:rsidR="003D3FF8" w:rsidRPr="007A5E8B" w:rsidRDefault="003D3FF8" w:rsidP="003D3FF8">
      <w:pPr>
        <w:spacing w:line="240" w:lineRule="auto"/>
      </w:pPr>
    </w:p>
    <w:p w14:paraId="32421F85" w14:textId="77777777" w:rsidR="004A42D2" w:rsidRPr="007A5E8B" w:rsidRDefault="004A42D2" w:rsidP="003D3FF8">
      <w:pPr>
        <w:spacing w:line="240" w:lineRule="auto"/>
        <w:jc w:val="center"/>
        <w:rPr>
          <w:b/>
        </w:rPr>
      </w:pPr>
      <w:r w:rsidRPr="007A5E8B">
        <w:rPr>
          <w:b/>
        </w:rPr>
        <w:t>II PIELIKUMS</w:t>
      </w:r>
    </w:p>
    <w:p w14:paraId="2DC00AEF" w14:textId="77777777" w:rsidR="004A42D2" w:rsidRPr="007A5E8B" w:rsidRDefault="004A42D2" w:rsidP="003D3FF8">
      <w:pPr>
        <w:spacing w:line="240" w:lineRule="auto"/>
        <w:ind w:right="1416"/>
      </w:pPr>
    </w:p>
    <w:p w14:paraId="3B702F97" w14:textId="77777777" w:rsidR="004A42D2" w:rsidRPr="007A5E8B" w:rsidRDefault="004A42D2" w:rsidP="003D3FF8">
      <w:pPr>
        <w:spacing w:line="240" w:lineRule="auto"/>
        <w:ind w:left="1701" w:right="1418" w:hanging="709"/>
        <w:rPr>
          <w:b/>
        </w:rPr>
      </w:pPr>
      <w:r w:rsidRPr="007A5E8B">
        <w:rPr>
          <w:b/>
        </w:rPr>
        <w:t>A.</w:t>
      </w:r>
      <w:r w:rsidRPr="007A5E8B">
        <w:rPr>
          <w:b/>
        </w:rPr>
        <w:tab/>
        <w:t>BIOLOĢISKI AKTĪVĀS VIELAS RAŽOTĀJS(-I) UN RAŽOTĀJS, KAS ATBILD PAR SĒRIJAS IZLAIDI</w:t>
      </w:r>
    </w:p>
    <w:p w14:paraId="59DE999B" w14:textId="77777777" w:rsidR="004A42D2" w:rsidRPr="007A5E8B" w:rsidRDefault="004A42D2" w:rsidP="003D3FF8">
      <w:pPr>
        <w:spacing w:line="240" w:lineRule="auto"/>
        <w:ind w:left="1701" w:right="1418" w:hanging="709"/>
        <w:rPr>
          <w:b/>
        </w:rPr>
      </w:pPr>
    </w:p>
    <w:p w14:paraId="4BB7C2C6" w14:textId="77777777" w:rsidR="004A42D2" w:rsidRPr="007A5E8B" w:rsidRDefault="004A42D2" w:rsidP="003D3FF8">
      <w:pPr>
        <w:spacing w:line="240" w:lineRule="auto"/>
        <w:ind w:left="1701" w:right="1418" w:hanging="709"/>
        <w:rPr>
          <w:b/>
        </w:rPr>
      </w:pPr>
      <w:r w:rsidRPr="007A5E8B">
        <w:rPr>
          <w:b/>
        </w:rPr>
        <w:t>B.</w:t>
      </w:r>
      <w:r w:rsidRPr="007A5E8B">
        <w:rPr>
          <w:b/>
        </w:rPr>
        <w:tab/>
        <w:t>IZSNIEGŠANAS KĀRTĪBAS UN LIETOŠANAS NOSACĪJUMI VAI IEROBEŽOJUMI</w:t>
      </w:r>
    </w:p>
    <w:p w14:paraId="63B7FC3F" w14:textId="77777777" w:rsidR="004A42D2" w:rsidRPr="007A5E8B" w:rsidRDefault="004A42D2" w:rsidP="003D3FF8">
      <w:pPr>
        <w:spacing w:line="240" w:lineRule="auto"/>
        <w:ind w:left="1701" w:right="1418" w:hanging="709"/>
        <w:rPr>
          <w:b/>
        </w:rPr>
      </w:pPr>
    </w:p>
    <w:p w14:paraId="2454E052" w14:textId="77777777" w:rsidR="004A42D2" w:rsidRPr="007A5E8B" w:rsidRDefault="004A42D2" w:rsidP="003D3FF8">
      <w:pPr>
        <w:spacing w:line="240" w:lineRule="auto"/>
        <w:ind w:left="1701" w:right="1418" w:hanging="709"/>
        <w:rPr>
          <w:b/>
        </w:rPr>
      </w:pPr>
      <w:r w:rsidRPr="007A5E8B">
        <w:rPr>
          <w:b/>
        </w:rPr>
        <w:t>C.</w:t>
      </w:r>
      <w:r w:rsidRPr="007A5E8B">
        <w:rPr>
          <w:b/>
        </w:rPr>
        <w:tab/>
        <w:t>CITI REĢISTRĀCIJAS NOSACĪJUMI UN PRASĪBAS</w:t>
      </w:r>
    </w:p>
    <w:p w14:paraId="672E5EB0" w14:textId="77777777" w:rsidR="004A42D2" w:rsidRPr="007A5E8B" w:rsidRDefault="004A42D2" w:rsidP="003D3FF8">
      <w:pPr>
        <w:spacing w:line="240" w:lineRule="auto"/>
        <w:ind w:left="1701" w:right="1418" w:hanging="709"/>
        <w:rPr>
          <w:b/>
        </w:rPr>
      </w:pPr>
    </w:p>
    <w:p w14:paraId="78F368EA" w14:textId="77777777" w:rsidR="004A42D2" w:rsidRPr="007A5E8B" w:rsidRDefault="004A42D2" w:rsidP="003D3FF8">
      <w:pPr>
        <w:spacing w:line="240" w:lineRule="auto"/>
        <w:ind w:left="1701" w:right="1418" w:hanging="709"/>
        <w:rPr>
          <w:b/>
        </w:rPr>
      </w:pPr>
      <w:r w:rsidRPr="007A5E8B">
        <w:rPr>
          <w:b/>
        </w:rPr>
        <w:t>D.</w:t>
      </w:r>
      <w:r w:rsidRPr="007A5E8B">
        <w:rPr>
          <w:b/>
        </w:rPr>
        <w:tab/>
        <w:t>NOSACĪJUMI VAI IEROBEŽOJUMI ATTIECĪBĀ UZ DROŠU UN EFEKTĪVU ZĀĻU LIETOŠANU</w:t>
      </w:r>
    </w:p>
    <w:p w14:paraId="2D0CD730" w14:textId="77777777" w:rsidR="004A42D2" w:rsidRPr="007A5E8B" w:rsidRDefault="004A42D2" w:rsidP="003D3FF8">
      <w:pPr>
        <w:spacing w:line="240" w:lineRule="auto"/>
        <w:ind w:left="1701" w:right="1418" w:hanging="709"/>
        <w:rPr>
          <w:b/>
        </w:rPr>
      </w:pPr>
    </w:p>
    <w:p w14:paraId="60A821C7" w14:textId="77777777" w:rsidR="004A42D2" w:rsidRPr="007A5E8B" w:rsidRDefault="004A42D2" w:rsidP="003D3FF8">
      <w:pPr>
        <w:pStyle w:val="TitleB"/>
        <w:rPr>
          <w:lang w:val="lv-LV"/>
        </w:rPr>
      </w:pPr>
      <w:r w:rsidRPr="007A5E8B">
        <w:rPr>
          <w:lang w:val="lv-LV"/>
        </w:rPr>
        <w:br w:type="page"/>
      </w:r>
      <w:r w:rsidRPr="007A5E8B">
        <w:rPr>
          <w:lang w:val="lv-LV"/>
        </w:rPr>
        <w:lastRenderedPageBreak/>
        <w:t>A.</w:t>
      </w:r>
      <w:r w:rsidRPr="007A5E8B">
        <w:rPr>
          <w:lang w:val="lv-LV"/>
        </w:rPr>
        <w:tab/>
        <w:t>BIOLOĢISKI AKTĪVĀS VIELAS RAŽOTĀJS(-I) UN RAŽOTĀJS</w:t>
      </w:r>
      <w:r w:rsidR="00477F49" w:rsidRPr="007A5E8B">
        <w:rPr>
          <w:lang w:val="lv-LV"/>
        </w:rPr>
        <w:t>(-I)</w:t>
      </w:r>
      <w:r w:rsidRPr="007A5E8B">
        <w:rPr>
          <w:lang w:val="lv-LV"/>
        </w:rPr>
        <w:t>, KAS ATBILD PAR SĒRIJAS IZLAIDI</w:t>
      </w:r>
    </w:p>
    <w:p w14:paraId="2D24CB3A" w14:textId="77777777" w:rsidR="004A42D2" w:rsidRPr="007A5E8B" w:rsidRDefault="004A42D2" w:rsidP="003D3FF8">
      <w:pPr>
        <w:spacing w:line="240" w:lineRule="auto"/>
        <w:ind w:left="567" w:hanging="567"/>
        <w:rPr>
          <w:snapToGrid w:val="0"/>
          <w:lang w:eastAsia="zh-CN"/>
        </w:rPr>
      </w:pPr>
    </w:p>
    <w:p w14:paraId="7795342D" w14:textId="77777777" w:rsidR="004A42D2" w:rsidRPr="007A5E8B" w:rsidRDefault="004A42D2" w:rsidP="003D3FF8">
      <w:pPr>
        <w:spacing w:line="240" w:lineRule="auto"/>
        <w:rPr>
          <w:snapToGrid w:val="0"/>
          <w:u w:val="single"/>
          <w:lang w:eastAsia="zh-CN"/>
        </w:rPr>
      </w:pPr>
      <w:r w:rsidRPr="007A5E8B">
        <w:rPr>
          <w:snapToGrid w:val="0"/>
          <w:u w:val="single"/>
          <w:lang w:eastAsia="zh-CN"/>
        </w:rPr>
        <w:t>Bioloģiski aktīvās vielas ražotāja</w:t>
      </w:r>
      <w:r w:rsidR="00137140" w:rsidRPr="007A5E8B">
        <w:rPr>
          <w:snapToGrid w:val="0"/>
          <w:u w:val="single"/>
          <w:lang w:eastAsia="zh-CN"/>
        </w:rPr>
        <w:t>(-u)</w:t>
      </w:r>
      <w:r w:rsidRPr="007A5E8B">
        <w:rPr>
          <w:snapToGrid w:val="0"/>
          <w:u w:val="single"/>
          <w:lang w:eastAsia="zh-CN"/>
        </w:rPr>
        <w:t xml:space="preserve"> nosaukums un adrese</w:t>
      </w:r>
    </w:p>
    <w:p w14:paraId="31FFA6D2" w14:textId="77777777" w:rsidR="004A42D2" w:rsidRPr="007A5E8B" w:rsidRDefault="004A42D2" w:rsidP="003D3FF8">
      <w:pPr>
        <w:spacing w:line="240" w:lineRule="auto"/>
        <w:rPr>
          <w:snapToGrid w:val="0"/>
          <w:lang w:eastAsia="zh-CN"/>
        </w:rPr>
      </w:pPr>
    </w:p>
    <w:p w14:paraId="37AFA586" w14:textId="77777777" w:rsidR="004A42D2" w:rsidRPr="007A5E8B" w:rsidRDefault="004A42D2" w:rsidP="003D3FF8">
      <w:pPr>
        <w:spacing w:line="240" w:lineRule="auto"/>
        <w:rPr>
          <w:szCs w:val="22"/>
        </w:rPr>
      </w:pPr>
      <w:r w:rsidRPr="007A5E8B">
        <w:rPr>
          <w:szCs w:val="22"/>
        </w:rPr>
        <w:t>Biogen Inc</w:t>
      </w:r>
    </w:p>
    <w:p w14:paraId="686DDA59" w14:textId="77777777" w:rsidR="001C7AE7" w:rsidRPr="007A5E8B" w:rsidRDefault="001C7AE7" w:rsidP="003D3FF8">
      <w:pPr>
        <w:spacing w:line="240" w:lineRule="auto"/>
        <w:rPr>
          <w:szCs w:val="22"/>
        </w:rPr>
      </w:pPr>
      <w:r w:rsidRPr="007A5E8B">
        <w:rPr>
          <w:szCs w:val="22"/>
        </w:rPr>
        <w:t>5000</w:t>
      </w:r>
      <w:r w:rsidR="00D164FE" w:rsidRPr="007A5E8B">
        <w:t> </w:t>
      </w:r>
      <w:r w:rsidRPr="007A5E8B">
        <w:rPr>
          <w:szCs w:val="22"/>
        </w:rPr>
        <w:t>Davis Drive</w:t>
      </w:r>
    </w:p>
    <w:p w14:paraId="595E6BE9" w14:textId="77777777" w:rsidR="001C7AE7" w:rsidRPr="007A5E8B" w:rsidRDefault="001C7AE7" w:rsidP="003D3FF8">
      <w:pPr>
        <w:spacing w:line="240" w:lineRule="auto"/>
        <w:rPr>
          <w:szCs w:val="22"/>
        </w:rPr>
      </w:pPr>
      <w:r w:rsidRPr="007A5E8B">
        <w:rPr>
          <w:szCs w:val="22"/>
        </w:rPr>
        <w:t>Research Triangle Park</w:t>
      </w:r>
    </w:p>
    <w:p w14:paraId="165EB2D9" w14:textId="77777777" w:rsidR="001C7AE7" w:rsidRPr="007A5E8B" w:rsidRDefault="001C7AE7" w:rsidP="003D3FF8">
      <w:pPr>
        <w:spacing w:line="240" w:lineRule="auto"/>
        <w:rPr>
          <w:szCs w:val="22"/>
        </w:rPr>
      </w:pPr>
      <w:r w:rsidRPr="007A5E8B">
        <w:rPr>
          <w:szCs w:val="22"/>
        </w:rPr>
        <w:t>North Carolina</w:t>
      </w:r>
    </w:p>
    <w:p w14:paraId="49FFE335" w14:textId="77777777" w:rsidR="001C7AE7" w:rsidRPr="007A5E8B" w:rsidRDefault="001C7AE7" w:rsidP="003D3FF8">
      <w:pPr>
        <w:spacing w:line="240" w:lineRule="auto"/>
        <w:rPr>
          <w:szCs w:val="22"/>
        </w:rPr>
      </w:pPr>
      <w:r w:rsidRPr="007A5E8B">
        <w:rPr>
          <w:szCs w:val="22"/>
        </w:rPr>
        <w:t>27709-4627</w:t>
      </w:r>
    </w:p>
    <w:p w14:paraId="78BC40D1" w14:textId="77777777" w:rsidR="004A42D2" w:rsidRPr="007A5E8B" w:rsidRDefault="004A42D2" w:rsidP="003D3FF8">
      <w:pPr>
        <w:spacing w:line="240" w:lineRule="auto"/>
        <w:rPr>
          <w:snapToGrid w:val="0"/>
          <w:lang w:eastAsia="zh-CN"/>
        </w:rPr>
      </w:pPr>
      <w:r w:rsidRPr="007A5E8B">
        <w:rPr>
          <w:snapToGrid w:val="0"/>
          <w:lang w:eastAsia="zh-CN"/>
        </w:rPr>
        <w:t>Amerikas Savienotās Valstis</w:t>
      </w:r>
    </w:p>
    <w:p w14:paraId="690F8696" w14:textId="77777777" w:rsidR="00477F49" w:rsidRPr="007A5E8B" w:rsidRDefault="00477F49" w:rsidP="003D3FF8">
      <w:pPr>
        <w:spacing w:line="240" w:lineRule="auto"/>
        <w:rPr>
          <w:snapToGrid w:val="0"/>
          <w:lang w:eastAsia="zh-CN"/>
        </w:rPr>
      </w:pPr>
    </w:p>
    <w:p w14:paraId="13AB21A7" w14:textId="77777777" w:rsidR="004A42D2" w:rsidRPr="007A5E8B" w:rsidRDefault="004A42D2" w:rsidP="003D3FF8">
      <w:pPr>
        <w:spacing w:line="240" w:lineRule="auto"/>
        <w:rPr>
          <w:snapToGrid w:val="0"/>
          <w:lang w:eastAsia="zh-CN"/>
        </w:rPr>
      </w:pPr>
      <w:r w:rsidRPr="007A5E8B">
        <w:rPr>
          <w:snapToGrid w:val="0"/>
          <w:u w:val="single"/>
          <w:lang w:eastAsia="zh-CN"/>
        </w:rPr>
        <w:t>Ražotāja</w:t>
      </w:r>
      <w:r w:rsidR="00137140" w:rsidRPr="007A5E8B">
        <w:rPr>
          <w:snapToGrid w:val="0"/>
          <w:u w:val="single"/>
          <w:lang w:eastAsia="zh-CN"/>
        </w:rPr>
        <w:t>(-u)</w:t>
      </w:r>
      <w:r w:rsidRPr="007A5E8B">
        <w:rPr>
          <w:snapToGrid w:val="0"/>
          <w:u w:val="single"/>
          <w:lang w:eastAsia="zh-CN"/>
        </w:rPr>
        <w:t>, kas atbild par sērijas izlaidi, nosaukums un adrese</w:t>
      </w:r>
    </w:p>
    <w:p w14:paraId="2736D27F" w14:textId="77777777" w:rsidR="004A42D2" w:rsidRPr="007A5E8B" w:rsidRDefault="004A42D2" w:rsidP="003D3FF8">
      <w:pPr>
        <w:spacing w:line="240" w:lineRule="auto"/>
        <w:rPr>
          <w:snapToGrid w:val="0"/>
          <w:lang w:eastAsia="zh-CN"/>
        </w:rPr>
      </w:pPr>
    </w:p>
    <w:p w14:paraId="7D3608E8" w14:textId="77777777" w:rsidR="004A42D2" w:rsidRPr="007A5E8B" w:rsidRDefault="004A42D2" w:rsidP="003D3FF8">
      <w:pPr>
        <w:spacing w:line="240" w:lineRule="auto"/>
        <w:rPr>
          <w:szCs w:val="22"/>
        </w:rPr>
      </w:pPr>
      <w:r w:rsidRPr="007A5E8B">
        <w:rPr>
          <w:szCs w:val="22"/>
        </w:rPr>
        <w:t>Swedish Orphan Biovitrum AB (publ)</w:t>
      </w:r>
    </w:p>
    <w:p w14:paraId="1D00A405" w14:textId="77777777" w:rsidR="004A42D2" w:rsidRPr="007A5E8B" w:rsidRDefault="004A42D2" w:rsidP="003D3FF8">
      <w:pPr>
        <w:spacing w:line="240" w:lineRule="auto"/>
        <w:rPr>
          <w:szCs w:val="22"/>
        </w:rPr>
      </w:pPr>
      <w:r w:rsidRPr="007A5E8B">
        <w:rPr>
          <w:szCs w:val="22"/>
        </w:rPr>
        <w:t>Strandbergsgatan 49</w:t>
      </w:r>
    </w:p>
    <w:p w14:paraId="3CA1117C" w14:textId="77777777" w:rsidR="004A42D2" w:rsidRPr="007A5E8B" w:rsidRDefault="004A42D2" w:rsidP="003D3FF8">
      <w:pPr>
        <w:spacing w:line="240" w:lineRule="auto"/>
        <w:rPr>
          <w:szCs w:val="22"/>
        </w:rPr>
      </w:pPr>
      <w:r w:rsidRPr="007A5E8B">
        <w:rPr>
          <w:szCs w:val="22"/>
        </w:rPr>
        <w:t>11276</w:t>
      </w:r>
      <w:r w:rsidR="00D164FE" w:rsidRPr="007A5E8B">
        <w:t> </w:t>
      </w:r>
      <w:r w:rsidRPr="007A5E8B">
        <w:rPr>
          <w:szCs w:val="22"/>
        </w:rPr>
        <w:t>Stockholm</w:t>
      </w:r>
    </w:p>
    <w:p w14:paraId="0A288855" w14:textId="77777777" w:rsidR="004A42D2" w:rsidRPr="007A5E8B" w:rsidRDefault="004A42D2" w:rsidP="003D3FF8">
      <w:pPr>
        <w:spacing w:line="240" w:lineRule="auto"/>
        <w:rPr>
          <w:snapToGrid w:val="0"/>
          <w:lang w:eastAsia="zh-CN"/>
        </w:rPr>
      </w:pPr>
      <w:r w:rsidRPr="007A5E8B">
        <w:rPr>
          <w:snapToGrid w:val="0"/>
          <w:lang w:eastAsia="zh-CN"/>
        </w:rPr>
        <w:t>Zviedrija</w:t>
      </w:r>
    </w:p>
    <w:p w14:paraId="5002E6E4" w14:textId="77777777" w:rsidR="004A42D2" w:rsidRPr="007A5E8B" w:rsidRDefault="004A42D2" w:rsidP="003D3FF8">
      <w:pPr>
        <w:spacing w:line="240" w:lineRule="auto"/>
        <w:rPr>
          <w:snapToGrid w:val="0"/>
          <w:lang w:eastAsia="zh-CN"/>
        </w:rPr>
      </w:pPr>
    </w:p>
    <w:p w14:paraId="1A6093A5" w14:textId="77777777" w:rsidR="004A42D2" w:rsidRPr="007A5E8B" w:rsidRDefault="004A42D2" w:rsidP="003D3FF8">
      <w:pPr>
        <w:spacing w:line="240" w:lineRule="auto"/>
        <w:rPr>
          <w:snapToGrid w:val="0"/>
          <w:lang w:eastAsia="zh-CN"/>
        </w:rPr>
      </w:pPr>
    </w:p>
    <w:p w14:paraId="060CDA1E" w14:textId="77777777" w:rsidR="004A42D2" w:rsidRPr="007A5E8B" w:rsidRDefault="004A42D2" w:rsidP="003D3FF8">
      <w:pPr>
        <w:pStyle w:val="TitleB"/>
        <w:keepNext/>
        <w:keepLines/>
        <w:rPr>
          <w:lang w:val="lv-LV"/>
        </w:rPr>
      </w:pPr>
      <w:r w:rsidRPr="007A5E8B">
        <w:rPr>
          <w:lang w:val="lv-LV"/>
        </w:rPr>
        <w:t>B.</w:t>
      </w:r>
      <w:r w:rsidRPr="007A5E8B">
        <w:rPr>
          <w:lang w:val="lv-LV"/>
        </w:rPr>
        <w:tab/>
        <w:t>IZSNIEGŠANAS KĀRTĪBAS UN LIETOŠANAS NOSACĪJUMI VAI IEROBEŽOJUMI</w:t>
      </w:r>
    </w:p>
    <w:p w14:paraId="361854B7" w14:textId="77777777" w:rsidR="004A42D2" w:rsidRPr="007A5E8B" w:rsidRDefault="004A42D2" w:rsidP="003D3FF8">
      <w:pPr>
        <w:spacing w:line="240" w:lineRule="auto"/>
        <w:rPr>
          <w:snapToGrid w:val="0"/>
          <w:lang w:eastAsia="zh-CN"/>
        </w:rPr>
      </w:pPr>
    </w:p>
    <w:p w14:paraId="5E76C393" w14:textId="77777777" w:rsidR="004A42D2" w:rsidRPr="007A5E8B" w:rsidRDefault="004A42D2" w:rsidP="003D3FF8">
      <w:pPr>
        <w:numPr>
          <w:ilvl w:val="12"/>
          <w:numId w:val="0"/>
        </w:numPr>
        <w:spacing w:line="240" w:lineRule="auto"/>
        <w:rPr>
          <w:snapToGrid w:val="0"/>
          <w:lang w:eastAsia="zh-CN"/>
        </w:rPr>
      </w:pPr>
      <w:r w:rsidRPr="007A5E8B">
        <w:rPr>
          <w:snapToGrid w:val="0"/>
          <w:lang w:eastAsia="zh-CN"/>
        </w:rPr>
        <w:t>Zāles ar parakstīšanas ierobežojumiem (skatīt I pielikumu: zāļu apraksts, 4.2. apakšpunkts).</w:t>
      </w:r>
    </w:p>
    <w:p w14:paraId="0D39C91B" w14:textId="77777777" w:rsidR="004A42D2" w:rsidRPr="007A5E8B" w:rsidRDefault="004A42D2" w:rsidP="003D3FF8">
      <w:pPr>
        <w:numPr>
          <w:ilvl w:val="12"/>
          <w:numId w:val="0"/>
        </w:numPr>
        <w:spacing w:line="240" w:lineRule="auto"/>
        <w:rPr>
          <w:snapToGrid w:val="0"/>
          <w:lang w:eastAsia="zh-CN"/>
        </w:rPr>
      </w:pPr>
    </w:p>
    <w:p w14:paraId="7CE4B718" w14:textId="77777777" w:rsidR="004A42D2" w:rsidRPr="007A5E8B" w:rsidRDefault="004A42D2" w:rsidP="003D3FF8">
      <w:pPr>
        <w:spacing w:line="240" w:lineRule="auto"/>
        <w:rPr>
          <w:b/>
          <w:snapToGrid w:val="0"/>
          <w:lang w:eastAsia="zh-CN"/>
        </w:rPr>
      </w:pPr>
    </w:p>
    <w:p w14:paraId="6D510CF3" w14:textId="77777777" w:rsidR="004A42D2" w:rsidRPr="007A5E8B" w:rsidRDefault="004A42D2" w:rsidP="003D3FF8">
      <w:pPr>
        <w:pStyle w:val="TitleB"/>
        <w:keepNext/>
        <w:keepLines/>
        <w:rPr>
          <w:lang w:val="lv-LV"/>
        </w:rPr>
      </w:pPr>
      <w:r w:rsidRPr="007A5E8B">
        <w:rPr>
          <w:lang w:val="lv-LV"/>
        </w:rPr>
        <w:t>C.</w:t>
      </w:r>
      <w:r w:rsidRPr="007A5E8B">
        <w:rPr>
          <w:lang w:val="lv-LV"/>
        </w:rPr>
        <w:tab/>
        <w:t>CITI REĢISTRĀCIJAS NOSACĪJUMI UN PRASĪBAS</w:t>
      </w:r>
    </w:p>
    <w:p w14:paraId="596AC295" w14:textId="77777777" w:rsidR="004A42D2" w:rsidRPr="007A5E8B" w:rsidRDefault="004A42D2" w:rsidP="003D3FF8">
      <w:pPr>
        <w:spacing w:line="240" w:lineRule="auto"/>
        <w:rPr>
          <w:snapToGrid w:val="0"/>
          <w:lang w:eastAsia="zh-CN"/>
        </w:rPr>
      </w:pPr>
    </w:p>
    <w:p w14:paraId="6FB7B527" w14:textId="77777777" w:rsidR="004A42D2" w:rsidRPr="007A5E8B" w:rsidRDefault="004A42D2" w:rsidP="003D3FF8">
      <w:pPr>
        <w:numPr>
          <w:ilvl w:val="0"/>
          <w:numId w:val="1"/>
        </w:numPr>
        <w:spacing w:line="240" w:lineRule="auto"/>
        <w:ind w:hanging="720"/>
        <w:rPr>
          <w:b/>
          <w:snapToGrid w:val="0"/>
          <w:lang w:eastAsia="zh-CN"/>
        </w:rPr>
      </w:pPr>
      <w:r w:rsidRPr="007A5E8B">
        <w:rPr>
          <w:b/>
          <w:snapToGrid w:val="0"/>
          <w:lang w:eastAsia="zh-CN"/>
        </w:rPr>
        <w:t>Periodiski atjaunojamais drošuma ziņojums</w:t>
      </w:r>
      <w:r w:rsidR="007C3EDC" w:rsidRPr="007A5E8B">
        <w:rPr>
          <w:b/>
          <w:snapToGrid w:val="0"/>
          <w:lang w:eastAsia="zh-CN"/>
        </w:rPr>
        <w:t xml:space="preserve"> (PSUR)</w:t>
      </w:r>
    </w:p>
    <w:p w14:paraId="75AD9000" w14:textId="77777777" w:rsidR="004A42D2" w:rsidRPr="007A5E8B" w:rsidRDefault="004A42D2" w:rsidP="003D3FF8">
      <w:pPr>
        <w:tabs>
          <w:tab w:val="left" w:pos="0"/>
        </w:tabs>
        <w:spacing w:line="240" w:lineRule="auto"/>
        <w:rPr>
          <w:snapToGrid w:val="0"/>
          <w:lang w:eastAsia="zh-CN"/>
        </w:rPr>
      </w:pPr>
    </w:p>
    <w:p w14:paraId="1E7A5380" w14:textId="77777777" w:rsidR="004A42D2" w:rsidRPr="007A5E8B" w:rsidRDefault="004A42D2" w:rsidP="003D3FF8">
      <w:pPr>
        <w:tabs>
          <w:tab w:val="left" w:pos="0"/>
        </w:tabs>
        <w:spacing w:line="240" w:lineRule="auto"/>
        <w:rPr>
          <w:snapToGrid w:val="0"/>
          <w:lang w:eastAsia="zh-CN"/>
        </w:rPr>
      </w:pPr>
      <w:r w:rsidRPr="007A5E8B">
        <w:rPr>
          <w:snapToGrid w:val="0"/>
          <w:lang w:eastAsia="zh-CN"/>
        </w:rPr>
        <w:t xml:space="preserve">Šo zāļu periodiski atjaunojamo drošuma ziņojumu iesniegšanas prasības ir norādītas Eiropas Savienības </w:t>
      </w:r>
      <w:r w:rsidRPr="007A5E8B">
        <w:rPr>
          <w:iCs/>
          <w:snapToGrid w:val="0"/>
          <w:lang w:eastAsia="zh-CN"/>
        </w:rPr>
        <w:t>atsauces datumu</w:t>
      </w:r>
      <w:r w:rsidRPr="007A5E8B">
        <w:rPr>
          <w:snapToGrid w:val="0"/>
          <w:lang w:eastAsia="zh-CN"/>
        </w:rPr>
        <w:t xml:space="preserve"> un </w:t>
      </w:r>
      <w:r w:rsidRPr="007A5E8B">
        <w:rPr>
          <w:iCs/>
          <w:snapToGrid w:val="0"/>
          <w:lang w:eastAsia="zh-CN"/>
        </w:rPr>
        <w:t>periodisko ziņojumu iesniegšanas biežuma</w:t>
      </w:r>
      <w:r w:rsidRPr="007A5E8B">
        <w:rPr>
          <w:i/>
          <w:iCs/>
          <w:snapToGrid w:val="0"/>
          <w:lang w:eastAsia="zh-CN"/>
        </w:rPr>
        <w:t xml:space="preserve"> </w:t>
      </w:r>
      <w:r w:rsidRPr="007A5E8B">
        <w:rPr>
          <w:snapToGrid w:val="0"/>
          <w:lang w:eastAsia="zh-CN"/>
        </w:rPr>
        <w:t>sarakstā (</w:t>
      </w:r>
      <w:r w:rsidRPr="007A5E8B">
        <w:rPr>
          <w:i/>
          <w:snapToGrid w:val="0"/>
          <w:lang w:eastAsia="zh-CN"/>
        </w:rPr>
        <w:t>EURD</w:t>
      </w:r>
      <w:r w:rsidRPr="007A5E8B">
        <w:rPr>
          <w:snapToGrid w:val="0"/>
          <w:lang w:eastAsia="zh-CN"/>
        </w:rPr>
        <w:t xml:space="preserve"> sarakstā), kas sagatavots saskaņā ar Direktīvas 2001/83/EK 107.c panta 7. punktu, un visos turpmākajos saraksta atjauninājumos, kas publicēti Eiropas Zāļu aģentūras tīmekļa vietnē.</w:t>
      </w:r>
    </w:p>
    <w:p w14:paraId="07799F6F" w14:textId="77777777" w:rsidR="004A42D2" w:rsidRPr="007A5E8B" w:rsidRDefault="004A42D2" w:rsidP="003D3FF8">
      <w:pPr>
        <w:tabs>
          <w:tab w:val="left" w:pos="0"/>
        </w:tabs>
        <w:spacing w:line="240" w:lineRule="auto"/>
        <w:rPr>
          <w:i/>
          <w:snapToGrid w:val="0"/>
          <w:lang w:eastAsia="zh-CN"/>
        </w:rPr>
      </w:pPr>
    </w:p>
    <w:p w14:paraId="5FE60997" w14:textId="77777777" w:rsidR="004A42D2" w:rsidRPr="007A5E8B" w:rsidRDefault="004A42D2" w:rsidP="003D3FF8">
      <w:pPr>
        <w:spacing w:line="240" w:lineRule="auto"/>
        <w:rPr>
          <w:i/>
          <w:snapToGrid w:val="0"/>
          <w:u w:val="single"/>
          <w:lang w:eastAsia="zh-CN"/>
        </w:rPr>
      </w:pPr>
    </w:p>
    <w:p w14:paraId="170ABC67" w14:textId="77777777" w:rsidR="004A42D2" w:rsidRPr="007A5E8B" w:rsidRDefault="004A42D2" w:rsidP="003D3FF8">
      <w:pPr>
        <w:pStyle w:val="TitleB"/>
        <w:keepNext/>
        <w:keepLines/>
        <w:rPr>
          <w:lang w:val="lv-LV"/>
        </w:rPr>
      </w:pPr>
      <w:r w:rsidRPr="007A5E8B">
        <w:rPr>
          <w:lang w:val="lv-LV"/>
        </w:rPr>
        <w:t>D.</w:t>
      </w:r>
      <w:r w:rsidRPr="007A5E8B">
        <w:rPr>
          <w:lang w:val="lv-LV"/>
        </w:rPr>
        <w:tab/>
        <w:t>NOSACĪJUMI VAI IEROBEŽOJUMI ATTIECĪBĀ UZ DROŠU UN EFEKTĪVU ZĀĻU LIETOŠANU</w:t>
      </w:r>
    </w:p>
    <w:p w14:paraId="11EA6708" w14:textId="77777777" w:rsidR="004A42D2" w:rsidRPr="007A5E8B" w:rsidRDefault="004A42D2" w:rsidP="003D3FF8">
      <w:pPr>
        <w:spacing w:line="240" w:lineRule="auto"/>
        <w:rPr>
          <w:snapToGrid w:val="0"/>
          <w:lang w:eastAsia="zh-CN"/>
        </w:rPr>
      </w:pPr>
    </w:p>
    <w:p w14:paraId="687F4671" w14:textId="77777777" w:rsidR="004A42D2" w:rsidRPr="007A5E8B" w:rsidRDefault="004A42D2" w:rsidP="003D3FF8">
      <w:pPr>
        <w:numPr>
          <w:ilvl w:val="0"/>
          <w:numId w:val="11"/>
        </w:numPr>
        <w:spacing w:line="240" w:lineRule="auto"/>
        <w:ind w:hanging="720"/>
        <w:rPr>
          <w:b/>
          <w:snapToGrid w:val="0"/>
          <w:lang w:eastAsia="zh-CN"/>
        </w:rPr>
      </w:pPr>
      <w:r w:rsidRPr="007A5E8B">
        <w:rPr>
          <w:b/>
          <w:snapToGrid w:val="0"/>
          <w:lang w:eastAsia="zh-CN"/>
        </w:rPr>
        <w:t>Riska pārvaldības plāns (RPP)</w:t>
      </w:r>
    </w:p>
    <w:p w14:paraId="75BE4127" w14:textId="77777777" w:rsidR="004A42D2" w:rsidRPr="007A5E8B" w:rsidRDefault="004A42D2" w:rsidP="003D3FF8">
      <w:pPr>
        <w:spacing w:line="240" w:lineRule="auto"/>
        <w:rPr>
          <w:b/>
          <w:snapToGrid w:val="0"/>
          <w:lang w:eastAsia="zh-CN"/>
        </w:rPr>
      </w:pPr>
    </w:p>
    <w:p w14:paraId="1ED668C9" w14:textId="77777777" w:rsidR="004A42D2" w:rsidRPr="007A5E8B" w:rsidRDefault="004A42D2" w:rsidP="003D3FF8">
      <w:pPr>
        <w:spacing w:line="240" w:lineRule="auto"/>
        <w:rPr>
          <w:snapToGrid w:val="0"/>
          <w:lang w:eastAsia="zh-CN"/>
        </w:rPr>
      </w:pPr>
      <w:r w:rsidRPr="007A5E8B">
        <w:rPr>
          <w:snapToGrid w:val="0"/>
          <w:lang w:eastAsia="zh-CN"/>
        </w:rPr>
        <w:t>Reģistrācijas apliecības īpašniekam jāveic nepieciešamās farmakovigilances darbības un pasākumi, kas sīkāk aprakstīti reģistrācijas pieteikuma 1.8.2. modulī iekļautajā apstiprinātajā RPP un visos turpmākajos atjauninātajos apstiprinātajos RPP.</w:t>
      </w:r>
    </w:p>
    <w:p w14:paraId="227EA4FD" w14:textId="77777777" w:rsidR="004A42D2" w:rsidRPr="007A5E8B" w:rsidRDefault="004A42D2" w:rsidP="003D3FF8">
      <w:pPr>
        <w:spacing w:line="240" w:lineRule="auto"/>
        <w:rPr>
          <w:snapToGrid w:val="0"/>
          <w:lang w:eastAsia="zh-CN"/>
        </w:rPr>
      </w:pPr>
    </w:p>
    <w:p w14:paraId="6F8C39B3" w14:textId="77777777" w:rsidR="004A42D2" w:rsidRPr="007A5E8B" w:rsidRDefault="004A42D2" w:rsidP="003D3FF8">
      <w:pPr>
        <w:spacing w:line="240" w:lineRule="auto"/>
        <w:rPr>
          <w:snapToGrid w:val="0"/>
          <w:lang w:eastAsia="zh-CN"/>
        </w:rPr>
      </w:pPr>
      <w:r w:rsidRPr="007A5E8B">
        <w:rPr>
          <w:snapToGrid w:val="0"/>
          <w:lang w:eastAsia="zh-CN"/>
        </w:rPr>
        <w:t xml:space="preserve">Atjaunināts RPP jāiesniedz: </w:t>
      </w:r>
    </w:p>
    <w:p w14:paraId="718E8647" w14:textId="77777777" w:rsidR="004A42D2" w:rsidRPr="007A5E8B" w:rsidRDefault="004A42D2" w:rsidP="003D3FF8">
      <w:pPr>
        <w:numPr>
          <w:ilvl w:val="0"/>
          <w:numId w:val="10"/>
        </w:numPr>
        <w:tabs>
          <w:tab w:val="clear" w:pos="567"/>
        </w:tabs>
        <w:spacing w:line="240" w:lineRule="auto"/>
        <w:ind w:left="709" w:hanging="283"/>
        <w:rPr>
          <w:snapToGrid w:val="0"/>
          <w:lang w:eastAsia="zh-CN"/>
        </w:rPr>
      </w:pPr>
      <w:r w:rsidRPr="007A5E8B">
        <w:rPr>
          <w:snapToGrid w:val="0"/>
          <w:lang w:eastAsia="zh-CN"/>
        </w:rPr>
        <w:t>pēc Eiropas Zāļu aģentūras pieprasījuma;</w:t>
      </w:r>
    </w:p>
    <w:p w14:paraId="03C2548C" w14:textId="77777777" w:rsidR="004A42D2" w:rsidRPr="007A5E8B" w:rsidRDefault="004A42D2" w:rsidP="003D3FF8">
      <w:pPr>
        <w:numPr>
          <w:ilvl w:val="0"/>
          <w:numId w:val="10"/>
        </w:numPr>
        <w:tabs>
          <w:tab w:val="clear" w:pos="567"/>
        </w:tabs>
        <w:spacing w:line="240" w:lineRule="auto"/>
        <w:ind w:left="709" w:hanging="283"/>
        <w:rPr>
          <w:snapToGrid w:val="0"/>
          <w:u w:val="single"/>
          <w:lang w:eastAsia="zh-CN"/>
        </w:rPr>
      </w:pPr>
      <w:r w:rsidRPr="007A5E8B">
        <w:rPr>
          <w:snapToGrid w:val="0"/>
          <w:lang w:eastAsia="zh-CN"/>
        </w:rPr>
        <w:t>ja ieviesti grozījumi riska pārvaldības sistēmā, jo īpaši gadījumos, kad saņemta jauna informācija, kas var būtiski ietekmēt ieguvumu/riska profilu, vai</w:t>
      </w:r>
      <w:r w:rsidRPr="007A5E8B">
        <w:rPr>
          <w:i/>
          <w:snapToGrid w:val="0"/>
          <w:lang w:eastAsia="zh-CN"/>
        </w:rPr>
        <w:t xml:space="preserve"> </w:t>
      </w:r>
      <w:r w:rsidRPr="007A5E8B">
        <w:rPr>
          <w:snapToGrid w:val="0"/>
          <w:lang w:eastAsia="zh-CN"/>
        </w:rPr>
        <w:t>nozīmīgu (farmakovigilances vai riska mazināšanas) rezultātu sasniegšanas gadījumā</w:t>
      </w:r>
      <w:r w:rsidRPr="007A5E8B">
        <w:rPr>
          <w:i/>
          <w:snapToGrid w:val="0"/>
          <w:lang w:eastAsia="zh-CN"/>
        </w:rPr>
        <w:t>.</w:t>
      </w:r>
    </w:p>
    <w:p w14:paraId="513230FC" w14:textId="77777777" w:rsidR="004A42D2" w:rsidRPr="007A5E8B" w:rsidRDefault="004A42D2" w:rsidP="003D3FF8">
      <w:pPr>
        <w:tabs>
          <w:tab w:val="left" w:pos="9071"/>
        </w:tabs>
        <w:spacing w:line="240" w:lineRule="auto"/>
        <w:ind w:left="567" w:right="-1" w:hanging="567"/>
        <w:rPr>
          <w:b/>
        </w:rPr>
      </w:pPr>
      <w:r w:rsidRPr="007A5E8B">
        <w:br w:type="page"/>
      </w:r>
    </w:p>
    <w:p w14:paraId="0D8E213F" w14:textId="77777777" w:rsidR="004A42D2" w:rsidRPr="007A5E8B" w:rsidRDefault="004A42D2" w:rsidP="003D3FF8">
      <w:pPr>
        <w:spacing w:line="240" w:lineRule="auto"/>
        <w:ind w:right="-1"/>
        <w:rPr>
          <w:u w:val="single"/>
        </w:rPr>
      </w:pPr>
    </w:p>
    <w:p w14:paraId="209E1E5E" w14:textId="77777777" w:rsidR="004A42D2" w:rsidRPr="007A5E8B" w:rsidRDefault="004A42D2" w:rsidP="003D3FF8">
      <w:pPr>
        <w:spacing w:line="240" w:lineRule="auto"/>
        <w:rPr>
          <w:szCs w:val="22"/>
        </w:rPr>
      </w:pPr>
    </w:p>
    <w:p w14:paraId="6CFFC3A1" w14:textId="77777777" w:rsidR="004A42D2" w:rsidRPr="007A5E8B" w:rsidRDefault="004A42D2" w:rsidP="003D3FF8">
      <w:pPr>
        <w:spacing w:line="240" w:lineRule="auto"/>
        <w:rPr>
          <w:szCs w:val="22"/>
        </w:rPr>
      </w:pPr>
    </w:p>
    <w:p w14:paraId="2B00DC45" w14:textId="77777777" w:rsidR="004A42D2" w:rsidRPr="007A5E8B" w:rsidRDefault="004A42D2" w:rsidP="003D3FF8">
      <w:pPr>
        <w:spacing w:line="240" w:lineRule="auto"/>
        <w:rPr>
          <w:szCs w:val="22"/>
        </w:rPr>
      </w:pPr>
    </w:p>
    <w:p w14:paraId="5B0F0261" w14:textId="77777777" w:rsidR="004A42D2" w:rsidRPr="007A5E8B" w:rsidRDefault="004A42D2" w:rsidP="003D3FF8">
      <w:pPr>
        <w:spacing w:line="240" w:lineRule="auto"/>
        <w:rPr>
          <w:szCs w:val="22"/>
        </w:rPr>
      </w:pPr>
    </w:p>
    <w:p w14:paraId="69DB2FBB" w14:textId="77777777" w:rsidR="004A42D2" w:rsidRPr="007A5E8B" w:rsidRDefault="004A42D2" w:rsidP="003D3FF8">
      <w:pPr>
        <w:spacing w:line="240" w:lineRule="auto"/>
      </w:pPr>
    </w:p>
    <w:p w14:paraId="18C319BD" w14:textId="77777777" w:rsidR="004A42D2" w:rsidRPr="007A5E8B" w:rsidRDefault="004A42D2" w:rsidP="003D3FF8">
      <w:pPr>
        <w:spacing w:line="240" w:lineRule="auto"/>
      </w:pPr>
    </w:p>
    <w:p w14:paraId="0FBF245B" w14:textId="77777777" w:rsidR="004A42D2" w:rsidRPr="007A5E8B" w:rsidRDefault="004A42D2" w:rsidP="003D3FF8">
      <w:pPr>
        <w:spacing w:line="240" w:lineRule="auto"/>
        <w:ind w:right="-1"/>
        <w:rPr>
          <w:u w:val="single"/>
        </w:rPr>
      </w:pPr>
    </w:p>
    <w:p w14:paraId="32E26F7B" w14:textId="77777777" w:rsidR="004A42D2" w:rsidRPr="007A5E8B" w:rsidRDefault="004A42D2" w:rsidP="003D3FF8">
      <w:pPr>
        <w:spacing w:line="240" w:lineRule="auto"/>
        <w:rPr>
          <w:szCs w:val="22"/>
        </w:rPr>
      </w:pPr>
    </w:p>
    <w:p w14:paraId="33DB92E8" w14:textId="77777777" w:rsidR="004A42D2" w:rsidRPr="007A5E8B" w:rsidRDefault="004A42D2" w:rsidP="003D3FF8">
      <w:pPr>
        <w:spacing w:line="240" w:lineRule="auto"/>
        <w:rPr>
          <w:szCs w:val="22"/>
        </w:rPr>
      </w:pPr>
    </w:p>
    <w:p w14:paraId="099FA43A" w14:textId="77777777" w:rsidR="004A42D2" w:rsidRPr="007A5E8B" w:rsidRDefault="004A42D2" w:rsidP="003D3FF8">
      <w:pPr>
        <w:spacing w:line="240" w:lineRule="auto"/>
        <w:rPr>
          <w:szCs w:val="22"/>
        </w:rPr>
      </w:pPr>
    </w:p>
    <w:p w14:paraId="4C6C05A8" w14:textId="77777777" w:rsidR="004A42D2" w:rsidRPr="007A5E8B" w:rsidRDefault="004A42D2" w:rsidP="003D3FF8">
      <w:pPr>
        <w:spacing w:line="240" w:lineRule="auto"/>
        <w:rPr>
          <w:szCs w:val="22"/>
        </w:rPr>
      </w:pPr>
    </w:p>
    <w:p w14:paraId="6721EDE6" w14:textId="77777777" w:rsidR="004A42D2" w:rsidRPr="007A5E8B" w:rsidRDefault="004A42D2" w:rsidP="003D3FF8">
      <w:pPr>
        <w:spacing w:line="240" w:lineRule="auto"/>
        <w:rPr>
          <w:szCs w:val="22"/>
        </w:rPr>
      </w:pPr>
    </w:p>
    <w:p w14:paraId="1BB071AA" w14:textId="77777777" w:rsidR="004A42D2" w:rsidRPr="007A5E8B" w:rsidRDefault="004A42D2" w:rsidP="003D3FF8">
      <w:pPr>
        <w:rPr>
          <w:b/>
          <w:szCs w:val="22"/>
        </w:rPr>
      </w:pPr>
    </w:p>
    <w:p w14:paraId="5B0549D1" w14:textId="77777777" w:rsidR="004A42D2" w:rsidRPr="007A5E8B" w:rsidRDefault="004A42D2" w:rsidP="003D3FF8">
      <w:pPr>
        <w:rPr>
          <w:b/>
          <w:szCs w:val="22"/>
        </w:rPr>
      </w:pPr>
    </w:p>
    <w:p w14:paraId="74EDC691" w14:textId="77777777" w:rsidR="004A42D2" w:rsidRPr="007A5E8B" w:rsidRDefault="004A42D2" w:rsidP="003D3FF8">
      <w:pPr>
        <w:rPr>
          <w:b/>
          <w:szCs w:val="22"/>
        </w:rPr>
      </w:pPr>
    </w:p>
    <w:p w14:paraId="60E79B3D" w14:textId="77777777" w:rsidR="004A42D2" w:rsidRPr="007A5E8B" w:rsidRDefault="004A42D2" w:rsidP="003D3FF8">
      <w:pPr>
        <w:rPr>
          <w:b/>
          <w:szCs w:val="22"/>
        </w:rPr>
      </w:pPr>
    </w:p>
    <w:p w14:paraId="303B6906" w14:textId="77777777" w:rsidR="004A42D2" w:rsidRPr="007A5E8B" w:rsidRDefault="004A42D2" w:rsidP="003D3FF8">
      <w:pPr>
        <w:rPr>
          <w:b/>
          <w:szCs w:val="22"/>
        </w:rPr>
      </w:pPr>
    </w:p>
    <w:p w14:paraId="7238DA4D" w14:textId="77777777" w:rsidR="004A42D2" w:rsidRPr="007A5E8B" w:rsidRDefault="004A42D2" w:rsidP="003D3FF8">
      <w:pPr>
        <w:rPr>
          <w:b/>
          <w:szCs w:val="22"/>
        </w:rPr>
      </w:pPr>
    </w:p>
    <w:p w14:paraId="0A1BB4FC" w14:textId="77777777" w:rsidR="004A42D2" w:rsidRPr="007A5E8B" w:rsidRDefault="004A42D2" w:rsidP="003D3FF8">
      <w:pPr>
        <w:rPr>
          <w:b/>
          <w:szCs w:val="22"/>
        </w:rPr>
      </w:pPr>
    </w:p>
    <w:p w14:paraId="63FAE882" w14:textId="77777777" w:rsidR="004A42D2" w:rsidRPr="007A5E8B" w:rsidRDefault="004A42D2" w:rsidP="003D3FF8">
      <w:pPr>
        <w:rPr>
          <w:b/>
          <w:szCs w:val="22"/>
        </w:rPr>
      </w:pPr>
    </w:p>
    <w:p w14:paraId="2BB6AF93" w14:textId="200AA745" w:rsidR="004A42D2" w:rsidRPr="007A5E8B" w:rsidRDefault="004A42D2" w:rsidP="003D3FF8">
      <w:pPr>
        <w:rPr>
          <w:b/>
          <w:szCs w:val="22"/>
        </w:rPr>
      </w:pPr>
    </w:p>
    <w:p w14:paraId="53BFC2E1" w14:textId="77777777" w:rsidR="003D3FF8" w:rsidRPr="007A5E8B" w:rsidRDefault="003D3FF8" w:rsidP="003D3FF8">
      <w:pPr>
        <w:rPr>
          <w:b/>
          <w:szCs w:val="22"/>
        </w:rPr>
      </w:pPr>
    </w:p>
    <w:p w14:paraId="1A7A66E8" w14:textId="77777777" w:rsidR="004A42D2" w:rsidRPr="007A5E8B" w:rsidRDefault="004A42D2" w:rsidP="003D3FF8">
      <w:pPr>
        <w:jc w:val="center"/>
        <w:rPr>
          <w:b/>
          <w:szCs w:val="22"/>
        </w:rPr>
      </w:pPr>
      <w:r w:rsidRPr="007A5E8B">
        <w:rPr>
          <w:b/>
        </w:rPr>
        <w:t>III PIELIKUMS</w:t>
      </w:r>
    </w:p>
    <w:p w14:paraId="64CA9737" w14:textId="77777777" w:rsidR="004A42D2" w:rsidRPr="007A5E8B" w:rsidRDefault="004A42D2" w:rsidP="003D3FF8">
      <w:pPr>
        <w:jc w:val="center"/>
        <w:rPr>
          <w:b/>
          <w:szCs w:val="22"/>
        </w:rPr>
      </w:pPr>
    </w:p>
    <w:p w14:paraId="4B17F704" w14:textId="77777777" w:rsidR="004A42D2" w:rsidRPr="007A5E8B" w:rsidRDefault="004A42D2" w:rsidP="003D3FF8">
      <w:pPr>
        <w:jc w:val="center"/>
        <w:rPr>
          <w:b/>
          <w:szCs w:val="22"/>
        </w:rPr>
      </w:pPr>
      <w:r w:rsidRPr="007A5E8B">
        <w:rPr>
          <w:b/>
        </w:rPr>
        <w:t>MARĶĒJUMA TEKSTS UN LIETOŠANAS INSTRUKCIJA</w:t>
      </w:r>
    </w:p>
    <w:p w14:paraId="716C2CB7" w14:textId="77777777" w:rsidR="004A42D2" w:rsidRPr="007A5E8B" w:rsidRDefault="004A42D2" w:rsidP="003D3FF8">
      <w:pPr>
        <w:spacing w:line="240" w:lineRule="auto"/>
        <w:rPr>
          <w:b/>
          <w:szCs w:val="22"/>
        </w:rPr>
      </w:pPr>
      <w:r w:rsidRPr="007A5E8B">
        <w:br w:type="page"/>
      </w:r>
    </w:p>
    <w:p w14:paraId="5DFC67A2" w14:textId="77777777" w:rsidR="004A42D2" w:rsidRPr="007A5E8B" w:rsidRDefault="004A42D2" w:rsidP="003D3FF8">
      <w:pPr>
        <w:rPr>
          <w:b/>
          <w:szCs w:val="22"/>
        </w:rPr>
      </w:pPr>
    </w:p>
    <w:p w14:paraId="37209522" w14:textId="77777777" w:rsidR="004A42D2" w:rsidRPr="007A5E8B" w:rsidRDefault="004A42D2" w:rsidP="003D3FF8">
      <w:pPr>
        <w:rPr>
          <w:b/>
          <w:szCs w:val="22"/>
        </w:rPr>
      </w:pPr>
    </w:p>
    <w:p w14:paraId="780606AD" w14:textId="77777777" w:rsidR="004A42D2" w:rsidRPr="007A5E8B" w:rsidRDefault="004A42D2" w:rsidP="003D3FF8">
      <w:pPr>
        <w:rPr>
          <w:b/>
          <w:szCs w:val="22"/>
        </w:rPr>
      </w:pPr>
    </w:p>
    <w:p w14:paraId="1A3B0613" w14:textId="77777777" w:rsidR="004A42D2" w:rsidRPr="007A5E8B" w:rsidRDefault="004A42D2" w:rsidP="003D3FF8">
      <w:pPr>
        <w:rPr>
          <w:b/>
          <w:szCs w:val="22"/>
        </w:rPr>
      </w:pPr>
    </w:p>
    <w:p w14:paraId="6564B7AE" w14:textId="77777777" w:rsidR="004A42D2" w:rsidRPr="007A5E8B" w:rsidRDefault="004A42D2" w:rsidP="003D3FF8">
      <w:pPr>
        <w:rPr>
          <w:b/>
          <w:szCs w:val="22"/>
        </w:rPr>
      </w:pPr>
    </w:p>
    <w:p w14:paraId="63E77190" w14:textId="77777777" w:rsidR="004A42D2" w:rsidRPr="007A5E8B" w:rsidRDefault="004A42D2" w:rsidP="003D3FF8">
      <w:pPr>
        <w:rPr>
          <w:b/>
          <w:szCs w:val="22"/>
        </w:rPr>
      </w:pPr>
    </w:p>
    <w:p w14:paraId="40FC9BF8" w14:textId="77777777" w:rsidR="004A42D2" w:rsidRPr="007A5E8B" w:rsidRDefault="004A42D2" w:rsidP="003D3FF8">
      <w:pPr>
        <w:rPr>
          <w:b/>
          <w:szCs w:val="22"/>
        </w:rPr>
      </w:pPr>
    </w:p>
    <w:p w14:paraId="35F86032" w14:textId="77777777" w:rsidR="004A42D2" w:rsidRPr="007A5E8B" w:rsidRDefault="004A42D2" w:rsidP="003D3FF8">
      <w:pPr>
        <w:rPr>
          <w:b/>
          <w:szCs w:val="22"/>
        </w:rPr>
      </w:pPr>
    </w:p>
    <w:p w14:paraId="148F359C" w14:textId="77777777" w:rsidR="004A42D2" w:rsidRPr="007A5E8B" w:rsidRDefault="004A42D2" w:rsidP="003D3FF8">
      <w:pPr>
        <w:rPr>
          <w:b/>
          <w:szCs w:val="22"/>
        </w:rPr>
      </w:pPr>
    </w:p>
    <w:p w14:paraId="5508542C" w14:textId="77777777" w:rsidR="004A42D2" w:rsidRPr="007A5E8B" w:rsidRDefault="004A42D2" w:rsidP="003D3FF8">
      <w:pPr>
        <w:rPr>
          <w:b/>
          <w:szCs w:val="22"/>
        </w:rPr>
      </w:pPr>
    </w:p>
    <w:p w14:paraId="3B920629" w14:textId="77777777" w:rsidR="004A42D2" w:rsidRPr="007A5E8B" w:rsidRDefault="004A42D2" w:rsidP="003D3FF8">
      <w:pPr>
        <w:rPr>
          <w:b/>
          <w:szCs w:val="22"/>
        </w:rPr>
      </w:pPr>
    </w:p>
    <w:p w14:paraId="6C031521" w14:textId="77777777" w:rsidR="004A42D2" w:rsidRPr="007A5E8B" w:rsidRDefault="004A42D2" w:rsidP="003D3FF8">
      <w:pPr>
        <w:rPr>
          <w:b/>
          <w:szCs w:val="22"/>
        </w:rPr>
      </w:pPr>
    </w:p>
    <w:p w14:paraId="4D4E82B5" w14:textId="77777777" w:rsidR="004A42D2" w:rsidRPr="007A5E8B" w:rsidRDefault="004A42D2" w:rsidP="003D3FF8">
      <w:pPr>
        <w:rPr>
          <w:b/>
          <w:szCs w:val="22"/>
        </w:rPr>
      </w:pPr>
    </w:p>
    <w:p w14:paraId="57F92D00" w14:textId="77777777" w:rsidR="004A42D2" w:rsidRPr="007A5E8B" w:rsidRDefault="004A42D2" w:rsidP="003D3FF8">
      <w:pPr>
        <w:rPr>
          <w:b/>
          <w:szCs w:val="22"/>
        </w:rPr>
      </w:pPr>
    </w:p>
    <w:p w14:paraId="0D402B46" w14:textId="77777777" w:rsidR="004A42D2" w:rsidRPr="007A5E8B" w:rsidRDefault="004A42D2" w:rsidP="003D3FF8">
      <w:pPr>
        <w:rPr>
          <w:b/>
          <w:szCs w:val="22"/>
        </w:rPr>
      </w:pPr>
    </w:p>
    <w:p w14:paraId="71C8E0D6" w14:textId="77777777" w:rsidR="004A42D2" w:rsidRPr="007A5E8B" w:rsidRDefault="004A42D2" w:rsidP="003D3FF8">
      <w:pPr>
        <w:rPr>
          <w:b/>
          <w:szCs w:val="22"/>
        </w:rPr>
      </w:pPr>
    </w:p>
    <w:p w14:paraId="42666BBA" w14:textId="77777777" w:rsidR="004A42D2" w:rsidRPr="007A5E8B" w:rsidRDefault="004A42D2" w:rsidP="003D3FF8">
      <w:pPr>
        <w:rPr>
          <w:b/>
          <w:szCs w:val="22"/>
        </w:rPr>
      </w:pPr>
    </w:p>
    <w:p w14:paraId="6E3F8D51" w14:textId="77777777" w:rsidR="004A42D2" w:rsidRPr="007A5E8B" w:rsidRDefault="004A42D2" w:rsidP="003D3FF8">
      <w:pPr>
        <w:rPr>
          <w:b/>
          <w:szCs w:val="22"/>
        </w:rPr>
      </w:pPr>
    </w:p>
    <w:p w14:paraId="171D58F6" w14:textId="77777777" w:rsidR="004A42D2" w:rsidRPr="007A5E8B" w:rsidRDefault="004A42D2" w:rsidP="003D3FF8">
      <w:pPr>
        <w:rPr>
          <w:b/>
          <w:szCs w:val="22"/>
        </w:rPr>
      </w:pPr>
    </w:p>
    <w:p w14:paraId="5BEA84A5" w14:textId="77777777" w:rsidR="004A42D2" w:rsidRPr="007A5E8B" w:rsidRDefault="004A42D2" w:rsidP="003D3FF8">
      <w:pPr>
        <w:rPr>
          <w:b/>
          <w:szCs w:val="22"/>
        </w:rPr>
      </w:pPr>
    </w:p>
    <w:p w14:paraId="4EEF9F62" w14:textId="77777777" w:rsidR="004A42D2" w:rsidRPr="007A5E8B" w:rsidRDefault="004A42D2" w:rsidP="003D3FF8">
      <w:pPr>
        <w:rPr>
          <w:b/>
          <w:szCs w:val="22"/>
        </w:rPr>
      </w:pPr>
    </w:p>
    <w:p w14:paraId="59C24C97" w14:textId="7EA41025" w:rsidR="004A42D2" w:rsidRPr="007A5E8B" w:rsidRDefault="004A42D2" w:rsidP="003D3FF8">
      <w:pPr>
        <w:rPr>
          <w:b/>
          <w:szCs w:val="22"/>
        </w:rPr>
      </w:pPr>
    </w:p>
    <w:p w14:paraId="770C568C" w14:textId="77777777" w:rsidR="003D3FF8" w:rsidRPr="007A5E8B" w:rsidRDefault="003D3FF8" w:rsidP="003D3FF8">
      <w:pPr>
        <w:rPr>
          <w:b/>
          <w:szCs w:val="22"/>
        </w:rPr>
      </w:pPr>
    </w:p>
    <w:p w14:paraId="0E011C78" w14:textId="77777777" w:rsidR="008A0315" w:rsidRPr="007A5E8B" w:rsidRDefault="004A42D2" w:rsidP="003D3FF8">
      <w:pPr>
        <w:pStyle w:val="TitleA"/>
        <w:rPr>
          <w:lang w:val="lv-LV"/>
        </w:rPr>
      </w:pPr>
      <w:r w:rsidRPr="007A5E8B">
        <w:rPr>
          <w:lang w:val="lv-LV"/>
        </w:rPr>
        <w:t>A. MARĶĒJUMA TEKSTS</w:t>
      </w:r>
    </w:p>
    <w:p w14:paraId="5BADD260" w14:textId="77777777" w:rsidR="004A42D2" w:rsidRPr="007A5E8B" w:rsidRDefault="004A42D2" w:rsidP="003D3FF8">
      <w:pPr>
        <w:pBdr>
          <w:top w:val="single" w:sz="4" w:space="1" w:color="auto"/>
          <w:left w:val="single" w:sz="4" w:space="4" w:color="auto"/>
          <w:bottom w:val="single" w:sz="4" w:space="1" w:color="auto"/>
          <w:right w:val="single" w:sz="4" w:space="4" w:color="auto"/>
        </w:pBdr>
        <w:spacing w:line="240" w:lineRule="auto"/>
        <w:rPr>
          <w:b/>
        </w:rPr>
      </w:pPr>
      <w:r w:rsidRPr="007A5E8B">
        <w:rPr>
          <w:b/>
        </w:rPr>
        <w:br w:type="page"/>
      </w:r>
      <w:r w:rsidRPr="007A5E8B">
        <w:rPr>
          <w:b/>
        </w:rPr>
        <w:lastRenderedPageBreak/>
        <w:t>INFORMĀCIJA, KAS JĀNORĀDA UZ ĀRĒJĀ IEPAKOJUMA</w:t>
      </w:r>
    </w:p>
    <w:p w14:paraId="366CA237" w14:textId="77777777" w:rsidR="004A42D2" w:rsidRPr="007A5E8B" w:rsidRDefault="004A42D2" w:rsidP="003D3FF8">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0097DCB2" w14:textId="77777777" w:rsidR="004A42D2" w:rsidRPr="007A5E8B" w:rsidRDefault="004A42D2" w:rsidP="003D3FF8">
      <w:pPr>
        <w:pBdr>
          <w:top w:val="single" w:sz="4" w:space="1" w:color="auto"/>
          <w:left w:val="single" w:sz="4" w:space="4" w:color="auto"/>
          <w:bottom w:val="single" w:sz="4" w:space="1" w:color="auto"/>
          <w:right w:val="single" w:sz="4" w:space="4" w:color="auto"/>
        </w:pBdr>
        <w:spacing w:line="240" w:lineRule="auto"/>
        <w:rPr>
          <w:bCs/>
          <w:szCs w:val="22"/>
        </w:rPr>
      </w:pPr>
      <w:r w:rsidRPr="007A5E8B">
        <w:rPr>
          <w:b/>
        </w:rPr>
        <w:t>KASTĪTE</w:t>
      </w:r>
    </w:p>
    <w:p w14:paraId="5CFA3B6E" w14:textId="77777777" w:rsidR="004A42D2" w:rsidRPr="007A5E8B" w:rsidRDefault="004A42D2" w:rsidP="003D3FF8">
      <w:pPr>
        <w:spacing w:line="240" w:lineRule="auto"/>
      </w:pPr>
    </w:p>
    <w:p w14:paraId="06C6CF98" w14:textId="77777777" w:rsidR="004A42D2" w:rsidRPr="007A5E8B" w:rsidRDefault="004A42D2" w:rsidP="003D3FF8">
      <w:pPr>
        <w:spacing w:line="240" w:lineRule="auto"/>
        <w:rPr>
          <w:szCs w:val="22"/>
        </w:rPr>
      </w:pPr>
    </w:p>
    <w:p w14:paraId="1416B6FD" w14:textId="77777777" w:rsidR="004A42D2" w:rsidRPr="007A5E8B" w:rsidRDefault="004A42D2" w:rsidP="003D3FF8">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w:t>
      </w:r>
      <w:r w:rsidRPr="007A5E8B">
        <w:rPr>
          <w:b/>
        </w:rPr>
        <w:tab/>
        <w:t>ZĀĻU NOSAUKUMS</w:t>
      </w:r>
    </w:p>
    <w:p w14:paraId="4676C74D" w14:textId="77777777" w:rsidR="004A42D2" w:rsidRPr="007A5E8B" w:rsidRDefault="004A42D2" w:rsidP="003D3FF8">
      <w:pPr>
        <w:spacing w:line="240" w:lineRule="auto"/>
        <w:rPr>
          <w:szCs w:val="22"/>
        </w:rPr>
      </w:pPr>
    </w:p>
    <w:p w14:paraId="55C8A213" w14:textId="77777777" w:rsidR="004A42D2" w:rsidRPr="007A5E8B" w:rsidRDefault="004A42D2" w:rsidP="003D3FF8">
      <w:pPr>
        <w:spacing w:line="240" w:lineRule="auto"/>
        <w:rPr>
          <w:szCs w:val="22"/>
        </w:rPr>
      </w:pPr>
      <w:r w:rsidRPr="007A5E8B">
        <w:t>ALPROLIX 250 SV pulveris un šķīdinātājs injekciju šķīduma pagatavošanai</w:t>
      </w:r>
    </w:p>
    <w:p w14:paraId="7AE10EDC" w14:textId="77777777" w:rsidR="0089665C" w:rsidRDefault="0089665C" w:rsidP="003D3FF8">
      <w:pPr>
        <w:spacing w:line="240" w:lineRule="auto"/>
      </w:pPr>
    </w:p>
    <w:p w14:paraId="33F5FFE7" w14:textId="0F4DD378" w:rsidR="004A42D2" w:rsidRPr="007A5E8B" w:rsidRDefault="007C3EDC" w:rsidP="003D3FF8">
      <w:pPr>
        <w:spacing w:line="240" w:lineRule="auto"/>
        <w:rPr>
          <w:szCs w:val="22"/>
        </w:rPr>
      </w:pPr>
      <w:r w:rsidRPr="007A5E8B">
        <w:t>e</w:t>
      </w:r>
      <w:r w:rsidR="004A42D2" w:rsidRPr="007A5E8B">
        <w:t>ftrenonacogum alfa</w:t>
      </w:r>
      <w:r w:rsidR="00724486">
        <w:t xml:space="preserve"> (r</w:t>
      </w:r>
      <w:r w:rsidR="004A42D2" w:rsidRPr="007A5E8B">
        <w:t>ekombinants IX koagulācijas faktors, Fc fūzijas proteīns</w:t>
      </w:r>
      <w:r w:rsidR="00724486">
        <w:t>)</w:t>
      </w:r>
    </w:p>
    <w:p w14:paraId="7F67234C" w14:textId="77777777" w:rsidR="004A42D2" w:rsidRPr="007A5E8B" w:rsidRDefault="004A42D2" w:rsidP="003D3FF8">
      <w:pPr>
        <w:spacing w:line="240" w:lineRule="auto"/>
        <w:rPr>
          <w:szCs w:val="22"/>
        </w:rPr>
      </w:pPr>
    </w:p>
    <w:p w14:paraId="32C20768" w14:textId="77777777" w:rsidR="004A42D2" w:rsidRPr="007A5E8B" w:rsidRDefault="004A42D2" w:rsidP="003D3FF8">
      <w:pPr>
        <w:spacing w:line="240" w:lineRule="auto"/>
        <w:rPr>
          <w:szCs w:val="22"/>
        </w:rPr>
      </w:pPr>
    </w:p>
    <w:p w14:paraId="58A2F0BB" w14:textId="77777777" w:rsidR="004A42D2" w:rsidRPr="007A5E8B" w:rsidRDefault="004A42D2" w:rsidP="003D3FF8">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2.</w:t>
      </w:r>
      <w:r w:rsidRPr="007A5E8B">
        <w:rPr>
          <w:b/>
        </w:rPr>
        <w:tab/>
        <w:t>AKTĪVĀS(-O) VIELAS(-U) NOSAUKUMS(-I) UN DAUDZUMS(-I)</w:t>
      </w:r>
    </w:p>
    <w:p w14:paraId="7DFA0880" w14:textId="77777777" w:rsidR="004A42D2" w:rsidRPr="007A5E8B" w:rsidRDefault="004A42D2" w:rsidP="003D3FF8">
      <w:pPr>
        <w:spacing w:line="240" w:lineRule="auto"/>
        <w:rPr>
          <w:szCs w:val="22"/>
        </w:rPr>
      </w:pPr>
    </w:p>
    <w:p w14:paraId="7C251D25" w14:textId="37B650E6" w:rsidR="004A42D2" w:rsidRPr="007A5E8B" w:rsidRDefault="004A42D2" w:rsidP="003D3FF8">
      <w:pPr>
        <w:spacing w:line="240" w:lineRule="auto"/>
        <w:rPr>
          <w:szCs w:val="22"/>
        </w:rPr>
      </w:pPr>
      <w:r w:rsidRPr="007A5E8B">
        <w:t xml:space="preserve">Pulveris: 250 SV </w:t>
      </w:r>
      <w:r w:rsidR="004C3A7D" w:rsidRPr="007A5E8B">
        <w:t xml:space="preserve">alfa </w:t>
      </w:r>
      <w:r w:rsidRPr="007A5E8B">
        <w:t>eftrenona</w:t>
      </w:r>
      <w:r w:rsidR="004C3A7D" w:rsidRPr="007A5E8B">
        <w:t>k</w:t>
      </w:r>
      <w:r w:rsidRPr="007A5E8B">
        <w:t>og</w:t>
      </w:r>
      <w:r w:rsidR="004C3A7D" w:rsidRPr="007A5E8B">
        <w:t>a</w:t>
      </w:r>
      <w:r w:rsidRPr="007A5E8B">
        <w:t xml:space="preserve"> (apm. 50 SV/ml pēc sagatavošanas</w:t>
      </w:r>
      <w:r w:rsidRPr="00CF22A6">
        <w:rPr>
          <w:highlight w:val="yellow"/>
        </w:rPr>
        <w:t>)</w:t>
      </w:r>
      <w:r w:rsidR="00C300D6">
        <w:t>,</w:t>
      </w:r>
    </w:p>
    <w:p w14:paraId="5C55658A" w14:textId="77777777" w:rsidR="004A42D2" w:rsidRPr="007A5E8B" w:rsidRDefault="004A42D2" w:rsidP="003D3FF8">
      <w:pPr>
        <w:spacing w:line="240" w:lineRule="auto"/>
        <w:rPr>
          <w:szCs w:val="22"/>
        </w:rPr>
      </w:pPr>
    </w:p>
    <w:p w14:paraId="53255272" w14:textId="77777777" w:rsidR="004A42D2" w:rsidRPr="007A5E8B" w:rsidRDefault="004A42D2" w:rsidP="003D3FF8">
      <w:pPr>
        <w:spacing w:line="240" w:lineRule="auto"/>
        <w:rPr>
          <w:szCs w:val="22"/>
        </w:rPr>
      </w:pPr>
    </w:p>
    <w:p w14:paraId="59D8CE28" w14:textId="77777777" w:rsidR="004A42D2" w:rsidRPr="007A5E8B" w:rsidRDefault="004A42D2" w:rsidP="003D3FF8">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3.</w:t>
      </w:r>
      <w:r w:rsidRPr="007A5E8B">
        <w:rPr>
          <w:b/>
        </w:rPr>
        <w:tab/>
        <w:t>PALĪGVIELU SARAKSTS</w:t>
      </w:r>
    </w:p>
    <w:p w14:paraId="6D69C033" w14:textId="77777777" w:rsidR="004A42D2" w:rsidRPr="007A5E8B" w:rsidRDefault="004A42D2" w:rsidP="003D3FF8">
      <w:pPr>
        <w:spacing w:line="240" w:lineRule="auto"/>
        <w:rPr>
          <w:b/>
          <w:szCs w:val="22"/>
        </w:rPr>
      </w:pPr>
    </w:p>
    <w:p w14:paraId="0CFF6568" w14:textId="77777777" w:rsidR="004A42D2" w:rsidRPr="007A5E8B" w:rsidRDefault="004A42D2" w:rsidP="003D3FF8">
      <w:pPr>
        <w:autoSpaceDE w:val="0"/>
        <w:autoSpaceDN w:val="0"/>
        <w:adjustRightInd w:val="0"/>
        <w:spacing w:line="240" w:lineRule="auto"/>
        <w:rPr>
          <w:shd w:val="clear" w:color="auto" w:fill="D9D9D9"/>
          <w:lang w:eastAsia="en-US"/>
        </w:rPr>
      </w:pPr>
      <w:r w:rsidRPr="007A5E8B">
        <w:rPr>
          <w:shd w:val="clear" w:color="auto" w:fill="D9D9D9"/>
          <w:lang w:eastAsia="en-US"/>
        </w:rPr>
        <w:t>Pulveris:</w:t>
      </w:r>
    </w:p>
    <w:p w14:paraId="3CE20A71" w14:textId="05E81A5E" w:rsidR="004A42D2" w:rsidRPr="007A5E8B" w:rsidRDefault="004A42D2" w:rsidP="003D3FF8">
      <w:pPr>
        <w:autoSpaceDE w:val="0"/>
        <w:autoSpaceDN w:val="0"/>
        <w:adjustRightInd w:val="0"/>
        <w:spacing w:line="240" w:lineRule="auto"/>
      </w:pPr>
      <w:r w:rsidRPr="007A5E8B">
        <w:t>saharoze, histidīns, mannīts, polisorbāts 20, nātrija hidroksīds</w:t>
      </w:r>
      <w:r w:rsidR="00CF3D57" w:rsidRPr="007A5E8B">
        <w:t xml:space="preserve"> </w:t>
      </w:r>
      <w:r w:rsidR="00A92969" w:rsidRPr="007A5E8B">
        <w:t>un sālsskābe</w:t>
      </w:r>
    </w:p>
    <w:p w14:paraId="46B76BB7" w14:textId="77777777" w:rsidR="004A42D2" w:rsidRPr="007A5E8B" w:rsidRDefault="004A42D2" w:rsidP="003D3FF8">
      <w:pPr>
        <w:autoSpaceDE w:val="0"/>
        <w:autoSpaceDN w:val="0"/>
        <w:adjustRightInd w:val="0"/>
        <w:spacing w:line="240" w:lineRule="auto"/>
      </w:pPr>
    </w:p>
    <w:p w14:paraId="05AC1D15" w14:textId="77777777" w:rsidR="00C27C9F" w:rsidRPr="007A5E8B" w:rsidRDefault="004A42D2" w:rsidP="003D3FF8">
      <w:pPr>
        <w:keepNext/>
        <w:autoSpaceDE w:val="0"/>
        <w:autoSpaceDN w:val="0"/>
        <w:adjustRightInd w:val="0"/>
        <w:spacing w:line="240" w:lineRule="auto"/>
      </w:pPr>
      <w:r w:rsidRPr="007A5E8B">
        <w:t>Šķīdinātājs:</w:t>
      </w:r>
    </w:p>
    <w:p w14:paraId="7177E448" w14:textId="344838B4" w:rsidR="00C27C9F" w:rsidRPr="007A5E8B" w:rsidRDefault="00C27C9F" w:rsidP="00724486">
      <w:pPr>
        <w:autoSpaceDE w:val="0"/>
        <w:autoSpaceDN w:val="0"/>
        <w:adjustRightInd w:val="0"/>
        <w:spacing w:line="240" w:lineRule="auto"/>
        <w:rPr>
          <w:szCs w:val="22"/>
        </w:rPr>
      </w:pPr>
      <w:r w:rsidRPr="007A5E8B">
        <w:t>nātrija hlorīds</w:t>
      </w:r>
      <w:r w:rsidR="00724486" w:rsidRPr="00D13A60">
        <w:t>,</w:t>
      </w:r>
      <w:r w:rsidR="00724486">
        <w:t xml:space="preserve"> </w:t>
      </w:r>
      <w:r w:rsidRPr="007A5E8B">
        <w:rPr>
          <w:szCs w:val="22"/>
        </w:rPr>
        <w:t>ūdens injekcijām</w:t>
      </w:r>
    </w:p>
    <w:p w14:paraId="1F7D8FE6" w14:textId="77777777" w:rsidR="004A42D2" w:rsidRPr="007A5E8B" w:rsidRDefault="004A42D2" w:rsidP="003D3FF8">
      <w:pPr>
        <w:autoSpaceDE w:val="0"/>
        <w:autoSpaceDN w:val="0"/>
        <w:adjustRightInd w:val="0"/>
        <w:spacing w:line="240" w:lineRule="auto"/>
      </w:pPr>
    </w:p>
    <w:p w14:paraId="2F063A34" w14:textId="77777777" w:rsidR="004A42D2" w:rsidRPr="007A5E8B" w:rsidRDefault="004A42D2" w:rsidP="003D3FF8">
      <w:pPr>
        <w:autoSpaceDE w:val="0"/>
        <w:autoSpaceDN w:val="0"/>
        <w:adjustRightInd w:val="0"/>
        <w:spacing w:line="240" w:lineRule="auto"/>
      </w:pPr>
    </w:p>
    <w:p w14:paraId="1CF3B9F4" w14:textId="77777777" w:rsidR="004A42D2" w:rsidRPr="007A5E8B" w:rsidRDefault="004A42D2" w:rsidP="003D3FF8">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4.</w:t>
      </w:r>
      <w:r w:rsidRPr="007A5E8B">
        <w:rPr>
          <w:b/>
        </w:rPr>
        <w:tab/>
        <w:t>ZĀĻU FORMA UN SATURS</w:t>
      </w:r>
    </w:p>
    <w:p w14:paraId="4D31900B" w14:textId="77777777" w:rsidR="004A42D2" w:rsidRPr="007A5E8B" w:rsidRDefault="004A42D2" w:rsidP="003D3FF8">
      <w:pPr>
        <w:keepNext/>
        <w:spacing w:line="240" w:lineRule="auto"/>
      </w:pPr>
    </w:p>
    <w:p w14:paraId="016FDE00" w14:textId="77777777" w:rsidR="004A42D2" w:rsidRPr="007A5E8B" w:rsidRDefault="004A42D2" w:rsidP="003D3FF8">
      <w:pPr>
        <w:keepNext/>
        <w:spacing w:line="240" w:lineRule="auto"/>
        <w:rPr>
          <w:shd w:val="clear" w:color="auto" w:fill="D9D9D9"/>
          <w:lang w:eastAsia="en-US"/>
        </w:rPr>
      </w:pPr>
      <w:r w:rsidRPr="007A5E8B">
        <w:rPr>
          <w:shd w:val="clear" w:color="auto" w:fill="D9D9D9"/>
          <w:lang w:eastAsia="en-US"/>
        </w:rPr>
        <w:t>Pulveris un šķīdinātājs injekciju šķīduma pagatavošanai</w:t>
      </w:r>
    </w:p>
    <w:p w14:paraId="3BA45DF9" w14:textId="77777777" w:rsidR="004A42D2" w:rsidRPr="007A5E8B" w:rsidRDefault="004A42D2" w:rsidP="003D3FF8">
      <w:pPr>
        <w:keepNext/>
        <w:spacing w:line="240" w:lineRule="auto"/>
        <w:rPr>
          <w:szCs w:val="22"/>
        </w:rPr>
      </w:pPr>
    </w:p>
    <w:p w14:paraId="2BB5E73C" w14:textId="77777777" w:rsidR="004A42D2" w:rsidRPr="007A5E8B" w:rsidRDefault="004A42D2" w:rsidP="003D3FF8">
      <w:pPr>
        <w:spacing w:line="240" w:lineRule="auto"/>
        <w:rPr>
          <w:szCs w:val="22"/>
        </w:rPr>
      </w:pPr>
      <w:r w:rsidRPr="007A5E8B">
        <w:t>Saturs: 1 pulvera flakons, 5 ml šķīdinātāja pilnšļircē, 1 virzuļa stienis</w:t>
      </w:r>
      <w:r w:rsidR="00CF3D57" w:rsidRPr="007A5E8B">
        <w:t>,</w:t>
      </w:r>
      <w:r w:rsidRPr="007A5E8B">
        <w:t xml:space="preserve"> 1 flakona adapteris, 1 infūzijas komplekts, 2 spirta salvetes, 2 plāksteri un 1 marles tampons</w:t>
      </w:r>
    </w:p>
    <w:p w14:paraId="7C74BC90" w14:textId="77777777" w:rsidR="004A42D2" w:rsidRPr="007A5E8B" w:rsidRDefault="004A42D2" w:rsidP="003D3FF8">
      <w:pPr>
        <w:spacing w:line="240" w:lineRule="auto"/>
        <w:rPr>
          <w:szCs w:val="22"/>
        </w:rPr>
      </w:pPr>
    </w:p>
    <w:p w14:paraId="2572E35D" w14:textId="77777777" w:rsidR="004A42D2" w:rsidRPr="007A5E8B" w:rsidRDefault="004A42D2" w:rsidP="003D3FF8">
      <w:pPr>
        <w:spacing w:line="240" w:lineRule="auto"/>
        <w:rPr>
          <w:szCs w:val="22"/>
        </w:rPr>
      </w:pPr>
    </w:p>
    <w:p w14:paraId="438934C9" w14:textId="77777777" w:rsidR="004A42D2" w:rsidRPr="007A5E8B" w:rsidRDefault="004A42D2" w:rsidP="003D3FF8">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5.</w:t>
      </w:r>
      <w:r w:rsidRPr="007A5E8B">
        <w:rPr>
          <w:b/>
        </w:rPr>
        <w:tab/>
        <w:t>LIETOŠANAS UN IEVADĪŠANAS VEIDS(-I)</w:t>
      </w:r>
    </w:p>
    <w:p w14:paraId="01BAE03C" w14:textId="77777777" w:rsidR="004A42D2" w:rsidRPr="007A5E8B" w:rsidRDefault="004A42D2" w:rsidP="003D3FF8">
      <w:pPr>
        <w:keepNext/>
        <w:spacing w:line="240" w:lineRule="auto"/>
        <w:rPr>
          <w:szCs w:val="22"/>
        </w:rPr>
      </w:pPr>
    </w:p>
    <w:p w14:paraId="79390FC5" w14:textId="77777777" w:rsidR="004A42D2" w:rsidRPr="007A5E8B" w:rsidRDefault="004A42D2" w:rsidP="003D3FF8">
      <w:pPr>
        <w:spacing w:line="240" w:lineRule="auto"/>
        <w:rPr>
          <w:szCs w:val="22"/>
        </w:rPr>
      </w:pPr>
      <w:r w:rsidRPr="007A5E8B">
        <w:t>Intravenozai lietošanai pēc sagatavošanas.</w:t>
      </w:r>
    </w:p>
    <w:p w14:paraId="1D1EFEB1" w14:textId="77777777" w:rsidR="004A42D2" w:rsidRPr="007A5E8B" w:rsidRDefault="004A42D2" w:rsidP="003D3FF8">
      <w:pPr>
        <w:spacing w:line="240" w:lineRule="auto"/>
        <w:rPr>
          <w:szCs w:val="22"/>
        </w:rPr>
      </w:pPr>
      <w:r w:rsidRPr="007A5E8B">
        <w:t>Pirms lietošanas izlasiet lietošanas instrukciju.</w:t>
      </w:r>
    </w:p>
    <w:p w14:paraId="491D9C19" w14:textId="77777777" w:rsidR="004A42D2" w:rsidRPr="007A5E8B" w:rsidRDefault="004A42D2" w:rsidP="003D3FF8">
      <w:pPr>
        <w:spacing w:line="240" w:lineRule="auto"/>
        <w:rPr>
          <w:szCs w:val="22"/>
        </w:rPr>
      </w:pPr>
    </w:p>
    <w:p w14:paraId="0FFA5615" w14:textId="77777777" w:rsidR="004A42D2" w:rsidRPr="007A5E8B" w:rsidRDefault="004A42D2" w:rsidP="003D3FF8">
      <w:pPr>
        <w:spacing w:line="240" w:lineRule="auto"/>
        <w:rPr>
          <w:szCs w:val="22"/>
        </w:rPr>
      </w:pPr>
      <w:r w:rsidRPr="007A5E8B">
        <w:rPr>
          <w:szCs w:val="22"/>
        </w:rPr>
        <w:t>Apmācības video par to, kā sagatavot un ievadīt ALPROLIX, ir pieejams, skenējot QR kodu ar viedtālruni vai tīmeklī:</w:t>
      </w:r>
    </w:p>
    <w:p w14:paraId="11C525CB" w14:textId="77777777" w:rsidR="004A42D2" w:rsidRPr="007A5E8B" w:rsidRDefault="004A42D2" w:rsidP="003D3FF8">
      <w:pPr>
        <w:spacing w:line="240" w:lineRule="auto"/>
        <w:rPr>
          <w:szCs w:val="22"/>
        </w:rPr>
      </w:pPr>
    </w:p>
    <w:p w14:paraId="53479F22" w14:textId="71EEF30A" w:rsidR="004A42D2" w:rsidRPr="007A5E8B" w:rsidRDefault="004A42D2" w:rsidP="003D3FF8">
      <w:pPr>
        <w:spacing w:line="240" w:lineRule="auto"/>
        <w:rPr>
          <w:sz w:val="23"/>
          <w:lang w:eastAsia="en-US"/>
        </w:rPr>
      </w:pPr>
      <w:r w:rsidRPr="007A5E8B">
        <w:rPr>
          <w:shd w:val="clear" w:color="auto" w:fill="D9D9D9"/>
          <w:lang w:eastAsia="en-US"/>
        </w:rPr>
        <w:t>Iekļaujamais QR kods+</w:t>
      </w:r>
      <w:r w:rsidRPr="007A5E8B">
        <w:t xml:space="preserve"> </w:t>
      </w:r>
      <w:hyperlink r:id="rId29" w:history="1">
        <w:r w:rsidR="004E2E42" w:rsidRPr="007A5E8B">
          <w:rPr>
            <w:rStyle w:val="Hyperlink"/>
          </w:rPr>
          <w:t>http://www.alprolix-instructions.com</w:t>
        </w:r>
      </w:hyperlink>
      <w:r w:rsidR="004E2E42" w:rsidRPr="007A5E8B">
        <w:rPr>
          <w:sz w:val="23"/>
          <w:lang w:eastAsia="en-US"/>
        </w:rPr>
        <w:t xml:space="preserve"> </w:t>
      </w:r>
    </w:p>
    <w:p w14:paraId="7DB0B2A4" w14:textId="77777777" w:rsidR="004A42D2" w:rsidRPr="007A5E8B" w:rsidRDefault="004A42D2" w:rsidP="003D3FF8">
      <w:pPr>
        <w:spacing w:line="240" w:lineRule="auto"/>
        <w:rPr>
          <w:szCs w:val="22"/>
        </w:rPr>
      </w:pPr>
    </w:p>
    <w:p w14:paraId="7EC22EDE" w14:textId="77777777" w:rsidR="004A42D2" w:rsidRPr="007A5E8B" w:rsidRDefault="004A42D2" w:rsidP="003D3FF8">
      <w:pPr>
        <w:spacing w:line="240" w:lineRule="auto"/>
        <w:rPr>
          <w:szCs w:val="22"/>
        </w:rPr>
      </w:pPr>
    </w:p>
    <w:p w14:paraId="7A8CED10" w14:textId="77777777" w:rsidR="004A42D2" w:rsidRPr="007A5E8B" w:rsidRDefault="004A42D2" w:rsidP="003D3FF8">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6.</w:t>
      </w:r>
      <w:r w:rsidRPr="007A5E8B">
        <w:rPr>
          <w:b/>
        </w:rPr>
        <w:tab/>
        <w:t>ĪPAŠI BRĪDINĀJUMI PAR ZĀĻU UZGLABĀŠANU BĒRNIEM NEREDZAMĀ UN NEPIEEJAMĀ VIETĀ</w:t>
      </w:r>
    </w:p>
    <w:p w14:paraId="0B6F66BE" w14:textId="77777777" w:rsidR="004A42D2" w:rsidRPr="007A5E8B" w:rsidRDefault="004A42D2" w:rsidP="003D3FF8">
      <w:pPr>
        <w:spacing w:line="240" w:lineRule="auto"/>
        <w:rPr>
          <w:szCs w:val="22"/>
        </w:rPr>
      </w:pPr>
    </w:p>
    <w:p w14:paraId="4BC5381A" w14:textId="77777777" w:rsidR="004A42D2" w:rsidRPr="007A5E8B" w:rsidRDefault="004A42D2" w:rsidP="003D3FF8">
      <w:pPr>
        <w:rPr>
          <w:szCs w:val="22"/>
        </w:rPr>
      </w:pPr>
      <w:r w:rsidRPr="007A5E8B">
        <w:t>Uzglabāt bērniem neredzamā un nepieejamā vietā.</w:t>
      </w:r>
    </w:p>
    <w:p w14:paraId="6806164F" w14:textId="77777777" w:rsidR="004A42D2" w:rsidRPr="007A5E8B" w:rsidRDefault="004A42D2" w:rsidP="003D3FF8">
      <w:pPr>
        <w:rPr>
          <w:szCs w:val="22"/>
        </w:rPr>
      </w:pPr>
    </w:p>
    <w:p w14:paraId="4C92BEDF" w14:textId="77777777" w:rsidR="004A42D2" w:rsidRPr="007A5E8B" w:rsidRDefault="004A42D2" w:rsidP="003D3FF8">
      <w:pPr>
        <w:spacing w:line="240" w:lineRule="auto"/>
        <w:rPr>
          <w:szCs w:val="22"/>
        </w:rPr>
      </w:pPr>
    </w:p>
    <w:p w14:paraId="34B1599D" w14:textId="77777777" w:rsidR="004A42D2" w:rsidRPr="007A5E8B" w:rsidRDefault="004A42D2" w:rsidP="003D3FF8">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7.</w:t>
      </w:r>
      <w:r w:rsidRPr="007A5E8B">
        <w:rPr>
          <w:b/>
        </w:rPr>
        <w:tab/>
        <w:t>CITI ĪPAŠI BRĪDINĀJUMI, JA NEPIECIEŠAMS</w:t>
      </w:r>
    </w:p>
    <w:p w14:paraId="12C7A565" w14:textId="77777777" w:rsidR="004A42D2" w:rsidRPr="007A5E8B" w:rsidRDefault="004A42D2" w:rsidP="003D3FF8">
      <w:pPr>
        <w:spacing w:line="240" w:lineRule="auto"/>
        <w:rPr>
          <w:szCs w:val="22"/>
        </w:rPr>
      </w:pPr>
    </w:p>
    <w:p w14:paraId="1020C080" w14:textId="77777777" w:rsidR="004A42D2" w:rsidRPr="007A5E8B" w:rsidRDefault="004A42D2" w:rsidP="003D3FF8">
      <w:pPr>
        <w:tabs>
          <w:tab w:val="left" w:pos="749"/>
        </w:tabs>
        <w:spacing w:line="240" w:lineRule="auto"/>
      </w:pPr>
    </w:p>
    <w:p w14:paraId="5385B9CD" w14:textId="77777777" w:rsidR="004A42D2" w:rsidRPr="007A5E8B" w:rsidRDefault="004A42D2" w:rsidP="003D3FF8">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8.</w:t>
      </w:r>
      <w:r w:rsidRPr="007A5E8B">
        <w:rPr>
          <w:b/>
        </w:rPr>
        <w:tab/>
        <w:t>DERĪGUMA TERMIŅŠ</w:t>
      </w:r>
    </w:p>
    <w:p w14:paraId="4C35DC5E" w14:textId="77777777" w:rsidR="004A42D2" w:rsidRPr="007A5E8B" w:rsidRDefault="004A42D2" w:rsidP="003D3FF8">
      <w:pPr>
        <w:spacing w:line="240" w:lineRule="auto"/>
      </w:pPr>
    </w:p>
    <w:p w14:paraId="4953D565" w14:textId="77777777" w:rsidR="004A42D2" w:rsidRPr="007A5E8B" w:rsidRDefault="004A42D2" w:rsidP="003D3FF8">
      <w:pPr>
        <w:spacing w:line="240" w:lineRule="auto"/>
      </w:pPr>
      <w:r w:rsidRPr="007A5E8B">
        <w:t>Der. līdz</w:t>
      </w:r>
    </w:p>
    <w:p w14:paraId="302E55F7" w14:textId="77777777" w:rsidR="004A42D2" w:rsidRPr="007A5E8B" w:rsidRDefault="004A42D2" w:rsidP="003D3FF8">
      <w:pPr>
        <w:spacing w:line="240" w:lineRule="auto"/>
      </w:pPr>
    </w:p>
    <w:p w14:paraId="7CA4A923" w14:textId="77777777" w:rsidR="004A42D2" w:rsidRPr="007A5E8B" w:rsidRDefault="004A42D2" w:rsidP="003D3FF8">
      <w:pPr>
        <w:spacing w:line="240" w:lineRule="auto"/>
      </w:pPr>
      <w:r w:rsidRPr="007A5E8B">
        <w:t>Izmantojiet 6 stundu laikā pēc sagatavošanas.</w:t>
      </w:r>
    </w:p>
    <w:p w14:paraId="53F99DB2" w14:textId="77777777" w:rsidR="004A42D2" w:rsidRPr="007A5E8B" w:rsidRDefault="004A42D2" w:rsidP="003D3FF8">
      <w:pPr>
        <w:spacing w:line="240" w:lineRule="auto"/>
      </w:pPr>
    </w:p>
    <w:p w14:paraId="2A23AAC7" w14:textId="77777777" w:rsidR="004A42D2" w:rsidRPr="007A5E8B" w:rsidRDefault="004A42D2" w:rsidP="003D3FF8">
      <w:pPr>
        <w:spacing w:line="240" w:lineRule="auto"/>
        <w:rPr>
          <w:szCs w:val="22"/>
        </w:rPr>
      </w:pPr>
    </w:p>
    <w:p w14:paraId="355B6A76" w14:textId="77777777" w:rsidR="004A42D2" w:rsidRPr="007A5E8B" w:rsidRDefault="004A42D2" w:rsidP="003D3FF8">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9.</w:t>
      </w:r>
      <w:r w:rsidRPr="007A5E8B">
        <w:rPr>
          <w:b/>
        </w:rPr>
        <w:tab/>
        <w:t>ĪPAŠI UZGLABĀŠANAS NOSACĪJUMI</w:t>
      </w:r>
    </w:p>
    <w:p w14:paraId="0F10065D" w14:textId="77777777" w:rsidR="004A42D2" w:rsidRPr="007A5E8B" w:rsidRDefault="004A42D2" w:rsidP="003D3FF8">
      <w:pPr>
        <w:spacing w:line="240" w:lineRule="auto"/>
        <w:rPr>
          <w:szCs w:val="22"/>
        </w:rPr>
      </w:pPr>
    </w:p>
    <w:p w14:paraId="74D0DAEC" w14:textId="77777777" w:rsidR="004A42D2" w:rsidRPr="007A5E8B" w:rsidRDefault="004A42D2" w:rsidP="003D3FF8">
      <w:pPr>
        <w:spacing w:line="240" w:lineRule="auto"/>
        <w:rPr>
          <w:szCs w:val="22"/>
        </w:rPr>
      </w:pPr>
      <w:r w:rsidRPr="007A5E8B">
        <w:t>Uzglabāt flakonu ārējā kastītē</w:t>
      </w:r>
      <w:r w:rsidR="00CF3D57" w:rsidRPr="007A5E8B">
        <w:t>, lai pasargātu</w:t>
      </w:r>
      <w:r w:rsidRPr="007A5E8B">
        <w:t xml:space="preserve"> no gaismas.</w:t>
      </w:r>
    </w:p>
    <w:p w14:paraId="0B6B9855" w14:textId="77777777" w:rsidR="004A42D2" w:rsidRPr="007A5E8B" w:rsidRDefault="004A42D2" w:rsidP="003D3FF8">
      <w:pPr>
        <w:spacing w:line="240" w:lineRule="auto"/>
        <w:rPr>
          <w:szCs w:val="22"/>
        </w:rPr>
      </w:pPr>
      <w:r w:rsidRPr="007A5E8B">
        <w:t>Uzglabāt ledusskapī.</w:t>
      </w:r>
    </w:p>
    <w:p w14:paraId="39BFAD73" w14:textId="77777777" w:rsidR="004A42D2" w:rsidRPr="007A5E8B" w:rsidRDefault="004A42D2" w:rsidP="003D3FF8">
      <w:pPr>
        <w:spacing w:line="240" w:lineRule="auto"/>
        <w:rPr>
          <w:szCs w:val="22"/>
        </w:rPr>
      </w:pPr>
      <w:r w:rsidRPr="007A5E8B">
        <w:t>Nesasaldēt.</w:t>
      </w:r>
    </w:p>
    <w:p w14:paraId="7F1C3312" w14:textId="77777777" w:rsidR="00866625" w:rsidRDefault="004A42D2" w:rsidP="003D3FF8">
      <w:pPr>
        <w:spacing w:line="240" w:lineRule="auto"/>
      </w:pPr>
      <w:r w:rsidRPr="007A5E8B">
        <w:t xml:space="preserve">Drīkst uzglabāt istabas temperatūrā (līdz 30°C) vienu laika posmu, kas nepārsniedz 6 mēnešus. Pēc uzglabāšanas istabas temperatūrā nedrīkst ievietot ledusskapī atkārtoti. </w:t>
      </w:r>
    </w:p>
    <w:p w14:paraId="096DF3F1" w14:textId="565B1407" w:rsidR="004A42D2" w:rsidRPr="007A5E8B" w:rsidRDefault="004A42D2" w:rsidP="003D3FF8">
      <w:pPr>
        <w:spacing w:line="240" w:lineRule="auto"/>
        <w:rPr>
          <w:szCs w:val="22"/>
        </w:rPr>
      </w:pPr>
      <w:r w:rsidRPr="007A5E8B">
        <w:t>Datums, kad zāles izņemtas no ledusskapja:</w:t>
      </w:r>
    </w:p>
    <w:p w14:paraId="5A340BE3" w14:textId="77777777" w:rsidR="004A42D2" w:rsidRPr="007A5E8B" w:rsidRDefault="004A42D2" w:rsidP="003D3FF8">
      <w:pPr>
        <w:spacing w:line="240" w:lineRule="auto"/>
        <w:rPr>
          <w:szCs w:val="22"/>
        </w:rPr>
      </w:pPr>
    </w:p>
    <w:p w14:paraId="19B8EB2B" w14:textId="77777777" w:rsidR="004A42D2" w:rsidRPr="007A5E8B" w:rsidRDefault="004A42D2" w:rsidP="003D3FF8">
      <w:pPr>
        <w:spacing w:line="240" w:lineRule="auto"/>
        <w:ind w:left="567" w:hanging="567"/>
        <w:rPr>
          <w:szCs w:val="22"/>
        </w:rPr>
      </w:pPr>
    </w:p>
    <w:p w14:paraId="66229315" w14:textId="77777777" w:rsidR="004A42D2" w:rsidRPr="007A5E8B" w:rsidRDefault="004A42D2" w:rsidP="003D3FF8">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10.</w:t>
      </w:r>
      <w:r w:rsidRPr="007A5E8B">
        <w:rPr>
          <w:b/>
        </w:rPr>
        <w:tab/>
        <w:t>ĪPAŠI PIESARDZĪBAS PASĀKUMI, IZNĪCINOT NEIZLIETOTĀS ZĀLES VAI IZMANTOTOS MATERIĀLUS, KAS BIJUŠI SASKARĒ AR ŠĪM ZĀLĒM, JA PIEMĒROJAMS</w:t>
      </w:r>
    </w:p>
    <w:p w14:paraId="57716AE3" w14:textId="77777777" w:rsidR="004A42D2" w:rsidRPr="007A5E8B" w:rsidRDefault="004A42D2" w:rsidP="003D3FF8">
      <w:pPr>
        <w:spacing w:line="240" w:lineRule="auto"/>
        <w:rPr>
          <w:szCs w:val="22"/>
        </w:rPr>
      </w:pPr>
    </w:p>
    <w:p w14:paraId="351E73A3" w14:textId="77777777" w:rsidR="004A42D2" w:rsidRPr="007A5E8B" w:rsidRDefault="004A42D2" w:rsidP="003D3FF8">
      <w:pPr>
        <w:spacing w:line="240" w:lineRule="auto"/>
        <w:rPr>
          <w:szCs w:val="22"/>
        </w:rPr>
      </w:pPr>
    </w:p>
    <w:p w14:paraId="6C4700A4" w14:textId="77777777" w:rsidR="004A42D2" w:rsidRPr="007A5E8B" w:rsidRDefault="004A42D2" w:rsidP="003D3FF8">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11.</w:t>
      </w:r>
      <w:r w:rsidRPr="007A5E8B">
        <w:rPr>
          <w:b/>
        </w:rPr>
        <w:tab/>
        <w:t>REĢISTRĀCIJAS APLIECĪBAS ĪPAŠNIEKA NOSAUKUMS UN ADRESE</w:t>
      </w:r>
    </w:p>
    <w:p w14:paraId="7AF077E7" w14:textId="77777777" w:rsidR="004A42D2" w:rsidRPr="007A5E8B" w:rsidRDefault="004A42D2" w:rsidP="003D3FF8">
      <w:pPr>
        <w:keepNext/>
        <w:spacing w:line="240" w:lineRule="auto"/>
        <w:rPr>
          <w:szCs w:val="22"/>
        </w:rPr>
      </w:pPr>
    </w:p>
    <w:p w14:paraId="7634E182" w14:textId="77777777" w:rsidR="00355F16" w:rsidRPr="007A5E8B" w:rsidRDefault="00355F16" w:rsidP="003D3FF8">
      <w:pPr>
        <w:keepNext/>
        <w:spacing w:line="240" w:lineRule="auto"/>
      </w:pPr>
      <w:r w:rsidRPr="007A5E8B">
        <w:t>Swedish Orphan Biovitrum AB (publ)</w:t>
      </w:r>
    </w:p>
    <w:p w14:paraId="65BC3D86" w14:textId="77777777" w:rsidR="00355F16" w:rsidRPr="007A5E8B" w:rsidRDefault="00355F16" w:rsidP="003D3FF8">
      <w:pPr>
        <w:keepNext/>
        <w:spacing w:line="240" w:lineRule="auto"/>
      </w:pPr>
      <w:r w:rsidRPr="007A5E8B">
        <w:t>SE-112 76 Stockholm</w:t>
      </w:r>
    </w:p>
    <w:p w14:paraId="01911CEB" w14:textId="77777777" w:rsidR="00355F16" w:rsidRPr="007A5E8B" w:rsidRDefault="00355F16" w:rsidP="003D3FF8">
      <w:pPr>
        <w:spacing w:line="240" w:lineRule="auto"/>
      </w:pPr>
      <w:r w:rsidRPr="007A5E8B">
        <w:t>Zviedrija</w:t>
      </w:r>
    </w:p>
    <w:p w14:paraId="370F11AD" w14:textId="77777777" w:rsidR="004A42D2" w:rsidRPr="007A5E8B" w:rsidRDefault="004A42D2" w:rsidP="003D3FF8">
      <w:pPr>
        <w:spacing w:line="240" w:lineRule="auto"/>
        <w:rPr>
          <w:szCs w:val="22"/>
        </w:rPr>
      </w:pPr>
    </w:p>
    <w:p w14:paraId="5825FD6D" w14:textId="77777777" w:rsidR="004A42D2" w:rsidRPr="007A5E8B" w:rsidRDefault="004A42D2" w:rsidP="003D3FF8">
      <w:pPr>
        <w:spacing w:line="240" w:lineRule="auto"/>
        <w:rPr>
          <w:szCs w:val="22"/>
        </w:rPr>
      </w:pPr>
    </w:p>
    <w:p w14:paraId="44783343" w14:textId="77777777" w:rsidR="004A42D2" w:rsidRPr="007A5E8B" w:rsidRDefault="004A42D2" w:rsidP="003D3FF8">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12.</w:t>
      </w:r>
      <w:r w:rsidRPr="007A5E8B">
        <w:rPr>
          <w:b/>
        </w:rPr>
        <w:tab/>
        <w:t>REĢISTRĀCIJAS APLIECĪBAS NUMURS(-I)</w:t>
      </w:r>
    </w:p>
    <w:p w14:paraId="5253640F" w14:textId="77777777" w:rsidR="004A42D2" w:rsidRPr="007A5E8B" w:rsidRDefault="004A42D2" w:rsidP="003D3FF8">
      <w:pPr>
        <w:spacing w:line="240" w:lineRule="auto"/>
        <w:rPr>
          <w:szCs w:val="22"/>
        </w:rPr>
      </w:pPr>
    </w:p>
    <w:p w14:paraId="643281AB" w14:textId="77777777" w:rsidR="001C7AE7" w:rsidRPr="007A5E8B" w:rsidRDefault="001C7AE7" w:rsidP="003D3FF8">
      <w:pPr>
        <w:spacing w:line="240" w:lineRule="auto"/>
        <w:rPr>
          <w:szCs w:val="22"/>
          <w:lang w:eastAsia="en-US"/>
        </w:rPr>
      </w:pPr>
      <w:r w:rsidRPr="007A5E8B">
        <w:rPr>
          <w:szCs w:val="22"/>
          <w:lang w:eastAsia="en-US"/>
        </w:rPr>
        <w:t>EU/1/16/1098/001</w:t>
      </w:r>
    </w:p>
    <w:p w14:paraId="28F85D47" w14:textId="77777777" w:rsidR="004A42D2" w:rsidRPr="007A5E8B" w:rsidRDefault="004A42D2" w:rsidP="003D3FF8">
      <w:pPr>
        <w:spacing w:line="240" w:lineRule="auto"/>
        <w:rPr>
          <w:szCs w:val="22"/>
        </w:rPr>
      </w:pPr>
    </w:p>
    <w:p w14:paraId="5B1F47C1" w14:textId="77777777" w:rsidR="004A42D2" w:rsidRPr="007A5E8B" w:rsidRDefault="004A42D2" w:rsidP="003D3FF8">
      <w:pPr>
        <w:spacing w:line="240" w:lineRule="auto"/>
        <w:rPr>
          <w:szCs w:val="22"/>
        </w:rPr>
      </w:pPr>
    </w:p>
    <w:p w14:paraId="5A10B015" w14:textId="77777777" w:rsidR="004A42D2" w:rsidRPr="007A5E8B" w:rsidRDefault="004A42D2" w:rsidP="003D3FF8">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13.</w:t>
      </w:r>
      <w:r w:rsidRPr="007A5E8B">
        <w:rPr>
          <w:b/>
        </w:rPr>
        <w:tab/>
        <w:t>SĒRIJAS NUMURS</w:t>
      </w:r>
    </w:p>
    <w:p w14:paraId="4D400C9D" w14:textId="77777777" w:rsidR="004A42D2" w:rsidRPr="007A5E8B" w:rsidRDefault="004A42D2" w:rsidP="003D3FF8">
      <w:pPr>
        <w:spacing w:line="240" w:lineRule="auto"/>
        <w:rPr>
          <w:i/>
          <w:szCs w:val="22"/>
        </w:rPr>
      </w:pPr>
    </w:p>
    <w:p w14:paraId="2D30CDF6" w14:textId="77777777" w:rsidR="004A42D2" w:rsidRPr="007A5E8B" w:rsidRDefault="004A42D2" w:rsidP="003D3FF8">
      <w:pPr>
        <w:spacing w:line="240" w:lineRule="auto"/>
        <w:rPr>
          <w:szCs w:val="22"/>
        </w:rPr>
      </w:pPr>
      <w:r w:rsidRPr="007A5E8B">
        <w:t>Sēr.</w:t>
      </w:r>
    </w:p>
    <w:p w14:paraId="445A1190" w14:textId="77777777" w:rsidR="004A42D2" w:rsidRPr="007A5E8B" w:rsidRDefault="004A42D2" w:rsidP="003D3FF8">
      <w:pPr>
        <w:spacing w:line="240" w:lineRule="auto"/>
        <w:rPr>
          <w:szCs w:val="22"/>
        </w:rPr>
      </w:pPr>
    </w:p>
    <w:p w14:paraId="4E6087D2" w14:textId="77777777" w:rsidR="004A42D2" w:rsidRPr="007A5E8B" w:rsidRDefault="004A42D2" w:rsidP="003D3FF8">
      <w:pPr>
        <w:spacing w:line="240" w:lineRule="auto"/>
        <w:rPr>
          <w:szCs w:val="22"/>
        </w:rPr>
      </w:pPr>
    </w:p>
    <w:p w14:paraId="68475A34" w14:textId="77777777" w:rsidR="004A42D2" w:rsidRPr="007A5E8B" w:rsidRDefault="004A42D2" w:rsidP="003D3FF8">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14.</w:t>
      </w:r>
      <w:r w:rsidRPr="007A5E8B">
        <w:rPr>
          <w:b/>
        </w:rPr>
        <w:tab/>
        <w:t>IZSNIEGŠANAS KĀRTĪBA</w:t>
      </w:r>
    </w:p>
    <w:p w14:paraId="145C71B5" w14:textId="77777777" w:rsidR="004A42D2" w:rsidRPr="007A5E8B" w:rsidRDefault="004A42D2" w:rsidP="003D3FF8">
      <w:pPr>
        <w:spacing w:line="240" w:lineRule="auto"/>
        <w:rPr>
          <w:szCs w:val="22"/>
        </w:rPr>
      </w:pPr>
    </w:p>
    <w:p w14:paraId="3982E70D" w14:textId="77777777" w:rsidR="004A42D2" w:rsidRPr="007A5E8B" w:rsidRDefault="004A42D2" w:rsidP="003D3FF8">
      <w:pPr>
        <w:spacing w:line="240" w:lineRule="auto"/>
        <w:rPr>
          <w:szCs w:val="22"/>
        </w:rPr>
      </w:pPr>
    </w:p>
    <w:p w14:paraId="6DE69D56" w14:textId="77777777" w:rsidR="004A42D2" w:rsidRPr="007A5E8B" w:rsidRDefault="004A42D2" w:rsidP="003D3FF8">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15.</w:t>
      </w:r>
      <w:r w:rsidRPr="007A5E8B">
        <w:rPr>
          <w:b/>
        </w:rPr>
        <w:tab/>
        <w:t>NORĀDĪJUMI PAR LIETOŠANU</w:t>
      </w:r>
    </w:p>
    <w:p w14:paraId="432ECE40" w14:textId="77777777" w:rsidR="004A42D2" w:rsidRPr="007A5E8B" w:rsidRDefault="004A42D2" w:rsidP="003D3FF8">
      <w:pPr>
        <w:spacing w:line="240" w:lineRule="auto"/>
      </w:pPr>
    </w:p>
    <w:p w14:paraId="75AB3734" w14:textId="77777777" w:rsidR="004A42D2" w:rsidRPr="007A5E8B" w:rsidRDefault="004A42D2" w:rsidP="003D3FF8">
      <w:pPr>
        <w:spacing w:line="240" w:lineRule="auto"/>
      </w:pPr>
    </w:p>
    <w:p w14:paraId="4471AA72" w14:textId="77777777" w:rsidR="004A42D2" w:rsidRPr="007A5E8B" w:rsidRDefault="004A42D2" w:rsidP="003D3FF8">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16.</w:t>
      </w:r>
      <w:r w:rsidRPr="007A5E8B">
        <w:rPr>
          <w:b/>
        </w:rPr>
        <w:tab/>
        <w:t>INFORMĀCIJA BRAILA RAKSTĀ</w:t>
      </w:r>
    </w:p>
    <w:p w14:paraId="57A4A843" w14:textId="77777777" w:rsidR="004A42D2" w:rsidRPr="007A5E8B" w:rsidRDefault="004A42D2" w:rsidP="003D3FF8">
      <w:pPr>
        <w:spacing w:line="240" w:lineRule="auto"/>
      </w:pPr>
    </w:p>
    <w:p w14:paraId="62D7EBCD" w14:textId="77777777" w:rsidR="004A42D2" w:rsidRPr="007A5E8B" w:rsidRDefault="004A42D2" w:rsidP="003D3FF8">
      <w:pPr>
        <w:spacing w:line="240" w:lineRule="auto"/>
      </w:pPr>
      <w:r w:rsidRPr="007A5E8B">
        <w:t>ALPROLIX 250</w:t>
      </w:r>
    </w:p>
    <w:p w14:paraId="7C4348F6" w14:textId="77777777" w:rsidR="004A42D2" w:rsidRPr="007A5E8B" w:rsidRDefault="004A42D2" w:rsidP="003D3FF8">
      <w:pPr>
        <w:spacing w:line="240" w:lineRule="auto"/>
        <w:rPr>
          <w:szCs w:val="22"/>
          <w:shd w:val="clear" w:color="000000" w:fill="auto"/>
        </w:rPr>
      </w:pPr>
    </w:p>
    <w:p w14:paraId="3C52EE0B" w14:textId="77777777" w:rsidR="004C0A32" w:rsidRPr="007A5E8B" w:rsidRDefault="004C0A32" w:rsidP="003D3FF8">
      <w:pPr>
        <w:spacing w:line="240" w:lineRule="auto"/>
        <w:rPr>
          <w:szCs w:val="22"/>
          <w:shd w:val="clear" w:color="auto" w:fill="CCCCCC"/>
          <w:lang w:bidi="lv-LV"/>
        </w:rPr>
      </w:pPr>
    </w:p>
    <w:p w14:paraId="5482EC65" w14:textId="114AD256" w:rsidR="004C0A32" w:rsidRPr="007A5E8B" w:rsidRDefault="00970F42" w:rsidP="003D3FF8">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17.</w:t>
      </w:r>
      <w:r w:rsidRPr="007A5E8B">
        <w:rPr>
          <w:b/>
        </w:rPr>
        <w:tab/>
      </w:r>
      <w:r w:rsidR="004C0A32" w:rsidRPr="007A5E8B">
        <w:rPr>
          <w:b/>
        </w:rPr>
        <w:t>UNIKĀLS IDENTIFIKATORS – 2D SVĪTRKODS</w:t>
      </w:r>
    </w:p>
    <w:p w14:paraId="3DB3B4B6" w14:textId="77777777" w:rsidR="004C0A32" w:rsidRPr="007A5E8B" w:rsidRDefault="004C0A32" w:rsidP="003D3FF8">
      <w:pPr>
        <w:tabs>
          <w:tab w:val="clear" w:pos="567"/>
        </w:tabs>
        <w:spacing w:line="240" w:lineRule="auto"/>
        <w:rPr>
          <w:lang w:bidi="lv-LV"/>
        </w:rPr>
      </w:pPr>
    </w:p>
    <w:p w14:paraId="322871AD" w14:textId="77777777" w:rsidR="004C0A32" w:rsidRPr="007A5E8B" w:rsidRDefault="004C0A32" w:rsidP="003D3FF8">
      <w:pPr>
        <w:spacing w:line="240" w:lineRule="auto"/>
        <w:rPr>
          <w:szCs w:val="22"/>
          <w:shd w:val="clear" w:color="auto" w:fill="CCCCCC"/>
          <w:lang w:bidi="lv-LV"/>
        </w:rPr>
      </w:pPr>
      <w:r w:rsidRPr="007A5E8B">
        <w:rPr>
          <w:shd w:val="clear" w:color="auto" w:fill="BFBFBF"/>
          <w:lang w:bidi="lv-LV"/>
        </w:rPr>
        <w:t>2D svītrkods, kurā iekļauts unikāls identifikators.</w:t>
      </w:r>
    </w:p>
    <w:p w14:paraId="549DBF3B" w14:textId="77777777" w:rsidR="004C0A32" w:rsidRPr="007A5E8B" w:rsidRDefault="004C0A32" w:rsidP="003D3FF8">
      <w:pPr>
        <w:spacing w:line="240" w:lineRule="auto"/>
        <w:rPr>
          <w:szCs w:val="22"/>
          <w:shd w:val="clear" w:color="auto" w:fill="CCCCCC"/>
          <w:lang w:bidi="lv-LV"/>
        </w:rPr>
      </w:pPr>
    </w:p>
    <w:p w14:paraId="42BE1BEA" w14:textId="77777777" w:rsidR="004C0A32" w:rsidRPr="007A5E8B" w:rsidRDefault="004C0A32" w:rsidP="003D3FF8">
      <w:pPr>
        <w:tabs>
          <w:tab w:val="clear" w:pos="567"/>
        </w:tabs>
        <w:spacing w:line="240" w:lineRule="auto"/>
        <w:rPr>
          <w:lang w:bidi="lv-LV"/>
        </w:rPr>
      </w:pPr>
    </w:p>
    <w:p w14:paraId="1241C5EA" w14:textId="48FA5F2E" w:rsidR="004C0A32" w:rsidRPr="007A5E8B" w:rsidRDefault="00970F42" w:rsidP="003D3FF8">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18.</w:t>
      </w:r>
      <w:r w:rsidRPr="007A5E8B">
        <w:rPr>
          <w:b/>
        </w:rPr>
        <w:tab/>
      </w:r>
      <w:r w:rsidR="004C0A32" w:rsidRPr="007A5E8B">
        <w:rPr>
          <w:b/>
        </w:rPr>
        <w:t>UNIKĀLS IDENTIFIKATORS – DATI, KURUS VAR NOLASĪT PERSONA</w:t>
      </w:r>
    </w:p>
    <w:p w14:paraId="005256B0" w14:textId="77777777" w:rsidR="004C0A32" w:rsidRPr="007A5E8B" w:rsidRDefault="004C0A32" w:rsidP="003D3FF8">
      <w:pPr>
        <w:keepNext/>
        <w:tabs>
          <w:tab w:val="clear" w:pos="567"/>
        </w:tabs>
        <w:spacing w:line="240" w:lineRule="auto"/>
        <w:rPr>
          <w:lang w:bidi="lv-LV"/>
        </w:rPr>
      </w:pPr>
    </w:p>
    <w:p w14:paraId="71D445A6" w14:textId="66BB1F30" w:rsidR="004C0A32" w:rsidRPr="007A5E8B" w:rsidRDefault="004C0A32" w:rsidP="003D3FF8">
      <w:pPr>
        <w:keepNext/>
        <w:rPr>
          <w:szCs w:val="22"/>
          <w:lang w:bidi="lv-LV"/>
        </w:rPr>
      </w:pPr>
      <w:r w:rsidRPr="007A5E8B">
        <w:rPr>
          <w:lang w:bidi="lv-LV"/>
        </w:rPr>
        <w:t>PC</w:t>
      </w:r>
    </w:p>
    <w:p w14:paraId="7780D57B" w14:textId="33A8705F" w:rsidR="004C0A32" w:rsidRPr="007A5E8B" w:rsidRDefault="004C0A32" w:rsidP="003D3FF8">
      <w:pPr>
        <w:keepNext/>
        <w:rPr>
          <w:szCs w:val="22"/>
          <w:lang w:bidi="lv-LV"/>
        </w:rPr>
      </w:pPr>
      <w:r w:rsidRPr="007A5E8B">
        <w:rPr>
          <w:lang w:bidi="lv-LV"/>
        </w:rPr>
        <w:t>SN</w:t>
      </w:r>
    </w:p>
    <w:p w14:paraId="248AD8BB" w14:textId="5FEBB09F" w:rsidR="004C0A32" w:rsidRPr="007A5E8B" w:rsidRDefault="004C0A32" w:rsidP="003D3FF8">
      <w:pPr>
        <w:rPr>
          <w:szCs w:val="22"/>
          <w:lang w:bidi="lv-LV"/>
        </w:rPr>
      </w:pPr>
      <w:r w:rsidRPr="007A5E8B">
        <w:rPr>
          <w:lang w:bidi="lv-LV"/>
        </w:rPr>
        <w:t>NN</w:t>
      </w:r>
    </w:p>
    <w:p w14:paraId="7DA939F3" w14:textId="77777777" w:rsidR="004C0A32" w:rsidRPr="007A5E8B" w:rsidRDefault="004C0A32" w:rsidP="003D3FF8">
      <w:pPr>
        <w:spacing w:line="240" w:lineRule="auto"/>
        <w:rPr>
          <w:vanish/>
          <w:szCs w:val="22"/>
          <w:lang w:bidi="lv-LV"/>
        </w:rPr>
      </w:pPr>
    </w:p>
    <w:p w14:paraId="60210C12" w14:textId="77777777" w:rsidR="004C0A32" w:rsidRPr="007A5E8B" w:rsidRDefault="004C0A32" w:rsidP="003D3FF8">
      <w:pPr>
        <w:tabs>
          <w:tab w:val="clear" w:pos="567"/>
        </w:tabs>
        <w:spacing w:line="240" w:lineRule="auto"/>
        <w:rPr>
          <w:vanish/>
          <w:szCs w:val="22"/>
          <w:lang w:bidi="lv-LV"/>
        </w:rPr>
      </w:pPr>
    </w:p>
    <w:p w14:paraId="6ED904D9" w14:textId="77777777" w:rsidR="004A42D2" w:rsidRPr="007A5E8B" w:rsidRDefault="004A42D2" w:rsidP="003D3FF8">
      <w:pPr>
        <w:spacing w:line="240" w:lineRule="auto"/>
        <w:rPr>
          <w:szCs w:val="22"/>
        </w:rPr>
      </w:pPr>
      <w:r w:rsidRPr="007A5E8B">
        <w:br w:type="page"/>
      </w:r>
    </w:p>
    <w:p w14:paraId="169BF1C5" w14:textId="77777777" w:rsidR="004A42D2" w:rsidRPr="007A5E8B" w:rsidRDefault="004A42D2" w:rsidP="003D3FF8">
      <w:pPr>
        <w:pBdr>
          <w:top w:val="single" w:sz="4" w:space="1" w:color="auto"/>
          <w:left w:val="single" w:sz="4" w:space="4" w:color="auto"/>
          <w:bottom w:val="single" w:sz="4" w:space="1" w:color="auto"/>
          <w:right w:val="single" w:sz="4" w:space="4" w:color="auto"/>
        </w:pBdr>
        <w:spacing w:line="240" w:lineRule="auto"/>
        <w:rPr>
          <w:b/>
          <w:szCs w:val="22"/>
        </w:rPr>
      </w:pPr>
      <w:r w:rsidRPr="007A5E8B">
        <w:rPr>
          <w:b/>
        </w:rPr>
        <w:lastRenderedPageBreak/>
        <w:t>MINIMĀLĀ INFORMĀCIJA, KAS JĀNORĀDA UZ MAZA IZMĒRA TIEŠĀ IEPAKOJUMA</w:t>
      </w:r>
    </w:p>
    <w:p w14:paraId="7796CCA2" w14:textId="77777777" w:rsidR="004A42D2" w:rsidRPr="007A5E8B" w:rsidRDefault="004A42D2" w:rsidP="003D3FF8">
      <w:pPr>
        <w:pBdr>
          <w:top w:val="single" w:sz="4" w:space="1" w:color="auto"/>
          <w:left w:val="single" w:sz="4" w:space="4" w:color="auto"/>
          <w:bottom w:val="single" w:sz="4" w:space="1" w:color="auto"/>
          <w:right w:val="single" w:sz="4" w:space="4" w:color="auto"/>
        </w:pBdr>
        <w:spacing w:line="240" w:lineRule="auto"/>
        <w:rPr>
          <w:b/>
          <w:szCs w:val="22"/>
        </w:rPr>
      </w:pPr>
    </w:p>
    <w:p w14:paraId="6F355A49" w14:textId="77777777" w:rsidR="004A42D2" w:rsidRPr="007A5E8B" w:rsidRDefault="004A42D2" w:rsidP="003D3FF8">
      <w:pPr>
        <w:pBdr>
          <w:top w:val="single" w:sz="4" w:space="1" w:color="auto"/>
          <w:left w:val="single" w:sz="4" w:space="4" w:color="auto"/>
          <w:bottom w:val="single" w:sz="4" w:space="1" w:color="auto"/>
          <w:right w:val="single" w:sz="4" w:space="4" w:color="auto"/>
        </w:pBdr>
        <w:spacing w:line="240" w:lineRule="auto"/>
        <w:rPr>
          <w:b/>
          <w:szCs w:val="22"/>
        </w:rPr>
      </w:pPr>
      <w:r w:rsidRPr="007A5E8B">
        <w:rPr>
          <w:b/>
        </w:rPr>
        <w:t>FLAKONA MARĶĒJUMS</w:t>
      </w:r>
    </w:p>
    <w:p w14:paraId="6CD59109" w14:textId="77777777" w:rsidR="004A42D2" w:rsidRPr="007A5E8B" w:rsidRDefault="004A42D2" w:rsidP="003D3FF8">
      <w:pPr>
        <w:spacing w:line="240" w:lineRule="auto"/>
        <w:rPr>
          <w:szCs w:val="22"/>
        </w:rPr>
      </w:pPr>
    </w:p>
    <w:p w14:paraId="582A0379" w14:textId="77777777" w:rsidR="004A42D2" w:rsidRPr="007A5E8B" w:rsidRDefault="004A42D2" w:rsidP="003D3FF8">
      <w:pPr>
        <w:spacing w:line="240" w:lineRule="auto"/>
        <w:rPr>
          <w:szCs w:val="22"/>
        </w:rPr>
      </w:pPr>
    </w:p>
    <w:p w14:paraId="5ED426E0" w14:textId="77777777" w:rsidR="004A42D2" w:rsidRPr="007A5E8B" w:rsidRDefault="004A42D2" w:rsidP="003D3FF8">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w:t>
      </w:r>
      <w:r w:rsidRPr="007A5E8B">
        <w:rPr>
          <w:b/>
        </w:rPr>
        <w:tab/>
        <w:t>ZĀĻU NOSAUKUMS UN IEVADĪŠANAS VEIDS(-I)</w:t>
      </w:r>
    </w:p>
    <w:p w14:paraId="0BE44B20" w14:textId="77777777" w:rsidR="004A42D2" w:rsidRPr="007A5E8B" w:rsidRDefault="004A42D2" w:rsidP="003D3FF8">
      <w:pPr>
        <w:spacing w:line="240" w:lineRule="auto"/>
        <w:ind w:left="567" w:hanging="567"/>
        <w:rPr>
          <w:szCs w:val="22"/>
        </w:rPr>
      </w:pPr>
    </w:p>
    <w:p w14:paraId="5022C5BE" w14:textId="77777777" w:rsidR="004A42D2" w:rsidRPr="007A5E8B" w:rsidRDefault="004A42D2" w:rsidP="003D3FF8">
      <w:pPr>
        <w:spacing w:line="240" w:lineRule="auto"/>
        <w:rPr>
          <w:szCs w:val="22"/>
        </w:rPr>
      </w:pPr>
      <w:r w:rsidRPr="007A5E8B">
        <w:t>ALPROLIX 250 SV pulveris injekcijām</w:t>
      </w:r>
    </w:p>
    <w:p w14:paraId="42260FDD" w14:textId="6D3C8602" w:rsidR="004A42D2" w:rsidRPr="007A5E8B" w:rsidRDefault="004A42D2" w:rsidP="003D3FF8">
      <w:pPr>
        <w:spacing w:line="240" w:lineRule="auto"/>
        <w:rPr>
          <w:szCs w:val="22"/>
        </w:rPr>
      </w:pPr>
    </w:p>
    <w:p w14:paraId="493B6820" w14:textId="5164A319" w:rsidR="004A42D2" w:rsidRPr="007A5E8B" w:rsidRDefault="007C3EDC" w:rsidP="003D3FF8">
      <w:pPr>
        <w:spacing w:line="240" w:lineRule="auto"/>
      </w:pPr>
      <w:r w:rsidRPr="007A5E8B">
        <w:t>e</w:t>
      </w:r>
      <w:r w:rsidR="004A42D2" w:rsidRPr="007A5E8B">
        <w:t>ftrenonacogum alfa</w:t>
      </w:r>
    </w:p>
    <w:p w14:paraId="07168179" w14:textId="77777777" w:rsidR="004A42D2" w:rsidRPr="007A5E8B" w:rsidRDefault="004C30BB" w:rsidP="003D3FF8">
      <w:pPr>
        <w:spacing w:line="240" w:lineRule="auto"/>
      </w:pPr>
      <w:r w:rsidRPr="007A5E8B">
        <w:t>R</w:t>
      </w:r>
      <w:r w:rsidR="004A42D2" w:rsidRPr="007A5E8B">
        <w:t>ekombinants IX koagulācijas faktors</w:t>
      </w:r>
    </w:p>
    <w:p w14:paraId="0571BD60" w14:textId="77777777" w:rsidR="004A42D2" w:rsidRPr="007A5E8B" w:rsidRDefault="004A42D2" w:rsidP="003D3FF8">
      <w:pPr>
        <w:spacing w:line="240" w:lineRule="auto"/>
        <w:rPr>
          <w:szCs w:val="22"/>
        </w:rPr>
      </w:pPr>
      <w:r w:rsidRPr="007A5E8B">
        <w:t>i.v.</w:t>
      </w:r>
    </w:p>
    <w:p w14:paraId="777ACB1D" w14:textId="77777777" w:rsidR="004A42D2" w:rsidRPr="007A5E8B" w:rsidRDefault="004A42D2" w:rsidP="003D3FF8">
      <w:pPr>
        <w:spacing w:line="240" w:lineRule="auto"/>
        <w:rPr>
          <w:szCs w:val="22"/>
        </w:rPr>
      </w:pPr>
    </w:p>
    <w:p w14:paraId="3CCEFD10" w14:textId="77777777" w:rsidR="004A42D2" w:rsidRPr="007A5E8B" w:rsidRDefault="004A42D2" w:rsidP="003D3FF8">
      <w:pPr>
        <w:spacing w:line="240" w:lineRule="auto"/>
        <w:rPr>
          <w:szCs w:val="22"/>
        </w:rPr>
      </w:pPr>
    </w:p>
    <w:p w14:paraId="6BCF2D72" w14:textId="77777777" w:rsidR="004A42D2" w:rsidRPr="007A5E8B" w:rsidRDefault="004A42D2" w:rsidP="003D3FF8">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2.</w:t>
      </w:r>
      <w:r w:rsidRPr="007A5E8B">
        <w:rPr>
          <w:b/>
        </w:rPr>
        <w:tab/>
        <w:t>LIETOŠANAS VEIDS</w:t>
      </w:r>
    </w:p>
    <w:p w14:paraId="060F5811" w14:textId="77777777" w:rsidR="004A42D2" w:rsidRPr="007A5E8B" w:rsidRDefault="004A42D2" w:rsidP="003D3FF8">
      <w:pPr>
        <w:spacing w:line="240" w:lineRule="auto"/>
        <w:rPr>
          <w:szCs w:val="22"/>
        </w:rPr>
      </w:pPr>
    </w:p>
    <w:p w14:paraId="15B23C26" w14:textId="77777777" w:rsidR="004A42D2" w:rsidRPr="007A5E8B" w:rsidRDefault="004A42D2" w:rsidP="003D3FF8">
      <w:pPr>
        <w:spacing w:line="240" w:lineRule="auto"/>
        <w:rPr>
          <w:szCs w:val="22"/>
        </w:rPr>
      </w:pPr>
    </w:p>
    <w:p w14:paraId="71BA4B94" w14:textId="77777777" w:rsidR="004A42D2" w:rsidRPr="007A5E8B" w:rsidRDefault="004A42D2" w:rsidP="003D3FF8">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3.</w:t>
      </w:r>
      <w:r w:rsidRPr="007A5E8B">
        <w:rPr>
          <w:b/>
        </w:rPr>
        <w:tab/>
        <w:t>DERĪGUMA TERMIŅŠ</w:t>
      </w:r>
    </w:p>
    <w:p w14:paraId="12F25B70" w14:textId="77777777" w:rsidR="004A42D2" w:rsidRPr="007A5E8B" w:rsidRDefault="004A42D2" w:rsidP="003D3FF8">
      <w:pPr>
        <w:spacing w:line="240" w:lineRule="auto"/>
      </w:pPr>
    </w:p>
    <w:p w14:paraId="76AA961A" w14:textId="77777777" w:rsidR="004A42D2" w:rsidRPr="007A5E8B" w:rsidRDefault="004A42D2" w:rsidP="003D3FF8">
      <w:pPr>
        <w:spacing w:line="240" w:lineRule="auto"/>
      </w:pPr>
      <w:r w:rsidRPr="007A5E8B">
        <w:t>EXP</w:t>
      </w:r>
    </w:p>
    <w:p w14:paraId="094D490D" w14:textId="77777777" w:rsidR="004A42D2" w:rsidRPr="007A5E8B" w:rsidRDefault="004A42D2" w:rsidP="003D3FF8">
      <w:pPr>
        <w:spacing w:line="240" w:lineRule="auto"/>
      </w:pPr>
    </w:p>
    <w:p w14:paraId="74F836E2" w14:textId="77777777" w:rsidR="004A42D2" w:rsidRPr="007A5E8B" w:rsidRDefault="004A42D2" w:rsidP="003D3FF8">
      <w:pPr>
        <w:spacing w:line="240" w:lineRule="auto"/>
      </w:pPr>
    </w:p>
    <w:p w14:paraId="715E8106" w14:textId="77777777" w:rsidR="004A42D2" w:rsidRPr="007A5E8B" w:rsidRDefault="004A42D2" w:rsidP="003D3FF8">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4.</w:t>
      </w:r>
      <w:r w:rsidRPr="007A5E8B">
        <w:rPr>
          <w:b/>
        </w:rPr>
        <w:tab/>
        <w:t>SĒRIJAS NUMURS</w:t>
      </w:r>
    </w:p>
    <w:p w14:paraId="5188A602" w14:textId="77777777" w:rsidR="004A42D2" w:rsidRPr="007A5E8B" w:rsidRDefault="004A42D2" w:rsidP="003D3FF8">
      <w:pPr>
        <w:spacing w:line="240" w:lineRule="auto"/>
        <w:ind w:right="113"/>
      </w:pPr>
    </w:p>
    <w:p w14:paraId="02558B0C" w14:textId="77777777" w:rsidR="004A42D2" w:rsidRPr="007A5E8B" w:rsidRDefault="004A42D2" w:rsidP="003D3FF8">
      <w:pPr>
        <w:spacing w:line="240" w:lineRule="auto"/>
        <w:ind w:right="113"/>
      </w:pPr>
      <w:r w:rsidRPr="007A5E8B">
        <w:t>Lot</w:t>
      </w:r>
    </w:p>
    <w:p w14:paraId="26C4098D" w14:textId="77777777" w:rsidR="004A42D2" w:rsidRPr="007A5E8B" w:rsidRDefault="004A42D2" w:rsidP="003D3FF8">
      <w:pPr>
        <w:spacing w:line="240" w:lineRule="auto"/>
        <w:ind w:right="113"/>
      </w:pPr>
    </w:p>
    <w:p w14:paraId="49AF36EC" w14:textId="77777777" w:rsidR="004A42D2" w:rsidRPr="007A5E8B" w:rsidRDefault="004A42D2" w:rsidP="003D3FF8">
      <w:pPr>
        <w:spacing w:line="240" w:lineRule="auto"/>
        <w:ind w:right="113"/>
      </w:pPr>
    </w:p>
    <w:p w14:paraId="61DADE43" w14:textId="77777777" w:rsidR="004A42D2" w:rsidRPr="007A5E8B" w:rsidRDefault="004A42D2" w:rsidP="003D3FF8">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5.</w:t>
      </w:r>
      <w:r w:rsidRPr="007A5E8B">
        <w:rPr>
          <w:b/>
        </w:rPr>
        <w:tab/>
        <w:t>SATURA SVARS, TILPUMS VAI VIENĪBU DAUDZUMS</w:t>
      </w:r>
    </w:p>
    <w:p w14:paraId="248DAB13" w14:textId="77777777" w:rsidR="004A42D2" w:rsidRPr="007A5E8B" w:rsidRDefault="004A42D2" w:rsidP="003D3FF8">
      <w:pPr>
        <w:spacing w:line="240" w:lineRule="auto"/>
        <w:ind w:right="113"/>
        <w:rPr>
          <w:szCs w:val="22"/>
        </w:rPr>
      </w:pPr>
    </w:p>
    <w:p w14:paraId="69E8BF9B" w14:textId="77777777" w:rsidR="004A42D2" w:rsidRPr="007A5E8B" w:rsidRDefault="004A42D2" w:rsidP="003D3FF8">
      <w:pPr>
        <w:spacing w:line="240" w:lineRule="auto"/>
        <w:rPr>
          <w:shd w:val="clear" w:color="auto" w:fill="BFBFBF"/>
        </w:rPr>
      </w:pPr>
      <w:r w:rsidRPr="00866625">
        <w:rPr>
          <w:shd w:val="clear" w:color="auto" w:fill="D9D9D9"/>
        </w:rPr>
        <w:t>250 SV</w:t>
      </w:r>
    </w:p>
    <w:p w14:paraId="61D91AC4" w14:textId="77777777" w:rsidR="004A42D2" w:rsidRPr="007A5E8B" w:rsidRDefault="004A42D2" w:rsidP="003D3FF8">
      <w:pPr>
        <w:spacing w:line="240" w:lineRule="auto"/>
        <w:ind w:right="113"/>
        <w:rPr>
          <w:szCs w:val="22"/>
        </w:rPr>
      </w:pPr>
    </w:p>
    <w:p w14:paraId="60E4CB2F" w14:textId="77777777" w:rsidR="00B203F9" w:rsidRPr="007A5E8B" w:rsidRDefault="00B203F9" w:rsidP="003D3FF8">
      <w:pPr>
        <w:spacing w:line="240" w:lineRule="auto"/>
        <w:ind w:right="113"/>
        <w:rPr>
          <w:szCs w:val="22"/>
        </w:rPr>
      </w:pPr>
    </w:p>
    <w:p w14:paraId="4453BF30" w14:textId="77777777" w:rsidR="004A42D2" w:rsidRPr="007A5E8B" w:rsidRDefault="004A42D2" w:rsidP="003D3FF8">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6.</w:t>
      </w:r>
      <w:r w:rsidRPr="007A5E8B">
        <w:rPr>
          <w:b/>
        </w:rPr>
        <w:tab/>
        <w:t>CITA</w:t>
      </w:r>
    </w:p>
    <w:p w14:paraId="5BDA6A9B" w14:textId="77777777" w:rsidR="004A42D2" w:rsidRPr="007A5E8B" w:rsidRDefault="004A42D2" w:rsidP="003D3FF8">
      <w:pPr>
        <w:keepNext/>
        <w:keepLines/>
        <w:spacing w:line="240" w:lineRule="auto"/>
        <w:ind w:right="113"/>
        <w:rPr>
          <w:szCs w:val="22"/>
        </w:rPr>
      </w:pPr>
    </w:p>
    <w:p w14:paraId="653891CD" w14:textId="77777777" w:rsidR="004A42D2" w:rsidRPr="007A5E8B" w:rsidRDefault="004A42D2" w:rsidP="003D3FF8">
      <w:pPr>
        <w:spacing w:line="240" w:lineRule="auto"/>
        <w:ind w:right="113"/>
      </w:pPr>
    </w:p>
    <w:p w14:paraId="0C213AEA" w14:textId="77777777" w:rsidR="0089665C" w:rsidRPr="007A5E8B" w:rsidRDefault="004A42D2" w:rsidP="0089665C">
      <w:pPr>
        <w:pBdr>
          <w:top w:val="single" w:sz="4" w:space="1" w:color="auto"/>
          <w:left w:val="single" w:sz="4" w:space="4" w:color="auto"/>
          <w:bottom w:val="single" w:sz="4" w:space="1" w:color="auto"/>
          <w:right w:val="single" w:sz="4" w:space="4" w:color="auto"/>
        </w:pBdr>
        <w:spacing w:line="240" w:lineRule="auto"/>
        <w:rPr>
          <w:b/>
        </w:rPr>
      </w:pPr>
      <w:r w:rsidRPr="007A5E8B">
        <w:br w:type="page"/>
      </w:r>
      <w:r w:rsidR="0089665C" w:rsidRPr="007A5E8B">
        <w:rPr>
          <w:b/>
        </w:rPr>
        <w:lastRenderedPageBreak/>
        <w:t>INFORMĀCIJA, KAS JĀNORĀDA UZ ĀRĒJĀ IEPAKOJUMA</w:t>
      </w:r>
    </w:p>
    <w:p w14:paraId="71DDD7AE" w14:textId="77777777" w:rsidR="0089665C" w:rsidRPr="007A5E8B" w:rsidRDefault="0089665C" w:rsidP="0089665C">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66A822A6" w14:textId="77777777" w:rsidR="0089665C" w:rsidRPr="007A5E8B" w:rsidRDefault="0089665C" w:rsidP="0089665C">
      <w:pPr>
        <w:pBdr>
          <w:top w:val="single" w:sz="4" w:space="1" w:color="auto"/>
          <w:left w:val="single" w:sz="4" w:space="4" w:color="auto"/>
          <w:bottom w:val="single" w:sz="4" w:space="1" w:color="auto"/>
          <w:right w:val="single" w:sz="4" w:space="4" w:color="auto"/>
        </w:pBdr>
        <w:spacing w:line="240" w:lineRule="auto"/>
        <w:rPr>
          <w:bCs/>
          <w:szCs w:val="22"/>
        </w:rPr>
      </w:pPr>
      <w:r w:rsidRPr="007A5E8B">
        <w:rPr>
          <w:b/>
        </w:rPr>
        <w:t>KASTĪTE</w:t>
      </w:r>
    </w:p>
    <w:p w14:paraId="5B461EA2" w14:textId="77777777" w:rsidR="0089665C" w:rsidRPr="007A5E8B" w:rsidRDefault="0089665C" w:rsidP="0089665C">
      <w:pPr>
        <w:spacing w:line="240" w:lineRule="auto"/>
      </w:pPr>
    </w:p>
    <w:p w14:paraId="2C120F02" w14:textId="77777777" w:rsidR="0089665C" w:rsidRPr="007A5E8B" w:rsidRDefault="0089665C" w:rsidP="0089665C">
      <w:pPr>
        <w:spacing w:line="240" w:lineRule="auto"/>
        <w:rPr>
          <w:szCs w:val="22"/>
        </w:rPr>
      </w:pPr>
    </w:p>
    <w:p w14:paraId="4BD6979E"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w:t>
      </w:r>
      <w:r w:rsidRPr="007A5E8B">
        <w:rPr>
          <w:b/>
        </w:rPr>
        <w:tab/>
        <w:t>ZĀĻU NOSAUKUMS</w:t>
      </w:r>
    </w:p>
    <w:p w14:paraId="028364B7" w14:textId="77777777" w:rsidR="0089665C" w:rsidRPr="007A5E8B" w:rsidRDefault="0089665C" w:rsidP="0089665C">
      <w:pPr>
        <w:spacing w:line="240" w:lineRule="auto"/>
        <w:rPr>
          <w:szCs w:val="22"/>
        </w:rPr>
      </w:pPr>
    </w:p>
    <w:p w14:paraId="489B3C7A" w14:textId="77777777" w:rsidR="0089665C" w:rsidRPr="007A5E8B" w:rsidRDefault="0089665C" w:rsidP="0089665C">
      <w:pPr>
        <w:spacing w:line="240" w:lineRule="auto"/>
        <w:rPr>
          <w:shd w:val="clear" w:color="auto" w:fill="D9D9D9"/>
          <w:lang w:eastAsia="en-US"/>
        </w:rPr>
      </w:pPr>
      <w:r w:rsidRPr="0089665C">
        <w:rPr>
          <w:lang w:eastAsia="en-US"/>
        </w:rPr>
        <w:t>ALPROLIX 500 SV pulveris un šķīdinātājs injekciju šķīduma pagatavošanai</w:t>
      </w:r>
    </w:p>
    <w:p w14:paraId="2102B4C2" w14:textId="77777777" w:rsidR="0089665C" w:rsidRDefault="0089665C" w:rsidP="0089665C">
      <w:pPr>
        <w:spacing w:line="240" w:lineRule="auto"/>
      </w:pPr>
    </w:p>
    <w:p w14:paraId="0E93810F" w14:textId="3403D02B" w:rsidR="00724486" w:rsidRPr="007A5E8B" w:rsidRDefault="00724486" w:rsidP="00724486">
      <w:pPr>
        <w:spacing w:line="240" w:lineRule="auto"/>
        <w:rPr>
          <w:szCs w:val="22"/>
        </w:rPr>
      </w:pPr>
      <w:r w:rsidRPr="007A5E8B">
        <w:t>eftrenonacogum alfa</w:t>
      </w:r>
      <w:r>
        <w:t xml:space="preserve"> (r</w:t>
      </w:r>
      <w:r w:rsidRPr="007A5E8B">
        <w:t>ekombinants IX koagulācijas faktors, Fc fūzijas proteīns</w:t>
      </w:r>
      <w:r>
        <w:t>)</w:t>
      </w:r>
    </w:p>
    <w:p w14:paraId="5A46DCDB" w14:textId="77777777" w:rsidR="0089665C" w:rsidRPr="007A5E8B" w:rsidRDefault="0089665C" w:rsidP="0089665C">
      <w:pPr>
        <w:spacing w:line="240" w:lineRule="auto"/>
        <w:rPr>
          <w:szCs w:val="22"/>
        </w:rPr>
      </w:pPr>
    </w:p>
    <w:p w14:paraId="6B93A99A" w14:textId="77777777" w:rsidR="0089665C" w:rsidRPr="007A5E8B" w:rsidRDefault="0089665C" w:rsidP="0089665C">
      <w:pPr>
        <w:spacing w:line="240" w:lineRule="auto"/>
        <w:rPr>
          <w:szCs w:val="22"/>
        </w:rPr>
      </w:pPr>
    </w:p>
    <w:p w14:paraId="1ADE764E"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2.</w:t>
      </w:r>
      <w:r w:rsidRPr="007A5E8B">
        <w:rPr>
          <w:b/>
        </w:rPr>
        <w:tab/>
        <w:t>AKTĪVĀS(-O) VIELAS(-U) NOSAUKUMS(-I) UN DAUDZUMS(-I)</w:t>
      </w:r>
    </w:p>
    <w:p w14:paraId="636D3D77" w14:textId="77777777" w:rsidR="0089665C" w:rsidRPr="007A5E8B" w:rsidRDefault="0089665C" w:rsidP="0089665C">
      <w:pPr>
        <w:spacing w:line="240" w:lineRule="auto"/>
        <w:rPr>
          <w:szCs w:val="22"/>
        </w:rPr>
      </w:pPr>
    </w:p>
    <w:p w14:paraId="61DFD8FA" w14:textId="21D1BD95" w:rsidR="0089665C" w:rsidRPr="007A5E8B" w:rsidRDefault="0089665C" w:rsidP="0089665C">
      <w:pPr>
        <w:spacing w:line="240" w:lineRule="auto"/>
        <w:rPr>
          <w:shd w:val="clear" w:color="auto" w:fill="D9D9D9"/>
          <w:lang w:eastAsia="en-US"/>
        </w:rPr>
      </w:pPr>
      <w:r w:rsidRPr="0089665C">
        <w:rPr>
          <w:lang w:eastAsia="en-US"/>
        </w:rPr>
        <w:t>Pulveris: 500 SV alfa eftrenonakoga (apm. 100 SV/ml pēc sagatavošanas)</w:t>
      </w:r>
      <w:r w:rsidR="0085550B">
        <w:rPr>
          <w:lang w:eastAsia="en-US"/>
        </w:rPr>
        <w:t>,</w:t>
      </w:r>
    </w:p>
    <w:p w14:paraId="06DEFB89" w14:textId="77777777" w:rsidR="0089665C" w:rsidRPr="007A5E8B" w:rsidRDefault="0089665C" w:rsidP="0089665C">
      <w:pPr>
        <w:spacing w:line="240" w:lineRule="auto"/>
        <w:rPr>
          <w:szCs w:val="22"/>
        </w:rPr>
      </w:pPr>
    </w:p>
    <w:p w14:paraId="3364738A" w14:textId="77777777" w:rsidR="0089665C" w:rsidRPr="007A5E8B" w:rsidRDefault="0089665C" w:rsidP="0089665C">
      <w:pPr>
        <w:spacing w:line="240" w:lineRule="auto"/>
        <w:rPr>
          <w:szCs w:val="22"/>
        </w:rPr>
      </w:pPr>
    </w:p>
    <w:p w14:paraId="2FB13486"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3.</w:t>
      </w:r>
      <w:r w:rsidRPr="007A5E8B">
        <w:rPr>
          <w:b/>
        </w:rPr>
        <w:tab/>
        <w:t>PALĪGVIELU SARAKSTS</w:t>
      </w:r>
    </w:p>
    <w:p w14:paraId="3C38C5C8" w14:textId="77777777" w:rsidR="0089665C" w:rsidRPr="007A5E8B" w:rsidRDefault="0089665C" w:rsidP="0089665C">
      <w:pPr>
        <w:spacing w:line="240" w:lineRule="auto"/>
        <w:rPr>
          <w:b/>
          <w:szCs w:val="22"/>
        </w:rPr>
      </w:pPr>
    </w:p>
    <w:p w14:paraId="69085FF9" w14:textId="77777777" w:rsidR="0089665C" w:rsidRPr="007A5E8B" w:rsidRDefault="0089665C" w:rsidP="0089665C">
      <w:pPr>
        <w:autoSpaceDE w:val="0"/>
        <w:autoSpaceDN w:val="0"/>
        <w:adjustRightInd w:val="0"/>
        <w:spacing w:line="240" w:lineRule="auto"/>
        <w:rPr>
          <w:shd w:val="clear" w:color="auto" w:fill="D9D9D9"/>
          <w:lang w:eastAsia="en-US"/>
        </w:rPr>
      </w:pPr>
      <w:r w:rsidRPr="007A5E8B">
        <w:rPr>
          <w:shd w:val="clear" w:color="auto" w:fill="D9D9D9"/>
          <w:lang w:eastAsia="en-US"/>
        </w:rPr>
        <w:t>Pulveris:</w:t>
      </w:r>
    </w:p>
    <w:p w14:paraId="0156B6E4" w14:textId="6901BE8D" w:rsidR="0089665C" w:rsidRPr="007A5E8B" w:rsidRDefault="0089665C" w:rsidP="0089665C">
      <w:pPr>
        <w:autoSpaceDE w:val="0"/>
        <w:autoSpaceDN w:val="0"/>
        <w:adjustRightInd w:val="0"/>
        <w:spacing w:line="240" w:lineRule="auto"/>
      </w:pPr>
      <w:r w:rsidRPr="007A5E8B">
        <w:t>saharoze, histidīns, mannīts, polisorbāts 20, nātrija hidroksīds un sālsskābe</w:t>
      </w:r>
    </w:p>
    <w:p w14:paraId="76B2FDB9" w14:textId="77777777" w:rsidR="0089665C" w:rsidRPr="007A5E8B" w:rsidRDefault="0089665C" w:rsidP="0089665C">
      <w:pPr>
        <w:autoSpaceDE w:val="0"/>
        <w:autoSpaceDN w:val="0"/>
        <w:adjustRightInd w:val="0"/>
        <w:spacing w:line="240" w:lineRule="auto"/>
      </w:pPr>
    </w:p>
    <w:p w14:paraId="246D35AF" w14:textId="77777777" w:rsidR="00724486" w:rsidRPr="007A5E8B" w:rsidRDefault="00724486" w:rsidP="00724486">
      <w:pPr>
        <w:keepNext/>
        <w:autoSpaceDE w:val="0"/>
        <w:autoSpaceDN w:val="0"/>
        <w:adjustRightInd w:val="0"/>
        <w:spacing w:line="240" w:lineRule="auto"/>
      </w:pPr>
      <w:r w:rsidRPr="007A5E8B">
        <w:t>Šķīdinātājs:</w:t>
      </w:r>
    </w:p>
    <w:p w14:paraId="088D68DE" w14:textId="02F81FC9" w:rsidR="00724486" w:rsidRPr="007A5E8B" w:rsidRDefault="00724486" w:rsidP="00724486">
      <w:pPr>
        <w:autoSpaceDE w:val="0"/>
        <w:autoSpaceDN w:val="0"/>
        <w:adjustRightInd w:val="0"/>
        <w:spacing w:line="240" w:lineRule="auto"/>
        <w:rPr>
          <w:szCs w:val="22"/>
        </w:rPr>
      </w:pPr>
      <w:r w:rsidRPr="007A5E8B">
        <w:t>nātrija hlorīds</w:t>
      </w:r>
      <w:r w:rsidRPr="00D13A60">
        <w:t>,</w:t>
      </w:r>
      <w:r>
        <w:t xml:space="preserve"> </w:t>
      </w:r>
      <w:r w:rsidRPr="007A5E8B">
        <w:rPr>
          <w:szCs w:val="22"/>
        </w:rPr>
        <w:t>ūdens injekcijām</w:t>
      </w:r>
    </w:p>
    <w:p w14:paraId="4F49C571" w14:textId="77777777" w:rsidR="0089665C" w:rsidRPr="007A5E8B" w:rsidRDefault="0089665C" w:rsidP="0089665C">
      <w:pPr>
        <w:autoSpaceDE w:val="0"/>
        <w:autoSpaceDN w:val="0"/>
        <w:adjustRightInd w:val="0"/>
        <w:spacing w:line="240" w:lineRule="auto"/>
      </w:pPr>
    </w:p>
    <w:p w14:paraId="5C2857DE" w14:textId="77777777" w:rsidR="0089665C" w:rsidRPr="007A5E8B" w:rsidRDefault="0089665C" w:rsidP="0089665C">
      <w:pPr>
        <w:autoSpaceDE w:val="0"/>
        <w:autoSpaceDN w:val="0"/>
        <w:adjustRightInd w:val="0"/>
        <w:spacing w:line="240" w:lineRule="auto"/>
      </w:pPr>
    </w:p>
    <w:p w14:paraId="12BFB4FF"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4.</w:t>
      </w:r>
      <w:r w:rsidRPr="007A5E8B">
        <w:rPr>
          <w:b/>
        </w:rPr>
        <w:tab/>
        <w:t>ZĀĻU FORMA UN SATURS</w:t>
      </w:r>
    </w:p>
    <w:p w14:paraId="5F8F49D7" w14:textId="77777777" w:rsidR="0089665C" w:rsidRPr="007A5E8B" w:rsidRDefault="0089665C" w:rsidP="0089665C">
      <w:pPr>
        <w:keepNext/>
        <w:spacing w:line="240" w:lineRule="auto"/>
      </w:pPr>
    </w:p>
    <w:p w14:paraId="1710A795" w14:textId="77777777" w:rsidR="0089665C" w:rsidRPr="007A5E8B" w:rsidRDefault="0089665C" w:rsidP="0089665C">
      <w:pPr>
        <w:keepNext/>
        <w:spacing w:line="240" w:lineRule="auto"/>
        <w:rPr>
          <w:shd w:val="clear" w:color="auto" w:fill="D9D9D9"/>
          <w:lang w:eastAsia="en-US"/>
        </w:rPr>
      </w:pPr>
      <w:r w:rsidRPr="007A5E8B">
        <w:rPr>
          <w:shd w:val="clear" w:color="auto" w:fill="D9D9D9"/>
          <w:lang w:eastAsia="en-US"/>
        </w:rPr>
        <w:t>Pulveris un šķīdinātājs injekciju šķīduma pagatavošanai</w:t>
      </w:r>
    </w:p>
    <w:p w14:paraId="74F9B6DF" w14:textId="77777777" w:rsidR="0089665C" w:rsidRPr="007A5E8B" w:rsidRDefault="0089665C" w:rsidP="0089665C">
      <w:pPr>
        <w:keepNext/>
        <w:spacing w:line="240" w:lineRule="auto"/>
        <w:rPr>
          <w:szCs w:val="22"/>
        </w:rPr>
      </w:pPr>
    </w:p>
    <w:p w14:paraId="2AE98E9C" w14:textId="77777777" w:rsidR="0089665C" w:rsidRPr="007A5E8B" w:rsidRDefault="0089665C" w:rsidP="0089665C">
      <w:pPr>
        <w:spacing w:line="240" w:lineRule="auto"/>
        <w:rPr>
          <w:szCs w:val="22"/>
        </w:rPr>
      </w:pPr>
      <w:r w:rsidRPr="007A5E8B">
        <w:t>Saturs: 1 pulvera flakons, 5 ml šķīdinātāja pilnšļircē, 1 virzuļa stienis, 1 flakona adapteris, 1 infūzijas komplekts, 2 spirta salvetes, 2 plāksteri un 1 marles tampons</w:t>
      </w:r>
    </w:p>
    <w:p w14:paraId="5D10CB6A" w14:textId="77777777" w:rsidR="0089665C" w:rsidRPr="007A5E8B" w:rsidRDefault="0089665C" w:rsidP="0089665C">
      <w:pPr>
        <w:spacing w:line="240" w:lineRule="auto"/>
        <w:rPr>
          <w:szCs w:val="22"/>
        </w:rPr>
      </w:pPr>
    </w:p>
    <w:p w14:paraId="68588C0E" w14:textId="77777777" w:rsidR="0089665C" w:rsidRPr="007A5E8B" w:rsidRDefault="0089665C" w:rsidP="0089665C">
      <w:pPr>
        <w:spacing w:line="240" w:lineRule="auto"/>
        <w:rPr>
          <w:szCs w:val="22"/>
        </w:rPr>
      </w:pPr>
    </w:p>
    <w:p w14:paraId="2801DA2A"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5.</w:t>
      </w:r>
      <w:r w:rsidRPr="007A5E8B">
        <w:rPr>
          <w:b/>
        </w:rPr>
        <w:tab/>
        <w:t>LIETOŠANAS UN IEVADĪŠANAS VEIDS(-I)</w:t>
      </w:r>
    </w:p>
    <w:p w14:paraId="6A1B585E" w14:textId="77777777" w:rsidR="0089665C" w:rsidRPr="007A5E8B" w:rsidRDefault="0089665C" w:rsidP="0089665C">
      <w:pPr>
        <w:keepNext/>
        <w:spacing w:line="240" w:lineRule="auto"/>
        <w:rPr>
          <w:szCs w:val="22"/>
        </w:rPr>
      </w:pPr>
    </w:p>
    <w:p w14:paraId="361A098E" w14:textId="77777777" w:rsidR="0089665C" w:rsidRPr="007A5E8B" w:rsidRDefault="0089665C" w:rsidP="0089665C">
      <w:pPr>
        <w:spacing w:line="240" w:lineRule="auto"/>
        <w:rPr>
          <w:szCs w:val="22"/>
        </w:rPr>
      </w:pPr>
      <w:r w:rsidRPr="007A5E8B">
        <w:t>Intravenozai lietošanai pēc sagatavošanas.</w:t>
      </w:r>
    </w:p>
    <w:p w14:paraId="1FED6CA5" w14:textId="77777777" w:rsidR="0089665C" w:rsidRPr="007A5E8B" w:rsidRDefault="0089665C" w:rsidP="0089665C">
      <w:pPr>
        <w:spacing w:line="240" w:lineRule="auto"/>
        <w:rPr>
          <w:szCs w:val="22"/>
        </w:rPr>
      </w:pPr>
      <w:r w:rsidRPr="007A5E8B">
        <w:t>Pirms lietošanas izlasiet lietošanas instrukciju.</w:t>
      </w:r>
    </w:p>
    <w:p w14:paraId="726DCA88" w14:textId="77777777" w:rsidR="0089665C" w:rsidRPr="007A5E8B" w:rsidRDefault="0089665C" w:rsidP="0089665C">
      <w:pPr>
        <w:spacing w:line="240" w:lineRule="auto"/>
        <w:rPr>
          <w:szCs w:val="22"/>
        </w:rPr>
      </w:pPr>
    </w:p>
    <w:p w14:paraId="78FFC661" w14:textId="77777777" w:rsidR="0089665C" w:rsidRPr="007A5E8B" w:rsidRDefault="0089665C" w:rsidP="0089665C">
      <w:pPr>
        <w:spacing w:line="240" w:lineRule="auto"/>
        <w:rPr>
          <w:szCs w:val="22"/>
        </w:rPr>
      </w:pPr>
      <w:r w:rsidRPr="007A5E8B">
        <w:rPr>
          <w:szCs w:val="22"/>
        </w:rPr>
        <w:t>Apmācības video par to, kā sagatavot un ievadīt ALPROLIX, ir pieejams, skenējot QR kodu ar viedtālruni vai tīmeklī:</w:t>
      </w:r>
    </w:p>
    <w:p w14:paraId="076A6490" w14:textId="77777777" w:rsidR="0089665C" w:rsidRPr="007A5E8B" w:rsidRDefault="0089665C" w:rsidP="0089665C">
      <w:pPr>
        <w:spacing w:line="240" w:lineRule="auto"/>
        <w:rPr>
          <w:szCs w:val="22"/>
        </w:rPr>
      </w:pPr>
    </w:p>
    <w:p w14:paraId="17A09C64" w14:textId="4B68D727" w:rsidR="0089665C" w:rsidRPr="007A5E8B" w:rsidRDefault="0089665C" w:rsidP="0089665C">
      <w:pPr>
        <w:spacing w:line="240" w:lineRule="auto"/>
        <w:rPr>
          <w:sz w:val="23"/>
          <w:lang w:eastAsia="en-US"/>
        </w:rPr>
      </w:pPr>
      <w:r w:rsidRPr="007A5E8B">
        <w:rPr>
          <w:shd w:val="clear" w:color="auto" w:fill="D9D9D9"/>
          <w:lang w:eastAsia="en-US"/>
        </w:rPr>
        <w:t>Iekļaujamais QR kods+</w:t>
      </w:r>
      <w:r w:rsidRPr="007A5E8B">
        <w:t xml:space="preserve"> </w:t>
      </w:r>
      <w:hyperlink r:id="rId30" w:history="1">
        <w:r w:rsidRPr="007A5E8B">
          <w:rPr>
            <w:rStyle w:val="Hyperlink"/>
          </w:rPr>
          <w:t>http://www.alprolix-instructions.com</w:t>
        </w:r>
      </w:hyperlink>
      <w:r w:rsidRPr="007A5E8B">
        <w:rPr>
          <w:sz w:val="23"/>
          <w:lang w:eastAsia="en-US"/>
        </w:rPr>
        <w:t xml:space="preserve"> </w:t>
      </w:r>
    </w:p>
    <w:p w14:paraId="079C6506" w14:textId="77777777" w:rsidR="0089665C" w:rsidRPr="007A5E8B" w:rsidRDefault="0089665C" w:rsidP="0089665C">
      <w:pPr>
        <w:spacing w:line="240" w:lineRule="auto"/>
        <w:rPr>
          <w:szCs w:val="22"/>
        </w:rPr>
      </w:pPr>
    </w:p>
    <w:p w14:paraId="15DC4F9B" w14:textId="77777777" w:rsidR="0089665C" w:rsidRPr="007A5E8B" w:rsidRDefault="0089665C" w:rsidP="0089665C">
      <w:pPr>
        <w:spacing w:line="240" w:lineRule="auto"/>
        <w:rPr>
          <w:szCs w:val="22"/>
        </w:rPr>
      </w:pPr>
    </w:p>
    <w:p w14:paraId="3FE6982B"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6.</w:t>
      </w:r>
      <w:r w:rsidRPr="007A5E8B">
        <w:rPr>
          <w:b/>
        </w:rPr>
        <w:tab/>
        <w:t>ĪPAŠI BRĪDINĀJUMI PAR ZĀĻU UZGLABĀŠANU BĒRNIEM NEREDZAMĀ UN NEPIEEJAMĀ VIETĀ</w:t>
      </w:r>
    </w:p>
    <w:p w14:paraId="0C687F91" w14:textId="77777777" w:rsidR="0089665C" w:rsidRPr="007A5E8B" w:rsidRDefault="0089665C" w:rsidP="0089665C">
      <w:pPr>
        <w:spacing w:line="240" w:lineRule="auto"/>
        <w:rPr>
          <w:szCs w:val="22"/>
        </w:rPr>
      </w:pPr>
    </w:p>
    <w:p w14:paraId="1FF29E44" w14:textId="77777777" w:rsidR="0089665C" w:rsidRPr="007A5E8B" w:rsidRDefault="0089665C" w:rsidP="0089665C">
      <w:pPr>
        <w:rPr>
          <w:szCs w:val="22"/>
        </w:rPr>
      </w:pPr>
      <w:r w:rsidRPr="007A5E8B">
        <w:t>Uzglabāt bērniem neredzamā un nepieejamā vietā.</w:t>
      </w:r>
    </w:p>
    <w:p w14:paraId="39AE6035" w14:textId="77777777" w:rsidR="0089665C" w:rsidRPr="007A5E8B" w:rsidRDefault="0089665C" w:rsidP="0089665C">
      <w:pPr>
        <w:rPr>
          <w:szCs w:val="22"/>
        </w:rPr>
      </w:pPr>
    </w:p>
    <w:p w14:paraId="71ADB25C" w14:textId="77777777" w:rsidR="0089665C" w:rsidRPr="007A5E8B" w:rsidRDefault="0089665C" w:rsidP="0089665C">
      <w:pPr>
        <w:spacing w:line="240" w:lineRule="auto"/>
        <w:rPr>
          <w:szCs w:val="22"/>
        </w:rPr>
      </w:pPr>
    </w:p>
    <w:p w14:paraId="2FA05CD9"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7.</w:t>
      </w:r>
      <w:r w:rsidRPr="007A5E8B">
        <w:rPr>
          <w:b/>
        </w:rPr>
        <w:tab/>
        <w:t>CITI ĪPAŠI BRĪDINĀJUMI, JA NEPIECIEŠAMS</w:t>
      </w:r>
    </w:p>
    <w:p w14:paraId="3616BA30" w14:textId="77777777" w:rsidR="0089665C" w:rsidRPr="007A5E8B" w:rsidRDefault="0089665C" w:rsidP="0089665C">
      <w:pPr>
        <w:spacing w:line="240" w:lineRule="auto"/>
        <w:rPr>
          <w:szCs w:val="22"/>
        </w:rPr>
      </w:pPr>
    </w:p>
    <w:p w14:paraId="20F1969C" w14:textId="77777777" w:rsidR="0089665C" w:rsidRPr="007A5E8B" w:rsidRDefault="0089665C" w:rsidP="0089665C">
      <w:pPr>
        <w:tabs>
          <w:tab w:val="left" w:pos="749"/>
        </w:tabs>
        <w:spacing w:line="240" w:lineRule="auto"/>
      </w:pPr>
    </w:p>
    <w:p w14:paraId="6F2BA9F9"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8.</w:t>
      </w:r>
      <w:r w:rsidRPr="007A5E8B">
        <w:rPr>
          <w:b/>
        </w:rPr>
        <w:tab/>
        <w:t>DERĪGUMA TERMIŅŠ</w:t>
      </w:r>
    </w:p>
    <w:p w14:paraId="7924A459" w14:textId="77777777" w:rsidR="0089665C" w:rsidRPr="007A5E8B" w:rsidRDefault="0089665C" w:rsidP="0089665C">
      <w:pPr>
        <w:spacing w:line="240" w:lineRule="auto"/>
      </w:pPr>
    </w:p>
    <w:p w14:paraId="0DC1E3F2" w14:textId="77777777" w:rsidR="0089665C" w:rsidRPr="007A5E8B" w:rsidRDefault="0089665C" w:rsidP="0089665C">
      <w:pPr>
        <w:spacing w:line="240" w:lineRule="auto"/>
      </w:pPr>
      <w:r w:rsidRPr="007A5E8B">
        <w:t>Der. līdz</w:t>
      </w:r>
    </w:p>
    <w:p w14:paraId="625266E5" w14:textId="77777777" w:rsidR="0089665C" w:rsidRPr="007A5E8B" w:rsidRDefault="0089665C" w:rsidP="0089665C">
      <w:pPr>
        <w:spacing w:line="240" w:lineRule="auto"/>
      </w:pPr>
    </w:p>
    <w:p w14:paraId="0E4250F0" w14:textId="77777777" w:rsidR="0089665C" w:rsidRPr="007A5E8B" w:rsidRDefault="0089665C" w:rsidP="0089665C">
      <w:pPr>
        <w:spacing w:line="240" w:lineRule="auto"/>
      </w:pPr>
      <w:r w:rsidRPr="007A5E8B">
        <w:t>Izmantojiet 6 stundu laikā pēc sagatavošanas.</w:t>
      </w:r>
    </w:p>
    <w:p w14:paraId="2127B053" w14:textId="77777777" w:rsidR="0089665C" w:rsidRPr="007A5E8B" w:rsidRDefault="0089665C" w:rsidP="0089665C">
      <w:pPr>
        <w:spacing w:line="240" w:lineRule="auto"/>
      </w:pPr>
    </w:p>
    <w:p w14:paraId="0AA42F48" w14:textId="77777777" w:rsidR="0089665C" w:rsidRPr="007A5E8B" w:rsidRDefault="0089665C" w:rsidP="0089665C">
      <w:pPr>
        <w:spacing w:line="240" w:lineRule="auto"/>
        <w:rPr>
          <w:szCs w:val="22"/>
        </w:rPr>
      </w:pPr>
    </w:p>
    <w:p w14:paraId="57B68970"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9.</w:t>
      </w:r>
      <w:r w:rsidRPr="007A5E8B">
        <w:rPr>
          <w:b/>
        </w:rPr>
        <w:tab/>
        <w:t>ĪPAŠI UZGLABĀŠANAS NOSACĪJUMI</w:t>
      </w:r>
    </w:p>
    <w:p w14:paraId="10C374F1" w14:textId="77777777" w:rsidR="0089665C" w:rsidRPr="007A5E8B" w:rsidRDefault="0089665C" w:rsidP="0089665C">
      <w:pPr>
        <w:spacing w:line="240" w:lineRule="auto"/>
        <w:rPr>
          <w:szCs w:val="22"/>
        </w:rPr>
      </w:pPr>
    </w:p>
    <w:p w14:paraId="356A0091" w14:textId="77777777" w:rsidR="0089665C" w:rsidRPr="007A5E8B" w:rsidRDefault="0089665C" w:rsidP="0089665C">
      <w:pPr>
        <w:spacing w:line="240" w:lineRule="auto"/>
        <w:rPr>
          <w:szCs w:val="22"/>
        </w:rPr>
      </w:pPr>
      <w:r w:rsidRPr="007A5E8B">
        <w:t>Uzglabāt flakonu ārējā kastītē, lai pasargātu no gaismas.</w:t>
      </w:r>
    </w:p>
    <w:p w14:paraId="3EA48B4D" w14:textId="77777777" w:rsidR="0089665C" w:rsidRPr="007A5E8B" w:rsidRDefault="0089665C" w:rsidP="0089665C">
      <w:pPr>
        <w:spacing w:line="240" w:lineRule="auto"/>
        <w:rPr>
          <w:szCs w:val="22"/>
        </w:rPr>
      </w:pPr>
      <w:r w:rsidRPr="007A5E8B">
        <w:t>Uzglabāt ledusskapī.</w:t>
      </w:r>
    </w:p>
    <w:p w14:paraId="4980CD88" w14:textId="77777777" w:rsidR="0089665C" w:rsidRPr="007A5E8B" w:rsidRDefault="0089665C" w:rsidP="0089665C">
      <w:pPr>
        <w:spacing w:line="240" w:lineRule="auto"/>
        <w:rPr>
          <w:szCs w:val="22"/>
        </w:rPr>
      </w:pPr>
      <w:r w:rsidRPr="007A5E8B">
        <w:t>Nesasaldēt.</w:t>
      </w:r>
    </w:p>
    <w:p w14:paraId="51261D42" w14:textId="77777777" w:rsidR="00080487" w:rsidRDefault="0089665C" w:rsidP="0089665C">
      <w:pPr>
        <w:spacing w:line="240" w:lineRule="auto"/>
      </w:pPr>
      <w:r w:rsidRPr="007A5E8B">
        <w:t xml:space="preserve">Drīkst uzglabāt istabas temperatūrā (līdz 30°C) vienu laika posmu, kas nepārsniedz 6 mēnešus. Pēc uzglabāšanas istabas temperatūrā nedrīkst ievietot ledusskapī atkārtoti. </w:t>
      </w:r>
    </w:p>
    <w:p w14:paraId="6D59BBF6" w14:textId="19C5B7BA" w:rsidR="0089665C" w:rsidRPr="007A5E8B" w:rsidRDefault="0089665C" w:rsidP="0089665C">
      <w:pPr>
        <w:spacing w:line="240" w:lineRule="auto"/>
        <w:rPr>
          <w:szCs w:val="22"/>
        </w:rPr>
      </w:pPr>
      <w:r w:rsidRPr="007A5E8B">
        <w:t>Datums, kad zāles izņemtas no ledusskapja:</w:t>
      </w:r>
    </w:p>
    <w:p w14:paraId="268CB93D" w14:textId="77777777" w:rsidR="0089665C" w:rsidRPr="007A5E8B" w:rsidRDefault="0089665C" w:rsidP="0089665C">
      <w:pPr>
        <w:spacing w:line="240" w:lineRule="auto"/>
        <w:rPr>
          <w:szCs w:val="22"/>
        </w:rPr>
      </w:pPr>
    </w:p>
    <w:p w14:paraId="7FAB3026" w14:textId="77777777" w:rsidR="0089665C" w:rsidRPr="007A5E8B" w:rsidRDefault="0089665C" w:rsidP="0089665C">
      <w:pPr>
        <w:spacing w:line="240" w:lineRule="auto"/>
        <w:ind w:left="567" w:hanging="567"/>
        <w:rPr>
          <w:szCs w:val="22"/>
        </w:rPr>
      </w:pPr>
    </w:p>
    <w:p w14:paraId="65631D96"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10.</w:t>
      </w:r>
      <w:r w:rsidRPr="007A5E8B">
        <w:rPr>
          <w:b/>
        </w:rPr>
        <w:tab/>
        <w:t>ĪPAŠI PIESARDZĪBAS PASĀKUMI, IZNĪCINOT NEIZLIETOTĀS ZĀLES VAI IZMANTOTOS MATERIĀLUS, KAS BIJUŠI SASKARĒ AR ŠĪM ZĀLĒM, JA PIEMĒROJAMS</w:t>
      </w:r>
    </w:p>
    <w:p w14:paraId="2672E008" w14:textId="77777777" w:rsidR="0089665C" w:rsidRPr="007A5E8B" w:rsidRDefault="0089665C" w:rsidP="0089665C">
      <w:pPr>
        <w:spacing w:line="240" w:lineRule="auto"/>
        <w:rPr>
          <w:szCs w:val="22"/>
        </w:rPr>
      </w:pPr>
    </w:p>
    <w:p w14:paraId="200952E6" w14:textId="77777777" w:rsidR="0089665C" w:rsidRPr="007A5E8B" w:rsidRDefault="0089665C" w:rsidP="0089665C">
      <w:pPr>
        <w:spacing w:line="240" w:lineRule="auto"/>
        <w:rPr>
          <w:szCs w:val="22"/>
        </w:rPr>
      </w:pPr>
    </w:p>
    <w:p w14:paraId="20BDF9AE"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11.</w:t>
      </w:r>
      <w:r w:rsidRPr="007A5E8B">
        <w:rPr>
          <w:b/>
        </w:rPr>
        <w:tab/>
        <w:t>REĢISTRĀCIJAS APLIECĪBAS ĪPAŠNIEKA NOSAUKUMS UN ADRESE</w:t>
      </w:r>
    </w:p>
    <w:p w14:paraId="33203D90" w14:textId="77777777" w:rsidR="0089665C" w:rsidRPr="007A5E8B" w:rsidRDefault="0089665C" w:rsidP="0089665C">
      <w:pPr>
        <w:keepNext/>
        <w:spacing w:line="240" w:lineRule="auto"/>
        <w:rPr>
          <w:szCs w:val="22"/>
        </w:rPr>
      </w:pPr>
    </w:p>
    <w:p w14:paraId="76E67D60" w14:textId="77777777" w:rsidR="0089665C" w:rsidRPr="007A5E8B" w:rsidRDefault="0089665C" w:rsidP="0089665C">
      <w:pPr>
        <w:keepNext/>
        <w:spacing w:line="240" w:lineRule="auto"/>
      </w:pPr>
      <w:r w:rsidRPr="007A5E8B">
        <w:t>Swedish Orphan Biovitrum AB (publ)</w:t>
      </w:r>
    </w:p>
    <w:p w14:paraId="0364B155" w14:textId="77777777" w:rsidR="0089665C" w:rsidRPr="007A5E8B" w:rsidRDefault="0089665C" w:rsidP="0089665C">
      <w:pPr>
        <w:keepNext/>
        <w:spacing w:line="240" w:lineRule="auto"/>
      </w:pPr>
      <w:r w:rsidRPr="007A5E8B">
        <w:t>SE-112 76 Stockholm</w:t>
      </w:r>
    </w:p>
    <w:p w14:paraId="48F3BB42" w14:textId="77777777" w:rsidR="0089665C" w:rsidRPr="007A5E8B" w:rsidRDefault="0089665C" w:rsidP="0089665C">
      <w:pPr>
        <w:spacing w:line="240" w:lineRule="auto"/>
      </w:pPr>
      <w:r w:rsidRPr="007A5E8B">
        <w:t>Zviedrija</w:t>
      </w:r>
    </w:p>
    <w:p w14:paraId="4963A15A" w14:textId="77777777" w:rsidR="0089665C" w:rsidRPr="007A5E8B" w:rsidRDefault="0089665C" w:rsidP="0089665C">
      <w:pPr>
        <w:spacing w:line="240" w:lineRule="auto"/>
        <w:rPr>
          <w:szCs w:val="22"/>
        </w:rPr>
      </w:pPr>
    </w:p>
    <w:p w14:paraId="0E31D363" w14:textId="77777777" w:rsidR="0089665C" w:rsidRPr="007A5E8B" w:rsidRDefault="0089665C" w:rsidP="0089665C">
      <w:pPr>
        <w:spacing w:line="240" w:lineRule="auto"/>
        <w:rPr>
          <w:szCs w:val="22"/>
        </w:rPr>
      </w:pPr>
    </w:p>
    <w:p w14:paraId="288740B4"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12.</w:t>
      </w:r>
      <w:r w:rsidRPr="007A5E8B">
        <w:rPr>
          <w:b/>
        </w:rPr>
        <w:tab/>
        <w:t>REĢISTRĀCIJAS APLIECĪBAS NUMURS(-I)</w:t>
      </w:r>
    </w:p>
    <w:p w14:paraId="67C9F4A8" w14:textId="77777777" w:rsidR="0089665C" w:rsidRPr="007A5E8B" w:rsidRDefault="0089665C" w:rsidP="0089665C">
      <w:pPr>
        <w:spacing w:line="240" w:lineRule="auto"/>
        <w:rPr>
          <w:szCs w:val="22"/>
        </w:rPr>
      </w:pPr>
    </w:p>
    <w:p w14:paraId="437C71CF" w14:textId="77777777" w:rsidR="0089665C" w:rsidRPr="007A5E8B" w:rsidRDefault="0089665C" w:rsidP="0089665C">
      <w:pPr>
        <w:spacing w:line="240" w:lineRule="auto"/>
        <w:rPr>
          <w:lang w:eastAsia="en-US"/>
        </w:rPr>
      </w:pPr>
      <w:r w:rsidRPr="0089665C">
        <w:rPr>
          <w:lang w:eastAsia="en-US"/>
        </w:rPr>
        <w:t>EU/1/16/1098/002</w:t>
      </w:r>
    </w:p>
    <w:p w14:paraId="56C399FD" w14:textId="77777777" w:rsidR="0089665C" w:rsidRPr="007A5E8B" w:rsidRDefault="0089665C" w:rsidP="0089665C">
      <w:pPr>
        <w:spacing w:line="240" w:lineRule="auto"/>
        <w:rPr>
          <w:szCs w:val="22"/>
        </w:rPr>
      </w:pPr>
    </w:p>
    <w:p w14:paraId="28F75D9F" w14:textId="77777777" w:rsidR="0089665C" w:rsidRPr="007A5E8B" w:rsidRDefault="0089665C" w:rsidP="0089665C">
      <w:pPr>
        <w:spacing w:line="240" w:lineRule="auto"/>
        <w:rPr>
          <w:szCs w:val="22"/>
        </w:rPr>
      </w:pPr>
    </w:p>
    <w:p w14:paraId="34CF6704"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13.</w:t>
      </w:r>
      <w:r w:rsidRPr="007A5E8B">
        <w:rPr>
          <w:b/>
        </w:rPr>
        <w:tab/>
        <w:t>SĒRIJAS NUMURS</w:t>
      </w:r>
    </w:p>
    <w:p w14:paraId="13AFDE85" w14:textId="77777777" w:rsidR="0089665C" w:rsidRPr="007A5E8B" w:rsidRDefault="0089665C" w:rsidP="0089665C">
      <w:pPr>
        <w:spacing w:line="240" w:lineRule="auto"/>
        <w:rPr>
          <w:i/>
          <w:szCs w:val="22"/>
        </w:rPr>
      </w:pPr>
    </w:p>
    <w:p w14:paraId="5CF85487" w14:textId="77777777" w:rsidR="0089665C" w:rsidRPr="007A5E8B" w:rsidRDefault="0089665C" w:rsidP="0089665C">
      <w:pPr>
        <w:spacing w:line="240" w:lineRule="auto"/>
        <w:rPr>
          <w:szCs w:val="22"/>
        </w:rPr>
      </w:pPr>
      <w:r w:rsidRPr="007A5E8B">
        <w:t>Sēr.</w:t>
      </w:r>
    </w:p>
    <w:p w14:paraId="3DCFB26F" w14:textId="77777777" w:rsidR="0089665C" w:rsidRPr="007A5E8B" w:rsidRDefault="0089665C" w:rsidP="0089665C">
      <w:pPr>
        <w:spacing w:line="240" w:lineRule="auto"/>
        <w:rPr>
          <w:szCs w:val="22"/>
        </w:rPr>
      </w:pPr>
    </w:p>
    <w:p w14:paraId="63FD1BAC" w14:textId="77777777" w:rsidR="0089665C" w:rsidRPr="007A5E8B" w:rsidRDefault="0089665C" w:rsidP="0089665C">
      <w:pPr>
        <w:spacing w:line="240" w:lineRule="auto"/>
        <w:rPr>
          <w:szCs w:val="22"/>
        </w:rPr>
      </w:pPr>
    </w:p>
    <w:p w14:paraId="001B7D0A"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14.</w:t>
      </w:r>
      <w:r w:rsidRPr="007A5E8B">
        <w:rPr>
          <w:b/>
        </w:rPr>
        <w:tab/>
        <w:t>IZSNIEGŠANAS KĀRTĪBA</w:t>
      </w:r>
    </w:p>
    <w:p w14:paraId="39989D29" w14:textId="77777777" w:rsidR="0089665C" w:rsidRPr="007A5E8B" w:rsidRDefault="0089665C" w:rsidP="0089665C">
      <w:pPr>
        <w:spacing w:line="240" w:lineRule="auto"/>
        <w:rPr>
          <w:szCs w:val="22"/>
        </w:rPr>
      </w:pPr>
    </w:p>
    <w:p w14:paraId="2ED1EE09" w14:textId="77777777" w:rsidR="0089665C" w:rsidRPr="007A5E8B" w:rsidRDefault="0089665C" w:rsidP="0089665C">
      <w:pPr>
        <w:spacing w:line="240" w:lineRule="auto"/>
        <w:rPr>
          <w:szCs w:val="22"/>
        </w:rPr>
      </w:pPr>
    </w:p>
    <w:p w14:paraId="46A5A3B7"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15.</w:t>
      </w:r>
      <w:r w:rsidRPr="007A5E8B">
        <w:rPr>
          <w:b/>
        </w:rPr>
        <w:tab/>
        <w:t>NORĀDĪJUMI PAR LIETOŠANU</w:t>
      </w:r>
    </w:p>
    <w:p w14:paraId="5B867227" w14:textId="77777777" w:rsidR="0089665C" w:rsidRPr="007A5E8B" w:rsidRDefault="0089665C" w:rsidP="0089665C">
      <w:pPr>
        <w:spacing w:line="240" w:lineRule="auto"/>
      </w:pPr>
    </w:p>
    <w:p w14:paraId="4FD637BB" w14:textId="77777777" w:rsidR="0089665C" w:rsidRPr="007A5E8B" w:rsidRDefault="0089665C" w:rsidP="0089665C">
      <w:pPr>
        <w:spacing w:line="240" w:lineRule="auto"/>
      </w:pPr>
    </w:p>
    <w:p w14:paraId="6824DA8C"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16.</w:t>
      </w:r>
      <w:r w:rsidRPr="007A5E8B">
        <w:rPr>
          <w:b/>
        </w:rPr>
        <w:tab/>
        <w:t>INFORMĀCIJA BRAILA RAKSTĀ</w:t>
      </w:r>
    </w:p>
    <w:p w14:paraId="68E10FFD" w14:textId="77777777" w:rsidR="0089665C" w:rsidRPr="007A5E8B" w:rsidRDefault="0089665C" w:rsidP="0089665C">
      <w:pPr>
        <w:spacing w:line="240" w:lineRule="auto"/>
      </w:pPr>
    </w:p>
    <w:p w14:paraId="324E0E3E" w14:textId="77777777" w:rsidR="0089665C" w:rsidRPr="007A5E8B" w:rsidRDefault="0089665C" w:rsidP="0089665C">
      <w:pPr>
        <w:spacing w:line="240" w:lineRule="auto"/>
        <w:rPr>
          <w:rFonts w:eastAsia="Calibri"/>
          <w:shd w:val="clear" w:color="auto" w:fill="D9D9D9"/>
          <w:lang w:eastAsia="en-US"/>
        </w:rPr>
      </w:pPr>
      <w:r w:rsidRPr="0089665C">
        <w:rPr>
          <w:rFonts w:eastAsia="Calibri"/>
          <w:lang w:eastAsia="en-US"/>
        </w:rPr>
        <w:t>ALPROLIX 500</w:t>
      </w:r>
    </w:p>
    <w:p w14:paraId="504092AF" w14:textId="77777777" w:rsidR="0089665C" w:rsidRPr="007A5E8B" w:rsidRDefault="0089665C" w:rsidP="0089665C">
      <w:pPr>
        <w:spacing w:line="240" w:lineRule="auto"/>
        <w:rPr>
          <w:szCs w:val="22"/>
          <w:shd w:val="clear" w:color="000000" w:fill="auto"/>
        </w:rPr>
      </w:pPr>
    </w:p>
    <w:p w14:paraId="58482D86" w14:textId="77777777" w:rsidR="0089665C" w:rsidRPr="007A5E8B" w:rsidRDefault="0089665C" w:rsidP="0089665C">
      <w:pPr>
        <w:spacing w:line="240" w:lineRule="auto"/>
        <w:rPr>
          <w:szCs w:val="22"/>
          <w:shd w:val="clear" w:color="auto" w:fill="CCCCCC"/>
          <w:lang w:bidi="lv-LV"/>
        </w:rPr>
      </w:pPr>
    </w:p>
    <w:p w14:paraId="6407415F"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17.</w:t>
      </w:r>
      <w:r w:rsidRPr="007A5E8B">
        <w:rPr>
          <w:b/>
        </w:rPr>
        <w:tab/>
        <w:t>UNIKĀLS IDENTIFIKATORS – 2D SVĪTRKODS</w:t>
      </w:r>
    </w:p>
    <w:p w14:paraId="0563D599" w14:textId="77777777" w:rsidR="0089665C" w:rsidRPr="007A5E8B" w:rsidRDefault="0089665C" w:rsidP="0089665C">
      <w:pPr>
        <w:tabs>
          <w:tab w:val="clear" w:pos="567"/>
        </w:tabs>
        <w:spacing w:line="240" w:lineRule="auto"/>
        <w:rPr>
          <w:lang w:bidi="lv-LV"/>
        </w:rPr>
      </w:pPr>
    </w:p>
    <w:p w14:paraId="6205FA43" w14:textId="77777777" w:rsidR="0089665C" w:rsidRPr="007A5E8B" w:rsidRDefault="0089665C" w:rsidP="0089665C">
      <w:pPr>
        <w:spacing w:line="240" w:lineRule="auto"/>
        <w:rPr>
          <w:szCs w:val="22"/>
          <w:shd w:val="clear" w:color="auto" w:fill="CCCCCC"/>
          <w:lang w:bidi="lv-LV"/>
        </w:rPr>
      </w:pPr>
      <w:r w:rsidRPr="007A5E8B">
        <w:rPr>
          <w:shd w:val="clear" w:color="auto" w:fill="BFBFBF"/>
          <w:lang w:bidi="lv-LV"/>
        </w:rPr>
        <w:t>2D svītrkods, kurā iekļauts unikāls identifikators.</w:t>
      </w:r>
    </w:p>
    <w:p w14:paraId="1A5ED893" w14:textId="77777777" w:rsidR="0089665C" w:rsidRPr="007A5E8B" w:rsidRDefault="0089665C" w:rsidP="0089665C">
      <w:pPr>
        <w:spacing w:line="240" w:lineRule="auto"/>
        <w:rPr>
          <w:szCs w:val="22"/>
          <w:shd w:val="clear" w:color="auto" w:fill="CCCCCC"/>
          <w:lang w:bidi="lv-LV"/>
        </w:rPr>
      </w:pPr>
    </w:p>
    <w:p w14:paraId="43A73906" w14:textId="77777777" w:rsidR="0089665C" w:rsidRPr="007A5E8B" w:rsidRDefault="0089665C" w:rsidP="0089665C">
      <w:pPr>
        <w:tabs>
          <w:tab w:val="clear" w:pos="567"/>
        </w:tabs>
        <w:spacing w:line="240" w:lineRule="auto"/>
        <w:rPr>
          <w:lang w:bidi="lv-LV"/>
        </w:rPr>
      </w:pPr>
    </w:p>
    <w:p w14:paraId="014368CF"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18.</w:t>
      </w:r>
      <w:r w:rsidRPr="007A5E8B">
        <w:rPr>
          <w:b/>
        </w:rPr>
        <w:tab/>
        <w:t>UNIKĀLS IDENTIFIKATORS – DATI, KURUS VAR NOLASĪT PERSONA</w:t>
      </w:r>
    </w:p>
    <w:p w14:paraId="12188792" w14:textId="77777777" w:rsidR="0089665C" w:rsidRPr="007A5E8B" w:rsidRDefault="0089665C" w:rsidP="0089665C">
      <w:pPr>
        <w:keepNext/>
        <w:tabs>
          <w:tab w:val="clear" w:pos="567"/>
        </w:tabs>
        <w:spacing w:line="240" w:lineRule="auto"/>
        <w:rPr>
          <w:lang w:bidi="lv-LV"/>
        </w:rPr>
      </w:pPr>
    </w:p>
    <w:p w14:paraId="36318E76" w14:textId="4F4D959F" w:rsidR="00724486" w:rsidRPr="007A5E8B" w:rsidRDefault="00724486" w:rsidP="00724486">
      <w:pPr>
        <w:keepNext/>
        <w:rPr>
          <w:szCs w:val="22"/>
          <w:lang w:bidi="lv-LV"/>
        </w:rPr>
      </w:pPr>
      <w:r w:rsidRPr="007A5E8B">
        <w:rPr>
          <w:lang w:bidi="lv-LV"/>
        </w:rPr>
        <w:t>PC</w:t>
      </w:r>
    </w:p>
    <w:p w14:paraId="26331BC9" w14:textId="6E71D8CA" w:rsidR="00724486" w:rsidRPr="007A5E8B" w:rsidRDefault="00724486" w:rsidP="00724486">
      <w:pPr>
        <w:keepNext/>
        <w:rPr>
          <w:szCs w:val="22"/>
          <w:lang w:bidi="lv-LV"/>
        </w:rPr>
      </w:pPr>
      <w:r w:rsidRPr="007A5E8B">
        <w:rPr>
          <w:lang w:bidi="lv-LV"/>
        </w:rPr>
        <w:t>SN</w:t>
      </w:r>
    </w:p>
    <w:p w14:paraId="11BDBC79" w14:textId="2096AA08" w:rsidR="00724486" w:rsidRPr="007A5E8B" w:rsidRDefault="00724486" w:rsidP="00724486">
      <w:pPr>
        <w:rPr>
          <w:szCs w:val="22"/>
          <w:lang w:bidi="lv-LV"/>
        </w:rPr>
      </w:pPr>
      <w:r w:rsidRPr="007A5E8B">
        <w:rPr>
          <w:lang w:bidi="lv-LV"/>
        </w:rPr>
        <w:t>NN</w:t>
      </w:r>
    </w:p>
    <w:p w14:paraId="67424B09" w14:textId="77777777" w:rsidR="0089665C" w:rsidRPr="007A5E8B" w:rsidRDefault="0089665C" w:rsidP="0089665C">
      <w:pPr>
        <w:spacing w:line="240" w:lineRule="auto"/>
        <w:rPr>
          <w:vanish/>
          <w:szCs w:val="22"/>
          <w:lang w:bidi="lv-LV"/>
        </w:rPr>
      </w:pPr>
    </w:p>
    <w:p w14:paraId="754578A0" w14:textId="77777777" w:rsidR="0089665C" w:rsidRPr="007A5E8B" w:rsidRDefault="0089665C" w:rsidP="0089665C">
      <w:pPr>
        <w:tabs>
          <w:tab w:val="clear" w:pos="567"/>
        </w:tabs>
        <w:spacing w:line="240" w:lineRule="auto"/>
        <w:rPr>
          <w:vanish/>
          <w:szCs w:val="22"/>
          <w:lang w:bidi="lv-LV"/>
        </w:rPr>
      </w:pPr>
    </w:p>
    <w:p w14:paraId="05318299" w14:textId="77777777" w:rsidR="0089665C" w:rsidRPr="007A5E8B" w:rsidRDefault="0089665C" w:rsidP="0089665C">
      <w:pPr>
        <w:spacing w:line="240" w:lineRule="auto"/>
        <w:rPr>
          <w:szCs w:val="22"/>
        </w:rPr>
      </w:pPr>
      <w:r w:rsidRPr="007A5E8B">
        <w:br w:type="page"/>
      </w:r>
    </w:p>
    <w:p w14:paraId="576BCD6B" w14:textId="77777777" w:rsidR="0089665C" w:rsidRPr="007A5E8B" w:rsidRDefault="0089665C" w:rsidP="0089665C">
      <w:pPr>
        <w:pBdr>
          <w:top w:val="single" w:sz="4" w:space="1" w:color="auto"/>
          <w:left w:val="single" w:sz="4" w:space="4" w:color="auto"/>
          <w:bottom w:val="single" w:sz="4" w:space="1" w:color="auto"/>
          <w:right w:val="single" w:sz="4" w:space="4" w:color="auto"/>
        </w:pBdr>
        <w:spacing w:line="240" w:lineRule="auto"/>
        <w:rPr>
          <w:b/>
          <w:szCs w:val="22"/>
        </w:rPr>
      </w:pPr>
      <w:r w:rsidRPr="007A5E8B">
        <w:rPr>
          <w:b/>
        </w:rPr>
        <w:lastRenderedPageBreak/>
        <w:t>MINIMĀLĀ INFORMĀCIJA, KAS JĀNORĀDA UZ MAZA IZMĒRA TIEŠĀ IEPAKOJUMA</w:t>
      </w:r>
    </w:p>
    <w:p w14:paraId="5DB477A8" w14:textId="77777777" w:rsidR="0089665C" w:rsidRPr="007A5E8B" w:rsidRDefault="0089665C" w:rsidP="0089665C">
      <w:pPr>
        <w:pBdr>
          <w:top w:val="single" w:sz="4" w:space="1" w:color="auto"/>
          <w:left w:val="single" w:sz="4" w:space="4" w:color="auto"/>
          <w:bottom w:val="single" w:sz="4" w:space="1" w:color="auto"/>
          <w:right w:val="single" w:sz="4" w:space="4" w:color="auto"/>
        </w:pBdr>
        <w:spacing w:line="240" w:lineRule="auto"/>
        <w:rPr>
          <w:b/>
          <w:szCs w:val="22"/>
        </w:rPr>
      </w:pPr>
    </w:p>
    <w:p w14:paraId="6F5F568C" w14:textId="77777777" w:rsidR="0089665C" w:rsidRPr="007A5E8B" w:rsidRDefault="0089665C" w:rsidP="0089665C">
      <w:pPr>
        <w:pBdr>
          <w:top w:val="single" w:sz="4" w:space="1" w:color="auto"/>
          <w:left w:val="single" w:sz="4" w:space="4" w:color="auto"/>
          <w:bottom w:val="single" w:sz="4" w:space="1" w:color="auto"/>
          <w:right w:val="single" w:sz="4" w:space="4" w:color="auto"/>
        </w:pBdr>
        <w:spacing w:line="240" w:lineRule="auto"/>
        <w:rPr>
          <w:b/>
          <w:szCs w:val="22"/>
        </w:rPr>
      </w:pPr>
      <w:r w:rsidRPr="007A5E8B">
        <w:rPr>
          <w:b/>
        </w:rPr>
        <w:t>FLAKONA MARĶĒJUMS</w:t>
      </w:r>
    </w:p>
    <w:p w14:paraId="378835FE" w14:textId="77777777" w:rsidR="0089665C" w:rsidRPr="007A5E8B" w:rsidRDefault="0089665C" w:rsidP="0089665C">
      <w:pPr>
        <w:spacing w:line="240" w:lineRule="auto"/>
        <w:rPr>
          <w:szCs w:val="22"/>
        </w:rPr>
      </w:pPr>
    </w:p>
    <w:p w14:paraId="7F8C11EF" w14:textId="77777777" w:rsidR="0089665C" w:rsidRPr="007A5E8B" w:rsidRDefault="0089665C" w:rsidP="0089665C">
      <w:pPr>
        <w:spacing w:line="240" w:lineRule="auto"/>
        <w:rPr>
          <w:szCs w:val="22"/>
        </w:rPr>
      </w:pPr>
    </w:p>
    <w:p w14:paraId="3B98F4A9"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w:t>
      </w:r>
      <w:r w:rsidRPr="007A5E8B">
        <w:rPr>
          <w:b/>
        </w:rPr>
        <w:tab/>
        <w:t>ZĀĻU NOSAUKUMS UN IEVADĪŠANAS VEIDS(-I)</w:t>
      </w:r>
    </w:p>
    <w:p w14:paraId="75EED487" w14:textId="77777777" w:rsidR="0089665C" w:rsidRPr="007A5E8B" w:rsidRDefault="0089665C" w:rsidP="0089665C">
      <w:pPr>
        <w:spacing w:line="240" w:lineRule="auto"/>
        <w:ind w:left="567" w:hanging="567"/>
        <w:rPr>
          <w:szCs w:val="22"/>
        </w:rPr>
      </w:pPr>
    </w:p>
    <w:p w14:paraId="0CE5BA70" w14:textId="77777777" w:rsidR="0089665C" w:rsidRPr="007A5E8B" w:rsidRDefault="0089665C" w:rsidP="0089665C">
      <w:pPr>
        <w:spacing w:line="240" w:lineRule="auto"/>
        <w:rPr>
          <w:rFonts w:eastAsia="Calibri"/>
          <w:shd w:val="clear" w:color="auto" w:fill="D9D9D9"/>
          <w:lang w:eastAsia="en-US"/>
        </w:rPr>
      </w:pPr>
      <w:r w:rsidRPr="0089665C">
        <w:rPr>
          <w:rFonts w:eastAsia="Calibri"/>
          <w:lang w:eastAsia="en-US"/>
        </w:rPr>
        <w:t>ALPROLIX 500 SV pulveris injekcijām</w:t>
      </w:r>
    </w:p>
    <w:p w14:paraId="6F8C887D" w14:textId="77777777" w:rsidR="0089665C" w:rsidRPr="007A5E8B" w:rsidRDefault="0089665C" w:rsidP="0089665C">
      <w:pPr>
        <w:spacing w:line="240" w:lineRule="auto"/>
        <w:rPr>
          <w:szCs w:val="22"/>
        </w:rPr>
      </w:pPr>
    </w:p>
    <w:p w14:paraId="7D5D1BAB" w14:textId="77777777" w:rsidR="0089665C" w:rsidRPr="007A5E8B" w:rsidRDefault="0089665C" w:rsidP="0089665C">
      <w:pPr>
        <w:spacing w:line="240" w:lineRule="auto"/>
      </w:pPr>
      <w:r w:rsidRPr="007A5E8B">
        <w:t>eftrenonacogum alfa</w:t>
      </w:r>
    </w:p>
    <w:p w14:paraId="77FB5D7D" w14:textId="77777777" w:rsidR="0089665C" w:rsidRPr="007A5E8B" w:rsidRDefault="0089665C" w:rsidP="0089665C">
      <w:pPr>
        <w:spacing w:line="240" w:lineRule="auto"/>
      </w:pPr>
      <w:r w:rsidRPr="007A5E8B">
        <w:t>Rekombinants IX koagulācijas faktors</w:t>
      </w:r>
    </w:p>
    <w:p w14:paraId="013E73AF" w14:textId="77777777" w:rsidR="0089665C" w:rsidRPr="007A5E8B" w:rsidRDefault="0089665C" w:rsidP="0089665C">
      <w:pPr>
        <w:spacing w:line="240" w:lineRule="auto"/>
        <w:rPr>
          <w:szCs w:val="22"/>
        </w:rPr>
      </w:pPr>
      <w:r w:rsidRPr="007A5E8B">
        <w:t>i.v.</w:t>
      </w:r>
    </w:p>
    <w:p w14:paraId="53E8AA02" w14:textId="77777777" w:rsidR="0089665C" w:rsidRPr="007A5E8B" w:rsidRDefault="0089665C" w:rsidP="0089665C">
      <w:pPr>
        <w:spacing w:line="240" w:lineRule="auto"/>
        <w:rPr>
          <w:szCs w:val="22"/>
        </w:rPr>
      </w:pPr>
    </w:p>
    <w:p w14:paraId="1FCEF9BA" w14:textId="77777777" w:rsidR="0089665C" w:rsidRPr="007A5E8B" w:rsidRDefault="0089665C" w:rsidP="0089665C">
      <w:pPr>
        <w:spacing w:line="240" w:lineRule="auto"/>
        <w:rPr>
          <w:szCs w:val="22"/>
        </w:rPr>
      </w:pPr>
    </w:p>
    <w:p w14:paraId="624F2232"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2.</w:t>
      </w:r>
      <w:r w:rsidRPr="007A5E8B">
        <w:rPr>
          <w:b/>
        </w:rPr>
        <w:tab/>
        <w:t>LIETOŠANAS VEIDS</w:t>
      </w:r>
    </w:p>
    <w:p w14:paraId="10DFB8E6" w14:textId="77777777" w:rsidR="0089665C" w:rsidRPr="007A5E8B" w:rsidRDefault="0089665C" w:rsidP="0089665C">
      <w:pPr>
        <w:spacing w:line="240" w:lineRule="auto"/>
        <w:rPr>
          <w:szCs w:val="22"/>
        </w:rPr>
      </w:pPr>
    </w:p>
    <w:p w14:paraId="71C51622" w14:textId="77777777" w:rsidR="0089665C" w:rsidRPr="007A5E8B" w:rsidRDefault="0089665C" w:rsidP="0089665C">
      <w:pPr>
        <w:spacing w:line="240" w:lineRule="auto"/>
        <w:rPr>
          <w:szCs w:val="22"/>
        </w:rPr>
      </w:pPr>
    </w:p>
    <w:p w14:paraId="30EF1A9A"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3.</w:t>
      </w:r>
      <w:r w:rsidRPr="007A5E8B">
        <w:rPr>
          <w:b/>
        </w:rPr>
        <w:tab/>
        <w:t>DERĪGUMA TERMIŅŠ</w:t>
      </w:r>
    </w:p>
    <w:p w14:paraId="5FDC5059" w14:textId="77777777" w:rsidR="0089665C" w:rsidRPr="007A5E8B" w:rsidRDefault="0089665C" w:rsidP="0089665C">
      <w:pPr>
        <w:spacing w:line="240" w:lineRule="auto"/>
      </w:pPr>
    </w:p>
    <w:p w14:paraId="22034E56" w14:textId="77777777" w:rsidR="0089665C" w:rsidRPr="007A5E8B" w:rsidRDefault="0089665C" w:rsidP="0089665C">
      <w:pPr>
        <w:spacing w:line="240" w:lineRule="auto"/>
      </w:pPr>
      <w:r w:rsidRPr="007A5E8B">
        <w:t>EXP</w:t>
      </w:r>
    </w:p>
    <w:p w14:paraId="73E0F136" w14:textId="77777777" w:rsidR="0089665C" w:rsidRPr="007A5E8B" w:rsidRDefault="0089665C" w:rsidP="0089665C">
      <w:pPr>
        <w:spacing w:line="240" w:lineRule="auto"/>
      </w:pPr>
    </w:p>
    <w:p w14:paraId="179298C2" w14:textId="77777777" w:rsidR="0089665C" w:rsidRPr="007A5E8B" w:rsidRDefault="0089665C" w:rsidP="0089665C">
      <w:pPr>
        <w:spacing w:line="240" w:lineRule="auto"/>
      </w:pPr>
    </w:p>
    <w:p w14:paraId="6DFB12EE"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4.</w:t>
      </w:r>
      <w:r w:rsidRPr="007A5E8B">
        <w:rPr>
          <w:b/>
        </w:rPr>
        <w:tab/>
        <w:t>SĒRIJAS NUMURS</w:t>
      </w:r>
    </w:p>
    <w:p w14:paraId="5412271A" w14:textId="77777777" w:rsidR="0089665C" w:rsidRPr="007A5E8B" w:rsidRDefault="0089665C" w:rsidP="0089665C">
      <w:pPr>
        <w:spacing w:line="240" w:lineRule="auto"/>
        <w:ind w:right="113"/>
      </w:pPr>
    </w:p>
    <w:p w14:paraId="5772E6FD" w14:textId="77777777" w:rsidR="0089665C" w:rsidRPr="007A5E8B" w:rsidRDefault="0089665C" w:rsidP="0089665C">
      <w:pPr>
        <w:spacing w:line="240" w:lineRule="auto"/>
        <w:ind w:right="113"/>
      </w:pPr>
      <w:r w:rsidRPr="007A5E8B">
        <w:t>Lot</w:t>
      </w:r>
    </w:p>
    <w:p w14:paraId="6E1449E1" w14:textId="77777777" w:rsidR="0089665C" w:rsidRPr="007A5E8B" w:rsidRDefault="0089665C" w:rsidP="0089665C">
      <w:pPr>
        <w:spacing w:line="240" w:lineRule="auto"/>
        <w:ind w:right="113"/>
      </w:pPr>
    </w:p>
    <w:p w14:paraId="1B633201" w14:textId="77777777" w:rsidR="0089665C" w:rsidRPr="007A5E8B" w:rsidRDefault="0089665C" w:rsidP="0089665C">
      <w:pPr>
        <w:spacing w:line="240" w:lineRule="auto"/>
        <w:ind w:right="113"/>
      </w:pPr>
    </w:p>
    <w:p w14:paraId="47820E2E"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5.</w:t>
      </w:r>
      <w:r w:rsidRPr="007A5E8B">
        <w:rPr>
          <w:b/>
        </w:rPr>
        <w:tab/>
        <w:t>SATURA SVARS, TILPUMS VAI VIENĪBU DAUDZUMS</w:t>
      </w:r>
    </w:p>
    <w:p w14:paraId="6366CEEE" w14:textId="77777777" w:rsidR="0089665C" w:rsidRPr="007A5E8B" w:rsidRDefault="0089665C" w:rsidP="0089665C">
      <w:pPr>
        <w:spacing w:line="240" w:lineRule="auto"/>
        <w:ind w:right="113"/>
        <w:rPr>
          <w:szCs w:val="22"/>
        </w:rPr>
      </w:pPr>
    </w:p>
    <w:p w14:paraId="72190B4B" w14:textId="77777777" w:rsidR="0089665C" w:rsidRPr="007A5E8B" w:rsidRDefault="0089665C" w:rsidP="0089665C">
      <w:pPr>
        <w:spacing w:line="240" w:lineRule="auto"/>
        <w:ind w:right="113"/>
        <w:rPr>
          <w:rFonts w:eastAsia="Calibri"/>
          <w:shd w:val="clear" w:color="auto" w:fill="D9D9D9"/>
          <w:lang w:eastAsia="en-US"/>
        </w:rPr>
      </w:pPr>
      <w:r w:rsidRPr="007A5E8B">
        <w:rPr>
          <w:rFonts w:eastAsia="Calibri"/>
          <w:shd w:val="clear" w:color="auto" w:fill="D9D9D9"/>
          <w:lang w:eastAsia="en-US"/>
        </w:rPr>
        <w:t>500 SV</w:t>
      </w:r>
    </w:p>
    <w:p w14:paraId="672B1BDD" w14:textId="77777777" w:rsidR="0089665C" w:rsidRPr="007A5E8B" w:rsidRDefault="0089665C" w:rsidP="0089665C">
      <w:pPr>
        <w:spacing w:line="240" w:lineRule="auto"/>
        <w:ind w:right="113"/>
        <w:rPr>
          <w:szCs w:val="22"/>
        </w:rPr>
      </w:pPr>
    </w:p>
    <w:p w14:paraId="7BD8EBD6" w14:textId="77777777" w:rsidR="0089665C" w:rsidRPr="007A5E8B" w:rsidRDefault="0089665C" w:rsidP="0089665C">
      <w:pPr>
        <w:spacing w:line="240" w:lineRule="auto"/>
        <w:ind w:right="113"/>
        <w:rPr>
          <w:szCs w:val="22"/>
        </w:rPr>
      </w:pPr>
    </w:p>
    <w:p w14:paraId="4BDC68ED"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6.</w:t>
      </w:r>
      <w:r w:rsidRPr="007A5E8B">
        <w:rPr>
          <w:b/>
        </w:rPr>
        <w:tab/>
        <w:t>CITA</w:t>
      </w:r>
    </w:p>
    <w:p w14:paraId="61B2336C" w14:textId="77777777" w:rsidR="0089665C" w:rsidRPr="007A5E8B" w:rsidRDefault="0089665C" w:rsidP="0089665C">
      <w:pPr>
        <w:keepNext/>
        <w:keepLines/>
        <w:spacing w:line="240" w:lineRule="auto"/>
        <w:ind w:right="113"/>
        <w:rPr>
          <w:szCs w:val="22"/>
        </w:rPr>
      </w:pPr>
    </w:p>
    <w:p w14:paraId="0C6BA296" w14:textId="77777777" w:rsidR="0089665C" w:rsidRPr="007A5E8B" w:rsidRDefault="0089665C" w:rsidP="0089665C">
      <w:pPr>
        <w:spacing w:line="240" w:lineRule="auto"/>
        <w:ind w:right="113"/>
      </w:pPr>
    </w:p>
    <w:p w14:paraId="25CEBAEC" w14:textId="77777777" w:rsidR="0089665C" w:rsidRPr="007A5E8B" w:rsidRDefault="0089665C" w:rsidP="0089665C">
      <w:pPr>
        <w:pBdr>
          <w:top w:val="single" w:sz="4" w:space="1" w:color="auto"/>
          <w:left w:val="single" w:sz="4" w:space="4" w:color="auto"/>
          <w:bottom w:val="single" w:sz="4" w:space="1" w:color="auto"/>
          <w:right w:val="single" w:sz="4" w:space="4" w:color="auto"/>
        </w:pBdr>
        <w:spacing w:line="240" w:lineRule="auto"/>
        <w:rPr>
          <w:b/>
        </w:rPr>
      </w:pPr>
      <w:r w:rsidRPr="007A5E8B">
        <w:br w:type="page"/>
      </w:r>
      <w:r w:rsidRPr="007A5E8B">
        <w:rPr>
          <w:b/>
        </w:rPr>
        <w:lastRenderedPageBreak/>
        <w:t>INFORMĀCIJA, KAS JĀNORĀDA UZ ĀRĒJĀ IEPAKOJUMA</w:t>
      </w:r>
    </w:p>
    <w:p w14:paraId="06E5C90D" w14:textId="77777777" w:rsidR="0089665C" w:rsidRPr="007A5E8B" w:rsidRDefault="0089665C" w:rsidP="0089665C">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385EBEFB" w14:textId="77777777" w:rsidR="0089665C" w:rsidRPr="007A5E8B" w:rsidRDefault="0089665C" w:rsidP="0089665C">
      <w:pPr>
        <w:pBdr>
          <w:top w:val="single" w:sz="4" w:space="1" w:color="auto"/>
          <w:left w:val="single" w:sz="4" w:space="4" w:color="auto"/>
          <w:bottom w:val="single" w:sz="4" w:space="1" w:color="auto"/>
          <w:right w:val="single" w:sz="4" w:space="4" w:color="auto"/>
        </w:pBdr>
        <w:spacing w:line="240" w:lineRule="auto"/>
        <w:rPr>
          <w:bCs/>
          <w:szCs w:val="22"/>
        </w:rPr>
      </w:pPr>
      <w:r w:rsidRPr="007A5E8B">
        <w:rPr>
          <w:b/>
        </w:rPr>
        <w:t>KASTĪTE</w:t>
      </w:r>
    </w:p>
    <w:p w14:paraId="25D1730F" w14:textId="77777777" w:rsidR="0089665C" w:rsidRPr="007A5E8B" w:rsidRDefault="0089665C" w:rsidP="0089665C">
      <w:pPr>
        <w:spacing w:line="240" w:lineRule="auto"/>
      </w:pPr>
    </w:p>
    <w:p w14:paraId="6F37D20D" w14:textId="77777777" w:rsidR="0089665C" w:rsidRPr="007A5E8B" w:rsidRDefault="0089665C" w:rsidP="0089665C">
      <w:pPr>
        <w:spacing w:line="240" w:lineRule="auto"/>
        <w:rPr>
          <w:szCs w:val="22"/>
        </w:rPr>
      </w:pPr>
    </w:p>
    <w:p w14:paraId="4B822120"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w:t>
      </w:r>
      <w:r w:rsidRPr="007A5E8B">
        <w:rPr>
          <w:b/>
        </w:rPr>
        <w:tab/>
        <w:t>ZĀĻU NOSAUKUMS</w:t>
      </w:r>
    </w:p>
    <w:p w14:paraId="5A3DB1C0" w14:textId="77777777" w:rsidR="0089665C" w:rsidRPr="007A5E8B" w:rsidRDefault="0089665C" w:rsidP="0089665C">
      <w:pPr>
        <w:spacing w:line="240" w:lineRule="auto"/>
        <w:rPr>
          <w:szCs w:val="22"/>
        </w:rPr>
      </w:pPr>
    </w:p>
    <w:p w14:paraId="011A1217" w14:textId="77777777" w:rsidR="0089665C" w:rsidRPr="007A5E8B" w:rsidRDefault="0089665C" w:rsidP="0089665C">
      <w:pPr>
        <w:spacing w:line="240" w:lineRule="auto"/>
        <w:rPr>
          <w:shd w:val="clear" w:color="auto" w:fill="D9D9D9"/>
          <w:lang w:eastAsia="en-US"/>
        </w:rPr>
      </w:pPr>
      <w:r w:rsidRPr="0089665C">
        <w:rPr>
          <w:lang w:eastAsia="en-US"/>
        </w:rPr>
        <w:t>ALPROLIX 1000 SV pulveris un šķīdinātājs injekciju šķīduma pagatavošanai</w:t>
      </w:r>
    </w:p>
    <w:p w14:paraId="0DCA193F" w14:textId="77777777" w:rsidR="0089665C" w:rsidRDefault="0089665C" w:rsidP="0089665C">
      <w:pPr>
        <w:spacing w:line="240" w:lineRule="auto"/>
      </w:pPr>
    </w:p>
    <w:p w14:paraId="439D64FF" w14:textId="15C09EC3" w:rsidR="00724486" w:rsidRPr="007A5E8B" w:rsidRDefault="00724486" w:rsidP="00724486">
      <w:pPr>
        <w:spacing w:line="240" w:lineRule="auto"/>
        <w:rPr>
          <w:szCs w:val="22"/>
        </w:rPr>
      </w:pPr>
      <w:r w:rsidRPr="007A5E8B">
        <w:t>eftrenonacogum alfa</w:t>
      </w:r>
      <w:r>
        <w:t xml:space="preserve"> (r</w:t>
      </w:r>
      <w:r w:rsidRPr="007A5E8B">
        <w:t>ekombinants IX koagulācijas faktors, Fc fūzijas proteīns</w:t>
      </w:r>
      <w:r>
        <w:t>)</w:t>
      </w:r>
    </w:p>
    <w:p w14:paraId="02F79E15" w14:textId="77777777" w:rsidR="0089665C" w:rsidRPr="007A5E8B" w:rsidRDefault="0089665C" w:rsidP="0089665C">
      <w:pPr>
        <w:spacing w:line="240" w:lineRule="auto"/>
        <w:rPr>
          <w:szCs w:val="22"/>
        </w:rPr>
      </w:pPr>
    </w:p>
    <w:p w14:paraId="70782D6B" w14:textId="77777777" w:rsidR="0089665C" w:rsidRPr="007A5E8B" w:rsidRDefault="0089665C" w:rsidP="0089665C">
      <w:pPr>
        <w:spacing w:line="240" w:lineRule="auto"/>
        <w:rPr>
          <w:szCs w:val="22"/>
        </w:rPr>
      </w:pPr>
    </w:p>
    <w:p w14:paraId="4D735F01"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2.</w:t>
      </w:r>
      <w:r w:rsidRPr="007A5E8B">
        <w:rPr>
          <w:b/>
        </w:rPr>
        <w:tab/>
        <w:t>AKTĪVĀS(-O) VIELAS(-U) NOSAUKUMS(-I) UN DAUDZUMS(-I)</w:t>
      </w:r>
    </w:p>
    <w:p w14:paraId="5E1080F4" w14:textId="77777777" w:rsidR="0089665C" w:rsidRPr="007A5E8B" w:rsidRDefault="0089665C" w:rsidP="0089665C">
      <w:pPr>
        <w:spacing w:line="240" w:lineRule="auto"/>
        <w:rPr>
          <w:szCs w:val="22"/>
        </w:rPr>
      </w:pPr>
    </w:p>
    <w:p w14:paraId="785BC4F3" w14:textId="2C450D74" w:rsidR="0089665C" w:rsidRPr="007A5E8B" w:rsidRDefault="0089665C" w:rsidP="0089665C">
      <w:pPr>
        <w:spacing w:line="240" w:lineRule="auto"/>
        <w:rPr>
          <w:shd w:val="clear" w:color="auto" w:fill="D9D9D9"/>
          <w:lang w:eastAsia="en-US"/>
        </w:rPr>
      </w:pPr>
      <w:r w:rsidRPr="0089665C">
        <w:rPr>
          <w:lang w:eastAsia="en-US"/>
        </w:rPr>
        <w:t>Pulveris: 1000 SV alfa eftrenonakoga (apm. 200 SV/ml pēc sagatavošanas)</w:t>
      </w:r>
      <w:r w:rsidR="0085550B">
        <w:rPr>
          <w:lang w:eastAsia="en-US"/>
        </w:rPr>
        <w:t>,</w:t>
      </w:r>
    </w:p>
    <w:p w14:paraId="0A61C314" w14:textId="77777777" w:rsidR="0089665C" w:rsidRPr="007A5E8B" w:rsidRDefault="0089665C" w:rsidP="0089665C">
      <w:pPr>
        <w:spacing w:line="240" w:lineRule="auto"/>
        <w:rPr>
          <w:szCs w:val="22"/>
        </w:rPr>
      </w:pPr>
    </w:p>
    <w:p w14:paraId="638585EB" w14:textId="77777777" w:rsidR="0089665C" w:rsidRPr="007A5E8B" w:rsidRDefault="0089665C" w:rsidP="0089665C">
      <w:pPr>
        <w:spacing w:line="240" w:lineRule="auto"/>
        <w:rPr>
          <w:szCs w:val="22"/>
        </w:rPr>
      </w:pPr>
    </w:p>
    <w:p w14:paraId="146F764B"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3.</w:t>
      </w:r>
      <w:r w:rsidRPr="007A5E8B">
        <w:rPr>
          <w:b/>
        </w:rPr>
        <w:tab/>
        <w:t>PALĪGVIELU SARAKSTS</w:t>
      </w:r>
    </w:p>
    <w:p w14:paraId="1319E0A2" w14:textId="77777777" w:rsidR="0089665C" w:rsidRPr="007A5E8B" w:rsidRDefault="0089665C" w:rsidP="0089665C">
      <w:pPr>
        <w:spacing w:line="240" w:lineRule="auto"/>
        <w:rPr>
          <w:b/>
          <w:szCs w:val="22"/>
        </w:rPr>
      </w:pPr>
    </w:p>
    <w:p w14:paraId="62CB61F8" w14:textId="77777777" w:rsidR="0089665C" w:rsidRPr="007A5E8B" w:rsidRDefault="0089665C" w:rsidP="0089665C">
      <w:pPr>
        <w:autoSpaceDE w:val="0"/>
        <w:autoSpaceDN w:val="0"/>
        <w:adjustRightInd w:val="0"/>
        <w:spacing w:line="240" w:lineRule="auto"/>
        <w:rPr>
          <w:shd w:val="clear" w:color="auto" w:fill="D9D9D9"/>
          <w:lang w:eastAsia="en-US"/>
        </w:rPr>
      </w:pPr>
      <w:r w:rsidRPr="007A5E8B">
        <w:rPr>
          <w:shd w:val="clear" w:color="auto" w:fill="D9D9D9"/>
          <w:lang w:eastAsia="en-US"/>
        </w:rPr>
        <w:t>Pulveris:</w:t>
      </w:r>
    </w:p>
    <w:p w14:paraId="2F7A4CFF" w14:textId="606771B5" w:rsidR="0089665C" w:rsidRPr="007A5E8B" w:rsidRDefault="0089665C" w:rsidP="0089665C">
      <w:pPr>
        <w:autoSpaceDE w:val="0"/>
        <w:autoSpaceDN w:val="0"/>
        <w:adjustRightInd w:val="0"/>
        <w:spacing w:line="240" w:lineRule="auto"/>
      </w:pPr>
      <w:r w:rsidRPr="007A5E8B">
        <w:t>saharoze, histidīns, mannīts, polisorbāts 20, nātrija hidroksīds un sālsskābe</w:t>
      </w:r>
    </w:p>
    <w:p w14:paraId="01E8ADAE" w14:textId="77777777" w:rsidR="0089665C" w:rsidRPr="007A5E8B" w:rsidRDefault="0089665C" w:rsidP="0089665C">
      <w:pPr>
        <w:autoSpaceDE w:val="0"/>
        <w:autoSpaceDN w:val="0"/>
        <w:adjustRightInd w:val="0"/>
        <w:spacing w:line="240" w:lineRule="auto"/>
      </w:pPr>
    </w:p>
    <w:p w14:paraId="56DF3355" w14:textId="77777777" w:rsidR="00724486" w:rsidRPr="007A5E8B" w:rsidRDefault="00724486" w:rsidP="00724486">
      <w:pPr>
        <w:keepNext/>
        <w:autoSpaceDE w:val="0"/>
        <w:autoSpaceDN w:val="0"/>
        <w:adjustRightInd w:val="0"/>
        <w:spacing w:line="240" w:lineRule="auto"/>
      </w:pPr>
      <w:r w:rsidRPr="007A5E8B">
        <w:t>Šķīdinātājs:</w:t>
      </w:r>
    </w:p>
    <w:p w14:paraId="4C4FF9FD" w14:textId="7B820983" w:rsidR="00724486" w:rsidRPr="007A5E8B" w:rsidRDefault="00724486" w:rsidP="00724486">
      <w:pPr>
        <w:autoSpaceDE w:val="0"/>
        <w:autoSpaceDN w:val="0"/>
        <w:adjustRightInd w:val="0"/>
        <w:spacing w:line="240" w:lineRule="auto"/>
        <w:rPr>
          <w:szCs w:val="22"/>
        </w:rPr>
      </w:pPr>
      <w:r w:rsidRPr="007A5E8B">
        <w:t>nātrija hlorīds</w:t>
      </w:r>
      <w:r w:rsidRPr="00D13A60">
        <w:t>,</w:t>
      </w:r>
      <w:r>
        <w:t xml:space="preserve"> </w:t>
      </w:r>
      <w:r w:rsidRPr="007A5E8B">
        <w:rPr>
          <w:szCs w:val="22"/>
        </w:rPr>
        <w:t>ūdens injekcijām</w:t>
      </w:r>
    </w:p>
    <w:p w14:paraId="766E227F" w14:textId="77777777" w:rsidR="0089665C" w:rsidRPr="007A5E8B" w:rsidRDefault="0089665C" w:rsidP="0089665C">
      <w:pPr>
        <w:autoSpaceDE w:val="0"/>
        <w:autoSpaceDN w:val="0"/>
        <w:adjustRightInd w:val="0"/>
        <w:spacing w:line="240" w:lineRule="auto"/>
      </w:pPr>
    </w:p>
    <w:p w14:paraId="7A2E64E2" w14:textId="77777777" w:rsidR="0089665C" w:rsidRPr="007A5E8B" w:rsidRDefault="0089665C" w:rsidP="0089665C">
      <w:pPr>
        <w:autoSpaceDE w:val="0"/>
        <w:autoSpaceDN w:val="0"/>
        <w:adjustRightInd w:val="0"/>
        <w:spacing w:line="240" w:lineRule="auto"/>
      </w:pPr>
    </w:p>
    <w:p w14:paraId="60E130F4"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4.</w:t>
      </w:r>
      <w:r w:rsidRPr="007A5E8B">
        <w:rPr>
          <w:b/>
        </w:rPr>
        <w:tab/>
        <w:t>ZĀĻU FORMA UN SATURS</w:t>
      </w:r>
    </w:p>
    <w:p w14:paraId="3A1FEE69" w14:textId="77777777" w:rsidR="0089665C" w:rsidRPr="007A5E8B" w:rsidRDefault="0089665C" w:rsidP="0089665C">
      <w:pPr>
        <w:keepNext/>
        <w:spacing w:line="240" w:lineRule="auto"/>
      </w:pPr>
    </w:p>
    <w:p w14:paraId="760A0FF4" w14:textId="77777777" w:rsidR="0089665C" w:rsidRPr="007A5E8B" w:rsidRDefault="0089665C" w:rsidP="0089665C">
      <w:pPr>
        <w:keepNext/>
        <w:spacing w:line="240" w:lineRule="auto"/>
        <w:rPr>
          <w:shd w:val="clear" w:color="auto" w:fill="D9D9D9"/>
          <w:lang w:eastAsia="en-US"/>
        </w:rPr>
      </w:pPr>
      <w:r w:rsidRPr="007A5E8B">
        <w:rPr>
          <w:shd w:val="clear" w:color="auto" w:fill="D9D9D9"/>
          <w:lang w:eastAsia="en-US"/>
        </w:rPr>
        <w:t>Pulveris un šķīdinātājs injekciju šķīduma pagatavošanai</w:t>
      </w:r>
    </w:p>
    <w:p w14:paraId="7B12ED5C" w14:textId="77777777" w:rsidR="0089665C" w:rsidRPr="007A5E8B" w:rsidRDefault="0089665C" w:rsidP="0089665C">
      <w:pPr>
        <w:keepNext/>
        <w:spacing w:line="240" w:lineRule="auto"/>
        <w:rPr>
          <w:szCs w:val="22"/>
        </w:rPr>
      </w:pPr>
    </w:p>
    <w:p w14:paraId="2028EE04" w14:textId="77777777" w:rsidR="0089665C" w:rsidRPr="007A5E8B" w:rsidRDefault="0089665C" w:rsidP="0089665C">
      <w:pPr>
        <w:spacing w:line="240" w:lineRule="auto"/>
        <w:rPr>
          <w:szCs w:val="22"/>
        </w:rPr>
      </w:pPr>
      <w:r w:rsidRPr="007A5E8B">
        <w:t>Saturs: 1 pulvera flakons, 5 ml šķīdinātāja pilnšļircē, 1 virzuļa stienis, 1 flakona adapteris, 1 infūzijas komplekts, 2 spirta salvetes, 2 plāksteri un 1 marles tampons</w:t>
      </w:r>
    </w:p>
    <w:p w14:paraId="5D3FD236" w14:textId="77777777" w:rsidR="0089665C" w:rsidRPr="007A5E8B" w:rsidRDefault="0089665C" w:rsidP="0089665C">
      <w:pPr>
        <w:spacing w:line="240" w:lineRule="auto"/>
        <w:rPr>
          <w:szCs w:val="22"/>
        </w:rPr>
      </w:pPr>
    </w:p>
    <w:p w14:paraId="74705BBF" w14:textId="77777777" w:rsidR="0089665C" w:rsidRPr="007A5E8B" w:rsidRDefault="0089665C" w:rsidP="0089665C">
      <w:pPr>
        <w:spacing w:line="240" w:lineRule="auto"/>
        <w:rPr>
          <w:szCs w:val="22"/>
        </w:rPr>
      </w:pPr>
    </w:p>
    <w:p w14:paraId="157CB170"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5.</w:t>
      </w:r>
      <w:r w:rsidRPr="007A5E8B">
        <w:rPr>
          <w:b/>
        </w:rPr>
        <w:tab/>
        <w:t>LIETOŠANAS UN IEVADĪŠANAS VEIDS(-I)</w:t>
      </w:r>
    </w:p>
    <w:p w14:paraId="6BAFE3AF" w14:textId="77777777" w:rsidR="0089665C" w:rsidRPr="007A5E8B" w:rsidRDefault="0089665C" w:rsidP="0089665C">
      <w:pPr>
        <w:keepNext/>
        <w:spacing w:line="240" w:lineRule="auto"/>
        <w:rPr>
          <w:szCs w:val="22"/>
        </w:rPr>
      </w:pPr>
    </w:p>
    <w:p w14:paraId="55BEB426" w14:textId="77777777" w:rsidR="0089665C" w:rsidRPr="007A5E8B" w:rsidRDefault="0089665C" w:rsidP="0089665C">
      <w:pPr>
        <w:spacing w:line="240" w:lineRule="auto"/>
        <w:rPr>
          <w:szCs w:val="22"/>
        </w:rPr>
      </w:pPr>
      <w:r w:rsidRPr="007A5E8B">
        <w:t>Intravenozai lietošanai pēc sagatavošanas.</w:t>
      </w:r>
    </w:p>
    <w:p w14:paraId="1011EE26" w14:textId="77777777" w:rsidR="0089665C" w:rsidRPr="007A5E8B" w:rsidRDefault="0089665C" w:rsidP="0089665C">
      <w:pPr>
        <w:spacing w:line="240" w:lineRule="auto"/>
        <w:rPr>
          <w:szCs w:val="22"/>
        </w:rPr>
      </w:pPr>
      <w:r w:rsidRPr="007A5E8B">
        <w:t>Pirms lietošanas izlasiet lietošanas instrukciju.</w:t>
      </w:r>
    </w:p>
    <w:p w14:paraId="1AE9E134" w14:textId="77777777" w:rsidR="0089665C" w:rsidRPr="007A5E8B" w:rsidRDefault="0089665C" w:rsidP="0089665C">
      <w:pPr>
        <w:spacing w:line="240" w:lineRule="auto"/>
        <w:rPr>
          <w:szCs w:val="22"/>
        </w:rPr>
      </w:pPr>
    </w:p>
    <w:p w14:paraId="1971409D" w14:textId="77777777" w:rsidR="0089665C" w:rsidRPr="007A5E8B" w:rsidRDefault="0089665C" w:rsidP="0089665C">
      <w:pPr>
        <w:spacing w:line="240" w:lineRule="auto"/>
        <w:rPr>
          <w:szCs w:val="22"/>
        </w:rPr>
      </w:pPr>
      <w:r w:rsidRPr="007A5E8B">
        <w:rPr>
          <w:szCs w:val="22"/>
        </w:rPr>
        <w:t>Apmācības video par to, kā sagatavot un ievadīt ALPROLIX, ir pieejams, skenējot QR kodu ar viedtālruni vai tīmeklī:</w:t>
      </w:r>
    </w:p>
    <w:p w14:paraId="28C88DC5" w14:textId="77777777" w:rsidR="0089665C" w:rsidRPr="007A5E8B" w:rsidRDefault="0089665C" w:rsidP="0089665C">
      <w:pPr>
        <w:spacing w:line="240" w:lineRule="auto"/>
        <w:rPr>
          <w:szCs w:val="22"/>
        </w:rPr>
      </w:pPr>
    </w:p>
    <w:p w14:paraId="30F38407" w14:textId="1229C61A" w:rsidR="0089665C" w:rsidRPr="007A5E8B" w:rsidRDefault="0089665C" w:rsidP="0089665C">
      <w:pPr>
        <w:spacing w:line="240" w:lineRule="auto"/>
        <w:rPr>
          <w:sz w:val="23"/>
          <w:lang w:eastAsia="en-US"/>
        </w:rPr>
      </w:pPr>
      <w:r w:rsidRPr="007A5E8B">
        <w:rPr>
          <w:shd w:val="clear" w:color="auto" w:fill="D9D9D9"/>
          <w:lang w:eastAsia="en-US"/>
        </w:rPr>
        <w:t>Iekļaujamais QR kods+</w:t>
      </w:r>
      <w:r w:rsidRPr="007A5E8B">
        <w:t xml:space="preserve"> </w:t>
      </w:r>
      <w:hyperlink r:id="rId31" w:history="1">
        <w:r w:rsidRPr="007A5E8B">
          <w:rPr>
            <w:rStyle w:val="Hyperlink"/>
          </w:rPr>
          <w:t>http://www.alprolix-instructions.com</w:t>
        </w:r>
      </w:hyperlink>
      <w:r w:rsidRPr="007A5E8B">
        <w:rPr>
          <w:sz w:val="23"/>
          <w:lang w:eastAsia="en-US"/>
        </w:rPr>
        <w:t xml:space="preserve"> </w:t>
      </w:r>
    </w:p>
    <w:p w14:paraId="091CC2A2" w14:textId="77777777" w:rsidR="0089665C" w:rsidRPr="007A5E8B" w:rsidRDefault="0089665C" w:rsidP="0089665C">
      <w:pPr>
        <w:spacing w:line="240" w:lineRule="auto"/>
        <w:rPr>
          <w:szCs w:val="22"/>
        </w:rPr>
      </w:pPr>
    </w:p>
    <w:p w14:paraId="2F637C45" w14:textId="77777777" w:rsidR="0089665C" w:rsidRPr="007A5E8B" w:rsidRDefault="0089665C" w:rsidP="0089665C">
      <w:pPr>
        <w:spacing w:line="240" w:lineRule="auto"/>
        <w:rPr>
          <w:szCs w:val="22"/>
        </w:rPr>
      </w:pPr>
    </w:p>
    <w:p w14:paraId="16A33E7B"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6.</w:t>
      </w:r>
      <w:r w:rsidRPr="007A5E8B">
        <w:rPr>
          <w:b/>
        </w:rPr>
        <w:tab/>
        <w:t>ĪPAŠI BRĪDINĀJUMI PAR ZĀĻU UZGLABĀŠANU BĒRNIEM NEREDZAMĀ UN NEPIEEJAMĀ VIETĀ</w:t>
      </w:r>
    </w:p>
    <w:p w14:paraId="0FA0BF3E" w14:textId="77777777" w:rsidR="0089665C" w:rsidRPr="007A5E8B" w:rsidRDefault="0089665C" w:rsidP="0089665C">
      <w:pPr>
        <w:spacing w:line="240" w:lineRule="auto"/>
        <w:rPr>
          <w:szCs w:val="22"/>
        </w:rPr>
      </w:pPr>
    </w:p>
    <w:p w14:paraId="24D556BC" w14:textId="77777777" w:rsidR="0089665C" w:rsidRPr="007A5E8B" w:rsidRDefault="0089665C" w:rsidP="0089665C">
      <w:pPr>
        <w:rPr>
          <w:szCs w:val="22"/>
        </w:rPr>
      </w:pPr>
      <w:r w:rsidRPr="007A5E8B">
        <w:t>Uzglabāt bērniem neredzamā un nepieejamā vietā.</w:t>
      </w:r>
    </w:p>
    <w:p w14:paraId="276D4064" w14:textId="77777777" w:rsidR="0089665C" w:rsidRPr="007A5E8B" w:rsidRDefault="0089665C" w:rsidP="0089665C">
      <w:pPr>
        <w:rPr>
          <w:szCs w:val="22"/>
        </w:rPr>
      </w:pPr>
    </w:p>
    <w:p w14:paraId="254C0ADB" w14:textId="77777777" w:rsidR="0089665C" w:rsidRPr="007A5E8B" w:rsidRDefault="0089665C" w:rsidP="0089665C">
      <w:pPr>
        <w:spacing w:line="240" w:lineRule="auto"/>
        <w:rPr>
          <w:szCs w:val="22"/>
        </w:rPr>
      </w:pPr>
    </w:p>
    <w:p w14:paraId="714934D2"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7.</w:t>
      </w:r>
      <w:r w:rsidRPr="007A5E8B">
        <w:rPr>
          <w:b/>
        </w:rPr>
        <w:tab/>
        <w:t>CITI ĪPAŠI BRĪDINĀJUMI, JA NEPIECIEŠAMS</w:t>
      </w:r>
    </w:p>
    <w:p w14:paraId="207C3E26" w14:textId="77777777" w:rsidR="0089665C" w:rsidRPr="007A5E8B" w:rsidRDefault="0089665C" w:rsidP="0089665C">
      <w:pPr>
        <w:spacing w:line="240" w:lineRule="auto"/>
        <w:rPr>
          <w:szCs w:val="22"/>
        </w:rPr>
      </w:pPr>
    </w:p>
    <w:p w14:paraId="5968F3F9" w14:textId="77777777" w:rsidR="0089665C" w:rsidRPr="007A5E8B" w:rsidRDefault="0089665C" w:rsidP="0089665C">
      <w:pPr>
        <w:tabs>
          <w:tab w:val="left" w:pos="749"/>
        </w:tabs>
        <w:spacing w:line="240" w:lineRule="auto"/>
      </w:pPr>
    </w:p>
    <w:p w14:paraId="2A646BD4"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8.</w:t>
      </w:r>
      <w:r w:rsidRPr="007A5E8B">
        <w:rPr>
          <w:b/>
        </w:rPr>
        <w:tab/>
        <w:t>DERĪGUMA TERMIŅŠ</w:t>
      </w:r>
    </w:p>
    <w:p w14:paraId="69896BB8" w14:textId="77777777" w:rsidR="0089665C" w:rsidRPr="007A5E8B" w:rsidRDefault="0089665C" w:rsidP="0089665C">
      <w:pPr>
        <w:spacing w:line="240" w:lineRule="auto"/>
      </w:pPr>
    </w:p>
    <w:p w14:paraId="57F66B87" w14:textId="77777777" w:rsidR="0089665C" w:rsidRPr="007A5E8B" w:rsidRDefault="0089665C" w:rsidP="0089665C">
      <w:pPr>
        <w:spacing w:line="240" w:lineRule="auto"/>
      </w:pPr>
      <w:r w:rsidRPr="007A5E8B">
        <w:t>Der. līdz</w:t>
      </w:r>
    </w:p>
    <w:p w14:paraId="2387F349" w14:textId="77777777" w:rsidR="0089665C" w:rsidRPr="007A5E8B" w:rsidRDefault="0089665C" w:rsidP="0089665C">
      <w:pPr>
        <w:spacing w:line="240" w:lineRule="auto"/>
      </w:pPr>
    </w:p>
    <w:p w14:paraId="318CF7CF" w14:textId="77777777" w:rsidR="0089665C" w:rsidRPr="007A5E8B" w:rsidRDefault="0089665C" w:rsidP="0089665C">
      <w:pPr>
        <w:spacing w:line="240" w:lineRule="auto"/>
      </w:pPr>
      <w:r w:rsidRPr="007A5E8B">
        <w:t>Izmantojiet 6 stundu laikā pēc sagatavošanas.</w:t>
      </w:r>
    </w:p>
    <w:p w14:paraId="080B9433" w14:textId="77777777" w:rsidR="0089665C" w:rsidRPr="007A5E8B" w:rsidRDefault="0089665C" w:rsidP="0089665C">
      <w:pPr>
        <w:spacing w:line="240" w:lineRule="auto"/>
      </w:pPr>
    </w:p>
    <w:p w14:paraId="3F410D64" w14:textId="77777777" w:rsidR="0089665C" w:rsidRPr="007A5E8B" w:rsidRDefault="0089665C" w:rsidP="0089665C">
      <w:pPr>
        <w:spacing w:line="240" w:lineRule="auto"/>
        <w:rPr>
          <w:szCs w:val="22"/>
        </w:rPr>
      </w:pPr>
    </w:p>
    <w:p w14:paraId="3DAB9D41"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9.</w:t>
      </w:r>
      <w:r w:rsidRPr="007A5E8B">
        <w:rPr>
          <w:b/>
        </w:rPr>
        <w:tab/>
        <w:t>ĪPAŠI UZGLABĀŠANAS NOSACĪJUMI</w:t>
      </w:r>
    </w:p>
    <w:p w14:paraId="7BBC9DFA" w14:textId="77777777" w:rsidR="0089665C" w:rsidRPr="007A5E8B" w:rsidRDefault="0089665C" w:rsidP="0089665C">
      <w:pPr>
        <w:spacing w:line="240" w:lineRule="auto"/>
        <w:rPr>
          <w:szCs w:val="22"/>
        </w:rPr>
      </w:pPr>
    </w:p>
    <w:p w14:paraId="0E057815" w14:textId="77777777" w:rsidR="0089665C" w:rsidRPr="007A5E8B" w:rsidRDefault="0089665C" w:rsidP="0089665C">
      <w:pPr>
        <w:spacing w:line="240" w:lineRule="auto"/>
        <w:rPr>
          <w:szCs w:val="22"/>
        </w:rPr>
      </w:pPr>
      <w:r w:rsidRPr="007A5E8B">
        <w:t>Uzglabāt flakonu ārējā kastītē, lai pasargātu no gaismas.</w:t>
      </w:r>
    </w:p>
    <w:p w14:paraId="02DC85A4" w14:textId="77777777" w:rsidR="0089665C" w:rsidRPr="007A5E8B" w:rsidRDefault="0089665C" w:rsidP="0089665C">
      <w:pPr>
        <w:spacing w:line="240" w:lineRule="auto"/>
        <w:rPr>
          <w:szCs w:val="22"/>
        </w:rPr>
      </w:pPr>
      <w:r w:rsidRPr="007A5E8B">
        <w:t>Uzglabāt ledusskapī.</w:t>
      </w:r>
    </w:p>
    <w:p w14:paraId="60FF870B" w14:textId="77777777" w:rsidR="0089665C" w:rsidRPr="007A5E8B" w:rsidRDefault="0089665C" w:rsidP="0089665C">
      <w:pPr>
        <w:spacing w:line="240" w:lineRule="auto"/>
        <w:rPr>
          <w:szCs w:val="22"/>
        </w:rPr>
      </w:pPr>
      <w:r w:rsidRPr="007A5E8B">
        <w:t>Nesasaldēt.</w:t>
      </w:r>
    </w:p>
    <w:p w14:paraId="27D05F75" w14:textId="77777777" w:rsidR="00080487" w:rsidRDefault="0089665C" w:rsidP="0089665C">
      <w:pPr>
        <w:spacing w:line="240" w:lineRule="auto"/>
      </w:pPr>
      <w:r w:rsidRPr="007A5E8B">
        <w:t xml:space="preserve">Drīkst uzglabāt istabas temperatūrā (līdz 30°C) vienu laika posmu, kas nepārsniedz 6 mēnešus. Pēc uzglabāšanas istabas temperatūrā nedrīkst ievietot ledusskapī atkārtoti. </w:t>
      </w:r>
    </w:p>
    <w:p w14:paraId="45ECA01E" w14:textId="14EB7411" w:rsidR="0089665C" w:rsidRPr="007A5E8B" w:rsidRDefault="0089665C" w:rsidP="0089665C">
      <w:pPr>
        <w:spacing w:line="240" w:lineRule="auto"/>
        <w:rPr>
          <w:szCs w:val="22"/>
        </w:rPr>
      </w:pPr>
      <w:r w:rsidRPr="007A5E8B">
        <w:t>Datums, kad zāles izņemtas no ledusskapja:</w:t>
      </w:r>
    </w:p>
    <w:p w14:paraId="21C777B1" w14:textId="77777777" w:rsidR="0089665C" w:rsidRPr="007A5E8B" w:rsidRDefault="0089665C" w:rsidP="0089665C">
      <w:pPr>
        <w:spacing w:line="240" w:lineRule="auto"/>
        <w:rPr>
          <w:szCs w:val="22"/>
        </w:rPr>
      </w:pPr>
    </w:p>
    <w:p w14:paraId="7C477E24" w14:textId="77777777" w:rsidR="0089665C" w:rsidRPr="007A5E8B" w:rsidRDefault="0089665C" w:rsidP="0089665C">
      <w:pPr>
        <w:spacing w:line="240" w:lineRule="auto"/>
        <w:ind w:left="567" w:hanging="567"/>
        <w:rPr>
          <w:szCs w:val="22"/>
        </w:rPr>
      </w:pPr>
    </w:p>
    <w:p w14:paraId="5DBF17CC"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10.</w:t>
      </w:r>
      <w:r w:rsidRPr="007A5E8B">
        <w:rPr>
          <w:b/>
        </w:rPr>
        <w:tab/>
        <w:t>ĪPAŠI PIESARDZĪBAS PASĀKUMI, IZNĪCINOT NEIZLIETOTĀS ZĀLES VAI IZMANTOTOS MATERIĀLUS, KAS BIJUŠI SASKARĒ AR ŠĪM ZĀLĒM, JA PIEMĒROJAMS</w:t>
      </w:r>
    </w:p>
    <w:p w14:paraId="0700DC88" w14:textId="77777777" w:rsidR="0089665C" w:rsidRPr="007A5E8B" w:rsidRDefault="0089665C" w:rsidP="0089665C">
      <w:pPr>
        <w:spacing w:line="240" w:lineRule="auto"/>
        <w:rPr>
          <w:szCs w:val="22"/>
        </w:rPr>
      </w:pPr>
    </w:p>
    <w:p w14:paraId="471904B4" w14:textId="77777777" w:rsidR="0089665C" w:rsidRPr="007A5E8B" w:rsidRDefault="0089665C" w:rsidP="0089665C">
      <w:pPr>
        <w:spacing w:line="240" w:lineRule="auto"/>
        <w:rPr>
          <w:szCs w:val="22"/>
        </w:rPr>
      </w:pPr>
    </w:p>
    <w:p w14:paraId="25D6492E"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11.</w:t>
      </w:r>
      <w:r w:rsidRPr="007A5E8B">
        <w:rPr>
          <w:b/>
        </w:rPr>
        <w:tab/>
        <w:t>REĢISTRĀCIJAS APLIECĪBAS ĪPAŠNIEKA NOSAUKUMS UN ADRESE</w:t>
      </w:r>
    </w:p>
    <w:p w14:paraId="28C230BF" w14:textId="77777777" w:rsidR="0089665C" w:rsidRPr="007A5E8B" w:rsidRDefault="0089665C" w:rsidP="0089665C">
      <w:pPr>
        <w:keepNext/>
        <w:spacing w:line="240" w:lineRule="auto"/>
        <w:rPr>
          <w:szCs w:val="22"/>
        </w:rPr>
      </w:pPr>
    </w:p>
    <w:p w14:paraId="3CD4CA5B" w14:textId="77777777" w:rsidR="0089665C" w:rsidRPr="007A5E8B" w:rsidRDefault="0089665C" w:rsidP="0089665C">
      <w:pPr>
        <w:keepNext/>
        <w:spacing w:line="240" w:lineRule="auto"/>
      </w:pPr>
      <w:r w:rsidRPr="007A5E8B">
        <w:t>Swedish Orphan Biovitrum AB (publ)</w:t>
      </w:r>
    </w:p>
    <w:p w14:paraId="4A63DD06" w14:textId="77777777" w:rsidR="0089665C" w:rsidRPr="007A5E8B" w:rsidRDefault="0089665C" w:rsidP="0089665C">
      <w:pPr>
        <w:keepNext/>
        <w:spacing w:line="240" w:lineRule="auto"/>
      </w:pPr>
      <w:r w:rsidRPr="007A5E8B">
        <w:t>SE-112 76 Stockholm</w:t>
      </w:r>
    </w:p>
    <w:p w14:paraId="74231275" w14:textId="77777777" w:rsidR="0089665C" w:rsidRPr="007A5E8B" w:rsidRDefault="0089665C" w:rsidP="0089665C">
      <w:pPr>
        <w:spacing w:line="240" w:lineRule="auto"/>
      </w:pPr>
      <w:r w:rsidRPr="007A5E8B">
        <w:t>Zviedrija</w:t>
      </w:r>
    </w:p>
    <w:p w14:paraId="00880633" w14:textId="77777777" w:rsidR="0089665C" w:rsidRPr="007A5E8B" w:rsidRDefault="0089665C" w:rsidP="0089665C">
      <w:pPr>
        <w:spacing w:line="240" w:lineRule="auto"/>
        <w:rPr>
          <w:szCs w:val="22"/>
        </w:rPr>
      </w:pPr>
    </w:p>
    <w:p w14:paraId="7D627105" w14:textId="77777777" w:rsidR="0089665C" w:rsidRPr="007A5E8B" w:rsidRDefault="0089665C" w:rsidP="0089665C">
      <w:pPr>
        <w:spacing w:line="240" w:lineRule="auto"/>
        <w:rPr>
          <w:szCs w:val="22"/>
        </w:rPr>
      </w:pPr>
    </w:p>
    <w:p w14:paraId="4496CA3F"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12.</w:t>
      </w:r>
      <w:r w:rsidRPr="007A5E8B">
        <w:rPr>
          <w:b/>
        </w:rPr>
        <w:tab/>
        <w:t>REĢISTRĀCIJAS APLIECĪBAS NUMURS(-I)</w:t>
      </w:r>
    </w:p>
    <w:p w14:paraId="67D9BACF" w14:textId="77777777" w:rsidR="0089665C" w:rsidRPr="007A5E8B" w:rsidRDefault="0089665C" w:rsidP="0089665C">
      <w:pPr>
        <w:spacing w:line="240" w:lineRule="auto"/>
        <w:rPr>
          <w:szCs w:val="22"/>
        </w:rPr>
      </w:pPr>
    </w:p>
    <w:p w14:paraId="6DB7D15A" w14:textId="77777777" w:rsidR="0089665C" w:rsidRPr="007A5E8B" w:rsidRDefault="0089665C" w:rsidP="0089665C">
      <w:pPr>
        <w:spacing w:line="240" w:lineRule="auto"/>
        <w:rPr>
          <w:lang w:eastAsia="en-US"/>
        </w:rPr>
      </w:pPr>
      <w:r w:rsidRPr="0089665C">
        <w:rPr>
          <w:lang w:eastAsia="en-US"/>
        </w:rPr>
        <w:t>EU/1/16/1098/003</w:t>
      </w:r>
    </w:p>
    <w:p w14:paraId="044E0352" w14:textId="77777777" w:rsidR="0089665C" w:rsidRPr="007A5E8B" w:rsidRDefault="0089665C" w:rsidP="0089665C">
      <w:pPr>
        <w:spacing w:line="240" w:lineRule="auto"/>
        <w:rPr>
          <w:szCs w:val="22"/>
        </w:rPr>
      </w:pPr>
    </w:p>
    <w:p w14:paraId="3FE22619" w14:textId="77777777" w:rsidR="0089665C" w:rsidRPr="007A5E8B" w:rsidRDefault="0089665C" w:rsidP="0089665C">
      <w:pPr>
        <w:spacing w:line="240" w:lineRule="auto"/>
        <w:rPr>
          <w:szCs w:val="22"/>
        </w:rPr>
      </w:pPr>
    </w:p>
    <w:p w14:paraId="61DC6798"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13.</w:t>
      </w:r>
      <w:r w:rsidRPr="007A5E8B">
        <w:rPr>
          <w:b/>
        </w:rPr>
        <w:tab/>
        <w:t>SĒRIJAS NUMURS</w:t>
      </w:r>
    </w:p>
    <w:p w14:paraId="5F7F1C3E" w14:textId="77777777" w:rsidR="0089665C" w:rsidRPr="007A5E8B" w:rsidRDefault="0089665C" w:rsidP="0089665C">
      <w:pPr>
        <w:spacing w:line="240" w:lineRule="auto"/>
        <w:rPr>
          <w:i/>
          <w:szCs w:val="22"/>
        </w:rPr>
      </w:pPr>
    </w:p>
    <w:p w14:paraId="2A6B5130" w14:textId="77777777" w:rsidR="0089665C" w:rsidRPr="007A5E8B" w:rsidRDefault="0089665C" w:rsidP="0089665C">
      <w:pPr>
        <w:spacing w:line="240" w:lineRule="auto"/>
        <w:rPr>
          <w:szCs w:val="22"/>
        </w:rPr>
      </w:pPr>
      <w:r w:rsidRPr="007A5E8B">
        <w:t>Sēr.</w:t>
      </w:r>
    </w:p>
    <w:p w14:paraId="72167008" w14:textId="77777777" w:rsidR="0089665C" w:rsidRPr="007A5E8B" w:rsidRDefault="0089665C" w:rsidP="0089665C">
      <w:pPr>
        <w:spacing w:line="240" w:lineRule="auto"/>
        <w:rPr>
          <w:szCs w:val="22"/>
        </w:rPr>
      </w:pPr>
    </w:p>
    <w:p w14:paraId="61D4DBB0" w14:textId="77777777" w:rsidR="0089665C" w:rsidRPr="007A5E8B" w:rsidRDefault="0089665C" w:rsidP="0089665C">
      <w:pPr>
        <w:spacing w:line="240" w:lineRule="auto"/>
        <w:rPr>
          <w:szCs w:val="22"/>
        </w:rPr>
      </w:pPr>
    </w:p>
    <w:p w14:paraId="3DFCE7A6"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14.</w:t>
      </w:r>
      <w:r w:rsidRPr="007A5E8B">
        <w:rPr>
          <w:b/>
        </w:rPr>
        <w:tab/>
        <w:t>IZSNIEGŠANAS KĀRTĪBA</w:t>
      </w:r>
    </w:p>
    <w:p w14:paraId="2A4F96AF" w14:textId="77777777" w:rsidR="0089665C" w:rsidRPr="007A5E8B" w:rsidRDefault="0089665C" w:rsidP="0089665C">
      <w:pPr>
        <w:spacing w:line="240" w:lineRule="auto"/>
        <w:rPr>
          <w:szCs w:val="22"/>
        </w:rPr>
      </w:pPr>
    </w:p>
    <w:p w14:paraId="4A548713" w14:textId="77777777" w:rsidR="0089665C" w:rsidRPr="007A5E8B" w:rsidRDefault="0089665C" w:rsidP="0089665C">
      <w:pPr>
        <w:spacing w:line="240" w:lineRule="auto"/>
        <w:rPr>
          <w:szCs w:val="22"/>
        </w:rPr>
      </w:pPr>
    </w:p>
    <w:p w14:paraId="27CEB307"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15.</w:t>
      </w:r>
      <w:r w:rsidRPr="007A5E8B">
        <w:rPr>
          <w:b/>
        </w:rPr>
        <w:tab/>
        <w:t>NORĀDĪJUMI PAR LIETOŠANU</w:t>
      </w:r>
    </w:p>
    <w:p w14:paraId="3FB6E630" w14:textId="77777777" w:rsidR="0089665C" w:rsidRPr="007A5E8B" w:rsidRDefault="0089665C" w:rsidP="0089665C">
      <w:pPr>
        <w:spacing w:line="240" w:lineRule="auto"/>
      </w:pPr>
    </w:p>
    <w:p w14:paraId="66A9A6B0" w14:textId="77777777" w:rsidR="0089665C" w:rsidRPr="007A5E8B" w:rsidRDefault="0089665C" w:rsidP="0089665C">
      <w:pPr>
        <w:spacing w:line="240" w:lineRule="auto"/>
      </w:pPr>
    </w:p>
    <w:p w14:paraId="156C9352"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16.</w:t>
      </w:r>
      <w:r w:rsidRPr="007A5E8B">
        <w:rPr>
          <w:b/>
        </w:rPr>
        <w:tab/>
        <w:t>INFORMĀCIJA BRAILA RAKSTĀ</w:t>
      </w:r>
    </w:p>
    <w:p w14:paraId="015C5B0E" w14:textId="77777777" w:rsidR="0089665C" w:rsidRPr="007A5E8B" w:rsidRDefault="0089665C" w:rsidP="0089665C">
      <w:pPr>
        <w:spacing w:line="240" w:lineRule="auto"/>
      </w:pPr>
    </w:p>
    <w:p w14:paraId="02B1DBBE" w14:textId="77777777" w:rsidR="0089665C" w:rsidRPr="007A5E8B" w:rsidRDefault="0089665C" w:rsidP="0089665C">
      <w:pPr>
        <w:spacing w:line="240" w:lineRule="auto"/>
        <w:rPr>
          <w:rFonts w:eastAsia="Calibri"/>
          <w:shd w:val="clear" w:color="auto" w:fill="D9D9D9"/>
          <w:lang w:eastAsia="en-US"/>
        </w:rPr>
      </w:pPr>
      <w:r w:rsidRPr="0089665C">
        <w:rPr>
          <w:rFonts w:eastAsia="Calibri"/>
          <w:lang w:eastAsia="en-US"/>
        </w:rPr>
        <w:t>ALPROLIX 1000</w:t>
      </w:r>
    </w:p>
    <w:p w14:paraId="767EF287" w14:textId="77777777" w:rsidR="0089665C" w:rsidRPr="007A5E8B" w:rsidRDefault="0089665C" w:rsidP="0089665C">
      <w:pPr>
        <w:spacing w:line="240" w:lineRule="auto"/>
        <w:rPr>
          <w:szCs w:val="22"/>
          <w:shd w:val="clear" w:color="000000" w:fill="auto"/>
        </w:rPr>
      </w:pPr>
    </w:p>
    <w:p w14:paraId="7F2B20AC" w14:textId="77777777" w:rsidR="0089665C" w:rsidRPr="007A5E8B" w:rsidRDefault="0089665C" w:rsidP="0089665C">
      <w:pPr>
        <w:spacing w:line="240" w:lineRule="auto"/>
        <w:rPr>
          <w:szCs w:val="22"/>
          <w:shd w:val="clear" w:color="auto" w:fill="CCCCCC"/>
          <w:lang w:bidi="lv-LV"/>
        </w:rPr>
      </w:pPr>
    </w:p>
    <w:p w14:paraId="34915B99"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17.</w:t>
      </w:r>
      <w:r w:rsidRPr="007A5E8B">
        <w:rPr>
          <w:b/>
        </w:rPr>
        <w:tab/>
        <w:t>UNIKĀLS IDENTIFIKATORS – 2D SVĪTRKODS</w:t>
      </w:r>
    </w:p>
    <w:p w14:paraId="4773D2D3" w14:textId="77777777" w:rsidR="0089665C" w:rsidRPr="007A5E8B" w:rsidRDefault="0089665C" w:rsidP="0089665C">
      <w:pPr>
        <w:tabs>
          <w:tab w:val="clear" w:pos="567"/>
        </w:tabs>
        <w:spacing w:line="240" w:lineRule="auto"/>
        <w:rPr>
          <w:lang w:bidi="lv-LV"/>
        </w:rPr>
      </w:pPr>
    </w:p>
    <w:p w14:paraId="416BC51D" w14:textId="77777777" w:rsidR="0089665C" w:rsidRPr="007A5E8B" w:rsidRDefault="0089665C" w:rsidP="0089665C">
      <w:pPr>
        <w:spacing w:line="240" w:lineRule="auto"/>
        <w:rPr>
          <w:szCs w:val="22"/>
          <w:shd w:val="clear" w:color="auto" w:fill="CCCCCC"/>
          <w:lang w:bidi="lv-LV"/>
        </w:rPr>
      </w:pPr>
      <w:r w:rsidRPr="007A5E8B">
        <w:rPr>
          <w:shd w:val="clear" w:color="auto" w:fill="BFBFBF"/>
          <w:lang w:bidi="lv-LV"/>
        </w:rPr>
        <w:t>2D svītrkods, kurā iekļauts unikāls identifikators.</w:t>
      </w:r>
    </w:p>
    <w:p w14:paraId="5E75C8EB" w14:textId="77777777" w:rsidR="0089665C" w:rsidRPr="007A5E8B" w:rsidRDefault="0089665C" w:rsidP="0089665C">
      <w:pPr>
        <w:spacing w:line="240" w:lineRule="auto"/>
        <w:rPr>
          <w:szCs w:val="22"/>
          <w:shd w:val="clear" w:color="auto" w:fill="CCCCCC"/>
          <w:lang w:bidi="lv-LV"/>
        </w:rPr>
      </w:pPr>
    </w:p>
    <w:p w14:paraId="67A9C1FA" w14:textId="77777777" w:rsidR="0089665C" w:rsidRPr="007A5E8B" w:rsidRDefault="0089665C" w:rsidP="0089665C">
      <w:pPr>
        <w:tabs>
          <w:tab w:val="clear" w:pos="567"/>
        </w:tabs>
        <w:spacing w:line="240" w:lineRule="auto"/>
        <w:rPr>
          <w:lang w:bidi="lv-LV"/>
        </w:rPr>
      </w:pPr>
    </w:p>
    <w:p w14:paraId="76836F28"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18.</w:t>
      </w:r>
      <w:r w:rsidRPr="007A5E8B">
        <w:rPr>
          <w:b/>
        </w:rPr>
        <w:tab/>
        <w:t>UNIKĀLS IDENTIFIKATORS – DATI, KURUS VAR NOLASĪT PERSONA</w:t>
      </w:r>
    </w:p>
    <w:p w14:paraId="2B4C3B7B" w14:textId="77777777" w:rsidR="0089665C" w:rsidRPr="007A5E8B" w:rsidRDefault="0089665C" w:rsidP="0089665C">
      <w:pPr>
        <w:keepNext/>
        <w:tabs>
          <w:tab w:val="clear" w:pos="567"/>
        </w:tabs>
        <w:spacing w:line="240" w:lineRule="auto"/>
        <w:rPr>
          <w:lang w:bidi="lv-LV"/>
        </w:rPr>
      </w:pPr>
    </w:p>
    <w:p w14:paraId="58AB075A" w14:textId="0499A070" w:rsidR="00724486" w:rsidRPr="007A5E8B" w:rsidRDefault="00724486" w:rsidP="00724486">
      <w:pPr>
        <w:keepNext/>
        <w:rPr>
          <w:szCs w:val="22"/>
          <w:lang w:bidi="lv-LV"/>
        </w:rPr>
      </w:pPr>
      <w:r w:rsidRPr="007A5E8B">
        <w:rPr>
          <w:lang w:bidi="lv-LV"/>
        </w:rPr>
        <w:t>PC</w:t>
      </w:r>
    </w:p>
    <w:p w14:paraId="3445E941" w14:textId="14AC9C17" w:rsidR="00724486" w:rsidRPr="007A5E8B" w:rsidRDefault="00724486" w:rsidP="00724486">
      <w:pPr>
        <w:keepNext/>
        <w:rPr>
          <w:szCs w:val="22"/>
          <w:lang w:bidi="lv-LV"/>
        </w:rPr>
      </w:pPr>
      <w:r w:rsidRPr="007A5E8B">
        <w:rPr>
          <w:lang w:bidi="lv-LV"/>
        </w:rPr>
        <w:t>SN</w:t>
      </w:r>
    </w:p>
    <w:p w14:paraId="7912291E" w14:textId="3CECE90F" w:rsidR="00724486" w:rsidRPr="007A5E8B" w:rsidRDefault="00724486" w:rsidP="00724486">
      <w:pPr>
        <w:rPr>
          <w:szCs w:val="22"/>
          <w:lang w:bidi="lv-LV"/>
        </w:rPr>
      </w:pPr>
      <w:r w:rsidRPr="007A5E8B">
        <w:rPr>
          <w:lang w:bidi="lv-LV"/>
        </w:rPr>
        <w:t>NN</w:t>
      </w:r>
    </w:p>
    <w:p w14:paraId="3A0470FF" w14:textId="77777777" w:rsidR="0089665C" w:rsidRPr="007A5E8B" w:rsidRDefault="0089665C" w:rsidP="0089665C">
      <w:pPr>
        <w:spacing w:line="240" w:lineRule="auto"/>
        <w:rPr>
          <w:vanish/>
          <w:szCs w:val="22"/>
          <w:lang w:bidi="lv-LV"/>
        </w:rPr>
      </w:pPr>
    </w:p>
    <w:p w14:paraId="576FBF93" w14:textId="77777777" w:rsidR="0089665C" w:rsidRPr="007A5E8B" w:rsidRDefault="0089665C" w:rsidP="0089665C">
      <w:pPr>
        <w:tabs>
          <w:tab w:val="clear" w:pos="567"/>
        </w:tabs>
        <w:spacing w:line="240" w:lineRule="auto"/>
        <w:rPr>
          <w:vanish/>
          <w:szCs w:val="22"/>
          <w:lang w:bidi="lv-LV"/>
        </w:rPr>
      </w:pPr>
    </w:p>
    <w:p w14:paraId="75155B8B" w14:textId="77777777" w:rsidR="0089665C" w:rsidRPr="007A5E8B" w:rsidRDefault="0089665C" w:rsidP="0089665C">
      <w:pPr>
        <w:spacing w:line="240" w:lineRule="auto"/>
        <w:rPr>
          <w:szCs w:val="22"/>
        </w:rPr>
      </w:pPr>
      <w:r w:rsidRPr="007A5E8B">
        <w:br w:type="page"/>
      </w:r>
    </w:p>
    <w:p w14:paraId="4F65C7F9" w14:textId="77777777" w:rsidR="0089665C" w:rsidRPr="007A5E8B" w:rsidRDefault="0089665C" w:rsidP="0089665C">
      <w:pPr>
        <w:pBdr>
          <w:top w:val="single" w:sz="4" w:space="1" w:color="auto"/>
          <w:left w:val="single" w:sz="4" w:space="4" w:color="auto"/>
          <w:bottom w:val="single" w:sz="4" w:space="1" w:color="auto"/>
          <w:right w:val="single" w:sz="4" w:space="4" w:color="auto"/>
        </w:pBdr>
        <w:spacing w:line="240" w:lineRule="auto"/>
        <w:rPr>
          <w:b/>
          <w:szCs w:val="22"/>
        </w:rPr>
      </w:pPr>
      <w:r w:rsidRPr="007A5E8B">
        <w:rPr>
          <w:b/>
        </w:rPr>
        <w:lastRenderedPageBreak/>
        <w:t>MINIMĀLĀ INFORMĀCIJA, KAS JĀNORĀDA UZ MAZA IZMĒRA TIEŠĀ IEPAKOJUMA</w:t>
      </w:r>
    </w:p>
    <w:p w14:paraId="0EB58BA1" w14:textId="77777777" w:rsidR="0089665C" w:rsidRPr="007A5E8B" w:rsidRDefault="0089665C" w:rsidP="0089665C">
      <w:pPr>
        <w:pBdr>
          <w:top w:val="single" w:sz="4" w:space="1" w:color="auto"/>
          <w:left w:val="single" w:sz="4" w:space="4" w:color="auto"/>
          <w:bottom w:val="single" w:sz="4" w:space="1" w:color="auto"/>
          <w:right w:val="single" w:sz="4" w:space="4" w:color="auto"/>
        </w:pBdr>
        <w:spacing w:line="240" w:lineRule="auto"/>
        <w:rPr>
          <w:b/>
          <w:szCs w:val="22"/>
        </w:rPr>
      </w:pPr>
    </w:p>
    <w:p w14:paraId="65BA4FBD" w14:textId="77777777" w:rsidR="0089665C" w:rsidRPr="007A5E8B" w:rsidRDefault="0089665C" w:rsidP="0089665C">
      <w:pPr>
        <w:pBdr>
          <w:top w:val="single" w:sz="4" w:space="1" w:color="auto"/>
          <w:left w:val="single" w:sz="4" w:space="4" w:color="auto"/>
          <w:bottom w:val="single" w:sz="4" w:space="1" w:color="auto"/>
          <w:right w:val="single" w:sz="4" w:space="4" w:color="auto"/>
        </w:pBdr>
        <w:spacing w:line="240" w:lineRule="auto"/>
        <w:rPr>
          <w:b/>
          <w:szCs w:val="22"/>
        </w:rPr>
      </w:pPr>
      <w:r w:rsidRPr="007A5E8B">
        <w:rPr>
          <w:b/>
        </w:rPr>
        <w:t>FLAKONA MARĶĒJUMS</w:t>
      </w:r>
    </w:p>
    <w:p w14:paraId="379204F7" w14:textId="77777777" w:rsidR="0089665C" w:rsidRPr="007A5E8B" w:rsidRDefault="0089665C" w:rsidP="0089665C">
      <w:pPr>
        <w:spacing w:line="240" w:lineRule="auto"/>
        <w:rPr>
          <w:szCs w:val="22"/>
        </w:rPr>
      </w:pPr>
    </w:p>
    <w:p w14:paraId="77D54281" w14:textId="77777777" w:rsidR="0089665C" w:rsidRPr="007A5E8B" w:rsidRDefault="0089665C" w:rsidP="0089665C">
      <w:pPr>
        <w:spacing w:line="240" w:lineRule="auto"/>
        <w:rPr>
          <w:szCs w:val="22"/>
        </w:rPr>
      </w:pPr>
    </w:p>
    <w:p w14:paraId="4B6559B4"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w:t>
      </w:r>
      <w:r w:rsidRPr="007A5E8B">
        <w:rPr>
          <w:b/>
        </w:rPr>
        <w:tab/>
        <w:t>ZĀĻU NOSAUKUMS UN IEVADĪŠANAS VEIDS(-I)</w:t>
      </w:r>
    </w:p>
    <w:p w14:paraId="0A2F3E90" w14:textId="77777777" w:rsidR="0089665C" w:rsidRPr="007A5E8B" w:rsidRDefault="0089665C" w:rsidP="0089665C">
      <w:pPr>
        <w:spacing w:line="240" w:lineRule="auto"/>
        <w:ind w:left="567" w:hanging="567"/>
        <w:rPr>
          <w:szCs w:val="22"/>
        </w:rPr>
      </w:pPr>
    </w:p>
    <w:p w14:paraId="06B369C0" w14:textId="77777777" w:rsidR="0089665C" w:rsidRPr="007A5E8B" w:rsidRDefault="0089665C" w:rsidP="0089665C">
      <w:pPr>
        <w:spacing w:line="240" w:lineRule="auto"/>
        <w:rPr>
          <w:rFonts w:eastAsia="Calibri"/>
          <w:shd w:val="clear" w:color="auto" w:fill="D9D9D9"/>
          <w:lang w:eastAsia="en-US"/>
        </w:rPr>
      </w:pPr>
      <w:r w:rsidRPr="0089665C">
        <w:rPr>
          <w:rFonts w:eastAsia="Calibri"/>
          <w:lang w:eastAsia="en-US"/>
        </w:rPr>
        <w:t>ALPROLIX 1000 SV pulveris injekcijām</w:t>
      </w:r>
    </w:p>
    <w:p w14:paraId="7EF867DD" w14:textId="77777777" w:rsidR="0089665C" w:rsidRPr="007A5E8B" w:rsidRDefault="0089665C" w:rsidP="0089665C">
      <w:pPr>
        <w:spacing w:line="240" w:lineRule="auto"/>
        <w:rPr>
          <w:szCs w:val="22"/>
        </w:rPr>
      </w:pPr>
    </w:p>
    <w:p w14:paraId="1AB57D80" w14:textId="77777777" w:rsidR="0089665C" w:rsidRPr="007A5E8B" w:rsidRDefault="0089665C" w:rsidP="0089665C">
      <w:pPr>
        <w:spacing w:line="240" w:lineRule="auto"/>
      </w:pPr>
      <w:r w:rsidRPr="007A5E8B">
        <w:t>eftrenonacogum alfa</w:t>
      </w:r>
    </w:p>
    <w:p w14:paraId="3F9C66D9" w14:textId="77777777" w:rsidR="0089665C" w:rsidRPr="007A5E8B" w:rsidRDefault="0089665C" w:rsidP="0089665C">
      <w:pPr>
        <w:spacing w:line="240" w:lineRule="auto"/>
      </w:pPr>
      <w:r w:rsidRPr="007A5E8B">
        <w:t>Rekombinants IX koagulācijas faktors</w:t>
      </w:r>
    </w:p>
    <w:p w14:paraId="6E227A61" w14:textId="77777777" w:rsidR="0089665C" w:rsidRPr="007A5E8B" w:rsidRDefault="0089665C" w:rsidP="0089665C">
      <w:pPr>
        <w:spacing w:line="240" w:lineRule="auto"/>
        <w:rPr>
          <w:szCs w:val="22"/>
        </w:rPr>
      </w:pPr>
      <w:r w:rsidRPr="007A5E8B">
        <w:t>i.v.</w:t>
      </w:r>
    </w:p>
    <w:p w14:paraId="3BBDDC7D" w14:textId="77777777" w:rsidR="0089665C" w:rsidRPr="007A5E8B" w:rsidRDefault="0089665C" w:rsidP="0089665C">
      <w:pPr>
        <w:spacing w:line="240" w:lineRule="auto"/>
        <w:rPr>
          <w:szCs w:val="22"/>
        </w:rPr>
      </w:pPr>
    </w:p>
    <w:p w14:paraId="7DC08DFC" w14:textId="77777777" w:rsidR="0089665C" w:rsidRPr="007A5E8B" w:rsidRDefault="0089665C" w:rsidP="0089665C">
      <w:pPr>
        <w:spacing w:line="240" w:lineRule="auto"/>
        <w:rPr>
          <w:szCs w:val="22"/>
        </w:rPr>
      </w:pPr>
    </w:p>
    <w:p w14:paraId="5F13EFEF"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2.</w:t>
      </w:r>
      <w:r w:rsidRPr="007A5E8B">
        <w:rPr>
          <w:b/>
        </w:rPr>
        <w:tab/>
        <w:t>LIETOŠANAS VEIDS</w:t>
      </w:r>
    </w:p>
    <w:p w14:paraId="1AE8998A" w14:textId="77777777" w:rsidR="0089665C" w:rsidRPr="007A5E8B" w:rsidRDefault="0089665C" w:rsidP="0089665C">
      <w:pPr>
        <w:spacing w:line="240" w:lineRule="auto"/>
        <w:rPr>
          <w:szCs w:val="22"/>
        </w:rPr>
      </w:pPr>
    </w:p>
    <w:p w14:paraId="68570451" w14:textId="77777777" w:rsidR="0089665C" w:rsidRPr="007A5E8B" w:rsidRDefault="0089665C" w:rsidP="0089665C">
      <w:pPr>
        <w:spacing w:line="240" w:lineRule="auto"/>
        <w:rPr>
          <w:szCs w:val="22"/>
        </w:rPr>
      </w:pPr>
    </w:p>
    <w:p w14:paraId="6D4D98AD"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3.</w:t>
      </w:r>
      <w:r w:rsidRPr="007A5E8B">
        <w:rPr>
          <w:b/>
        </w:rPr>
        <w:tab/>
        <w:t>DERĪGUMA TERMIŅŠ</w:t>
      </w:r>
    </w:p>
    <w:p w14:paraId="54E70B59" w14:textId="77777777" w:rsidR="0089665C" w:rsidRPr="007A5E8B" w:rsidRDefault="0089665C" w:rsidP="0089665C">
      <w:pPr>
        <w:spacing w:line="240" w:lineRule="auto"/>
      </w:pPr>
    </w:p>
    <w:p w14:paraId="3EAB41C1" w14:textId="77777777" w:rsidR="0089665C" w:rsidRPr="007A5E8B" w:rsidRDefault="0089665C" w:rsidP="0089665C">
      <w:pPr>
        <w:spacing w:line="240" w:lineRule="auto"/>
      </w:pPr>
      <w:r w:rsidRPr="007A5E8B">
        <w:t>EXP</w:t>
      </w:r>
    </w:p>
    <w:p w14:paraId="4B065C95" w14:textId="77777777" w:rsidR="0089665C" w:rsidRPr="007A5E8B" w:rsidRDefault="0089665C" w:rsidP="0089665C">
      <w:pPr>
        <w:spacing w:line="240" w:lineRule="auto"/>
      </w:pPr>
    </w:p>
    <w:p w14:paraId="4E1AA74E" w14:textId="77777777" w:rsidR="0089665C" w:rsidRPr="007A5E8B" w:rsidRDefault="0089665C" w:rsidP="0089665C">
      <w:pPr>
        <w:spacing w:line="240" w:lineRule="auto"/>
      </w:pPr>
    </w:p>
    <w:p w14:paraId="6F9139BE"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4.</w:t>
      </w:r>
      <w:r w:rsidRPr="007A5E8B">
        <w:rPr>
          <w:b/>
        </w:rPr>
        <w:tab/>
        <w:t>SĒRIJAS NUMURS</w:t>
      </w:r>
    </w:p>
    <w:p w14:paraId="31612922" w14:textId="77777777" w:rsidR="0089665C" w:rsidRPr="007A5E8B" w:rsidRDefault="0089665C" w:rsidP="0089665C">
      <w:pPr>
        <w:spacing w:line="240" w:lineRule="auto"/>
        <w:ind w:right="113"/>
      </w:pPr>
    </w:p>
    <w:p w14:paraId="7773C19C" w14:textId="77777777" w:rsidR="0089665C" w:rsidRPr="007A5E8B" w:rsidRDefault="0089665C" w:rsidP="0089665C">
      <w:pPr>
        <w:spacing w:line="240" w:lineRule="auto"/>
        <w:ind w:right="113"/>
      </w:pPr>
      <w:r w:rsidRPr="007A5E8B">
        <w:t>Lot</w:t>
      </w:r>
    </w:p>
    <w:p w14:paraId="2ED769B8" w14:textId="77777777" w:rsidR="0089665C" w:rsidRPr="007A5E8B" w:rsidRDefault="0089665C" w:rsidP="0089665C">
      <w:pPr>
        <w:spacing w:line="240" w:lineRule="auto"/>
        <w:ind w:right="113"/>
      </w:pPr>
    </w:p>
    <w:p w14:paraId="18FF8EFD" w14:textId="77777777" w:rsidR="0089665C" w:rsidRPr="007A5E8B" w:rsidRDefault="0089665C" w:rsidP="0089665C">
      <w:pPr>
        <w:spacing w:line="240" w:lineRule="auto"/>
        <w:ind w:right="113"/>
      </w:pPr>
    </w:p>
    <w:p w14:paraId="1F1D3CE7"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5.</w:t>
      </w:r>
      <w:r w:rsidRPr="007A5E8B">
        <w:rPr>
          <w:b/>
        </w:rPr>
        <w:tab/>
        <w:t>SATURA SVARS, TILPUMS VAI VIENĪBU DAUDZUMS</w:t>
      </w:r>
    </w:p>
    <w:p w14:paraId="3FB63E36" w14:textId="77777777" w:rsidR="0089665C" w:rsidRPr="007A5E8B" w:rsidRDefault="0089665C" w:rsidP="0089665C">
      <w:pPr>
        <w:spacing w:line="240" w:lineRule="auto"/>
        <w:ind w:right="113"/>
        <w:rPr>
          <w:szCs w:val="22"/>
        </w:rPr>
      </w:pPr>
    </w:p>
    <w:p w14:paraId="1527D09C" w14:textId="77777777" w:rsidR="0089665C" w:rsidRPr="007A5E8B" w:rsidRDefault="0089665C" w:rsidP="0089665C">
      <w:pPr>
        <w:spacing w:line="240" w:lineRule="auto"/>
        <w:ind w:right="113"/>
        <w:rPr>
          <w:rFonts w:eastAsia="Calibri"/>
          <w:shd w:val="clear" w:color="auto" w:fill="D9D9D9"/>
          <w:lang w:eastAsia="en-US"/>
        </w:rPr>
      </w:pPr>
      <w:r w:rsidRPr="007A5E8B">
        <w:rPr>
          <w:rFonts w:eastAsia="Calibri"/>
          <w:shd w:val="clear" w:color="auto" w:fill="D9D9D9"/>
          <w:lang w:eastAsia="en-US"/>
        </w:rPr>
        <w:t>1000 SV</w:t>
      </w:r>
    </w:p>
    <w:p w14:paraId="5D74CF52" w14:textId="77777777" w:rsidR="0089665C" w:rsidRPr="007A5E8B" w:rsidRDefault="0089665C" w:rsidP="0089665C">
      <w:pPr>
        <w:spacing w:line="240" w:lineRule="auto"/>
        <w:ind w:right="113"/>
        <w:rPr>
          <w:szCs w:val="22"/>
        </w:rPr>
      </w:pPr>
    </w:p>
    <w:p w14:paraId="65426F47" w14:textId="77777777" w:rsidR="0089665C" w:rsidRPr="007A5E8B" w:rsidRDefault="0089665C" w:rsidP="0089665C">
      <w:pPr>
        <w:spacing w:line="240" w:lineRule="auto"/>
        <w:ind w:right="113"/>
        <w:rPr>
          <w:szCs w:val="22"/>
        </w:rPr>
      </w:pPr>
    </w:p>
    <w:p w14:paraId="40B3E59D"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6.</w:t>
      </w:r>
      <w:r w:rsidRPr="007A5E8B">
        <w:rPr>
          <w:b/>
        </w:rPr>
        <w:tab/>
        <w:t>CITA</w:t>
      </w:r>
    </w:p>
    <w:p w14:paraId="507C8450" w14:textId="77777777" w:rsidR="0089665C" w:rsidRPr="007A5E8B" w:rsidRDefault="0089665C" w:rsidP="0089665C">
      <w:pPr>
        <w:keepNext/>
        <w:keepLines/>
        <w:spacing w:line="240" w:lineRule="auto"/>
        <w:ind w:right="113"/>
        <w:rPr>
          <w:szCs w:val="22"/>
        </w:rPr>
      </w:pPr>
    </w:p>
    <w:p w14:paraId="53ECC774" w14:textId="77777777" w:rsidR="0089665C" w:rsidRPr="007A5E8B" w:rsidRDefault="0089665C" w:rsidP="0089665C">
      <w:pPr>
        <w:spacing w:line="240" w:lineRule="auto"/>
        <w:ind w:right="113"/>
      </w:pPr>
    </w:p>
    <w:p w14:paraId="680E307F" w14:textId="77777777" w:rsidR="0089665C" w:rsidRPr="007A5E8B" w:rsidRDefault="0089665C" w:rsidP="0089665C">
      <w:pPr>
        <w:pBdr>
          <w:top w:val="single" w:sz="4" w:space="1" w:color="auto"/>
          <w:left w:val="single" w:sz="4" w:space="4" w:color="auto"/>
          <w:bottom w:val="single" w:sz="4" w:space="1" w:color="auto"/>
          <w:right w:val="single" w:sz="4" w:space="4" w:color="auto"/>
        </w:pBdr>
        <w:spacing w:line="240" w:lineRule="auto"/>
        <w:rPr>
          <w:b/>
        </w:rPr>
      </w:pPr>
      <w:r w:rsidRPr="007A5E8B">
        <w:br w:type="page"/>
      </w:r>
      <w:r w:rsidRPr="007A5E8B">
        <w:rPr>
          <w:b/>
        </w:rPr>
        <w:lastRenderedPageBreak/>
        <w:t>INFORMĀCIJA, KAS JĀNORĀDA UZ ĀRĒJĀ IEPAKOJUMA</w:t>
      </w:r>
    </w:p>
    <w:p w14:paraId="03677426" w14:textId="77777777" w:rsidR="0089665C" w:rsidRPr="007A5E8B" w:rsidRDefault="0089665C" w:rsidP="0089665C">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32DF7A85" w14:textId="77777777" w:rsidR="0089665C" w:rsidRPr="007A5E8B" w:rsidRDefault="0089665C" w:rsidP="0089665C">
      <w:pPr>
        <w:pBdr>
          <w:top w:val="single" w:sz="4" w:space="1" w:color="auto"/>
          <w:left w:val="single" w:sz="4" w:space="4" w:color="auto"/>
          <w:bottom w:val="single" w:sz="4" w:space="1" w:color="auto"/>
          <w:right w:val="single" w:sz="4" w:space="4" w:color="auto"/>
        </w:pBdr>
        <w:spacing w:line="240" w:lineRule="auto"/>
        <w:rPr>
          <w:bCs/>
          <w:szCs w:val="22"/>
        </w:rPr>
      </w:pPr>
      <w:r w:rsidRPr="007A5E8B">
        <w:rPr>
          <w:b/>
        </w:rPr>
        <w:t>KASTĪTE</w:t>
      </w:r>
    </w:p>
    <w:p w14:paraId="426C1A4E" w14:textId="77777777" w:rsidR="0089665C" w:rsidRPr="007A5E8B" w:rsidRDefault="0089665C" w:rsidP="0089665C">
      <w:pPr>
        <w:spacing w:line="240" w:lineRule="auto"/>
      </w:pPr>
    </w:p>
    <w:p w14:paraId="483A01F2" w14:textId="77777777" w:rsidR="0089665C" w:rsidRPr="007A5E8B" w:rsidRDefault="0089665C" w:rsidP="0089665C">
      <w:pPr>
        <w:spacing w:line="240" w:lineRule="auto"/>
        <w:rPr>
          <w:szCs w:val="22"/>
        </w:rPr>
      </w:pPr>
    </w:p>
    <w:p w14:paraId="7469720F"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w:t>
      </w:r>
      <w:r w:rsidRPr="007A5E8B">
        <w:rPr>
          <w:b/>
        </w:rPr>
        <w:tab/>
        <w:t>ZĀĻU NOSAUKUMS</w:t>
      </w:r>
    </w:p>
    <w:p w14:paraId="0C499ECA" w14:textId="77777777" w:rsidR="0089665C" w:rsidRPr="007A5E8B" w:rsidRDefault="0089665C" w:rsidP="0089665C">
      <w:pPr>
        <w:spacing w:line="240" w:lineRule="auto"/>
        <w:rPr>
          <w:szCs w:val="22"/>
        </w:rPr>
      </w:pPr>
    </w:p>
    <w:p w14:paraId="295FDE4E" w14:textId="77777777" w:rsidR="0089665C" w:rsidRPr="007A5E8B" w:rsidRDefault="0089665C" w:rsidP="0089665C">
      <w:pPr>
        <w:spacing w:line="240" w:lineRule="auto"/>
        <w:rPr>
          <w:shd w:val="clear" w:color="auto" w:fill="D9D9D9"/>
          <w:lang w:eastAsia="en-US"/>
        </w:rPr>
      </w:pPr>
      <w:r w:rsidRPr="0089665C">
        <w:rPr>
          <w:lang w:eastAsia="en-US"/>
        </w:rPr>
        <w:t>ALPROLIX 2000 SV pulveris un šķīdinātājs injekciju šķīduma pagatavošanai</w:t>
      </w:r>
    </w:p>
    <w:p w14:paraId="18CCEE3E" w14:textId="77777777" w:rsidR="0089665C" w:rsidRDefault="0089665C" w:rsidP="0089665C">
      <w:pPr>
        <w:spacing w:line="240" w:lineRule="auto"/>
      </w:pPr>
    </w:p>
    <w:p w14:paraId="6B6DD6AB" w14:textId="0AA77B31" w:rsidR="00724486" w:rsidRPr="007A5E8B" w:rsidRDefault="00724486" w:rsidP="00724486">
      <w:pPr>
        <w:spacing w:line="240" w:lineRule="auto"/>
        <w:rPr>
          <w:szCs w:val="22"/>
        </w:rPr>
      </w:pPr>
      <w:r w:rsidRPr="007A5E8B">
        <w:t>eftrenonacogum alfa</w:t>
      </w:r>
      <w:r>
        <w:t xml:space="preserve"> (r</w:t>
      </w:r>
      <w:r w:rsidRPr="007A5E8B">
        <w:t>ekombinants IX koagulācijas faktors, Fc fūzijas proteīns</w:t>
      </w:r>
      <w:r>
        <w:t>)</w:t>
      </w:r>
    </w:p>
    <w:p w14:paraId="1E444D11" w14:textId="77777777" w:rsidR="0089665C" w:rsidRPr="007A5E8B" w:rsidRDefault="0089665C" w:rsidP="0089665C">
      <w:pPr>
        <w:spacing w:line="240" w:lineRule="auto"/>
        <w:rPr>
          <w:szCs w:val="22"/>
        </w:rPr>
      </w:pPr>
    </w:p>
    <w:p w14:paraId="3D4D5580" w14:textId="77777777" w:rsidR="0089665C" w:rsidRPr="007A5E8B" w:rsidRDefault="0089665C" w:rsidP="0089665C">
      <w:pPr>
        <w:spacing w:line="240" w:lineRule="auto"/>
        <w:rPr>
          <w:szCs w:val="22"/>
        </w:rPr>
      </w:pPr>
    </w:p>
    <w:p w14:paraId="5AD5DE8C"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2.</w:t>
      </w:r>
      <w:r w:rsidRPr="007A5E8B">
        <w:rPr>
          <w:b/>
        </w:rPr>
        <w:tab/>
        <w:t>AKTĪVĀS(-O) VIELAS(-U) NOSAUKUMS(-I) UN DAUDZUMS(-I)</w:t>
      </w:r>
    </w:p>
    <w:p w14:paraId="59C792E6" w14:textId="77777777" w:rsidR="0089665C" w:rsidRPr="007A5E8B" w:rsidRDefault="0089665C" w:rsidP="0089665C">
      <w:pPr>
        <w:spacing w:line="240" w:lineRule="auto"/>
        <w:rPr>
          <w:szCs w:val="22"/>
        </w:rPr>
      </w:pPr>
    </w:p>
    <w:p w14:paraId="7F71A940" w14:textId="1E31CB48" w:rsidR="0089665C" w:rsidRPr="007A5E8B" w:rsidRDefault="0089665C" w:rsidP="0089665C">
      <w:pPr>
        <w:spacing w:line="240" w:lineRule="auto"/>
        <w:rPr>
          <w:shd w:val="clear" w:color="auto" w:fill="D9D9D9"/>
          <w:lang w:eastAsia="en-US"/>
        </w:rPr>
      </w:pPr>
      <w:r w:rsidRPr="0089665C">
        <w:rPr>
          <w:lang w:eastAsia="en-US"/>
        </w:rPr>
        <w:t>Pulveris: 2000 SV alfa eftrenonakoga (apm. 400 SV/ml pēc sagatavošanas</w:t>
      </w:r>
      <w:r w:rsidRPr="00CF22A6">
        <w:rPr>
          <w:highlight w:val="yellow"/>
          <w:lang w:eastAsia="en-US"/>
        </w:rPr>
        <w:t>)</w:t>
      </w:r>
      <w:r w:rsidR="0085550B">
        <w:rPr>
          <w:lang w:eastAsia="en-US"/>
        </w:rPr>
        <w:t>,</w:t>
      </w:r>
    </w:p>
    <w:p w14:paraId="4E0393FB" w14:textId="77777777" w:rsidR="0089665C" w:rsidRPr="007A5E8B" w:rsidRDefault="0089665C" w:rsidP="0089665C">
      <w:pPr>
        <w:spacing w:line="240" w:lineRule="auto"/>
        <w:rPr>
          <w:szCs w:val="22"/>
        </w:rPr>
      </w:pPr>
    </w:p>
    <w:p w14:paraId="7A50D57A" w14:textId="77777777" w:rsidR="0089665C" w:rsidRPr="007A5E8B" w:rsidRDefault="0089665C" w:rsidP="0089665C">
      <w:pPr>
        <w:spacing w:line="240" w:lineRule="auto"/>
        <w:rPr>
          <w:szCs w:val="22"/>
        </w:rPr>
      </w:pPr>
    </w:p>
    <w:p w14:paraId="0A1AAC99"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3.</w:t>
      </w:r>
      <w:r w:rsidRPr="007A5E8B">
        <w:rPr>
          <w:b/>
        </w:rPr>
        <w:tab/>
        <w:t>PALĪGVIELU SARAKSTS</w:t>
      </w:r>
    </w:p>
    <w:p w14:paraId="3C5C260D" w14:textId="77777777" w:rsidR="0089665C" w:rsidRPr="007A5E8B" w:rsidRDefault="0089665C" w:rsidP="0089665C">
      <w:pPr>
        <w:spacing w:line="240" w:lineRule="auto"/>
        <w:rPr>
          <w:b/>
          <w:szCs w:val="22"/>
        </w:rPr>
      </w:pPr>
    </w:p>
    <w:p w14:paraId="362C8A9A" w14:textId="77777777" w:rsidR="0089665C" w:rsidRPr="007A5E8B" w:rsidRDefault="0089665C" w:rsidP="0089665C">
      <w:pPr>
        <w:autoSpaceDE w:val="0"/>
        <w:autoSpaceDN w:val="0"/>
        <w:adjustRightInd w:val="0"/>
        <w:spacing w:line="240" w:lineRule="auto"/>
        <w:rPr>
          <w:shd w:val="clear" w:color="auto" w:fill="D9D9D9"/>
          <w:lang w:eastAsia="en-US"/>
        </w:rPr>
      </w:pPr>
      <w:r w:rsidRPr="00080487">
        <w:rPr>
          <w:shd w:val="clear" w:color="auto" w:fill="D9D9D9"/>
          <w:lang w:eastAsia="en-US"/>
        </w:rPr>
        <w:t>Pulveris:</w:t>
      </w:r>
    </w:p>
    <w:p w14:paraId="65CE1387" w14:textId="3CDE035A" w:rsidR="0089665C" w:rsidRPr="007A5E8B" w:rsidRDefault="0089665C" w:rsidP="0089665C">
      <w:pPr>
        <w:autoSpaceDE w:val="0"/>
        <w:autoSpaceDN w:val="0"/>
        <w:adjustRightInd w:val="0"/>
        <w:spacing w:line="240" w:lineRule="auto"/>
      </w:pPr>
      <w:r w:rsidRPr="007A5E8B">
        <w:t>saharoze, histidīns, mannīts, polisorbāts 20, nātrija hidroksīds un sālsskābe</w:t>
      </w:r>
    </w:p>
    <w:p w14:paraId="2DD01D3A" w14:textId="77777777" w:rsidR="0089665C" w:rsidRPr="007A5E8B" w:rsidRDefault="0089665C" w:rsidP="0089665C">
      <w:pPr>
        <w:autoSpaceDE w:val="0"/>
        <w:autoSpaceDN w:val="0"/>
        <w:adjustRightInd w:val="0"/>
        <w:spacing w:line="240" w:lineRule="auto"/>
      </w:pPr>
    </w:p>
    <w:p w14:paraId="3B95FF2F" w14:textId="77777777" w:rsidR="00724486" w:rsidRPr="007A5E8B" w:rsidRDefault="00724486" w:rsidP="00724486">
      <w:pPr>
        <w:keepNext/>
        <w:autoSpaceDE w:val="0"/>
        <w:autoSpaceDN w:val="0"/>
        <w:adjustRightInd w:val="0"/>
        <w:spacing w:line="240" w:lineRule="auto"/>
      </w:pPr>
      <w:r w:rsidRPr="007A5E8B">
        <w:t>Šķīdinātājs:</w:t>
      </w:r>
    </w:p>
    <w:p w14:paraId="2B5E3849" w14:textId="487A3AEC" w:rsidR="00724486" w:rsidRPr="007A5E8B" w:rsidRDefault="00724486" w:rsidP="00724486">
      <w:pPr>
        <w:autoSpaceDE w:val="0"/>
        <w:autoSpaceDN w:val="0"/>
        <w:adjustRightInd w:val="0"/>
        <w:spacing w:line="240" w:lineRule="auto"/>
        <w:rPr>
          <w:szCs w:val="22"/>
        </w:rPr>
      </w:pPr>
      <w:r w:rsidRPr="007A5E8B">
        <w:t>nātrija hlorīds</w:t>
      </w:r>
      <w:r w:rsidR="0085550B">
        <w:t>,</w:t>
      </w:r>
      <w:r>
        <w:t xml:space="preserve"> </w:t>
      </w:r>
      <w:r w:rsidRPr="007A5E8B">
        <w:rPr>
          <w:szCs w:val="22"/>
        </w:rPr>
        <w:t>ūdens injekcijām</w:t>
      </w:r>
    </w:p>
    <w:p w14:paraId="584F3F68" w14:textId="77777777" w:rsidR="0089665C" w:rsidRPr="007A5E8B" w:rsidRDefault="0089665C" w:rsidP="0089665C">
      <w:pPr>
        <w:autoSpaceDE w:val="0"/>
        <w:autoSpaceDN w:val="0"/>
        <w:adjustRightInd w:val="0"/>
        <w:spacing w:line="240" w:lineRule="auto"/>
      </w:pPr>
    </w:p>
    <w:p w14:paraId="73406A98" w14:textId="77777777" w:rsidR="0089665C" w:rsidRPr="007A5E8B" w:rsidRDefault="0089665C" w:rsidP="0089665C">
      <w:pPr>
        <w:autoSpaceDE w:val="0"/>
        <w:autoSpaceDN w:val="0"/>
        <w:adjustRightInd w:val="0"/>
        <w:spacing w:line="240" w:lineRule="auto"/>
      </w:pPr>
    </w:p>
    <w:p w14:paraId="0946460E"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4.</w:t>
      </w:r>
      <w:r w:rsidRPr="007A5E8B">
        <w:rPr>
          <w:b/>
        </w:rPr>
        <w:tab/>
        <w:t>ZĀĻU FORMA UN SATURS</w:t>
      </w:r>
    </w:p>
    <w:p w14:paraId="67FA2BE0" w14:textId="77777777" w:rsidR="0089665C" w:rsidRPr="007A5E8B" w:rsidRDefault="0089665C" w:rsidP="0089665C">
      <w:pPr>
        <w:keepNext/>
        <w:spacing w:line="240" w:lineRule="auto"/>
      </w:pPr>
    </w:p>
    <w:p w14:paraId="03721156" w14:textId="77777777" w:rsidR="0089665C" w:rsidRPr="007A5E8B" w:rsidRDefault="0089665C" w:rsidP="0089665C">
      <w:pPr>
        <w:keepNext/>
        <w:spacing w:line="240" w:lineRule="auto"/>
        <w:rPr>
          <w:shd w:val="clear" w:color="auto" w:fill="D9D9D9"/>
          <w:lang w:eastAsia="en-US"/>
        </w:rPr>
      </w:pPr>
      <w:r w:rsidRPr="007A5E8B">
        <w:rPr>
          <w:shd w:val="clear" w:color="auto" w:fill="D9D9D9"/>
          <w:lang w:eastAsia="en-US"/>
        </w:rPr>
        <w:t>Pulveris un šķīdinātājs injekciju šķīduma pagatavošanai</w:t>
      </w:r>
    </w:p>
    <w:p w14:paraId="4A0FC55E" w14:textId="77777777" w:rsidR="0089665C" w:rsidRPr="007A5E8B" w:rsidRDefault="0089665C" w:rsidP="0089665C">
      <w:pPr>
        <w:keepNext/>
        <w:spacing w:line="240" w:lineRule="auto"/>
        <w:rPr>
          <w:szCs w:val="22"/>
        </w:rPr>
      </w:pPr>
    </w:p>
    <w:p w14:paraId="5A1378AB" w14:textId="77777777" w:rsidR="0089665C" w:rsidRPr="007A5E8B" w:rsidRDefault="0089665C" w:rsidP="0089665C">
      <w:pPr>
        <w:spacing w:line="240" w:lineRule="auto"/>
        <w:rPr>
          <w:szCs w:val="22"/>
        </w:rPr>
      </w:pPr>
      <w:r w:rsidRPr="007A5E8B">
        <w:t>Saturs: 1 pulvera flakons, 5 ml šķīdinātāja pilnšļircē, 1 virzuļa stienis, 1 flakona adapteris, 1 infūzijas komplekts, 2 spirta salvetes, 2 plāksteri un 1 marles tampons</w:t>
      </w:r>
    </w:p>
    <w:p w14:paraId="380929F0" w14:textId="77777777" w:rsidR="0089665C" w:rsidRPr="007A5E8B" w:rsidRDefault="0089665C" w:rsidP="0089665C">
      <w:pPr>
        <w:spacing w:line="240" w:lineRule="auto"/>
        <w:rPr>
          <w:szCs w:val="22"/>
        </w:rPr>
      </w:pPr>
    </w:p>
    <w:p w14:paraId="529AB2A7" w14:textId="77777777" w:rsidR="0089665C" w:rsidRPr="007A5E8B" w:rsidRDefault="0089665C" w:rsidP="0089665C">
      <w:pPr>
        <w:spacing w:line="240" w:lineRule="auto"/>
        <w:rPr>
          <w:szCs w:val="22"/>
        </w:rPr>
      </w:pPr>
    </w:p>
    <w:p w14:paraId="13C4A20A"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5.</w:t>
      </w:r>
      <w:r w:rsidRPr="007A5E8B">
        <w:rPr>
          <w:b/>
        </w:rPr>
        <w:tab/>
        <w:t>LIETOŠANAS UN IEVADĪŠANAS VEIDS(-I)</w:t>
      </w:r>
    </w:p>
    <w:p w14:paraId="79890649" w14:textId="77777777" w:rsidR="0089665C" w:rsidRPr="007A5E8B" w:rsidRDefault="0089665C" w:rsidP="0089665C">
      <w:pPr>
        <w:keepNext/>
        <w:spacing w:line="240" w:lineRule="auto"/>
        <w:rPr>
          <w:szCs w:val="22"/>
        </w:rPr>
      </w:pPr>
    </w:p>
    <w:p w14:paraId="18C3289D" w14:textId="77777777" w:rsidR="0089665C" w:rsidRPr="007A5E8B" w:rsidRDefault="0089665C" w:rsidP="0089665C">
      <w:pPr>
        <w:spacing w:line="240" w:lineRule="auto"/>
        <w:rPr>
          <w:szCs w:val="22"/>
        </w:rPr>
      </w:pPr>
      <w:r w:rsidRPr="007A5E8B">
        <w:t>Intravenozai lietošanai pēc sagatavošanas.</w:t>
      </w:r>
    </w:p>
    <w:p w14:paraId="11F9DFE3" w14:textId="77777777" w:rsidR="0089665C" w:rsidRPr="007A5E8B" w:rsidRDefault="0089665C" w:rsidP="0089665C">
      <w:pPr>
        <w:spacing w:line="240" w:lineRule="auto"/>
        <w:rPr>
          <w:szCs w:val="22"/>
        </w:rPr>
      </w:pPr>
      <w:r w:rsidRPr="007A5E8B">
        <w:t>Pirms lietošanas izlasiet lietošanas instrukciju.</w:t>
      </w:r>
    </w:p>
    <w:p w14:paraId="3A0EBA91" w14:textId="77777777" w:rsidR="0089665C" w:rsidRPr="007A5E8B" w:rsidRDefault="0089665C" w:rsidP="0089665C">
      <w:pPr>
        <w:spacing w:line="240" w:lineRule="auto"/>
        <w:rPr>
          <w:szCs w:val="22"/>
        </w:rPr>
      </w:pPr>
    </w:p>
    <w:p w14:paraId="621821DE" w14:textId="77777777" w:rsidR="0089665C" w:rsidRPr="007A5E8B" w:rsidRDefault="0089665C" w:rsidP="0089665C">
      <w:pPr>
        <w:spacing w:line="240" w:lineRule="auto"/>
        <w:rPr>
          <w:szCs w:val="22"/>
        </w:rPr>
      </w:pPr>
      <w:r w:rsidRPr="007A5E8B">
        <w:rPr>
          <w:szCs w:val="22"/>
        </w:rPr>
        <w:t>Apmācības video par to, kā sagatavot un ievadīt ALPROLIX, ir pieejams, skenējot QR kodu ar viedtālruni vai tīmeklī:</w:t>
      </w:r>
    </w:p>
    <w:p w14:paraId="52D82FA4" w14:textId="77777777" w:rsidR="0089665C" w:rsidRPr="007A5E8B" w:rsidRDefault="0089665C" w:rsidP="0089665C">
      <w:pPr>
        <w:spacing w:line="240" w:lineRule="auto"/>
        <w:rPr>
          <w:szCs w:val="22"/>
        </w:rPr>
      </w:pPr>
    </w:p>
    <w:p w14:paraId="4AA8994B" w14:textId="4BB1CCB6" w:rsidR="0089665C" w:rsidRPr="007A5E8B" w:rsidRDefault="0089665C" w:rsidP="0089665C">
      <w:pPr>
        <w:spacing w:line="240" w:lineRule="auto"/>
        <w:rPr>
          <w:sz w:val="23"/>
          <w:lang w:eastAsia="en-US"/>
        </w:rPr>
      </w:pPr>
      <w:r w:rsidRPr="007A5E8B">
        <w:rPr>
          <w:shd w:val="clear" w:color="auto" w:fill="D9D9D9"/>
          <w:lang w:eastAsia="en-US"/>
        </w:rPr>
        <w:t>Iekļaujamais QR kods+</w:t>
      </w:r>
      <w:r w:rsidRPr="007A5E8B">
        <w:t xml:space="preserve"> </w:t>
      </w:r>
      <w:hyperlink r:id="rId32" w:history="1">
        <w:r w:rsidRPr="007A5E8B">
          <w:rPr>
            <w:rStyle w:val="Hyperlink"/>
          </w:rPr>
          <w:t>http://www.alprolix-instructions.com</w:t>
        </w:r>
      </w:hyperlink>
      <w:r w:rsidRPr="007A5E8B">
        <w:rPr>
          <w:sz w:val="23"/>
          <w:lang w:eastAsia="en-US"/>
        </w:rPr>
        <w:t xml:space="preserve"> </w:t>
      </w:r>
    </w:p>
    <w:p w14:paraId="410DAF9B" w14:textId="77777777" w:rsidR="0089665C" w:rsidRPr="007A5E8B" w:rsidRDefault="0089665C" w:rsidP="0089665C">
      <w:pPr>
        <w:spacing w:line="240" w:lineRule="auto"/>
        <w:rPr>
          <w:szCs w:val="22"/>
        </w:rPr>
      </w:pPr>
    </w:p>
    <w:p w14:paraId="4516B396" w14:textId="77777777" w:rsidR="0089665C" w:rsidRPr="007A5E8B" w:rsidRDefault="0089665C" w:rsidP="0089665C">
      <w:pPr>
        <w:spacing w:line="240" w:lineRule="auto"/>
        <w:rPr>
          <w:szCs w:val="22"/>
        </w:rPr>
      </w:pPr>
    </w:p>
    <w:p w14:paraId="12F45903"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6.</w:t>
      </w:r>
      <w:r w:rsidRPr="007A5E8B">
        <w:rPr>
          <w:b/>
        </w:rPr>
        <w:tab/>
        <w:t>ĪPAŠI BRĪDINĀJUMI PAR ZĀĻU UZGLABĀŠANU BĒRNIEM NEREDZAMĀ UN NEPIEEJAMĀ VIETĀ</w:t>
      </w:r>
    </w:p>
    <w:p w14:paraId="4307818F" w14:textId="77777777" w:rsidR="0089665C" w:rsidRPr="007A5E8B" w:rsidRDefault="0089665C" w:rsidP="0089665C">
      <w:pPr>
        <w:spacing w:line="240" w:lineRule="auto"/>
        <w:rPr>
          <w:szCs w:val="22"/>
        </w:rPr>
      </w:pPr>
    </w:p>
    <w:p w14:paraId="12023101" w14:textId="77777777" w:rsidR="0089665C" w:rsidRPr="007A5E8B" w:rsidRDefault="0089665C" w:rsidP="0089665C">
      <w:pPr>
        <w:rPr>
          <w:szCs w:val="22"/>
        </w:rPr>
      </w:pPr>
      <w:r w:rsidRPr="007A5E8B">
        <w:t>Uzglabāt bērniem neredzamā un nepieejamā vietā.</w:t>
      </w:r>
    </w:p>
    <w:p w14:paraId="791EB5F9" w14:textId="77777777" w:rsidR="0089665C" w:rsidRPr="007A5E8B" w:rsidRDefault="0089665C" w:rsidP="0089665C">
      <w:pPr>
        <w:rPr>
          <w:szCs w:val="22"/>
        </w:rPr>
      </w:pPr>
    </w:p>
    <w:p w14:paraId="2A37FDA8" w14:textId="77777777" w:rsidR="0089665C" w:rsidRPr="007A5E8B" w:rsidRDefault="0089665C" w:rsidP="0089665C">
      <w:pPr>
        <w:spacing w:line="240" w:lineRule="auto"/>
        <w:rPr>
          <w:szCs w:val="22"/>
        </w:rPr>
      </w:pPr>
    </w:p>
    <w:p w14:paraId="410AD499"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7.</w:t>
      </w:r>
      <w:r w:rsidRPr="007A5E8B">
        <w:rPr>
          <w:b/>
        </w:rPr>
        <w:tab/>
        <w:t>CITI ĪPAŠI BRĪDINĀJUMI, JA NEPIECIEŠAMS</w:t>
      </w:r>
    </w:p>
    <w:p w14:paraId="578ABEC2" w14:textId="77777777" w:rsidR="0089665C" w:rsidRPr="007A5E8B" w:rsidRDefault="0089665C" w:rsidP="0089665C">
      <w:pPr>
        <w:spacing w:line="240" w:lineRule="auto"/>
        <w:rPr>
          <w:szCs w:val="22"/>
        </w:rPr>
      </w:pPr>
    </w:p>
    <w:p w14:paraId="00C4F5C4" w14:textId="77777777" w:rsidR="0089665C" w:rsidRPr="007A5E8B" w:rsidRDefault="0089665C" w:rsidP="0089665C">
      <w:pPr>
        <w:tabs>
          <w:tab w:val="left" w:pos="749"/>
        </w:tabs>
        <w:spacing w:line="240" w:lineRule="auto"/>
      </w:pPr>
    </w:p>
    <w:p w14:paraId="1F151927"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8.</w:t>
      </w:r>
      <w:r w:rsidRPr="007A5E8B">
        <w:rPr>
          <w:b/>
        </w:rPr>
        <w:tab/>
        <w:t>DERĪGUMA TERMIŅŠ</w:t>
      </w:r>
    </w:p>
    <w:p w14:paraId="0772A272" w14:textId="77777777" w:rsidR="0089665C" w:rsidRPr="007A5E8B" w:rsidRDefault="0089665C" w:rsidP="0089665C">
      <w:pPr>
        <w:spacing w:line="240" w:lineRule="auto"/>
      </w:pPr>
    </w:p>
    <w:p w14:paraId="53CEB403" w14:textId="77777777" w:rsidR="0089665C" w:rsidRPr="007A5E8B" w:rsidRDefault="0089665C" w:rsidP="0089665C">
      <w:pPr>
        <w:spacing w:line="240" w:lineRule="auto"/>
      </w:pPr>
      <w:r w:rsidRPr="007A5E8B">
        <w:t>Der. līdz</w:t>
      </w:r>
    </w:p>
    <w:p w14:paraId="3BDCA8F3" w14:textId="77777777" w:rsidR="0089665C" w:rsidRPr="007A5E8B" w:rsidRDefault="0089665C" w:rsidP="0089665C">
      <w:pPr>
        <w:spacing w:line="240" w:lineRule="auto"/>
      </w:pPr>
    </w:p>
    <w:p w14:paraId="1B4A49F2" w14:textId="77777777" w:rsidR="0089665C" w:rsidRPr="007A5E8B" w:rsidRDefault="0089665C" w:rsidP="0089665C">
      <w:pPr>
        <w:spacing w:line="240" w:lineRule="auto"/>
      </w:pPr>
      <w:r w:rsidRPr="007A5E8B">
        <w:t>Izmantojiet 6 stundu laikā pēc sagatavošanas.</w:t>
      </w:r>
    </w:p>
    <w:p w14:paraId="0C039053" w14:textId="77777777" w:rsidR="0089665C" w:rsidRPr="007A5E8B" w:rsidRDefault="0089665C" w:rsidP="0089665C">
      <w:pPr>
        <w:spacing w:line="240" w:lineRule="auto"/>
      </w:pPr>
    </w:p>
    <w:p w14:paraId="7FC47799" w14:textId="77777777" w:rsidR="0089665C" w:rsidRPr="007A5E8B" w:rsidRDefault="0089665C" w:rsidP="0089665C">
      <w:pPr>
        <w:spacing w:line="240" w:lineRule="auto"/>
        <w:rPr>
          <w:szCs w:val="22"/>
        </w:rPr>
      </w:pPr>
    </w:p>
    <w:p w14:paraId="2F2D124F"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9.</w:t>
      </w:r>
      <w:r w:rsidRPr="007A5E8B">
        <w:rPr>
          <w:b/>
        </w:rPr>
        <w:tab/>
        <w:t>ĪPAŠI UZGLABĀŠANAS NOSACĪJUMI</w:t>
      </w:r>
    </w:p>
    <w:p w14:paraId="6F241F90" w14:textId="77777777" w:rsidR="0089665C" w:rsidRPr="007A5E8B" w:rsidRDefault="0089665C" w:rsidP="0089665C">
      <w:pPr>
        <w:spacing w:line="240" w:lineRule="auto"/>
        <w:rPr>
          <w:szCs w:val="22"/>
        </w:rPr>
      </w:pPr>
    </w:p>
    <w:p w14:paraId="57DBC05C" w14:textId="77777777" w:rsidR="0089665C" w:rsidRPr="007A5E8B" w:rsidRDefault="0089665C" w:rsidP="0089665C">
      <w:pPr>
        <w:spacing w:line="240" w:lineRule="auto"/>
        <w:rPr>
          <w:szCs w:val="22"/>
        </w:rPr>
      </w:pPr>
      <w:r w:rsidRPr="007A5E8B">
        <w:t>Uzglabāt flakonu ārējā kastītē, lai pasargātu no gaismas.</w:t>
      </w:r>
    </w:p>
    <w:p w14:paraId="246F7CBD" w14:textId="77777777" w:rsidR="0089665C" w:rsidRPr="007A5E8B" w:rsidRDefault="0089665C" w:rsidP="0089665C">
      <w:pPr>
        <w:spacing w:line="240" w:lineRule="auto"/>
        <w:rPr>
          <w:szCs w:val="22"/>
        </w:rPr>
      </w:pPr>
      <w:r w:rsidRPr="007A5E8B">
        <w:t>Uzglabāt ledusskapī.</w:t>
      </w:r>
    </w:p>
    <w:p w14:paraId="6411270A" w14:textId="77777777" w:rsidR="0089665C" w:rsidRPr="007A5E8B" w:rsidRDefault="0089665C" w:rsidP="0089665C">
      <w:pPr>
        <w:spacing w:line="240" w:lineRule="auto"/>
        <w:rPr>
          <w:szCs w:val="22"/>
        </w:rPr>
      </w:pPr>
      <w:r w:rsidRPr="007A5E8B">
        <w:t>Nesasaldēt.</w:t>
      </w:r>
    </w:p>
    <w:p w14:paraId="499C52D4" w14:textId="77777777" w:rsidR="00D65EA1" w:rsidRDefault="0089665C" w:rsidP="0089665C">
      <w:pPr>
        <w:spacing w:line="240" w:lineRule="auto"/>
      </w:pPr>
      <w:r w:rsidRPr="007A5E8B">
        <w:t xml:space="preserve">Drīkst uzglabāt istabas temperatūrā (līdz 30°C) vienu laika posmu, kas nepārsniedz 6 mēnešus. Pēc uzglabāšanas istabas temperatūrā nedrīkst ievietot ledusskapī atkārtoti. </w:t>
      </w:r>
    </w:p>
    <w:p w14:paraId="0113964F" w14:textId="0B474E87" w:rsidR="0089665C" w:rsidRPr="007A5E8B" w:rsidRDefault="0089665C" w:rsidP="0089665C">
      <w:pPr>
        <w:spacing w:line="240" w:lineRule="auto"/>
        <w:rPr>
          <w:szCs w:val="22"/>
        </w:rPr>
      </w:pPr>
      <w:r w:rsidRPr="007A5E8B">
        <w:t>Datums, kad zāles izņemtas no ledusskapja:</w:t>
      </w:r>
    </w:p>
    <w:p w14:paraId="677A08D9" w14:textId="77777777" w:rsidR="0089665C" w:rsidRPr="007A5E8B" w:rsidRDefault="0089665C" w:rsidP="0089665C">
      <w:pPr>
        <w:spacing w:line="240" w:lineRule="auto"/>
        <w:rPr>
          <w:szCs w:val="22"/>
        </w:rPr>
      </w:pPr>
    </w:p>
    <w:p w14:paraId="4FB256DB" w14:textId="77777777" w:rsidR="0089665C" w:rsidRPr="007A5E8B" w:rsidRDefault="0089665C" w:rsidP="0089665C">
      <w:pPr>
        <w:spacing w:line="240" w:lineRule="auto"/>
        <w:ind w:left="567" w:hanging="567"/>
        <w:rPr>
          <w:szCs w:val="22"/>
        </w:rPr>
      </w:pPr>
    </w:p>
    <w:p w14:paraId="07BAF5B1"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10.</w:t>
      </w:r>
      <w:r w:rsidRPr="007A5E8B">
        <w:rPr>
          <w:b/>
        </w:rPr>
        <w:tab/>
        <w:t>ĪPAŠI PIESARDZĪBAS PASĀKUMI, IZNĪCINOT NEIZLIETOTĀS ZĀLES VAI IZMANTOTOS MATERIĀLUS, KAS BIJUŠI SASKARĒ AR ŠĪM ZĀLĒM, JA PIEMĒROJAMS</w:t>
      </w:r>
    </w:p>
    <w:p w14:paraId="2A702A85" w14:textId="77777777" w:rsidR="0089665C" w:rsidRPr="007A5E8B" w:rsidRDefault="0089665C" w:rsidP="0089665C">
      <w:pPr>
        <w:spacing w:line="240" w:lineRule="auto"/>
        <w:rPr>
          <w:szCs w:val="22"/>
        </w:rPr>
      </w:pPr>
    </w:p>
    <w:p w14:paraId="2C1BF208" w14:textId="77777777" w:rsidR="0089665C" w:rsidRPr="007A5E8B" w:rsidRDefault="0089665C" w:rsidP="0089665C">
      <w:pPr>
        <w:spacing w:line="240" w:lineRule="auto"/>
        <w:rPr>
          <w:szCs w:val="22"/>
        </w:rPr>
      </w:pPr>
    </w:p>
    <w:p w14:paraId="4720DBD9"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11.</w:t>
      </w:r>
      <w:r w:rsidRPr="007A5E8B">
        <w:rPr>
          <w:b/>
        </w:rPr>
        <w:tab/>
        <w:t>REĢISTRĀCIJAS APLIECĪBAS ĪPAŠNIEKA NOSAUKUMS UN ADRESE</w:t>
      </w:r>
    </w:p>
    <w:p w14:paraId="529EDD7C" w14:textId="77777777" w:rsidR="0089665C" w:rsidRPr="007A5E8B" w:rsidRDefault="0089665C" w:rsidP="0089665C">
      <w:pPr>
        <w:keepNext/>
        <w:spacing w:line="240" w:lineRule="auto"/>
        <w:rPr>
          <w:szCs w:val="22"/>
        </w:rPr>
      </w:pPr>
    </w:p>
    <w:p w14:paraId="33A3CD17" w14:textId="77777777" w:rsidR="0089665C" w:rsidRPr="007A5E8B" w:rsidRDefault="0089665C" w:rsidP="0089665C">
      <w:pPr>
        <w:keepNext/>
        <w:spacing w:line="240" w:lineRule="auto"/>
      </w:pPr>
      <w:r w:rsidRPr="007A5E8B">
        <w:t>Swedish Orphan Biovitrum AB (publ)</w:t>
      </w:r>
    </w:p>
    <w:p w14:paraId="2DFFCC8A" w14:textId="77777777" w:rsidR="0089665C" w:rsidRPr="007A5E8B" w:rsidRDefault="0089665C" w:rsidP="0089665C">
      <w:pPr>
        <w:keepNext/>
        <w:spacing w:line="240" w:lineRule="auto"/>
      </w:pPr>
      <w:r w:rsidRPr="007A5E8B">
        <w:t>SE-112 76 Stockholm</w:t>
      </w:r>
    </w:p>
    <w:p w14:paraId="49569429" w14:textId="77777777" w:rsidR="0089665C" w:rsidRPr="007A5E8B" w:rsidRDefault="0089665C" w:rsidP="0089665C">
      <w:pPr>
        <w:spacing w:line="240" w:lineRule="auto"/>
      </w:pPr>
      <w:r w:rsidRPr="007A5E8B">
        <w:t>Zviedrija</w:t>
      </w:r>
    </w:p>
    <w:p w14:paraId="197ED46B" w14:textId="77777777" w:rsidR="0089665C" w:rsidRPr="007A5E8B" w:rsidRDefault="0089665C" w:rsidP="0089665C">
      <w:pPr>
        <w:spacing w:line="240" w:lineRule="auto"/>
        <w:rPr>
          <w:szCs w:val="22"/>
        </w:rPr>
      </w:pPr>
    </w:p>
    <w:p w14:paraId="31A7D973" w14:textId="77777777" w:rsidR="0089665C" w:rsidRPr="007A5E8B" w:rsidRDefault="0089665C" w:rsidP="0089665C">
      <w:pPr>
        <w:spacing w:line="240" w:lineRule="auto"/>
        <w:rPr>
          <w:szCs w:val="22"/>
        </w:rPr>
      </w:pPr>
    </w:p>
    <w:p w14:paraId="0F4DDCAF"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12.</w:t>
      </w:r>
      <w:r w:rsidRPr="007A5E8B">
        <w:rPr>
          <w:b/>
        </w:rPr>
        <w:tab/>
        <w:t>REĢISTRĀCIJAS APLIECĪBAS NUMURS(-I)</w:t>
      </w:r>
    </w:p>
    <w:p w14:paraId="3917D920" w14:textId="77777777" w:rsidR="0089665C" w:rsidRPr="007A5E8B" w:rsidRDefault="0089665C" w:rsidP="0089665C">
      <w:pPr>
        <w:spacing w:line="240" w:lineRule="auto"/>
        <w:rPr>
          <w:szCs w:val="22"/>
        </w:rPr>
      </w:pPr>
    </w:p>
    <w:p w14:paraId="3BE194AE" w14:textId="77777777" w:rsidR="0089665C" w:rsidRPr="007A5E8B" w:rsidRDefault="0089665C" w:rsidP="0089665C">
      <w:pPr>
        <w:spacing w:line="240" w:lineRule="auto"/>
        <w:rPr>
          <w:lang w:eastAsia="en-US"/>
        </w:rPr>
      </w:pPr>
      <w:r w:rsidRPr="0089665C">
        <w:rPr>
          <w:lang w:eastAsia="en-US"/>
        </w:rPr>
        <w:t>EU/1/16/1098/004</w:t>
      </w:r>
    </w:p>
    <w:p w14:paraId="3A578AAC" w14:textId="77777777" w:rsidR="0089665C" w:rsidRPr="007A5E8B" w:rsidRDefault="0089665C" w:rsidP="0089665C">
      <w:pPr>
        <w:spacing w:line="240" w:lineRule="auto"/>
        <w:rPr>
          <w:szCs w:val="22"/>
        </w:rPr>
      </w:pPr>
    </w:p>
    <w:p w14:paraId="4B6FAB65" w14:textId="77777777" w:rsidR="0089665C" w:rsidRPr="007A5E8B" w:rsidRDefault="0089665C" w:rsidP="0089665C">
      <w:pPr>
        <w:spacing w:line="240" w:lineRule="auto"/>
        <w:rPr>
          <w:szCs w:val="22"/>
        </w:rPr>
      </w:pPr>
    </w:p>
    <w:p w14:paraId="160F2367"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13.</w:t>
      </w:r>
      <w:r w:rsidRPr="007A5E8B">
        <w:rPr>
          <w:b/>
        </w:rPr>
        <w:tab/>
        <w:t>SĒRIJAS NUMURS</w:t>
      </w:r>
    </w:p>
    <w:p w14:paraId="5DCDD47F" w14:textId="77777777" w:rsidR="0089665C" w:rsidRPr="007A5E8B" w:rsidRDefault="0089665C" w:rsidP="0089665C">
      <w:pPr>
        <w:spacing w:line="240" w:lineRule="auto"/>
        <w:rPr>
          <w:i/>
          <w:szCs w:val="22"/>
        </w:rPr>
      </w:pPr>
    </w:p>
    <w:p w14:paraId="3C5E012D" w14:textId="77777777" w:rsidR="0089665C" w:rsidRPr="007A5E8B" w:rsidRDefault="0089665C" w:rsidP="0089665C">
      <w:pPr>
        <w:spacing w:line="240" w:lineRule="auto"/>
        <w:rPr>
          <w:szCs w:val="22"/>
        </w:rPr>
      </w:pPr>
      <w:r w:rsidRPr="007A5E8B">
        <w:t>Sēr.</w:t>
      </w:r>
    </w:p>
    <w:p w14:paraId="7D5FEA8B" w14:textId="77777777" w:rsidR="0089665C" w:rsidRPr="007A5E8B" w:rsidRDefault="0089665C" w:rsidP="0089665C">
      <w:pPr>
        <w:spacing w:line="240" w:lineRule="auto"/>
        <w:rPr>
          <w:szCs w:val="22"/>
        </w:rPr>
      </w:pPr>
    </w:p>
    <w:p w14:paraId="63B5D679" w14:textId="77777777" w:rsidR="0089665C" w:rsidRPr="007A5E8B" w:rsidRDefault="0089665C" w:rsidP="0089665C">
      <w:pPr>
        <w:spacing w:line="240" w:lineRule="auto"/>
        <w:rPr>
          <w:szCs w:val="22"/>
        </w:rPr>
      </w:pPr>
    </w:p>
    <w:p w14:paraId="51F1C316"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14.</w:t>
      </w:r>
      <w:r w:rsidRPr="007A5E8B">
        <w:rPr>
          <w:b/>
        </w:rPr>
        <w:tab/>
        <w:t>IZSNIEGŠANAS KĀRTĪBA</w:t>
      </w:r>
    </w:p>
    <w:p w14:paraId="42D608BF" w14:textId="77777777" w:rsidR="0089665C" w:rsidRPr="007A5E8B" w:rsidRDefault="0089665C" w:rsidP="0089665C">
      <w:pPr>
        <w:spacing w:line="240" w:lineRule="auto"/>
        <w:rPr>
          <w:szCs w:val="22"/>
        </w:rPr>
      </w:pPr>
    </w:p>
    <w:p w14:paraId="281A547D" w14:textId="77777777" w:rsidR="0089665C" w:rsidRPr="007A5E8B" w:rsidRDefault="0089665C" w:rsidP="0089665C">
      <w:pPr>
        <w:spacing w:line="240" w:lineRule="auto"/>
        <w:rPr>
          <w:szCs w:val="22"/>
        </w:rPr>
      </w:pPr>
    </w:p>
    <w:p w14:paraId="152815BB"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15.</w:t>
      </w:r>
      <w:r w:rsidRPr="007A5E8B">
        <w:rPr>
          <w:b/>
        </w:rPr>
        <w:tab/>
        <w:t>NORĀDĪJUMI PAR LIETOŠANU</w:t>
      </w:r>
    </w:p>
    <w:p w14:paraId="3DD66400" w14:textId="77777777" w:rsidR="0089665C" w:rsidRPr="007A5E8B" w:rsidRDefault="0089665C" w:rsidP="0089665C">
      <w:pPr>
        <w:spacing w:line="240" w:lineRule="auto"/>
      </w:pPr>
    </w:p>
    <w:p w14:paraId="64C72F43" w14:textId="77777777" w:rsidR="0089665C" w:rsidRPr="007A5E8B" w:rsidRDefault="0089665C" w:rsidP="0089665C">
      <w:pPr>
        <w:spacing w:line="240" w:lineRule="auto"/>
      </w:pPr>
    </w:p>
    <w:p w14:paraId="486D0052"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16.</w:t>
      </w:r>
      <w:r w:rsidRPr="007A5E8B">
        <w:rPr>
          <w:b/>
        </w:rPr>
        <w:tab/>
        <w:t>INFORMĀCIJA BRAILA RAKSTĀ</w:t>
      </w:r>
    </w:p>
    <w:p w14:paraId="18B2219C" w14:textId="77777777" w:rsidR="0089665C" w:rsidRPr="007A5E8B" w:rsidRDefault="0089665C" w:rsidP="0089665C">
      <w:pPr>
        <w:spacing w:line="240" w:lineRule="auto"/>
      </w:pPr>
    </w:p>
    <w:p w14:paraId="08648BB2" w14:textId="77777777" w:rsidR="0089665C" w:rsidRPr="007A5E8B" w:rsidRDefault="0089665C" w:rsidP="0089665C">
      <w:pPr>
        <w:spacing w:line="240" w:lineRule="auto"/>
        <w:rPr>
          <w:rFonts w:eastAsia="Calibri"/>
          <w:shd w:val="clear" w:color="auto" w:fill="D9D9D9"/>
          <w:lang w:eastAsia="en-US"/>
        </w:rPr>
      </w:pPr>
      <w:r w:rsidRPr="0089665C">
        <w:rPr>
          <w:rFonts w:eastAsia="Calibri"/>
          <w:lang w:eastAsia="en-US"/>
        </w:rPr>
        <w:t>ALPROLIX 2000</w:t>
      </w:r>
    </w:p>
    <w:p w14:paraId="70245423" w14:textId="77777777" w:rsidR="0089665C" w:rsidRPr="007A5E8B" w:rsidRDefault="0089665C" w:rsidP="0089665C">
      <w:pPr>
        <w:spacing w:line="240" w:lineRule="auto"/>
        <w:rPr>
          <w:szCs w:val="22"/>
          <w:shd w:val="clear" w:color="000000" w:fill="auto"/>
        </w:rPr>
      </w:pPr>
    </w:p>
    <w:p w14:paraId="3CBCB74E" w14:textId="77777777" w:rsidR="0089665C" w:rsidRPr="007A5E8B" w:rsidRDefault="0089665C" w:rsidP="0089665C">
      <w:pPr>
        <w:spacing w:line="240" w:lineRule="auto"/>
        <w:rPr>
          <w:szCs w:val="22"/>
          <w:shd w:val="clear" w:color="auto" w:fill="CCCCCC"/>
          <w:lang w:bidi="lv-LV"/>
        </w:rPr>
      </w:pPr>
    </w:p>
    <w:p w14:paraId="2ED0F717"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17.</w:t>
      </w:r>
      <w:r w:rsidRPr="007A5E8B">
        <w:rPr>
          <w:b/>
        </w:rPr>
        <w:tab/>
        <w:t>UNIKĀLS IDENTIFIKATORS – 2D SVĪTRKODS</w:t>
      </w:r>
    </w:p>
    <w:p w14:paraId="21A3F956" w14:textId="77777777" w:rsidR="0089665C" w:rsidRPr="007A5E8B" w:rsidRDefault="0089665C" w:rsidP="0089665C">
      <w:pPr>
        <w:tabs>
          <w:tab w:val="clear" w:pos="567"/>
        </w:tabs>
        <w:spacing w:line="240" w:lineRule="auto"/>
        <w:rPr>
          <w:lang w:bidi="lv-LV"/>
        </w:rPr>
      </w:pPr>
    </w:p>
    <w:p w14:paraId="2AA112C3" w14:textId="77777777" w:rsidR="0089665C" w:rsidRPr="007A5E8B" w:rsidRDefault="0089665C" w:rsidP="0089665C">
      <w:pPr>
        <w:spacing w:line="240" w:lineRule="auto"/>
        <w:rPr>
          <w:szCs w:val="22"/>
          <w:shd w:val="clear" w:color="auto" w:fill="CCCCCC"/>
          <w:lang w:bidi="lv-LV"/>
        </w:rPr>
      </w:pPr>
      <w:r w:rsidRPr="007A5E8B">
        <w:rPr>
          <w:shd w:val="clear" w:color="auto" w:fill="BFBFBF"/>
          <w:lang w:bidi="lv-LV"/>
        </w:rPr>
        <w:t>2D svītrkods, kurā iekļauts unikāls identifikators.</w:t>
      </w:r>
    </w:p>
    <w:p w14:paraId="0059975D" w14:textId="77777777" w:rsidR="0089665C" w:rsidRPr="007A5E8B" w:rsidRDefault="0089665C" w:rsidP="0089665C">
      <w:pPr>
        <w:spacing w:line="240" w:lineRule="auto"/>
        <w:rPr>
          <w:szCs w:val="22"/>
          <w:shd w:val="clear" w:color="auto" w:fill="CCCCCC"/>
          <w:lang w:bidi="lv-LV"/>
        </w:rPr>
      </w:pPr>
    </w:p>
    <w:p w14:paraId="08107A12" w14:textId="77777777" w:rsidR="0089665C" w:rsidRPr="007A5E8B" w:rsidRDefault="0089665C" w:rsidP="0089665C">
      <w:pPr>
        <w:tabs>
          <w:tab w:val="clear" w:pos="567"/>
        </w:tabs>
        <w:spacing w:line="240" w:lineRule="auto"/>
        <w:rPr>
          <w:lang w:bidi="lv-LV"/>
        </w:rPr>
      </w:pPr>
    </w:p>
    <w:p w14:paraId="7B27A941"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18.</w:t>
      </w:r>
      <w:r w:rsidRPr="007A5E8B">
        <w:rPr>
          <w:b/>
        </w:rPr>
        <w:tab/>
        <w:t>UNIKĀLS IDENTIFIKATORS – DATI, KURUS VAR NOLASĪT PERSONA</w:t>
      </w:r>
    </w:p>
    <w:p w14:paraId="3B950AFB" w14:textId="77777777" w:rsidR="0089665C" w:rsidRPr="007A5E8B" w:rsidRDefault="0089665C" w:rsidP="0089665C">
      <w:pPr>
        <w:keepNext/>
        <w:tabs>
          <w:tab w:val="clear" w:pos="567"/>
        </w:tabs>
        <w:spacing w:line="240" w:lineRule="auto"/>
        <w:rPr>
          <w:lang w:bidi="lv-LV"/>
        </w:rPr>
      </w:pPr>
    </w:p>
    <w:p w14:paraId="3C9FE53C" w14:textId="5944701B" w:rsidR="00724486" w:rsidRPr="007A5E8B" w:rsidRDefault="00724486" w:rsidP="00724486">
      <w:pPr>
        <w:keepNext/>
        <w:rPr>
          <w:szCs w:val="22"/>
          <w:lang w:bidi="lv-LV"/>
        </w:rPr>
      </w:pPr>
      <w:r w:rsidRPr="007A5E8B">
        <w:rPr>
          <w:lang w:bidi="lv-LV"/>
        </w:rPr>
        <w:t>PC</w:t>
      </w:r>
    </w:p>
    <w:p w14:paraId="5D29FC4F" w14:textId="318DA250" w:rsidR="00724486" w:rsidRPr="007A5E8B" w:rsidRDefault="00724486" w:rsidP="00724486">
      <w:pPr>
        <w:keepNext/>
        <w:rPr>
          <w:szCs w:val="22"/>
          <w:lang w:bidi="lv-LV"/>
        </w:rPr>
      </w:pPr>
      <w:r w:rsidRPr="007A5E8B">
        <w:rPr>
          <w:lang w:bidi="lv-LV"/>
        </w:rPr>
        <w:t>SN</w:t>
      </w:r>
    </w:p>
    <w:p w14:paraId="2EC14C33" w14:textId="21989D1F" w:rsidR="00724486" w:rsidRPr="007A5E8B" w:rsidRDefault="00724486" w:rsidP="00724486">
      <w:pPr>
        <w:rPr>
          <w:szCs w:val="22"/>
          <w:lang w:bidi="lv-LV"/>
        </w:rPr>
      </w:pPr>
      <w:r w:rsidRPr="007A5E8B">
        <w:rPr>
          <w:lang w:bidi="lv-LV"/>
        </w:rPr>
        <w:t>NN</w:t>
      </w:r>
    </w:p>
    <w:p w14:paraId="1627E232" w14:textId="77777777" w:rsidR="0089665C" w:rsidRPr="007A5E8B" w:rsidRDefault="0089665C" w:rsidP="0089665C">
      <w:pPr>
        <w:spacing w:line="240" w:lineRule="auto"/>
        <w:rPr>
          <w:vanish/>
          <w:szCs w:val="22"/>
          <w:lang w:bidi="lv-LV"/>
        </w:rPr>
      </w:pPr>
    </w:p>
    <w:p w14:paraId="131D4E7D" w14:textId="77777777" w:rsidR="0089665C" w:rsidRPr="007A5E8B" w:rsidRDefault="0089665C" w:rsidP="0089665C">
      <w:pPr>
        <w:tabs>
          <w:tab w:val="clear" w:pos="567"/>
        </w:tabs>
        <w:spacing w:line="240" w:lineRule="auto"/>
        <w:rPr>
          <w:vanish/>
          <w:szCs w:val="22"/>
          <w:lang w:bidi="lv-LV"/>
        </w:rPr>
      </w:pPr>
    </w:p>
    <w:p w14:paraId="6658DF55" w14:textId="77777777" w:rsidR="0089665C" w:rsidRPr="007A5E8B" w:rsidRDefault="0089665C" w:rsidP="0089665C">
      <w:pPr>
        <w:spacing w:line="240" w:lineRule="auto"/>
        <w:rPr>
          <w:szCs w:val="22"/>
        </w:rPr>
      </w:pPr>
      <w:r w:rsidRPr="007A5E8B">
        <w:br w:type="page"/>
      </w:r>
    </w:p>
    <w:p w14:paraId="7A7CBC7B" w14:textId="77777777" w:rsidR="0089665C" w:rsidRPr="007A5E8B" w:rsidRDefault="0089665C" w:rsidP="0089665C">
      <w:pPr>
        <w:pBdr>
          <w:top w:val="single" w:sz="4" w:space="1" w:color="auto"/>
          <w:left w:val="single" w:sz="4" w:space="4" w:color="auto"/>
          <w:bottom w:val="single" w:sz="4" w:space="1" w:color="auto"/>
          <w:right w:val="single" w:sz="4" w:space="4" w:color="auto"/>
        </w:pBdr>
        <w:spacing w:line="240" w:lineRule="auto"/>
        <w:rPr>
          <w:b/>
          <w:szCs w:val="22"/>
        </w:rPr>
      </w:pPr>
      <w:r w:rsidRPr="007A5E8B">
        <w:rPr>
          <w:b/>
        </w:rPr>
        <w:lastRenderedPageBreak/>
        <w:t>MINIMĀLĀ INFORMĀCIJA, KAS JĀNORĀDA UZ MAZA IZMĒRA TIEŠĀ IEPAKOJUMA</w:t>
      </w:r>
    </w:p>
    <w:p w14:paraId="1E57BD83" w14:textId="77777777" w:rsidR="0089665C" w:rsidRPr="007A5E8B" w:rsidRDefault="0089665C" w:rsidP="0089665C">
      <w:pPr>
        <w:pBdr>
          <w:top w:val="single" w:sz="4" w:space="1" w:color="auto"/>
          <w:left w:val="single" w:sz="4" w:space="4" w:color="auto"/>
          <w:bottom w:val="single" w:sz="4" w:space="1" w:color="auto"/>
          <w:right w:val="single" w:sz="4" w:space="4" w:color="auto"/>
        </w:pBdr>
        <w:spacing w:line="240" w:lineRule="auto"/>
        <w:rPr>
          <w:b/>
          <w:szCs w:val="22"/>
        </w:rPr>
      </w:pPr>
    </w:p>
    <w:p w14:paraId="270E03C3" w14:textId="77777777" w:rsidR="0089665C" w:rsidRPr="007A5E8B" w:rsidRDefault="0089665C" w:rsidP="0089665C">
      <w:pPr>
        <w:pBdr>
          <w:top w:val="single" w:sz="4" w:space="1" w:color="auto"/>
          <w:left w:val="single" w:sz="4" w:space="4" w:color="auto"/>
          <w:bottom w:val="single" w:sz="4" w:space="1" w:color="auto"/>
          <w:right w:val="single" w:sz="4" w:space="4" w:color="auto"/>
        </w:pBdr>
        <w:spacing w:line="240" w:lineRule="auto"/>
        <w:rPr>
          <w:b/>
          <w:szCs w:val="22"/>
        </w:rPr>
      </w:pPr>
      <w:r w:rsidRPr="007A5E8B">
        <w:rPr>
          <w:b/>
        </w:rPr>
        <w:t>FLAKONA MARĶĒJUMS</w:t>
      </w:r>
    </w:p>
    <w:p w14:paraId="5FB31A04" w14:textId="77777777" w:rsidR="0089665C" w:rsidRPr="007A5E8B" w:rsidRDefault="0089665C" w:rsidP="0089665C">
      <w:pPr>
        <w:spacing w:line="240" w:lineRule="auto"/>
        <w:rPr>
          <w:szCs w:val="22"/>
        </w:rPr>
      </w:pPr>
    </w:p>
    <w:p w14:paraId="74FA04E9" w14:textId="77777777" w:rsidR="0089665C" w:rsidRPr="007A5E8B" w:rsidRDefault="0089665C" w:rsidP="0089665C">
      <w:pPr>
        <w:spacing w:line="240" w:lineRule="auto"/>
        <w:rPr>
          <w:szCs w:val="22"/>
        </w:rPr>
      </w:pPr>
    </w:p>
    <w:p w14:paraId="369B4958"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w:t>
      </w:r>
      <w:r w:rsidRPr="007A5E8B">
        <w:rPr>
          <w:b/>
        </w:rPr>
        <w:tab/>
        <w:t>ZĀĻU NOSAUKUMS UN IEVADĪŠANAS VEIDS(-I)</w:t>
      </w:r>
    </w:p>
    <w:p w14:paraId="7E59819E" w14:textId="77777777" w:rsidR="0089665C" w:rsidRPr="007A5E8B" w:rsidRDefault="0089665C" w:rsidP="0089665C">
      <w:pPr>
        <w:spacing w:line="240" w:lineRule="auto"/>
        <w:ind w:left="567" w:hanging="567"/>
        <w:rPr>
          <w:szCs w:val="22"/>
        </w:rPr>
      </w:pPr>
    </w:p>
    <w:p w14:paraId="65790936" w14:textId="77777777" w:rsidR="0089665C" w:rsidRPr="007A5E8B" w:rsidRDefault="0089665C" w:rsidP="0089665C">
      <w:pPr>
        <w:spacing w:line="240" w:lineRule="auto"/>
        <w:rPr>
          <w:rFonts w:eastAsia="Calibri"/>
          <w:shd w:val="clear" w:color="auto" w:fill="D9D9D9"/>
          <w:lang w:eastAsia="en-US"/>
        </w:rPr>
      </w:pPr>
      <w:r w:rsidRPr="0089665C">
        <w:rPr>
          <w:rFonts w:eastAsia="Calibri"/>
          <w:lang w:eastAsia="en-US"/>
        </w:rPr>
        <w:t>ALPROLIX 2000 SV pulveris injekcijām</w:t>
      </w:r>
    </w:p>
    <w:p w14:paraId="2CB7C5D7" w14:textId="77777777" w:rsidR="0089665C" w:rsidRPr="007A5E8B" w:rsidRDefault="0089665C" w:rsidP="0089665C">
      <w:pPr>
        <w:spacing w:line="240" w:lineRule="auto"/>
        <w:rPr>
          <w:szCs w:val="22"/>
        </w:rPr>
      </w:pPr>
    </w:p>
    <w:p w14:paraId="212DA678" w14:textId="77777777" w:rsidR="0089665C" w:rsidRPr="007A5E8B" w:rsidRDefault="0089665C" w:rsidP="0089665C">
      <w:pPr>
        <w:spacing w:line="240" w:lineRule="auto"/>
      </w:pPr>
      <w:r w:rsidRPr="007A5E8B">
        <w:t>eftrenonacogum alfa</w:t>
      </w:r>
    </w:p>
    <w:p w14:paraId="6F580981" w14:textId="77777777" w:rsidR="0089665C" w:rsidRPr="007A5E8B" w:rsidRDefault="0089665C" w:rsidP="0089665C">
      <w:pPr>
        <w:spacing w:line="240" w:lineRule="auto"/>
      </w:pPr>
      <w:r w:rsidRPr="007A5E8B">
        <w:t>Rekombinants IX koagulācijas faktors</w:t>
      </w:r>
    </w:p>
    <w:p w14:paraId="1F7197BF" w14:textId="77777777" w:rsidR="0089665C" w:rsidRPr="007A5E8B" w:rsidRDefault="0089665C" w:rsidP="0089665C">
      <w:pPr>
        <w:spacing w:line="240" w:lineRule="auto"/>
        <w:rPr>
          <w:szCs w:val="22"/>
        </w:rPr>
      </w:pPr>
      <w:r w:rsidRPr="007A5E8B">
        <w:t>i.v.</w:t>
      </w:r>
    </w:p>
    <w:p w14:paraId="63D733DB" w14:textId="77777777" w:rsidR="0089665C" w:rsidRPr="007A5E8B" w:rsidRDefault="0089665C" w:rsidP="0089665C">
      <w:pPr>
        <w:spacing w:line="240" w:lineRule="auto"/>
        <w:rPr>
          <w:szCs w:val="22"/>
        </w:rPr>
      </w:pPr>
    </w:p>
    <w:p w14:paraId="51ED3E9C" w14:textId="77777777" w:rsidR="0089665C" w:rsidRPr="007A5E8B" w:rsidRDefault="0089665C" w:rsidP="0089665C">
      <w:pPr>
        <w:spacing w:line="240" w:lineRule="auto"/>
        <w:rPr>
          <w:szCs w:val="22"/>
        </w:rPr>
      </w:pPr>
    </w:p>
    <w:p w14:paraId="1587CFA6"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2.</w:t>
      </w:r>
      <w:r w:rsidRPr="007A5E8B">
        <w:rPr>
          <w:b/>
        </w:rPr>
        <w:tab/>
        <w:t>LIETOŠANAS VEIDS</w:t>
      </w:r>
    </w:p>
    <w:p w14:paraId="1635D924" w14:textId="77777777" w:rsidR="0089665C" w:rsidRPr="007A5E8B" w:rsidRDefault="0089665C" w:rsidP="0089665C">
      <w:pPr>
        <w:spacing w:line="240" w:lineRule="auto"/>
        <w:rPr>
          <w:szCs w:val="22"/>
        </w:rPr>
      </w:pPr>
    </w:p>
    <w:p w14:paraId="2AD7F8A5" w14:textId="77777777" w:rsidR="0089665C" w:rsidRPr="007A5E8B" w:rsidRDefault="0089665C" w:rsidP="0089665C">
      <w:pPr>
        <w:spacing w:line="240" w:lineRule="auto"/>
        <w:rPr>
          <w:szCs w:val="22"/>
        </w:rPr>
      </w:pPr>
    </w:p>
    <w:p w14:paraId="3A6A9F1E"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3.</w:t>
      </w:r>
      <w:r w:rsidRPr="007A5E8B">
        <w:rPr>
          <w:b/>
        </w:rPr>
        <w:tab/>
        <w:t>DERĪGUMA TERMIŅŠ</w:t>
      </w:r>
    </w:p>
    <w:p w14:paraId="27671F30" w14:textId="77777777" w:rsidR="0089665C" w:rsidRPr="007A5E8B" w:rsidRDefault="0089665C" w:rsidP="0089665C">
      <w:pPr>
        <w:spacing w:line="240" w:lineRule="auto"/>
      </w:pPr>
    </w:p>
    <w:p w14:paraId="3A242D62" w14:textId="77777777" w:rsidR="0089665C" w:rsidRPr="007A5E8B" w:rsidRDefault="0089665C" w:rsidP="0089665C">
      <w:pPr>
        <w:spacing w:line="240" w:lineRule="auto"/>
      </w:pPr>
      <w:r w:rsidRPr="007A5E8B">
        <w:t>EXP</w:t>
      </w:r>
    </w:p>
    <w:p w14:paraId="18EDE43E" w14:textId="77777777" w:rsidR="0089665C" w:rsidRPr="007A5E8B" w:rsidRDefault="0089665C" w:rsidP="0089665C">
      <w:pPr>
        <w:spacing w:line="240" w:lineRule="auto"/>
      </w:pPr>
    </w:p>
    <w:p w14:paraId="7959D79E" w14:textId="77777777" w:rsidR="0089665C" w:rsidRPr="007A5E8B" w:rsidRDefault="0089665C" w:rsidP="0089665C">
      <w:pPr>
        <w:spacing w:line="240" w:lineRule="auto"/>
      </w:pPr>
    </w:p>
    <w:p w14:paraId="06B1B1FA"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4.</w:t>
      </w:r>
      <w:r w:rsidRPr="007A5E8B">
        <w:rPr>
          <w:b/>
        </w:rPr>
        <w:tab/>
        <w:t>SĒRIJAS NUMURS</w:t>
      </w:r>
    </w:p>
    <w:p w14:paraId="6A0574BF" w14:textId="77777777" w:rsidR="0089665C" w:rsidRPr="007A5E8B" w:rsidRDefault="0089665C" w:rsidP="0089665C">
      <w:pPr>
        <w:spacing w:line="240" w:lineRule="auto"/>
        <w:ind w:right="113"/>
      </w:pPr>
    </w:p>
    <w:p w14:paraId="6E5CB4AD" w14:textId="77777777" w:rsidR="0089665C" w:rsidRPr="007A5E8B" w:rsidRDefault="0089665C" w:rsidP="0089665C">
      <w:pPr>
        <w:spacing w:line="240" w:lineRule="auto"/>
        <w:ind w:right="113"/>
      </w:pPr>
      <w:r w:rsidRPr="007A5E8B">
        <w:t>Lot</w:t>
      </w:r>
    </w:p>
    <w:p w14:paraId="758C4343" w14:textId="77777777" w:rsidR="0089665C" w:rsidRPr="007A5E8B" w:rsidRDefault="0089665C" w:rsidP="0089665C">
      <w:pPr>
        <w:spacing w:line="240" w:lineRule="auto"/>
        <w:ind w:right="113"/>
      </w:pPr>
    </w:p>
    <w:p w14:paraId="20FD4945" w14:textId="77777777" w:rsidR="0089665C" w:rsidRPr="007A5E8B" w:rsidRDefault="0089665C" w:rsidP="0089665C">
      <w:pPr>
        <w:spacing w:line="240" w:lineRule="auto"/>
        <w:ind w:right="113"/>
      </w:pPr>
    </w:p>
    <w:p w14:paraId="2FF08D25"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5.</w:t>
      </w:r>
      <w:r w:rsidRPr="007A5E8B">
        <w:rPr>
          <w:b/>
        </w:rPr>
        <w:tab/>
        <w:t>SATURA SVARS, TILPUMS VAI VIENĪBU DAUDZUMS</w:t>
      </w:r>
    </w:p>
    <w:p w14:paraId="3A639D4F" w14:textId="77777777" w:rsidR="0089665C" w:rsidRPr="007A5E8B" w:rsidRDefault="0089665C" w:rsidP="0089665C">
      <w:pPr>
        <w:spacing w:line="240" w:lineRule="auto"/>
        <w:ind w:right="113"/>
        <w:rPr>
          <w:szCs w:val="22"/>
        </w:rPr>
      </w:pPr>
    </w:p>
    <w:p w14:paraId="1AB56D18" w14:textId="77777777" w:rsidR="0089665C" w:rsidRPr="007A5E8B" w:rsidRDefault="0089665C" w:rsidP="0089665C">
      <w:pPr>
        <w:spacing w:line="240" w:lineRule="auto"/>
        <w:ind w:right="113"/>
        <w:rPr>
          <w:rFonts w:eastAsia="Calibri"/>
          <w:shd w:val="clear" w:color="auto" w:fill="D9D9D9"/>
          <w:lang w:eastAsia="en-US"/>
        </w:rPr>
      </w:pPr>
      <w:r w:rsidRPr="007A5E8B">
        <w:rPr>
          <w:rFonts w:eastAsia="Calibri"/>
          <w:shd w:val="clear" w:color="auto" w:fill="D9D9D9"/>
          <w:lang w:eastAsia="en-US"/>
        </w:rPr>
        <w:t>2000 SV</w:t>
      </w:r>
    </w:p>
    <w:p w14:paraId="64AE8F19" w14:textId="77777777" w:rsidR="0089665C" w:rsidRPr="007A5E8B" w:rsidRDefault="0089665C" w:rsidP="0089665C">
      <w:pPr>
        <w:spacing w:line="240" w:lineRule="auto"/>
        <w:ind w:right="113"/>
        <w:rPr>
          <w:szCs w:val="22"/>
        </w:rPr>
      </w:pPr>
    </w:p>
    <w:p w14:paraId="17B4AAF2" w14:textId="77777777" w:rsidR="0089665C" w:rsidRPr="007A5E8B" w:rsidRDefault="0089665C" w:rsidP="0089665C">
      <w:pPr>
        <w:spacing w:line="240" w:lineRule="auto"/>
        <w:ind w:right="113"/>
        <w:rPr>
          <w:szCs w:val="22"/>
        </w:rPr>
      </w:pPr>
    </w:p>
    <w:p w14:paraId="090EB8DE"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lastRenderedPageBreak/>
        <w:t>6.</w:t>
      </w:r>
      <w:r w:rsidRPr="007A5E8B">
        <w:rPr>
          <w:b/>
        </w:rPr>
        <w:tab/>
        <w:t>CITA</w:t>
      </w:r>
    </w:p>
    <w:p w14:paraId="14D6E3E9" w14:textId="77777777" w:rsidR="0089665C" w:rsidRPr="007A5E8B" w:rsidRDefault="0089665C" w:rsidP="0089665C">
      <w:pPr>
        <w:keepNext/>
        <w:keepLines/>
        <w:spacing w:line="240" w:lineRule="auto"/>
        <w:ind w:right="113"/>
        <w:rPr>
          <w:szCs w:val="22"/>
        </w:rPr>
      </w:pPr>
    </w:p>
    <w:p w14:paraId="12F20B28" w14:textId="77777777" w:rsidR="0089665C" w:rsidRPr="007A5E8B" w:rsidRDefault="0089665C" w:rsidP="0089665C">
      <w:pPr>
        <w:spacing w:line="240" w:lineRule="auto"/>
        <w:ind w:right="113"/>
      </w:pPr>
    </w:p>
    <w:p w14:paraId="72A1DB03" w14:textId="77777777" w:rsidR="0089665C" w:rsidRPr="007A5E8B" w:rsidRDefault="0089665C" w:rsidP="0089665C">
      <w:pPr>
        <w:pBdr>
          <w:top w:val="single" w:sz="4" w:space="1" w:color="auto"/>
          <w:left w:val="single" w:sz="4" w:space="4" w:color="auto"/>
          <w:bottom w:val="single" w:sz="4" w:space="1" w:color="auto"/>
          <w:right w:val="single" w:sz="4" w:space="4" w:color="auto"/>
        </w:pBdr>
        <w:spacing w:line="240" w:lineRule="auto"/>
        <w:rPr>
          <w:b/>
        </w:rPr>
      </w:pPr>
      <w:r w:rsidRPr="007A5E8B">
        <w:br w:type="page"/>
      </w:r>
      <w:r w:rsidRPr="007A5E8B">
        <w:rPr>
          <w:b/>
        </w:rPr>
        <w:lastRenderedPageBreak/>
        <w:t>INFORMĀCIJA, KAS JĀNORĀDA UZ ĀRĒJĀ IEPAKOJUMA</w:t>
      </w:r>
    </w:p>
    <w:p w14:paraId="465BE6DE" w14:textId="77777777" w:rsidR="0089665C" w:rsidRPr="007A5E8B" w:rsidRDefault="0089665C" w:rsidP="0089665C">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4EB4B853" w14:textId="77777777" w:rsidR="0089665C" w:rsidRPr="007A5E8B" w:rsidRDefault="0089665C" w:rsidP="0089665C">
      <w:pPr>
        <w:pBdr>
          <w:top w:val="single" w:sz="4" w:space="1" w:color="auto"/>
          <w:left w:val="single" w:sz="4" w:space="4" w:color="auto"/>
          <w:bottom w:val="single" w:sz="4" w:space="1" w:color="auto"/>
          <w:right w:val="single" w:sz="4" w:space="4" w:color="auto"/>
        </w:pBdr>
        <w:spacing w:line="240" w:lineRule="auto"/>
        <w:rPr>
          <w:bCs/>
          <w:szCs w:val="22"/>
        </w:rPr>
      </w:pPr>
      <w:r w:rsidRPr="007A5E8B">
        <w:rPr>
          <w:b/>
        </w:rPr>
        <w:t>KASTĪTE</w:t>
      </w:r>
    </w:p>
    <w:p w14:paraId="061034A7" w14:textId="77777777" w:rsidR="0089665C" w:rsidRPr="007A5E8B" w:rsidRDefault="0089665C" w:rsidP="0089665C">
      <w:pPr>
        <w:spacing w:line="240" w:lineRule="auto"/>
      </w:pPr>
    </w:p>
    <w:p w14:paraId="36C09EBE" w14:textId="77777777" w:rsidR="0089665C" w:rsidRPr="007A5E8B" w:rsidRDefault="0089665C" w:rsidP="0089665C">
      <w:pPr>
        <w:spacing w:line="240" w:lineRule="auto"/>
        <w:rPr>
          <w:szCs w:val="22"/>
        </w:rPr>
      </w:pPr>
    </w:p>
    <w:p w14:paraId="1696C215"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w:t>
      </w:r>
      <w:r w:rsidRPr="007A5E8B">
        <w:rPr>
          <w:b/>
        </w:rPr>
        <w:tab/>
        <w:t>ZĀĻU NOSAUKUMS</w:t>
      </w:r>
    </w:p>
    <w:p w14:paraId="30A0580D" w14:textId="77777777" w:rsidR="0089665C" w:rsidRPr="007A5E8B" w:rsidRDefault="0089665C" w:rsidP="0089665C">
      <w:pPr>
        <w:spacing w:line="240" w:lineRule="auto"/>
        <w:rPr>
          <w:szCs w:val="22"/>
        </w:rPr>
      </w:pPr>
    </w:p>
    <w:p w14:paraId="0443A4AD" w14:textId="77777777" w:rsidR="0089665C" w:rsidRPr="007A5E8B" w:rsidRDefault="0089665C" w:rsidP="0089665C">
      <w:pPr>
        <w:spacing w:line="240" w:lineRule="auto"/>
        <w:rPr>
          <w:shd w:val="clear" w:color="auto" w:fill="D9D9D9"/>
          <w:lang w:eastAsia="en-US"/>
        </w:rPr>
      </w:pPr>
      <w:r w:rsidRPr="0089665C">
        <w:rPr>
          <w:lang w:eastAsia="en-US"/>
        </w:rPr>
        <w:t>ALPROLIX 3000 SV pulveris un šķīdinātājs injekciju šķīduma pagatavošanai</w:t>
      </w:r>
    </w:p>
    <w:p w14:paraId="32112291" w14:textId="77777777" w:rsidR="0089665C" w:rsidRDefault="0089665C" w:rsidP="0089665C">
      <w:pPr>
        <w:spacing w:line="240" w:lineRule="auto"/>
      </w:pPr>
    </w:p>
    <w:p w14:paraId="2598D014" w14:textId="18E275CA" w:rsidR="00724486" w:rsidRPr="007A5E8B" w:rsidRDefault="00724486" w:rsidP="00724486">
      <w:pPr>
        <w:spacing w:line="240" w:lineRule="auto"/>
        <w:rPr>
          <w:szCs w:val="22"/>
        </w:rPr>
      </w:pPr>
      <w:r w:rsidRPr="007A5E8B">
        <w:t>eftrenonacogum alfa</w:t>
      </w:r>
      <w:r>
        <w:t xml:space="preserve"> (r</w:t>
      </w:r>
      <w:r w:rsidRPr="007A5E8B">
        <w:t>ekombinants IX koagulācijas faktors, Fc fūzijas proteīns</w:t>
      </w:r>
      <w:r>
        <w:t>)</w:t>
      </w:r>
    </w:p>
    <w:p w14:paraId="3826D92B" w14:textId="77777777" w:rsidR="0089665C" w:rsidRPr="007A5E8B" w:rsidRDefault="0089665C" w:rsidP="0089665C">
      <w:pPr>
        <w:spacing w:line="240" w:lineRule="auto"/>
        <w:rPr>
          <w:szCs w:val="22"/>
        </w:rPr>
      </w:pPr>
    </w:p>
    <w:p w14:paraId="45660902" w14:textId="77777777" w:rsidR="0089665C" w:rsidRPr="007A5E8B" w:rsidRDefault="0089665C" w:rsidP="0089665C">
      <w:pPr>
        <w:spacing w:line="240" w:lineRule="auto"/>
        <w:rPr>
          <w:szCs w:val="22"/>
        </w:rPr>
      </w:pPr>
    </w:p>
    <w:p w14:paraId="76746904"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2.</w:t>
      </w:r>
      <w:r w:rsidRPr="007A5E8B">
        <w:rPr>
          <w:b/>
        </w:rPr>
        <w:tab/>
        <w:t>AKTĪVĀS(-O) VIELAS(-U) NOSAUKUMS(-I) UN DAUDZUMS(-I)</w:t>
      </w:r>
    </w:p>
    <w:p w14:paraId="6AEDAFBE" w14:textId="77777777" w:rsidR="0089665C" w:rsidRPr="007A5E8B" w:rsidRDefault="0089665C" w:rsidP="0089665C">
      <w:pPr>
        <w:spacing w:line="240" w:lineRule="auto"/>
        <w:rPr>
          <w:szCs w:val="22"/>
        </w:rPr>
      </w:pPr>
    </w:p>
    <w:p w14:paraId="7E1A50E9" w14:textId="67031584" w:rsidR="0089665C" w:rsidRPr="007A5E8B" w:rsidRDefault="0089665C" w:rsidP="0089665C">
      <w:pPr>
        <w:spacing w:line="240" w:lineRule="auto"/>
        <w:rPr>
          <w:shd w:val="clear" w:color="auto" w:fill="D9D9D9"/>
          <w:lang w:eastAsia="en-US"/>
        </w:rPr>
      </w:pPr>
      <w:r w:rsidRPr="0089665C">
        <w:rPr>
          <w:lang w:eastAsia="en-US"/>
        </w:rPr>
        <w:t>Pulveris: 3000 SV alfa eftrenonakoga (apm. 600 SV/ml pēc sagatavošanas)</w:t>
      </w:r>
      <w:r w:rsidR="0085550B">
        <w:rPr>
          <w:lang w:eastAsia="en-US"/>
        </w:rPr>
        <w:t>,</w:t>
      </w:r>
    </w:p>
    <w:p w14:paraId="529EFB98" w14:textId="77777777" w:rsidR="0089665C" w:rsidRPr="007A5E8B" w:rsidRDefault="0089665C" w:rsidP="0089665C">
      <w:pPr>
        <w:spacing w:line="240" w:lineRule="auto"/>
        <w:rPr>
          <w:szCs w:val="22"/>
        </w:rPr>
      </w:pPr>
    </w:p>
    <w:p w14:paraId="3826E749" w14:textId="77777777" w:rsidR="0089665C" w:rsidRPr="007A5E8B" w:rsidRDefault="0089665C" w:rsidP="0089665C">
      <w:pPr>
        <w:spacing w:line="240" w:lineRule="auto"/>
        <w:rPr>
          <w:szCs w:val="22"/>
        </w:rPr>
      </w:pPr>
    </w:p>
    <w:p w14:paraId="4783B908"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3.</w:t>
      </w:r>
      <w:r w:rsidRPr="007A5E8B">
        <w:rPr>
          <w:b/>
        </w:rPr>
        <w:tab/>
        <w:t>PALĪGVIELU SARAKSTS</w:t>
      </w:r>
    </w:p>
    <w:p w14:paraId="235E35C2" w14:textId="77777777" w:rsidR="0089665C" w:rsidRPr="007A5E8B" w:rsidRDefault="0089665C" w:rsidP="0089665C">
      <w:pPr>
        <w:spacing w:line="240" w:lineRule="auto"/>
        <w:rPr>
          <w:b/>
          <w:szCs w:val="22"/>
        </w:rPr>
      </w:pPr>
    </w:p>
    <w:p w14:paraId="704122C0" w14:textId="77777777" w:rsidR="0089665C" w:rsidRPr="007A5E8B" w:rsidRDefault="0089665C" w:rsidP="0089665C">
      <w:pPr>
        <w:autoSpaceDE w:val="0"/>
        <w:autoSpaceDN w:val="0"/>
        <w:adjustRightInd w:val="0"/>
        <w:spacing w:line="240" w:lineRule="auto"/>
        <w:rPr>
          <w:shd w:val="clear" w:color="auto" w:fill="D9D9D9"/>
          <w:lang w:eastAsia="en-US"/>
        </w:rPr>
      </w:pPr>
      <w:r w:rsidRPr="007A5E8B">
        <w:rPr>
          <w:shd w:val="clear" w:color="auto" w:fill="D9D9D9"/>
          <w:lang w:eastAsia="en-US"/>
        </w:rPr>
        <w:t>Pulveris:</w:t>
      </w:r>
    </w:p>
    <w:p w14:paraId="0DDF0056" w14:textId="7C5D5A51" w:rsidR="0089665C" w:rsidRPr="007A5E8B" w:rsidRDefault="0089665C" w:rsidP="0089665C">
      <w:pPr>
        <w:autoSpaceDE w:val="0"/>
        <w:autoSpaceDN w:val="0"/>
        <w:adjustRightInd w:val="0"/>
        <w:spacing w:line="240" w:lineRule="auto"/>
      </w:pPr>
      <w:r w:rsidRPr="007A5E8B">
        <w:t>saharoze, histidīns, mannīts, polisorbāts 20, nātrija hidroksīds un sālsskābe</w:t>
      </w:r>
    </w:p>
    <w:p w14:paraId="3F1C9BF7" w14:textId="77777777" w:rsidR="0089665C" w:rsidRPr="007A5E8B" w:rsidRDefault="0089665C" w:rsidP="0089665C">
      <w:pPr>
        <w:autoSpaceDE w:val="0"/>
        <w:autoSpaceDN w:val="0"/>
        <w:adjustRightInd w:val="0"/>
        <w:spacing w:line="240" w:lineRule="auto"/>
      </w:pPr>
    </w:p>
    <w:p w14:paraId="23FEC847" w14:textId="77777777" w:rsidR="00724486" w:rsidRPr="007A5E8B" w:rsidRDefault="00724486" w:rsidP="00724486">
      <w:pPr>
        <w:keepNext/>
        <w:autoSpaceDE w:val="0"/>
        <w:autoSpaceDN w:val="0"/>
        <w:adjustRightInd w:val="0"/>
        <w:spacing w:line="240" w:lineRule="auto"/>
      </w:pPr>
      <w:r w:rsidRPr="007A5E8B">
        <w:t>Šķīdinātājs:</w:t>
      </w:r>
    </w:p>
    <w:p w14:paraId="00BB4E63" w14:textId="245ECED0" w:rsidR="00724486" w:rsidRPr="007A5E8B" w:rsidRDefault="00724486" w:rsidP="00724486">
      <w:pPr>
        <w:autoSpaceDE w:val="0"/>
        <w:autoSpaceDN w:val="0"/>
        <w:adjustRightInd w:val="0"/>
        <w:spacing w:line="240" w:lineRule="auto"/>
        <w:rPr>
          <w:szCs w:val="22"/>
        </w:rPr>
      </w:pPr>
      <w:r w:rsidRPr="007A5E8B">
        <w:t>nātrija hlorīds</w:t>
      </w:r>
      <w:r w:rsidR="0085550B">
        <w:t xml:space="preserve">, </w:t>
      </w:r>
      <w:r w:rsidRPr="007A5E8B">
        <w:rPr>
          <w:szCs w:val="22"/>
        </w:rPr>
        <w:t>ūdens injekcijām</w:t>
      </w:r>
    </w:p>
    <w:p w14:paraId="6A4A46BE" w14:textId="77777777" w:rsidR="0089665C" w:rsidRPr="007A5E8B" w:rsidRDefault="0089665C" w:rsidP="0089665C">
      <w:pPr>
        <w:autoSpaceDE w:val="0"/>
        <w:autoSpaceDN w:val="0"/>
        <w:adjustRightInd w:val="0"/>
        <w:spacing w:line="240" w:lineRule="auto"/>
      </w:pPr>
    </w:p>
    <w:p w14:paraId="3E88E8CD" w14:textId="77777777" w:rsidR="0089665C" w:rsidRPr="007A5E8B" w:rsidRDefault="0089665C" w:rsidP="0089665C">
      <w:pPr>
        <w:autoSpaceDE w:val="0"/>
        <w:autoSpaceDN w:val="0"/>
        <w:adjustRightInd w:val="0"/>
        <w:spacing w:line="240" w:lineRule="auto"/>
      </w:pPr>
    </w:p>
    <w:p w14:paraId="2557CB07"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4.</w:t>
      </w:r>
      <w:r w:rsidRPr="007A5E8B">
        <w:rPr>
          <w:b/>
        </w:rPr>
        <w:tab/>
        <w:t>ZĀĻU FORMA UN SATURS</w:t>
      </w:r>
    </w:p>
    <w:p w14:paraId="34149B1E" w14:textId="77777777" w:rsidR="0089665C" w:rsidRPr="007A5E8B" w:rsidRDefault="0089665C" w:rsidP="0089665C">
      <w:pPr>
        <w:keepNext/>
        <w:spacing w:line="240" w:lineRule="auto"/>
      </w:pPr>
    </w:p>
    <w:p w14:paraId="158FA3FE" w14:textId="77777777" w:rsidR="0089665C" w:rsidRPr="007A5E8B" w:rsidRDefault="0089665C" w:rsidP="0089665C">
      <w:pPr>
        <w:keepNext/>
        <w:spacing w:line="240" w:lineRule="auto"/>
        <w:rPr>
          <w:shd w:val="clear" w:color="auto" w:fill="D9D9D9"/>
          <w:lang w:eastAsia="en-US"/>
        </w:rPr>
      </w:pPr>
      <w:r w:rsidRPr="007A5E8B">
        <w:rPr>
          <w:shd w:val="clear" w:color="auto" w:fill="D9D9D9"/>
          <w:lang w:eastAsia="en-US"/>
        </w:rPr>
        <w:t>Pulveris un šķīdinātājs injekciju šķīduma pagatavošanai</w:t>
      </w:r>
    </w:p>
    <w:p w14:paraId="429315CC" w14:textId="77777777" w:rsidR="0089665C" w:rsidRPr="007A5E8B" w:rsidRDefault="0089665C" w:rsidP="0089665C">
      <w:pPr>
        <w:keepNext/>
        <w:spacing w:line="240" w:lineRule="auto"/>
        <w:rPr>
          <w:szCs w:val="22"/>
        </w:rPr>
      </w:pPr>
    </w:p>
    <w:p w14:paraId="1FB81ABD" w14:textId="77777777" w:rsidR="0089665C" w:rsidRPr="007A5E8B" w:rsidRDefault="0089665C" w:rsidP="0089665C">
      <w:pPr>
        <w:spacing w:line="240" w:lineRule="auto"/>
        <w:rPr>
          <w:szCs w:val="22"/>
        </w:rPr>
      </w:pPr>
      <w:r w:rsidRPr="007A5E8B">
        <w:t>Saturs: 1 pulvera flakons, 5 ml šķīdinātāja pilnšļircē, 1 virzuļa stienis, 1 flakona adapteris, 1 infūzijas komplekts, 2 spirta salvetes, 2 plāksteri un 1 marles tampons</w:t>
      </w:r>
    </w:p>
    <w:p w14:paraId="74E68026" w14:textId="77777777" w:rsidR="0089665C" w:rsidRPr="007A5E8B" w:rsidRDefault="0089665C" w:rsidP="0089665C">
      <w:pPr>
        <w:spacing w:line="240" w:lineRule="auto"/>
        <w:rPr>
          <w:szCs w:val="22"/>
        </w:rPr>
      </w:pPr>
    </w:p>
    <w:p w14:paraId="49CF3A8C" w14:textId="77777777" w:rsidR="0089665C" w:rsidRPr="007A5E8B" w:rsidRDefault="0089665C" w:rsidP="0089665C">
      <w:pPr>
        <w:spacing w:line="240" w:lineRule="auto"/>
        <w:rPr>
          <w:szCs w:val="22"/>
        </w:rPr>
      </w:pPr>
    </w:p>
    <w:p w14:paraId="2E05F9BB"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5.</w:t>
      </w:r>
      <w:r w:rsidRPr="007A5E8B">
        <w:rPr>
          <w:b/>
        </w:rPr>
        <w:tab/>
        <w:t>LIETOŠANAS UN IEVADĪŠANAS VEIDS(-I)</w:t>
      </w:r>
    </w:p>
    <w:p w14:paraId="364A51DA" w14:textId="77777777" w:rsidR="0089665C" w:rsidRPr="007A5E8B" w:rsidRDefault="0089665C" w:rsidP="0089665C">
      <w:pPr>
        <w:keepNext/>
        <w:spacing w:line="240" w:lineRule="auto"/>
        <w:rPr>
          <w:szCs w:val="22"/>
        </w:rPr>
      </w:pPr>
    </w:p>
    <w:p w14:paraId="5C32E6A5" w14:textId="77777777" w:rsidR="0089665C" w:rsidRPr="007A5E8B" w:rsidRDefault="0089665C" w:rsidP="0089665C">
      <w:pPr>
        <w:spacing w:line="240" w:lineRule="auto"/>
        <w:rPr>
          <w:szCs w:val="22"/>
        </w:rPr>
      </w:pPr>
      <w:r w:rsidRPr="007A5E8B">
        <w:t>Intravenozai lietošanai pēc sagatavošanas.</w:t>
      </w:r>
    </w:p>
    <w:p w14:paraId="27C7289A" w14:textId="77777777" w:rsidR="0089665C" w:rsidRPr="007A5E8B" w:rsidRDefault="0089665C" w:rsidP="0089665C">
      <w:pPr>
        <w:spacing w:line="240" w:lineRule="auto"/>
        <w:rPr>
          <w:szCs w:val="22"/>
        </w:rPr>
      </w:pPr>
      <w:r w:rsidRPr="007A5E8B">
        <w:t>Pirms lietošanas izlasiet lietošanas instrukciju.</w:t>
      </w:r>
    </w:p>
    <w:p w14:paraId="1E6D5B90" w14:textId="77777777" w:rsidR="0089665C" w:rsidRPr="007A5E8B" w:rsidRDefault="0089665C" w:rsidP="0089665C">
      <w:pPr>
        <w:spacing w:line="240" w:lineRule="auto"/>
        <w:rPr>
          <w:szCs w:val="22"/>
        </w:rPr>
      </w:pPr>
    </w:p>
    <w:p w14:paraId="645E5EF4" w14:textId="77777777" w:rsidR="0089665C" w:rsidRPr="007A5E8B" w:rsidRDefault="0089665C" w:rsidP="0089665C">
      <w:pPr>
        <w:spacing w:line="240" w:lineRule="auto"/>
        <w:rPr>
          <w:szCs w:val="22"/>
        </w:rPr>
      </w:pPr>
      <w:r w:rsidRPr="007A5E8B">
        <w:rPr>
          <w:szCs w:val="22"/>
        </w:rPr>
        <w:t>Apmācības video par to, kā sagatavot un ievadīt ALPROLIX, ir pieejams, skenējot QR kodu ar viedtālruni vai tīmeklī:</w:t>
      </w:r>
    </w:p>
    <w:p w14:paraId="136DA6F6" w14:textId="77777777" w:rsidR="0089665C" w:rsidRPr="007A5E8B" w:rsidRDefault="0089665C" w:rsidP="0089665C">
      <w:pPr>
        <w:spacing w:line="240" w:lineRule="auto"/>
        <w:rPr>
          <w:szCs w:val="22"/>
        </w:rPr>
      </w:pPr>
    </w:p>
    <w:p w14:paraId="70AAE98E" w14:textId="1386AEEF" w:rsidR="0089665C" w:rsidRPr="007A5E8B" w:rsidRDefault="0089665C" w:rsidP="0089665C">
      <w:pPr>
        <w:spacing w:line="240" w:lineRule="auto"/>
        <w:rPr>
          <w:sz w:val="23"/>
          <w:lang w:eastAsia="en-US"/>
        </w:rPr>
      </w:pPr>
      <w:r w:rsidRPr="007A5E8B">
        <w:rPr>
          <w:shd w:val="clear" w:color="auto" w:fill="D9D9D9"/>
          <w:lang w:eastAsia="en-US"/>
        </w:rPr>
        <w:t>Iekļaujamais QR kods+</w:t>
      </w:r>
      <w:r w:rsidRPr="007A5E8B">
        <w:t xml:space="preserve"> </w:t>
      </w:r>
      <w:hyperlink r:id="rId33" w:history="1">
        <w:r w:rsidRPr="007A5E8B">
          <w:rPr>
            <w:rStyle w:val="Hyperlink"/>
          </w:rPr>
          <w:t>http://www.alprolix-instructions.com</w:t>
        </w:r>
      </w:hyperlink>
      <w:r w:rsidRPr="007A5E8B">
        <w:rPr>
          <w:sz w:val="23"/>
          <w:lang w:eastAsia="en-US"/>
        </w:rPr>
        <w:t xml:space="preserve"> </w:t>
      </w:r>
    </w:p>
    <w:p w14:paraId="67CEE3A5" w14:textId="77777777" w:rsidR="0089665C" w:rsidRPr="007A5E8B" w:rsidRDefault="0089665C" w:rsidP="0089665C">
      <w:pPr>
        <w:spacing w:line="240" w:lineRule="auto"/>
        <w:rPr>
          <w:szCs w:val="22"/>
        </w:rPr>
      </w:pPr>
    </w:p>
    <w:p w14:paraId="070022E9" w14:textId="77777777" w:rsidR="0089665C" w:rsidRPr="007A5E8B" w:rsidRDefault="0089665C" w:rsidP="0089665C">
      <w:pPr>
        <w:spacing w:line="240" w:lineRule="auto"/>
        <w:rPr>
          <w:szCs w:val="22"/>
        </w:rPr>
      </w:pPr>
    </w:p>
    <w:p w14:paraId="2B4802B0"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6.</w:t>
      </w:r>
      <w:r w:rsidRPr="007A5E8B">
        <w:rPr>
          <w:b/>
        </w:rPr>
        <w:tab/>
        <w:t>ĪPAŠI BRĪDINĀJUMI PAR ZĀĻU UZGLABĀŠANU BĒRNIEM NEREDZAMĀ UN NEPIEEJAMĀ VIETĀ</w:t>
      </w:r>
    </w:p>
    <w:p w14:paraId="049BDCB4" w14:textId="77777777" w:rsidR="0089665C" w:rsidRPr="007A5E8B" w:rsidRDefault="0089665C" w:rsidP="0089665C">
      <w:pPr>
        <w:spacing w:line="240" w:lineRule="auto"/>
        <w:rPr>
          <w:szCs w:val="22"/>
        </w:rPr>
      </w:pPr>
    </w:p>
    <w:p w14:paraId="6A6E92CB" w14:textId="77777777" w:rsidR="0089665C" w:rsidRPr="007A5E8B" w:rsidRDefault="0089665C" w:rsidP="0089665C">
      <w:pPr>
        <w:rPr>
          <w:szCs w:val="22"/>
        </w:rPr>
      </w:pPr>
      <w:r w:rsidRPr="007A5E8B">
        <w:t>Uzglabāt bērniem neredzamā un nepieejamā vietā.</w:t>
      </w:r>
    </w:p>
    <w:p w14:paraId="2F0278CC" w14:textId="77777777" w:rsidR="0089665C" w:rsidRPr="007A5E8B" w:rsidRDefault="0089665C" w:rsidP="0089665C">
      <w:pPr>
        <w:rPr>
          <w:szCs w:val="22"/>
        </w:rPr>
      </w:pPr>
    </w:p>
    <w:p w14:paraId="0CE0F80A" w14:textId="77777777" w:rsidR="0089665C" w:rsidRPr="007A5E8B" w:rsidRDefault="0089665C" w:rsidP="0089665C">
      <w:pPr>
        <w:spacing w:line="240" w:lineRule="auto"/>
        <w:rPr>
          <w:szCs w:val="22"/>
        </w:rPr>
      </w:pPr>
    </w:p>
    <w:p w14:paraId="2D984783"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7.</w:t>
      </w:r>
      <w:r w:rsidRPr="007A5E8B">
        <w:rPr>
          <w:b/>
        </w:rPr>
        <w:tab/>
        <w:t>CITI ĪPAŠI BRĪDINĀJUMI, JA NEPIECIEŠAMS</w:t>
      </w:r>
    </w:p>
    <w:p w14:paraId="45FC490D" w14:textId="77777777" w:rsidR="0089665C" w:rsidRPr="007A5E8B" w:rsidRDefault="0089665C" w:rsidP="0089665C">
      <w:pPr>
        <w:spacing w:line="240" w:lineRule="auto"/>
        <w:rPr>
          <w:szCs w:val="22"/>
        </w:rPr>
      </w:pPr>
    </w:p>
    <w:p w14:paraId="7A8B571A" w14:textId="77777777" w:rsidR="0089665C" w:rsidRPr="007A5E8B" w:rsidRDefault="0089665C" w:rsidP="0089665C">
      <w:pPr>
        <w:tabs>
          <w:tab w:val="left" w:pos="749"/>
        </w:tabs>
        <w:spacing w:line="240" w:lineRule="auto"/>
      </w:pPr>
    </w:p>
    <w:p w14:paraId="4E99896A"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8.</w:t>
      </w:r>
      <w:r w:rsidRPr="007A5E8B">
        <w:rPr>
          <w:b/>
        </w:rPr>
        <w:tab/>
        <w:t>DERĪGUMA TERMIŅŠ</w:t>
      </w:r>
    </w:p>
    <w:p w14:paraId="733982D8" w14:textId="77777777" w:rsidR="0089665C" w:rsidRPr="007A5E8B" w:rsidRDefault="0089665C" w:rsidP="0089665C">
      <w:pPr>
        <w:spacing w:line="240" w:lineRule="auto"/>
      </w:pPr>
    </w:p>
    <w:p w14:paraId="005D826C" w14:textId="77777777" w:rsidR="0089665C" w:rsidRPr="007A5E8B" w:rsidRDefault="0089665C" w:rsidP="0089665C">
      <w:pPr>
        <w:spacing w:line="240" w:lineRule="auto"/>
      </w:pPr>
      <w:r w:rsidRPr="007A5E8B">
        <w:t>Der. līdz</w:t>
      </w:r>
    </w:p>
    <w:p w14:paraId="1E6116B8" w14:textId="77777777" w:rsidR="0089665C" w:rsidRPr="007A5E8B" w:rsidRDefault="0089665C" w:rsidP="0089665C">
      <w:pPr>
        <w:spacing w:line="240" w:lineRule="auto"/>
      </w:pPr>
    </w:p>
    <w:p w14:paraId="0DB14E24" w14:textId="77777777" w:rsidR="0089665C" w:rsidRPr="007A5E8B" w:rsidRDefault="0089665C" w:rsidP="0089665C">
      <w:pPr>
        <w:spacing w:line="240" w:lineRule="auto"/>
      </w:pPr>
      <w:r w:rsidRPr="007A5E8B">
        <w:t>Izmantojiet 6 stundu laikā pēc sagatavošanas.</w:t>
      </w:r>
    </w:p>
    <w:p w14:paraId="660F6CE7" w14:textId="77777777" w:rsidR="0089665C" w:rsidRPr="007A5E8B" w:rsidRDefault="0089665C" w:rsidP="0089665C">
      <w:pPr>
        <w:spacing w:line="240" w:lineRule="auto"/>
      </w:pPr>
    </w:p>
    <w:p w14:paraId="78D1D21A" w14:textId="77777777" w:rsidR="0089665C" w:rsidRPr="007A5E8B" w:rsidRDefault="0089665C" w:rsidP="0089665C">
      <w:pPr>
        <w:spacing w:line="240" w:lineRule="auto"/>
        <w:rPr>
          <w:szCs w:val="22"/>
        </w:rPr>
      </w:pPr>
    </w:p>
    <w:p w14:paraId="247616C6"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9.</w:t>
      </w:r>
      <w:r w:rsidRPr="007A5E8B">
        <w:rPr>
          <w:b/>
        </w:rPr>
        <w:tab/>
        <w:t>ĪPAŠI UZGLABĀŠANAS NOSACĪJUMI</w:t>
      </w:r>
    </w:p>
    <w:p w14:paraId="61546FFC" w14:textId="77777777" w:rsidR="0089665C" w:rsidRPr="007A5E8B" w:rsidRDefault="0089665C" w:rsidP="0089665C">
      <w:pPr>
        <w:spacing w:line="240" w:lineRule="auto"/>
        <w:rPr>
          <w:szCs w:val="22"/>
        </w:rPr>
      </w:pPr>
    </w:p>
    <w:p w14:paraId="7F591060" w14:textId="77777777" w:rsidR="0089665C" w:rsidRPr="007A5E8B" w:rsidRDefault="0089665C" w:rsidP="0089665C">
      <w:pPr>
        <w:spacing w:line="240" w:lineRule="auto"/>
        <w:rPr>
          <w:szCs w:val="22"/>
        </w:rPr>
      </w:pPr>
      <w:r w:rsidRPr="007A5E8B">
        <w:t>Uzglabāt flakonu ārējā kastītē, lai pasargātu no gaismas.</w:t>
      </w:r>
    </w:p>
    <w:p w14:paraId="16D6406B" w14:textId="77777777" w:rsidR="0089665C" w:rsidRPr="007A5E8B" w:rsidRDefault="0089665C" w:rsidP="0089665C">
      <w:pPr>
        <w:spacing w:line="240" w:lineRule="auto"/>
        <w:rPr>
          <w:szCs w:val="22"/>
        </w:rPr>
      </w:pPr>
      <w:r w:rsidRPr="007A5E8B">
        <w:t>Uzglabāt ledusskapī.</w:t>
      </w:r>
    </w:p>
    <w:p w14:paraId="347200FE" w14:textId="77777777" w:rsidR="0089665C" w:rsidRPr="007A5E8B" w:rsidRDefault="0089665C" w:rsidP="0089665C">
      <w:pPr>
        <w:spacing w:line="240" w:lineRule="auto"/>
        <w:rPr>
          <w:szCs w:val="22"/>
        </w:rPr>
      </w:pPr>
      <w:r w:rsidRPr="007A5E8B">
        <w:t>Nesasaldēt.</w:t>
      </w:r>
    </w:p>
    <w:p w14:paraId="7B389138" w14:textId="77777777" w:rsidR="00D65EA1" w:rsidRDefault="0089665C" w:rsidP="0089665C">
      <w:pPr>
        <w:spacing w:line="240" w:lineRule="auto"/>
      </w:pPr>
      <w:r w:rsidRPr="007A5E8B">
        <w:t xml:space="preserve">Drīkst uzglabāt istabas temperatūrā (līdz 30°C) vienu laika posmu, kas nepārsniedz 6 mēnešus. Pēc uzglabāšanas istabas temperatūrā nedrīkst ievietot ledusskapī atkārtoti. </w:t>
      </w:r>
    </w:p>
    <w:p w14:paraId="149CEBFD" w14:textId="5253FDB3" w:rsidR="0089665C" w:rsidRPr="007A5E8B" w:rsidRDefault="0089665C" w:rsidP="0089665C">
      <w:pPr>
        <w:spacing w:line="240" w:lineRule="auto"/>
        <w:rPr>
          <w:szCs w:val="22"/>
        </w:rPr>
      </w:pPr>
      <w:r w:rsidRPr="007A5E8B">
        <w:t>Datums, kad zāles izņemtas no ledusskapja:</w:t>
      </w:r>
    </w:p>
    <w:p w14:paraId="631608F9" w14:textId="77777777" w:rsidR="0089665C" w:rsidRPr="007A5E8B" w:rsidRDefault="0089665C" w:rsidP="0089665C">
      <w:pPr>
        <w:spacing w:line="240" w:lineRule="auto"/>
        <w:rPr>
          <w:szCs w:val="22"/>
        </w:rPr>
      </w:pPr>
    </w:p>
    <w:p w14:paraId="5F631DE9" w14:textId="77777777" w:rsidR="0089665C" w:rsidRPr="007A5E8B" w:rsidRDefault="0089665C" w:rsidP="0089665C">
      <w:pPr>
        <w:spacing w:line="240" w:lineRule="auto"/>
        <w:ind w:left="567" w:hanging="567"/>
        <w:rPr>
          <w:szCs w:val="22"/>
        </w:rPr>
      </w:pPr>
    </w:p>
    <w:p w14:paraId="787F4B3C"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10.</w:t>
      </w:r>
      <w:r w:rsidRPr="007A5E8B">
        <w:rPr>
          <w:b/>
        </w:rPr>
        <w:tab/>
        <w:t>ĪPAŠI PIESARDZĪBAS PASĀKUMI, IZNĪCINOT NEIZLIETOTĀS ZĀLES VAI IZMANTOTOS MATERIĀLUS, KAS BIJUŠI SASKARĒ AR ŠĪM ZĀLĒM, JA PIEMĒROJAMS</w:t>
      </w:r>
    </w:p>
    <w:p w14:paraId="46762399" w14:textId="77777777" w:rsidR="0089665C" w:rsidRPr="007A5E8B" w:rsidRDefault="0089665C" w:rsidP="0089665C">
      <w:pPr>
        <w:spacing w:line="240" w:lineRule="auto"/>
        <w:rPr>
          <w:szCs w:val="22"/>
        </w:rPr>
      </w:pPr>
    </w:p>
    <w:p w14:paraId="3D408684" w14:textId="77777777" w:rsidR="0089665C" w:rsidRPr="007A5E8B" w:rsidRDefault="0089665C" w:rsidP="0089665C">
      <w:pPr>
        <w:spacing w:line="240" w:lineRule="auto"/>
        <w:rPr>
          <w:szCs w:val="22"/>
        </w:rPr>
      </w:pPr>
    </w:p>
    <w:p w14:paraId="6F7538F0"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11.</w:t>
      </w:r>
      <w:r w:rsidRPr="007A5E8B">
        <w:rPr>
          <w:b/>
        </w:rPr>
        <w:tab/>
        <w:t>REĢISTRĀCIJAS APLIECĪBAS ĪPAŠNIEKA NOSAUKUMS UN ADRESE</w:t>
      </w:r>
    </w:p>
    <w:p w14:paraId="7F1637DC" w14:textId="77777777" w:rsidR="0089665C" w:rsidRPr="007A5E8B" w:rsidRDefault="0089665C" w:rsidP="0089665C">
      <w:pPr>
        <w:keepNext/>
        <w:spacing w:line="240" w:lineRule="auto"/>
        <w:rPr>
          <w:szCs w:val="22"/>
        </w:rPr>
      </w:pPr>
    </w:p>
    <w:p w14:paraId="1269E9B0" w14:textId="77777777" w:rsidR="0089665C" w:rsidRPr="007A5E8B" w:rsidRDefault="0089665C" w:rsidP="0089665C">
      <w:pPr>
        <w:keepNext/>
        <w:spacing w:line="240" w:lineRule="auto"/>
      </w:pPr>
      <w:r w:rsidRPr="007A5E8B">
        <w:t>Swedish Orphan Biovitrum AB (publ)</w:t>
      </w:r>
    </w:p>
    <w:p w14:paraId="0436B4AC" w14:textId="77777777" w:rsidR="0089665C" w:rsidRPr="007A5E8B" w:rsidRDefault="0089665C" w:rsidP="0089665C">
      <w:pPr>
        <w:keepNext/>
        <w:spacing w:line="240" w:lineRule="auto"/>
      </w:pPr>
      <w:r w:rsidRPr="007A5E8B">
        <w:t>SE-112 76 Stockholm</w:t>
      </w:r>
    </w:p>
    <w:p w14:paraId="41BDD2A5" w14:textId="77777777" w:rsidR="0089665C" w:rsidRPr="007A5E8B" w:rsidRDefault="0089665C" w:rsidP="0089665C">
      <w:pPr>
        <w:spacing w:line="240" w:lineRule="auto"/>
      </w:pPr>
      <w:r w:rsidRPr="007A5E8B">
        <w:t>Zviedrija</w:t>
      </w:r>
    </w:p>
    <w:p w14:paraId="2A46EB92" w14:textId="77777777" w:rsidR="0089665C" w:rsidRPr="007A5E8B" w:rsidRDefault="0089665C" w:rsidP="0089665C">
      <w:pPr>
        <w:spacing w:line="240" w:lineRule="auto"/>
        <w:rPr>
          <w:szCs w:val="22"/>
        </w:rPr>
      </w:pPr>
    </w:p>
    <w:p w14:paraId="7DC7FB87" w14:textId="77777777" w:rsidR="0089665C" w:rsidRPr="007A5E8B" w:rsidRDefault="0089665C" w:rsidP="0089665C">
      <w:pPr>
        <w:spacing w:line="240" w:lineRule="auto"/>
        <w:rPr>
          <w:szCs w:val="22"/>
        </w:rPr>
      </w:pPr>
    </w:p>
    <w:p w14:paraId="7C0972C9"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12.</w:t>
      </w:r>
      <w:r w:rsidRPr="007A5E8B">
        <w:rPr>
          <w:b/>
        </w:rPr>
        <w:tab/>
        <w:t>REĢISTRĀCIJAS APLIECĪBAS NUMURS(-I)</w:t>
      </w:r>
    </w:p>
    <w:p w14:paraId="118575E5" w14:textId="77777777" w:rsidR="0089665C" w:rsidRPr="007A5E8B" w:rsidRDefault="0089665C" w:rsidP="0089665C">
      <w:pPr>
        <w:spacing w:line="240" w:lineRule="auto"/>
        <w:rPr>
          <w:szCs w:val="22"/>
        </w:rPr>
      </w:pPr>
    </w:p>
    <w:p w14:paraId="74114447" w14:textId="77777777" w:rsidR="0089665C" w:rsidRPr="007A5E8B" w:rsidRDefault="0089665C" w:rsidP="0089665C">
      <w:pPr>
        <w:spacing w:line="240" w:lineRule="auto"/>
        <w:rPr>
          <w:lang w:eastAsia="en-US"/>
        </w:rPr>
      </w:pPr>
      <w:r w:rsidRPr="0089665C">
        <w:rPr>
          <w:lang w:eastAsia="en-US"/>
        </w:rPr>
        <w:t>EU/1/16/1098/005</w:t>
      </w:r>
    </w:p>
    <w:p w14:paraId="557559DE" w14:textId="77777777" w:rsidR="0089665C" w:rsidRPr="007A5E8B" w:rsidRDefault="0089665C" w:rsidP="0089665C">
      <w:pPr>
        <w:spacing w:line="240" w:lineRule="auto"/>
        <w:rPr>
          <w:szCs w:val="22"/>
        </w:rPr>
      </w:pPr>
    </w:p>
    <w:p w14:paraId="12058014" w14:textId="77777777" w:rsidR="0089665C" w:rsidRPr="007A5E8B" w:rsidRDefault="0089665C" w:rsidP="0089665C">
      <w:pPr>
        <w:spacing w:line="240" w:lineRule="auto"/>
        <w:rPr>
          <w:szCs w:val="22"/>
        </w:rPr>
      </w:pPr>
    </w:p>
    <w:p w14:paraId="780F3E5A"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13.</w:t>
      </w:r>
      <w:r w:rsidRPr="007A5E8B">
        <w:rPr>
          <w:b/>
        </w:rPr>
        <w:tab/>
        <w:t>SĒRIJAS NUMURS</w:t>
      </w:r>
    </w:p>
    <w:p w14:paraId="7BD800A5" w14:textId="77777777" w:rsidR="0089665C" w:rsidRPr="007A5E8B" w:rsidRDefault="0089665C" w:rsidP="0089665C">
      <w:pPr>
        <w:spacing w:line="240" w:lineRule="auto"/>
        <w:rPr>
          <w:i/>
          <w:szCs w:val="22"/>
        </w:rPr>
      </w:pPr>
    </w:p>
    <w:p w14:paraId="289DC72F" w14:textId="77777777" w:rsidR="0089665C" w:rsidRPr="007A5E8B" w:rsidRDefault="0089665C" w:rsidP="0089665C">
      <w:pPr>
        <w:spacing w:line="240" w:lineRule="auto"/>
        <w:rPr>
          <w:szCs w:val="22"/>
        </w:rPr>
      </w:pPr>
      <w:r w:rsidRPr="007A5E8B">
        <w:t>Sēr.</w:t>
      </w:r>
    </w:p>
    <w:p w14:paraId="47EF18AF" w14:textId="77777777" w:rsidR="0089665C" w:rsidRPr="007A5E8B" w:rsidRDefault="0089665C" w:rsidP="0089665C">
      <w:pPr>
        <w:spacing w:line="240" w:lineRule="auto"/>
        <w:rPr>
          <w:szCs w:val="22"/>
        </w:rPr>
      </w:pPr>
    </w:p>
    <w:p w14:paraId="3A92DDC5" w14:textId="77777777" w:rsidR="0089665C" w:rsidRPr="007A5E8B" w:rsidRDefault="0089665C" w:rsidP="0089665C">
      <w:pPr>
        <w:spacing w:line="240" w:lineRule="auto"/>
        <w:rPr>
          <w:szCs w:val="22"/>
        </w:rPr>
      </w:pPr>
    </w:p>
    <w:p w14:paraId="2F52B37F"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14.</w:t>
      </w:r>
      <w:r w:rsidRPr="007A5E8B">
        <w:rPr>
          <w:b/>
        </w:rPr>
        <w:tab/>
        <w:t>IZSNIEGŠANAS KĀRTĪBA</w:t>
      </w:r>
    </w:p>
    <w:p w14:paraId="12BCDC51" w14:textId="77777777" w:rsidR="0089665C" w:rsidRPr="007A5E8B" w:rsidRDefault="0089665C" w:rsidP="0089665C">
      <w:pPr>
        <w:spacing w:line="240" w:lineRule="auto"/>
        <w:rPr>
          <w:szCs w:val="22"/>
        </w:rPr>
      </w:pPr>
    </w:p>
    <w:p w14:paraId="725CC658" w14:textId="77777777" w:rsidR="0089665C" w:rsidRPr="007A5E8B" w:rsidRDefault="0089665C" w:rsidP="0089665C">
      <w:pPr>
        <w:spacing w:line="240" w:lineRule="auto"/>
        <w:rPr>
          <w:szCs w:val="22"/>
        </w:rPr>
      </w:pPr>
    </w:p>
    <w:p w14:paraId="6C3223A3"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15.</w:t>
      </w:r>
      <w:r w:rsidRPr="007A5E8B">
        <w:rPr>
          <w:b/>
        </w:rPr>
        <w:tab/>
        <w:t>NORĀDĪJUMI PAR LIETOŠANU</w:t>
      </w:r>
    </w:p>
    <w:p w14:paraId="5A8E2637" w14:textId="77777777" w:rsidR="0089665C" w:rsidRPr="007A5E8B" w:rsidRDefault="0089665C" w:rsidP="0089665C">
      <w:pPr>
        <w:spacing w:line="240" w:lineRule="auto"/>
      </w:pPr>
    </w:p>
    <w:p w14:paraId="1A5CEB84" w14:textId="77777777" w:rsidR="0089665C" w:rsidRPr="007A5E8B" w:rsidRDefault="0089665C" w:rsidP="0089665C">
      <w:pPr>
        <w:spacing w:line="240" w:lineRule="auto"/>
      </w:pPr>
    </w:p>
    <w:p w14:paraId="79C3F121"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16.</w:t>
      </w:r>
      <w:r w:rsidRPr="007A5E8B">
        <w:rPr>
          <w:b/>
        </w:rPr>
        <w:tab/>
        <w:t>INFORMĀCIJA BRAILA RAKSTĀ</w:t>
      </w:r>
    </w:p>
    <w:p w14:paraId="6D067872" w14:textId="77777777" w:rsidR="0089665C" w:rsidRPr="007A5E8B" w:rsidRDefault="0089665C" w:rsidP="0089665C">
      <w:pPr>
        <w:spacing w:line="240" w:lineRule="auto"/>
      </w:pPr>
    </w:p>
    <w:p w14:paraId="5CBE5F1B" w14:textId="77777777" w:rsidR="0089665C" w:rsidRPr="007A5E8B" w:rsidRDefault="0089665C" w:rsidP="0089665C">
      <w:pPr>
        <w:spacing w:line="240" w:lineRule="auto"/>
        <w:rPr>
          <w:rFonts w:eastAsia="Calibri"/>
          <w:shd w:val="clear" w:color="auto" w:fill="D9D9D9"/>
          <w:lang w:eastAsia="en-US"/>
        </w:rPr>
      </w:pPr>
      <w:r w:rsidRPr="0089665C">
        <w:rPr>
          <w:rFonts w:eastAsia="Calibri"/>
          <w:lang w:eastAsia="en-US"/>
        </w:rPr>
        <w:t>ALPROLIX 3000</w:t>
      </w:r>
    </w:p>
    <w:p w14:paraId="0E537AEF" w14:textId="77777777" w:rsidR="0089665C" w:rsidRPr="007A5E8B" w:rsidRDefault="0089665C" w:rsidP="0089665C">
      <w:pPr>
        <w:spacing w:line="240" w:lineRule="auto"/>
        <w:rPr>
          <w:szCs w:val="22"/>
          <w:shd w:val="clear" w:color="000000" w:fill="auto"/>
        </w:rPr>
      </w:pPr>
    </w:p>
    <w:p w14:paraId="339FDA6C" w14:textId="77777777" w:rsidR="0089665C" w:rsidRPr="007A5E8B" w:rsidRDefault="0089665C" w:rsidP="0089665C">
      <w:pPr>
        <w:spacing w:line="240" w:lineRule="auto"/>
        <w:rPr>
          <w:szCs w:val="22"/>
          <w:shd w:val="clear" w:color="auto" w:fill="CCCCCC"/>
          <w:lang w:bidi="lv-LV"/>
        </w:rPr>
      </w:pPr>
    </w:p>
    <w:p w14:paraId="168B3289"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17.</w:t>
      </w:r>
      <w:r w:rsidRPr="007A5E8B">
        <w:rPr>
          <w:b/>
        </w:rPr>
        <w:tab/>
        <w:t>UNIKĀLS IDENTIFIKATORS – 2D SVĪTRKODS</w:t>
      </w:r>
    </w:p>
    <w:p w14:paraId="751E6850" w14:textId="77777777" w:rsidR="0089665C" w:rsidRPr="007A5E8B" w:rsidRDefault="0089665C" w:rsidP="0089665C">
      <w:pPr>
        <w:tabs>
          <w:tab w:val="clear" w:pos="567"/>
        </w:tabs>
        <w:spacing w:line="240" w:lineRule="auto"/>
        <w:rPr>
          <w:lang w:bidi="lv-LV"/>
        </w:rPr>
      </w:pPr>
    </w:p>
    <w:p w14:paraId="2A94CE42" w14:textId="77777777" w:rsidR="0089665C" w:rsidRPr="007A5E8B" w:rsidRDefault="0089665C" w:rsidP="0089665C">
      <w:pPr>
        <w:spacing w:line="240" w:lineRule="auto"/>
        <w:rPr>
          <w:szCs w:val="22"/>
          <w:shd w:val="clear" w:color="auto" w:fill="CCCCCC"/>
          <w:lang w:bidi="lv-LV"/>
        </w:rPr>
      </w:pPr>
      <w:r w:rsidRPr="007A5E8B">
        <w:rPr>
          <w:shd w:val="clear" w:color="auto" w:fill="BFBFBF"/>
          <w:lang w:bidi="lv-LV"/>
        </w:rPr>
        <w:t>2D svītrkods, kurā iekļauts unikāls identifikators.</w:t>
      </w:r>
    </w:p>
    <w:p w14:paraId="29B983EF" w14:textId="77777777" w:rsidR="0089665C" w:rsidRPr="007A5E8B" w:rsidRDefault="0089665C" w:rsidP="0089665C">
      <w:pPr>
        <w:spacing w:line="240" w:lineRule="auto"/>
        <w:rPr>
          <w:szCs w:val="22"/>
          <w:shd w:val="clear" w:color="auto" w:fill="CCCCCC"/>
          <w:lang w:bidi="lv-LV"/>
        </w:rPr>
      </w:pPr>
    </w:p>
    <w:p w14:paraId="4D072604" w14:textId="77777777" w:rsidR="0089665C" w:rsidRPr="007A5E8B" w:rsidRDefault="0089665C" w:rsidP="0089665C">
      <w:pPr>
        <w:tabs>
          <w:tab w:val="clear" w:pos="567"/>
        </w:tabs>
        <w:spacing w:line="240" w:lineRule="auto"/>
        <w:rPr>
          <w:lang w:bidi="lv-LV"/>
        </w:rPr>
      </w:pPr>
    </w:p>
    <w:p w14:paraId="264A3827"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18.</w:t>
      </w:r>
      <w:r w:rsidRPr="007A5E8B">
        <w:rPr>
          <w:b/>
        </w:rPr>
        <w:tab/>
        <w:t>UNIKĀLS IDENTIFIKATORS – DATI, KURUS VAR NOLASĪT PERSONA</w:t>
      </w:r>
    </w:p>
    <w:p w14:paraId="0858FBB3" w14:textId="77777777" w:rsidR="0089665C" w:rsidRPr="007A5E8B" w:rsidRDefault="0089665C" w:rsidP="0089665C">
      <w:pPr>
        <w:keepNext/>
        <w:tabs>
          <w:tab w:val="clear" w:pos="567"/>
        </w:tabs>
        <w:spacing w:line="240" w:lineRule="auto"/>
        <w:rPr>
          <w:lang w:bidi="lv-LV"/>
        </w:rPr>
      </w:pPr>
    </w:p>
    <w:p w14:paraId="6F80D9D9" w14:textId="3FCD8D07" w:rsidR="00724486" w:rsidRPr="007A5E8B" w:rsidRDefault="00724486" w:rsidP="00724486">
      <w:pPr>
        <w:keepNext/>
        <w:rPr>
          <w:szCs w:val="22"/>
          <w:lang w:bidi="lv-LV"/>
        </w:rPr>
      </w:pPr>
      <w:r w:rsidRPr="007A5E8B">
        <w:rPr>
          <w:lang w:bidi="lv-LV"/>
        </w:rPr>
        <w:t>PC</w:t>
      </w:r>
    </w:p>
    <w:p w14:paraId="3D323C23" w14:textId="4BA81963" w:rsidR="00724486" w:rsidRPr="007A5E8B" w:rsidRDefault="00724486" w:rsidP="00724486">
      <w:pPr>
        <w:keepNext/>
        <w:rPr>
          <w:szCs w:val="22"/>
          <w:lang w:bidi="lv-LV"/>
        </w:rPr>
      </w:pPr>
      <w:r w:rsidRPr="007A5E8B">
        <w:rPr>
          <w:lang w:bidi="lv-LV"/>
        </w:rPr>
        <w:t>SN</w:t>
      </w:r>
    </w:p>
    <w:p w14:paraId="4B39F08B" w14:textId="0AE2CE9F" w:rsidR="00724486" w:rsidRPr="007A5E8B" w:rsidRDefault="00724486" w:rsidP="00724486">
      <w:pPr>
        <w:rPr>
          <w:szCs w:val="22"/>
          <w:lang w:bidi="lv-LV"/>
        </w:rPr>
      </w:pPr>
      <w:r w:rsidRPr="007A5E8B">
        <w:rPr>
          <w:lang w:bidi="lv-LV"/>
        </w:rPr>
        <w:t>NN</w:t>
      </w:r>
    </w:p>
    <w:p w14:paraId="434B98DA" w14:textId="77777777" w:rsidR="0089665C" w:rsidRPr="007A5E8B" w:rsidRDefault="0089665C" w:rsidP="0089665C">
      <w:pPr>
        <w:spacing w:line="240" w:lineRule="auto"/>
        <w:rPr>
          <w:vanish/>
          <w:szCs w:val="22"/>
          <w:lang w:bidi="lv-LV"/>
        </w:rPr>
      </w:pPr>
    </w:p>
    <w:p w14:paraId="4633C5BA" w14:textId="77777777" w:rsidR="0089665C" w:rsidRPr="007A5E8B" w:rsidRDefault="0089665C" w:rsidP="0089665C">
      <w:pPr>
        <w:tabs>
          <w:tab w:val="clear" w:pos="567"/>
        </w:tabs>
        <w:spacing w:line="240" w:lineRule="auto"/>
        <w:rPr>
          <w:vanish/>
          <w:szCs w:val="22"/>
          <w:lang w:bidi="lv-LV"/>
        </w:rPr>
      </w:pPr>
    </w:p>
    <w:p w14:paraId="4B3544F0" w14:textId="77777777" w:rsidR="0089665C" w:rsidRPr="007A5E8B" w:rsidRDefault="0089665C" w:rsidP="0089665C">
      <w:pPr>
        <w:spacing w:line="240" w:lineRule="auto"/>
        <w:rPr>
          <w:szCs w:val="22"/>
        </w:rPr>
      </w:pPr>
      <w:r w:rsidRPr="007A5E8B">
        <w:br w:type="page"/>
      </w:r>
    </w:p>
    <w:p w14:paraId="55A29942" w14:textId="77777777" w:rsidR="0089665C" w:rsidRPr="007A5E8B" w:rsidRDefault="0089665C" w:rsidP="0089665C">
      <w:pPr>
        <w:pBdr>
          <w:top w:val="single" w:sz="4" w:space="1" w:color="auto"/>
          <w:left w:val="single" w:sz="4" w:space="4" w:color="auto"/>
          <w:bottom w:val="single" w:sz="4" w:space="1" w:color="auto"/>
          <w:right w:val="single" w:sz="4" w:space="4" w:color="auto"/>
        </w:pBdr>
        <w:spacing w:line="240" w:lineRule="auto"/>
        <w:rPr>
          <w:b/>
          <w:szCs w:val="22"/>
        </w:rPr>
      </w:pPr>
      <w:r w:rsidRPr="007A5E8B">
        <w:rPr>
          <w:b/>
        </w:rPr>
        <w:lastRenderedPageBreak/>
        <w:t>MINIMĀLĀ INFORMĀCIJA, KAS JĀNORĀDA UZ MAZA IZMĒRA TIEŠĀ IEPAKOJUMA</w:t>
      </w:r>
    </w:p>
    <w:p w14:paraId="59DE4C4C" w14:textId="77777777" w:rsidR="0089665C" w:rsidRPr="007A5E8B" w:rsidRDefault="0089665C" w:rsidP="0089665C">
      <w:pPr>
        <w:pBdr>
          <w:top w:val="single" w:sz="4" w:space="1" w:color="auto"/>
          <w:left w:val="single" w:sz="4" w:space="4" w:color="auto"/>
          <w:bottom w:val="single" w:sz="4" w:space="1" w:color="auto"/>
          <w:right w:val="single" w:sz="4" w:space="4" w:color="auto"/>
        </w:pBdr>
        <w:spacing w:line="240" w:lineRule="auto"/>
        <w:rPr>
          <w:b/>
          <w:szCs w:val="22"/>
        </w:rPr>
      </w:pPr>
    </w:p>
    <w:p w14:paraId="4021D8D9" w14:textId="77777777" w:rsidR="0089665C" w:rsidRPr="007A5E8B" w:rsidRDefault="0089665C" w:rsidP="0089665C">
      <w:pPr>
        <w:pBdr>
          <w:top w:val="single" w:sz="4" w:space="1" w:color="auto"/>
          <w:left w:val="single" w:sz="4" w:space="4" w:color="auto"/>
          <w:bottom w:val="single" w:sz="4" w:space="1" w:color="auto"/>
          <w:right w:val="single" w:sz="4" w:space="4" w:color="auto"/>
        </w:pBdr>
        <w:spacing w:line="240" w:lineRule="auto"/>
        <w:rPr>
          <w:b/>
          <w:szCs w:val="22"/>
        </w:rPr>
      </w:pPr>
      <w:r w:rsidRPr="007A5E8B">
        <w:rPr>
          <w:b/>
        </w:rPr>
        <w:t>FLAKONA MARĶĒJUMS</w:t>
      </w:r>
    </w:p>
    <w:p w14:paraId="6D88E37B" w14:textId="77777777" w:rsidR="0089665C" w:rsidRPr="007A5E8B" w:rsidRDefault="0089665C" w:rsidP="0089665C">
      <w:pPr>
        <w:spacing w:line="240" w:lineRule="auto"/>
        <w:rPr>
          <w:szCs w:val="22"/>
        </w:rPr>
      </w:pPr>
    </w:p>
    <w:p w14:paraId="378BE00B" w14:textId="77777777" w:rsidR="0089665C" w:rsidRPr="007A5E8B" w:rsidRDefault="0089665C" w:rsidP="0089665C">
      <w:pPr>
        <w:spacing w:line="240" w:lineRule="auto"/>
        <w:rPr>
          <w:szCs w:val="22"/>
        </w:rPr>
      </w:pPr>
    </w:p>
    <w:p w14:paraId="0C1ED14D"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w:t>
      </w:r>
      <w:r w:rsidRPr="007A5E8B">
        <w:rPr>
          <w:b/>
        </w:rPr>
        <w:tab/>
        <w:t>ZĀĻU NOSAUKUMS UN IEVADĪŠANAS VEIDS(-I)</w:t>
      </w:r>
    </w:p>
    <w:p w14:paraId="15503F82" w14:textId="77777777" w:rsidR="0089665C" w:rsidRPr="007A5E8B" w:rsidRDefault="0089665C" w:rsidP="0089665C">
      <w:pPr>
        <w:spacing w:line="240" w:lineRule="auto"/>
        <w:ind w:left="567" w:hanging="567"/>
        <w:rPr>
          <w:szCs w:val="22"/>
        </w:rPr>
      </w:pPr>
    </w:p>
    <w:p w14:paraId="2C789C34" w14:textId="77777777" w:rsidR="0089665C" w:rsidRPr="007A5E8B" w:rsidRDefault="0089665C" w:rsidP="0089665C">
      <w:pPr>
        <w:spacing w:line="240" w:lineRule="auto"/>
        <w:rPr>
          <w:rFonts w:eastAsia="Calibri"/>
          <w:shd w:val="clear" w:color="auto" w:fill="D9D9D9"/>
          <w:lang w:eastAsia="en-US"/>
        </w:rPr>
      </w:pPr>
      <w:r w:rsidRPr="0089665C">
        <w:rPr>
          <w:rFonts w:eastAsia="Calibri"/>
          <w:lang w:eastAsia="en-US"/>
        </w:rPr>
        <w:t>ALPROLIX 3000 SV pulveris injekcijām</w:t>
      </w:r>
    </w:p>
    <w:p w14:paraId="2A0D3023" w14:textId="77777777" w:rsidR="0089665C" w:rsidRPr="007A5E8B" w:rsidRDefault="0089665C" w:rsidP="0089665C">
      <w:pPr>
        <w:spacing w:line="240" w:lineRule="auto"/>
        <w:rPr>
          <w:szCs w:val="22"/>
        </w:rPr>
      </w:pPr>
    </w:p>
    <w:p w14:paraId="56FC7FDC" w14:textId="77777777" w:rsidR="0089665C" w:rsidRPr="007A5E8B" w:rsidRDefault="0089665C" w:rsidP="0089665C">
      <w:pPr>
        <w:spacing w:line="240" w:lineRule="auto"/>
      </w:pPr>
      <w:r w:rsidRPr="007A5E8B">
        <w:t>eftrenonacogum alfa</w:t>
      </w:r>
    </w:p>
    <w:p w14:paraId="2FC21043" w14:textId="77777777" w:rsidR="0089665C" w:rsidRPr="007A5E8B" w:rsidRDefault="0089665C" w:rsidP="0089665C">
      <w:pPr>
        <w:spacing w:line="240" w:lineRule="auto"/>
      </w:pPr>
      <w:r w:rsidRPr="007A5E8B">
        <w:t>Rekombinants IX koagulācijas faktors</w:t>
      </w:r>
    </w:p>
    <w:p w14:paraId="42F69F0D" w14:textId="77777777" w:rsidR="0089665C" w:rsidRPr="007A5E8B" w:rsidRDefault="0089665C" w:rsidP="0089665C">
      <w:pPr>
        <w:spacing w:line="240" w:lineRule="auto"/>
        <w:rPr>
          <w:szCs w:val="22"/>
        </w:rPr>
      </w:pPr>
      <w:r w:rsidRPr="007A5E8B">
        <w:t>i.v.</w:t>
      </w:r>
    </w:p>
    <w:p w14:paraId="0A407EDB" w14:textId="77777777" w:rsidR="0089665C" w:rsidRPr="007A5E8B" w:rsidRDefault="0089665C" w:rsidP="0089665C">
      <w:pPr>
        <w:spacing w:line="240" w:lineRule="auto"/>
        <w:rPr>
          <w:szCs w:val="22"/>
        </w:rPr>
      </w:pPr>
    </w:p>
    <w:p w14:paraId="674F55D2" w14:textId="77777777" w:rsidR="0089665C" w:rsidRPr="007A5E8B" w:rsidRDefault="0089665C" w:rsidP="0089665C">
      <w:pPr>
        <w:spacing w:line="240" w:lineRule="auto"/>
        <w:rPr>
          <w:szCs w:val="22"/>
        </w:rPr>
      </w:pPr>
    </w:p>
    <w:p w14:paraId="699C5751"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2.</w:t>
      </w:r>
      <w:r w:rsidRPr="007A5E8B">
        <w:rPr>
          <w:b/>
        </w:rPr>
        <w:tab/>
        <w:t>LIETOŠANAS VEIDS</w:t>
      </w:r>
    </w:p>
    <w:p w14:paraId="2DCEAC32" w14:textId="77777777" w:rsidR="0089665C" w:rsidRPr="007A5E8B" w:rsidRDefault="0089665C" w:rsidP="0089665C">
      <w:pPr>
        <w:spacing w:line="240" w:lineRule="auto"/>
        <w:rPr>
          <w:szCs w:val="22"/>
        </w:rPr>
      </w:pPr>
    </w:p>
    <w:p w14:paraId="6CB0D7F9" w14:textId="77777777" w:rsidR="0089665C" w:rsidRPr="007A5E8B" w:rsidRDefault="0089665C" w:rsidP="0089665C">
      <w:pPr>
        <w:spacing w:line="240" w:lineRule="auto"/>
        <w:rPr>
          <w:szCs w:val="22"/>
        </w:rPr>
      </w:pPr>
    </w:p>
    <w:p w14:paraId="575A552E"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3.</w:t>
      </w:r>
      <w:r w:rsidRPr="007A5E8B">
        <w:rPr>
          <w:b/>
        </w:rPr>
        <w:tab/>
        <w:t>DERĪGUMA TERMIŅŠ</w:t>
      </w:r>
    </w:p>
    <w:p w14:paraId="3F82AAF0" w14:textId="77777777" w:rsidR="0089665C" w:rsidRPr="007A5E8B" w:rsidRDefault="0089665C" w:rsidP="0089665C">
      <w:pPr>
        <w:spacing w:line="240" w:lineRule="auto"/>
      </w:pPr>
    </w:p>
    <w:p w14:paraId="12E4A23D" w14:textId="77777777" w:rsidR="0089665C" w:rsidRPr="007A5E8B" w:rsidRDefault="0089665C" w:rsidP="0089665C">
      <w:pPr>
        <w:spacing w:line="240" w:lineRule="auto"/>
      </w:pPr>
      <w:r w:rsidRPr="007A5E8B">
        <w:t>EXP</w:t>
      </w:r>
    </w:p>
    <w:p w14:paraId="6830CAF6" w14:textId="77777777" w:rsidR="0089665C" w:rsidRPr="007A5E8B" w:rsidRDefault="0089665C" w:rsidP="0089665C">
      <w:pPr>
        <w:spacing w:line="240" w:lineRule="auto"/>
      </w:pPr>
    </w:p>
    <w:p w14:paraId="32E7202D" w14:textId="77777777" w:rsidR="0089665C" w:rsidRPr="007A5E8B" w:rsidRDefault="0089665C" w:rsidP="0089665C">
      <w:pPr>
        <w:spacing w:line="240" w:lineRule="auto"/>
      </w:pPr>
    </w:p>
    <w:p w14:paraId="67CA2BE5"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4.</w:t>
      </w:r>
      <w:r w:rsidRPr="007A5E8B">
        <w:rPr>
          <w:b/>
        </w:rPr>
        <w:tab/>
        <w:t>SĒRIJAS NUMURS</w:t>
      </w:r>
    </w:p>
    <w:p w14:paraId="5202F051" w14:textId="77777777" w:rsidR="0089665C" w:rsidRPr="007A5E8B" w:rsidRDefault="0089665C" w:rsidP="0089665C">
      <w:pPr>
        <w:spacing w:line="240" w:lineRule="auto"/>
        <w:ind w:right="113"/>
      </w:pPr>
    </w:p>
    <w:p w14:paraId="55CA447E" w14:textId="77777777" w:rsidR="0089665C" w:rsidRPr="007A5E8B" w:rsidRDefault="0089665C" w:rsidP="0089665C">
      <w:pPr>
        <w:spacing w:line="240" w:lineRule="auto"/>
        <w:ind w:right="113"/>
      </w:pPr>
      <w:r w:rsidRPr="007A5E8B">
        <w:t>Lot</w:t>
      </w:r>
    </w:p>
    <w:p w14:paraId="4BB27349" w14:textId="77777777" w:rsidR="0089665C" w:rsidRPr="007A5E8B" w:rsidRDefault="0089665C" w:rsidP="0089665C">
      <w:pPr>
        <w:spacing w:line="240" w:lineRule="auto"/>
        <w:ind w:right="113"/>
      </w:pPr>
    </w:p>
    <w:p w14:paraId="17FD855F" w14:textId="77777777" w:rsidR="0089665C" w:rsidRPr="007A5E8B" w:rsidRDefault="0089665C" w:rsidP="0089665C">
      <w:pPr>
        <w:spacing w:line="240" w:lineRule="auto"/>
        <w:ind w:right="113"/>
      </w:pPr>
    </w:p>
    <w:p w14:paraId="73F25CC8"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5.</w:t>
      </w:r>
      <w:r w:rsidRPr="007A5E8B">
        <w:rPr>
          <w:b/>
        </w:rPr>
        <w:tab/>
        <w:t>SATURA SVARS, TILPUMS VAI VIENĪBU DAUDZUMS</w:t>
      </w:r>
    </w:p>
    <w:p w14:paraId="33DE6B9A" w14:textId="77777777" w:rsidR="0089665C" w:rsidRPr="007A5E8B" w:rsidRDefault="0089665C" w:rsidP="0089665C">
      <w:pPr>
        <w:spacing w:line="240" w:lineRule="auto"/>
        <w:ind w:right="113"/>
        <w:rPr>
          <w:szCs w:val="22"/>
        </w:rPr>
      </w:pPr>
    </w:p>
    <w:p w14:paraId="3AFB4CE3" w14:textId="77777777" w:rsidR="0089665C" w:rsidRPr="007A5E8B" w:rsidRDefault="0089665C" w:rsidP="0089665C">
      <w:pPr>
        <w:spacing w:line="240" w:lineRule="auto"/>
        <w:ind w:right="113"/>
        <w:rPr>
          <w:rFonts w:eastAsia="Calibri"/>
          <w:shd w:val="clear" w:color="auto" w:fill="D9D9D9"/>
          <w:lang w:eastAsia="en-US"/>
        </w:rPr>
      </w:pPr>
      <w:r w:rsidRPr="007A5E8B">
        <w:rPr>
          <w:rFonts w:eastAsia="Calibri"/>
          <w:shd w:val="clear" w:color="auto" w:fill="D9D9D9"/>
          <w:lang w:eastAsia="en-US"/>
        </w:rPr>
        <w:t>3000 SV</w:t>
      </w:r>
    </w:p>
    <w:p w14:paraId="55C16B78" w14:textId="77777777" w:rsidR="0089665C" w:rsidRPr="007A5E8B" w:rsidRDefault="0089665C" w:rsidP="0089665C">
      <w:pPr>
        <w:spacing w:line="240" w:lineRule="auto"/>
        <w:ind w:right="113"/>
        <w:rPr>
          <w:szCs w:val="22"/>
        </w:rPr>
      </w:pPr>
    </w:p>
    <w:p w14:paraId="7844AD9C" w14:textId="77777777" w:rsidR="0089665C" w:rsidRPr="007A5E8B" w:rsidRDefault="0089665C" w:rsidP="0089665C">
      <w:pPr>
        <w:spacing w:line="240" w:lineRule="auto"/>
        <w:ind w:right="113"/>
        <w:rPr>
          <w:szCs w:val="22"/>
        </w:rPr>
      </w:pPr>
    </w:p>
    <w:p w14:paraId="7DC543C3" w14:textId="77777777" w:rsidR="0089665C" w:rsidRPr="007A5E8B" w:rsidRDefault="0089665C" w:rsidP="0089665C">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lastRenderedPageBreak/>
        <w:t>6.</w:t>
      </w:r>
      <w:r w:rsidRPr="007A5E8B">
        <w:rPr>
          <w:b/>
        </w:rPr>
        <w:tab/>
        <w:t>CITA</w:t>
      </w:r>
    </w:p>
    <w:p w14:paraId="13C5870E" w14:textId="77777777" w:rsidR="0089665C" w:rsidRPr="007A5E8B" w:rsidRDefault="0089665C" w:rsidP="0089665C">
      <w:pPr>
        <w:keepNext/>
        <w:keepLines/>
        <w:spacing w:line="240" w:lineRule="auto"/>
        <w:ind w:right="113"/>
        <w:rPr>
          <w:szCs w:val="22"/>
        </w:rPr>
      </w:pPr>
    </w:p>
    <w:p w14:paraId="1BDAD744" w14:textId="77777777" w:rsidR="0089665C" w:rsidRPr="007A5E8B" w:rsidRDefault="0089665C" w:rsidP="0089665C">
      <w:pPr>
        <w:spacing w:line="240" w:lineRule="auto"/>
        <w:ind w:right="113"/>
      </w:pPr>
    </w:p>
    <w:p w14:paraId="463E48FA" w14:textId="35810181" w:rsidR="004A42D2" w:rsidRPr="007A5E8B" w:rsidRDefault="0089665C" w:rsidP="0089665C">
      <w:pPr>
        <w:pBdr>
          <w:top w:val="single" w:sz="4" w:space="1" w:color="auto"/>
          <w:left w:val="single" w:sz="4" w:space="4" w:color="auto"/>
          <w:bottom w:val="single" w:sz="4" w:space="1" w:color="auto"/>
          <w:right w:val="single" w:sz="4" w:space="4" w:color="auto"/>
        </w:pBdr>
        <w:spacing w:line="240" w:lineRule="auto"/>
        <w:rPr>
          <w:b/>
          <w:szCs w:val="22"/>
        </w:rPr>
      </w:pPr>
      <w:r w:rsidRPr="007A5E8B">
        <w:br w:type="page"/>
      </w:r>
      <w:r w:rsidR="004A42D2" w:rsidRPr="007A5E8B">
        <w:rPr>
          <w:b/>
        </w:rPr>
        <w:lastRenderedPageBreak/>
        <w:t>MINIMĀLĀ INFORMĀCIJA, KAS JĀNORĀDA UZ MAZA IZMĒRA TIEŠĀ IEPAKOJUMA</w:t>
      </w:r>
    </w:p>
    <w:p w14:paraId="5E82810D" w14:textId="77777777" w:rsidR="004A42D2" w:rsidRPr="007A5E8B" w:rsidRDefault="004A42D2" w:rsidP="003D3FF8">
      <w:pPr>
        <w:pBdr>
          <w:top w:val="single" w:sz="4" w:space="1" w:color="auto"/>
          <w:left w:val="single" w:sz="4" w:space="4" w:color="auto"/>
          <w:bottom w:val="single" w:sz="4" w:space="1" w:color="auto"/>
          <w:right w:val="single" w:sz="4" w:space="4" w:color="auto"/>
        </w:pBdr>
        <w:spacing w:line="240" w:lineRule="auto"/>
        <w:rPr>
          <w:b/>
          <w:szCs w:val="22"/>
        </w:rPr>
      </w:pPr>
    </w:p>
    <w:p w14:paraId="4F9DAE95" w14:textId="77777777" w:rsidR="004A42D2" w:rsidRPr="007A5E8B" w:rsidRDefault="004A42D2" w:rsidP="003D3FF8">
      <w:pPr>
        <w:pBdr>
          <w:top w:val="single" w:sz="4" w:space="1" w:color="auto"/>
          <w:left w:val="single" w:sz="4" w:space="4" w:color="auto"/>
          <w:bottom w:val="single" w:sz="4" w:space="1" w:color="auto"/>
          <w:right w:val="single" w:sz="4" w:space="4" w:color="auto"/>
        </w:pBdr>
        <w:spacing w:line="240" w:lineRule="auto"/>
        <w:rPr>
          <w:b/>
          <w:szCs w:val="22"/>
        </w:rPr>
      </w:pPr>
      <w:r w:rsidRPr="007A5E8B">
        <w:rPr>
          <w:b/>
        </w:rPr>
        <w:t>PILNŠĻIRCES MARĶĒJUMS</w:t>
      </w:r>
    </w:p>
    <w:p w14:paraId="6F3F6251" w14:textId="77777777" w:rsidR="004A42D2" w:rsidRPr="007A5E8B" w:rsidRDefault="004A42D2" w:rsidP="003D3FF8">
      <w:pPr>
        <w:spacing w:line="240" w:lineRule="auto"/>
        <w:rPr>
          <w:szCs w:val="22"/>
        </w:rPr>
      </w:pPr>
    </w:p>
    <w:p w14:paraId="6DABB59C" w14:textId="77777777" w:rsidR="004A42D2" w:rsidRPr="007A5E8B" w:rsidRDefault="004A42D2" w:rsidP="003D3FF8">
      <w:pPr>
        <w:spacing w:line="240" w:lineRule="auto"/>
        <w:rPr>
          <w:szCs w:val="22"/>
        </w:rPr>
      </w:pPr>
    </w:p>
    <w:p w14:paraId="6F6308FF" w14:textId="77777777" w:rsidR="004A42D2" w:rsidRPr="007A5E8B" w:rsidRDefault="004A42D2" w:rsidP="003D3FF8">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1.</w:t>
      </w:r>
      <w:r w:rsidRPr="007A5E8B">
        <w:rPr>
          <w:b/>
        </w:rPr>
        <w:tab/>
        <w:t>ZĀĻU NOSAUKUMS UN IEVADĪŠANAS VEIDS(-I)</w:t>
      </w:r>
    </w:p>
    <w:p w14:paraId="455D0B0F" w14:textId="77777777" w:rsidR="004A42D2" w:rsidRPr="007A5E8B" w:rsidRDefault="004A42D2" w:rsidP="003D3FF8">
      <w:pPr>
        <w:spacing w:line="240" w:lineRule="auto"/>
        <w:ind w:left="567" w:hanging="567"/>
        <w:rPr>
          <w:szCs w:val="22"/>
        </w:rPr>
      </w:pPr>
    </w:p>
    <w:p w14:paraId="1D7E11FF" w14:textId="77777777" w:rsidR="004A42D2" w:rsidRPr="007A5E8B" w:rsidRDefault="004A42D2" w:rsidP="003D3FF8">
      <w:pPr>
        <w:spacing w:line="240" w:lineRule="auto"/>
        <w:rPr>
          <w:szCs w:val="22"/>
        </w:rPr>
      </w:pPr>
      <w:r w:rsidRPr="007A5E8B">
        <w:t>ALPROLIX šķīdinātājs</w:t>
      </w:r>
    </w:p>
    <w:p w14:paraId="08852B6C" w14:textId="1CD1D58B" w:rsidR="00C27C9F" w:rsidRPr="007A5E8B" w:rsidRDefault="007C3EDC" w:rsidP="003D3FF8">
      <w:pPr>
        <w:autoSpaceDE w:val="0"/>
        <w:autoSpaceDN w:val="0"/>
        <w:adjustRightInd w:val="0"/>
        <w:spacing w:line="240" w:lineRule="auto"/>
      </w:pPr>
      <w:r w:rsidRPr="007A5E8B">
        <w:t>n</w:t>
      </w:r>
      <w:r w:rsidR="00C27C9F" w:rsidRPr="007A5E8B">
        <w:t>ātrija hlorīds</w:t>
      </w:r>
    </w:p>
    <w:p w14:paraId="77DF8228" w14:textId="38F9F8B5" w:rsidR="00C27C9F" w:rsidRPr="007A5E8B" w:rsidRDefault="005811A0" w:rsidP="003D3FF8">
      <w:pPr>
        <w:spacing w:line="240" w:lineRule="auto"/>
        <w:rPr>
          <w:szCs w:val="22"/>
        </w:rPr>
      </w:pPr>
      <w:r w:rsidRPr="007A5E8B">
        <w:rPr>
          <w:szCs w:val="22"/>
        </w:rPr>
        <w:t>ū</w:t>
      </w:r>
      <w:r w:rsidR="00C27C9F" w:rsidRPr="007A5E8B">
        <w:rPr>
          <w:szCs w:val="22"/>
        </w:rPr>
        <w:t>dens injekcijām</w:t>
      </w:r>
    </w:p>
    <w:p w14:paraId="54913403" w14:textId="77777777" w:rsidR="004A42D2" w:rsidRPr="007A5E8B" w:rsidRDefault="004A42D2" w:rsidP="003D3FF8">
      <w:pPr>
        <w:spacing w:line="240" w:lineRule="auto"/>
        <w:rPr>
          <w:szCs w:val="22"/>
        </w:rPr>
      </w:pPr>
    </w:p>
    <w:p w14:paraId="61853E1D" w14:textId="77777777" w:rsidR="004A42D2" w:rsidRPr="007A5E8B" w:rsidRDefault="004A42D2" w:rsidP="003D3FF8">
      <w:pPr>
        <w:spacing w:line="240" w:lineRule="auto"/>
        <w:rPr>
          <w:szCs w:val="22"/>
        </w:rPr>
      </w:pPr>
    </w:p>
    <w:p w14:paraId="4FACD55F" w14:textId="77777777" w:rsidR="004A42D2" w:rsidRPr="007A5E8B" w:rsidRDefault="004A42D2" w:rsidP="003D3FF8">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2.</w:t>
      </w:r>
      <w:r w:rsidRPr="007A5E8B">
        <w:rPr>
          <w:b/>
        </w:rPr>
        <w:tab/>
        <w:t>LIETOŠANAS VEIDS</w:t>
      </w:r>
    </w:p>
    <w:p w14:paraId="34827A80" w14:textId="77777777" w:rsidR="004A42D2" w:rsidRPr="007A5E8B" w:rsidRDefault="004A42D2" w:rsidP="003D3FF8">
      <w:pPr>
        <w:spacing w:line="240" w:lineRule="auto"/>
        <w:rPr>
          <w:szCs w:val="22"/>
        </w:rPr>
      </w:pPr>
    </w:p>
    <w:p w14:paraId="0CA243F0" w14:textId="77777777" w:rsidR="004A42D2" w:rsidRPr="007A5E8B" w:rsidRDefault="004A42D2" w:rsidP="003D3FF8">
      <w:pPr>
        <w:spacing w:line="240" w:lineRule="auto"/>
        <w:rPr>
          <w:szCs w:val="22"/>
        </w:rPr>
      </w:pPr>
    </w:p>
    <w:p w14:paraId="481513F2" w14:textId="77777777" w:rsidR="004A42D2" w:rsidRPr="007A5E8B" w:rsidRDefault="004A42D2" w:rsidP="003D3FF8">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3.</w:t>
      </w:r>
      <w:r w:rsidRPr="007A5E8B">
        <w:rPr>
          <w:b/>
        </w:rPr>
        <w:tab/>
        <w:t>DERĪGUMA TERMIŅŠ</w:t>
      </w:r>
    </w:p>
    <w:p w14:paraId="6BAB08DF" w14:textId="77777777" w:rsidR="004A42D2" w:rsidRPr="007A5E8B" w:rsidRDefault="004A42D2" w:rsidP="003D3FF8">
      <w:pPr>
        <w:spacing w:line="240" w:lineRule="auto"/>
      </w:pPr>
    </w:p>
    <w:p w14:paraId="1B804AAD" w14:textId="77777777" w:rsidR="004A42D2" w:rsidRPr="007A5E8B" w:rsidRDefault="004A42D2" w:rsidP="003D3FF8">
      <w:pPr>
        <w:spacing w:line="240" w:lineRule="auto"/>
      </w:pPr>
      <w:r w:rsidRPr="007A5E8B">
        <w:t>EXP</w:t>
      </w:r>
    </w:p>
    <w:p w14:paraId="23BD8579" w14:textId="77777777" w:rsidR="004A42D2" w:rsidRPr="007A5E8B" w:rsidRDefault="004A42D2" w:rsidP="003D3FF8">
      <w:pPr>
        <w:spacing w:line="240" w:lineRule="auto"/>
      </w:pPr>
    </w:p>
    <w:p w14:paraId="38B63665" w14:textId="77777777" w:rsidR="004A42D2" w:rsidRPr="007A5E8B" w:rsidRDefault="004A42D2" w:rsidP="003D3FF8">
      <w:pPr>
        <w:spacing w:line="240" w:lineRule="auto"/>
      </w:pPr>
    </w:p>
    <w:p w14:paraId="41518673" w14:textId="77777777" w:rsidR="004A42D2" w:rsidRPr="007A5E8B" w:rsidRDefault="004A42D2" w:rsidP="003D3FF8">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4.</w:t>
      </w:r>
      <w:r w:rsidRPr="007A5E8B">
        <w:rPr>
          <w:b/>
        </w:rPr>
        <w:tab/>
        <w:t>SĒRIJAS NUMURS</w:t>
      </w:r>
    </w:p>
    <w:p w14:paraId="6F9FC7BC" w14:textId="77777777" w:rsidR="004A42D2" w:rsidRPr="007A5E8B" w:rsidRDefault="004A42D2" w:rsidP="003D3FF8">
      <w:pPr>
        <w:spacing w:line="240" w:lineRule="auto"/>
        <w:ind w:right="113"/>
      </w:pPr>
    </w:p>
    <w:p w14:paraId="5FBE6EF5" w14:textId="77777777" w:rsidR="004A42D2" w:rsidRPr="007A5E8B" w:rsidRDefault="004A42D2" w:rsidP="003D3FF8">
      <w:pPr>
        <w:spacing w:line="240" w:lineRule="auto"/>
        <w:ind w:right="113"/>
      </w:pPr>
      <w:r w:rsidRPr="007A5E8B">
        <w:t>Lot</w:t>
      </w:r>
    </w:p>
    <w:p w14:paraId="27B389FE" w14:textId="77777777" w:rsidR="004A42D2" w:rsidRPr="007A5E8B" w:rsidRDefault="004A42D2" w:rsidP="003D3FF8">
      <w:pPr>
        <w:spacing w:line="240" w:lineRule="auto"/>
        <w:ind w:right="113"/>
      </w:pPr>
    </w:p>
    <w:p w14:paraId="2DC198B6" w14:textId="77777777" w:rsidR="004A42D2" w:rsidRPr="007A5E8B" w:rsidRDefault="004A42D2" w:rsidP="003D3FF8">
      <w:pPr>
        <w:spacing w:line="240" w:lineRule="auto"/>
        <w:ind w:right="113"/>
      </w:pPr>
    </w:p>
    <w:p w14:paraId="770C43DF" w14:textId="77777777" w:rsidR="004A42D2" w:rsidRPr="007A5E8B" w:rsidRDefault="004A42D2" w:rsidP="003D3FF8">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5.</w:t>
      </w:r>
      <w:r w:rsidRPr="007A5E8B">
        <w:rPr>
          <w:b/>
        </w:rPr>
        <w:tab/>
        <w:t>SATURA SVARS, TILPUMS VAI VIENĪBU DAUDZUMS</w:t>
      </w:r>
    </w:p>
    <w:p w14:paraId="2C94C656" w14:textId="77777777" w:rsidR="004A42D2" w:rsidRPr="007A5E8B" w:rsidRDefault="004A42D2" w:rsidP="003D3FF8">
      <w:pPr>
        <w:spacing w:line="240" w:lineRule="auto"/>
        <w:ind w:right="113"/>
        <w:rPr>
          <w:szCs w:val="22"/>
        </w:rPr>
      </w:pPr>
    </w:p>
    <w:p w14:paraId="6289A2B0" w14:textId="77777777" w:rsidR="004A42D2" w:rsidRPr="007A5E8B" w:rsidRDefault="004A42D2" w:rsidP="003D3FF8">
      <w:pPr>
        <w:spacing w:line="240" w:lineRule="auto"/>
        <w:ind w:right="113"/>
        <w:rPr>
          <w:szCs w:val="22"/>
        </w:rPr>
      </w:pPr>
      <w:r w:rsidRPr="007A5E8B">
        <w:t>5 ml</w:t>
      </w:r>
    </w:p>
    <w:p w14:paraId="553324C9" w14:textId="77777777" w:rsidR="004A42D2" w:rsidRPr="007A5E8B" w:rsidRDefault="004A42D2" w:rsidP="003D3FF8">
      <w:pPr>
        <w:spacing w:line="240" w:lineRule="auto"/>
        <w:ind w:right="113"/>
        <w:rPr>
          <w:szCs w:val="22"/>
        </w:rPr>
      </w:pPr>
    </w:p>
    <w:p w14:paraId="26170D9C" w14:textId="77777777" w:rsidR="004A42D2" w:rsidRPr="007A5E8B" w:rsidRDefault="004A42D2" w:rsidP="003D3FF8">
      <w:pPr>
        <w:spacing w:line="240" w:lineRule="auto"/>
        <w:ind w:right="113"/>
        <w:rPr>
          <w:szCs w:val="22"/>
        </w:rPr>
      </w:pPr>
    </w:p>
    <w:p w14:paraId="5D71E44D" w14:textId="77777777" w:rsidR="004A42D2" w:rsidRPr="007A5E8B" w:rsidRDefault="004A42D2" w:rsidP="003D3FF8">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7A5E8B">
        <w:rPr>
          <w:b/>
        </w:rPr>
        <w:t>6.</w:t>
      </w:r>
      <w:r w:rsidRPr="007A5E8B">
        <w:rPr>
          <w:b/>
        </w:rPr>
        <w:tab/>
        <w:t>CITA</w:t>
      </w:r>
    </w:p>
    <w:p w14:paraId="75503483" w14:textId="77777777" w:rsidR="004A42D2" w:rsidRPr="007A5E8B" w:rsidRDefault="004A42D2" w:rsidP="003D3FF8">
      <w:pPr>
        <w:spacing w:line="240" w:lineRule="auto"/>
        <w:ind w:right="113"/>
        <w:rPr>
          <w:szCs w:val="22"/>
        </w:rPr>
      </w:pPr>
    </w:p>
    <w:p w14:paraId="20FB7DED" w14:textId="77777777" w:rsidR="004A42D2" w:rsidRPr="007A5E8B" w:rsidRDefault="004A42D2" w:rsidP="003D3FF8">
      <w:pPr>
        <w:spacing w:line="240" w:lineRule="auto"/>
        <w:ind w:right="113"/>
      </w:pPr>
    </w:p>
    <w:p w14:paraId="6B1ABC25" w14:textId="77777777" w:rsidR="004A42D2" w:rsidRPr="007A5E8B" w:rsidRDefault="004A42D2" w:rsidP="003D3FF8">
      <w:pPr>
        <w:spacing w:line="240" w:lineRule="auto"/>
        <w:rPr>
          <w:b/>
          <w:szCs w:val="22"/>
        </w:rPr>
      </w:pPr>
      <w:r w:rsidRPr="007A5E8B">
        <w:br w:type="page"/>
      </w:r>
    </w:p>
    <w:p w14:paraId="7BB0C97B" w14:textId="77777777" w:rsidR="004A42D2" w:rsidRPr="007A5E8B" w:rsidRDefault="004A42D2" w:rsidP="003D3FF8">
      <w:pPr>
        <w:rPr>
          <w:b/>
          <w:szCs w:val="22"/>
        </w:rPr>
      </w:pPr>
    </w:p>
    <w:p w14:paraId="482E5F35" w14:textId="77777777" w:rsidR="004A42D2" w:rsidRPr="007A5E8B" w:rsidRDefault="004A42D2" w:rsidP="003D3FF8">
      <w:pPr>
        <w:rPr>
          <w:b/>
          <w:szCs w:val="22"/>
        </w:rPr>
      </w:pPr>
    </w:p>
    <w:p w14:paraId="360740E8" w14:textId="77777777" w:rsidR="004A42D2" w:rsidRPr="007A5E8B" w:rsidRDefault="004A42D2" w:rsidP="003D3FF8">
      <w:pPr>
        <w:rPr>
          <w:b/>
          <w:szCs w:val="22"/>
        </w:rPr>
      </w:pPr>
    </w:p>
    <w:p w14:paraId="4F51D727" w14:textId="77777777" w:rsidR="004A42D2" w:rsidRPr="007A5E8B" w:rsidRDefault="004A42D2" w:rsidP="003D3FF8">
      <w:pPr>
        <w:rPr>
          <w:b/>
          <w:szCs w:val="22"/>
        </w:rPr>
      </w:pPr>
    </w:p>
    <w:p w14:paraId="11B7C8F7" w14:textId="77777777" w:rsidR="004A42D2" w:rsidRPr="007A5E8B" w:rsidRDefault="004A42D2" w:rsidP="003D3FF8">
      <w:pPr>
        <w:rPr>
          <w:b/>
          <w:szCs w:val="22"/>
        </w:rPr>
      </w:pPr>
    </w:p>
    <w:p w14:paraId="52A55E62" w14:textId="77777777" w:rsidR="004A42D2" w:rsidRPr="007A5E8B" w:rsidRDefault="004A42D2" w:rsidP="003D3FF8">
      <w:pPr>
        <w:rPr>
          <w:b/>
          <w:szCs w:val="22"/>
        </w:rPr>
      </w:pPr>
    </w:p>
    <w:p w14:paraId="2D22A75A" w14:textId="77777777" w:rsidR="004A42D2" w:rsidRPr="007A5E8B" w:rsidRDefault="004A42D2" w:rsidP="003D3FF8">
      <w:pPr>
        <w:rPr>
          <w:b/>
          <w:szCs w:val="22"/>
        </w:rPr>
      </w:pPr>
    </w:p>
    <w:p w14:paraId="257AE1B1" w14:textId="77777777" w:rsidR="004A42D2" w:rsidRPr="007A5E8B" w:rsidRDefault="004A42D2" w:rsidP="003D3FF8">
      <w:pPr>
        <w:rPr>
          <w:b/>
          <w:szCs w:val="22"/>
        </w:rPr>
      </w:pPr>
    </w:p>
    <w:p w14:paraId="76310D67" w14:textId="77777777" w:rsidR="004A42D2" w:rsidRPr="007A5E8B" w:rsidRDefault="004A42D2" w:rsidP="003D3FF8">
      <w:pPr>
        <w:rPr>
          <w:b/>
          <w:szCs w:val="22"/>
        </w:rPr>
      </w:pPr>
    </w:p>
    <w:p w14:paraId="52DC1AE8" w14:textId="77777777" w:rsidR="004A42D2" w:rsidRPr="007A5E8B" w:rsidRDefault="004A42D2" w:rsidP="003D3FF8">
      <w:pPr>
        <w:rPr>
          <w:b/>
          <w:szCs w:val="22"/>
        </w:rPr>
      </w:pPr>
    </w:p>
    <w:p w14:paraId="61012519" w14:textId="77777777" w:rsidR="004A42D2" w:rsidRPr="007A5E8B" w:rsidRDefault="004A42D2" w:rsidP="003D3FF8">
      <w:pPr>
        <w:rPr>
          <w:b/>
          <w:szCs w:val="22"/>
        </w:rPr>
      </w:pPr>
    </w:p>
    <w:p w14:paraId="03F922BA" w14:textId="77777777" w:rsidR="004A42D2" w:rsidRPr="007A5E8B" w:rsidRDefault="004A42D2" w:rsidP="003D3FF8">
      <w:pPr>
        <w:rPr>
          <w:b/>
          <w:szCs w:val="22"/>
        </w:rPr>
      </w:pPr>
    </w:p>
    <w:p w14:paraId="07B5E99A" w14:textId="77777777" w:rsidR="004A42D2" w:rsidRPr="007A5E8B" w:rsidRDefault="004A42D2" w:rsidP="003D3FF8">
      <w:pPr>
        <w:rPr>
          <w:b/>
          <w:szCs w:val="22"/>
        </w:rPr>
      </w:pPr>
    </w:p>
    <w:p w14:paraId="68CF7CFA" w14:textId="77777777" w:rsidR="004A42D2" w:rsidRPr="007A5E8B" w:rsidRDefault="004A42D2" w:rsidP="003D3FF8">
      <w:pPr>
        <w:rPr>
          <w:b/>
          <w:szCs w:val="22"/>
        </w:rPr>
      </w:pPr>
    </w:p>
    <w:p w14:paraId="7AFA8052" w14:textId="77777777" w:rsidR="004A42D2" w:rsidRPr="007A5E8B" w:rsidRDefault="004A42D2" w:rsidP="003D3FF8">
      <w:pPr>
        <w:rPr>
          <w:b/>
          <w:szCs w:val="22"/>
        </w:rPr>
      </w:pPr>
    </w:p>
    <w:p w14:paraId="7719D381" w14:textId="77777777" w:rsidR="004A42D2" w:rsidRPr="007A5E8B" w:rsidRDefault="004A42D2" w:rsidP="003D3FF8">
      <w:pPr>
        <w:rPr>
          <w:b/>
          <w:szCs w:val="22"/>
        </w:rPr>
      </w:pPr>
    </w:p>
    <w:p w14:paraId="34D3F6AC" w14:textId="77777777" w:rsidR="004A42D2" w:rsidRPr="007A5E8B" w:rsidRDefault="004A42D2" w:rsidP="003D3FF8">
      <w:pPr>
        <w:rPr>
          <w:b/>
          <w:szCs w:val="22"/>
        </w:rPr>
      </w:pPr>
    </w:p>
    <w:p w14:paraId="42AAF33C" w14:textId="77777777" w:rsidR="004A42D2" w:rsidRPr="007A5E8B" w:rsidRDefault="004A42D2" w:rsidP="003D3FF8">
      <w:pPr>
        <w:rPr>
          <w:b/>
          <w:szCs w:val="22"/>
        </w:rPr>
      </w:pPr>
    </w:p>
    <w:p w14:paraId="33421AF7" w14:textId="77777777" w:rsidR="004A42D2" w:rsidRPr="007A5E8B" w:rsidRDefault="004A42D2" w:rsidP="003D3FF8">
      <w:pPr>
        <w:rPr>
          <w:b/>
          <w:szCs w:val="22"/>
        </w:rPr>
      </w:pPr>
    </w:p>
    <w:p w14:paraId="0A114B3A" w14:textId="77777777" w:rsidR="004A42D2" w:rsidRPr="007A5E8B" w:rsidRDefault="004A42D2" w:rsidP="003D3FF8">
      <w:pPr>
        <w:rPr>
          <w:b/>
          <w:szCs w:val="22"/>
        </w:rPr>
      </w:pPr>
    </w:p>
    <w:p w14:paraId="547FAD36" w14:textId="77777777" w:rsidR="004A42D2" w:rsidRPr="007A5E8B" w:rsidRDefault="004A42D2" w:rsidP="003D3FF8">
      <w:pPr>
        <w:rPr>
          <w:b/>
          <w:szCs w:val="22"/>
        </w:rPr>
      </w:pPr>
    </w:p>
    <w:p w14:paraId="4124D2D9" w14:textId="2F61237C" w:rsidR="004A42D2" w:rsidRPr="007A5E8B" w:rsidRDefault="004A42D2" w:rsidP="003D3FF8">
      <w:pPr>
        <w:rPr>
          <w:b/>
          <w:szCs w:val="22"/>
        </w:rPr>
      </w:pPr>
    </w:p>
    <w:p w14:paraId="3C9B11CE" w14:textId="77777777" w:rsidR="003D3FF8" w:rsidRPr="007A5E8B" w:rsidRDefault="003D3FF8" w:rsidP="003D3FF8">
      <w:pPr>
        <w:rPr>
          <w:b/>
          <w:szCs w:val="22"/>
        </w:rPr>
      </w:pPr>
    </w:p>
    <w:p w14:paraId="3CB9ADB1" w14:textId="77777777" w:rsidR="004A42D2" w:rsidRPr="007A5E8B" w:rsidRDefault="004A42D2" w:rsidP="003D3FF8">
      <w:pPr>
        <w:pStyle w:val="TitleA"/>
        <w:rPr>
          <w:lang w:val="lv-LV"/>
        </w:rPr>
      </w:pPr>
      <w:r w:rsidRPr="007A5E8B">
        <w:rPr>
          <w:lang w:val="lv-LV"/>
        </w:rPr>
        <w:t>B. LIETOŠANAS INSTRUKCIJA</w:t>
      </w:r>
    </w:p>
    <w:p w14:paraId="3A49377E" w14:textId="77777777" w:rsidR="004A42D2" w:rsidRPr="007A5E8B" w:rsidRDefault="004A42D2" w:rsidP="003D3FF8">
      <w:pPr>
        <w:spacing w:line="240" w:lineRule="auto"/>
        <w:jc w:val="center"/>
      </w:pPr>
    </w:p>
    <w:p w14:paraId="25E2AE99" w14:textId="77777777" w:rsidR="004A42D2" w:rsidRPr="007A5E8B" w:rsidRDefault="004A42D2" w:rsidP="003D3FF8">
      <w:pPr>
        <w:jc w:val="center"/>
        <w:rPr>
          <w:b/>
        </w:rPr>
      </w:pPr>
      <w:r w:rsidRPr="007A5E8B">
        <w:br w:type="page"/>
      </w:r>
      <w:r w:rsidRPr="007A5E8B">
        <w:rPr>
          <w:b/>
        </w:rPr>
        <w:lastRenderedPageBreak/>
        <w:t>Lietošanas instrukcija: informācija lietotājam</w:t>
      </w:r>
    </w:p>
    <w:p w14:paraId="0450E48D" w14:textId="77777777" w:rsidR="004A42D2" w:rsidRPr="007A5E8B" w:rsidRDefault="004A42D2" w:rsidP="003D3FF8">
      <w:pPr>
        <w:jc w:val="center"/>
        <w:rPr>
          <w:b/>
        </w:rPr>
      </w:pPr>
    </w:p>
    <w:p w14:paraId="2E5C94D8" w14:textId="77777777" w:rsidR="004A42D2" w:rsidRPr="007A5E8B" w:rsidRDefault="004A42D2" w:rsidP="003D3FF8">
      <w:pPr>
        <w:spacing w:line="240" w:lineRule="auto"/>
        <w:jc w:val="center"/>
        <w:rPr>
          <w:rFonts w:eastAsia="Calibri"/>
          <w:b/>
        </w:rPr>
      </w:pPr>
      <w:r w:rsidRPr="007A5E8B">
        <w:rPr>
          <w:b/>
        </w:rPr>
        <w:t>ALPROLIX 250 SV pulveris un šķīdinātājs injekciju šķīduma pagatavošanai</w:t>
      </w:r>
    </w:p>
    <w:p w14:paraId="30C6EEF9" w14:textId="77777777" w:rsidR="004A42D2" w:rsidRPr="007A5E8B" w:rsidRDefault="004A42D2" w:rsidP="003D3FF8">
      <w:pPr>
        <w:spacing w:line="240" w:lineRule="auto"/>
        <w:jc w:val="center"/>
        <w:rPr>
          <w:b/>
        </w:rPr>
      </w:pPr>
      <w:r w:rsidRPr="007A5E8B">
        <w:rPr>
          <w:b/>
        </w:rPr>
        <w:t>ALPROLIX 500 SV pulveris un šķīdinātājs injekciju šķīduma pagatavošanai</w:t>
      </w:r>
    </w:p>
    <w:p w14:paraId="5ACA8B64" w14:textId="77777777" w:rsidR="004A42D2" w:rsidRPr="007A5E8B" w:rsidRDefault="004A42D2" w:rsidP="003D3FF8">
      <w:pPr>
        <w:spacing w:line="240" w:lineRule="auto"/>
        <w:jc w:val="center"/>
        <w:rPr>
          <w:b/>
        </w:rPr>
      </w:pPr>
      <w:r w:rsidRPr="007A5E8B">
        <w:rPr>
          <w:b/>
        </w:rPr>
        <w:t>ALPROLIX 1000 SV pulveris un šķīdinātājs injekciju šķīduma pagatavošanai</w:t>
      </w:r>
    </w:p>
    <w:p w14:paraId="2752595D" w14:textId="77777777" w:rsidR="004A42D2" w:rsidRPr="007A5E8B" w:rsidRDefault="004A42D2" w:rsidP="003D3FF8">
      <w:pPr>
        <w:spacing w:line="240" w:lineRule="auto"/>
        <w:jc w:val="center"/>
        <w:rPr>
          <w:b/>
        </w:rPr>
      </w:pPr>
      <w:r w:rsidRPr="007A5E8B">
        <w:rPr>
          <w:b/>
        </w:rPr>
        <w:t>ALPROLIX 2000 SV pulveris un šķīdinātājs injekciju šķīduma pagatavošanai</w:t>
      </w:r>
    </w:p>
    <w:p w14:paraId="1D3B1D0E" w14:textId="77777777" w:rsidR="004A42D2" w:rsidRPr="007A5E8B" w:rsidRDefault="004A42D2" w:rsidP="003D3FF8">
      <w:pPr>
        <w:spacing w:line="240" w:lineRule="auto"/>
        <w:jc w:val="center"/>
        <w:rPr>
          <w:b/>
        </w:rPr>
      </w:pPr>
      <w:r w:rsidRPr="007A5E8B">
        <w:rPr>
          <w:b/>
        </w:rPr>
        <w:t>ALPROLIX 3000 SV pulveris un šķīdinātājs injekciju šķīduma pagatavošanai</w:t>
      </w:r>
    </w:p>
    <w:p w14:paraId="7FD65482" w14:textId="77777777" w:rsidR="004A42D2" w:rsidRPr="007A5E8B" w:rsidRDefault="004A42D2" w:rsidP="003D3FF8">
      <w:pPr>
        <w:spacing w:line="240" w:lineRule="auto"/>
        <w:jc w:val="center"/>
        <w:rPr>
          <w:rFonts w:eastAsia="Calibri"/>
          <w:b/>
        </w:rPr>
      </w:pPr>
    </w:p>
    <w:p w14:paraId="5C7508CB" w14:textId="68C70EF8" w:rsidR="004A42D2" w:rsidRPr="007A5E8B" w:rsidRDefault="007C3EDC" w:rsidP="003D3FF8">
      <w:pPr>
        <w:spacing w:line="240" w:lineRule="auto"/>
        <w:jc w:val="center"/>
        <w:rPr>
          <w:rFonts w:eastAsia="Calibri"/>
        </w:rPr>
      </w:pPr>
      <w:r w:rsidRPr="007A5E8B">
        <w:rPr>
          <w:i/>
        </w:rPr>
        <w:t>e</w:t>
      </w:r>
      <w:r w:rsidR="004A42D2" w:rsidRPr="007A5E8B">
        <w:rPr>
          <w:i/>
        </w:rPr>
        <w:t>ftrenonacogum alfa</w:t>
      </w:r>
      <w:r w:rsidR="008A12CB" w:rsidRPr="007A5E8B">
        <w:t xml:space="preserve"> (</w:t>
      </w:r>
      <w:r w:rsidR="004A42D2" w:rsidRPr="007A5E8B">
        <w:t>rekombinants IX koagulācijas faktors, Fc fūzijas proteīns</w:t>
      </w:r>
      <w:r w:rsidR="008A12CB" w:rsidRPr="007A5E8B">
        <w:t>)</w:t>
      </w:r>
    </w:p>
    <w:p w14:paraId="10DF4078" w14:textId="77777777" w:rsidR="004A42D2" w:rsidRPr="007A5E8B" w:rsidRDefault="004A42D2" w:rsidP="003D3FF8">
      <w:pPr>
        <w:spacing w:line="240" w:lineRule="auto"/>
        <w:jc w:val="center"/>
        <w:rPr>
          <w:rFonts w:eastAsia="Calibri"/>
        </w:rPr>
      </w:pPr>
    </w:p>
    <w:p w14:paraId="5FE742A0" w14:textId="77777777" w:rsidR="004A42D2" w:rsidRPr="007A5E8B" w:rsidRDefault="004A42D2" w:rsidP="003D3FF8">
      <w:pPr>
        <w:spacing w:line="240" w:lineRule="auto"/>
        <w:rPr>
          <w:b/>
        </w:rPr>
      </w:pPr>
      <w:r w:rsidRPr="007A5E8B">
        <w:rPr>
          <w:b/>
        </w:rPr>
        <w:t>Pirms zāļu lietošanas uzmanīgi izlasiet visu instrukciju, jo tā satur Jums svarīgu informāciju.</w:t>
      </w:r>
    </w:p>
    <w:p w14:paraId="45F3E125" w14:textId="77777777" w:rsidR="004A42D2" w:rsidRPr="007A5E8B" w:rsidRDefault="004A42D2" w:rsidP="003D3FF8">
      <w:pPr>
        <w:pStyle w:val="ListParagraph"/>
        <w:numPr>
          <w:ilvl w:val="0"/>
          <w:numId w:val="15"/>
        </w:numPr>
        <w:ind w:left="567" w:hanging="567"/>
        <w:rPr>
          <w:sz w:val="22"/>
          <w:szCs w:val="22"/>
        </w:rPr>
      </w:pPr>
      <w:r w:rsidRPr="007A5E8B">
        <w:rPr>
          <w:sz w:val="22"/>
          <w:szCs w:val="22"/>
        </w:rPr>
        <w:t>Saglabājiet šo instrukciju! Iespējams, ka vēlāk to vajadzēs pārlasīt.</w:t>
      </w:r>
    </w:p>
    <w:p w14:paraId="38112D4C" w14:textId="77777777" w:rsidR="004A42D2" w:rsidRPr="007A5E8B" w:rsidRDefault="004A42D2" w:rsidP="003D3FF8">
      <w:pPr>
        <w:pStyle w:val="ListParagraph"/>
        <w:numPr>
          <w:ilvl w:val="0"/>
          <w:numId w:val="15"/>
        </w:numPr>
        <w:ind w:left="567" w:hanging="567"/>
        <w:rPr>
          <w:sz w:val="22"/>
          <w:szCs w:val="22"/>
        </w:rPr>
      </w:pPr>
      <w:r w:rsidRPr="007A5E8B">
        <w:rPr>
          <w:sz w:val="22"/>
          <w:szCs w:val="22"/>
        </w:rPr>
        <w:t>Ja Jums rodas jebkādi jautājumi, vaicājiet ārstam, farmaceitam vai medmāsai.</w:t>
      </w:r>
    </w:p>
    <w:p w14:paraId="060382D2" w14:textId="77777777" w:rsidR="004A42D2" w:rsidRPr="007A5E8B" w:rsidRDefault="004A42D2" w:rsidP="003D3FF8">
      <w:pPr>
        <w:pStyle w:val="ListParagraph"/>
        <w:numPr>
          <w:ilvl w:val="0"/>
          <w:numId w:val="15"/>
        </w:numPr>
        <w:ind w:left="567" w:hanging="567"/>
        <w:rPr>
          <w:sz w:val="22"/>
          <w:szCs w:val="22"/>
        </w:rPr>
      </w:pPr>
      <w:r w:rsidRPr="007A5E8B">
        <w:rPr>
          <w:sz w:val="22"/>
          <w:szCs w:val="22"/>
        </w:rPr>
        <w:t>Šīs zāles ir parakstītas tikai Jums. Nedodiet tās citiem. Tās var nodarīt ļaunumu pat tad, ja šiem cilvēkiem ir līdzīgas slimības pazīmes.</w:t>
      </w:r>
    </w:p>
    <w:p w14:paraId="4FBE6D55" w14:textId="77777777" w:rsidR="004A42D2" w:rsidRPr="007A5E8B" w:rsidRDefault="004A42D2" w:rsidP="003D3FF8">
      <w:pPr>
        <w:pStyle w:val="ListParagraph"/>
        <w:numPr>
          <w:ilvl w:val="0"/>
          <w:numId w:val="15"/>
        </w:numPr>
        <w:ind w:left="567" w:hanging="567"/>
        <w:rPr>
          <w:sz w:val="22"/>
          <w:szCs w:val="22"/>
        </w:rPr>
      </w:pPr>
      <w:r w:rsidRPr="007A5E8B">
        <w:rPr>
          <w:sz w:val="22"/>
          <w:szCs w:val="22"/>
        </w:rPr>
        <w:t>Ja Jums rodas jebkādas blakusparādības, konsultējieties ar ārstu, farmaceitu vai medmāsu. Tas attiecas arī uz iespējamām blakusparādībām, kas nav minētas šajā instrukcijā. Skatīt 4. punktu.</w:t>
      </w:r>
    </w:p>
    <w:p w14:paraId="577534D0" w14:textId="77777777" w:rsidR="004A42D2" w:rsidRPr="007A5E8B" w:rsidRDefault="004A42D2" w:rsidP="003D3FF8">
      <w:pPr>
        <w:spacing w:line="240" w:lineRule="auto"/>
        <w:rPr>
          <w:b/>
          <w:szCs w:val="22"/>
        </w:rPr>
      </w:pPr>
    </w:p>
    <w:p w14:paraId="4677EEB9" w14:textId="77777777" w:rsidR="004A42D2" w:rsidRPr="007A5E8B" w:rsidRDefault="004A42D2" w:rsidP="003D3FF8">
      <w:pPr>
        <w:spacing w:line="240" w:lineRule="auto"/>
        <w:rPr>
          <w:b/>
          <w:szCs w:val="22"/>
        </w:rPr>
      </w:pPr>
      <w:r w:rsidRPr="007A5E8B">
        <w:rPr>
          <w:b/>
        </w:rPr>
        <w:t>Šajā instrukcijā varat uzzināt</w:t>
      </w:r>
      <w:r w:rsidR="00046B31" w:rsidRPr="007A5E8B">
        <w:rPr>
          <w:b/>
        </w:rPr>
        <w:t>:</w:t>
      </w:r>
    </w:p>
    <w:p w14:paraId="020DFCE9" w14:textId="77777777" w:rsidR="004A42D2" w:rsidRPr="007A5E8B" w:rsidRDefault="004A42D2" w:rsidP="003D3FF8">
      <w:pPr>
        <w:spacing w:line="240" w:lineRule="auto"/>
        <w:rPr>
          <w:b/>
          <w:szCs w:val="22"/>
        </w:rPr>
      </w:pPr>
    </w:p>
    <w:p w14:paraId="6DAC37FB" w14:textId="77777777" w:rsidR="004A42D2" w:rsidRPr="007A5E8B" w:rsidRDefault="004A42D2" w:rsidP="003D3FF8">
      <w:pPr>
        <w:pStyle w:val="ListParagraph"/>
        <w:numPr>
          <w:ilvl w:val="0"/>
          <w:numId w:val="4"/>
        </w:numPr>
        <w:ind w:left="567" w:hanging="567"/>
        <w:rPr>
          <w:sz w:val="22"/>
          <w:szCs w:val="22"/>
        </w:rPr>
      </w:pPr>
      <w:r w:rsidRPr="007A5E8B">
        <w:rPr>
          <w:sz w:val="22"/>
          <w:szCs w:val="22"/>
        </w:rPr>
        <w:t>Kas ir ALPROLIX un kādam nolūkam to lieto</w:t>
      </w:r>
    </w:p>
    <w:p w14:paraId="02EC8104" w14:textId="77777777" w:rsidR="004A42D2" w:rsidRPr="007A5E8B" w:rsidRDefault="004A42D2" w:rsidP="003D3FF8">
      <w:pPr>
        <w:pStyle w:val="ListParagraph"/>
        <w:numPr>
          <w:ilvl w:val="0"/>
          <w:numId w:val="4"/>
        </w:numPr>
        <w:ind w:left="567" w:hanging="567"/>
        <w:rPr>
          <w:sz w:val="22"/>
          <w:szCs w:val="22"/>
        </w:rPr>
      </w:pPr>
      <w:r w:rsidRPr="007A5E8B">
        <w:rPr>
          <w:sz w:val="22"/>
          <w:szCs w:val="22"/>
        </w:rPr>
        <w:t>Kas Jums jāzina pirms ALPROLIX lietošanas</w:t>
      </w:r>
    </w:p>
    <w:p w14:paraId="461E1EFD" w14:textId="77777777" w:rsidR="004A42D2" w:rsidRPr="007A5E8B" w:rsidRDefault="004A42D2" w:rsidP="003D3FF8">
      <w:pPr>
        <w:pStyle w:val="ListParagraph"/>
        <w:numPr>
          <w:ilvl w:val="0"/>
          <w:numId w:val="4"/>
        </w:numPr>
        <w:ind w:left="567" w:hanging="567"/>
        <w:rPr>
          <w:sz w:val="22"/>
          <w:szCs w:val="22"/>
        </w:rPr>
      </w:pPr>
      <w:r w:rsidRPr="007A5E8B">
        <w:rPr>
          <w:sz w:val="22"/>
          <w:szCs w:val="22"/>
        </w:rPr>
        <w:t>Kā lietot ALPROLIX</w:t>
      </w:r>
    </w:p>
    <w:p w14:paraId="0C97B405" w14:textId="77777777" w:rsidR="004A42D2" w:rsidRPr="007A5E8B" w:rsidRDefault="004A42D2" w:rsidP="003D3FF8">
      <w:pPr>
        <w:pStyle w:val="ListParagraph"/>
        <w:numPr>
          <w:ilvl w:val="0"/>
          <w:numId w:val="4"/>
        </w:numPr>
        <w:ind w:left="567" w:hanging="567"/>
        <w:rPr>
          <w:sz w:val="22"/>
          <w:szCs w:val="22"/>
        </w:rPr>
      </w:pPr>
      <w:r w:rsidRPr="007A5E8B">
        <w:rPr>
          <w:sz w:val="22"/>
          <w:szCs w:val="22"/>
        </w:rPr>
        <w:t>Iespējamās blakusparādības</w:t>
      </w:r>
    </w:p>
    <w:p w14:paraId="32E1E1B5" w14:textId="77777777" w:rsidR="004A42D2" w:rsidRPr="007A5E8B" w:rsidRDefault="004A42D2" w:rsidP="003D3FF8">
      <w:pPr>
        <w:pStyle w:val="ListParagraph"/>
        <w:numPr>
          <w:ilvl w:val="0"/>
          <w:numId w:val="4"/>
        </w:numPr>
        <w:ind w:left="567" w:hanging="567"/>
        <w:rPr>
          <w:sz w:val="22"/>
          <w:szCs w:val="22"/>
        </w:rPr>
      </w:pPr>
      <w:r w:rsidRPr="007A5E8B">
        <w:rPr>
          <w:sz w:val="22"/>
          <w:szCs w:val="22"/>
        </w:rPr>
        <w:t>Kā uzglabāt ALPROLIX</w:t>
      </w:r>
    </w:p>
    <w:p w14:paraId="1E9CB7F2" w14:textId="77777777" w:rsidR="004A42D2" w:rsidRPr="007A5E8B" w:rsidRDefault="004A42D2" w:rsidP="003D3FF8">
      <w:pPr>
        <w:pStyle w:val="ListParagraph"/>
        <w:numPr>
          <w:ilvl w:val="0"/>
          <w:numId w:val="4"/>
        </w:numPr>
        <w:ind w:left="567" w:hanging="567"/>
        <w:rPr>
          <w:sz w:val="22"/>
          <w:szCs w:val="22"/>
        </w:rPr>
      </w:pPr>
      <w:r w:rsidRPr="007A5E8B">
        <w:rPr>
          <w:sz w:val="22"/>
          <w:szCs w:val="22"/>
        </w:rPr>
        <w:t>Iepakojuma saturs un cita informācija</w:t>
      </w:r>
    </w:p>
    <w:p w14:paraId="7D49748F" w14:textId="77777777" w:rsidR="004A42D2" w:rsidRPr="007A5E8B" w:rsidRDefault="004A42D2" w:rsidP="003D3FF8">
      <w:pPr>
        <w:pStyle w:val="ListParagraph"/>
        <w:numPr>
          <w:ilvl w:val="0"/>
          <w:numId w:val="4"/>
        </w:numPr>
        <w:ind w:left="567" w:hanging="567"/>
        <w:rPr>
          <w:sz w:val="22"/>
          <w:szCs w:val="22"/>
        </w:rPr>
      </w:pPr>
      <w:r w:rsidRPr="007A5E8B">
        <w:rPr>
          <w:sz w:val="22"/>
          <w:szCs w:val="22"/>
        </w:rPr>
        <w:t xml:space="preserve">Norādījumi </w:t>
      </w:r>
      <w:r w:rsidR="001A3753" w:rsidRPr="007A5E8B">
        <w:rPr>
          <w:sz w:val="22"/>
          <w:szCs w:val="22"/>
        </w:rPr>
        <w:t xml:space="preserve">par </w:t>
      </w:r>
      <w:r w:rsidRPr="007A5E8B">
        <w:rPr>
          <w:sz w:val="22"/>
          <w:szCs w:val="22"/>
        </w:rPr>
        <w:t>sagatavošan</w:t>
      </w:r>
      <w:r w:rsidR="001A3753" w:rsidRPr="007A5E8B">
        <w:rPr>
          <w:sz w:val="22"/>
          <w:szCs w:val="22"/>
        </w:rPr>
        <w:t>u</w:t>
      </w:r>
      <w:r w:rsidRPr="007A5E8B">
        <w:rPr>
          <w:sz w:val="22"/>
          <w:szCs w:val="22"/>
        </w:rPr>
        <w:t xml:space="preserve"> un ievadīšan</w:t>
      </w:r>
      <w:r w:rsidR="001A3753" w:rsidRPr="007A5E8B">
        <w:rPr>
          <w:sz w:val="22"/>
          <w:szCs w:val="22"/>
        </w:rPr>
        <w:t>u</w:t>
      </w:r>
    </w:p>
    <w:p w14:paraId="06099441" w14:textId="77777777" w:rsidR="004A42D2" w:rsidRPr="007A5E8B" w:rsidRDefault="004A42D2" w:rsidP="003D3FF8">
      <w:pPr>
        <w:numPr>
          <w:ilvl w:val="12"/>
          <w:numId w:val="0"/>
        </w:numPr>
        <w:spacing w:line="240" w:lineRule="auto"/>
        <w:ind w:right="-2"/>
        <w:rPr>
          <w:b/>
          <w:szCs w:val="22"/>
        </w:rPr>
      </w:pPr>
    </w:p>
    <w:p w14:paraId="3889304B" w14:textId="77777777" w:rsidR="004A42D2" w:rsidRPr="007A5E8B" w:rsidRDefault="004A42D2" w:rsidP="003D3FF8">
      <w:pPr>
        <w:numPr>
          <w:ilvl w:val="12"/>
          <w:numId w:val="0"/>
        </w:numPr>
        <w:spacing w:line="240" w:lineRule="auto"/>
        <w:ind w:right="-2"/>
        <w:rPr>
          <w:b/>
          <w:szCs w:val="22"/>
        </w:rPr>
      </w:pPr>
    </w:p>
    <w:p w14:paraId="020E8D4F" w14:textId="77777777" w:rsidR="004A42D2" w:rsidRPr="007A5E8B" w:rsidRDefault="004A42D2" w:rsidP="003D3FF8">
      <w:pPr>
        <w:pStyle w:val="ListParagraph"/>
        <w:keepNext/>
        <w:keepLines/>
        <w:ind w:left="567" w:hanging="567"/>
        <w:rPr>
          <w:b/>
          <w:sz w:val="22"/>
          <w:szCs w:val="22"/>
        </w:rPr>
      </w:pPr>
      <w:r w:rsidRPr="007A5E8B">
        <w:rPr>
          <w:b/>
          <w:sz w:val="22"/>
          <w:szCs w:val="22"/>
        </w:rPr>
        <w:t>1.</w:t>
      </w:r>
      <w:r w:rsidRPr="007A5E8B">
        <w:rPr>
          <w:b/>
          <w:sz w:val="22"/>
          <w:szCs w:val="22"/>
        </w:rPr>
        <w:tab/>
        <w:t>Kas ir ALPROLIX un kādam nolūkam to lieto</w:t>
      </w:r>
    </w:p>
    <w:p w14:paraId="034FBDEF" w14:textId="77777777" w:rsidR="004A42D2" w:rsidRPr="007A5E8B" w:rsidRDefault="004A42D2" w:rsidP="003D3FF8">
      <w:pPr>
        <w:pStyle w:val="ListParagraph"/>
        <w:keepNext/>
        <w:keepLines/>
        <w:ind w:left="0"/>
        <w:rPr>
          <w:b/>
          <w:sz w:val="22"/>
          <w:szCs w:val="22"/>
        </w:rPr>
      </w:pPr>
    </w:p>
    <w:p w14:paraId="25363014" w14:textId="77777777" w:rsidR="004A42D2" w:rsidRPr="007A5E8B" w:rsidRDefault="004A42D2" w:rsidP="003D3FF8">
      <w:pPr>
        <w:spacing w:line="240" w:lineRule="auto"/>
      </w:pPr>
      <w:r w:rsidRPr="007A5E8B">
        <w:t>ALPROLIX satur aktīvo vielu alfa eftrenonakogu un ir rekombinants IX koagulācijas faktors, Fc fūzijas proteīns. IX faktors ir organismā dabiski ražota olbaltumviela un tā ir nepieciešama asins recekļu veidošanai un asiņošanas apturēšanai.</w:t>
      </w:r>
    </w:p>
    <w:p w14:paraId="2ADF26DC" w14:textId="77777777" w:rsidR="004A42D2" w:rsidRPr="007A5E8B" w:rsidRDefault="004A42D2" w:rsidP="003D3FF8">
      <w:pPr>
        <w:spacing w:line="240" w:lineRule="auto"/>
        <w:rPr>
          <w:rFonts w:eastAsia="Calibri"/>
          <w:szCs w:val="22"/>
        </w:rPr>
      </w:pPr>
    </w:p>
    <w:p w14:paraId="4DE28F93" w14:textId="77777777" w:rsidR="004A42D2" w:rsidRPr="007A5E8B" w:rsidRDefault="004A42D2" w:rsidP="003D3FF8">
      <w:pPr>
        <w:spacing w:line="240" w:lineRule="auto"/>
        <w:rPr>
          <w:szCs w:val="22"/>
        </w:rPr>
      </w:pPr>
      <w:r w:rsidRPr="007A5E8B">
        <w:t>ALPROLIX ir zāles, ko lieto asiņošanas ārstēšanai un profilaksei visās vecuma grupās pacientiem ar B hemof</w:t>
      </w:r>
      <w:r w:rsidR="000819CA" w:rsidRPr="007A5E8B">
        <w:t>ī</w:t>
      </w:r>
      <w:r w:rsidRPr="007A5E8B">
        <w:t>liju (iedzimtiem asinsreces traucējumiem, ko izraisa IX faktora deficīts).</w:t>
      </w:r>
    </w:p>
    <w:p w14:paraId="07AAE973" w14:textId="77777777" w:rsidR="004A42D2" w:rsidRPr="007A5E8B" w:rsidRDefault="004A42D2" w:rsidP="003D3FF8">
      <w:pPr>
        <w:spacing w:line="240" w:lineRule="auto"/>
        <w:rPr>
          <w:szCs w:val="22"/>
        </w:rPr>
      </w:pPr>
    </w:p>
    <w:p w14:paraId="42CA9B99" w14:textId="77777777" w:rsidR="004A42D2" w:rsidRPr="007A5E8B" w:rsidRDefault="004A42D2" w:rsidP="003D3FF8">
      <w:pPr>
        <w:spacing w:line="240" w:lineRule="auto"/>
        <w:rPr>
          <w:szCs w:val="22"/>
        </w:rPr>
      </w:pPr>
      <w:r w:rsidRPr="007A5E8B">
        <w:t>ALPROLIX ražo ar rekombinanto tehnoloģiju palīdzību, neizmantojot ražošanas procesā cilvēka vai dzīvnieka izcelsmes sastāvdaļas.</w:t>
      </w:r>
    </w:p>
    <w:p w14:paraId="71C0069C" w14:textId="77777777" w:rsidR="004A42D2" w:rsidRPr="007A5E8B" w:rsidRDefault="004A42D2" w:rsidP="003D3FF8">
      <w:pPr>
        <w:spacing w:line="240" w:lineRule="auto"/>
        <w:rPr>
          <w:szCs w:val="22"/>
        </w:rPr>
      </w:pPr>
    </w:p>
    <w:p w14:paraId="6ECA7A31" w14:textId="77777777" w:rsidR="004A42D2" w:rsidRPr="007A5E8B" w:rsidRDefault="004A42D2" w:rsidP="003D3FF8">
      <w:pPr>
        <w:keepNext/>
        <w:spacing w:line="240" w:lineRule="auto"/>
        <w:rPr>
          <w:b/>
          <w:szCs w:val="22"/>
        </w:rPr>
      </w:pPr>
      <w:r w:rsidRPr="007A5E8B">
        <w:rPr>
          <w:b/>
        </w:rPr>
        <w:t>Kā ALPROLIX darbojas</w:t>
      </w:r>
    </w:p>
    <w:p w14:paraId="68BE9CD0" w14:textId="1F8BFE48" w:rsidR="004A42D2" w:rsidRPr="007A5E8B" w:rsidRDefault="004A42D2" w:rsidP="003D3FF8">
      <w:pPr>
        <w:spacing w:line="240" w:lineRule="auto"/>
        <w:rPr>
          <w:rFonts w:eastAsia="Calibri"/>
          <w:szCs w:val="22"/>
        </w:rPr>
      </w:pPr>
      <w:r w:rsidRPr="007A5E8B">
        <w:t>Pacientiem ar B hemof</w:t>
      </w:r>
      <w:r w:rsidR="000819CA" w:rsidRPr="007A5E8B">
        <w:t>ī</w:t>
      </w:r>
      <w:r w:rsidRPr="007A5E8B">
        <w:t xml:space="preserve">liju ir IX faktora deficīts vai tā darbības traucējumi. </w:t>
      </w:r>
      <w:r w:rsidR="0057665B">
        <w:t>Šīs zāles</w:t>
      </w:r>
      <w:r w:rsidR="0057665B" w:rsidRPr="007A5E8B">
        <w:t xml:space="preserve"> </w:t>
      </w:r>
      <w:r w:rsidRPr="007A5E8B">
        <w:t xml:space="preserve">lieto trūkstošā vai nepilnīgā IX faktora aizvietošanai. ALPROLIX paaugstina IX faktora līmeni asinīs un uz laiku samazina noslieci uz asiņošanu. Fc fūzijas proteīns </w:t>
      </w:r>
      <w:r w:rsidR="0057665B">
        <w:t>šajās zālēs</w:t>
      </w:r>
      <w:r w:rsidR="0057665B" w:rsidRPr="007A5E8B">
        <w:t xml:space="preserve"> </w:t>
      </w:r>
      <w:r w:rsidRPr="007A5E8B">
        <w:t>palielina zāļu darbības laiku.</w:t>
      </w:r>
    </w:p>
    <w:p w14:paraId="7392D0DE" w14:textId="77777777" w:rsidR="004A42D2" w:rsidRPr="007A5E8B" w:rsidRDefault="004A42D2" w:rsidP="003D3FF8">
      <w:pPr>
        <w:numPr>
          <w:ilvl w:val="12"/>
          <w:numId w:val="0"/>
        </w:numPr>
        <w:spacing w:line="240" w:lineRule="auto"/>
        <w:ind w:right="-2"/>
        <w:rPr>
          <w:b/>
          <w:szCs w:val="22"/>
        </w:rPr>
      </w:pPr>
    </w:p>
    <w:p w14:paraId="6263D7C5" w14:textId="77777777" w:rsidR="004A42D2" w:rsidRPr="007A5E8B" w:rsidRDefault="004A42D2" w:rsidP="003D3FF8">
      <w:pPr>
        <w:numPr>
          <w:ilvl w:val="12"/>
          <w:numId w:val="0"/>
        </w:numPr>
        <w:spacing w:line="240" w:lineRule="auto"/>
        <w:ind w:right="-2"/>
        <w:rPr>
          <w:b/>
          <w:szCs w:val="22"/>
        </w:rPr>
      </w:pPr>
    </w:p>
    <w:p w14:paraId="2B599BFA" w14:textId="77777777" w:rsidR="004A42D2" w:rsidRPr="007A5E8B" w:rsidRDefault="004A42D2" w:rsidP="003D3FF8">
      <w:pPr>
        <w:pStyle w:val="ListParagraph"/>
        <w:keepNext/>
        <w:ind w:left="567" w:hanging="567"/>
        <w:rPr>
          <w:b/>
          <w:sz w:val="22"/>
          <w:szCs w:val="22"/>
        </w:rPr>
      </w:pPr>
      <w:r w:rsidRPr="007A5E8B">
        <w:rPr>
          <w:b/>
          <w:sz w:val="22"/>
          <w:szCs w:val="22"/>
        </w:rPr>
        <w:t>2.</w:t>
      </w:r>
      <w:r w:rsidRPr="007A5E8B">
        <w:rPr>
          <w:b/>
          <w:sz w:val="22"/>
          <w:szCs w:val="22"/>
        </w:rPr>
        <w:tab/>
        <w:t>Kas Jums jāzina pirms ALPROLIX lietošanas</w:t>
      </w:r>
    </w:p>
    <w:p w14:paraId="27C17F84" w14:textId="77777777" w:rsidR="004A42D2" w:rsidRPr="007A5E8B" w:rsidRDefault="004A42D2" w:rsidP="003D3FF8">
      <w:pPr>
        <w:keepNext/>
        <w:spacing w:line="240" w:lineRule="auto"/>
        <w:rPr>
          <w:b/>
          <w:szCs w:val="22"/>
        </w:rPr>
      </w:pPr>
    </w:p>
    <w:p w14:paraId="4545BF8C" w14:textId="37962A6B" w:rsidR="004A42D2" w:rsidRPr="007A5E8B" w:rsidRDefault="004A42D2" w:rsidP="003D3FF8">
      <w:pPr>
        <w:keepNext/>
        <w:spacing w:line="240" w:lineRule="auto"/>
        <w:rPr>
          <w:b/>
          <w:szCs w:val="22"/>
        </w:rPr>
      </w:pPr>
      <w:r w:rsidRPr="007A5E8B">
        <w:rPr>
          <w:b/>
        </w:rPr>
        <w:t>Nelietojiet ALPROLIX šādos gadījumos</w:t>
      </w:r>
    </w:p>
    <w:p w14:paraId="1FD23A79" w14:textId="77777777" w:rsidR="004A42D2" w:rsidRPr="007A5E8B" w:rsidRDefault="004A42D2" w:rsidP="003D3FF8">
      <w:pPr>
        <w:numPr>
          <w:ilvl w:val="0"/>
          <w:numId w:val="5"/>
        </w:numPr>
        <w:spacing w:line="240" w:lineRule="auto"/>
        <w:ind w:left="567" w:hanging="567"/>
        <w:rPr>
          <w:szCs w:val="22"/>
        </w:rPr>
      </w:pPr>
      <w:r w:rsidRPr="007A5E8B">
        <w:t>ja Jums ir alerģija pret alfa eftrenonakogu vai kādu citu (6. punktā minēto) šo zāļu sastāvdaļu.</w:t>
      </w:r>
    </w:p>
    <w:p w14:paraId="5F19FAEA" w14:textId="77777777" w:rsidR="004A42D2" w:rsidRPr="007A5E8B" w:rsidRDefault="004A42D2" w:rsidP="003D3FF8">
      <w:pPr>
        <w:spacing w:line="240" w:lineRule="auto"/>
        <w:rPr>
          <w:szCs w:val="22"/>
        </w:rPr>
      </w:pPr>
    </w:p>
    <w:p w14:paraId="02BBBD60" w14:textId="77777777" w:rsidR="004A42D2" w:rsidRPr="007A5E8B" w:rsidRDefault="004A42D2" w:rsidP="003D3FF8">
      <w:pPr>
        <w:keepNext/>
        <w:spacing w:line="240" w:lineRule="auto"/>
        <w:rPr>
          <w:b/>
          <w:szCs w:val="22"/>
        </w:rPr>
      </w:pPr>
      <w:r w:rsidRPr="007A5E8B">
        <w:rPr>
          <w:b/>
        </w:rPr>
        <w:t>Brīdinājumi un piesardzība lietošanā</w:t>
      </w:r>
    </w:p>
    <w:p w14:paraId="775CC198" w14:textId="77777777" w:rsidR="004A42D2" w:rsidRPr="007A5E8B" w:rsidRDefault="004A42D2" w:rsidP="003D3FF8">
      <w:pPr>
        <w:keepNext/>
        <w:keepLines/>
        <w:spacing w:line="240" w:lineRule="auto"/>
        <w:rPr>
          <w:szCs w:val="22"/>
        </w:rPr>
      </w:pPr>
      <w:r w:rsidRPr="007A5E8B">
        <w:t>Pirms ALPROLIX lietošanas konsultējieties ar ārstu, farmaceitu vai medmāsu.</w:t>
      </w:r>
    </w:p>
    <w:p w14:paraId="3C7BED7E" w14:textId="77777777" w:rsidR="004A42D2" w:rsidRPr="007A5E8B" w:rsidRDefault="004A42D2" w:rsidP="003D3FF8">
      <w:pPr>
        <w:keepNext/>
        <w:keepLines/>
        <w:spacing w:line="240" w:lineRule="auto"/>
        <w:rPr>
          <w:szCs w:val="22"/>
        </w:rPr>
      </w:pPr>
    </w:p>
    <w:p w14:paraId="7952BC55" w14:textId="0031E07F" w:rsidR="004A42D2" w:rsidRPr="007A5E8B" w:rsidRDefault="004A42D2" w:rsidP="00EA0CF2">
      <w:pPr>
        <w:numPr>
          <w:ilvl w:val="0"/>
          <w:numId w:val="5"/>
        </w:numPr>
        <w:spacing w:line="240" w:lineRule="auto"/>
        <w:ind w:left="567" w:hanging="567"/>
        <w:rPr>
          <w:szCs w:val="22"/>
        </w:rPr>
      </w:pPr>
      <w:r w:rsidRPr="007A5E8B">
        <w:t>Ir maza iespēja, ka Jums pret ALPROLIX var rasties anafilaktiska reakcija (pēkšņa, smaga alerģiska reakcija). Alerģiskas reakcijas pazīmes var būt vispārēja nieze, nātrene, spiediena sajūta krūtīs, apgrūtināta elpošana un zems asinsspiediens. Ja novērojat kādu no šiem simptomiem, nekavējoties pārtrauciet injekciju un sazinieties ar ārstu.</w:t>
      </w:r>
      <w:r w:rsidR="0057665B">
        <w:t xml:space="preserve"> </w:t>
      </w:r>
      <w:r w:rsidR="0057665B" w:rsidRPr="007A5E8B">
        <w:t>IX faktora</w:t>
      </w:r>
      <w:r w:rsidR="006F6B72">
        <w:t xml:space="preserve"> </w:t>
      </w:r>
      <w:r w:rsidR="0057665B" w:rsidRPr="007A5E8B">
        <w:t>izraisīto alerģisko reakciju riska dēļ pirmās ALPROLIX ievadīšanas reizes jāveic medicīniskā uzraudzībā, lai alerģisku reakciju gadījumā tiktu nodrošināta pienācīga medicīniska aprūpe.</w:t>
      </w:r>
    </w:p>
    <w:p w14:paraId="7610069B" w14:textId="77777777" w:rsidR="004A42D2" w:rsidRPr="007A5E8B" w:rsidRDefault="004A42D2" w:rsidP="003D3FF8">
      <w:pPr>
        <w:spacing w:line="240" w:lineRule="auto"/>
        <w:ind w:left="567" w:hanging="567"/>
        <w:rPr>
          <w:szCs w:val="22"/>
        </w:rPr>
      </w:pPr>
    </w:p>
    <w:p w14:paraId="5FDA60B7" w14:textId="77777777" w:rsidR="004A42D2" w:rsidRPr="007A5E8B" w:rsidRDefault="004A42D2" w:rsidP="003D3FF8">
      <w:pPr>
        <w:numPr>
          <w:ilvl w:val="0"/>
          <w:numId w:val="5"/>
        </w:numPr>
        <w:spacing w:line="240" w:lineRule="auto"/>
        <w:ind w:left="567" w:hanging="567"/>
        <w:rPr>
          <w:szCs w:val="22"/>
        </w:rPr>
      </w:pPr>
      <w:r w:rsidRPr="007A5E8B">
        <w:t>Konsultējieties ar ārstu, ja uzskatāt, ka ar lietoto devu neizdodas kontrolēt asiņošanu, jo tam var būt vairāki iemesli. Piemēram, zināma B hemof</w:t>
      </w:r>
      <w:r w:rsidR="00F04FBE" w:rsidRPr="007A5E8B">
        <w:t>ī</w:t>
      </w:r>
      <w:r w:rsidRPr="007A5E8B">
        <w:t>lijas ārstēšanas komplikācija ir antivielu (sauktu arī par inhibitoriem) veidošanās pret IX faktoru. Antivielas mazina ārstēšanas efektivitāti. To pārbaudīs ārsts. Nepalieliniet ALPROLIX kopējo devu asiņošanas kontrolei, ja neesat konsultējies ar ārstu.</w:t>
      </w:r>
    </w:p>
    <w:p w14:paraId="57BD48C9" w14:textId="77777777" w:rsidR="004A42D2" w:rsidRPr="007A5E8B" w:rsidRDefault="004A42D2" w:rsidP="003D3FF8">
      <w:pPr>
        <w:tabs>
          <w:tab w:val="clear" w:pos="567"/>
          <w:tab w:val="left" w:pos="0"/>
        </w:tabs>
        <w:spacing w:line="240" w:lineRule="auto"/>
        <w:rPr>
          <w:u w:val="single"/>
        </w:rPr>
      </w:pPr>
    </w:p>
    <w:p w14:paraId="139E2DF9" w14:textId="77777777" w:rsidR="004A42D2" w:rsidRPr="007A5E8B" w:rsidRDefault="004A42D2" w:rsidP="003D3FF8">
      <w:pPr>
        <w:tabs>
          <w:tab w:val="clear" w:pos="567"/>
          <w:tab w:val="left" w:pos="0"/>
        </w:tabs>
        <w:spacing w:line="240" w:lineRule="auto"/>
      </w:pPr>
      <w:r w:rsidRPr="007A5E8B">
        <w:t xml:space="preserve">Pacientiem ar IX faktora inhibitoriem var būt paaugstināts anafilakses risks turpmākas ārstēšanas ar IX faktoru laikā. Tādēļ, ja Jums rodas </w:t>
      </w:r>
      <w:r w:rsidR="00C24637" w:rsidRPr="007A5E8B">
        <w:t xml:space="preserve">iepriekš aprakstītās </w:t>
      </w:r>
      <w:r w:rsidRPr="007A5E8B">
        <w:t>alerģisk</w:t>
      </w:r>
      <w:r w:rsidR="00F80F6E" w:rsidRPr="007A5E8B">
        <w:t>ā</w:t>
      </w:r>
      <w:r w:rsidRPr="007A5E8B">
        <w:t>s reakcijas,  nepieciešams veikt analīzes inhibitora noteikšanai.</w:t>
      </w:r>
    </w:p>
    <w:p w14:paraId="365672F6" w14:textId="77777777" w:rsidR="004A42D2" w:rsidRPr="007A5E8B" w:rsidRDefault="004A42D2" w:rsidP="003D3FF8">
      <w:pPr>
        <w:tabs>
          <w:tab w:val="clear" w:pos="567"/>
          <w:tab w:val="left" w:pos="0"/>
        </w:tabs>
        <w:spacing w:line="240" w:lineRule="auto"/>
        <w:rPr>
          <w:u w:val="single"/>
        </w:rPr>
      </w:pPr>
    </w:p>
    <w:p w14:paraId="2D85287A" w14:textId="77777777" w:rsidR="004A42D2" w:rsidRPr="007A5E8B" w:rsidRDefault="004A42D2" w:rsidP="003D3FF8">
      <w:pPr>
        <w:tabs>
          <w:tab w:val="clear" w:pos="567"/>
        </w:tabs>
        <w:suppressAutoHyphens/>
        <w:spacing w:line="240" w:lineRule="auto"/>
        <w:rPr>
          <w:rFonts w:eastAsia="Calibri"/>
          <w:szCs w:val="22"/>
          <w:lang w:eastAsia="zh-CN"/>
        </w:rPr>
      </w:pPr>
      <w:r w:rsidRPr="007A5E8B">
        <w:rPr>
          <w:szCs w:val="22"/>
          <w:lang w:eastAsia="zh-CN"/>
        </w:rPr>
        <w:t>IX</w:t>
      </w:r>
      <w:r w:rsidRPr="007A5E8B">
        <w:t> </w:t>
      </w:r>
      <w:r w:rsidRPr="007A5E8B">
        <w:rPr>
          <w:szCs w:val="22"/>
          <w:lang w:eastAsia="zh-CN"/>
        </w:rPr>
        <w:t xml:space="preserve">faktora zāles var palielināt </w:t>
      </w:r>
      <w:r w:rsidR="00FA3B8B" w:rsidRPr="007A5E8B">
        <w:rPr>
          <w:szCs w:val="22"/>
          <w:lang w:eastAsia="zh-CN"/>
        </w:rPr>
        <w:t>nevēlamo</w:t>
      </w:r>
      <w:r w:rsidRPr="007A5E8B">
        <w:rPr>
          <w:szCs w:val="22"/>
          <w:lang w:eastAsia="zh-CN"/>
        </w:rPr>
        <w:t xml:space="preserve"> asins recekļu risku Jūsu organismā, it īpaši, ja jau pastāv asins recekļu veidošanos veicinoši riska faktori. </w:t>
      </w:r>
      <w:r w:rsidR="00FA3B8B" w:rsidRPr="007A5E8B">
        <w:rPr>
          <w:szCs w:val="22"/>
          <w:lang w:eastAsia="zh-CN"/>
        </w:rPr>
        <w:t>Nevēlamā</w:t>
      </w:r>
      <w:r w:rsidRPr="007A5E8B">
        <w:rPr>
          <w:szCs w:val="22"/>
          <w:lang w:eastAsia="zh-CN"/>
        </w:rPr>
        <w:t xml:space="preserve"> asins recekļa veidošanās var izpausties ar šādiem simptomiem: sāpes un/vai jutīgums pa vēnas gaitu, pēkšņa tūska rokā vai kājā vai pēkšņa aizdusa un </w:t>
      </w:r>
      <w:r w:rsidR="00F315E7" w:rsidRPr="007A5E8B">
        <w:rPr>
          <w:szCs w:val="22"/>
          <w:lang w:eastAsia="zh-CN"/>
        </w:rPr>
        <w:t xml:space="preserve">apgrūtināta </w:t>
      </w:r>
      <w:r w:rsidRPr="007A5E8B">
        <w:rPr>
          <w:szCs w:val="22"/>
          <w:lang w:eastAsia="zh-CN"/>
        </w:rPr>
        <w:t>elpošana</w:t>
      </w:r>
      <w:r w:rsidR="00F315E7" w:rsidRPr="007A5E8B" w:rsidDel="00F315E7">
        <w:rPr>
          <w:szCs w:val="22"/>
          <w:lang w:eastAsia="zh-CN"/>
        </w:rPr>
        <w:t xml:space="preserve"> </w:t>
      </w:r>
      <w:r w:rsidRPr="007A5E8B">
        <w:rPr>
          <w:szCs w:val="22"/>
          <w:lang w:eastAsia="zh-CN"/>
        </w:rPr>
        <w:t>.</w:t>
      </w:r>
    </w:p>
    <w:p w14:paraId="686E9361" w14:textId="5063AD95" w:rsidR="004A42D2" w:rsidRDefault="004A42D2" w:rsidP="003D3FF8">
      <w:pPr>
        <w:tabs>
          <w:tab w:val="clear" w:pos="567"/>
          <w:tab w:val="left" w:pos="0"/>
        </w:tabs>
        <w:spacing w:line="240" w:lineRule="auto"/>
        <w:rPr>
          <w:u w:val="single"/>
        </w:rPr>
      </w:pPr>
    </w:p>
    <w:p w14:paraId="7F382358" w14:textId="3CB8AA10" w:rsidR="0057665B" w:rsidRPr="0057665B" w:rsidRDefault="006F6B72" w:rsidP="00EA0CF2">
      <w:pPr>
        <w:keepNext/>
        <w:tabs>
          <w:tab w:val="clear" w:pos="567"/>
          <w:tab w:val="left" w:pos="0"/>
        </w:tabs>
        <w:spacing w:line="240" w:lineRule="auto"/>
        <w:rPr>
          <w:u w:val="single"/>
        </w:rPr>
      </w:pPr>
      <w:r>
        <w:rPr>
          <w:u w:val="single"/>
        </w:rPr>
        <w:t>Sirds-asinsvadu sistēmas</w:t>
      </w:r>
      <w:r w:rsidR="0057665B" w:rsidRPr="0057665B">
        <w:rPr>
          <w:u w:val="single"/>
        </w:rPr>
        <w:t xml:space="preserve"> </w:t>
      </w:r>
      <w:r w:rsidR="000A50F9">
        <w:rPr>
          <w:u w:val="single"/>
        </w:rPr>
        <w:t>notikumi</w:t>
      </w:r>
    </w:p>
    <w:p w14:paraId="1B06FCEE" w14:textId="1B5A2D68" w:rsidR="0057665B" w:rsidRPr="00EA0CF2" w:rsidRDefault="0057665B" w:rsidP="0057665B">
      <w:pPr>
        <w:tabs>
          <w:tab w:val="clear" w:pos="567"/>
          <w:tab w:val="left" w:pos="0"/>
        </w:tabs>
        <w:spacing w:line="240" w:lineRule="auto"/>
      </w:pPr>
      <w:r w:rsidRPr="00EA0CF2">
        <w:t xml:space="preserve">Ja </w:t>
      </w:r>
      <w:r>
        <w:t>J</w:t>
      </w:r>
      <w:r w:rsidRPr="00EA0CF2">
        <w:t>ums ir tei</w:t>
      </w:r>
      <w:r>
        <w:t>kts</w:t>
      </w:r>
      <w:r w:rsidRPr="00EA0CF2">
        <w:t>, ka Jums ir sirds slimība vai sirds slimības risks, lietojiet IX</w:t>
      </w:r>
      <w:r>
        <w:t> </w:t>
      </w:r>
      <w:r w:rsidRPr="00EA0CF2">
        <w:t>faktoru</w:t>
      </w:r>
      <w:r w:rsidR="006F6B72">
        <w:t>, ievērojot īpašu piesardzību,</w:t>
      </w:r>
      <w:r w:rsidRPr="00EA0CF2">
        <w:t xml:space="preserve"> un konsultējieties ar ārstu.</w:t>
      </w:r>
    </w:p>
    <w:p w14:paraId="5A79B1B6" w14:textId="77777777" w:rsidR="0057665B" w:rsidRPr="007A5E8B" w:rsidRDefault="0057665B" w:rsidP="0057665B">
      <w:pPr>
        <w:tabs>
          <w:tab w:val="clear" w:pos="567"/>
          <w:tab w:val="left" w:pos="0"/>
        </w:tabs>
        <w:spacing w:line="240" w:lineRule="auto"/>
        <w:rPr>
          <w:u w:val="single"/>
        </w:rPr>
      </w:pPr>
    </w:p>
    <w:p w14:paraId="7518DFE1" w14:textId="77777777" w:rsidR="004A42D2" w:rsidRPr="007A5E8B" w:rsidRDefault="004A42D2" w:rsidP="003D3FF8">
      <w:pPr>
        <w:keepNext/>
        <w:tabs>
          <w:tab w:val="clear" w:pos="567"/>
          <w:tab w:val="left" w:pos="0"/>
        </w:tabs>
        <w:spacing w:line="240" w:lineRule="auto"/>
        <w:rPr>
          <w:u w:val="single"/>
        </w:rPr>
      </w:pPr>
      <w:r w:rsidRPr="007A5E8B">
        <w:rPr>
          <w:u w:val="single"/>
        </w:rPr>
        <w:t>Ar katetru saistītas komplikācijas</w:t>
      </w:r>
    </w:p>
    <w:p w14:paraId="5651AD4D" w14:textId="77777777" w:rsidR="004A42D2" w:rsidRPr="007A5E8B" w:rsidRDefault="004A42D2" w:rsidP="003D3FF8">
      <w:pPr>
        <w:tabs>
          <w:tab w:val="clear" w:pos="567"/>
          <w:tab w:val="left" w:pos="0"/>
        </w:tabs>
        <w:spacing w:line="240" w:lineRule="auto"/>
        <w:rPr>
          <w:szCs w:val="22"/>
        </w:rPr>
      </w:pPr>
      <w:r w:rsidRPr="007A5E8B">
        <w:t>Ja Jums ir nepieciešama centrālās venozās piekļuves ierīce (CVPI), ir jāņem vērā ar CVPI saistītu komplikāciju risks, ieskaitot lokālu infekciju, baktēriju klātbūtni asinīs un asins recek</w:t>
      </w:r>
      <w:r w:rsidR="008A0315" w:rsidRPr="007A5E8B">
        <w:t>ļus</w:t>
      </w:r>
      <w:r w:rsidRPr="007A5E8B">
        <w:t xml:space="preserve"> katetra ievadīšanas vietā.</w:t>
      </w:r>
    </w:p>
    <w:p w14:paraId="167258D6" w14:textId="77777777" w:rsidR="004A42D2" w:rsidRPr="007A5E8B" w:rsidRDefault="004A42D2" w:rsidP="003D3FF8">
      <w:pPr>
        <w:spacing w:line="240" w:lineRule="auto"/>
        <w:rPr>
          <w:szCs w:val="22"/>
        </w:rPr>
      </w:pPr>
    </w:p>
    <w:p w14:paraId="3BC6D8DE" w14:textId="77777777" w:rsidR="004A42D2" w:rsidRPr="007A5E8B" w:rsidRDefault="004A42D2" w:rsidP="003D3FF8">
      <w:pPr>
        <w:keepNext/>
        <w:spacing w:line="240" w:lineRule="auto"/>
        <w:rPr>
          <w:u w:val="single"/>
        </w:rPr>
      </w:pPr>
      <w:r w:rsidRPr="007A5E8B">
        <w:rPr>
          <w:u w:val="single"/>
        </w:rPr>
        <w:t>Dokumentācija</w:t>
      </w:r>
    </w:p>
    <w:p w14:paraId="567A8F4B" w14:textId="77777777" w:rsidR="004A42D2" w:rsidRPr="007A5E8B" w:rsidRDefault="004A42D2" w:rsidP="003D3FF8">
      <w:pPr>
        <w:spacing w:line="240" w:lineRule="auto"/>
      </w:pPr>
      <w:r w:rsidRPr="007A5E8B">
        <w:t>Stingri ieteicams katru ALPROLIX lietošanas reizi reģistrēt zāļu nosaukumu un sērijas numuru.</w:t>
      </w:r>
    </w:p>
    <w:p w14:paraId="36D81780" w14:textId="77777777" w:rsidR="004A42D2" w:rsidRPr="007A5E8B" w:rsidRDefault="004A42D2" w:rsidP="003D3FF8">
      <w:pPr>
        <w:spacing w:line="240" w:lineRule="auto"/>
        <w:rPr>
          <w:b/>
          <w:szCs w:val="22"/>
        </w:rPr>
      </w:pPr>
    </w:p>
    <w:p w14:paraId="1B0A4884" w14:textId="77777777" w:rsidR="004A42D2" w:rsidRPr="007A5E8B" w:rsidRDefault="004A42D2" w:rsidP="003D3FF8">
      <w:pPr>
        <w:keepNext/>
        <w:spacing w:line="240" w:lineRule="auto"/>
        <w:rPr>
          <w:b/>
          <w:szCs w:val="22"/>
        </w:rPr>
      </w:pPr>
      <w:r w:rsidRPr="007A5E8B">
        <w:rPr>
          <w:b/>
        </w:rPr>
        <w:t>Citas zāles un ALPROLIX</w:t>
      </w:r>
    </w:p>
    <w:p w14:paraId="748CC093" w14:textId="77777777" w:rsidR="004A42D2" w:rsidRPr="007A5E8B" w:rsidRDefault="004A42D2" w:rsidP="003D3FF8">
      <w:pPr>
        <w:spacing w:line="240" w:lineRule="auto"/>
        <w:rPr>
          <w:szCs w:val="22"/>
        </w:rPr>
      </w:pPr>
      <w:r w:rsidRPr="007A5E8B">
        <w:t>Pastāstiet ārstam vai farmaceitam par visām zālēm, kuras lietojat, pēdējā laikā esat lietojis vai varētu lietot.</w:t>
      </w:r>
    </w:p>
    <w:p w14:paraId="56C4B253" w14:textId="77777777" w:rsidR="004A42D2" w:rsidRPr="007A5E8B" w:rsidRDefault="004A42D2" w:rsidP="003D3FF8">
      <w:pPr>
        <w:spacing w:line="240" w:lineRule="auto"/>
        <w:rPr>
          <w:szCs w:val="22"/>
        </w:rPr>
      </w:pPr>
    </w:p>
    <w:p w14:paraId="52F9FBC8" w14:textId="77777777" w:rsidR="004A42D2" w:rsidRPr="007A5E8B" w:rsidRDefault="004A42D2" w:rsidP="003D3FF8">
      <w:pPr>
        <w:keepNext/>
        <w:spacing w:line="240" w:lineRule="auto"/>
        <w:rPr>
          <w:b/>
          <w:szCs w:val="22"/>
        </w:rPr>
      </w:pPr>
      <w:r w:rsidRPr="007A5E8B">
        <w:rPr>
          <w:b/>
        </w:rPr>
        <w:t>Grūtniecība un barošana ar krūti</w:t>
      </w:r>
    </w:p>
    <w:p w14:paraId="5B3D1B7E" w14:textId="77777777" w:rsidR="004A42D2" w:rsidRPr="007A5E8B" w:rsidRDefault="004A42D2" w:rsidP="003D3FF8">
      <w:pPr>
        <w:spacing w:line="240" w:lineRule="auto"/>
        <w:rPr>
          <w:szCs w:val="22"/>
        </w:rPr>
      </w:pPr>
      <w:r w:rsidRPr="007A5E8B">
        <w:t>Ja Jūs esat grūtniece vai barojat bērnu ar krūti, ja domājat, ka Jums varētu būt grūtniecība, vai plānojat grūtniecību, pirms šo zāļu lietošanas konsultējieties ar ārstu vai farmaceitu.</w:t>
      </w:r>
    </w:p>
    <w:p w14:paraId="5254A9EF" w14:textId="77777777" w:rsidR="004A42D2" w:rsidRPr="007A5E8B" w:rsidRDefault="004A42D2" w:rsidP="003D3FF8">
      <w:pPr>
        <w:spacing w:line="240" w:lineRule="auto"/>
        <w:rPr>
          <w:szCs w:val="22"/>
        </w:rPr>
      </w:pPr>
    </w:p>
    <w:p w14:paraId="150804A7" w14:textId="77777777" w:rsidR="004A42D2" w:rsidRPr="007A5E8B" w:rsidRDefault="004A42D2" w:rsidP="003D3FF8">
      <w:pPr>
        <w:keepNext/>
        <w:spacing w:line="240" w:lineRule="auto"/>
        <w:rPr>
          <w:b/>
          <w:szCs w:val="22"/>
        </w:rPr>
      </w:pPr>
      <w:r w:rsidRPr="007A5E8B">
        <w:rPr>
          <w:b/>
        </w:rPr>
        <w:lastRenderedPageBreak/>
        <w:t>Transportlīdzekļu vadīšana un mehānismu apkalpošana</w:t>
      </w:r>
    </w:p>
    <w:p w14:paraId="6FA73170" w14:textId="77777777" w:rsidR="004A42D2" w:rsidRPr="007A5E8B" w:rsidRDefault="004A42D2" w:rsidP="003D3FF8">
      <w:pPr>
        <w:spacing w:line="240" w:lineRule="auto"/>
        <w:rPr>
          <w:szCs w:val="22"/>
        </w:rPr>
      </w:pPr>
      <w:r w:rsidRPr="007A5E8B">
        <w:t>ALPROLIX neietekmē spēju vadīt transportlīdzekļus un apkalpot mehānismus.</w:t>
      </w:r>
    </w:p>
    <w:p w14:paraId="7C208D6B" w14:textId="77777777" w:rsidR="004A42D2" w:rsidRPr="007A5E8B" w:rsidRDefault="004A42D2" w:rsidP="003D3FF8">
      <w:pPr>
        <w:spacing w:line="240" w:lineRule="auto"/>
        <w:rPr>
          <w:szCs w:val="22"/>
        </w:rPr>
      </w:pPr>
    </w:p>
    <w:p w14:paraId="07DE4C44" w14:textId="77777777" w:rsidR="004A42D2" w:rsidRPr="007A5E8B" w:rsidRDefault="004A42D2" w:rsidP="003D3FF8">
      <w:pPr>
        <w:keepNext/>
        <w:spacing w:line="240" w:lineRule="auto"/>
        <w:rPr>
          <w:b/>
          <w:szCs w:val="22"/>
        </w:rPr>
      </w:pPr>
      <w:r w:rsidRPr="007A5E8B">
        <w:rPr>
          <w:b/>
        </w:rPr>
        <w:t>ALPROLIX satur nātriju</w:t>
      </w:r>
    </w:p>
    <w:p w14:paraId="7620930F" w14:textId="79ED2776" w:rsidR="004A42D2" w:rsidRPr="007A5E8B" w:rsidRDefault="0087101B" w:rsidP="003D3FF8">
      <w:pPr>
        <w:spacing w:line="240" w:lineRule="auto"/>
        <w:rPr>
          <w:szCs w:val="22"/>
        </w:rPr>
      </w:pPr>
      <w:r w:rsidRPr="007A5E8B">
        <w:t>Š</w:t>
      </w:r>
      <w:r w:rsidR="000F4638" w:rsidRPr="007A5E8B">
        <w:rPr>
          <w:color w:val="000000"/>
          <w:szCs w:val="22"/>
        </w:rPr>
        <w:t>īs zāles sat</w:t>
      </w:r>
      <w:r w:rsidR="00136FAA" w:rsidRPr="007A5E8B">
        <w:rPr>
          <w:color w:val="000000"/>
          <w:szCs w:val="22"/>
        </w:rPr>
        <w:t>ur mazāk par 1 </w:t>
      </w:r>
      <w:r w:rsidR="000F4638" w:rsidRPr="007A5E8B">
        <w:rPr>
          <w:color w:val="000000"/>
          <w:szCs w:val="22"/>
        </w:rPr>
        <w:t>mmol nātrija (23 mg) katrā flakonā, būtībā tās ir “nātriju nesaturošas”</w:t>
      </w:r>
      <w:r w:rsidR="004A42D2" w:rsidRPr="007A5E8B">
        <w:t xml:space="preserve">. </w:t>
      </w:r>
      <w:r w:rsidR="00F87E46" w:rsidRPr="003157D8">
        <w:rPr>
          <w:szCs w:val="22"/>
        </w:rPr>
        <w:t>Ārstējot ar vairākiem flakoniem, jāņem vērā kopējais nātrija saturs.</w:t>
      </w:r>
    </w:p>
    <w:p w14:paraId="5AB695CB" w14:textId="77777777" w:rsidR="004A42D2" w:rsidRPr="007A5E8B" w:rsidRDefault="004A42D2" w:rsidP="003D3FF8">
      <w:pPr>
        <w:spacing w:line="240" w:lineRule="auto"/>
        <w:rPr>
          <w:szCs w:val="22"/>
        </w:rPr>
      </w:pPr>
    </w:p>
    <w:p w14:paraId="299D6397" w14:textId="77777777" w:rsidR="004A42D2" w:rsidRPr="007A5E8B" w:rsidRDefault="004A42D2" w:rsidP="003D3FF8">
      <w:pPr>
        <w:spacing w:line="240" w:lineRule="auto"/>
        <w:rPr>
          <w:szCs w:val="22"/>
        </w:rPr>
      </w:pPr>
    </w:p>
    <w:p w14:paraId="16025F57" w14:textId="77777777" w:rsidR="004A42D2" w:rsidRPr="007A5E8B" w:rsidRDefault="004A42D2" w:rsidP="003D3FF8">
      <w:pPr>
        <w:pStyle w:val="ListParagraph"/>
        <w:keepNext/>
        <w:keepLines/>
        <w:ind w:left="567" w:hanging="567"/>
        <w:rPr>
          <w:b/>
          <w:sz w:val="22"/>
          <w:szCs w:val="22"/>
        </w:rPr>
      </w:pPr>
      <w:r w:rsidRPr="007A5E8B">
        <w:rPr>
          <w:b/>
          <w:sz w:val="22"/>
          <w:szCs w:val="22"/>
        </w:rPr>
        <w:t>3.</w:t>
      </w:r>
      <w:r w:rsidRPr="007A5E8B">
        <w:rPr>
          <w:b/>
          <w:sz w:val="22"/>
          <w:szCs w:val="22"/>
        </w:rPr>
        <w:tab/>
        <w:t>Kā lietot ALPROLIX</w:t>
      </w:r>
    </w:p>
    <w:p w14:paraId="74104B05" w14:textId="77777777" w:rsidR="004A42D2" w:rsidRPr="007A5E8B" w:rsidRDefault="004A42D2" w:rsidP="003D3FF8">
      <w:pPr>
        <w:keepNext/>
        <w:keepLines/>
        <w:spacing w:line="240" w:lineRule="auto"/>
        <w:rPr>
          <w:szCs w:val="22"/>
        </w:rPr>
      </w:pPr>
    </w:p>
    <w:p w14:paraId="301AE46C" w14:textId="77777777" w:rsidR="004A42D2" w:rsidRPr="007A5E8B" w:rsidRDefault="004A42D2" w:rsidP="003D3FF8">
      <w:pPr>
        <w:spacing w:line="240" w:lineRule="auto"/>
        <w:rPr>
          <w:szCs w:val="22"/>
        </w:rPr>
      </w:pPr>
      <w:r w:rsidRPr="007A5E8B">
        <w:t>Ārstēšanu ar ALPROLIX uzsāks ārsts, kuram ir pieredze hemof</w:t>
      </w:r>
      <w:r w:rsidR="00A05759" w:rsidRPr="007A5E8B">
        <w:t>ī</w:t>
      </w:r>
      <w:r w:rsidRPr="007A5E8B">
        <w:t>lijas pacientu aprūpē. Vienmēr lietojiet šīs zāles tieši tā, kā ārsts Jums teicis (skatīt 7.</w:t>
      </w:r>
      <w:r w:rsidRPr="007A5E8B">
        <w:rPr>
          <w:sz w:val="20"/>
        </w:rPr>
        <w:t> </w:t>
      </w:r>
      <w:r w:rsidRPr="007A5E8B">
        <w:t>punktu). Neskaidrību gadījumā vaicājiet ārstam, farmaceitam vai medmāsai.</w:t>
      </w:r>
    </w:p>
    <w:p w14:paraId="12B9C267" w14:textId="77777777" w:rsidR="004A42D2" w:rsidRPr="007A5E8B" w:rsidRDefault="004A42D2" w:rsidP="003D3FF8">
      <w:pPr>
        <w:spacing w:line="240" w:lineRule="auto"/>
        <w:rPr>
          <w:szCs w:val="22"/>
        </w:rPr>
      </w:pPr>
    </w:p>
    <w:p w14:paraId="7B63A19C" w14:textId="131033FB" w:rsidR="004A42D2" w:rsidRPr="007A5E8B" w:rsidRDefault="004A42D2" w:rsidP="003D3FF8">
      <w:pPr>
        <w:spacing w:line="240" w:lineRule="auto"/>
        <w:rPr>
          <w:szCs w:val="22"/>
        </w:rPr>
      </w:pPr>
      <w:r w:rsidRPr="007A5E8B">
        <w:t>ALPROLIX lieto intravenozas injekcijas veidā. Jūs vai kāds cits var</w:t>
      </w:r>
      <w:r w:rsidR="006F6B72">
        <w:t xml:space="preserve"> to</w:t>
      </w:r>
      <w:r w:rsidRPr="007A5E8B">
        <w:t xml:space="preserve"> ievadīt , saņemot atbilstošu apmācību. Jūsu ārsts izlems kādu devu (starptautiskajās vienībās jeb „SV”) Jūs saņemsiet. Deva būs atkarīga no Jūsu IX faktora aizvietošanas individuālajām vajadzībām un no tā, vai nepieciešama asiņošanas profilakse vai ārstēšana. Konsultējieties ar ārstu, ja Jums šķiet, ka pašreiz lietotā deva nepietiekami kontrolē asiņošanu.</w:t>
      </w:r>
    </w:p>
    <w:p w14:paraId="383BE6B7" w14:textId="77777777" w:rsidR="004A42D2" w:rsidRPr="007A5E8B" w:rsidRDefault="004A42D2" w:rsidP="003D3FF8">
      <w:pPr>
        <w:spacing w:line="240" w:lineRule="auto"/>
        <w:rPr>
          <w:szCs w:val="22"/>
        </w:rPr>
      </w:pPr>
    </w:p>
    <w:p w14:paraId="6D0EDCDC" w14:textId="6FA6DBC7" w:rsidR="004A42D2" w:rsidRPr="007A5E8B" w:rsidRDefault="004A42D2" w:rsidP="003D3FF8">
      <w:pPr>
        <w:spacing w:line="240" w:lineRule="auto"/>
        <w:rPr>
          <w:szCs w:val="22"/>
        </w:rPr>
      </w:pPr>
      <w:r w:rsidRPr="007A5E8B">
        <w:t xml:space="preserve">Tas, cik bieži Jums būs nepieciešama injekcija, būs atkarīgs no </w:t>
      </w:r>
      <w:r w:rsidR="0057665B">
        <w:t>zāļu</w:t>
      </w:r>
      <w:r w:rsidR="0057665B" w:rsidRPr="007A5E8B">
        <w:t xml:space="preserve"> </w:t>
      </w:r>
      <w:r w:rsidRPr="007A5E8B">
        <w:t>efektivitātes Jūsu gadījumā. Ārsts veiks atbilstošas pārbaudes, lai pārliecinātos, ka IX faktora līmenis Jūsu asinīs ir pietiekams.</w:t>
      </w:r>
    </w:p>
    <w:p w14:paraId="6E3BD0B7" w14:textId="77777777" w:rsidR="004A42D2" w:rsidRPr="007A5E8B" w:rsidRDefault="004A42D2" w:rsidP="003D3FF8">
      <w:pPr>
        <w:spacing w:line="240" w:lineRule="auto"/>
        <w:rPr>
          <w:szCs w:val="22"/>
        </w:rPr>
      </w:pPr>
    </w:p>
    <w:p w14:paraId="07C2F2CC" w14:textId="77777777" w:rsidR="004A42D2" w:rsidRPr="007A5E8B" w:rsidRDefault="004A42D2" w:rsidP="003D3FF8">
      <w:pPr>
        <w:keepNext/>
        <w:spacing w:line="240" w:lineRule="auto"/>
        <w:rPr>
          <w:b/>
        </w:rPr>
      </w:pPr>
      <w:r w:rsidRPr="007A5E8B">
        <w:rPr>
          <w:b/>
        </w:rPr>
        <w:t>Asiņošanas ārstēšana</w:t>
      </w:r>
    </w:p>
    <w:p w14:paraId="5CE92864" w14:textId="77777777" w:rsidR="004A42D2" w:rsidRPr="007A5E8B" w:rsidRDefault="004A42D2" w:rsidP="003D3FF8">
      <w:pPr>
        <w:spacing w:line="240" w:lineRule="auto"/>
      </w:pPr>
      <w:r w:rsidRPr="007A5E8B">
        <w:t>ALPROLIX deva tiek aprēķināta atkarībā no Jūsu ķermeņa masas un vēlamā IX faktora līmeņa. Vēlamais IX faktora līmenis būs atkarīgs no asiņošanas smaguma un lokalizācijas.</w:t>
      </w:r>
    </w:p>
    <w:p w14:paraId="77BF6B94" w14:textId="77777777" w:rsidR="004A42D2" w:rsidRPr="007A5E8B" w:rsidRDefault="004A42D2" w:rsidP="003D3FF8">
      <w:pPr>
        <w:spacing w:line="240" w:lineRule="auto"/>
        <w:rPr>
          <w:b/>
        </w:rPr>
      </w:pPr>
    </w:p>
    <w:p w14:paraId="058EF226" w14:textId="77777777" w:rsidR="004A42D2" w:rsidRPr="007A5E8B" w:rsidRDefault="004A42D2" w:rsidP="003D3FF8">
      <w:pPr>
        <w:keepNext/>
        <w:spacing w:line="240" w:lineRule="auto"/>
        <w:rPr>
          <w:b/>
        </w:rPr>
      </w:pPr>
      <w:r w:rsidRPr="007A5E8B">
        <w:rPr>
          <w:b/>
        </w:rPr>
        <w:t>Asiņošanas profilakse</w:t>
      </w:r>
    </w:p>
    <w:p w14:paraId="57EC4623" w14:textId="77777777" w:rsidR="004A42D2" w:rsidRPr="007A5E8B" w:rsidRDefault="004A42D2" w:rsidP="003D3FF8">
      <w:pPr>
        <w:keepNext/>
        <w:spacing w:line="240" w:lineRule="auto"/>
      </w:pPr>
      <w:r w:rsidRPr="007A5E8B">
        <w:t>Ja Jūs lietojat ALPROLIX asiņošanas novēršanai, ārsts aprēķinās Jums devu.</w:t>
      </w:r>
    </w:p>
    <w:p w14:paraId="1E4B9E9C" w14:textId="77777777" w:rsidR="004A42D2" w:rsidRPr="007A5E8B" w:rsidRDefault="004A42D2" w:rsidP="003D3FF8">
      <w:pPr>
        <w:keepNext/>
        <w:spacing w:line="240" w:lineRule="auto"/>
      </w:pPr>
    </w:p>
    <w:p w14:paraId="56107DBE" w14:textId="77777777" w:rsidR="004A42D2" w:rsidRPr="007A5E8B" w:rsidRDefault="004A42D2" w:rsidP="003D3FF8">
      <w:pPr>
        <w:pStyle w:val="ListParagraph"/>
        <w:ind w:left="0"/>
        <w:rPr>
          <w:sz w:val="22"/>
          <w:szCs w:val="20"/>
        </w:rPr>
      </w:pPr>
      <w:r w:rsidRPr="007A5E8B">
        <w:rPr>
          <w:sz w:val="22"/>
          <w:szCs w:val="22"/>
        </w:rPr>
        <w:t>Parastā ALPROLIX deva ir 50 SV uz kg ķermeņa masas reizi nedēļā vai 100 </w:t>
      </w:r>
      <w:r w:rsidR="00987A27" w:rsidRPr="007A5E8B">
        <w:rPr>
          <w:sz w:val="22"/>
          <w:szCs w:val="22"/>
        </w:rPr>
        <w:t>SV</w:t>
      </w:r>
      <w:r w:rsidRPr="007A5E8B">
        <w:rPr>
          <w:sz w:val="22"/>
          <w:szCs w:val="22"/>
        </w:rPr>
        <w:t xml:space="preserve"> uz kg ķermeņa masas ik pēc 10 dienām. Ārsts var pielāgot devu vai intervālu. Dažos gadījumos, īpaši jaunākiem pacientiem, var būt nepieciešams īsāks dozēšanas intervāls vai lielākas devas.</w:t>
      </w:r>
    </w:p>
    <w:p w14:paraId="51B4CF45" w14:textId="77777777" w:rsidR="004A42D2" w:rsidRPr="007A5E8B" w:rsidRDefault="004A42D2" w:rsidP="003D3FF8">
      <w:pPr>
        <w:spacing w:line="240" w:lineRule="auto"/>
      </w:pPr>
    </w:p>
    <w:p w14:paraId="20805D77" w14:textId="77777777" w:rsidR="004A42D2" w:rsidRPr="007A5E8B" w:rsidRDefault="004A42D2" w:rsidP="003D3FF8">
      <w:pPr>
        <w:keepNext/>
        <w:spacing w:line="240" w:lineRule="auto"/>
        <w:rPr>
          <w:b/>
        </w:rPr>
      </w:pPr>
      <w:r w:rsidRPr="007A5E8B">
        <w:rPr>
          <w:b/>
        </w:rPr>
        <w:t>Lietošana bērniem un pusaudžiem</w:t>
      </w:r>
    </w:p>
    <w:p w14:paraId="778E5812" w14:textId="77777777" w:rsidR="004A42D2" w:rsidRPr="007A5E8B" w:rsidRDefault="004A42D2" w:rsidP="003D3FF8">
      <w:pPr>
        <w:spacing w:line="240" w:lineRule="auto"/>
      </w:pPr>
      <w:r w:rsidRPr="007A5E8B">
        <w:t xml:space="preserve">ALPROLIX var lietot bērniem un pusaudžiem visās vecuma grupās. Bērniem vecumā līdz 12 gadiem var būt nepieciešamas lielākas devas vai biežākas injekcijas, un parastā deva ir </w:t>
      </w:r>
      <w:r w:rsidRPr="007A5E8B">
        <w:rPr>
          <w:szCs w:val="22"/>
        </w:rPr>
        <w:t>50 līdz 60</w:t>
      </w:r>
      <w:r w:rsidRPr="007A5E8B">
        <w:t> </w:t>
      </w:r>
      <w:r w:rsidR="00987A27" w:rsidRPr="007A5E8B">
        <w:t>SV</w:t>
      </w:r>
      <w:r w:rsidRPr="007A5E8B">
        <w:rPr>
          <w:szCs w:val="22"/>
        </w:rPr>
        <w:t xml:space="preserve"> uz kg ķermeņa masas reizi 7 dienās</w:t>
      </w:r>
      <w:r w:rsidRPr="007A5E8B">
        <w:t>.</w:t>
      </w:r>
    </w:p>
    <w:p w14:paraId="2AD5B36F" w14:textId="77777777" w:rsidR="004A42D2" w:rsidRPr="007A5E8B" w:rsidRDefault="004A42D2" w:rsidP="003D3FF8">
      <w:pPr>
        <w:spacing w:line="240" w:lineRule="auto"/>
      </w:pPr>
    </w:p>
    <w:p w14:paraId="63517DC4" w14:textId="77777777" w:rsidR="004A42D2" w:rsidRPr="007A5E8B" w:rsidRDefault="004A42D2" w:rsidP="003D3FF8">
      <w:pPr>
        <w:keepNext/>
        <w:spacing w:line="240" w:lineRule="auto"/>
        <w:rPr>
          <w:b/>
        </w:rPr>
      </w:pPr>
      <w:r w:rsidRPr="007A5E8B">
        <w:rPr>
          <w:b/>
        </w:rPr>
        <w:t>Ja esat lietojis ALPROLIX vairāk nekā noteikts</w:t>
      </w:r>
    </w:p>
    <w:p w14:paraId="4852BD3E" w14:textId="77777777" w:rsidR="004A42D2" w:rsidRPr="007A5E8B" w:rsidRDefault="004A42D2" w:rsidP="003D3FF8">
      <w:pPr>
        <w:spacing w:line="240" w:lineRule="auto"/>
      </w:pPr>
      <w:r w:rsidRPr="007A5E8B">
        <w:t>Konsultējieties ar ārstu, cik drīz vien iespējams. Vienmēr lietojiet ALPROLIX tieši tā, kā ārsts Jums teicis. Neskaidrību gadījumā vaicājiet ārstam, farmaceitam vai medmāsai.</w:t>
      </w:r>
    </w:p>
    <w:p w14:paraId="2932C2B9" w14:textId="77777777" w:rsidR="004A42D2" w:rsidRPr="007A5E8B" w:rsidRDefault="004A42D2" w:rsidP="003D3FF8">
      <w:pPr>
        <w:spacing w:line="240" w:lineRule="auto"/>
      </w:pPr>
    </w:p>
    <w:p w14:paraId="1B650CD3" w14:textId="77777777" w:rsidR="004A42D2" w:rsidRPr="007A5E8B" w:rsidRDefault="004A42D2" w:rsidP="003D3FF8">
      <w:pPr>
        <w:keepNext/>
        <w:spacing w:line="240" w:lineRule="auto"/>
        <w:rPr>
          <w:b/>
        </w:rPr>
      </w:pPr>
      <w:r w:rsidRPr="007A5E8B">
        <w:rPr>
          <w:b/>
        </w:rPr>
        <w:t>Ja esat aizmirsis lietot ALPROLIX</w:t>
      </w:r>
    </w:p>
    <w:p w14:paraId="0EA9B76C" w14:textId="77777777" w:rsidR="004A42D2" w:rsidRPr="007A5E8B" w:rsidRDefault="004A42D2" w:rsidP="003D3FF8">
      <w:pPr>
        <w:spacing w:line="240" w:lineRule="auto"/>
      </w:pPr>
      <w:r w:rsidRPr="007A5E8B">
        <w:t>Nelietojiet dubultu devu, lai aizvietotu aizmirsto devu. Lietojiet devu, tiklīdz atceraties, un pēc tam atsāciet parasto dozēšanas režīmu. Ja neesat pārliecināts kā rīkoties, jautājiet ārstam, farmaceitam vai medmāsai.</w:t>
      </w:r>
    </w:p>
    <w:p w14:paraId="1FEE69A0" w14:textId="77777777" w:rsidR="004A42D2" w:rsidRPr="007A5E8B" w:rsidRDefault="004A42D2" w:rsidP="003D3FF8">
      <w:pPr>
        <w:spacing w:line="240" w:lineRule="auto"/>
      </w:pPr>
    </w:p>
    <w:p w14:paraId="1856EC3B" w14:textId="77777777" w:rsidR="004A42D2" w:rsidRPr="007A5E8B" w:rsidRDefault="004A42D2" w:rsidP="003D3FF8">
      <w:pPr>
        <w:keepNext/>
        <w:spacing w:line="240" w:lineRule="auto"/>
        <w:rPr>
          <w:b/>
        </w:rPr>
      </w:pPr>
      <w:r w:rsidRPr="007A5E8B">
        <w:rPr>
          <w:b/>
        </w:rPr>
        <w:t>Ja pārtraucat lietot ALPROLIX</w:t>
      </w:r>
    </w:p>
    <w:p w14:paraId="59B14363" w14:textId="77777777" w:rsidR="004A42D2" w:rsidRPr="007A5E8B" w:rsidRDefault="004A42D2" w:rsidP="003D3FF8">
      <w:pPr>
        <w:spacing w:line="240" w:lineRule="auto"/>
      </w:pPr>
      <w:r w:rsidRPr="007A5E8B">
        <w:t xml:space="preserve">Nepārtrauciet ALPROLIX lietošanu bez konsultēšanās ar ārstu. </w:t>
      </w:r>
      <w:r w:rsidR="00E311DB" w:rsidRPr="007A5E8B">
        <w:t xml:space="preserve">Ja pārtraucat lietot </w:t>
      </w:r>
      <w:r w:rsidRPr="007A5E8B">
        <w:t>ALPROLIX, Jūs varat nebūt pasargāts no asiņošanas vai var būt grūtības apturēt pašreizējo asiņošanu.</w:t>
      </w:r>
    </w:p>
    <w:p w14:paraId="00731066" w14:textId="77777777" w:rsidR="004A42D2" w:rsidRPr="007A5E8B" w:rsidRDefault="004A42D2" w:rsidP="003D3FF8">
      <w:pPr>
        <w:spacing w:line="240" w:lineRule="auto"/>
      </w:pPr>
    </w:p>
    <w:p w14:paraId="5948CDF4" w14:textId="77777777" w:rsidR="004A42D2" w:rsidRPr="007A5E8B" w:rsidRDefault="004A42D2" w:rsidP="003D3FF8">
      <w:pPr>
        <w:spacing w:line="240" w:lineRule="auto"/>
      </w:pPr>
      <w:r w:rsidRPr="007A5E8B">
        <w:t>Ja Jums ir kādi jautājumi par šo zāļu lietošanu, jautājiet ārstam, farmaceitam vai medmāsai.</w:t>
      </w:r>
    </w:p>
    <w:p w14:paraId="5911EC9F" w14:textId="77777777" w:rsidR="004A42D2" w:rsidRPr="007A5E8B" w:rsidRDefault="004A42D2" w:rsidP="003D3FF8">
      <w:pPr>
        <w:spacing w:line="240" w:lineRule="auto"/>
      </w:pPr>
    </w:p>
    <w:p w14:paraId="1FAF730B" w14:textId="77777777" w:rsidR="004A42D2" w:rsidRPr="007A5E8B" w:rsidRDefault="004A42D2" w:rsidP="003D3FF8">
      <w:pPr>
        <w:spacing w:line="240" w:lineRule="auto"/>
      </w:pPr>
    </w:p>
    <w:p w14:paraId="28DD3A53" w14:textId="77777777" w:rsidR="004A42D2" w:rsidRPr="007A5E8B" w:rsidRDefault="004A42D2" w:rsidP="003D3FF8">
      <w:pPr>
        <w:pStyle w:val="ListParagraph"/>
        <w:keepNext/>
        <w:ind w:left="567" w:hanging="567"/>
        <w:rPr>
          <w:b/>
          <w:sz w:val="22"/>
          <w:szCs w:val="22"/>
        </w:rPr>
      </w:pPr>
      <w:r w:rsidRPr="007A5E8B">
        <w:rPr>
          <w:b/>
          <w:sz w:val="22"/>
          <w:szCs w:val="22"/>
        </w:rPr>
        <w:t>4.</w:t>
      </w:r>
      <w:r w:rsidRPr="007A5E8B">
        <w:rPr>
          <w:b/>
          <w:sz w:val="22"/>
          <w:szCs w:val="22"/>
        </w:rPr>
        <w:tab/>
        <w:t>Iespējamās blakusparādības</w:t>
      </w:r>
    </w:p>
    <w:p w14:paraId="4A134703" w14:textId="77777777" w:rsidR="004A42D2" w:rsidRPr="007A5E8B" w:rsidRDefault="004A42D2" w:rsidP="003D3FF8">
      <w:pPr>
        <w:keepNext/>
        <w:spacing w:line="240" w:lineRule="auto"/>
      </w:pPr>
    </w:p>
    <w:p w14:paraId="60981528" w14:textId="77777777" w:rsidR="004A42D2" w:rsidRPr="007A5E8B" w:rsidRDefault="004A42D2" w:rsidP="007A5E8B">
      <w:pPr>
        <w:keepNext/>
        <w:spacing w:line="240" w:lineRule="auto"/>
      </w:pPr>
      <w:r w:rsidRPr="007A5E8B">
        <w:t>Tāpat kā visas zāles, šīs zāles var izraisīt blakusparādības, kaut arī ne visiem tās izpaužas.</w:t>
      </w:r>
    </w:p>
    <w:p w14:paraId="45707BEB" w14:textId="77777777" w:rsidR="004A42D2" w:rsidRPr="007A5E8B" w:rsidRDefault="004A42D2" w:rsidP="007A5E8B">
      <w:pPr>
        <w:keepNext/>
        <w:spacing w:line="240" w:lineRule="auto"/>
      </w:pPr>
    </w:p>
    <w:p w14:paraId="074EBECA" w14:textId="77777777" w:rsidR="004A42D2" w:rsidRPr="007A5E8B" w:rsidRDefault="004A42D2" w:rsidP="003D3FF8">
      <w:pPr>
        <w:spacing w:line="240" w:lineRule="auto"/>
      </w:pPr>
      <w:r w:rsidRPr="007A5E8B">
        <w:t>Ja novērojat pēkšņu, smagu alerģisku reakciju (anafilaktisku reakciju), injicēšana nekavējoties jāpārtrauc. Nekavējoties sazinieties ar ārstu, ja novērojat kādu no šiem alerģiskas reakcijas simptomiem: sejas tūska, izsitumi, vispārēja nieze, nātrene, spiediena sajūta krūtīs, apgrūtināta elpošana, dedzināšanas un durstīšanas sajūta injekcijas vietā, drebuļi, pietvīkums, galvassāpes, vispārēja slikta pašsajūta, slikta dūša, nemiers, paātrināta sirdsdarbība un zems asinsspiediens.</w:t>
      </w:r>
    </w:p>
    <w:p w14:paraId="72FA0BBE" w14:textId="77777777" w:rsidR="00DB57B4" w:rsidRPr="007A5E8B" w:rsidRDefault="00DB57B4" w:rsidP="003D3FF8">
      <w:pPr>
        <w:spacing w:line="240" w:lineRule="auto"/>
      </w:pPr>
    </w:p>
    <w:p w14:paraId="7DA17959" w14:textId="77777777" w:rsidR="00DB57B4" w:rsidRPr="007A5E8B" w:rsidRDefault="00DB57B4" w:rsidP="003D3FF8">
      <w:pPr>
        <w:spacing w:line="240" w:lineRule="auto"/>
      </w:pPr>
      <w:r w:rsidRPr="007A5E8B">
        <w:t xml:space="preserve">Bērniem, kuri iepriekš nav ārstēti ar IX faktora zālēm, bieži </w:t>
      </w:r>
      <w:r w:rsidR="00325279" w:rsidRPr="007A5E8B">
        <w:t>(līdz 1 no 10</w:t>
      </w:r>
      <w:r w:rsidR="00586790" w:rsidRPr="007A5E8B">
        <w:t> </w:t>
      </w:r>
      <w:r w:rsidR="00325279" w:rsidRPr="007A5E8B">
        <w:t xml:space="preserve">pacientiem) </w:t>
      </w:r>
      <w:r w:rsidRPr="007A5E8B">
        <w:t xml:space="preserve">var izveidoties inhibitori (skatīt 2. punktu). Ja tas notiek, zāles var pārstāt </w:t>
      </w:r>
      <w:r w:rsidR="00325279" w:rsidRPr="007A5E8B">
        <w:t xml:space="preserve">pareizi </w:t>
      </w:r>
      <w:r w:rsidRPr="007A5E8B">
        <w:t>darboties, un Jūsu bērnam var rasties pastāvīga asiņošana. Ja tas notiek, Jums ir nekavējoties jāsazinās ar ārstu.</w:t>
      </w:r>
    </w:p>
    <w:p w14:paraId="36B938F4" w14:textId="77777777" w:rsidR="004A42D2" w:rsidRPr="007A5E8B" w:rsidRDefault="004A42D2" w:rsidP="003D3FF8">
      <w:pPr>
        <w:spacing w:line="240" w:lineRule="auto"/>
      </w:pPr>
    </w:p>
    <w:p w14:paraId="7ACAB896" w14:textId="77777777" w:rsidR="004A42D2" w:rsidRPr="007A5E8B" w:rsidRDefault="004A42D2" w:rsidP="003D3FF8">
      <w:pPr>
        <w:spacing w:line="240" w:lineRule="auto"/>
      </w:pPr>
      <w:r w:rsidRPr="007A5E8B">
        <w:t>Lietojot šīs zāles, iespējamas tālāk norādītās blakusparādības.</w:t>
      </w:r>
    </w:p>
    <w:p w14:paraId="4E184B6D" w14:textId="77777777" w:rsidR="004A42D2" w:rsidRPr="007A5E8B" w:rsidRDefault="004A42D2" w:rsidP="003D3FF8">
      <w:pPr>
        <w:numPr>
          <w:ilvl w:val="12"/>
          <w:numId w:val="0"/>
        </w:numPr>
        <w:spacing w:line="240" w:lineRule="auto"/>
        <w:ind w:right="-2"/>
        <w:rPr>
          <w:b/>
        </w:rPr>
      </w:pPr>
    </w:p>
    <w:p w14:paraId="15127509" w14:textId="0E9EE772" w:rsidR="004A42D2" w:rsidRPr="007A5E8B" w:rsidRDefault="004A42D2" w:rsidP="003D3FF8">
      <w:pPr>
        <w:numPr>
          <w:ilvl w:val="12"/>
          <w:numId w:val="0"/>
        </w:numPr>
        <w:spacing w:line="240" w:lineRule="auto"/>
        <w:ind w:right="-2"/>
      </w:pPr>
      <w:r w:rsidRPr="007A5E8B">
        <w:rPr>
          <w:b/>
        </w:rPr>
        <w:t xml:space="preserve">Biežas blakusparādības (var rasties līdz 1 no 10 cilvēkiem): </w:t>
      </w:r>
      <w:r w:rsidRPr="007A5E8B">
        <w:t>galvassāpes, nejutīgums vai tirpšana mutes dobumā, sāpes sānā ar asinīm urīnā</w:t>
      </w:r>
      <w:r w:rsidR="00AE76A4" w:rsidRPr="007A5E8B">
        <w:t xml:space="preserve"> (obstruktīva uropātija)</w:t>
      </w:r>
      <w:r w:rsidR="00D034B4" w:rsidRPr="007A5E8B">
        <w:t xml:space="preserve"> un apsārtums injekcijas vietā</w:t>
      </w:r>
      <w:r w:rsidRPr="007A5E8B">
        <w:t>.</w:t>
      </w:r>
    </w:p>
    <w:p w14:paraId="002084FC" w14:textId="38440868" w:rsidR="002C76BD" w:rsidRPr="007A5E8B" w:rsidRDefault="002C76BD" w:rsidP="003D3FF8">
      <w:pPr>
        <w:numPr>
          <w:ilvl w:val="12"/>
          <w:numId w:val="0"/>
        </w:numPr>
        <w:spacing w:line="240" w:lineRule="auto"/>
        <w:ind w:right="-2"/>
      </w:pPr>
      <w:r w:rsidRPr="007A5E8B">
        <w:t>Bērniem, kuri iepriekš nav ārstēti ar IX faktora zālēm: IX faktora inhibitori, paaugstināta jutība.</w:t>
      </w:r>
    </w:p>
    <w:p w14:paraId="7A9A5930" w14:textId="77777777" w:rsidR="004A42D2" w:rsidRPr="007A5E8B" w:rsidRDefault="004A42D2" w:rsidP="003D3FF8">
      <w:pPr>
        <w:numPr>
          <w:ilvl w:val="12"/>
          <w:numId w:val="0"/>
        </w:numPr>
        <w:spacing w:line="240" w:lineRule="auto"/>
        <w:ind w:right="-2"/>
        <w:rPr>
          <w:b/>
        </w:rPr>
      </w:pPr>
    </w:p>
    <w:p w14:paraId="0E5C75A3" w14:textId="77777777" w:rsidR="004A42D2" w:rsidRPr="007A5E8B" w:rsidRDefault="004A42D2" w:rsidP="003D3FF8">
      <w:pPr>
        <w:numPr>
          <w:ilvl w:val="12"/>
          <w:numId w:val="0"/>
        </w:numPr>
        <w:spacing w:line="240" w:lineRule="auto"/>
        <w:ind w:right="-2"/>
      </w:pPr>
      <w:r w:rsidRPr="007A5E8B">
        <w:rPr>
          <w:b/>
        </w:rPr>
        <w:t xml:space="preserve">Retākas blakusparādības (var rasties līdz 1 no 100 cilvēkiem): </w:t>
      </w:r>
      <w:r w:rsidRPr="007A5E8B">
        <w:t>reibonis, garšas sajūtas pārmaiņas, slikta elpa, noguruma sajūta, sāpes injekcijas vietā, paātrināta sirdsdarbība, asinis urīnā</w:t>
      </w:r>
      <w:r w:rsidR="00AE76A4" w:rsidRPr="007A5E8B">
        <w:t xml:space="preserve"> (hematūrija)</w:t>
      </w:r>
      <w:r w:rsidRPr="007A5E8B">
        <w:t>, sāpes sānā (nieru kolikas), zems asinsspiediens un samazināta ēstgriba.</w:t>
      </w:r>
    </w:p>
    <w:p w14:paraId="0C199EFF" w14:textId="77777777" w:rsidR="004A42D2" w:rsidRPr="007A5E8B" w:rsidRDefault="004A42D2" w:rsidP="003D3FF8">
      <w:pPr>
        <w:spacing w:line="240" w:lineRule="auto"/>
      </w:pPr>
    </w:p>
    <w:p w14:paraId="4DF559A1" w14:textId="77777777" w:rsidR="004A42D2" w:rsidRPr="007A5E8B" w:rsidRDefault="004A42D2" w:rsidP="003D3FF8">
      <w:pPr>
        <w:keepNext/>
        <w:spacing w:line="240" w:lineRule="auto"/>
        <w:rPr>
          <w:b/>
        </w:rPr>
      </w:pPr>
      <w:r w:rsidRPr="007A5E8B">
        <w:rPr>
          <w:b/>
        </w:rPr>
        <w:t>Ziņošana par blakusparādībām</w:t>
      </w:r>
    </w:p>
    <w:p w14:paraId="587C49C8" w14:textId="71FDE491" w:rsidR="004A42D2" w:rsidRPr="007A5E8B" w:rsidRDefault="004A42D2" w:rsidP="003D3FF8">
      <w:pPr>
        <w:spacing w:line="240" w:lineRule="auto"/>
      </w:pPr>
      <w:r w:rsidRPr="007A5E8B">
        <w:t>Ja Jums rodas jebkādas blakusparādības, konsultējieties ar ārstu vai farmaceitu vai medmāsu. Tas attiecas arī uz iespējam</w:t>
      </w:r>
      <w:r w:rsidR="004E63DB" w:rsidRPr="007A5E8B">
        <w:t>aj</w:t>
      </w:r>
      <w:r w:rsidRPr="007A5E8B">
        <w:t xml:space="preserve">ām blakusparādībām, kas nav minētas šajā instrukcijā. Jūs varat ziņot par </w:t>
      </w:r>
      <w:r w:rsidRPr="00724486">
        <w:t xml:space="preserve">blakusparādībām arī tieši, izmantojot </w:t>
      </w:r>
      <w:hyperlink r:id="rId34" w:history="1">
        <w:r w:rsidRPr="00EA0CF2">
          <w:rPr>
            <w:rStyle w:val="Hyperlink"/>
            <w:shd w:val="clear" w:color="auto" w:fill="BFBFBF"/>
          </w:rPr>
          <w:t>V pielikumā</w:t>
        </w:r>
      </w:hyperlink>
      <w:r w:rsidRPr="00724486">
        <w:rPr>
          <w:shd w:val="clear" w:color="auto" w:fill="BFBFBF"/>
        </w:rPr>
        <w:t xml:space="preserve"> minēto nacionālās ziņošanas sistēmas kontaktinformāciju</w:t>
      </w:r>
      <w:r w:rsidRPr="00724486">
        <w:t>. Ziņojot par blakusparādībām, Jūs varat palīdzēt nodrošināt daudz plašāku informāciju</w:t>
      </w:r>
      <w:r w:rsidRPr="007A5E8B">
        <w:t xml:space="preserve"> par šo zāļu drošumu.</w:t>
      </w:r>
    </w:p>
    <w:p w14:paraId="332764C2" w14:textId="77777777" w:rsidR="004A42D2" w:rsidRPr="007A5E8B" w:rsidRDefault="004A42D2" w:rsidP="003D3FF8">
      <w:pPr>
        <w:numPr>
          <w:ilvl w:val="12"/>
          <w:numId w:val="0"/>
        </w:numPr>
        <w:spacing w:line="240" w:lineRule="auto"/>
        <w:ind w:right="-2"/>
        <w:rPr>
          <w:b/>
        </w:rPr>
      </w:pPr>
    </w:p>
    <w:p w14:paraId="09513DEC" w14:textId="77777777" w:rsidR="004A42D2" w:rsidRPr="007A5E8B" w:rsidRDefault="004A42D2" w:rsidP="003D3FF8">
      <w:pPr>
        <w:numPr>
          <w:ilvl w:val="12"/>
          <w:numId w:val="0"/>
        </w:numPr>
        <w:spacing w:line="240" w:lineRule="auto"/>
        <w:ind w:right="-2"/>
        <w:rPr>
          <w:b/>
        </w:rPr>
      </w:pPr>
    </w:p>
    <w:p w14:paraId="0CC1393D" w14:textId="77777777" w:rsidR="004A42D2" w:rsidRPr="007A5E8B" w:rsidRDefault="004A42D2" w:rsidP="003D3FF8">
      <w:pPr>
        <w:pStyle w:val="ListParagraph"/>
        <w:keepNext/>
        <w:ind w:left="567" w:hanging="567"/>
        <w:rPr>
          <w:b/>
          <w:sz w:val="22"/>
          <w:szCs w:val="22"/>
        </w:rPr>
      </w:pPr>
      <w:r w:rsidRPr="007A5E8B">
        <w:rPr>
          <w:b/>
          <w:sz w:val="22"/>
          <w:szCs w:val="22"/>
        </w:rPr>
        <w:t>5.</w:t>
      </w:r>
      <w:r w:rsidRPr="007A5E8B">
        <w:rPr>
          <w:b/>
          <w:sz w:val="22"/>
          <w:szCs w:val="22"/>
        </w:rPr>
        <w:tab/>
        <w:t>Kā uzglabāt ALPROLIX</w:t>
      </w:r>
    </w:p>
    <w:p w14:paraId="6BBD9CF8" w14:textId="77777777" w:rsidR="004A42D2" w:rsidRPr="007A5E8B" w:rsidRDefault="004A42D2" w:rsidP="003D3FF8">
      <w:pPr>
        <w:keepNext/>
        <w:spacing w:line="240" w:lineRule="auto"/>
      </w:pPr>
    </w:p>
    <w:p w14:paraId="643BBEB1" w14:textId="77777777" w:rsidR="004A42D2" w:rsidRPr="007A5E8B" w:rsidRDefault="004A42D2" w:rsidP="003D3FF8">
      <w:pPr>
        <w:spacing w:line="240" w:lineRule="auto"/>
      </w:pPr>
      <w:r w:rsidRPr="007A5E8B">
        <w:t>Uzglabāt šīs zāles bērniem neredzamā un nepieejamā vietā.</w:t>
      </w:r>
    </w:p>
    <w:p w14:paraId="630F7C04" w14:textId="77777777" w:rsidR="004A42D2" w:rsidRPr="007A5E8B" w:rsidRDefault="004A42D2" w:rsidP="003D3FF8">
      <w:pPr>
        <w:spacing w:line="240" w:lineRule="auto"/>
      </w:pPr>
    </w:p>
    <w:p w14:paraId="6A2538A7" w14:textId="3E9E9500" w:rsidR="00724486" w:rsidRPr="007A5E8B" w:rsidRDefault="00724486" w:rsidP="00724486">
      <w:pPr>
        <w:spacing w:line="240" w:lineRule="auto"/>
      </w:pPr>
      <w:r w:rsidRPr="007A5E8B">
        <w:t>Nelietot šīs zāles pēc derīguma termiņa beigām, kas norādīts kastītes un flakona marķējum</w:t>
      </w:r>
      <w:r w:rsidR="00D65EA1" w:rsidRPr="00CF22A6">
        <w:rPr>
          <w:highlight w:val="yellow"/>
        </w:rPr>
        <w:t>ā</w:t>
      </w:r>
      <w:r w:rsidRPr="007A5E8B">
        <w:t xml:space="preserve"> pēc „Der. līdz”/”EXP”. Derīguma termiņš attiecas uz norādītā mēneša pēdējo dienu. Nelietot šīs zāles, ja tās uzglabātas istabas temperatūrā ilgāk par 6 mēnešiem.</w:t>
      </w:r>
    </w:p>
    <w:p w14:paraId="30FB59B4" w14:textId="77777777" w:rsidR="00724486" w:rsidRPr="007A5E8B" w:rsidRDefault="00724486" w:rsidP="00724486">
      <w:pPr>
        <w:spacing w:line="240" w:lineRule="auto"/>
      </w:pPr>
    </w:p>
    <w:p w14:paraId="64159EFC" w14:textId="77777777" w:rsidR="004A42D2" w:rsidRPr="007A5E8B" w:rsidRDefault="004A42D2" w:rsidP="003D3FF8">
      <w:pPr>
        <w:spacing w:line="240" w:lineRule="auto"/>
      </w:pPr>
      <w:r w:rsidRPr="007A5E8B">
        <w:t>Uzglabāt ledusskapī (2°C</w:t>
      </w:r>
      <w:r w:rsidRPr="007A5E8B">
        <w:noBreakHyphen/>
        <w:t>8°C). Nesasaldēt. Uzglabāt oriģinālā iepakojumā</w:t>
      </w:r>
      <w:r w:rsidR="00142A1D" w:rsidRPr="007A5E8B">
        <w:t>, lai pasargātu</w:t>
      </w:r>
      <w:r w:rsidRPr="007A5E8B">
        <w:t xml:space="preserve"> no gaismas.</w:t>
      </w:r>
    </w:p>
    <w:p w14:paraId="2C811B37" w14:textId="77777777" w:rsidR="004A42D2" w:rsidRPr="007A5E8B" w:rsidRDefault="004A42D2" w:rsidP="003D3FF8">
      <w:pPr>
        <w:spacing w:line="240" w:lineRule="auto"/>
      </w:pPr>
    </w:p>
    <w:p w14:paraId="6FFDD582" w14:textId="77777777" w:rsidR="004A42D2" w:rsidRPr="007A5E8B" w:rsidRDefault="004A42D2" w:rsidP="003D3FF8">
      <w:pPr>
        <w:spacing w:line="240" w:lineRule="auto"/>
      </w:pPr>
      <w:r w:rsidRPr="007A5E8B">
        <w:t>ALPROLIX drīkst arī uzglabāt istabas temperatūrā (līdz 30°C) vienu laika posmu, kas nepārsniedz 6 mēnešus. Lūdzu, norādiet uz kastītes datumu, kad ALPROLIX izņemts no ledusskapja un sākts uzglabāt istabas temperatūrā. Pēc uzglabāšanas istabas temperatūrā zāles nedrīkst atkārtoti ievietot ledusskapī.</w:t>
      </w:r>
    </w:p>
    <w:p w14:paraId="77F4D5D5" w14:textId="77777777" w:rsidR="004A42D2" w:rsidRPr="007A5E8B" w:rsidRDefault="004A42D2" w:rsidP="003D3FF8">
      <w:pPr>
        <w:spacing w:line="240" w:lineRule="auto"/>
      </w:pPr>
    </w:p>
    <w:p w14:paraId="1CE331AB" w14:textId="5C205FA6" w:rsidR="004A42D2" w:rsidRPr="007A5E8B" w:rsidRDefault="004A42D2" w:rsidP="003D3FF8">
      <w:pPr>
        <w:spacing w:line="240" w:lineRule="auto"/>
      </w:pPr>
      <w:r w:rsidRPr="007A5E8B">
        <w:lastRenderedPageBreak/>
        <w:t>Pēc šķīduma sagatavošanas ALPROLIX jāizlieto nekavējoties. Ja sagatavoto šķīdumu nevarat izlietot nekavējoties, tas ir jāizlieto 6 stundu laikā, ja to uzglabā istabas temperatūrā. Nesasaldēt šķīdumu pēc sagatavošanas. Aizsargāt sagatavoto šķīdumu no tiešas saules gaismas iedarbības.</w:t>
      </w:r>
    </w:p>
    <w:p w14:paraId="52F53846" w14:textId="77777777" w:rsidR="004A42D2" w:rsidRPr="007A5E8B" w:rsidRDefault="004A42D2" w:rsidP="003D3FF8">
      <w:pPr>
        <w:spacing w:line="240" w:lineRule="auto"/>
      </w:pPr>
    </w:p>
    <w:p w14:paraId="247CB664" w14:textId="7E1C8AA7" w:rsidR="004A42D2" w:rsidRPr="007A5E8B" w:rsidRDefault="004A42D2" w:rsidP="003D3FF8">
      <w:pPr>
        <w:spacing w:line="240" w:lineRule="auto"/>
      </w:pPr>
      <w:r w:rsidRPr="007A5E8B">
        <w:t xml:space="preserve">Sagatavotajam šķīdumam jābūt dzidram vai viegli </w:t>
      </w:r>
      <w:r w:rsidR="006F6B72">
        <w:t>lāsmojošam</w:t>
      </w:r>
      <w:r w:rsidR="0057665B">
        <w:t xml:space="preserve"> (</w:t>
      </w:r>
      <w:r w:rsidRPr="007A5E8B">
        <w:t>opalescējošam</w:t>
      </w:r>
      <w:r w:rsidR="0057665B">
        <w:t>)</w:t>
      </w:r>
      <w:r w:rsidRPr="007A5E8B">
        <w:t xml:space="preserve"> un bezkrāsainam. Nelietojiet šīs zāles, ja pamanāt, ka tās ir duļķainas vai satur daļiņas.</w:t>
      </w:r>
    </w:p>
    <w:p w14:paraId="5F6DCF73" w14:textId="77777777" w:rsidR="004A42D2" w:rsidRPr="007A5E8B" w:rsidRDefault="004A42D2" w:rsidP="003D3FF8">
      <w:pPr>
        <w:spacing w:line="240" w:lineRule="auto"/>
      </w:pPr>
    </w:p>
    <w:p w14:paraId="12BC66AA" w14:textId="77777777" w:rsidR="004A42D2" w:rsidRPr="007A5E8B" w:rsidRDefault="004A42D2" w:rsidP="003D3FF8">
      <w:pPr>
        <w:spacing w:line="240" w:lineRule="auto"/>
      </w:pPr>
      <w:r w:rsidRPr="007A5E8B">
        <w:t>Šīs zāles ir paredzētas tikai vienreizējai lietošanai.</w:t>
      </w:r>
    </w:p>
    <w:p w14:paraId="60BB5335" w14:textId="77777777" w:rsidR="004A42D2" w:rsidRPr="007A5E8B" w:rsidRDefault="004A42D2" w:rsidP="003D3FF8">
      <w:pPr>
        <w:spacing w:line="240" w:lineRule="auto"/>
      </w:pPr>
    </w:p>
    <w:p w14:paraId="0D741516" w14:textId="017E76D9" w:rsidR="004A42D2" w:rsidRPr="007A5E8B" w:rsidRDefault="004A42D2" w:rsidP="003D3FF8">
      <w:pPr>
        <w:spacing w:line="240" w:lineRule="auto"/>
      </w:pPr>
      <w:r w:rsidRPr="007A5E8B">
        <w:t>Iznīciniet neizlietoto šķīdumu atbilstoši noteikumiem. Neizmetiet zāles kanalizācijā vai sadzīves atkritumos. Vaicājiet farmaceitam, kā izmest zāles, kuras vairs nelietojat. Šie pasākumi palīdzēs aizsargāt apkārtējo vidi.</w:t>
      </w:r>
    </w:p>
    <w:p w14:paraId="3959B7FF" w14:textId="77777777" w:rsidR="004A42D2" w:rsidRPr="007A5E8B" w:rsidRDefault="004A42D2" w:rsidP="003D3FF8">
      <w:pPr>
        <w:spacing w:line="240" w:lineRule="auto"/>
      </w:pPr>
    </w:p>
    <w:p w14:paraId="41F484A8" w14:textId="77777777" w:rsidR="004A42D2" w:rsidRPr="007A5E8B" w:rsidRDefault="004A42D2" w:rsidP="003D3FF8">
      <w:pPr>
        <w:numPr>
          <w:ilvl w:val="12"/>
          <w:numId w:val="0"/>
        </w:numPr>
        <w:spacing w:line="240" w:lineRule="auto"/>
        <w:ind w:right="-2"/>
        <w:rPr>
          <w:b/>
        </w:rPr>
      </w:pPr>
    </w:p>
    <w:p w14:paraId="5C9204C2" w14:textId="77777777" w:rsidR="004A42D2" w:rsidRPr="007A5E8B" w:rsidRDefault="004A42D2" w:rsidP="003D3FF8">
      <w:pPr>
        <w:pStyle w:val="ListParagraph"/>
        <w:keepNext/>
        <w:ind w:left="567" w:hanging="567"/>
        <w:rPr>
          <w:b/>
          <w:sz w:val="22"/>
          <w:szCs w:val="22"/>
        </w:rPr>
      </w:pPr>
      <w:r w:rsidRPr="007A5E8B">
        <w:rPr>
          <w:b/>
          <w:sz w:val="22"/>
          <w:szCs w:val="22"/>
        </w:rPr>
        <w:t>6.</w:t>
      </w:r>
      <w:r w:rsidRPr="007A5E8B">
        <w:rPr>
          <w:b/>
          <w:sz w:val="22"/>
          <w:szCs w:val="22"/>
        </w:rPr>
        <w:tab/>
        <w:t>Iepakojuma saturs un cita informācija</w:t>
      </w:r>
    </w:p>
    <w:p w14:paraId="68CD7D9C" w14:textId="77777777" w:rsidR="004A42D2" w:rsidRPr="007A5E8B" w:rsidRDefault="004A42D2" w:rsidP="003D3FF8">
      <w:pPr>
        <w:keepNext/>
        <w:spacing w:line="240" w:lineRule="auto"/>
        <w:rPr>
          <w:b/>
        </w:rPr>
      </w:pPr>
    </w:p>
    <w:p w14:paraId="2E58C288" w14:textId="77777777" w:rsidR="004A42D2" w:rsidRPr="007A5E8B" w:rsidRDefault="004A42D2" w:rsidP="003D3FF8">
      <w:pPr>
        <w:keepNext/>
        <w:spacing w:line="240" w:lineRule="auto"/>
        <w:rPr>
          <w:b/>
        </w:rPr>
      </w:pPr>
      <w:r w:rsidRPr="007A5E8B">
        <w:rPr>
          <w:b/>
        </w:rPr>
        <w:t>Ko ALPROLIX satur</w:t>
      </w:r>
    </w:p>
    <w:p w14:paraId="1E2BB4B9" w14:textId="77777777" w:rsidR="004A42D2" w:rsidRPr="007A5E8B" w:rsidRDefault="004A42D2" w:rsidP="003D3FF8">
      <w:pPr>
        <w:keepNext/>
        <w:spacing w:line="240" w:lineRule="auto"/>
        <w:rPr>
          <w:u w:val="single"/>
        </w:rPr>
      </w:pPr>
      <w:r w:rsidRPr="007A5E8B">
        <w:rPr>
          <w:u w:val="single"/>
        </w:rPr>
        <w:t>Pulveris:</w:t>
      </w:r>
    </w:p>
    <w:p w14:paraId="0DC0E478" w14:textId="77777777" w:rsidR="004A42D2" w:rsidRPr="007A5E8B" w:rsidRDefault="004A42D2" w:rsidP="003D3FF8">
      <w:pPr>
        <w:numPr>
          <w:ilvl w:val="0"/>
          <w:numId w:val="6"/>
        </w:numPr>
        <w:spacing w:line="240" w:lineRule="auto"/>
        <w:ind w:left="567" w:hanging="567"/>
      </w:pPr>
      <w:r w:rsidRPr="007A5E8B">
        <w:t>aktīvā viela ir alfa eftrenonakogs (rekombinants IX koagulācijas faktors, Fc fūzijas proteīns). Katrs ALPROLIX flakons satur nomināli 250, 500, 1 000, 2 000 vai 3 000 SV alfa eftrenonakoga;</w:t>
      </w:r>
    </w:p>
    <w:p w14:paraId="3C09791B" w14:textId="6102556B" w:rsidR="004A42D2" w:rsidRPr="007A5E8B" w:rsidRDefault="004A42D2" w:rsidP="003D3FF8">
      <w:pPr>
        <w:numPr>
          <w:ilvl w:val="0"/>
          <w:numId w:val="6"/>
        </w:numPr>
        <w:spacing w:line="240" w:lineRule="auto"/>
        <w:ind w:left="567" w:hanging="567"/>
      </w:pPr>
      <w:r w:rsidRPr="007A5E8B">
        <w:t>citas sastāvdaļas ir saharoze, histidīns, mannīts, polisorbāts 20, nātrija hidroksīds un sālsskābe. Ja ievērojat kontrolētu nātrija diētu, skatīt 2. punktu.</w:t>
      </w:r>
    </w:p>
    <w:p w14:paraId="5277CC69" w14:textId="77777777" w:rsidR="004A42D2" w:rsidRPr="007A5E8B" w:rsidRDefault="004A42D2" w:rsidP="003D3FF8">
      <w:pPr>
        <w:spacing w:line="240" w:lineRule="auto"/>
        <w:rPr>
          <w:u w:val="single"/>
        </w:rPr>
      </w:pPr>
    </w:p>
    <w:p w14:paraId="58E9BC8C" w14:textId="77777777" w:rsidR="004A42D2" w:rsidRPr="007A5E8B" w:rsidRDefault="004A42D2" w:rsidP="003D3FF8">
      <w:pPr>
        <w:keepNext/>
        <w:spacing w:line="240" w:lineRule="auto"/>
        <w:rPr>
          <w:u w:val="single"/>
        </w:rPr>
      </w:pPr>
      <w:r w:rsidRPr="007A5E8B">
        <w:rPr>
          <w:u w:val="single"/>
        </w:rPr>
        <w:t>Šķīdinātājs:</w:t>
      </w:r>
    </w:p>
    <w:p w14:paraId="19F32FFD" w14:textId="77777777" w:rsidR="004A42D2" w:rsidRPr="007A5E8B" w:rsidRDefault="004A42D2" w:rsidP="003D3FF8">
      <w:pPr>
        <w:spacing w:line="240" w:lineRule="auto"/>
      </w:pPr>
      <w:r w:rsidRPr="007A5E8B">
        <w:t xml:space="preserve">5 ml </w:t>
      </w:r>
      <w:r w:rsidR="001D4892" w:rsidRPr="007A5E8B">
        <w:t>nātrija hlorīd</w:t>
      </w:r>
      <w:r w:rsidR="0054581E" w:rsidRPr="007A5E8B">
        <w:t>a</w:t>
      </w:r>
      <w:r w:rsidR="001D4892" w:rsidRPr="007A5E8B">
        <w:t xml:space="preserve"> un </w:t>
      </w:r>
      <w:r w:rsidRPr="007A5E8B">
        <w:t>ūdens injekcijām</w:t>
      </w:r>
    </w:p>
    <w:p w14:paraId="2184AA52" w14:textId="77777777" w:rsidR="004A42D2" w:rsidRPr="007A5E8B" w:rsidRDefault="004A42D2" w:rsidP="003D3FF8">
      <w:pPr>
        <w:keepNext/>
        <w:spacing w:line="240" w:lineRule="auto"/>
      </w:pPr>
    </w:p>
    <w:p w14:paraId="7986C21C" w14:textId="77777777" w:rsidR="004A42D2" w:rsidRPr="007A5E8B" w:rsidRDefault="004A42D2" w:rsidP="003D3FF8">
      <w:pPr>
        <w:keepNext/>
        <w:spacing w:line="240" w:lineRule="auto"/>
        <w:rPr>
          <w:b/>
        </w:rPr>
      </w:pPr>
      <w:r w:rsidRPr="007A5E8B">
        <w:rPr>
          <w:b/>
        </w:rPr>
        <w:t>ALPROLIX ārējais izskats un iepakojums</w:t>
      </w:r>
    </w:p>
    <w:p w14:paraId="41D1A076" w14:textId="1073E481" w:rsidR="004A42D2" w:rsidRPr="007A5E8B" w:rsidRDefault="004A42D2" w:rsidP="003D3FF8">
      <w:pPr>
        <w:numPr>
          <w:ilvl w:val="12"/>
          <w:numId w:val="0"/>
        </w:numPr>
        <w:spacing w:line="240" w:lineRule="auto"/>
        <w:ind w:right="-2"/>
        <w:rPr>
          <w:rFonts w:eastAsia="SimSun"/>
        </w:rPr>
      </w:pPr>
      <w:r w:rsidRPr="007A5E8B">
        <w:t>ALPROLIX ir pieejams kā pulveris un šķīdinātājs injekciju šķīduma pagatavošanai. Šis pulveris ir balts vai gandrīz balts pulveris vai masa. Šķīdinātājs šķīduma pagatavošanai ir dzidrs, bezkrāsains šķīdums. Pēc pagatavošanas šķīdums ir dzidrs vai viegli opalescējošs un bezkrāsains.</w:t>
      </w:r>
    </w:p>
    <w:p w14:paraId="2205A51D" w14:textId="77777777" w:rsidR="004A42D2" w:rsidRPr="007A5E8B" w:rsidRDefault="004A42D2" w:rsidP="003D3FF8">
      <w:pPr>
        <w:numPr>
          <w:ilvl w:val="12"/>
          <w:numId w:val="0"/>
        </w:numPr>
        <w:spacing w:line="240" w:lineRule="auto"/>
        <w:ind w:right="-2"/>
        <w:rPr>
          <w:rFonts w:eastAsia="SimSun"/>
        </w:rPr>
      </w:pPr>
    </w:p>
    <w:p w14:paraId="4D9BFFA2" w14:textId="77777777" w:rsidR="004A42D2" w:rsidRPr="007A5E8B" w:rsidRDefault="004A42D2" w:rsidP="003D3FF8">
      <w:pPr>
        <w:spacing w:line="240" w:lineRule="auto"/>
      </w:pPr>
      <w:r w:rsidRPr="007A5E8B">
        <w:t>Katrs ALPROLIX iepakojums satur 1 flakonu ar pulveri, 5 ml šķīdinātāja pilnšļircē, 1 virzuļa stieni, 1 flakona adapteru, 1 infūzijas komplektu, 2 spirta salvetes, 2 plāksterus un 1 marles tamponu.</w:t>
      </w:r>
    </w:p>
    <w:p w14:paraId="74AAC93B" w14:textId="77777777" w:rsidR="004A42D2" w:rsidRPr="007A5E8B" w:rsidRDefault="004A42D2" w:rsidP="003D3FF8">
      <w:pPr>
        <w:spacing w:line="240" w:lineRule="auto"/>
      </w:pPr>
    </w:p>
    <w:p w14:paraId="56F6E567" w14:textId="77777777" w:rsidR="004A42D2" w:rsidRPr="007A5E8B" w:rsidRDefault="004A42D2" w:rsidP="003D3FF8">
      <w:pPr>
        <w:keepNext/>
        <w:spacing w:line="240" w:lineRule="auto"/>
        <w:rPr>
          <w:b/>
        </w:rPr>
      </w:pPr>
      <w:r w:rsidRPr="007A5E8B">
        <w:rPr>
          <w:b/>
        </w:rPr>
        <w:t>Reģistrācijas apliecības īpašnieks</w:t>
      </w:r>
      <w:r w:rsidR="00355F16" w:rsidRPr="007A5E8B">
        <w:rPr>
          <w:b/>
        </w:rPr>
        <w:t xml:space="preserve"> un ražotājs</w:t>
      </w:r>
    </w:p>
    <w:p w14:paraId="58CB7BC1" w14:textId="77777777" w:rsidR="004A42D2" w:rsidRPr="007A5E8B" w:rsidRDefault="004A42D2" w:rsidP="003D3FF8">
      <w:pPr>
        <w:keepNext/>
        <w:spacing w:line="240" w:lineRule="auto"/>
      </w:pPr>
      <w:r w:rsidRPr="007A5E8B">
        <w:t>Swedish Orphan Biovitrum AB (publ)</w:t>
      </w:r>
    </w:p>
    <w:p w14:paraId="11578511" w14:textId="77777777" w:rsidR="004A42D2" w:rsidRPr="007A5E8B" w:rsidRDefault="004A42D2" w:rsidP="003D3FF8">
      <w:pPr>
        <w:keepNext/>
        <w:spacing w:line="240" w:lineRule="auto"/>
      </w:pPr>
      <w:r w:rsidRPr="007A5E8B">
        <w:t>SE-112 76 Stockholm</w:t>
      </w:r>
    </w:p>
    <w:p w14:paraId="65988A81" w14:textId="77777777" w:rsidR="004A42D2" w:rsidRPr="007A5E8B" w:rsidRDefault="004A42D2" w:rsidP="003D3FF8">
      <w:pPr>
        <w:spacing w:line="240" w:lineRule="auto"/>
      </w:pPr>
      <w:r w:rsidRPr="007A5E8B">
        <w:t>Zviedrija</w:t>
      </w:r>
    </w:p>
    <w:p w14:paraId="280672F2" w14:textId="77777777" w:rsidR="004A42D2" w:rsidRPr="007A5E8B" w:rsidRDefault="00476C6D" w:rsidP="003D3FF8">
      <w:pPr>
        <w:spacing w:line="240" w:lineRule="auto"/>
      </w:pPr>
      <w:r w:rsidRPr="007A5E8B">
        <w:t>Tel.: +46 8 697 20 00</w:t>
      </w:r>
    </w:p>
    <w:p w14:paraId="1A747FF7" w14:textId="77777777" w:rsidR="00355F16" w:rsidRPr="007A5E8B" w:rsidRDefault="00355F16" w:rsidP="003D3FF8">
      <w:pPr>
        <w:spacing w:line="240" w:lineRule="auto"/>
        <w:rPr>
          <w:szCs w:val="22"/>
        </w:rPr>
      </w:pPr>
    </w:p>
    <w:p w14:paraId="025DD63D" w14:textId="77777777" w:rsidR="004A42D2" w:rsidRPr="007A5E8B" w:rsidRDefault="004A42D2" w:rsidP="003D3FF8">
      <w:pPr>
        <w:spacing w:line="240" w:lineRule="auto"/>
      </w:pPr>
    </w:p>
    <w:p w14:paraId="64F09BC7" w14:textId="35E7B900" w:rsidR="004A42D2" w:rsidRPr="007A5E8B" w:rsidRDefault="004A42D2" w:rsidP="003D3FF8">
      <w:pPr>
        <w:keepNext/>
        <w:spacing w:line="240" w:lineRule="auto"/>
        <w:rPr>
          <w:b/>
        </w:rPr>
      </w:pPr>
      <w:r w:rsidRPr="007A5E8B">
        <w:rPr>
          <w:b/>
        </w:rPr>
        <w:t>Šī lietošanas instrukcija pēdējo reizi pārskatīta</w:t>
      </w:r>
      <w:r w:rsidR="00550CB8" w:rsidRPr="007A5E8B">
        <w:rPr>
          <w:b/>
        </w:rPr>
        <w:t xml:space="preserve"> </w:t>
      </w:r>
    </w:p>
    <w:p w14:paraId="7D951548" w14:textId="77777777" w:rsidR="004A42D2" w:rsidRPr="007A5E8B" w:rsidRDefault="004A42D2" w:rsidP="003D3FF8">
      <w:pPr>
        <w:keepNext/>
        <w:spacing w:line="240" w:lineRule="auto"/>
        <w:rPr>
          <w:b/>
        </w:rPr>
      </w:pPr>
    </w:p>
    <w:p w14:paraId="5B5E62E4" w14:textId="7758BD21" w:rsidR="004A42D2" w:rsidRPr="007A5E8B" w:rsidRDefault="004A42D2" w:rsidP="003D3FF8">
      <w:pPr>
        <w:spacing w:line="240" w:lineRule="auto"/>
      </w:pPr>
      <w:r w:rsidRPr="007A5E8B">
        <w:t xml:space="preserve">Sīkāka informācija par šīm zālēm ir pieejama Eiropas Zāļu aģentūras tīmekļa vietnē </w:t>
      </w:r>
      <w:hyperlink r:id="rId35" w:history="1">
        <w:r w:rsidRPr="007A5E8B">
          <w:rPr>
            <w:rStyle w:val="Hyperlink"/>
          </w:rPr>
          <w:t>http://www.ema.europa.eu</w:t>
        </w:r>
      </w:hyperlink>
      <w:r w:rsidRPr="007A5E8B">
        <w:rPr>
          <w:u w:val="single"/>
        </w:rPr>
        <w:t xml:space="preserve">. </w:t>
      </w:r>
      <w:r w:rsidRPr="007A5E8B">
        <w:t>Tur ir arī saites uz citām tīmekļa vietnēm par retām slimībām un to ārstēšanu.</w:t>
      </w:r>
    </w:p>
    <w:p w14:paraId="4F04A8DB" w14:textId="77777777" w:rsidR="004A42D2" w:rsidRPr="007A5E8B" w:rsidRDefault="004A42D2" w:rsidP="003D3FF8">
      <w:pPr>
        <w:spacing w:line="240" w:lineRule="auto"/>
      </w:pPr>
    </w:p>
    <w:p w14:paraId="00CEC635" w14:textId="33C491A0" w:rsidR="004A42D2" w:rsidRPr="007A5E8B" w:rsidRDefault="004A42D2" w:rsidP="003D3FF8">
      <w:pPr>
        <w:spacing w:line="240" w:lineRule="auto"/>
      </w:pPr>
      <w:r w:rsidRPr="007A5E8B">
        <w:t>Lūdzu, pagrieziet instrukciju, lai apskatītu 7. punktu. Norādījumi sagatavošanai un ievadīšanai</w:t>
      </w:r>
      <w:r w:rsidR="00EA0CF2">
        <w:t>.</w:t>
      </w:r>
    </w:p>
    <w:p w14:paraId="1796A145" w14:textId="77777777" w:rsidR="004A42D2" w:rsidRPr="007A5E8B" w:rsidRDefault="004A42D2" w:rsidP="003D3FF8">
      <w:pPr>
        <w:spacing w:line="240" w:lineRule="auto"/>
      </w:pPr>
    </w:p>
    <w:p w14:paraId="08B58885" w14:textId="77777777" w:rsidR="00542948" w:rsidRPr="007A5E8B" w:rsidRDefault="00542948" w:rsidP="003D3FF8">
      <w:pPr>
        <w:spacing w:line="240" w:lineRule="auto"/>
      </w:pPr>
    </w:p>
    <w:p w14:paraId="37431AFD" w14:textId="77777777" w:rsidR="004A42D2" w:rsidRPr="007A5E8B" w:rsidRDefault="004A42D2" w:rsidP="003D3FF8">
      <w:pPr>
        <w:keepNext/>
        <w:spacing w:line="240" w:lineRule="auto"/>
        <w:ind w:right="-2"/>
        <w:rPr>
          <w:b/>
        </w:rPr>
      </w:pPr>
      <w:r w:rsidRPr="007A5E8B">
        <w:rPr>
          <w:b/>
        </w:rPr>
        <w:t>7.</w:t>
      </w:r>
      <w:r w:rsidRPr="007A5E8B">
        <w:rPr>
          <w:b/>
        </w:rPr>
        <w:tab/>
        <w:t xml:space="preserve">Norādījumi </w:t>
      </w:r>
      <w:r w:rsidR="0013015F" w:rsidRPr="007A5E8B">
        <w:rPr>
          <w:b/>
        </w:rPr>
        <w:t xml:space="preserve">par </w:t>
      </w:r>
      <w:r w:rsidRPr="007A5E8B">
        <w:rPr>
          <w:b/>
        </w:rPr>
        <w:t>sagatavošan</w:t>
      </w:r>
      <w:r w:rsidR="0013015F" w:rsidRPr="007A5E8B">
        <w:rPr>
          <w:b/>
        </w:rPr>
        <w:t>u</w:t>
      </w:r>
      <w:r w:rsidRPr="007A5E8B">
        <w:rPr>
          <w:b/>
        </w:rPr>
        <w:t xml:space="preserve"> un ievadīšan</w:t>
      </w:r>
      <w:r w:rsidR="0013015F" w:rsidRPr="007A5E8B">
        <w:rPr>
          <w:b/>
        </w:rPr>
        <w:t>u</w:t>
      </w:r>
    </w:p>
    <w:p w14:paraId="246F34BD" w14:textId="77777777" w:rsidR="004A42D2" w:rsidRPr="007A5E8B" w:rsidRDefault="004A42D2" w:rsidP="003D3FF8">
      <w:pPr>
        <w:keepNext/>
        <w:spacing w:line="240" w:lineRule="auto"/>
        <w:rPr>
          <w:b/>
        </w:rPr>
      </w:pPr>
    </w:p>
    <w:p w14:paraId="59470A21" w14:textId="77777777" w:rsidR="004A42D2" w:rsidRPr="007A5E8B" w:rsidRDefault="004A42D2" w:rsidP="003D3FF8">
      <w:pPr>
        <w:keepNext/>
        <w:spacing w:line="240" w:lineRule="auto"/>
      </w:pPr>
      <w:r w:rsidRPr="007A5E8B">
        <w:t>Tālāk</w:t>
      </w:r>
      <w:r w:rsidR="00E33DAB" w:rsidRPr="007A5E8B">
        <w:t xml:space="preserve"> aprakstīta</w:t>
      </w:r>
      <w:r w:rsidRPr="007A5E8B">
        <w:t xml:space="preserve"> procedūr</w:t>
      </w:r>
      <w:r w:rsidR="00E33DAB" w:rsidRPr="007A5E8B">
        <w:t>a</w:t>
      </w:r>
      <w:r w:rsidR="0025604A" w:rsidRPr="007A5E8B">
        <w:t xml:space="preserve"> </w:t>
      </w:r>
      <w:r w:rsidRPr="007A5E8B">
        <w:t>ALPROLIX sagatavošanai un ievadīšanai.</w:t>
      </w:r>
    </w:p>
    <w:p w14:paraId="155C7B2B" w14:textId="77777777" w:rsidR="004A42D2" w:rsidRPr="007A5E8B" w:rsidRDefault="004A42D2" w:rsidP="003D3FF8">
      <w:pPr>
        <w:keepNext/>
        <w:spacing w:line="240" w:lineRule="auto"/>
      </w:pPr>
    </w:p>
    <w:p w14:paraId="17EDD8AC" w14:textId="77777777" w:rsidR="004A42D2" w:rsidRPr="007A5E8B" w:rsidRDefault="004A42D2" w:rsidP="003D3FF8">
      <w:pPr>
        <w:keepNext/>
        <w:spacing w:line="240" w:lineRule="auto"/>
      </w:pPr>
      <w:r w:rsidRPr="007A5E8B">
        <w:t>ALPROLIX ievada ar intravenozu (i.v.) injekciju, pēc tam, kad pulveris injekcijām ir izšķīdināts šķīdinātāj</w:t>
      </w:r>
      <w:r w:rsidR="00C76331" w:rsidRPr="007A5E8B">
        <w:t>ā</w:t>
      </w:r>
      <w:r w:rsidRPr="007A5E8B">
        <w:t>, kas atrodas pilnšļircē. ALPROLIX iepakojum</w:t>
      </w:r>
      <w:r w:rsidR="00BF418B" w:rsidRPr="007A5E8B">
        <w:t>s</w:t>
      </w:r>
      <w:r w:rsidRPr="007A5E8B">
        <w:t xml:space="preserve"> satur:</w:t>
      </w:r>
    </w:p>
    <w:p w14:paraId="1A9DECDE" w14:textId="77777777" w:rsidR="004A42D2" w:rsidRPr="007A5E8B" w:rsidRDefault="004A42D2" w:rsidP="003D3FF8">
      <w:pPr>
        <w:keepNext/>
        <w:spacing w:line="240" w:lineRule="auto"/>
      </w:pPr>
    </w:p>
    <w:p w14:paraId="3794C4D6" w14:textId="77777777" w:rsidR="004A42D2" w:rsidRPr="007A5E8B" w:rsidRDefault="004A42D2" w:rsidP="003D3FF8">
      <w:pPr>
        <w:keepNext/>
        <w:numPr>
          <w:ilvl w:val="12"/>
          <w:numId w:val="0"/>
        </w:numPr>
        <w:spacing w:line="240" w:lineRule="auto"/>
        <w:rPr>
          <w:b/>
        </w:rPr>
      </w:pPr>
    </w:p>
    <w:p w14:paraId="61500475" w14:textId="77777777" w:rsidR="004A42D2" w:rsidRPr="007A5E8B" w:rsidRDefault="00AD231A" w:rsidP="003D3FF8">
      <w:pPr>
        <w:keepNext/>
        <w:numPr>
          <w:ilvl w:val="12"/>
          <w:numId w:val="0"/>
        </w:numPr>
        <w:spacing w:line="240" w:lineRule="auto"/>
        <w:rPr>
          <w:b/>
        </w:rPr>
      </w:pPr>
      <w:r w:rsidRPr="007A5E8B">
        <w:rPr>
          <w:noProof/>
          <w:lang w:val="en-GB" w:eastAsia="en-GB"/>
        </w:rPr>
        <w:drawing>
          <wp:anchor distT="0" distB="0" distL="114300" distR="114300" simplePos="0" relativeHeight="251664896" behindDoc="0" locked="0" layoutInCell="1" allowOverlap="1" wp14:anchorId="37EAED37" wp14:editId="4A9B1EC3">
            <wp:simplePos x="0" y="0"/>
            <wp:positionH relativeFrom="column">
              <wp:posOffset>293370</wp:posOffset>
            </wp:positionH>
            <wp:positionV relativeFrom="paragraph">
              <wp:posOffset>14605</wp:posOffset>
            </wp:positionV>
            <wp:extent cx="2780030" cy="1310640"/>
            <wp:effectExtent l="0" t="0" r="0" b="0"/>
            <wp:wrapNone/>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5E8B">
        <w:rPr>
          <w:noProof/>
          <w:lang w:val="en-GB" w:eastAsia="en-GB"/>
        </w:rPr>
        <mc:AlternateContent>
          <mc:Choice Requires="wps">
            <w:drawing>
              <wp:anchor distT="0" distB="0" distL="114300" distR="114300" simplePos="0" relativeHeight="251650560" behindDoc="0" locked="0" layoutInCell="1" allowOverlap="1" wp14:anchorId="3BF7F921" wp14:editId="331D3C1C">
                <wp:simplePos x="0" y="0"/>
                <wp:positionH relativeFrom="column">
                  <wp:posOffset>3724275</wp:posOffset>
                </wp:positionH>
                <wp:positionV relativeFrom="paragraph">
                  <wp:posOffset>14605</wp:posOffset>
                </wp:positionV>
                <wp:extent cx="2207895" cy="1485900"/>
                <wp:effectExtent l="0" t="0" r="190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388E9CA2" w14:textId="77777777" w:rsidR="00C300D6" w:rsidRDefault="00C300D6">
                            <w:pPr>
                              <w:rPr>
                                <w:sz w:val="20"/>
                              </w:rPr>
                            </w:pPr>
                            <w:r>
                              <w:rPr>
                                <w:sz w:val="20"/>
                              </w:rPr>
                              <w:t>A) 1</w:t>
                            </w:r>
                            <w:r w:rsidRPr="0074168F">
                              <w:t> </w:t>
                            </w:r>
                            <w:r>
                              <w:rPr>
                                <w:sz w:val="20"/>
                              </w:rPr>
                              <w:t>flakons ar pulveri</w:t>
                            </w:r>
                            <w:r>
                              <w:rPr>
                                <w:sz w:val="20"/>
                              </w:rPr>
                              <w:br/>
                              <w:t>B) 5 ml šķīdinātāja pilnšļircē</w:t>
                            </w:r>
                            <w:r>
                              <w:rPr>
                                <w:sz w:val="20"/>
                              </w:rPr>
                              <w:br/>
                              <w:t xml:space="preserve">C) 1 virzuļa stienis </w:t>
                            </w:r>
                            <w:r>
                              <w:rPr>
                                <w:sz w:val="20"/>
                              </w:rPr>
                              <w:br/>
                              <w:t>D) 1 flakona adapteris</w:t>
                            </w:r>
                            <w:r>
                              <w:rPr>
                                <w:sz w:val="20"/>
                              </w:rPr>
                              <w:br/>
                              <w:t>E) 1 infūzijas komplekts</w:t>
                            </w:r>
                            <w:r>
                              <w:rPr>
                                <w:sz w:val="20"/>
                              </w:rPr>
                              <w:br/>
                              <w:t>F) 2 spirta salvetes</w:t>
                            </w:r>
                            <w:r>
                              <w:rPr>
                                <w:sz w:val="20"/>
                              </w:rPr>
                              <w:br/>
                              <w:t>G) 2 plāksteri</w:t>
                            </w:r>
                            <w:r>
                              <w:rPr>
                                <w:sz w:val="20"/>
                              </w:rPr>
                              <w:br/>
                              <w:t>H) 1 marles tampons</w:t>
                            </w:r>
                            <w:r>
                              <w:rPr>
                                <w:sz w:val="2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7F921" id="_x0000_s1027" type="#_x0000_t202" style="position:absolute;margin-left:293.25pt;margin-top:1.15pt;width:173.85pt;height:11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hwBKAIAAE0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">
                <v:textbox>
                  <w:txbxContent>
                    <w:p w14:paraId="388E9CA2" w14:textId="77777777" w:rsidR="00C300D6" w:rsidRDefault="00C300D6">
                      <w:pPr>
                        <w:rPr>
                          <w:sz w:val="20"/>
                        </w:rPr>
                      </w:pPr>
                      <w:r>
                        <w:rPr>
                          <w:sz w:val="20"/>
                        </w:rPr>
                        <w:t>A) 1</w:t>
                      </w:r>
                      <w:r w:rsidRPr="0074168F">
                        <w:t> </w:t>
                      </w:r>
                      <w:r>
                        <w:rPr>
                          <w:sz w:val="20"/>
                        </w:rPr>
                        <w:t>flakons ar pulveri</w:t>
                      </w:r>
                      <w:r>
                        <w:rPr>
                          <w:sz w:val="20"/>
                        </w:rPr>
                        <w:br/>
                        <w:t>B) 5 ml šķīdinātāja pilnšļircē</w:t>
                      </w:r>
                      <w:r>
                        <w:rPr>
                          <w:sz w:val="20"/>
                        </w:rPr>
                        <w:br/>
                        <w:t xml:space="preserve">C) 1 virzuļa stienis </w:t>
                      </w:r>
                      <w:r>
                        <w:rPr>
                          <w:sz w:val="20"/>
                        </w:rPr>
                        <w:br/>
                        <w:t>D) 1 flakona adapteris</w:t>
                      </w:r>
                      <w:r>
                        <w:rPr>
                          <w:sz w:val="20"/>
                        </w:rPr>
                        <w:br/>
                        <w:t>E) 1 infūzijas komplekts</w:t>
                      </w:r>
                      <w:r>
                        <w:rPr>
                          <w:sz w:val="20"/>
                        </w:rPr>
                        <w:br/>
                        <w:t>F) 2 spirta salvetes</w:t>
                      </w:r>
                      <w:r>
                        <w:rPr>
                          <w:sz w:val="20"/>
                        </w:rPr>
                        <w:br/>
                        <w:t>G) 2 plāksteri</w:t>
                      </w:r>
                      <w:r>
                        <w:rPr>
                          <w:sz w:val="20"/>
                        </w:rPr>
                        <w:br/>
                        <w:t>H) 1 marles tampons</w:t>
                      </w:r>
                      <w:r>
                        <w:rPr>
                          <w:sz w:val="20"/>
                        </w:rPr>
                        <w:br/>
                      </w:r>
                    </w:p>
                  </w:txbxContent>
                </v:textbox>
              </v:shape>
            </w:pict>
          </mc:Fallback>
        </mc:AlternateContent>
      </w:r>
    </w:p>
    <w:p w14:paraId="55C7D79E" w14:textId="77777777" w:rsidR="004A42D2" w:rsidRPr="007A5E8B" w:rsidRDefault="004A42D2" w:rsidP="003D3FF8">
      <w:pPr>
        <w:keepNext/>
        <w:numPr>
          <w:ilvl w:val="12"/>
          <w:numId w:val="0"/>
        </w:numPr>
        <w:spacing w:line="240" w:lineRule="auto"/>
        <w:rPr>
          <w:b/>
        </w:rPr>
      </w:pPr>
    </w:p>
    <w:p w14:paraId="6EA79D71" w14:textId="77777777" w:rsidR="004A42D2" w:rsidRPr="007A5E8B" w:rsidRDefault="004A42D2" w:rsidP="003D3FF8">
      <w:pPr>
        <w:keepNext/>
        <w:numPr>
          <w:ilvl w:val="12"/>
          <w:numId w:val="0"/>
        </w:numPr>
        <w:spacing w:line="240" w:lineRule="auto"/>
        <w:rPr>
          <w:b/>
        </w:rPr>
      </w:pPr>
    </w:p>
    <w:p w14:paraId="2F4FD81C" w14:textId="77777777" w:rsidR="004A42D2" w:rsidRPr="007A5E8B" w:rsidRDefault="004A42D2" w:rsidP="003D3FF8">
      <w:pPr>
        <w:keepNext/>
        <w:numPr>
          <w:ilvl w:val="12"/>
          <w:numId w:val="0"/>
        </w:numPr>
        <w:spacing w:line="240" w:lineRule="auto"/>
        <w:ind w:right="-2"/>
        <w:rPr>
          <w:b/>
        </w:rPr>
      </w:pPr>
    </w:p>
    <w:p w14:paraId="25227EEB" w14:textId="77777777" w:rsidR="004A42D2" w:rsidRPr="007A5E8B" w:rsidRDefault="004A42D2" w:rsidP="003D3FF8">
      <w:pPr>
        <w:keepNext/>
        <w:numPr>
          <w:ilvl w:val="12"/>
          <w:numId w:val="0"/>
        </w:numPr>
        <w:spacing w:line="240" w:lineRule="auto"/>
        <w:ind w:right="-2"/>
        <w:rPr>
          <w:b/>
        </w:rPr>
      </w:pPr>
    </w:p>
    <w:p w14:paraId="376BC18F" w14:textId="77777777" w:rsidR="004A42D2" w:rsidRPr="007A5E8B" w:rsidRDefault="004A42D2" w:rsidP="003D3FF8">
      <w:pPr>
        <w:numPr>
          <w:ilvl w:val="12"/>
          <w:numId w:val="0"/>
        </w:numPr>
        <w:spacing w:line="240" w:lineRule="auto"/>
        <w:ind w:right="-2"/>
        <w:rPr>
          <w:b/>
        </w:rPr>
      </w:pPr>
    </w:p>
    <w:p w14:paraId="3BED49AA" w14:textId="77777777" w:rsidR="004A42D2" w:rsidRPr="007A5E8B" w:rsidRDefault="004A42D2" w:rsidP="003D3FF8">
      <w:pPr>
        <w:numPr>
          <w:ilvl w:val="12"/>
          <w:numId w:val="0"/>
        </w:numPr>
        <w:spacing w:line="240" w:lineRule="auto"/>
        <w:ind w:right="-2"/>
        <w:rPr>
          <w:b/>
        </w:rPr>
      </w:pPr>
    </w:p>
    <w:p w14:paraId="192FD9E0" w14:textId="77777777" w:rsidR="004A42D2" w:rsidRPr="007A5E8B" w:rsidRDefault="004A42D2" w:rsidP="003D3FF8">
      <w:pPr>
        <w:numPr>
          <w:ilvl w:val="12"/>
          <w:numId w:val="0"/>
        </w:numPr>
        <w:spacing w:line="240" w:lineRule="auto"/>
        <w:ind w:right="-2"/>
        <w:rPr>
          <w:b/>
        </w:rPr>
      </w:pPr>
    </w:p>
    <w:p w14:paraId="5BC6150E" w14:textId="77777777" w:rsidR="004A42D2" w:rsidRPr="007A5E8B" w:rsidRDefault="004A42D2" w:rsidP="003D3FF8">
      <w:pPr>
        <w:numPr>
          <w:ilvl w:val="12"/>
          <w:numId w:val="0"/>
        </w:numPr>
        <w:spacing w:line="240" w:lineRule="auto"/>
        <w:ind w:right="-2"/>
        <w:rPr>
          <w:b/>
        </w:rPr>
      </w:pPr>
    </w:p>
    <w:p w14:paraId="59229A25" w14:textId="77777777" w:rsidR="004A42D2" w:rsidRPr="007A5E8B" w:rsidRDefault="004A42D2" w:rsidP="003D3FF8">
      <w:pPr>
        <w:numPr>
          <w:ilvl w:val="12"/>
          <w:numId w:val="0"/>
        </w:numPr>
        <w:spacing w:line="240" w:lineRule="auto"/>
        <w:ind w:right="-2"/>
        <w:rPr>
          <w:b/>
        </w:rPr>
      </w:pPr>
    </w:p>
    <w:p w14:paraId="1F80520A" w14:textId="77777777" w:rsidR="004A42D2" w:rsidRPr="007A5E8B" w:rsidRDefault="004A42D2" w:rsidP="003D3FF8">
      <w:pPr>
        <w:spacing w:line="240" w:lineRule="auto"/>
      </w:pPr>
      <w:r w:rsidRPr="007A5E8B">
        <w:t>ALPROLIX nedrīkst sajaukt (lietot maisījumā) ar citiem injekciju vai infūziju šķīdumiem.</w:t>
      </w:r>
    </w:p>
    <w:p w14:paraId="18D7FFE2" w14:textId="77777777" w:rsidR="004A42D2" w:rsidRPr="007A5E8B" w:rsidRDefault="004A42D2" w:rsidP="003D3FF8">
      <w:pPr>
        <w:numPr>
          <w:ilvl w:val="12"/>
          <w:numId w:val="0"/>
        </w:numPr>
        <w:spacing w:line="240" w:lineRule="auto"/>
        <w:ind w:right="-2"/>
      </w:pPr>
    </w:p>
    <w:p w14:paraId="3180480F" w14:textId="77777777" w:rsidR="004A42D2" w:rsidRPr="007A5E8B" w:rsidRDefault="004A42D2" w:rsidP="003D3FF8">
      <w:pPr>
        <w:keepNext/>
        <w:keepLines/>
        <w:numPr>
          <w:ilvl w:val="12"/>
          <w:numId w:val="0"/>
        </w:numPr>
        <w:spacing w:line="240" w:lineRule="auto"/>
        <w:ind w:right="-2"/>
      </w:pPr>
      <w:r w:rsidRPr="007A5E8B">
        <w:t>Pirms iepakojuma atvēršanas nomazgājiet rokas</w:t>
      </w:r>
    </w:p>
    <w:p w14:paraId="215941D1" w14:textId="77777777" w:rsidR="004A42D2" w:rsidRPr="007A5E8B" w:rsidRDefault="004A42D2" w:rsidP="003D3FF8">
      <w:pPr>
        <w:keepNext/>
        <w:keepLines/>
        <w:numPr>
          <w:ilvl w:val="12"/>
          <w:numId w:val="0"/>
        </w:numPr>
        <w:spacing w:line="240" w:lineRule="auto"/>
        <w:ind w:right="-2"/>
        <w:rPr>
          <w:b/>
        </w:rPr>
      </w:pPr>
    </w:p>
    <w:p w14:paraId="783EA4A5" w14:textId="77777777" w:rsidR="004A42D2" w:rsidRPr="007A5E8B" w:rsidRDefault="004A42D2" w:rsidP="003D3FF8">
      <w:pPr>
        <w:keepNext/>
        <w:keepLines/>
        <w:numPr>
          <w:ilvl w:val="12"/>
          <w:numId w:val="0"/>
        </w:numPr>
        <w:spacing w:line="240" w:lineRule="auto"/>
        <w:ind w:right="-2"/>
        <w:rPr>
          <w:b/>
        </w:rPr>
      </w:pPr>
      <w:r w:rsidRPr="007A5E8B">
        <w:rPr>
          <w:b/>
        </w:rPr>
        <w:t>Sagatavošana:</w:t>
      </w:r>
    </w:p>
    <w:p w14:paraId="163F5737" w14:textId="77777777" w:rsidR="004A42D2" w:rsidRPr="007A5E8B" w:rsidRDefault="004A42D2" w:rsidP="003D3FF8">
      <w:pPr>
        <w:keepNext/>
        <w:keepLines/>
        <w:numPr>
          <w:ilvl w:val="12"/>
          <w:numId w:val="0"/>
        </w:numPr>
        <w:spacing w:line="240" w:lineRule="auto"/>
        <w:ind w:right="-2"/>
        <w:rPr>
          <w:b/>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50"/>
        <w:gridCol w:w="2901"/>
      </w:tblGrid>
      <w:tr w:rsidR="004A42D2" w:rsidRPr="007A5E8B" w14:paraId="6E0792DB" w14:textId="77777777" w:rsidTr="00F87E46">
        <w:trPr>
          <w:cantSplit/>
        </w:trPr>
        <w:tc>
          <w:tcPr>
            <w:tcW w:w="9351" w:type="dxa"/>
            <w:gridSpan w:val="2"/>
          </w:tcPr>
          <w:p w14:paraId="17018378" w14:textId="77777777" w:rsidR="004A42D2" w:rsidRPr="007A5E8B" w:rsidRDefault="004A42D2" w:rsidP="003D3FF8">
            <w:pPr>
              <w:spacing w:line="240" w:lineRule="auto"/>
              <w:ind w:left="567" w:right="28" w:hanging="567"/>
              <w:rPr>
                <w:szCs w:val="22"/>
              </w:rPr>
            </w:pPr>
            <w:r w:rsidRPr="007A5E8B">
              <w:t>1.</w:t>
            </w:r>
            <w:r w:rsidRPr="007A5E8B">
              <w:tab/>
              <w:t>Pārbaudiet nosaukumu un stiprumu uz iepakojuma, lai pārliecinātos, ka tajā ir pareizās zāles. Pārbaudiet derīguma termiņu uz ALPROLIX kastītes. Nelietot, ja zāļu derīguma termiņš ir beidzies.</w:t>
            </w:r>
          </w:p>
          <w:p w14:paraId="301D45B2" w14:textId="77777777" w:rsidR="004A42D2" w:rsidRPr="007A5E8B" w:rsidRDefault="004A42D2" w:rsidP="003D3FF8">
            <w:pPr>
              <w:spacing w:line="240" w:lineRule="auto"/>
              <w:ind w:right="28"/>
              <w:rPr>
                <w:b/>
                <w:szCs w:val="22"/>
              </w:rPr>
            </w:pPr>
          </w:p>
        </w:tc>
      </w:tr>
      <w:tr w:rsidR="004A42D2" w:rsidRPr="007A5E8B" w14:paraId="09878C8D" w14:textId="77777777" w:rsidTr="00F87E46">
        <w:trPr>
          <w:cantSplit/>
        </w:trPr>
        <w:tc>
          <w:tcPr>
            <w:tcW w:w="9351" w:type="dxa"/>
            <w:gridSpan w:val="2"/>
            <w:tcBorders>
              <w:bottom w:val="single" w:sz="4" w:space="0" w:color="auto"/>
            </w:tcBorders>
          </w:tcPr>
          <w:p w14:paraId="3399C98E" w14:textId="77777777" w:rsidR="004A42D2" w:rsidRPr="007A5E8B" w:rsidRDefault="004A42D2" w:rsidP="003D3FF8">
            <w:pPr>
              <w:spacing w:line="240" w:lineRule="auto"/>
              <w:ind w:left="567" w:right="28" w:hanging="567"/>
              <w:rPr>
                <w:szCs w:val="22"/>
              </w:rPr>
            </w:pPr>
            <w:r w:rsidRPr="007A5E8B">
              <w:t>2.</w:t>
            </w:r>
            <w:r w:rsidRPr="007A5E8B">
              <w:tab/>
              <w:t>Ja ALPROLIX ir uzglabāts ledusskapī, ļaujiet ALPROLIX flakonam (A) un šļircei ar šķīdinātāju (B) pirms lietošanas sasniegt istabas temperatūru. Nelietojiet ārējos siltuma avotus.</w:t>
            </w:r>
          </w:p>
          <w:p w14:paraId="2DD618F0" w14:textId="77777777" w:rsidR="004A42D2" w:rsidRPr="007A5E8B" w:rsidRDefault="004A42D2" w:rsidP="003D3FF8">
            <w:pPr>
              <w:spacing w:line="240" w:lineRule="auto"/>
              <w:ind w:right="28"/>
              <w:rPr>
                <w:szCs w:val="22"/>
              </w:rPr>
            </w:pPr>
          </w:p>
        </w:tc>
      </w:tr>
      <w:tr w:rsidR="004A42D2" w:rsidRPr="007A5E8B" w14:paraId="76B56E60" w14:textId="77777777" w:rsidTr="00F87E46">
        <w:trPr>
          <w:cantSplit/>
        </w:trPr>
        <w:tc>
          <w:tcPr>
            <w:tcW w:w="6450" w:type="dxa"/>
            <w:tcBorders>
              <w:bottom w:val="single" w:sz="4" w:space="0" w:color="auto"/>
              <w:right w:val="nil"/>
            </w:tcBorders>
          </w:tcPr>
          <w:p w14:paraId="3027BD23" w14:textId="4911D705" w:rsidR="004A42D2" w:rsidRPr="007A5E8B" w:rsidRDefault="004A42D2" w:rsidP="003D3FF8">
            <w:pPr>
              <w:spacing w:line="240" w:lineRule="auto"/>
              <w:ind w:left="567" w:hanging="567"/>
              <w:rPr>
                <w:szCs w:val="22"/>
              </w:rPr>
            </w:pPr>
            <w:r w:rsidRPr="007A5E8B">
              <w:t>3.</w:t>
            </w:r>
            <w:r w:rsidRPr="007A5E8B">
              <w:tab/>
              <w:t>Novietojiet flakonu uz tīras līdzenas virsmas. Noņemiet plastmasas paceļamo vāciņu no flakona.</w:t>
            </w:r>
          </w:p>
          <w:p w14:paraId="7F8FBF3A" w14:textId="77777777" w:rsidR="004A42D2" w:rsidRPr="007A5E8B" w:rsidRDefault="004A42D2" w:rsidP="003D3FF8">
            <w:pPr>
              <w:spacing w:line="240" w:lineRule="auto"/>
              <w:rPr>
                <w:szCs w:val="22"/>
              </w:rPr>
            </w:pPr>
          </w:p>
          <w:p w14:paraId="48A81A44" w14:textId="77777777" w:rsidR="004A42D2" w:rsidRPr="007A5E8B" w:rsidRDefault="004A42D2" w:rsidP="003D3FF8">
            <w:pPr>
              <w:spacing w:line="240" w:lineRule="auto"/>
              <w:rPr>
                <w:szCs w:val="22"/>
              </w:rPr>
            </w:pPr>
          </w:p>
          <w:p w14:paraId="740488D4" w14:textId="77777777" w:rsidR="004A42D2" w:rsidRPr="007A5E8B" w:rsidRDefault="004A42D2" w:rsidP="003D3FF8">
            <w:pPr>
              <w:spacing w:line="240" w:lineRule="auto"/>
              <w:rPr>
                <w:szCs w:val="22"/>
              </w:rPr>
            </w:pPr>
          </w:p>
          <w:p w14:paraId="6D021CF5" w14:textId="77777777" w:rsidR="004A42D2" w:rsidRPr="007A5E8B" w:rsidRDefault="004A42D2" w:rsidP="003D3FF8">
            <w:pPr>
              <w:spacing w:line="240" w:lineRule="auto"/>
              <w:rPr>
                <w:szCs w:val="22"/>
              </w:rPr>
            </w:pPr>
          </w:p>
          <w:p w14:paraId="051DCB3C" w14:textId="77777777" w:rsidR="004A42D2" w:rsidRPr="007A5E8B" w:rsidRDefault="004A42D2" w:rsidP="003D3FF8">
            <w:pPr>
              <w:spacing w:line="240" w:lineRule="auto"/>
              <w:rPr>
                <w:szCs w:val="22"/>
              </w:rPr>
            </w:pPr>
          </w:p>
          <w:p w14:paraId="630A6362" w14:textId="77777777" w:rsidR="004A42D2" w:rsidRPr="007A5E8B" w:rsidRDefault="004A42D2" w:rsidP="003D3FF8">
            <w:pPr>
              <w:spacing w:line="240" w:lineRule="auto"/>
              <w:rPr>
                <w:szCs w:val="22"/>
              </w:rPr>
            </w:pPr>
          </w:p>
          <w:p w14:paraId="20939559" w14:textId="77777777" w:rsidR="004A42D2" w:rsidRPr="007A5E8B" w:rsidRDefault="004A42D2" w:rsidP="003D3FF8">
            <w:pPr>
              <w:spacing w:line="240" w:lineRule="auto"/>
              <w:rPr>
                <w:szCs w:val="22"/>
              </w:rPr>
            </w:pPr>
          </w:p>
          <w:p w14:paraId="58D53CA4" w14:textId="77777777" w:rsidR="004A42D2" w:rsidRPr="007A5E8B" w:rsidRDefault="004A42D2" w:rsidP="003D3FF8">
            <w:pPr>
              <w:spacing w:line="240" w:lineRule="auto"/>
              <w:rPr>
                <w:szCs w:val="22"/>
              </w:rPr>
            </w:pPr>
          </w:p>
        </w:tc>
        <w:tc>
          <w:tcPr>
            <w:tcW w:w="2901" w:type="dxa"/>
            <w:tcBorders>
              <w:left w:val="nil"/>
              <w:bottom w:val="single" w:sz="4" w:space="0" w:color="auto"/>
            </w:tcBorders>
          </w:tcPr>
          <w:p w14:paraId="07843A18" w14:textId="77777777" w:rsidR="004A42D2" w:rsidRPr="007A5E8B" w:rsidRDefault="00AD231A" w:rsidP="003D3FF8">
            <w:pPr>
              <w:spacing w:line="240" w:lineRule="auto"/>
              <w:rPr>
                <w:rFonts w:eastAsia="Calibri"/>
                <w:szCs w:val="22"/>
              </w:rPr>
            </w:pPr>
            <w:r w:rsidRPr="007A5E8B">
              <w:rPr>
                <w:noProof/>
                <w:lang w:val="en-GB" w:eastAsia="en-GB"/>
              </w:rPr>
              <w:drawing>
                <wp:anchor distT="0" distB="0" distL="114300" distR="114300" simplePos="0" relativeHeight="251651584" behindDoc="0" locked="0" layoutInCell="1" allowOverlap="1" wp14:anchorId="0397BED7" wp14:editId="6F80E836">
                  <wp:simplePos x="0" y="0"/>
                  <wp:positionH relativeFrom="column">
                    <wp:posOffset>12065</wp:posOffset>
                  </wp:positionH>
                  <wp:positionV relativeFrom="paragraph">
                    <wp:posOffset>48260</wp:posOffset>
                  </wp:positionV>
                  <wp:extent cx="1398905" cy="1526540"/>
                  <wp:effectExtent l="0" t="0" r="0" b="0"/>
                  <wp:wrapSquare wrapText="bothSides"/>
                  <wp:docPr id="16"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A42D2" w:rsidRPr="007A5E8B" w14:paraId="0FE8C2B7" w14:textId="77777777" w:rsidTr="00F87E46">
        <w:trPr>
          <w:cantSplit/>
        </w:trPr>
        <w:tc>
          <w:tcPr>
            <w:tcW w:w="6450" w:type="dxa"/>
            <w:tcBorders>
              <w:right w:val="nil"/>
            </w:tcBorders>
          </w:tcPr>
          <w:p w14:paraId="295859E7" w14:textId="77777777" w:rsidR="004A42D2" w:rsidRPr="007A5E8B" w:rsidRDefault="004A42D2" w:rsidP="003D3FF8">
            <w:pPr>
              <w:spacing w:line="240" w:lineRule="auto"/>
              <w:ind w:left="567" w:hanging="567"/>
              <w:rPr>
                <w:szCs w:val="22"/>
              </w:rPr>
            </w:pPr>
            <w:r w:rsidRPr="007A5E8B">
              <w:lastRenderedPageBreak/>
              <w:t>4.</w:t>
            </w:r>
            <w:r w:rsidRPr="007A5E8B">
              <w:tab/>
              <w:t>Noslaukiet flakona virsmu ar vienu no spirta salvetēm (F), kas atrodamas iepakojumā, un ļaujiet nožūt. Pēc noslaucīšanas nepieskarieties flakona virsmai un neļaujiet tai pieskarties citiem.</w:t>
            </w:r>
          </w:p>
          <w:p w14:paraId="3D7DC4AA" w14:textId="77777777" w:rsidR="004A42D2" w:rsidRPr="007A5E8B" w:rsidRDefault="004A42D2" w:rsidP="003D3FF8">
            <w:pPr>
              <w:spacing w:line="240" w:lineRule="auto"/>
              <w:rPr>
                <w:szCs w:val="22"/>
              </w:rPr>
            </w:pPr>
          </w:p>
          <w:p w14:paraId="1CEE8E1E" w14:textId="77777777" w:rsidR="004A42D2" w:rsidRPr="007A5E8B" w:rsidRDefault="004A42D2" w:rsidP="003D3FF8">
            <w:pPr>
              <w:spacing w:line="240" w:lineRule="auto"/>
              <w:rPr>
                <w:szCs w:val="22"/>
              </w:rPr>
            </w:pPr>
          </w:p>
          <w:p w14:paraId="06CEDF02" w14:textId="77777777" w:rsidR="004A42D2" w:rsidRPr="007A5E8B" w:rsidRDefault="004A42D2" w:rsidP="003D3FF8">
            <w:pPr>
              <w:spacing w:line="240" w:lineRule="auto"/>
              <w:rPr>
                <w:szCs w:val="22"/>
              </w:rPr>
            </w:pPr>
          </w:p>
          <w:p w14:paraId="494DF57D" w14:textId="77777777" w:rsidR="004A42D2" w:rsidRPr="007A5E8B" w:rsidRDefault="004A42D2" w:rsidP="003D3FF8">
            <w:pPr>
              <w:spacing w:line="240" w:lineRule="auto"/>
              <w:rPr>
                <w:szCs w:val="22"/>
              </w:rPr>
            </w:pPr>
          </w:p>
        </w:tc>
        <w:tc>
          <w:tcPr>
            <w:tcW w:w="2901" w:type="dxa"/>
            <w:tcBorders>
              <w:left w:val="nil"/>
            </w:tcBorders>
          </w:tcPr>
          <w:p w14:paraId="4ECFAB3B" w14:textId="77777777" w:rsidR="004A42D2" w:rsidRPr="007A5E8B" w:rsidRDefault="00AD231A" w:rsidP="003D3FF8">
            <w:pPr>
              <w:spacing w:line="240" w:lineRule="auto"/>
              <w:rPr>
                <w:b/>
                <w:szCs w:val="22"/>
              </w:rPr>
            </w:pPr>
            <w:r w:rsidRPr="007A5E8B">
              <w:rPr>
                <w:noProof/>
                <w:lang w:val="en-GB" w:eastAsia="en-GB"/>
              </w:rPr>
              <w:drawing>
                <wp:anchor distT="0" distB="0" distL="114300" distR="114300" simplePos="0" relativeHeight="251652608" behindDoc="0" locked="0" layoutInCell="1" allowOverlap="1" wp14:anchorId="3F5962F8" wp14:editId="6336879A">
                  <wp:simplePos x="0" y="0"/>
                  <wp:positionH relativeFrom="column">
                    <wp:posOffset>2540</wp:posOffset>
                  </wp:positionH>
                  <wp:positionV relativeFrom="paragraph">
                    <wp:posOffset>130810</wp:posOffset>
                  </wp:positionV>
                  <wp:extent cx="1308735" cy="1421765"/>
                  <wp:effectExtent l="0" t="0" r="0" b="0"/>
                  <wp:wrapSquare wrapText="bothSides"/>
                  <wp:docPr id="15"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A42D2" w:rsidRPr="007A5E8B" w14:paraId="252D4845" w14:textId="77777777" w:rsidTr="00F87E46">
        <w:trPr>
          <w:cantSplit/>
        </w:trPr>
        <w:tc>
          <w:tcPr>
            <w:tcW w:w="9351" w:type="dxa"/>
            <w:gridSpan w:val="2"/>
            <w:tcBorders>
              <w:bottom w:val="single" w:sz="4" w:space="0" w:color="auto"/>
            </w:tcBorders>
          </w:tcPr>
          <w:p w14:paraId="6F829682" w14:textId="77777777" w:rsidR="004A42D2" w:rsidRPr="007A5E8B" w:rsidRDefault="004A42D2" w:rsidP="003D3FF8">
            <w:pPr>
              <w:spacing w:line="240" w:lineRule="auto"/>
              <w:ind w:left="567" w:hanging="567"/>
              <w:rPr>
                <w:szCs w:val="22"/>
              </w:rPr>
            </w:pPr>
            <w:r w:rsidRPr="007A5E8B">
              <w:t>5.</w:t>
            </w:r>
            <w:r w:rsidRPr="007A5E8B">
              <w:tab/>
              <w:t>Noplēsiet papīra aizsardzības vāku no caurspīdīgā plastmasas flakona adaptera (D). Neizņemiet adapteri no aizsargvāciņa. Nepieskarieties flakona adaptera iekšpusei.</w:t>
            </w:r>
          </w:p>
          <w:p w14:paraId="7FD4E39F" w14:textId="77777777" w:rsidR="004A42D2" w:rsidRPr="007A5E8B" w:rsidRDefault="004A42D2" w:rsidP="003D3FF8">
            <w:pPr>
              <w:spacing w:line="240" w:lineRule="auto"/>
              <w:rPr>
                <w:b/>
                <w:szCs w:val="22"/>
              </w:rPr>
            </w:pPr>
          </w:p>
        </w:tc>
      </w:tr>
      <w:tr w:rsidR="004A42D2" w:rsidRPr="007A5E8B" w14:paraId="0E792E6A" w14:textId="77777777" w:rsidTr="00F87E46">
        <w:trPr>
          <w:cantSplit/>
        </w:trPr>
        <w:tc>
          <w:tcPr>
            <w:tcW w:w="6450" w:type="dxa"/>
            <w:tcBorders>
              <w:bottom w:val="single" w:sz="4" w:space="0" w:color="auto"/>
              <w:right w:val="nil"/>
            </w:tcBorders>
          </w:tcPr>
          <w:p w14:paraId="553A3C22" w14:textId="694EBAED" w:rsidR="004A42D2" w:rsidRPr="007A5E8B" w:rsidRDefault="0081246B" w:rsidP="0081246B">
            <w:pPr>
              <w:spacing w:line="240" w:lineRule="auto"/>
              <w:ind w:left="589" w:hanging="589"/>
              <w:rPr>
                <w:szCs w:val="22"/>
              </w:rPr>
            </w:pPr>
            <w:r>
              <w:t>6.</w:t>
            </w:r>
            <w:r>
              <w:tab/>
            </w:r>
            <w:r w:rsidR="00476C6D" w:rsidRPr="007A5E8B">
              <w:t>Novietojiet</w:t>
            </w:r>
            <w:r w:rsidR="00925AA9" w:rsidRPr="007A5E8B">
              <w:t xml:space="preserve"> flakonu uz līdzenas virsmas. </w:t>
            </w:r>
            <w:r w:rsidR="004A42D2" w:rsidRPr="007A5E8B">
              <w:t>Turiet flakona adapteri aizsargvāciņā un novietojiet to taisnā leņķī pār flakona virsmu. Stingri spiediet uz leju, līdz adapteris nofiksējas vietā uz flakona virsmas un adaptera smaile iekļūst flakona aizbāznī.</w:t>
            </w:r>
          </w:p>
          <w:p w14:paraId="3621BF9D" w14:textId="77777777" w:rsidR="004A42D2" w:rsidRPr="007A5E8B" w:rsidRDefault="004A42D2" w:rsidP="003D3FF8">
            <w:pPr>
              <w:spacing w:line="240" w:lineRule="auto"/>
              <w:ind w:left="360"/>
              <w:rPr>
                <w:szCs w:val="22"/>
              </w:rPr>
            </w:pPr>
          </w:p>
          <w:p w14:paraId="47C0CD04" w14:textId="77777777" w:rsidR="004A42D2" w:rsidRPr="007A5E8B" w:rsidRDefault="004A42D2" w:rsidP="003D3FF8">
            <w:pPr>
              <w:spacing w:line="240" w:lineRule="auto"/>
              <w:rPr>
                <w:szCs w:val="22"/>
              </w:rPr>
            </w:pPr>
          </w:p>
        </w:tc>
        <w:tc>
          <w:tcPr>
            <w:tcW w:w="2901" w:type="dxa"/>
            <w:tcBorders>
              <w:left w:val="nil"/>
              <w:bottom w:val="single" w:sz="4" w:space="0" w:color="auto"/>
            </w:tcBorders>
          </w:tcPr>
          <w:p w14:paraId="4A85EA45" w14:textId="77777777" w:rsidR="004A42D2" w:rsidRPr="007A5E8B" w:rsidRDefault="00AD231A" w:rsidP="003D3FF8">
            <w:pPr>
              <w:spacing w:line="240" w:lineRule="auto"/>
              <w:rPr>
                <w:szCs w:val="22"/>
              </w:rPr>
            </w:pPr>
            <w:r w:rsidRPr="007A5E8B">
              <w:rPr>
                <w:noProof/>
                <w:lang w:val="en-GB" w:eastAsia="en-GB"/>
              </w:rPr>
              <w:drawing>
                <wp:inline distT="0" distB="0" distL="0" distR="0" wp14:anchorId="3DFD1209" wp14:editId="30A9BD1C">
                  <wp:extent cx="2590800" cy="18954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1895475"/>
                          </a:xfrm>
                          <a:prstGeom prst="rect">
                            <a:avLst/>
                          </a:prstGeom>
                          <a:noFill/>
                          <a:ln>
                            <a:noFill/>
                          </a:ln>
                        </pic:spPr>
                      </pic:pic>
                    </a:graphicData>
                  </a:graphic>
                </wp:inline>
              </w:drawing>
            </w:r>
          </w:p>
        </w:tc>
      </w:tr>
      <w:tr w:rsidR="004A42D2" w:rsidRPr="007A5E8B" w14:paraId="5DA5ADF7" w14:textId="77777777" w:rsidTr="00F87E46">
        <w:trPr>
          <w:cantSplit/>
        </w:trPr>
        <w:tc>
          <w:tcPr>
            <w:tcW w:w="6450" w:type="dxa"/>
            <w:tcBorders>
              <w:bottom w:val="single" w:sz="4" w:space="0" w:color="auto"/>
              <w:right w:val="nil"/>
            </w:tcBorders>
          </w:tcPr>
          <w:p w14:paraId="59F647B6" w14:textId="77777777" w:rsidR="004A42D2" w:rsidRPr="007A5E8B" w:rsidRDefault="004A42D2" w:rsidP="003D3FF8">
            <w:pPr>
              <w:spacing w:line="240" w:lineRule="auto"/>
              <w:ind w:left="567" w:hanging="567"/>
              <w:rPr>
                <w:szCs w:val="22"/>
              </w:rPr>
            </w:pPr>
            <w:r w:rsidRPr="007A5E8B">
              <w:t>7.</w:t>
            </w:r>
            <w:r w:rsidRPr="007A5E8B">
              <w:tab/>
              <w:t>Pievienojiet virzuļa stieni (C) šķīdinātāja šļircei, ievietojot virzuļa stieņa galu šļirces virzuļa atverē. Stingri grieziet virzuļa stieni pulksteņrādītāju kustības virzienā, līdz tas ir droši novietojies šļirces virzulī.</w:t>
            </w:r>
          </w:p>
        </w:tc>
        <w:tc>
          <w:tcPr>
            <w:tcW w:w="2901" w:type="dxa"/>
            <w:tcBorders>
              <w:left w:val="nil"/>
              <w:bottom w:val="single" w:sz="4" w:space="0" w:color="auto"/>
            </w:tcBorders>
          </w:tcPr>
          <w:p w14:paraId="5829FB97" w14:textId="77777777" w:rsidR="004A42D2" w:rsidRPr="007A5E8B" w:rsidRDefault="00AD231A" w:rsidP="003D3FF8">
            <w:pPr>
              <w:spacing w:line="240" w:lineRule="auto"/>
              <w:rPr>
                <w:b/>
                <w:szCs w:val="22"/>
              </w:rPr>
            </w:pPr>
            <w:r w:rsidRPr="007A5E8B">
              <w:rPr>
                <w:noProof/>
                <w:lang w:val="en-GB" w:eastAsia="en-GB"/>
              </w:rPr>
              <w:drawing>
                <wp:anchor distT="0" distB="0" distL="114300" distR="114300" simplePos="0" relativeHeight="251653632" behindDoc="0" locked="0" layoutInCell="1" allowOverlap="1" wp14:anchorId="7AC8ACD7" wp14:editId="7F9BB3DB">
                  <wp:simplePos x="0" y="0"/>
                  <wp:positionH relativeFrom="column">
                    <wp:posOffset>15875</wp:posOffset>
                  </wp:positionH>
                  <wp:positionV relativeFrom="paragraph">
                    <wp:posOffset>29210</wp:posOffset>
                  </wp:positionV>
                  <wp:extent cx="1267460" cy="1397000"/>
                  <wp:effectExtent l="0" t="0" r="0" b="0"/>
                  <wp:wrapSquare wrapText="bothSides"/>
                  <wp:docPr id="14"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A42D2" w:rsidRPr="007A5E8B" w14:paraId="74EA6B0C" w14:textId="77777777" w:rsidTr="00F87E46">
        <w:trPr>
          <w:cantSplit/>
        </w:trPr>
        <w:tc>
          <w:tcPr>
            <w:tcW w:w="6450" w:type="dxa"/>
            <w:tcBorders>
              <w:bottom w:val="single" w:sz="4" w:space="0" w:color="auto"/>
              <w:right w:val="nil"/>
            </w:tcBorders>
          </w:tcPr>
          <w:p w14:paraId="380FBBF7" w14:textId="66E869F1" w:rsidR="004A42D2" w:rsidRPr="007A5E8B" w:rsidRDefault="004A42D2" w:rsidP="003D3FF8">
            <w:pPr>
              <w:spacing w:line="240" w:lineRule="auto"/>
              <w:ind w:left="567" w:hanging="567"/>
              <w:rPr>
                <w:szCs w:val="22"/>
              </w:rPr>
            </w:pPr>
            <w:r w:rsidRPr="007A5E8B">
              <w:t>8.</w:t>
            </w:r>
            <w:r w:rsidRPr="007A5E8B">
              <w:tab/>
              <w:t xml:space="preserve">Nolauziet balto plastmasas aizsargvāciņu no šķīdinātāja šļirces, noliecot perforāciju </w:t>
            </w:r>
            <w:r w:rsidR="006F6B72" w:rsidRPr="007A5E8B">
              <w:t>vāciņ</w:t>
            </w:r>
            <w:r w:rsidR="006F6B72">
              <w:t>u</w:t>
            </w:r>
            <w:r w:rsidRPr="007A5E8B">
              <w:t>, līdz tas ar klikšķi nonāk nost. Nolieciet vāciņu malā, vērstu uz leju, uz līdzenas virsmas. Nepieskarieties vāciņa iekšpusei vai adatas galam.</w:t>
            </w:r>
          </w:p>
          <w:p w14:paraId="4EAAC766" w14:textId="77777777" w:rsidR="004A42D2" w:rsidRPr="007A5E8B" w:rsidRDefault="004A42D2" w:rsidP="003D3FF8">
            <w:pPr>
              <w:spacing w:line="240" w:lineRule="auto"/>
              <w:rPr>
                <w:szCs w:val="22"/>
              </w:rPr>
            </w:pPr>
          </w:p>
        </w:tc>
        <w:tc>
          <w:tcPr>
            <w:tcW w:w="2901" w:type="dxa"/>
            <w:tcBorders>
              <w:left w:val="nil"/>
              <w:bottom w:val="single" w:sz="4" w:space="0" w:color="auto"/>
            </w:tcBorders>
          </w:tcPr>
          <w:p w14:paraId="08B077A3" w14:textId="77777777" w:rsidR="004A42D2" w:rsidRPr="007A5E8B" w:rsidRDefault="00AD231A" w:rsidP="003D3FF8">
            <w:pPr>
              <w:spacing w:line="240" w:lineRule="auto"/>
              <w:rPr>
                <w:b/>
                <w:szCs w:val="22"/>
              </w:rPr>
            </w:pPr>
            <w:r w:rsidRPr="007A5E8B">
              <w:rPr>
                <w:noProof/>
                <w:lang w:val="en-GB" w:eastAsia="en-GB"/>
              </w:rPr>
              <w:drawing>
                <wp:anchor distT="0" distB="0" distL="114300" distR="114300" simplePos="0" relativeHeight="251654656" behindDoc="0" locked="0" layoutInCell="1" allowOverlap="1" wp14:anchorId="134FCD3A" wp14:editId="7780D680">
                  <wp:simplePos x="0" y="0"/>
                  <wp:positionH relativeFrom="column">
                    <wp:posOffset>-7620</wp:posOffset>
                  </wp:positionH>
                  <wp:positionV relativeFrom="paragraph">
                    <wp:posOffset>42545</wp:posOffset>
                  </wp:positionV>
                  <wp:extent cx="1280795" cy="1388745"/>
                  <wp:effectExtent l="0" t="0" r="0" b="0"/>
                  <wp:wrapSquare wrapText="bothSides"/>
                  <wp:docPr id="13"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A42D2" w:rsidRPr="007A5E8B" w14:paraId="3965677F" w14:textId="77777777" w:rsidTr="00F87E46">
        <w:trPr>
          <w:cantSplit/>
        </w:trPr>
        <w:tc>
          <w:tcPr>
            <w:tcW w:w="6450" w:type="dxa"/>
            <w:tcBorders>
              <w:bottom w:val="single" w:sz="4" w:space="0" w:color="auto"/>
              <w:right w:val="nil"/>
            </w:tcBorders>
          </w:tcPr>
          <w:p w14:paraId="6019AC76" w14:textId="77777777" w:rsidR="004A42D2" w:rsidRPr="007A5E8B" w:rsidRDefault="004A42D2" w:rsidP="003D3FF8">
            <w:pPr>
              <w:spacing w:line="240" w:lineRule="auto"/>
              <w:rPr>
                <w:szCs w:val="22"/>
              </w:rPr>
            </w:pPr>
            <w:r w:rsidRPr="007A5E8B">
              <w:lastRenderedPageBreak/>
              <w:t>9.</w:t>
            </w:r>
            <w:r w:rsidRPr="007A5E8B">
              <w:tab/>
              <w:t>Noņemiet aizsargvāciņu no adaptera un izmetiet.</w:t>
            </w:r>
          </w:p>
        </w:tc>
        <w:tc>
          <w:tcPr>
            <w:tcW w:w="2901" w:type="dxa"/>
            <w:tcBorders>
              <w:left w:val="nil"/>
              <w:bottom w:val="single" w:sz="4" w:space="0" w:color="auto"/>
            </w:tcBorders>
          </w:tcPr>
          <w:p w14:paraId="53FA0382" w14:textId="77777777" w:rsidR="004A42D2" w:rsidRPr="007A5E8B" w:rsidRDefault="00AD231A" w:rsidP="003D3FF8">
            <w:pPr>
              <w:spacing w:line="240" w:lineRule="auto"/>
              <w:rPr>
                <w:b/>
                <w:szCs w:val="22"/>
              </w:rPr>
            </w:pPr>
            <w:r w:rsidRPr="007A5E8B">
              <w:rPr>
                <w:noProof/>
                <w:lang w:val="en-GB" w:eastAsia="en-GB"/>
              </w:rPr>
              <w:drawing>
                <wp:anchor distT="0" distB="0" distL="114300" distR="114300" simplePos="0" relativeHeight="251655680" behindDoc="0" locked="0" layoutInCell="1" allowOverlap="1" wp14:anchorId="24B1E1B1" wp14:editId="572BFA13">
                  <wp:simplePos x="0" y="0"/>
                  <wp:positionH relativeFrom="column">
                    <wp:posOffset>-17780</wp:posOffset>
                  </wp:positionH>
                  <wp:positionV relativeFrom="paragraph">
                    <wp:posOffset>60960</wp:posOffset>
                  </wp:positionV>
                  <wp:extent cx="1285875" cy="1414145"/>
                  <wp:effectExtent l="0" t="0" r="0" b="0"/>
                  <wp:wrapSquare wrapText="bothSides"/>
                  <wp:docPr id="12"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A42D2" w:rsidRPr="007A5E8B" w14:paraId="46698391" w14:textId="77777777" w:rsidTr="00F87E46">
        <w:trPr>
          <w:cantSplit/>
          <w:trHeight w:val="2411"/>
        </w:trPr>
        <w:tc>
          <w:tcPr>
            <w:tcW w:w="6450" w:type="dxa"/>
            <w:tcBorders>
              <w:bottom w:val="single" w:sz="4" w:space="0" w:color="auto"/>
              <w:right w:val="nil"/>
            </w:tcBorders>
          </w:tcPr>
          <w:p w14:paraId="024041BE" w14:textId="77777777" w:rsidR="004A42D2" w:rsidRPr="007A5E8B" w:rsidRDefault="004A42D2" w:rsidP="003D3FF8">
            <w:pPr>
              <w:spacing w:line="240" w:lineRule="auto"/>
              <w:ind w:left="567" w:hanging="567"/>
              <w:rPr>
                <w:szCs w:val="22"/>
              </w:rPr>
            </w:pPr>
            <w:r w:rsidRPr="007A5E8B">
              <w:t xml:space="preserve">10. </w:t>
            </w:r>
            <w:r w:rsidRPr="007A5E8B">
              <w:tab/>
              <w:t>Pievienojiet šķīdinātāja šļirci flakona adapterim, ievietojot šļirces galu adaptera atvērumā. Stingri piespiediet un grieziet šļirci pulksteņrādītāju kustības virzienā, līdz tā ir droši pievienota.</w:t>
            </w:r>
          </w:p>
        </w:tc>
        <w:tc>
          <w:tcPr>
            <w:tcW w:w="2901" w:type="dxa"/>
            <w:tcBorders>
              <w:left w:val="nil"/>
              <w:bottom w:val="single" w:sz="4" w:space="0" w:color="auto"/>
            </w:tcBorders>
          </w:tcPr>
          <w:p w14:paraId="7626B7E3" w14:textId="77777777" w:rsidR="004A42D2" w:rsidRPr="007A5E8B" w:rsidRDefault="00AD231A" w:rsidP="003D3FF8">
            <w:pPr>
              <w:spacing w:line="240" w:lineRule="auto"/>
              <w:rPr>
                <w:rFonts w:eastAsia="Calibri"/>
                <w:szCs w:val="22"/>
              </w:rPr>
            </w:pPr>
            <w:r w:rsidRPr="007A5E8B">
              <w:rPr>
                <w:noProof/>
                <w:lang w:val="en-GB" w:eastAsia="en-GB"/>
              </w:rPr>
              <w:drawing>
                <wp:anchor distT="0" distB="0" distL="114300" distR="114300" simplePos="0" relativeHeight="251656704" behindDoc="0" locked="0" layoutInCell="1" allowOverlap="1" wp14:anchorId="4D257C46" wp14:editId="321D6D4F">
                  <wp:simplePos x="0" y="0"/>
                  <wp:positionH relativeFrom="column">
                    <wp:posOffset>2540</wp:posOffset>
                  </wp:positionH>
                  <wp:positionV relativeFrom="paragraph">
                    <wp:posOffset>82550</wp:posOffset>
                  </wp:positionV>
                  <wp:extent cx="1308735" cy="1426210"/>
                  <wp:effectExtent l="0" t="0" r="0" b="0"/>
                  <wp:wrapSquare wrapText="bothSides"/>
                  <wp:docPr id="11"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A42D2" w:rsidRPr="007A5E8B" w14:paraId="2EE343BE" w14:textId="77777777" w:rsidTr="00F87E46">
        <w:trPr>
          <w:cantSplit/>
        </w:trPr>
        <w:tc>
          <w:tcPr>
            <w:tcW w:w="6450" w:type="dxa"/>
            <w:tcBorders>
              <w:bottom w:val="single" w:sz="4" w:space="0" w:color="auto"/>
              <w:right w:val="nil"/>
            </w:tcBorders>
          </w:tcPr>
          <w:p w14:paraId="034003C0" w14:textId="2D73BD06" w:rsidR="004A42D2" w:rsidRPr="0081246B" w:rsidRDefault="004A42D2" w:rsidP="0081246B">
            <w:pPr>
              <w:spacing w:line="240" w:lineRule="auto"/>
              <w:ind w:left="589" w:hanging="589"/>
            </w:pPr>
            <w:r w:rsidRPr="007A5E8B">
              <w:t>11.</w:t>
            </w:r>
            <w:r w:rsidRPr="007A5E8B">
              <w:tab/>
              <w:t>Lēnām spiediet virzuļa stieni, lai injicētu visu šķīdinātāju</w:t>
            </w:r>
            <w:r w:rsidR="0081246B">
              <w:t xml:space="preserve"> </w:t>
            </w:r>
            <w:r w:rsidRPr="007A5E8B">
              <w:t>ALPROLIX flakonā.</w:t>
            </w:r>
          </w:p>
        </w:tc>
        <w:tc>
          <w:tcPr>
            <w:tcW w:w="2901" w:type="dxa"/>
            <w:tcBorders>
              <w:left w:val="nil"/>
              <w:bottom w:val="single" w:sz="4" w:space="0" w:color="auto"/>
            </w:tcBorders>
          </w:tcPr>
          <w:p w14:paraId="49DC98EB" w14:textId="77777777" w:rsidR="004A42D2" w:rsidRPr="007A5E8B" w:rsidRDefault="00AD231A" w:rsidP="003D3FF8">
            <w:pPr>
              <w:spacing w:line="240" w:lineRule="auto"/>
              <w:rPr>
                <w:rFonts w:eastAsia="Calibri"/>
                <w:szCs w:val="22"/>
              </w:rPr>
            </w:pPr>
            <w:r w:rsidRPr="007A5E8B">
              <w:rPr>
                <w:noProof/>
                <w:lang w:val="en-GB" w:eastAsia="en-GB"/>
              </w:rPr>
              <w:drawing>
                <wp:anchor distT="0" distB="0" distL="114300" distR="114300" simplePos="0" relativeHeight="251657728" behindDoc="0" locked="0" layoutInCell="1" allowOverlap="1" wp14:anchorId="2DF74E69" wp14:editId="0387DC67">
                  <wp:simplePos x="0" y="0"/>
                  <wp:positionH relativeFrom="column">
                    <wp:posOffset>-17145</wp:posOffset>
                  </wp:positionH>
                  <wp:positionV relativeFrom="paragraph">
                    <wp:posOffset>63500</wp:posOffset>
                  </wp:positionV>
                  <wp:extent cx="1342390" cy="1383665"/>
                  <wp:effectExtent l="0" t="0" r="0" b="0"/>
                  <wp:wrapSquare wrapText="bothSides"/>
                  <wp:docPr id="1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A42D2" w:rsidRPr="007A5E8B" w14:paraId="3CBE9219" w14:textId="77777777" w:rsidTr="00F87E46">
        <w:trPr>
          <w:cantSplit/>
        </w:trPr>
        <w:tc>
          <w:tcPr>
            <w:tcW w:w="6450" w:type="dxa"/>
            <w:tcBorders>
              <w:right w:val="nil"/>
            </w:tcBorders>
          </w:tcPr>
          <w:p w14:paraId="5FAAAEBB" w14:textId="77777777" w:rsidR="004A42D2" w:rsidRPr="007A5E8B" w:rsidRDefault="004A42D2" w:rsidP="003D3FF8">
            <w:pPr>
              <w:spacing w:line="240" w:lineRule="auto"/>
              <w:ind w:left="567" w:hanging="567"/>
              <w:rPr>
                <w:szCs w:val="22"/>
              </w:rPr>
            </w:pPr>
            <w:r w:rsidRPr="007A5E8B">
              <w:t>12.</w:t>
            </w:r>
            <w:r w:rsidRPr="007A5E8B">
              <w:tab/>
              <w:t>Kamēr šļirce joprojām ir pievienota adapterim un virzuļa stienis nospiests, saudzīgi groziet flakonu, līdz pulveris ir izšķīdis.</w:t>
            </w:r>
          </w:p>
          <w:p w14:paraId="31FE2C8D" w14:textId="77777777" w:rsidR="004A42D2" w:rsidRPr="007A5E8B" w:rsidRDefault="004A42D2" w:rsidP="003D3FF8">
            <w:pPr>
              <w:spacing w:line="240" w:lineRule="auto"/>
              <w:ind w:left="567" w:hanging="567"/>
              <w:rPr>
                <w:szCs w:val="22"/>
              </w:rPr>
            </w:pPr>
            <w:r w:rsidRPr="007A5E8B">
              <w:tab/>
              <w:t>Nekratīt.</w:t>
            </w:r>
          </w:p>
        </w:tc>
        <w:tc>
          <w:tcPr>
            <w:tcW w:w="2901" w:type="dxa"/>
            <w:tcBorders>
              <w:left w:val="nil"/>
            </w:tcBorders>
          </w:tcPr>
          <w:p w14:paraId="7EFFF748" w14:textId="77777777" w:rsidR="004A42D2" w:rsidRPr="007A5E8B" w:rsidRDefault="00AD231A" w:rsidP="003D3FF8">
            <w:pPr>
              <w:spacing w:line="240" w:lineRule="auto"/>
              <w:rPr>
                <w:rFonts w:eastAsia="Calibri"/>
                <w:szCs w:val="22"/>
              </w:rPr>
            </w:pPr>
            <w:r w:rsidRPr="007A5E8B">
              <w:rPr>
                <w:noProof/>
                <w:lang w:val="en-GB" w:eastAsia="en-GB"/>
              </w:rPr>
              <w:drawing>
                <wp:anchor distT="0" distB="0" distL="114300" distR="114300" simplePos="0" relativeHeight="251658752" behindDoc="0" locked="0" layoutInCell="1" allowOverlap="1" wp14:anchorId="0E1F0F1F" wp14:editId="5893D879">
                  <wp:simplePos x="0" y="0"/>
                  <wp:positionH relativeFrom="column">
                    <wp:posOffset>2540</wp:posOffset>
                  </wp:positionH>
                  <wp:positionV relativeFrom="paragraph">
                    <wp:posOffset>80010</wp:posOffset>
                  </wp:positionV>
                  <wp:extent cx="1308735" cy="1499870"/>
                  <wp:effectExtent l="0" t="0" r="0" b="0"/>
                  <wp:wrapSquare wrapText="bothSides"/>
                  <wp:docPr id="9"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A42D2" w:rsidRPr="007A5E8B" w14:paraId="37DD62C2" w14:textId="77777777" w:rsidTr="00F87E46">
        <w:trPr>
          <w:cantSplit/>
        </w:trPr>
        <w:tc>
          <w:tcPr>
            <w:tcW w:w="9351" w:type="dxa"/>
            <w:gridSpan w:val="2"/>
            <w:tcBorders>
              <w:bottom w:val="single" w:sz="4" w:space="0" w:color="auto"/>
            </w:tcBorders>
          </w:tcPr>
          <w:p w14:paraId="75F7962E" w14:textId="256B81D5" w:rsidR="004A42D2" w:rsidRPr="007A5E8B" w:rsidRDefault="004A42D2" w:rsidP="003D3FF8">
            <w:pPr>
              <w:spacing w:line="240" w:lineRule="auto"/>
              <w:ind w:left="567" w:hanging="567"/>
              <w:rPr>
                <w:szCs w:val="22"/>
              </w:rPr>
            </w:pPr>
            <w:r w:rsidRPr="007A5E8B">
              <w:t>13.</w:t>
            </w:r>
            <w:r w:rsidRPr="007A5E8B">
              <w:tab/>
              <w:t xml:space="preserve">Galīgais šķīdums pirms ievadīšanas ir vizuāli jāpārbauda. Šķīdumam jābūt dzidram vai viegli </w:t>
            </w:r>
            <w:r w:rsidR="008C164C">
              <w:t>lāsmojošam</w:t>
            </w:r>
            <w:r w:rsidR="0057665B">
              <w:t xml:space="preserve"> (</w:t>
            </w:r>
            <w:r w:rsidRPr="007A5E8B">
              <w:t>opalescējošam</w:t>
            </w:r>
            <w:r w:rsidR="0057665B">
              <w:t>)</w:t>
            </w:r>
            <w:r w:rsidRPr="007A5E8B">
              <w:t xml:space="preserve"> un bezkrāsainam. Nelietojiet šķīdumu, ja tas ir duļķains vai satur redzamas daļiņas.</w:t>
            </w:r>
          </w:p>
          <w:p w14:paraId="36495F64" w14:textId="77777777" w:rsidR="004A42D2" w:rsidRPr="007A5E8B" w:rsidRDefault="004A42D2" w:rsidP="003D3FF8">
            <w:pPr>
              <w:spacing w:line="240" w:lineRule="auto"/>
              <w:ind w:left="567" w:hanging="567"/>
              <w:rPr>
                <w:rFonts w:eastAsia="Calibri"/>
                <w:szCs w:val="22"/>
              </w:rPr>
            </w:pPr>
          </w:p>
        </w:tc>
      </w:tr>
      <w:tr w:rsidR="004A42D2" w:rsidRPr="007A5E8B" w14:paraId="5E361709" w14:textId="77777777" w:rsidTr="00F87E46">
        <w:trPr>
          <w:cantSplit/>
        </w:trPr>
        <w:tc>
          <w:tcPr>
            <w:tcW w:w="6450" w:type="dxa"/>
            <w:tcBorders>
              <w:bottom w:val="single" w:sz="4" w:space="0" w:color="auto"/>
              <w:right w:val="nil"/>
            </w:tcBorders>
          </w:tcPr>
          <w:p w14:paraId="432287BD" w14:textId="09048493" w:rsidR="004A42D2" w:rsidRDefault="004A42D2" w:rsidP="003D3FF8">
            <w:pPr>
              <w:spacing w:line="240" w:lineRule="auto"/>
              <w:ind w:left="567" w:hanging="567"/>
            </w:pPr>
            <w:r w:rsidRPr="007A5E8B">
              <w:lastRenderedPageBreak/>
              <w:t>14.</w:t>
            </w:r>
            <w:r w:rsidRPr="007A5E8B">
              <w:tab/>
              <w:t>Nodrošinot, ka šļirces virzuļa stienis joprojām ir pilnībā nospiests, apgrieziet flakonu. Lēnām velciet virzuļa stieni, lai atvilktu atpakaļ visu šķīdumu caur flakona adapteri šļircē.</w:t>
            </w:r>
          </w:p>
          <w:p w14:paraId="0D5EB83F" w14:textId="77777777" w:rsidR="00F87E46" w:rsidRPr="007A5E8B" w:rsidRDefault="00F87E46" w:rsidP="00F87E46">
            <w:pPr>
              <w:spacing w:line="240" w:lineRule="auto"/>
              <w:ind w:left="567" w:firstLine="22"/>
              <w:rPr>
                <w:szCs w:val="22"/>
              </w:rPr>
            </w:pPr>
          </w:p>
          <w:p w14:paraId="30AAABE3" w14:textId="77777777" w:rsidR="00F87E46" w:rsidRPr="007A5E8B" w:rsidRDefault="00F87E46" w:rsidP="00F87E46">
            <w:pPr>
              <w:spacing w:line="240" w:lineRule="auto"/>
              <w:ind w:left="589"/>
              <w:rPr>
                <w:szCs w:val="22"/>
              </w:rPr>
            </w:pPr>
            <w:r w:rsidRPr="007A5E8B">
              <w:t>Piezīme: ja lietojat vairāk nekā vienu ALPROLIX flakonu vienai injekcijai, katrs flakons jāsagatavo atsevišķi atbilstoši iepriekš sniegtajiem norādījumiem (1. līdz 13. darbība) un šķīdinātāja šļirce jānoņem, atstājot flakona adapteri vietā. Iespējams izmantot vienu lielu Luer šļirci, lai atvilktu sagatavoto saturu no katra atsevišķā flakona.</w:t>
            </w:r>
          </w:p>
          <w:p w14:paraId="1EBE40A5" w14:textId="77777777" w:rsidR="004A42D2" w:rsidRPr="007A5E8B" w:rsidRDefault="004A42D2" w:rsidP="003D3FF8">
            <w:pPr>
              <w:spacing w:line="240" w:lineRule="auto"/>
              <w:ind w:left="567" w:hanging="567"/>
              <w:rPr>
                <w:szCs w:val="22"/>
              </w:rPr>
            </w:pPr>
          </w:p>
        </w:tc>
        <w:tc>
          <w:tcPr>
            <w:tcW w:w="2901" w:type="dxa"/>
            <w:tcBorders>
              <w:left w:val="nil"/>
              <w:bottom w:val="single" w:sz="4" w:space="0" w:color="auto"/>
            </w:tcBorders>
          </w:tcPr>
          <w:p w14:paraId="03C2AB66" w14:textId="77777777" w:rsidR="004A42D2" w:rsidRPr="007A5E8B" w:rsidRDefault="00AD231A" w:rsidP="003D3FF8">
            <w:pPr>
              <w:spacing w:line="240" w:lineRule="auto"/>
              <w:rPr>
                <w:rFonts w:eastAsia="Calibri"/>
                <w:szCs w:val="22"/>
              </w:rPr>
            </w:pPr>
            <w:r w:rsidRPr="007A5E8B">
              <w:rPr>
                <w:noProof/>
                <w:lang w:val="en-GB" w:eastAsia="en-GB"/>
              </w:rPr>
              <w:drawing>
                <wp:anchor distT="0" distB="0" distL="114300" distR="114300" simplePos="0" relativeHeight="251659776" behindDoc="0" locked="0" layoutInCell="1" allowOverlap="1" wp14:anchorId="3AE48D59" wp14:editId="6D0F5EAE">
                  <wp:simplePos x="0" y="0"/>
                  <wp:positionH relativeFrom="column">
                    <wp:posOffset>2540</wp:posOffset>
                  </wp:positionH>
                  <wp:positionV relativeFrom="paragraph">
                    <wp:posOffset>73025</wp:posOffset>
                  </wp:positionV>
                  <wp:extent cx="1362710" cy="1440815"/>
                  <wp:effectExtent l="0" t="0" r="0" b="0"/>
                  <wp:wrapSquare wrapText="bothSides"/>
                  <wp:docPr id="8"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A42D2" w:rsidRPr="007A5E8B" w14:paraId="36E20697" w14:textId="77777777" w:rsidTr="00F87E46">
        <w:trPr>
          <w:cantSplit/>
          <w:trHeight w:val="2324"/>
        </w:trPr>
        <w:tc>
          <w:tcPr>
            <w:tcW w:w="6450" w:type="dxa"/>
            <w:tcBorders>
              <w:right w:val="nil"/>
            </w:tcBorders>
          </w:tcPr>
          <w:p w14:paraId="5C1E89D6" w14:textId="77777777" w:rsidR="004A42D2" w:rsidRPr="007A5E8B" w:rsidRDefault="004A42D2" w:rsidP="003D3FF8">
            <w:pPr>
              <w:spacing w:line="240" w:lineRule="auto"/>
              <w:ind w:left="567" w:hanging="567"/>
              <w:rPr>
                <w:szCs w:val="22"/>
              </w:rPr>
            </w:pPr>
            <w:r w:rsidRPr="007A5E8B">
              <w:t>15.</w:t>
            </w:r>
            <w:r w:rsidRPr="007A5E8B">
              <w:tab/>
              <w:t>Atvienojiet šļirci no flakona adaptera, saudzīgi pavelkot un pagriežot flakonu pretēji pulksteņrādītāju kustības virzienam.</w:t>
            </w:r>
          </w:p>
          <w:p w14:paraId="1A9AC138" w14:textId="77777777" w:rsidR="004A42D2" w:rsidRPr="007A5E8B" w:rsidRDefault="004A42D2" w:rsidP="003D3FF8">
            <w:pPr>
              <w:spacing w:line="240" w:lineRule="auto"/>
              <w:rPr>
                <w:szCs w:val="22"/>
              </w:rPr>
            </w:pPr>
          </w:p>
        </w:tc>
        <w:tc>
          <w:tcPr>
            <w:tcW w:w="2901" w:type="dxa"/>
            <w:tcBorders>
              <w:left w:val="nil"/>
            </w:tcBorders>
          </w:tcPr>
          <w:p w14:paraId="3DF33917" w14:textId="77777777" w:rsidR="004A42D2" w:rsidRPr="007A5E8B" w:rsidRDefault="00AD231A" w:rsidP="003D3FF8">
            <w:pPr>
              <w:spacing w:line="240" w:lineRule="auto"/>
              <w:rPr>
                <w:rFonts w:eastAsia="Calibri"/>
                <w:szCs w:val="22"/>
              </w:rPr>
            </w:pPr>
            <w:r w:rsidRPr="007A5E8B">
              <w:rPr>
                <w:noProof/>
                <w:lang w:val="en-GB" w:eastAsia="en-GB"/>
              </w:rPr>
              <w:drawing>
                <wp:anchor distT="0" distB="0" distL="114300" distR="114300" simplePos="0" relativeHeight="251660800" behindDoc="0" locked="0" layoutInCell="1" allowOverlap="1" wp14:anchorId="01B020C4" wp14:editId="5CE5B3E0">
                  <wp:simplePos x="0" y="0"/>
                  <wp:positionH relativeFrom="column">
                    <wp:posOffset>21590</wp:posOffset>
                  </wp:positionH>
                  <wp:positionV relativeFrom="paragraph">
                    <wp:posOffset>46990</wp:posOffset>
                  </wp:positionV>
                  <wp:extent cx="1304925" cy="1358265"/>
                  <wp:effectExtent l="0" t="0" r="0" b="0"/>
                  <wp:wrapSquare wrapText="bothSides"/>
                  <wp:docPr id="7"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A42D2" w:rsidRPr="007A5E8B" w14:paraId="609946EF" w14:textId="77777777" w:rsidTr="00F87E46">
        <w:trPr>
          <w:cantSplit/>
        </w:trPr>
        <w:tc>
          <w:tcPr>
            <w:tcW w:w="9351" w:type="dxa"/>
            <w:gridSpan w:val="2"/>
          </w:tcPr>
          <w:p w14:paraId="29CEF916" w14:textId="77777777" w:rsidR="004A42D2" w:rsidRPr="007A5E8B" w:rsidRDefault="004A42D2" w:rsidP="003D3FF8">
            <w:pPr>
              <w:spacing w:line="240" w:lineRule="auto"/>
              <w:rPr>
                <w:szCs w:val="22"/>
              </w:rPr>
            </w:pPr>
            <w:r w:rsidRPr="007A5E8B">
              <w:t>16.</w:t>
            </w:r>
            <w:r w:rsidRPr="007A5E8B">
              <w:tab/>
              <w:t>Iznīciniet flakonu un adapteri.</w:t>
            </w:r>
          </w:p>
          <w:p w14:paraId="04369990" w14:textId="77777777" w:rsidR="004A42D2" w:rsidRPr="007A5E8B" w:rsidRDefault="004A42D2" w:rsidP="003D3FF8">
            <w:pPr>
              <w:spacing w:line="240" w:lineRule="auto"/>
              <w:rPr>
                <w:szCs w:val="22"/>
              </w:rPr>
            </w:pPr>
          </w:p>
          <w:p w14:paraId="3DADD140" w14:textId="77777777" w:rsidR="004A42D2" w:rsidRPr="007A5E8B" w:rsidRDefault="004A42D2" w:rsidP="003D3FF8">
            <w:pPr>
              <w:numPr>
                <w:ilvl w:val="12"/>
                <w:numId w:val="0"/>
              </w:numPr>
              <w:spacing w:line="240" w:lineRule="auto"/>
              <w:ind w:right="-2"/>
              <w:rPr>
                <w:szCs w:val="22"/>
              </w:rPr>
            </w:pPr>
            <w:r w:rsidRPr="007A5E8B">
              <w:t>Piezīme: ja šķīdums netiek izmantots nekavējoties, šļirces vāciņš rūpīgi jāatliek atpakaļ šļirces galā. Nepieskarieties šļirces galam vai vāciņa iekšpusei.</w:t>
            </w:r>
          </w:p>
          <w:p w14:paraId="504156F8" w14:textId="77777777" w:rsidR="004A42D2" w:rsidRPr="007A5E8B" w:rsidRDefault="004A42D2" w:rsidP="003D3FF8">
            <w:pPr>
              <w:numPr>
                <w:ilvl w:val="12"/>
                <w:numId w:val="0"/>
              </w:numPr>
              <w:spacing w:line="240" w:lineRule="auto"/>
              <w:ind w:right="-2"/>
              <w:rPr>
                <w:szCs w:val="22"/>
              </w:rPr>
            </w:pPr>
          </w:p>
          <w:p w14:paraId="75B2564F" w14:textId="77777777" w:rsidR="004A42D2" w:rsidRPr="007A5E8B" w:rsidRDefault="004A42D2" w:rsidP="003D3FF8">
            <w:pPr>
              <w:numPr>
                <w:ilvl w:val="12"/>
                <w:numId w:val="0"/>
              </w:numPr>
              <w:spacing w:line="240" w:lineRule="auto"/>
              <w:ind w:right="-2"/>
              <w:rPr>
                <w:szCs w:val="22"/>
              </w:rPr>
            </w:pPr>
            <w:r w:rsidRPr="007A5E8B">
              <w:t>Pēc sagatavošanas ALPROLIX var uzglabāt istabas temperatūrā līdz 6 stundām pirms ievadīšanas. Pēc šī laika sagatavotais ALPROLIX ir jāiznīcina. Sargāt no tiešas saules gaismas.</w:t>
            </w:r>
          </w:p>
          <w:p w14:paraId="55A61C52" w14:textId="77777777" w:rsidR="004A42D2" w:rsidRPr="007A5E8B" w:rsidRDefault="004A42D2" w:rsidP="003D3FF8">
            <w:pPr>
              <w:spacing w:line="240" w:lineRule="auto"/>
              <w:rPr>
                <w:rFonts w:eastAsia="Calibri"/>
                <w:szCs w:val="22"/>
              </w:rPr>
            </w:pPr>
          </w:p>
        </w:tc>
      </w:tr>
    </w:tbl>
    <w:p w14:paraId="73433429" w14:textId="77777777" w:rsidR="004A42D2" w:rsidRPr="007A5E8B" w:rsidRDefault="004A42D2" w:rsidP="003D3FF8">
      <w:pPr>
        <w:spacing w:line="240" w:lineRule="auto"/>
        <w:rPr>
          <w:b/>
        </w:rPr>
      </w:pPr>
    </w:p>
    <w:p w14:paraId="7434F3F7" w14:textId="77777777" w:rsidR="004A42D2" w:rsidRPr="007A5E8B" w:rsidRDefault="004A42D2" w:rsidP="003D3FF8">
      <w:pPr>
        <w:keepNext/>
        <w:keepLines/>
        <w:spacing w:line="240" w:lineRule="auto"/>
        <w:rPr>
          <w:b/>
        </w:rPr>
      </w:pPr>
      <w:r w:rsidRPr="007A5E8B">
        <w:rPr>
          <w:b/>
        </w:rPr>
        <w:t>Ievadīšana (intravenozā injekcija):</w:t>
      </w:r>
    </w:p>
    <w:p w14:paraId="2E803A4D" w14:textId="77777777" w:rsidR="004A42D2" w:rsidRPr="007A5E8B" w:rsidRDefault="004A42D2" w:rsidP="003D3FF8">
      <w:pPr>
        <w:pStyle w:val="ListParagraph"/>
        <w:keepNext/>
        <w:keepLines/>
        <w:ind w:left="0"/>
        <w:rPr>
          <w:sz w:val="22"/>
          <w:szCs w:val="22"/>
        </w:rPr>
      </w:pPr>
    </w:p>
    <w:p w14:paraId="08496149" w14:textId="77777777" w:rsidR="004A42D2" w:rsidRPr="007A5E8B" w:rsidRDefault="004A42D2" w:rsidP="003D3FF8">
      <w:pPr>
        <w:pStyle w:val="ListParagraph"/>
        <w:keepNext/>
        <w:keepLines/>
        <w:ind w:left="0"/>
        <w:rPr>
          <w:sz w:val="22"/>
          <w:szCs w:val="22"/>
        </w:rPr>
      </w:pPr>
      <w:r w:rsidRPr="007A5E8B">
        <w:rPr>
          <w:sz w:val="22"/>
          <w:szCs w:val="22"/>
        </w:rPr>
        <w:t>ALPROLIX jāievada, izmantojot šajā iepakojumā atrodamo infūzijas komplektu (E).</w:t>
      </w:r>
    </w:p>
    <w:p w14:paraId="0225E1AC" w14:textId="77777777" w:rsidR="004A42D2" w:rsidRPr="007A5E8B" w:rsidRDefault="004A42D2" w:rsidP="003D3FF8">
      <w:pPr>
        <w:pStyle w:val="ListParagraph"/>
        <w:keepNext/>
        <w:keepLines/>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4A42D2" w:rsidRPr="007A5E8B" w14:paraId="7C8DC167" w14:textId="77777777">
        <w:tc>
          <w:tcPr>
            <w:tcW w:w="6678" w:type="dxa"/>
            <w:tcBorders>
              <w:right w:val="nil"/>
            </w:tcBorders>
          </w:tcPr>
          <w:p w14:paraId="024F4726" w14:textId="078987A8" w:rsidR="004A42D2" w:rsidRPr="0081246B" w:rsidRDefault="0081246B" w:rsidP="0081246B">
            <w:pPr>
              <w:ind w:left="589" w:hanging="589"/>
              <w:rPr>
                <w:szCs w:val="22"/>
              </w:rPr>
            </w:pPr>
            <w:r>
              <w:rPr>
                <w:szCs w:val="22"/>
              </w:rPr>
              <w:t>1.</w:t>
            </w:r>
            <w:r>
              <w:rPr>
                <w:szCs w:val="22"/>
              </w:rPr>
              <w:tab/>
            </w:r>
            <w:r w:rsidR="004A42D2" w:rsidRPr="0081246B">
              <w:rPr>
                <w:szCs w:val="22"/>
              </w:rPr>
              <w:t>Atveriet infūzijas komplekta iepakojumu un noņemiet vāciņu no caurulītes gala. Pievienojiet šļirci ar sagatavoto ALPROLIX šķīdumu infūzijas komplekta caurulītes galā, pagriežot pulksteņrādītāju kustības virzienā.</w:t>
            </w:r>
          </w:p>
        </w:tc>
        <w:tc>
          <w:tcPr>
            <w:tcW w:w="2609" w:type="dxa"/>
            <w:tcBorders>
              <w:left w:val="nil"/>
            </w:tcBorders>
          </w:tcPr>
          <w:p w14:paraId="3669311C" w14:textId="77777777" w:rsidR="004A42D2" w:rsidRPr="007A5E8B" w:rsidRDefault="00AD231A" w:rsidP="003D3FF8">
            <w:pPr>
              <w:pStyle w:val="ListParagraph"/>
              <w:ind w:left="567" w:hanging="567"/>
              <w:rPr>
                <w:sz w:val="22"/>
                <w:szCs w:val="22"/>
              </w:rPr>
            </w:pPr>
            <w:r w:rsidRPr="007A5E8B">
              <w:rPr>
                <w:noProof/>
                <w:lang w:val="en-GB" w:eastAsia="en-GB"/>
              </w:rPr>
              <w:drawing>
                <wp:anchor distT="0" distB="0" distL="114300" distR="114300" simplePos="0" relativeHeight="251661824" behindDoc="0" locked="0" layoutInCell="1" allowOverlap="1" wp14:anchorId="73328CD0" wp14:editId="755102BE">
                  <wp:simplePos x="0" y="0"/>
                  <wp:positionH relativeFrom="column">
                    <wp:posOffset>2540</wp:posOffset>
                  </wp:positionH>
                  <wp:positionV relativeFrom="paragraph">
                    <wp:posOffset>57785</wp:posOffset>
                  </wp:positionV>
                  <wp:extent cx="1374140" cy="1504950"/>
                  <wp:effectExtent l="0" t="0" r="0" b="0"/>
                  <wp:wrapSquare wrapText="bothSides"/>
                  <wp:docPr id="6"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A42D2" w:rsidRPr="007A5E8B" w14:paraId="0C3007CB" w14:textId="77777777">
        <w:trPr>
          <w:trHeight w:val="3185"/>
        </w:trPr>
        <w:tc>
          <w:tcPr>
            <w:tcW w:w="9287" w:type="dxa"/>
            <w:gridSpan w:val="2"/>
          </w:tcPr>
          <w:p w14:paraId="6541747E" w14:textId="1EAF9D3D" w:rsidR="004A42D2" w:rsidRPr="0081246B" w:rsidRDefault="00AD231A" w:rsidP="00724486">
            <w:pPr>
              <w:ind w:left="589" w:hanging="589"/>
              <w:rPr>
                <w:szCs w:val="22"/>
              </w:rPr>
            </w:pPr>
            <w:r w:rsidRPr="007A5E8B">
              <w:rPr>
                <w:noProof/>
                <w:lang w:val="en-GB" w:eastAsia="en-GB"/>
              </w:rPr>
              <w:lastRenderedPageBreak/>
              <w:drawing>
                <wp:anchor distT="0" distB="0" distL="114300" distR="114300" simplePos="0" relativeHeight="251662848" behindDoc="0" locked="0" layoutInCell="1" allowOverlap="1" wp14:anchorId="3FE3248A" wp14:editId="07FDA32B">
                  <wp:simplePos x="0" y="0"/>
                  <wp:positionH relativeFrom="column">
                    <wp:posOffset>1299210</wp:posOffset>
                  </wp:positionH>
                  <wp:positionV relativeFrom="paragraph">
                    <wp:posOffset>470535</wp:posOffset>
                  </wp:positionV>
                  <wp:extent cx="2578735" cy="1436370"/>
                  <wp:effectExtent l="0" t="0" r="0" b="0"/>
                  <wp:wrapSquare wrapText="bothSides"/>
                  <wp:docPr id="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81246B">
              <w:rPr>
                <w:szCs w:val="22"/>
              </w:rPr>
              <w:t>2.</w:t>
            </w:r>
            <w:r w:rsidR="0081246B">
              <w:rPr>
                <w:szCs w:val="22"/>
              </w:rPr>
              <w:tab/>
            </w:r>
            <w:r w:rsidR="004A42D2" w:rsidRPr="0081246B">
              <w:rPr>
                <w:szCs w:val="22"/>
              </w:rPr>
              <w:t>Ja nepieciešams, uzlieciet žņaugu un sagatavojiet injekcijas vietu, rūpīgi noslaukot ādu ar otru spirta salveti, kas atrodama iepakojumā.</w:t>
            </w:r>
          </w:p>
          <w:p w14:paraId="1B1EEB27" w14:textId="77777777" w:rsidR="004A42D2" w:rsidRPr="007A5E8B" w:rsidRDefault="004A42D2" w:rsidP="003D3FF8">
            <w:pPr>
              <w:pStyle w:val="ListParagraph"/>
              <w:ind w:left="567" w:hanging="567"/>
              <w:rPr>
                <w:sz w:val="22"/>
                <w:szCs w:val="22"/>
              </w:rPr>
            </w:pPr>
          </w:p>
        </w:tc>
      </w:tr>
      <w:tr w:rsidR="004A42D2" w:rsidRPr="007A5E8B" w14:paraId="22C980E5" w14:textId="77777777">
        <w:tc>
          <w:tcPr>
            <w:tcW w:w="9287" w:type="dxa"/>
            <w:gridSpan w:val="2"/>
          </w:tcPr>
          <w:p w14:paraId="375220AD" w14:textId="77777777" w:rsidR="004A42D2" w:rsidRDefault="004A42D2" w:rsidP="003D3FF8">
            <w:pPr>
              <w:pStyle w:val="ListParagraph"/>
              <w:ind w:left="567" w:hanging="567"/>
              <w:rPr>
                <w:sz w:val="22"/>
                <w:szCs w:val="22"/>
              </w:rPr>
            </w:pPr>
            <w:r w:rsidRPr="007A5E8B">
              <w:rPr>
                <w:sz w:val="22"/>
                <w:szCs w:val="22"/>
              </w:rPr>
              <w:t>3.</w:t>
            </w:r>
            <w:r w:rsidRPr="007A5E8B">
              <w:rPr>
                <w:sz w:val="22"/>
                <w:szCs w:val="22"/>
              </w:rPr>
              <w:tab/>
              <w:t>Izvadiet gaisu no infūzijas komplekta caurulītes, lēnām nospiežot uz virzuļa stieņa, līdz šķidrums ir sasniedzis infūzijas komplekta adatu. Nespiediet šķīdumu caur adatu. Noņemiet caurspīdīgo plastmasas aizsargapvalku no adatas.</w:t>
            </w:r>
          </w:p>
          <w:p w14:paraId="29A7BB4F" w14:textId="67515C63" w:rsidR="00F87E46" w:rsidRPr="007A5E8B" w:rsidRDefault="00F87E46" w:rsidP="003D3FF8">
            <w:pPr>
              <w:pStyle w:val="ListParagraph"/>
              <w:ind w:left="567" w:hanging="567"/>
              <w:rPr>
                <w:sz w:val="22"/>
                <w:szCs w:val="22"/>
              </w:rPr>
            </w:pPr>
          </w:p>
        </w:tc>
      </w:tr>
      <w:tr w:rsidR="004A42D2" w:rsidRPr="007A5E8B" w14:paraId="0C6284F3" w14:textId="77777777">
        <w:tc>
          <w:tcPr>
            <w:tcW w:w="9287" w:type="dxa"/>
            <w:gridSpan w:val="2"/>
            <w:tcBorders>
              <w:bottom w:val="single" w:sz="4" w:space="0" w:color="auto"/>
            </w:tcBorders>
          </w:tcPr>
          <w:p w14:paraId="79060DA3" w14:textId="77777777" w:rsidR="004A42D2" w:rsidRDefault="004A42D2" w:rsidP="003D3FF8">
            <w:pPr>
              <w:pStyle w:val="ListParagraph"/>
              <w:ind w:left="567" w:hanging="567"/>
              <w:rPr>
                <w:sz w:val="22"/>
                <w:szCs w:val="22"/>
              </w:rPr>
            </w:pPr>
            <w:r w:rsidRPr="007A5E8B">
              <w:rPr>
                <w:sz w:val="22"/>
                <w:szCs w:val="22"/>
              </w:rPr>
              <w:t>4.</w:t>
            </w:r>
            <w:r w:rsidRPr="007A5E8B">
              <w:rPr>
                <w:sz w:val="22"/>
                <w:szCs w:val="22"/>
              </w:rPr>
              <w:tab/>
              <w:t>Ieduriet infūzijas komplekta adatu vēnā, kā norādījis ārsts vai medmāsa, un noņemiet žņaugu. Ja vēlaties, varat izmantot kādu no plāksteriem (G), kas atrodami iepakojumā, lai nostiprinātu adatas plastmasas spārnus injekcijas vietā. Sagatavotās zāles jāinjicē intravenozi vairāku minūšu laikā. Jūsu ārsts var mainīt ieteikto injekcijas ātrumu, lai uzlabotu Jūsu labsajūtu.</w:t>
            </w:r>
          </w:p>
          <w:p w14:paraId="276297B3" w14:textId="3DF19C4D" w:rsidR="00F87E46" w:rsidRPr="007A5E8B" w:rsidRDefault="00F87E46" w:rsidP="003D3FF8">
            <w:pPr>
              <w:pStyle w:val="ListParagraph"/>
              <w:ind w:left="567" w:hanging="567"/>
              <w:rPr>
                <w:sz w:val="22"/>
                <w:szCs w:val="22"/>
              </w:rPr>
            </w:pPr>
          </w:p>
        </w:tc>
      </w:tr>
      <w:tr w:rsidR="004A42D2" w:rsidRPr="007A5E8B" w14:paraId="71991B07" w14:textId="77777777">
        <w:trPr>
          <w:trHeight w:val="2672"/>
        </w:trPr>
        <w:tc>
          <w:tcPr>
            <w:tcW w:w="6678" w:type="dxa"/>
            <w:tcBorders>
              <w:right w:val="nil"/>
            </w:tcBorders>
          </w:tcPr>
          <w:p w14:paraId="3A93065D" w14:textId="77777777" w:rsidR="004A42D2" w:rsidRPr="007A5E8B" w:rsidRDefault="004A42D2" w:rsidP="003D3FF8">
            <w:pPr>
              <w:pStyle w:val="ListParagraph"/>
              <w:ind w:left="567" w:hanging="567"/>
              <w:rPr>
                <w:sz w:val="22"/>
                <w:szCs w:val="22"/>
              </w:rPr>
            </w:pPr>
            <w:r w:rsidRPr="007A5E8B">
              <w:rPr>
                <w:sz w:val="22"/>
                <w:szCs w:val="22"/>
              </w:rPr>
              <w:t>5.</w:t>
            </w:r>
            <w:r w:rsidRPr="007A5E8B">
              <w:rPr>
                <w:sz w:val="22"/>
                <w:szCs w:val="22"/>
              </w:rPr>
              <w:tab/>
              <w:t>Pēc injekcijas pabeigšanas un adatas noņemšanas Jums ir jāatliec atpakaļ adatas aizsargs un jānovieto pār adatu.</w:t>
            </w:r>
          </w:p>
        </w:tc>
        <w:tc>
          <w:tcPr>
            <w:tcW w:w="2609" w:type="dxa"/>
            <w:tcBorders>
              <w:left w:val="nil"/>
            </w:tcBorders>
          </w:tcPr>
          <w:p w14:paraId="3567FE72" w14:textId="77777777" w:rsidR="004A42D2" w:rsidRPr="007A5E8B" w:rsidRDefault="00AD231A" w:rsidP="003D3FF8">
            <w:pPr>
              <w:pStyle w:val="ListParagraph"/>
              <w:ind w:left="0"/>
              <w:rPr>
                <w:sz w:val="22"/>
                <w:szCs w:val="22"/>
              </w:rPr>
            </w:pPr>
            <w:r w:rsidRPr="007A5E8B">
              <w:rPr>
                <w:noProof/>
                <w:lang w:val="en-GB" w:eastAsia="en-GB"/>
              </w:rPr>
              <w:drawing>
                <wp:anchor distT="0" distB="0" distL="114300" distR="114300" simplePos="0" relativeHeight="251663872" behindDoc="0" locked="0" layoutInCell="1" allowOverlap="1" wp14:anchorId="286964B7" wp14:editId="6E498DE1">
                  <wp:simplePos x="0" y="0"/>
                  <wp:positionH relativeFrom="column">
                    <wp:posOffset>2540</wp:posOffset>
                  </wp:positionH>
                  <wp:positionV relativeFrom="paragraph">
                    <wp:posOffset>126365</wp:posOffset>
                  </wp:positionV>
                  <wp:extent cx="1371600" cy="1492885"/>
                  <wp:effectExtent l="0" t="0" r="0" b="0"/>
                  <wp:wrapSquare wrapText="bothSides"/>
                  <wp:docPr id="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A42D2" w:rsidRPr="003D3FF8" w14:paraId="5FAA942D" w14:textId="77777777">
        <w:trPr>
          <w:trHeight w:val="854"/>
        </w:trPr>
        <w:tc>
          <w:tcPr>
            <w:tcW w:w="9287" w:type="dxa"/>
            <w:gridSpan w:val="2"/>
          </w:tcPr>
          <w:p w14:paraId="24DC553D" w14:textId="77777777" w:rsidR="004A42D2" w:rsidRDefault="00724486" w:rsidP="00724486">
            <w:pPr>
              <w:ind w:left="589" w:hanging="589"/>
              <w:rPr>
                <w:szCs w:val="22"/>
              </w:rPr>
            </w:pPr>
            <w:r>
              <w:rPr>
                <w:szCs w:val="22"/>
              </w:rPr>
              <w:t>6.</w:t>
            </w:r>
            <w:r>
              <w:rPr>
                <w:szCs w:val="22"/>
              </w:rPr>
              <w:tab/>
            </w:r>
            <w:r w:rsidR="004A42D2" w:rsidRPr="00724486">
              <w:rPr>
                <w:szCs w:val="22"/>
              </w:rPr>
              <w:t>Lūdzu, likvidējiet izlietoto adatu, neizlietoto šķīdumu, šļirci un tukšo flakonu drošā veidā piemērotā medicīnisko atkritumu tvertnē, jo, ja šie materiāli netiek atbilstoši likvidēti, tie var ievainot citus. Aprīkojumu atkārtoti neizmantot.</w:t>
            </w:r>
          </w:p>
          <w:p w14:paraId="19AEBD8D" w14:textId="57EC71F3" w:rsidR="00F87E46" w:rsidRPr="00724486" w:rsidRDefault="00F87E46" w:rsidP="00724486">
            <w:pPr>
              <w:ind w:left="589" w:hanging="589"/>
              <w:rPr>
                <w:rFonts w:eastAsia="Calibri"/>
                <w:szCs w:val="22"/>
              </w:rPr>
            </w:pPr>
          </w:p>
        </w:tc>
      </w:tr>
    </w:tbl>
    <w:p w14:paraId="2E0366E7" w14:textId="77777777" w:rsidR="002D2BE3" w:rsidRPr="003D3FF8" w:rsidRDefault="002D2BE3" w:rsidP="003D3FF8">
      <w:pPr>
        <w:tabs>
          <w:tab w:val="clear" w:pos="567"/>
          <w:tab w:val="left" w:pos="709"/>
        </w:tabs>
        <w:autoSpaceDE w:val="0"/>
        <w:autoSpaceDN w:val="0"/>
        <w:adjustRightInd w:val="0"/>
        <w:spacing w:line="240" w:lineRule="auto"/>
        <w:ind w:right="-23"/>
        <w:rPr>
          <w:color w:val="000000"/>
          <w:szCs w:val="22"/>
        </w:rPr>
      </w:pPr>
    </w:p>
    <w:sectPr w:rsidR="002D2BE3" w:rsidRPr="003D3FF8" w:rsidSect="00156931">
      <w:footerReference w:type="default" r:id="rId36"/>
      <w:pgSz w:w="12240" w:h="15840"/>
      <w:pgMar w:top="1440" w:right="1440" w:bottom="1440" w:left="1440" w:header="737" w:footer="737" w:gutter="0"/>
      <w:pgNumType w:start="1"/>
      <w:cols w:space="720" w:equalWidth="0">
        <w:col w:w="9460"/>
      </w:cols>
      <w:noEndnote/>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6E586" w16cex:dateUtc="2020-10-06T10:4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EFE5F" w14:textId="77777777" w:rsidR="00E94EB9" w:rsidRDefault="00E94EB9">
      <w:r>
        <w:separator/>
      </w:r>
    </w:p>
  </w:endnote>
  <w:endnote w:type="continuationSeparator" w:id="0">
    <w:p w14:paraId="373E2537" w14:textId="77777777" w:rsidR="00E94EB9" w:rsidRDefault="00E94EB9">
      <w:r>
        <w:continuationSeparator/>
      </w:r>
    </w:p>
  </w:endnote>
  <w:endnote w:type="continuationNotice" w:id="1">
    <w:p w14:paraId="6E6FFC90" w14:textId="77777777" w:rsidR="00E94EB9" w:rsidRDefault="00E94E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altName w:val="MS Goth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F3F9F" w14:textId="4BB0378E" w:rsidR="00C300D6" w:rsidRPr="005B1601" w:rsidRDefault="00C300D6" w:rsidP="005B1601">
    <w:pPr>
      <w:pStyle w:val="Footer"/>
      <w:jc w:val="center"/>
    </w:pPr>
    <w:r>
      <w:fldChar w:fldCharType="begin"/>
    </w:r>
    <w:r>
      <w:instrText xml:space="preserve"> PAGE   \* MERGEFORMAT </w:instrText>
    </w:r>
    <w:r>
      <w:fldChar w:fldCharType="separate"/>
    </w:r>
    <w:r w:rsidR="00AB1E33">
      <w:t>56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19312" w14:textId="77777777" w:rsidR="00E94EB9" w:rsidRDefault="00E94EB9">
      <w:r>
        <w:separator/>
      </w:r>
    </w:p>
  </w:footnote>
  <w:footnote w:type="continuationSeparator" w:id="0">
    <w:p w14:paraId="69A2E86E" w14:textId="77777777" w:rsidR="00E94EB9" w:rsidRDefault="00E94EB9">
      <w:r>
        <w:continuationSeparator/>
      </w:r>
    </w:p>
  </w:footnote>
  <w:footnote w:type="continuationNotice" w:id="1">
    <w:p w14:paraId="22617C71" w14:textId="77777777" w:rsidR="00E94EB9" w:rsidRDefault="00E94EB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58CE"/>
    <w:multiLevelType w:val="hybridMultilevel"/>
    <w:tmpl w:val="4ED6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21F8F"/>
    <w:multiLevelType w:val="hybridMultilevel"/>
    <w:tmpl w:val="EE861214"/>
    <w:lvl w:ilvl="0" w:tplc="F4EED8C4">
      <w:start w:val="1"/>
      <w:numFmt w:val="bullet"/>
      <w:lvlText w:val=""/>
      <w:lvlJc w:val="left"/>
      <w:pPr>
        <w:ind w:left="720" w:hanging="360"/>
      </w:pPr>
      <w:rPr>
        <w:rFonts w:ascii="Symbol" w:hAnsi="Symbol" w:hint="default"/>
      </w:rPr>
    </w:lvl>
    <w:lvl w:ilvl="1" w:tplc="72442276" w:tentative="1">
      <w:start w:val="1"/>
      <w:numFmt w:val="bullet"/>
      <w:lvlText w:val="o"/>
      <w:lvlJc w:val="left"/>
      <w:pPr>
        <w:ind w:left="1440" w:hanging="360"/>
      </w:pPr>
      <w:rPr>
        <w:rFonts w:ascii="Courier New" w:hAnsi="Courier New" w:cs="Courier New" w:hint="default"/>
      </w:rPr>
    </w:lvl>
    <w:lvl w:ilvl="2" w:tplc="77A43D0E" w:tentative="1">
      <w:start w:val="1"/>
      <w:numFmt w:val="bullet"/>
      <w:lvlText w:val=""/>
      <w:lvlJc w:val="left"/>
      <w:pPr>
        <w:ind w:left="2160" w:hanging="360"/>
      </w:pPr>
      <w:rPr>
        <w:rFonts w:ascii="Wingdings" w:hAnsi="Wingdings" w:hint="default"/>
      </w:rPr>
    </w:lvl>
    <w:lvl w:ilvl="3" w:tplc="CC8A5AFE" w:tentative="1">
      <w:start w:val="1"/>
      <w:numFmt w:val="bullet"/>
      <w:lvlText w:val=""/>
      <w:lvlJc w:val="left"/>
      <w:pPr>
        <w:ind w:left="2880" w:hanging="360"/>
      </w:pPr>
      <w:rPr>
        <w:rFonts w:ascii="Symbol" w:hAnsi="Symbol" w:hint="default"/>
      </w:rPr>
    </w:lvl>
    <w:lvl w:ilvl="4" w:tplc="3B7A4AB0" w:tentative="1">
      <w:start w:val="1"/>
      <w:numFmt w:val="bullet"/>
      <w:lvlText w:val="o"/>
      <w:lvlJc w:val="left"/>
      <w:pPr>
        <w:ind w:left="3600" w:hanging="360"/>
      </w:pPr>
      <w:rPr>
        <w:rFonts w:ascii="Courier New" w:hAnsi="Courier New" w:cs="Courier New" w:hint="default"/>
      </w:rPr>
    </w:lvl>
    <w:lvl w:ilvl="5" w:tplc="A3743ECA" w:tentative="1">
      <w:start w:val="1"/>
      <w:numFmt w:val="bullet"/>
      <w:lvlText w:val=""/>
      <w:lvlJc w:val="left"/>
      <w:pPr>
        <w:ind w:left="4320" w:hanging="360"/>
      </w:pPr>
      <w:rPr>
        <w:rFonts w:ascii="Wingdings" w:hAnsi="Wingdings" w:hint="default"/>
      </w:rPr>
    </w:lvl>
    <w:lvl w:ilvl="6" w:tplc="579A04D8" w:tentative="1">
      <w:start w:val="1"/>
      <w:numFmt w:val="bullet"/>
      <w:lvlText w:val=""/>
      <w:lvlJc w:val="left"/>
      <w:pPr>
        <w:ind w:left="5040" w:hanging="360"/>
      </w:pPr>
      <w:rPr>
        <w:rFonts w:ascii="Symbol" w:hAnsi="Symbol" w:hint="default"/>
      </w:rPr>
    </w:lvl>
    <w:lvl w:ilvl="7" w:tplc="256E42B8" w:tentative="1">
      <w:start w:val="1"/>
      <w:numFmt w:val="bullet"/>
      <w:lvlText w:val="o"/>
      <w:lvlJc w:val="left"/>
      <w:pPr>
        <w:ind w:left="5760" w:hanging="360"/>
      </w:pPr>
      <w:rPr>
        <w:rFonts w:ascii="Courier New" w:hAnsi="Courier New" w:cs="Courier New" w:hint="default"/>
      </w:rPr>
    </w:lvl>
    <w:lvl w:ilvl="8" w:tplc="0BC01450" w:tentative="1">
      <w:start w:val="1"/>
      <w:numFmt w:val="bullet"/>
      <w:lvlText w:val=""/>
      <w:lvlJc w:val="left"/>
      <w:pPr>
        <w:ind w:left="6480" w:hanging="360"/>
      </w:pPr>
      <w:rPr>
        <w:rFonts w:ascii="Wingdings" w:hAnsi="Wingdings" w:hint="default"/>
      </w:rPr>
    </w:lvl>
  </w:abstractNum>
  <w:abstractNum w:abstractNumId="2" w15:restartNumberingAfterBreak="0">
    <w:nsid w:val="23645EBD"/>
    <w:multiLevelType w:val="hybridMultilevel"/>
    <w:tmpl w:val="A8CC254C"/>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D23385"/>
    <w:multiLevelType w:val="hybridMultilevel"/>
    <w:tmpl w:val="70BA3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D7764E"/>
    <w:multiLevelType w:val="hybridMultilevel"/>
    <w:tmpl w:val="8E18DB12"/>
    <w:lvl w:ilvl="0" w:tplc="ADCCE764">
      <w:start w:val="6"/>
      <w:numFmt w:val="decimal"/>
      <w:lvlText w:val="%1."/>
      <w:lvlJc w:val="left"/>
      <w:pPr>
        <w:ind w:left="360" w:hanging="360"/>
      </w:pPr>
      <w:rPr>
        <w:rFonts w:eastAsia="Times New Roman" w:hint="default"/>
        <w:sz w:val="22"/>
      </w:rPr>
    </w:lvl>
    <w:lvl w:ilvl="1" w:tplc="ACD4B244" w:tentative="1">
      <w:start w:val="1"/>
      <w:numFmt w:val="lowerLetter"/>
      <w:lvlText w:val="%2."/>
      <w:lvlJc w:val="left"/>
      <w:pPr>
        <w:ind w:left="1080" w:hanging="360"/>
      </w:pPr>
    </w:lvl>
    <w:lvl w:ilvl="2" w:tplc="71C075E4" w:tentative="1">
      <w:start w:val="1"/>
      <w:numFmt w:val="lowerRoman"/>
      <w:lvlText w:val="%3."/>
      <w:lvlJc w:val="right"/>
      <w:pPr>
        <w:ind w:left="1800" w:hanging="180"/>
      </w:pPr>
    </w:lvl>
    <w:lvl w:ilvl="3" w:tplc="4E06A918" w:tentative="1">
      <w:start w:val="1"/>
      <w:numFmt w:val="decimal"/>
      <w:lvlText w:val="%4."/>
      <w:lvlJc w:val="left"/>
      <w:pPr>
        <w:ind w:left="2520" w:hanging="360"/>
      </w:pPr>
    </w:lvl>
    <w:lvl w:ilvl="4" w:tplc="9DF64DB8" w:tentative="1">
      <w:start w:val="1"/>
      <w:numFmt w:val="lowerLetter"/>
      <w:lvlText w:val="%5."/>
      <w:lvlJc w:val="left"/>
      <w:pPr>
        <w:ind w:left="3240" w:hanging="360"/>
      </w:pPr>
    </w:lvl>
    <w:lvl w:ilvl="5" w:tplc="FC0E4524" w:tentative="1">
      <w:start w:val="1"/>
      <w:numFmt w:val="lowerRoman"/>
      <w:lvlText w:val="%6."/>
      <w:lvlJc w:val="right"/>
      <w:pPr>
        <w:ind w:left="3960" w:hanging="180"/>
      </w:pPr>
    </w:lvl>
    <w:lvl w:ilvl="6" w:tplc="DE22444E" w:tentative="1">
      <w:start w:val="1"/>
      <w:numFmt w:val="decimal"/>
      <w:lvlText w:val="%7."/>
      <w:lvlJc w:val="left"/>
      <w:pPr>
        <w:ind w:left="4680" w:hanging="360"/>
      </w:pPr>
    </w:lvl>
    <w:lvl w:ilvl="7" w:tplc="D7FED108" w:tentative="1">
      <w:start w:val="1"/>
      <w:numFmt w:val="lowerLetter"/>
      <w:lvlText w:val="%8."/>
      <w:lvlJc w:val="left"/>
      <w:pPr>
        <w:ind w:left="5400" w:hanging="360"/>
      </w:pPr>
    </w:lvl>
    <w:lvl w:ilvl="8" w:tplc="C7D83FA8" w:tentative="1">
      <w:start w:val="1"/>
      <w:numFmt w:val="lowerRoman"/>
      <w:lvlText w:val="%9."/>
      <w:lvlJc w:val="right"/>
      <w:pPr>
        <w:ind w:left="6120" w:hanging="180"/>
      </w:pPr>
    </w:lvl>
  </w:abstractNum>
  <w:abstractNum w:abstractNumId="5" w15:restartNumberingAfterBreak="0">
    <w:nsid w:val="41F804BC"/>
    <w:multiLevelType w:val="hybridMultilevel"/>
    <w:tmpl w:val="FC5A8A82"/>
    <w:lvl w:ilvl="0" w:tplc="FE828760">
      <w:start w:val="6"/>
      <w:numFmt w:val="decimal"/>
      <w:lvlText w:val="%1."/>
      <w:lvlJc w:val="left"/>
      <w:pPr>
        <w:ind w:left="360" w:hanging="360"/>
      </w:pPr>
      <w:rPr>
        <w:rFonts w:hint="default"/>
      </w:rPr>
    </w:lvl>
    <w:lvl w:ilvl="1" w:tplc="FCAE4F58" w:tentative="1">
      <w:start w:val="1"/>
      <w:numFmt w:val="lowerLetter"/>
      <w:lvlText w:val="%2."/>
      <w:lvlJc w:val="left"/>
      <w:pPr>
        <w:ind w:left="870" w:hanging="360"/>
      </w:pPr>
    </w:lvl>
    <w:lvl w:ilvl="2" w:tplc="5F687DA0" w:tentative="1">
      <w:start w:val="1"/>
      <w:numFmt w:val="lowerRoman"/>
      <w:lvlText w:val="%3."/>
      <w:lvlJc w:val="right"/>
      <w:pPr>
        <w:ind w:left="1590" w:hanging="180"/>
      </w:pPr>
    </w:lvl>
    <w:lvl w:ilvl="3" w:tplc="E0386E58" w:tentative="1">
      <w:start w:val="1"/>
      <w:numFmt w:val="decimal"/>
      <w:lvlText w:val="%4."/>
      <w:lvlJc w:val="left"/>
      <w:pPr>
        <w:ind w:left="2310" w:hanging="360"/>
      </w:pPr>
    </w:lvl>
    <w:lvl w:ilvl="4" w:tplc="B33A588C" w:tentative="1">
      <w:start w:val="1"/>
      <w:numFmt w:val="lowerLetter"/>
      <w:lvlText w:val="%5."/>
      <w:lvlJc w:val="left"/>
      <w:pPr>
        <w:ind w:left="3030" w:hanging="360"/>
      </w:pPr>
    </w:lvl>
    <w:lvl w:ilvl="5" w:tplc="76E83E94" w:tentative="1">
      <w:start w:val="1"/>
      <w:numFmt w:val="lowerRoman"/>
      <w:lvlText w:val="%6."/>
      <w:lvlJc w:val="right"/>
      <w:pPr>
        <w:ind w:left="3750" w:hanging="180"/>
      </w:pPr>
    </w:lvl>
    <w:lvl w:ilvl="6" w:tplc="27E619B0" w:tentative="1">
      <w:start w:val="1"/>
      <w:numFmt w:val="decimal"/>
      <w:lvlText w:val="%7."/>
      <w:lvlJc w:val="left"/>
      <w:pPr>
        <w:ind w:left="4470" w:hanging="360"/>
      </w:pPr>
    </w:lvl>
    <w:lvl w:ilvl="7" w:tplc="BDFE45CA" w:tentative="1">
      <w:start w:val="1"/>
      <w:numFmt w:val="lowerLetter"/>
      <w:lvlText w:val="%8."/>
      <w:lvlJc w:val="left"/>
      <w:pPr>
        <w:ind w:left="5190" w:hanging="360"/>
      </w:pPr>
    </w:lvl>
    <w:lvl w:ilvl="8" w:tplc="BEAC58DC" w:tentative="1">
      <w:start w:val="1"/>
      <w:numFmt w:val="lowerRoman"/>
      <w:lvlText w:val="%9."/>
      <w:lvlJc w:val="right"/>
      <w:pPr>
        <w:ind w:left="5910" w:hanging="180"/>
      </w:pPr>
    </w:lvl>
  </w:abstractNum>
  <w:abstractNum w:abstractNumId="6" w15:restartNumberingAfterBreak="0">
    <w:nsid w:val="4C442374"/>
    <w:multiLevelType w:val="hybridMultilevel"/>
    <w:tmpl w:val="B7B295BC"/>
    <w:lvl w:ilvl="0" w:tplc="1B8E9CEE">
      <w:start w:val="1"/>
      <w:numFmt w:val="decimal"/>
      <w:lvlText w:val="%1."/>
      <w:lvlJc w:val="left"/>
      <w:pPr>
        <w:ind w:left="360" w:hanging="360"/>
      </w:pPr>
      <w:rPr>
        <w:rFonts w:hint="default"/>
      </w:rPr>
    </w:lvl>
    <w:lvl w:ilvl="1" w:tplc="F73C4FF6" w:tentative="1">
      <w:start w:val="1"/>
      <w:numFmt w:val="lowerLetter"/>
      <w:lvlText w:val="%2."/>
      <w:lvlJc w:val="left"/>
      <w:pPr>
        <w:ind w:left="1080" w:hanging="360"/>
      </w:pPr>
    </w:lvl>
    <w:lvl w:ilvl="2" w:tplc="181E942A" w:tentative="1">
      <w:start w:val="1"/>
      <w:numFmt w:val="lowerRoman"/>
      <w:lvlText w:val="%3."/>
      <w:lvlJc w:val="right"/>
      <w:pPr>
        <w:ind w:left="1800" w:hanging="180"/>
      </w:pPr>
    </w:lvl>
    <w:lvl w:ilvl="3" w:tplc="AD484B38" w:tentative="1">
      <w:start w:val="1"/>
      <w:numFmt w:val="decimal"/>
      <w:lvlText w:val="%4."/>
      <w:lvlJc w:val="left"/>
      <w:pPr>
        <w:ind w:left="2520" w:hanging="360"/>
      </w:pPr>
    </w:lvl>
    <w:lvl w:ilvl="4" w:tplc="0834299C" w:tentative="1">
      <w:start w:val="1"/>
      <w:numFmt w:val="lowerLetter"/>
      <w:lvlText w:val="%5."/>
      <w:lvlJc w:val="left"/>
      <w:pPr>
        <w:ind w:left="3240" w:hanging="360"/>
      </w:pPr>
    </w:lvl>
    <w:lvl w:ilvl="5" w:tplc="A80EA68A" w:tentative="1">
      <w:start w:val="1"/>
      <w:numFmt w:val="lowerRoman"/>
      <w:lvlText w:val="%6."/>
      <w:lvlJc w:val="right"/>
      <w:pPr>
        <w:ind w:left="3960" w:hanging="180"/>
      </w:pPr>
    </w:lvl>
    <w:lvl w:ilvl="6" w:tplc="8968BE54" w:tentative="1">
      <w:start w:val="1"/>
      <w:numFmt w:val="decimal"/>
      <w:lvlText w:val="%7."/>
      <w:lvlJc w:val="left"/>
      <w:pPr>
        <w:ind w:left="4680" w:hanging="360"/>
      </w:pPr>
    </w:lvl>
    <w:lvl w:ilvl="7" w:tplc="1A5465BC" w:tentative="1">
      <w:start w:val="1"/>
      <w:numFmt w:val="lowerLetter"/>
      <w:lvlText w:val="%8."/>
      <w:lvlJc w:val="left"/>
      <w:pPr>
        <w:ind w:left="5400" w:hanging="360"/>
      </w:pPr>
    </w:lvl>
    <w:lvl w:ilvl="8" w:tplc="3F44921A" w:tentative="1">
      <w:start w:val="1"/>
      <w:numFmt w:val="lowerRoman"/>
      <w:lvlText w:val="%9."/>
      <w:lvlJc w:val="right"/>
      <w:pPr>
        <w:ind w:left="6120" w:hanging="180"/>
      </w:pPr>
    </w:lvl>
  </w:abstractNum>
  <w:abstractNum w:abstractNumId="7" w15:restartNumberingAfterBreak="0">
    <w:nsid w:val="4CA77296"/>
    <w:multiLevelType w:val="hybridMultilevel"/>
    <w:tmpl w:val="5E2675C2"/>
    <w:lvl w:ilvl="0" w:tplc="0D3C0E24">
      <w:start w:val="1"/>
      <w:numFmt w:val="bullet"/>
      <w:lvlText w:val=""/>
      <w:lvlJc w:val="left"/>
      <w:pPr>
        <w:ind w:left="720" w:hanging="360"/>
      </w:pPr>
      <w:rPr>
        <w:rFonts w:ascii="Symbol" w:hAnsi="Symbol" w:hint="default"/>
      </w:rPr>
    </w:lvl>
    <w:lvl w:ilvl="1" w:tplc="E362EC6A" w:tentative="1">
      <w:start w:val="1"/>
      <w:numFmt w:val="bullet"/>
      <w:lvlText w:val="o"/>
      <w:lvlJc w:val="left"/>
      <w:pPr>
        <w:ind w:left="1440" w:hanging="360"/>
      </w:pPr>
      <w:rPr>
        <w:rFonts w:ascii="Courier New" w:hAnsi="Courier New" w:cs="Courier New" w:hint="default"/>
      </w:rPr>
    </w:lvl>
    <w:lvl w:ilvl="2" w:tplc="3532427A" w:tentative="1">
      <w:start w:val="1"/>
      <w:numFmt w:val="bullet"/>
      <w:lvlText w:val=""/>
      <w:lvlJc w:val="left"/>
      <w:pPr>
        <w:ind w:left="2160" w:hanging="360"/>
      </w:pPr>
      <w:rPr>
        <w:rFonts w:ascii="Wingdings" w:hAnsi="Wingdings" w:hint="default"/>
      </w:rPr>
    </w:lvl>
    <w:lvl w:ilvl="3" w:tplc="D0583910" w:tentative="1">
      <w:start w:val="1"/>
      <w:numFmt w:val="bullet"/>
      <w:lvlText w:val=""/>
      <w:lvlJc w:val="left"/>
      <w:pPr>
        <w:ind w:left="2880" w:hanging="360"/>
      </w:pPr>
      <w:rPr>
        <w:rFonts w:ascii="Symbol" w:hAnsi="Symbol" w:hint="default"/>
      </w:rPr>
    </w:lvl>
    <w:lvl w:ilvl="4" w:tplc="813433A8" w:tentative="1">
      <w:start w:val="1"/>
      <w:numFmt w:val="bullet"/>
      <w:lvlText w:val="o"/>
      <w:lvlJc w:val="left"/>
      <w:pPr>
        <w:ind w:left="3600" w:hanging="360"/>
      </w:pPr>
      <w:rPr>
        <w:rFonts w:ascii="Courier New" w:hAnsi="Courier New" w:cs="Courier New" w:hint="default"/>
      </w:rPr>
    </w:lvl>
    <w:lvl w:ilvl="5" w:tplc="31C472A0" w:tentative="1">
      <w:start w:val="1"/>
      <w:numFmt w:val="bullet"/>
      <w:lvlText w:val=""/>
      <w:lvlJc w:val="left"/>
      <w:pPr>
        <w:ind w:left="4320" w:hanging="360"/>
      </w:pPr>
      <w:rPr>
        <w:rFonts w:ascii="Wingdings" w:hAnsi="Wingdings" w:hint="default"/>
      </w:rPr>
    </w:lvl>
    <w:lvl w:ilvl="6" w:tplc="E49AAADA" w:tentative="1">
      <w:start w:val="1"/>
      <w:numFmt w:val="bullet"/>
      <w:lvlText w:val=""/>
      <w:lvlJc w:val="left"/>
      <w:pPr>
        <w:ind w:left="5040" w:hanging="360"/>
      </w:pPr>
      <w:rPr>
        <w:rFonts w:ascii="Symbol" w:hAnsi="Symbol" w:hint="default"/>
      </w:rPr>
    </w:lvl>
    <w:lvl w:ilvl="7" w:tplc="F74A7052" w:tentative="1">
      <w:start w:val="1"/>
      <w:numFmt w:val="bullet"/>
      <w:lvlText w:val="o"/>
      <w:lvlJc w:val="left"/>
      <w:pPr>
        <w:ind w:left="5760" w:hanging="360"/>
      </w:pPr>
      <w:rPr>
        <w:rFonts w:ascii="Courier New" w:hAnsi="Courier New" w:cs="Courier New" w:hint="default"/>
      </w:rPr>
    </w:lvl>
    <w:lvl w:ilvl="8" w:tplc="70560C22" w:tentative="1">
      <w:start w:val="1"/>
      <w:numFmt w:val="bullet"/>
      <w:lvlText w:val=""/>
      <w:lvlJc w:val="left"/>
      <w:pPr>
        <w:ind w:left="6480" w:hanging="360"/>
      </w:pPr>
      <w:rPr>
        <w:rFonts w:ascii="Wingdings" w:hAnsi="Wingdings" w:hint="default"/>
      </w:rPr>
    </w:lvl>
  </w:abstractNum>
  <w:abstractNum w:abstractNumId="8" w15:restartNumberingAfterBreak="0">
    <w:nsid w:val="50174D35"/>
    <w:multiLevelType w:val="hybridMultilevel"/>
    <w:tmpl w:val="46C66D28"/>
    <w:lvl w:ilvl="0" w:tplc="BEE88330">
      <w:start w:val="1"/>
      <w:numFmt w:val="bullet"/>
      <w:lvlText w:val="-"/>
      <w:lvlJc w:val="left"/>
      <w:pPr>
        <w:ind w:left="720" w:hanging="360"/>
      </w:pPr>
    </w:lvl>
    <w:lvl w:ilvl="1" w:tplc="3954ADC8" w:tentative="1">
      <w:start w:val="1"/>
      <w:numFmt w:val="bullet"/>
      <w:lvlText w:val="o"/>
      <w:lvlJc w:val="left"/>
      <w:pPr>
        <w:ind w:left="1440" w:hanging="360"/>
      </w:pPr>
      <w:rPr>
        <w:rFonts w:ascii="Courier New" w:hAnsi="Courier New" w:cs="Courier New" w:hint="default"/>
      </w:rPr>
    </w:lvl>
    <w:lvl w:ilvl="2" w:tplc="68003946" w:tentative="1">
      <w:start w:val="1"/>
      <w:numFmt w:val="bullet"/>
      <w:lvlText w:val=""/>
      <w:lvlJc w:val="left"/>
      <w:pPr>
        <w:ind w:left="2160" w:hanging="360"/>
      </w:pPr>
      <w:rPr>
        <w:rFonts w:ascii="Wingdings" w:hAnsi="Wingdings" w:hint="default"/>
      </w:rPr>
    </w:lvl>
    <w:lvl w:ilvl="3" w:tplc="7B5CDE86" w:tentative="1">
      <w:start w:val="1"/>
      <w:numFmt w:val="bullet"/>
      <w:lvlText w:val=""/>
      <w:lvlJc w:val="left"/>
      <w:pPr>
        <w:ind w:left="2880" w:hanging="360"/>
      </w:pPr>
      <w:rPr>
        <w:rFonts w:ascii="Symbol" w:hAnsi="Symbol" w:hint="default"/>
      </w:rPr>
    </w:lvl>
    <w:lvl w:ilvl="4" w:tplc="47CCE114" w:tentative="1">
      <w:start w:val="1"/>
      <w:numFmt w:val="bullet"/>
      <w:lvlText w:val="o"/>
      <w:lvlJc w:val="left"/>
      <w:pPr>
        <w:ind w:left="3600" w:hanging="360"/>
      </w:pPr>
      <w:rPr>
        <w:rFonts w:ascii="Courier New" w:hAnsi="Courier New" w:cs="Courier New" w:hint="default"/>
      </w:rPr>
    </w:lvl>
    <w:lvl w:ilvl="5" w:tplc="76BEE48C" w:tentative="1">
      <w:start w:val="1"/>
      <w:numFmt w:val="bullet"/>
      <w:lvlText w:val=""/>
      <w:lvlJc w:val="left"/>
      <w:pPr>
        <w:ind w:left="4320" w:hanging="360"/>
      </w:pPr>
      <w:rPr>
        <w:rFonts w:ascii="Wingdings" w:hAnsi="Wingdings" w:hint="default"/>
      </w:rPr>
    </w:lvl>
    <w:lvl w:ilvl="6" w:tplc="7894521E" w:tentative="1">
      <w:start w:val="1"/>
      <w:numFmt w:val="bullet"/>
      <w:lvlText w:val=""/>
      <w:lvlJc w:val="left"/>
      <w:pPr>
        <w:ind w:left="5040" w:hanging="360"/>
      </w:pPr>
      <w:rPr>
        <w:rFonts w:ascii="Symbol" w:hAnsi="Symbol" w:hint="default"/>
      </w:rPr>
    </w:lvl>
    <w:lvl w:ilvl="7" w:tplc="E23A45A2" w:tentative="1">
      <w:start w:val="1"/>
      <w:numFmt w:val="bullet"/>
      <w:lvlText w:val="o"/>
      <w:lvlJc w:val="left"/>
      <w:pPr>
        <w:ind w:left="5760" w:hanging="360"/>
      </w:pPr>
      <w:rPr>
        <w:rFonts w:ascii="Courier New" w:hAnsi="Courier New" w:cs="Courier New" w:hint="default"/>
      </w:rPr>
    </w:lvl>
    <w:lvl w:ilvl="8" w:tplc="A75C1582" w:tentative="1">
      <w:start w:val="1"/>
      <w:numFmt w:val="bullet"/>
      <w:lvlText w:val=""/>
      <w:lvlJc w:val="left"/>
      <w:pPr>
        <w:ind w:left="6480" w:hanging="360"/>
      </w:pPr>
      <w:rPr>
        <w:rFonts w:ascii="Wingdings" w:hAnsi="Wingdings" w:hint="default"/>
      </w:rPr>
    </w:lvl>
  </w:abstractNum>
  <w:abstractNum w:abstractNumId="9" w15:restartNumberingAfterBreak="0">
    <w:nsid w:val="585D4153"/>
    <w:multiLevelType w:val="hybridMultilevel"/>
    <w:tmpl w:val="FD10FC20"/>
    <w:lvl w:ilvl="0" w:tplc="3F503296">
      <w:start w:val="1"/>
      <w:numFmt w:val="decimal"/>
      <w:lvlText w:val="%1."/>
      <w:lvlJc w:val="left"/>
      <w:pPr>
        <w:ind w:left="1920" w:hanging="360"/>
      </w:pPr>
    </w:lvl>
    <w:lvl w:ilvl="1" w:tplc="080E6A86" w:tentative="1">
      <w:start w:val="1"/>
      <w:numFmt w:val="lowerLetter"/>
      <w:lvlText w:val="%2."/>
      <w:lvlJc w:val="left"/>
      <w:pPr>
        <w:ind w:left="2640" w:hanging="360"/>
      </w:pPr>
    </w:lvl>
    <w:lvl w:ilvl="2" w:tplc="079090E2" w:tentative="1">
      <w:start w:val="1"/>
      <w:numFmt w:val="lowerRoman"/>
      <w:lvlText w:val="%3."/>
      <w:lvlJc w:val="right"/>
      <w:pPr>
        <w:ind w:left="3360" w:hanging="180"/>
      </w:pPr>
    </w:lvl>
    <w:lvl w:ilvl="3" w:tplc="D82237E2" w:tentative="1">
      <w:start w:val="1"/>
      <w:numFmt w:val="decimal"/>
      <w:lvlText w:val="%4."/>
      <w:lvlJc w:val="left"/>
      <w:pPr>
        <w:ind w:left="4080" w:hanging="360"/>
      </w:pPr>
    </w:lvl>
    <w:lvl w:ilvl="4" w:tplc="2D405CE8" w:tentative="1">
      <w:start w:val="1"/>
      <w:numFmt w:val="lowerLetter"/>
      <w:lvlText w:val="%5."/>
      <w:lvlJc w:val="left"/>
      <w:pPr>
        <w:ind w:left="4800" w:hanging="360"/>
      </w:pPr>
    </w:lvl>
    <w:lvl w:ilvl="5" w:tplc="C3041BD4" w:tentative="1">
      <w:start w:val="1"/>
      <w:numFmt w:val="lowerRoman"/>
      <w:lvlText w:val="%6."/>
      <w:lvlJc w:val="right"/>
      <w:pPr>
        <w:ind w:left="5520" w:hanging="180"/>
      </w:pPr>
    </w:lvl>
    <w:lvl w:ilvl="6" w:tplc="F802EA96" w:tentative="1">
      <w:start w:val="1"/>
      <w:numFmt w:val="decimal"/>
      <w:lvlText w:val="%7."/>
      <w:lvlJc w:val="left"/>
      <w:pPr>
        <w:ind w:left="6240" w:hanging="360"/>
      </w:pPr>
    </w:lvl>
    <w:lvl w:ilvl="7" w:tplc="3E60649E" w:tentative="1">
      <w:start w:val="1"/>
      <w:numFmt w:val="lowerLetter"/>
      <w:lvlText w:val="%8."/>
      <w:lvlJc w:val="left"/>
      <w:pPr>
        <w:ind w:left="6960" w:hanging="360"/>
      </w:pPr>
    </w:lvl>
    <w:lvl w:ilvl="8" w:tplc="60CCDAF6" w:tentative="1">
      <w:start w:val="1"/>
      <w:numFmt w:val="lowerRoman"/>
      <w:lvlText w:val="%9."/>
      <w:lvlJc w:val="right"/>
      <w:pPr>
        <w:ind w:left="7680" w:hanging="180"/>
      </w:pPr>
    </w:lvl>
  </w:abstractNum>
  <w:abstractNum w:abstractNumId="10" w15:restartNumberingAfterBreak="0">
    <w:nsid w:val="5BFD4187"/>
    <w:multiLevelType w:val="hybridMultilevel"/>
    <w:tmpl w:val="135625B0"/>
    <w:lvl w:ilvl="0" w:tplc="284C71EA">
      <w:start w:val="1"/>
      <w:numFmt w:val="bullet"/>
      <w:lvlText w:val="­"/>
      <w:lvlJc w:val="left"/>
      <w:pPr>
        <w:ind w:left="360" w:hanging="360"/>
      </w:pPr>
      <w:rPr>
        <w:rFonts w:hint="default"/>
      </w:rPr>
    </w:lvl>
    <w:lvl w:ilvl="1" w:tplc="E2CC46F2" w:tentative="1">
      <w:start w:val="1"/>
      <w:numFmt w:val="bullet"/>
      <w:lvlText w:val="o"/>
      <w:lvlJc w:val="left"/>
      <w:pPr>
        <w:ind w:left="1440" w:hanging="360"/>
      </w:pPr>
      <w:rPr>
        <w:rFonts w:ascii="Courier New" w:hAnsi="Courier New" w:cs="Courier New" w:hint="default"/>
      </w:rPr>
    </w:lvl>
    <w:lvl w:ilvl="2" w:tplc="316A3A46" w:tentative="1">
      <w:start w:val="1"/>
      <w:numFmt w:val="bullet"/>
      <w:lvlText w:val=""/>
      <w:lvlJc w:val="left"/>
      <w:pPr>
        <w:ind w:left="2160" w:hanging="360"/>
      </w:pPr>
      <w:rPr>
        <w:rFonts w:ascii="Wingdings" w:hAnsi="Wingdings" w:hint="default"/>
      </w:rPr>
    </w:lvl>
    <w:lvl w:ilvl="3" w:tplc="10E22BAA" w:tentative="1">
      <w:start w:val="1"/>
      <w:numFmt w:val="bullet"/>
      <w:lvlText w:val=""/>
      <w:lvlJc w:val="left"/>
      <w:pPr>
        <w:ind w:left="2880" w:hanging="360"/>
      </w:pPr>
      <w:rPr>
        <w:rFonts w:ascii="Symbol" w:hAnsi="Symbol" w:hint="default"/>
      </w:rPr>
    </w:lvl>
    <w:lvl w:ilvl="4" w:tplc="778CD6D8" w:tentative="1">
      <w:start w:val="1"/>
      <w:numFmt w:val="bullet"/>
      <w:lvlText w:val="o"/>
      <w:lvlJc w:val="left"/>
      <w:pPr>
        <w:ind w:left="3600" w:hanging="360"/>
      </w:pPr>
      <w:rPr>
        <w:rFonts w:ascii="Courier New" w:hAnsi="Courier New" w:cs="Courier New" w:hint="default"/>
      </w:rPr>
    </w:lvl>
    <w:lvl w:ilvl="5" w:tplc="D6E23F18" w:tentative="1">
      <w:start w:val="1"/>
      <w:numFmt w:val="bullet"/>
      <w:lvlText w:val=""/>
      <w:lvlJc w:val="left"/>
      <w:pPr>
        <w:ind w:left="4320" w:hanging="360"/>
      </w:pPr>
      <w:rPr>
        <w:rFonts w:ascii="Wingdings" w:hAnsi="Wingdings" w:hint="default"/>
      </w:rPr>
    </w:lvl>
    <w:lvl w:ilvl="6" w:tplc="FB3852B4" w:tentative="1">
      <w:start w:val="1"/>
      <w:numFmt w:val="bullet"/>
      <w:lvlText w:val=""/>
      <w:lvlJc w:val="left"/>
      <w:pPr>
        <w:ind w:left="5040" w:hanging="360"/>
      </w:pPr>
      <w:rPr>
        <w:rFonts w:ascii="Symbol" w:hAnsi="Symbol" w:hint="default"/>
      </w:rPr>
    </w:lvl>
    <w:lvl w:ilvl="7" w:tplc="49FA64FA" w:tentative="1">
      <w:start w:val="1"/>
      <w:numFmt w:val="bullet"/>
      <w:lvlText w:val="o"/>
      <w:lvlJc w:val="left"/>
      <w:pPr>
        <w:ind w:left="5760" w:hanging="360"/>
      </w:pPr>
      <w:rPr>
        <w:rFonts w:ascii="Courier New" w:hAnsi="Courier New" w:cs="Courier New" w:hint="default"/>
      </w:rPr>
    </w:lvl>
    <w:lvl w:ilvl="8" w:tplc="61A0A1A0" w:tentative="1">
      <w:start w:val="1"/>
      <w:numFmt w:val="bullet"/>
      <w:lvlText w:val=""/>
      <w:lvlJc w:val="left"/>
      <w:pPr>
        <w:ind w:left="6480" w:hanging="360"/>
      </w:pPr>
      <w:rPr>
        <w:rFonts w:ascii="Wingdings" w:hAnsi="Wingdings" w:hint="default"/>
      </w:rPr>
    </w:lvl>
  </w:abstractNum>
  <w:abstractNum w:abstractNumId="11" w15:restartNumberingAfterBreak="0">
    <w:nsid w:val="680F5073"/>
    <w:multiLevelType w:val="hybridMultilevel"/>
    <w:tmpl w:val="2962F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9337D0"/>
    <w:multiLevelType w:val="hybridMultilevel"/>
    <w:tmpl w:val="B6C885E6"/>
    <w:lvl w:ilvl="0" w:tplc="B5B8023C">
      <w:start w:val="1"/>
      <w:numFmt w:val="bullet"/>
      <w:lvlText w:val=""/>
      <w:lvlJc w:val="left"/>
      <w:pPr>
        <w:tabs>
          <w:tab w:val="num" w:pos="720"/>
        </w:tabs>
        <w:ind w:left="720" w:hanging="360"/>
      </w:pPr>
      <w:rPr>
        <w:rFonts w:ascii="Symbol" w:hAnsi="Symbol" w:hint="default"/>
      </w:rPr>
    </w:lvl>
    <w:lvl w:ilvl="1" w:tplc="07E6859A" w:tentative="1">
      <w:start w:val="1"/>
      <w:numFmt w:val="bullet"/>
      <w:lvlText w:val="o"/>
      <w:lvlJc w:val="left"/>
      <w:pPr>
        <w:tabs>
          <w:tab w:val="num" w:pos="1440"/>
        </w:tabs>
        <w:ind w:left="1440" w:hanging="360"/>
      </w:pPr>
      <w:rPr>
        <w:rFonts w:ascii="Courier New" w:hAnsi="Courier New" w:cs="Courier New" w:hint="default"/>
      </w:rPr>
    </w:lvl>
    <w:lvl w:ilvl="2" w:tplc="E940E140" w:tentative="1">
      <w:start w:val="1"/>
      <w:numFmt w:val="bullet"/>
      <w:lvlText w:val=""/>
      <w:lvlJc w:val="left"/>
      <w:pPr>
        <w:tabs>
          <w:tab w:val="num" w:pos="2160"/>
        </w:tabs>
        <w:ind w:left="2160" w:hanging="360"/>
      </w:pPr>
      <w:rPr>
        <w:rFonts w:ascii="Wingdings" w:hAnsi="Wingdings" w:hint="default"/>
      </w:rPr>
    </w:lvl>
    <w:lvl w:ilvl="3" w:tplc="D9F890BC" w:tentative="1">
      <w:start w:val="1"/>
      <w:numFmt w:val="bullet"/>
      <w:lvlText w:val=""/>
      <w:lvlJc w:val="left"/>
      <w:pPr>
        <w:tabs>
          <w:tab w:val="num" w:pos="2880"/>
        </w:tabs>
        <w:ind w:left="2880" w:hanging="360"/>
      </w:pPr>
      <w:rPr>
        <w:rFonts w:ascii="Symbol" w:hAnsi="Symbol" w:hint="default"/>
      </w:rPr>
    </w:lvl>
    <w:lvl w:ilvl="4" w:tplc="FA2CEDAC" w:tentative="1">
      <w:start w:val="1"/>
      <w:numFmt w:val="bullet"/>
      <w:lvlText w:val="o"/>
      <w:lvlJc w:val="left"/>
      <w:pPr>
        <w:tabs>
          <w:tab w:val="num" w:pos="3600"/>
        </w:tabs>
        <w:ind w:left="3600" w:hanging="360"/>
      </w:pPr>
      <w:rPr>
        <w:rFonts w:ascii="Courier New" w:hAnsi="Courier New" w:cs="Courier New" w:hint="default"/>
      </w:rPr>
    </w:lvl>
    <w:lvl w:ilvl="5" w:tplc="6DB09A36" w:tentative="1">
      <w:start w:val="1"/>
      <w:numFmt w:val="bullet"/>
      <w:lvlText w:val=""/>
      <w:lvlJc w:val="left"/>
      <w:pPr>
        <w:tabs>
          <w:tab w:val="num" w:pos="4320"/>
        </w:tabs>
        <w:ind w:left="4320" w:hanging="360"/>
      </w:pPr>
      <w:rPr>
        <w:rFonts w:ascii="Wingdings" w:hAnsi="Wingdings" w:hint="default"/>
      </w:rPr>
    </w:lvl>
    <w:lvl w:ilvl="6" w:tplc="71D0D106" w:tentative="1">
      <w:start w:val="1"/>
      <w:numFmt w:val="bullet"/>
      <w:lvlText w:val=""/>
      <w:lvlJc w:val="left"/>
      <w:pPr>
        <w:tabs>
          <w:tab w:val="num" w:pos="5040"/>
        </w:tabs>
        <w:ind w:left="5040" w:hanging="360"/>
      </w:pPr>
      <w:rPr>
        <w:rFonts w:ascii="Symbol" w:hAnsi="Symbol" w:hint="default"/>
      </w:rPr>
    </w:lvl>
    <w:lvl w:ilvl="7" w:tplc="51A45982" w:tentative="1">
      <w:start w:val="1"/>
      <w:numFmt w:val="bullet"/>
      <w:lvlText w:val="o"/>
      <w:lvlJc w:val="left"/>
      <w:pPr>
        <w:tabs>
          <w:tab w:val="num" w:pos="5760"/>
        </w:tabs>
        <w:ind w:left="5760" w:hanging="360"/>
      </w:pPr>
      <w:rPr>
        <w:rFonts w:ascii="Courier New" w:hAnsi="Courier New" w:cs="Courier New" w:hint="default"/>
      </w:rPr>
    </w:lvl>
    <w:lvl w:ilvl="8" w:tplc="55C8501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A100D28"/>
    <w:multiLevelType w:val="hybridMultilevel"/>
    <w:tmpl w:val="49EE9F1C"/>
    <w:lvl w:ilvl="0" w:tplc="FD788292">
      <w:start w:val="1"/>
      <w:numFmt w:val="upperLetter"/>
      <w:lvlText w:val="%1."/>
      <w:lvlJc w:val="left"/>
      <w:pPr>
        <w:ind w:left="5670" w:hanging="5670"/>
      </w:pPr>
      <w:rPr>
        <w:rFonts w:hint="default"/>
        <w:b/>
      </w:rPr>
    </w:lvl>
    <w:lvl w:ilvl="1" w:tplc="BC80F8FA">
      <w:start w:val="17"/>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14" w15:restartNumberingAfterBreak="0">
    <w:nsid w:val="7E5E3C06"/>
    <w:multiLevelType w:val="hybridMultilevel"/>
    <w:tmpl w:val="E1C62AD0"/>
    <w:lvl w:ilvl="0" w:tplc="BD085CF0">
      <w:start w:val="1"/>
      <w:numFmt w:val="bullet"/>
      <w:lvlText w:val=""/>
      <w:lvlJc w:val="left"/>
      <w:pPr>
        <w:ind w:left="360" w:hanging="360"/>
      </w:pPr>
      <w:rPr>
        <w:rFonts w:ascii="Symbol" w:hAnsi="Symbol" w:hint="default"/>
      </w:rPr>
    </w:lvl>
    <w:lvl w:ilvl="1" w:tplc="E2CC46F2" w:tentative="1">
      <w:start w:val="1"/>
      <w:numFmt w:val="bullet"/>
      <w:lvlText w:val="o"/>
      <w:lvlJc w:val="left"/>
      <w:pPr>
        <w:ind w:left="1440" w:hanging="360"/>
      </w:pPr>
      <w:rPr>
        <w:rFonts w:ascii="Courier New" w:hAnsi="Courier New" w:cs="Courier New" w:hint="default"/>
      </w:rPr>
    </w:lvl>
    <w:lvl w:ilvl="2" w:tplc="316A3A46" w:tentative="1">
      <w:start w:val="1"/>
      <w:numFmt w:val="bullet"/>
      <w:lvlText w:val=""/>
      <w:lvlJc w:val="left"/>
      <w:pPr>
        <w:ind w:left="2160" w:hanging="360"/>
      </w:pPr>
      <w:rPr>
        <w:rFonts w:ascii="Wingdings" w:hAnsi="Wingdings" w:hint="default"/>
      </w:rPr>
    </w:lvl>
    <w:lvl w:ilvl="3" w:tplc="10E22BAA" w:tentative="1">
      <w:start w:val="1"/>
      <w:numFmt w:val="bullet"/>
      <w:lvlText w:val=""/>
      <w:lvlJc w:val="left"/>
      <w:pPr>
        <w:ind w:left="2880" w:hanging="360"/>
      </w:pPr>
      <w:rPr>
        <w:rFonts w:ascii="Symbol" w:hAnsi="Symbol" w:hint="default"/>
      </w:rPr>
    </w:lvl>
    <w:lvl w:ilvl="4" w:tplc="778CD6D8" w:tentative="1">
      <w:start w:val="1"/>
      <w:numFmt w:val="bullet"/>
      <w:lvlText w:val="o"/>
      <w:lvlJc w:val="left"/>
      <w:pPr>
        <w:ind w:left="3600" w:hanging="360"/>
      </w:pPr>
      <w:rPr>
        <w:rFonts w:ascii="Courier New" w:hAnsi="Courier New" w:cs="Courier New" w:hint="default"/>
      </w:rPr>
    </w:lvl>
    <w:lvl w:ilvl="5" w:tplc="D6E23F18" w:tentative="1">
      <w:start w:val="1"/>
      <w:numFmt w:val="bullet"/>
      <w:lvlText w:val=""/>
      <w:lvlJc w:val="left"/>
      <w:pPr>
        <w:ind w:left="4320" w:hanging="360"/>
      </w:pPr>
      <w:rPr>
        <w:rFonts w:ascii="Wingdings" w:hAnsi="Wingdings" w:hint="default"/>
      </w:rPr>
    </w:lvl>
    <w:lvl w:ilvl="6" w:tplc="FB3852B4" w:tentative="1">
      <w:start w:val="1"/>
      <w:numFmt w:val="bullet"/>
      <w:lvlText w:val=""/>
      <w:lvlJc w:val="left"/>
      <w:pPr>
        <w:ind w:left="5040" w:hanging="360"/>
      </w:pPr>
      <w:rPr>
        <w:rFonts w:ascii="Symbol" w:hAnsi="Symbol" w:hint="default"/>
      </w:rPr>
    </w:lvl>
    <w:lvl w:ilvl="7" w:tplc="49FA64FA" w:tentative="1">
      <w:start w:val="1"/>
      <w:numFmt w:val="bullet"/>
      <w:lvlText w:val="o"/>
      <w:lvlJc w:val="left"/>
      <w:pPr>
        <w:ind w:left="5760" w:hanging="360"/>
      </w:pPr>
      <w:rPr>
        <w:rFonts w:ascii="Courier New" w:hAnsi="Courier New" w:cs="Courier New" w:hint="default"/>
      </w:rPr>
    </w:lvl>
    <w:lvl w:ilvl="8" w:tplc="61A0A1A0"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4"/>
  </w:num>
  <w:num w:numId="4">
    <w:abstractNumId w:val="9"/>
  </w:num>
  <w:num w:numId="5">
    <w:abstractNumId w:val="1"/>
  </w:num>
  <w:num w:numId="6">
    <w:abstractNumId w:val="7"/>
  </w:num>
  <w:num w:numId="7">
    <w:abstractNumId w:val="5"/>
  </w:num>
  <w:num w:numId="8">
    <w:abstractNumId w:val="6"/>
  </w:num>
  <w:num w:numId="9">
    <w:abstractNumId w:val="4"/>
  </w:num>
  <w:num w:numId="10">
    <w:abstractNumId w:val="2"/>
  </w:num>
  <w:num w:numId="11">
    <w:abstractNumId w:val="11"/>
  </w:num>
  <w:num w:numId="12">
    <w:abstractNumId w:val="0"/>
  </w:num>
  <w:num w:numId="13">
    <w:abstractNumId w:val="13"/>
  </w:num>
  <w:num w:numId="14">
    <w:abstractNumId w:val="3"/>
  </w:num>
  <w:num w:numId="15">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A92969"/>
    <w:rsid w:val="00002827"/>
    <w:rsid w:val="00014359"/>
    <w:rsid w:val="00016B77"/>
    <w:rsid w:val="00016F61"/>
    <w:rsid w:val="00021954"/>
    <w:rsid w:val="00021BAF"/>
    <w:rsid w:val="00024CE4"/>
    <w:rsid w:val="000264FC"/>
    <w:rsid w:val="00030738"/>
    <w:rsid w:val="0003323C"/>
    <w:rsid w:val="000351DA"/>
    <w:rsid w:val="00036D8E"/>
    <w:rsid w:val="00041936"/>
    <w:rsid w:val="00046B31"/>
    <w:rsid w:val="00047136"/>
    <w:rsid w:val="00050F7B"/>
    <w:rsid w:val="00056389"/>
    <w:rsid w:val="0005770F"/>
    <w:rsid w:val="00066040"/>
    <w:rsid w:val="00080487"/>
    <w:rsid w:val="000819CA"/>
    <w:rsid w:val="00087722"/>
    <w:rsid w:val="000902BE"/>
    <w:rsid w:val="0009667D"/>
    <w:rsid w:val="000A50F9"/>
    <w:rsid w:val="000A7ABC"/>
    <w:rsid w:val="000B0A4B"/>
    <w:rsid w:val="000C0967"/>
    <w:rsid w:val="000C1FAB"/>
    <w:rsid w:val="000E25B2"/>
    <w:rsid w:val="000F0CEA"/>
    <w:rsid w:val="000F2E62"/>
    <w:rsid w:val="000F4638"/>
    <w:rsid w:val="00100D2B"/>
    <w:rsid w:val="001040C5"/>
    <w:rsid w:val="00112875"/>
    <w:rsid w:val="0011480B"/>
    <w:rsid w:val="00116AB5"/>
    <w:rsid w:val="001220C0"/>
    <w:rsid w:val="00122B46"/>
    <w:rsid w:val="0012403D"/>
    <w:rsid w:val="001266C4"/>
    <w:rsid w:val="0013015F"/>
    <w:rsid w:val="00136A7C"/>
    <w:rsid w:val="00136FAA"/>
    <w:rsid w:val="00137140"/>
    <w:rsid w:val="001373E6"/>
    <w:rsid w:val="00142716"/>
    <w:rsid w:val="00142A1D"/>
    <w:rsid w:val="00150534"/>
    <w:rsid w:val="00151048"/>
    <w:rsid w:val="00156931"/>
    <w:rsid w:val="00160AFE"/>
    <w:rsid w:val="00161D05"/>
    <w:rsid w:val="00167A3C"/>
    <w:rsid w:val="00176BED"/>
    <w:rsid w:val="00181CFD"/>
    <w:rsid w:val="001A3753"/>
    <w:rsid w:val="001A6DF2"/>
    <w:rsid w:val="001C2D6D"/>
    <w:rsid w:val="001C3CED"/>
    <w:rsid w:val="001C648B"/>
    <w:rsid w:val="001C7AE7"/>
    <w:rsid w:val="001D4892"/>
    <w:rsid w:val="001D711E"/>
    <w:rsid w:val="001E2356"/>
    <w:rsid w:val="001E2DC4"/>
    <w:rsid w:val="001E3EDB"/>
    <w:rsid w:val="001E4118"/>
    <w:rsid w:val="001E4600"/>
    <w:rsid w:val="00210F70"/>
    <w:rsid w:val="0021592B"/>
    <w:rsid w:val="0022008E"/>
    <w:rsid w:val="00224AD1"/>
    <w:rsid w:val="0022500D"/>
    <w:rsid w:val="00225A07"/>
    <w:rsid w:val="00230508"/>
    <w:rsid w:val="00241987"/>
    <w:rsid w:val="00246794"/>
    <w:rsid w:val="0025604A"/>
    <w:rsid w:val="00270441"/>
    <w:rsid w:val="0027066B"/>
    <w:rsid w:val="0027120F"/>
    <w:rsid w:val="00282C5C"/>
    <w:rsid w:val="00282FA1"/>
    <w:rsid w:val="002838E4"/>
    <w:rsid w:val="00292C78"/>
    <w:rsid w:val="002A4AA5"/>
    <w:rsid w:val="002B0735"/>
    <w:rsid w:val="002C3B4E"/>
    <w:rsid w:val="002C76BD"/>
    <w:rsid w:val="002D14C4"/>
    <w:rsid w:val="002D2513"/>
    <w:rsid w:val="002D2BE3"/>
    <w:rsid w:val="002D6633"/>
    <w:rsid w:val="002D7499"/>
    <w:rsid w:val="002E3382"/>
    <w:rsid w:val="002E50A4"/>
    <w:rsid w:val="002F0D37"/>
    <w:rsid w:val="002F4316"/>
    <w:rsid w:val="003075F7"/>
    <w:rsid w:val="00312DB9"/>
    <w:rsid w:val="00316FD7"/>
    <w:rsid w:val="00323BF7"/>
    <w:rsid w:val="00325279"/>
    <w:rsid w:val="00326E99"/>
    <w:rsid w:val="003321BB"/>
    <w:rsid w:val="0033326A"/>
    <w:rsid w:val="003404FB"/>
    <w:rsid w:val="00340B97"/>
    <w:rsid w:val="00344C18"/>
    <w:rsid w:val="00347DF8"/>
    <w:rsid w:val="00355F16"/>
    <w:rsid w:val="00355FA8"/>
    <w:rsid w:val="003602FA"/>
    <w:rsid w:val="0036198A"/>
    <w:rsid w:val="0036254B"/>
    <w:rsid w:val="00371AFF"/>
    <w:rsid w:val="00375B7A"/>
    <w:rsid w:val="00383681"/>
    <w:rsid w:val="0039421F"/>
    <w:rsid w:val="0039671A"/>
    <w:rsid w:val="003976B7"/>
    <w:rsid w:val="003A1B90"/>
    <w:rsid w:val="003B46AB"/>
    <w:rsid w:val="003B7A16"/>
    <w:rsid w:val="003C1662"/>
    <w:rsid w:val="003C36A0"/>
    <w:rsid w:val="003C4A1D"/>
    <w:rsid w:val="003C6E0A"/>
    <w:rsid w:val="003D2D9B"/>
    <w:rsid w:val="003D3FF8"/>
    <w:rsid w:val="003D57A3"/>
    <w:rsid w:val="003D5E7A"/>
    <w:rsid w:val="003D76FC"/>
    <w:rsid w:val="003E5186"/>
    <w:rsid w:val="003F00F7"/>
    <w:rsid w:val="0041349F"/>
    <w:rsid w:val="00417773"/>
    <w:rsid w:val="00417B3D"/>
    <w:rsid w:val="00423F75"/>
    <w:rsid w:val="0045227A"/>
    <w:rsid w:val="004531FC"/>
    <w:rsid w:val="00476C6D"/>
    <w:rsid w:val="00477F49"/>
    <w:rsid w:val="00481650"/>
    <w:rsid w:val="0048291C"/>
    <w:rsid w:val="00484021"/>
    <w:rsid w:val="0048658A"/>
    <w:rsid w:val="00493E5C"/>
    <w:rsid w:val="004976E7"/>
    <w:rsid w:val="004A0635"/>
    <w:rsid w:val="004A42D2"/>
    <w:rsid w:val="004A48E2"/>
    <w:rsid w:val="004A6A67"/>
    <w:rsid w:val="004B2B58"/>
    <w:rsid w:val="004C0A32"/>
    <w:rsid w:val="004C19FB"/>
    <w:rsid w:val="004C3062"/>
    <w:rsid w:val="004C30BB"/>
    <w:rsid w:val="004C33CB"/>
    <w:rsid w:val="004C3A7D"/>
    <w:rsid w:val="004C6D2B"/>
    <w:rsid w:val="004D6CF0"/>
    <w:rsid w:val="004D7350"/>
    <w:rsid w:val="004E2E42"/>
    <w:rsid w:val="004E4B34"/>
    <w:rsid w:val="004E4F14"/>
    <w:rsid w:val="004E63DB"/>
    <w:rsid w:val="004F54C1"/>
    <w:rsid w:val="004F7DFC"/>
    <w:rsid w:val="00503E7C"/>
    <w:rsid w:val="00504BD2"/>
    <w:rsid w:val="005258B2"/>
    <w:rsid w:val="00542367"/>
    <w:rsid w:val="00542948"/>
    <w:rsid w:val="0054581E"/>
    <w:rsid w:val="00546D18"/>
    <w:rsid w:val="00550CB8"/>
    <w:rsid w:val="00550D2E"/>
    <w:rsid w:val="00562FD9"/>
    <w:rsid w:val="005673CB"/>
    <w:rsid w:val="00571CAD"/>
    <w:rsid w:val="0057665B"/>
    <w:rsid w:val="005806F8"/>
    <w:rsid w:val="005811A0"/>
    <w:rsid w:val="005852B9"/>
    <w:rsid w:val="005857C1"/>
    <w:rsid w:val="00585DF6"/>
    <w:rsid w:val="00586790"/>
    <w:rsid w:val="00586C22"/>
    <w:rsid w:val="00590001"/>
    <w:rsid w:val="005931A4"/>
    <w:rsid w:val="0059414C"/>
    <w:rsid w:val="005A2E15"/>
    <w:rsid w:val="005A56B4"/>
    <w:rsid w:val="005B1601"/>
    <w:rsid w:val="005B7873"/>
    <w:rsid w:val="005C43C7"/>
    <w:rsid w:val="005D373A"/>
    <w:rsid w:val="005D53A1"/>
    <w:rsid w:val="005E1B71"/>
    <w:rsid w:val="005E27EB"/>
    <w:rsid w:val="005E369D"/>
    <w:rsid w:val="005E4104"/>
    <w:rsid w:val="005E4919"/>
    <w:rsid w:val="005E7189"/>
    <w:rsid w:val="005F0EB9"/>
    <w:rsid w:val="005F49C4"/>
    <w:rsid w:val="00605DA0"/>
    <w:rsid w:val="006100D4"/>
    <w:rsid w:val="006151BC"/>
    <w:rsid w:val="00626B79"/>
    <w:rsid w:val="0063672D"/>
    <w:rsid w:val="00641F32"/>
    <w:rsid w:val="00641FC1"/>
    <w:rsid w:val="00646DBE"/>
    <w:rsid w:val="00656006"/>
    <w:rsid w:val="00661AB6"/>
    <w:rsid w:val="006644FC"/>
    <w:rsid w:val="006658BC"/>
    <w:rsid w:val="00670F12"/>
    <w:rsid w:val="006720EF"/>
    <w:rsid w:val="00673744"/>
    <w:rsid w:val="00680FB4"/>
    <w:rsid w:val="00681F30"/>
    <w:rsid w:val="00682205"/>
    <w:rsid w:val="00684E27"/>
    <w:rsid w:val="00686764"/>
    <w:rsid w:val="00691B45"/>
    <w:rsid w:val="006A0548"/>
    <w:rsid w:val="006A34DF"/>
    <w:rsid w:val="006A4E79"/>
    <w:rsid w:val="006B1977"/>
    <w:rsid w:val="006B6AC7"/>
    <w:rsid w:val="006C02D9"/>
    <w:rsid w:val="006C2B8E"/>
    <w:rsid w:val="006C4B17"/>
    <w:rsid w:val="006D6924"/>
    <w:rsid w:val="006E5DB5"/>
    <w:rsid w:val="006E6DE2"/>
    <w:rsid w:val="006F6B72"/>
    <w:rsid w:val="00707E61"/>
    <w:rsid w:val="00711219"/>
    <w:rsid w:val="00711B3F"/>
    <w:rsid w:val="007134BB"/>
    <w:rsid w:val="00714AB3"/>
    <w:rsid w:val="00715CDF"/>
    <w:rsid w:val="00722877"/>
    <w:rsid w:val="00724486"/>
    <w:rsid w:val="007414A0"/>
    <w:rsid w:val="0074168F"/>
    <w:rsid w:val="007447D5"/>
    <w:rsid w:val="007478D5"/>
    <w:rsid w:val="0075037A"/>
    <w:rsid w:val="007565F5"/>
    <w:rsid w:val="00765EDB"/>
    <w:rsid w:val="0078599E"/>
    <w:rsid w:val="00786815"/>
    <w:rsid w:val="007879CB"/>
    <w:rsid w:val="00787F05"/>
    <w:rsid w:val="007911C8"/>
    <w:rsid w:val="0079753F"/>
    <w:rsid w:val="007A2D9F"/>
    <w:rsid w:val="007A5E8B"/>
    <w:rsid w:val="007B1BB2"/>
    <w:rsid w:val="007C1BC4"/>
    <w:rsid w:val="007C3EDC"/>
    <w:rsid w:val="007C41FC"/>
    <w:rsid w:val="007D7A61"/>
    <w:rsid w:val="007E3C37"/>
    <w:rsid w:val="007E5E08"/>
    <w:rsid w:val="007E693D"/>
    <w:rsid w:val="007F4042"/>
    <w:rsid w:val="00802632"/>
    <w:rsid w:val="0081131D"/>
    <w:rsid w:val="00811600"/>
    <w:rsid w:val="008121F3"/>
    <w:rsid w:val="0081246B"/>
    <w:rsid w:val="008153E0"/>
    <w:rsid w:val="00817856"/>
    <w:rsid w:val="0082073E"/>
    <w:rsid w:val="0082120A"/>
    <w:rsid w:val="00837F84"/>
    <w:rsid w:val="008465D4"/>
    <w:rsid w:val="0085550B"/>
    <w:rsid w:val="0085650A"/>
    <w:rsid w:val="00860088"/>
    <w:rsid w:val="00864C9B"/>
    <w:rsid w:val="00865FD7"/>
    <w:rsid w:val="00866625"/>
    <w:rsid w:val="0087101B"/>
    <w:rsid w:val="00871F10"/>
    <w:rsid w:val="00874053"/>
    <w:rsid w:val="008767D6"/>
    <w:rsid w:val="00880FC2"/>
    <w:rsid w:val="00881977"/>
    <w:rsid w:val="008879CD"/>
    <w:rsid w:val="00891584"/>
    <w:rsid w:val="00895628"/>
    <w:rsid w:val="0089665C"/>
    <w:rsid w:val="008A0315"/>
    <w:rsid w:val="008A12CB"/>
    <w:rsid w:val="008B17D9"/>
    <w:rsid w:val="008B6610"/>
    <w:rsid w:val="008B72E0"/>
    <w:rsid w:val="008B73CC"/>
    <w:rsid w:val="008C164C"/>
    <w:rsid w:val="008C42FF"/>
    <w:rsid w:val="008D6D95"/>
    <w:rsid w:val="008D7482"/>
    <w:rsid w:val="008F4D3D"/>
    <w:rsid w:val="00901D63"/>
    <w:rsid w:val="009143B5"/>
    <w:rsid w:val="009233C5"/>
    <w:rsid w:val="00923C00"/>
    <w:rsid w:val="00925AA9"/>
    <w:rsid w:val="00935A69"/>
    <w:rsid w:val="00935CF4"/>
    <w:rsid w:val="00937CF6"/>
    <w:rsid w:val="00937EF2"/>
    <w:rsid w:val="00941908"/>
    <w:rsid w:val="00941F49"/>
    <w:rsid w:val="0094232F"/>
    <w:rsid w:val="00953780"/>
    <w:rsid w:val="0096104D"/>
    <w:rsid w:val="009638F2"/>
    <w:rsid w:val="00970F42"/>
    <w:rsid w:val="00971B7F"/>
    <w:rsid w:val="00974E02"/>
    <w:rsid w:val="00982070"/>
    <w:rsid w:val="00983529"/>
    <w:rsid w:val="009864A4"/>
    <w:rsid w:val="00987A27"/>
    <w:rsid w:val="00991111"/>
    <w:rsid w:val="0099358B"/>
    <w:rsid w:val="009957AC"/>
    <w:rsid w:val="009A4FE1"/>
    <w:rsid w:val="009A5800"/>
    <w:rsid w:val="009A698A"/>
    <w:rsid w:val="009B2939"/>
    <w:rsid w:val="009B3A73"/>
    <w:rsid w:val="009B7B3D"/>
    <w:rsid w:val="009C327D"/>
    <w:rsid w:val="009C3F77"/>
    <w:rsid w:val="009C5221"/>
    <w:rsid w:val="009D411B"/>
    <w:rsid w:val="009D4B8B"/>
    <w:rsid w:val="009D766E"/>
    <w:rsid w:val="009D7D9E"/>
    <w:rsid w:val="009E0FB8"/>
    <w:rsid w:val="009E43B0"/>
    <w:rsid w:val="009F5B88"/>
    <w:rsid w:val="009F68A2"/>
    <w:rsid w:val="00A022F6"/>
    <w:rsid w:val="00A03B7C"/>
    <w:rsid w:val="00A05759"/>
    <w:rsid w:val="00A1203D"/>
    <w:rsid w:val="00A13D06"/>
    <w:rsid w:val="00A15E10"/>
    <w:rsid w:val="00A20FCC"/>
    <w:rsid w:val="00A22C1A"/>
    <w:rsid w:val="00A301DE"/>
    <w:rsid w:val="00A312AF"/>
    <w:rsid w:val="00A33901"/>
    <w:rsid w:val="00A34C53"/>
    <w:rsid w:val="00A37420"/>
    <w:rsid w:val="00A427A7"/>
    <w:rsid w:val="00A4314B"/>
    <w:rsid w:val="00A45256"/>
    <w:rsid w:val="00A64390"/>
    <w:rsid w:val="00A71760"/>
    <w:rsid w:val="00A73FA2"/>
    <w:rsid w:val="00A84210"/>
    <w:rsid w:val="00A8673B"/>
    <w:rsid w:val="00A92969"/>
    <w:rsid w:val="00AB1E33"/>
    <w:rsid w:val="00AB3DE8"/>
    <w:rsid w:val="00AC0295"/>
    <w:rsid w:val="00AC476C"/>
    <w:rsid w:val="00AC681F"/>
    <w:rsid w:val="00AC7F7C"/>
    <w:rsid w:val="00AD0E87"/>
    <w:rsid w:val="00AD15BA"/>
    <w:rsid w:val="00AD231A"/>
    <w:rsid w:val="00AD4C97"/>
    <w:rsid w:val="00AD6668"/>
    <w:rsid w:val="00AE5955"/>
    <w:rsid w:val="00AE76A4"/>
    <w:rsid w:val="00AF132F"/>
    <w:rsid w:val="00AF2099"/>
    <w:rsid w:val="00AF46F6"/>
    <w:rsid w:val="00AF617F"/>
    <w:rsid w:val="00B027CE"/>
    <w:rsid w:val="00B0357A"/>
    <w:rsid w:val="00B04BDD"/>
    <w:rsid w:val="00B1363E"/>
    <w:rsid w:val="00B20068"/>
    <w:rsid w:val="00B203F9"/>
    <w:rsid w:val="00B23ECA"/>
    <w:rsid w:val="00B31775"/>
    <w:rsid w:val="00B35411"/>
    <w:rsid w:val="00B376D9"/>
    <w:rsid w:val="00B40FE5"/>
    <w:rsid w:val="00B45E5B"/>
    <w:rsid w:val="00B51C4C"/>
    <w:rsid w:val="00B53608"/>
    <w:rsid w:val="00B70CC2"/>
    <w:rsid w:val="00B7208E"/>
    <w:rsid w:val="00B725F0"/>
    <w:rsid w:val="00B838B2"/>
    <w:rsid w:val="00B85B25"/>
    <w:rsid w:val="00BA0FC5"/>
    <w:rsid w:val="00BA11C7"/>
    <w:rsid w:val="00BB74D8"/>
    <w:rsid w:val="00BF418B"/>
    <w:rsid w:val="00C00792"/>
    <w:rsid w:val="00C00F43"/>
    <w:rsid w:val="00C02E50"/>
    <w:rsid w:val="00C07037"/>
    <w:rsid w:val="00C102B7"/>
    <w:rsid w:val="00C149A5"/>
    <w:rsid w:val="00C20186"/>
    <w:rsid w:val="00C221E3"/>
    <w:rsid w:val="00C24637"/>
    <w:rsid w:val="00C26E95"/>
    <w:rsid w:val="00C2732A"/>
    <w:rsid w:val="00C27C9F"/>
    <w:rsid w:val="00C300D6"/>
    <w:rsid w:val="00C407A2"/>
    <w:rsid w:val="00C439B8"/>
    <w:rsid w:val="00C43B20"/>
    <w:rsid w:val="00C43F7C"/>
    <w:rsid w:val="00C54297"/>
    <w:rsid w:val="00C60631"/>
    <w:rsid w:val="00C614AB"/>
    <w:rsid w:val="00C67DA3"/>
    <w:rsid w:val="00C76331"/>
    <w:rsid w:val="00C906CD"/>
    <w:rsid w:val="00CA62EC"/>
    <w:rsid w:val="00CB036D"/>
    <w:rsid w:val="00CB73C4"/>
    <w:rsid w:val="00CC78C1"/>
    <w:rsid w:val="00CF22A6"/>
    <w:rsid w:val="00CF3BE9"/>
    <w:rsid w:val="00CF3D57"/>
    <w:rsid w:val="00CF6DC6"/>
    <w:rsid w:val="00D034B4"/>
    <w:rsid w:val="00D13A60"/>
    <w:rsid w:val="00D164FE"/>
    <w:rsid w:val="00D238A8"/>
    <w:rsid w:val="00D25037"/>
    <w:rsid w:val="00D250E6"/>
    <w:rsid w:val="00D2738E"/>
    <w:rsid w:val="00D30423"/>
    <w:rsid w:val="00D446DC"/>
    <w:rsid w:val="00D65EA1"/>
    <w:rsid w:val="00D66430"/>
    <w:rsid w:val="00D671B7"/>
    <w:rsid w:val="00D75CEA"/>
    <w:rsid w:val="00D803E1"/>
    <w:rsid w:val="00D83733"/>
    <w:rsid w:val="00D849A8"/>
    <w:rsid w:val="00D858A9"/>
    <w:rsid w:val="00D866E3"/>
    <w:rsid w:val="00DA0D3A"/>
    <w:rsid w:val="00DA2B8C"/>
    <w:rsid w:val="00DA3526"/>
    <w:rsid w:val="00DA3FA6"/>
    <w:rsid w:val="00DA4987"/>
    <w:rsid w:val="00DA7051"/>
    <w:rsid w:val="00DB2429"/>
    <w:rsid w:val="00DB57B4"/>
    <w:rsid w:val="00DB7D08"/>
    <w:rsid w:val="00DC3DAE"/>
    <w:rsid w:val="00DC3DDF"/>
    <w:rsid w:val="00DD0F07"/>
    <w:rsid w:val="00DD4CE1"/>
    <w:rsid w:val="00DD6C80"/>
    <w:rsid w:val="00DE6E97"/>
    <w:rsid w:val="00E03C42"/>
    <w:rsid w:val="00E118D7"/>
    <w:rsid w:val="00E13A47"/>
    <w:rsid w:val="00E227CB"/>
    <w:rsid w:val="00E22FD8"/>
    <w:rsid w:val="00E2619B"/>
    <w:rsid w:val="00E2783B"/>
    <w:rsid w:val="00E311DB"/>
    <w:rsid w:val="00E32E95"/>
    <w:rsid w:val="00E33DAB"/>
    <w:rsid w:val="00E42F55"/>
    <w:rsid w:val="00E47AEF"/>
    <w:rsid w:val="00E47B66"/>
    <w:rsid w:val="00E47D8B"/>
    <w:rsid w:val="00E65ADB"/>
    <w:rsid w:val="00E65CB4"/>
    <w:rsid w:val="00E6635A"/>
    <w:rsid w:val="00E86BD7"/>
    <w:rsid w:val="00E877E3"/>
    <w:rsid w:val="00E93E89"/>
    <w:rsid w:val="00E94EB9"/>
    <w:rsid w:val="00E95DA4"/>
    <w:rsid w:val="00E963A8"/>
    <w:rsid w:val="00EA012D"/>
    <w:rsid w:val="00EA0CF2"/>
    <w:rsid w:val="00EB72D8"/>
    <w:rsid w:val="00EB7A9A"/>
    <w:rsid w:val="00EC3CFC"/>
    <w:rsid w:val="00EC3D5F"/>
    <w:rsid w:val="00EC641E"/>
    <w:rsid w:val="00EC696F"/>
    <w:rsid w:val="00ED413B"/>
    <w:rsid w:val="00EE69C5"/>
    <w:rsid w:val="00EF42B5"/>
    <w:rsid w:val="00F0177F"/>
    <w:rsid w:val="00F02F40"/>
    <w:rsid w:val="00F04FBE"/>
    <w:rsid w:val="00F11752"/>
    <w:rsid w:val="00F13C15"/>
    <w:rsid w:val="00F23230"/>
    <w:rsid w:val="00F24107"/>
    <w:rsid w:val="00F24D7A"/>
    <w:rsid w:val="00F315E7"/>
    <w:rsid w:val="00F3171C"/>
    <w:rsid w:val="00F3400E"/>
    <w:rsid w:val="00F34D18"/>
    <w:rsid w:val="00F43232"/>
    <w:rsid w:val="00F503D3"/>
    <w:rsid w:val="00F53C41"/>
    <w:rsid w:val="00F65737"/>
    <w:rsid w:val="00F703A8"/>
    <w:rsid w:val="00F80F6E"/>
    <w:rsid w:val="00F878BC"/>
    <w:rsid w:val="00F87A4F"/>
    <w:rsid w:val="00F87E46"/>
    <w:rsid w:val="00F94788"/>
    <w:rsid w:val="00F9542F"/>
    <w:rsid w:val="00FA3B8B"/>
    <w:rsid w:val="00FB6350"/>
    <w:rsid w:val="00FD0E20"/>
    <w:rsid w:val="00FD52EB"/>
    <w:rsid w:val="00FD68AD"/>
    <w:rsid w:val="00FF531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3624713"/>
  <w15:docId w15:val="{6AA317AC-AB07-420B-B414-4BE83A8B4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s>
      <w:spacing w:line="260" w:lineRule="exact"/>
    </w:pPr>
    <w:rPr>
      <w:rFonts w:eastAsia="Times New Roman"/>
      <w:sz w:val="22"/>
      <w:lang w:val="lv-LV" w:eastAsia="lv-LV"/>
    </w:rPr>
  </w:style>
  <w:style w:type="paragraph" w:styleId="Heading2">
    <w:name w:val="heading 2"/>
    <w:basedOn w:val="Normal"/>
    <w:link w:val="Heading2Char"/>
    <w:uiPriority w:val="9"/>
    <w:qFormat/>
    <w:pPr>
      <w:tabs>
        <w:tab w:val="clear" w:pos="567"/>
      </w:tabs>
      <w:spacing w:before="100" w:beforeAutospacing="1" w:after="100" w:afterAutospacing="1" w:line="240" w:lineRule="auto"/>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8306"/>
      </w:tabs>
    </w:pPr>
    <w:rPr>
      <w:rFonts w:ascii="Arial" w:hAnsi="Arial"/>
      <w:noProof/>
      <w:sz w:val="16"/>
    </w:rPr>
  </w:style>
  <w:style w:type="paragraph" w:styleId="Header">
    <w:name w:val="header"/>
    <w:basedOn w:val="Normal"/>
    <w:link w:val="HeaderChar"/>
    <w:uiPriority w:val="99"/>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style>
  <w:style w:type="paragraph" w:styleId="BodyText">
    <w:name w:val="Body Text"/>
    <w:basedOn w:val="Normal"/>
    <w:pPr>
      <w:tabs>
        <w:tab w:val="clear" w:pos="567"/>
      </w:tabs>
      <w:spacing w:line="240" w:lineRule="auto"/>
    </w:pPr>
    <w:rPr>
      <w:i/>
      <w:color w:val="008000"/>
    </w:rPr>
  </w:style>
  <w:style w:type="paragraph" w:styleId="CommentText">
    <w:name w:val="annotation text"/>
    <w:basedOn w:val="Normal"/>
    <w:link w:val="CommentTextChar"/>
    <w:uiPriority w:val="99"/>
    <w:rPr>
      <w:sz w:val="20"/>
    </w:rPr>
  </w:style>
  <w:style w:type="character" w:styleId="Hyperlink">
    <w:name w:val="Hyperlink"/>
    <w:rPr>
      <w:color w:val="0000FF"/>
      <w:u w:val="single"/>
      <w:lang w:val="lv-LV" w:eastAsia="lv-LV"/>
    </w:rPr>
  </w:style>
  <w:style w:type="paragraph" w:customStyle="1" w:styleId="EMEAEnBodyText">
    <w:name w:val="EMEA En Body Text"/>
    <w:basedOn w:val="Normal"/>
    <w:pPr>
      <w:tabs>
        <w:tab w:val="clear" w:pos="567"/>
      </w:tabs>
      <w:spacing w:before="120" w:after="120" w:line="240" w:lineRule="auto"/>
      <w:jc w:val="both"/>
    </w:pPr>
  </w:style>
  <w:style w:type="paragraph" w:styleId="BalloonText">
    <w:name w:val="Balloon Text"/>
    <w:basedOn w:val="Normal"/>
    <w:semiHidden/>
    <w:rPr>
      <w:rFonts w:ascii="Times New Roman Bold" w:hAnsi="Times New Roman Bold" w:cs="Times New Roman Bold"/>
      <w:sz w:val="16"/>
      <w:szCs w:val="16"/>
    </w:rPr>
  </w:style>
  <w:style w:type="paragraph" w:customStyle="1" w:styleId="BodytextAgency">
    <w:name w:val="Body text (Agency)"/>
    <w:basedOn w:val="Normal"/>
    <w:link w:val="BodytextAgencyChar"/>
    <w:qFormat/>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Pr>
      <w:rFonts w:ascii="Verdana" w:eastAsia="Verdana" w:hAnsi="Verdana" w:cs="Verdana"/>
      <w:sz w:val="18"/>
      <w:szCs w:val="18"/>
      <w:lang w:val="lv-LV" w:eastAsia="lv-LV" w:bidi="ar-SA"/>
    </w:rPr>
  </w:style>
  <w:style w:type="paragraph" w:customStyle="1" w:styleId="DraftingNotesAgency">
    <w:name w:val="Drafting Notes (Agency)"/>
    <w:basedOn w:val="Normal"/>
    <w:next w:val="BodytextAgency"/>
    <w:link w:val="DraftingNotesAgencyChar"/>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Pr>
      <w:rFonts w:ascii="Courier New" w:eastAsia="Verdana" w:hAnsi="Courier New"/>
      <w:i/>
      <w:color w:val="339966"/>
      <w:sz w:val="22"/>
      <w:szCs w:val="18"/>
      <w:lang w:val="lv-LV" w:eastAsia="lv-LV" w:bidi="ar-SA"/>
    </w:rPr>
  </w:style>
  <w:style w:type="paragraph" w:customStyle="1" w:styleId="NormalAgency">
    <w:name w:val="Normal (Agency)"/>
    <w:link w:val="NormalAgencyChar"/>
    <w:rPr>
      <w:rFonts w:ascii="Verdana" w:eastAsia="Verdana" w:hAnsi="Verdana" w:cs="Verdana"/>
      <w:sz w:val="18"/>
      <w:szCs w:val="18"/>
      <w:lang w:val="lv-LV" w:eastAsia="lv-LV"/>
    </w:rPr>
  </w:style>
  <w:style w:type="table" w:customStyle="1" w:styleId="TablegridAgencyblack">
    <w:name w:val="Table grid (Agency) black"/>
    <w:basedOn w:val="TableNormal"/>
    <w:semiHidden/>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ahoma" w:hAnsi="Tahom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pPr>
      <w:keepNext/>
    </w:pPr>
    <w:rPr>
      <w:rFonts w:eastAsia="Times New Roman"/>
      <w:b/>
    </w:rPr>
  </w:style>
  <w:style w:type="paragraph" w:customStyle="1" w:styleId="TabletextrowsAgency">
    <w:name w:val="Table text rows (Agency)"/>
    <w:basedOn w:val="Normal"/>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Pr>
      <w:rFonts w:ascii="Verdana" w:eastAsia="Verdana" w:hAnsi="Verdana" w:cs="Verdana"/>
      <w:sz w:val="18"/>
      <w:szCs w:val="18"/>
      <w:lang w:val="lv-LV" w:eastAsia="lv-LV" w:bidi="ar-SA"/>
    </w:rPr>
  </w:style>
  <w:style w:type="character" w:styleId="CommentReference">
    <w:name w:val="annotation reference"/>
    <w:uiPriority w:val="99"/>
    <w:rPr>
      <w:sz w:val="16"/>
      <w:szCs w:val="16"/>
      <w:lang w:val="lv-LV" w:eastAsia="lv-LV"/>
    </w:rPr>
  </w:style>
  <w:style w:type="paragraph" w:styleId="CommentSubject">
    <w:name w:val="annotation subject"/>
    <w:basedOn w:val="CommentText"/>
    <w:next w:val="CommentText"/>
    <w:link w:val="CommentSubjectChar"/>
    <w:rPr>
      <w:b/>
      <w:bCs/>
    </w:rPr>
  </w:style>
  <w:style w:type="character" w:customStyle="1" w:styleId="CommentTextChar">
    <w:name w:val="Comment Text Char"/>
    <w:link w:val="CommentText"/>
    <w:uiPriority w:val="99"/>
    <w:rPr>
      <w:rFonts w:eastAsia="Times New Roman"/>
      <w:lang w:val="lv-LV" w:eastAsia="lv-LV"/>
    </w:rPr>
  </w:style>
  <w:style w:type="character" w:customStyle="1" w:styleId="CommentSubjectChar">
    <w:name w:val="Comment Subject Char"/>
    <w:link w:val="CommentSubject"/>
    <w:rPr>
      <w:rFonts w:eastAsia="Times New Roman"/>
      <w:b/>
      <w:bCs/>
      <w:lang w:val="lv-LV" w:eastAsia="lv-LV"/>
    </w:rPr>
  </w:style>
  <w:style w:type="paragraph" w:customStyle="1" w:styleId="Default">
    <w:name w:val="Default"/>
    <w:pPr>
      <w:autoSpaceDE w:val="0"/>
      <w:autoSpaceDN w:val="0"/>
      <w:adjustRightInd w:val="0"/>
    </w:pPr>
    <w:rPr>
      <w:rFonts w:eastAsia="Calibri"/>
      <w:color w:val="000000"/>
      <w:sz w:val="24"/>
      <w:szCs w:val="24"/>
      <w:lang w:val="lv-LV" w:eastAsia="lv-LV"/>
    </w:rPr>
  </w:style>
  <w:style w:type="character" w:customStyle="1" w:styleId="Heading2Char">
    <w:name w:val="Heading 2 Char"/>
    <w:link w:val="Heading2"/>
    <w:uiPriority w:val="9"/>
    <w:rPr>
      <w:rFonts w:eastAsia="Times New Roman"/>
      <w:b/>
      <w:bCs/>
      <w:sz w:val="36"/>
      <w:szCs w:val="36"/>
      <w:lang w:val="lv-LV" w:eastAsia="lv-LV"/>
    </w:rPr>
  </w:style>
  <w:style w:type="character" w:customStyle="1" w:styleId="FooterChar">
    <w:name w:val="Footer Char"/>
    <w:link w:val="Footer"/>
    <w:uiPriority w:val="99"/>
    <w:rPr>
      <w:rFonts w:ascii="Arial" w:eastAsia="Times New Roman" w:hAnsi="Arial"/>
      <w:noProof/>
      <w:sz w:val="16"/>
      <w:lang w:val="lv-LV" w:eastAsia="lv-LV"/>
    </w:rPr>
  </w:style>
  <w:style w:type="paragraph" w:customStyle="1" w:styleId="HeadingSmPC">
    <w:name w:val="Heading SmPC"/>
    <w:basedOn w:val="Normal"/>
    <w:link w:val="HeadingSmPCChar"/>
    <w:qFormat/>
    <w:pPr>
      <w:suppressAutoHyphens/>
      <w:ind w:left="567" w:hanging="567"/>
    </w:pPr>
    <w:rPr>
      <w:b/>
      <w:noProof/>
      <w:szCs w:val="22"/>
    </w:rPr>
  </w:style>
  <w:style w:type="character" w:styleId="FollowedHyperlink">
    <w:name w:val="FollowedHyperlink"/>
    <w:rPr>
      <w:color w:val="800080"/>
      <w:u w:val="single"/>
      <w:lang w:val="lv-LV" w:eastAsia="lv-LV"/>
    </w:rPr>
  </w:style>
  <w:style w:type="character" w:customStyle="1" w:styleId="HeadingSmPCChar">
    <w:name w:val="Heading SmPC Char"/>
    <w:link w:val="HeadingSmPC"/>
    <w:rPr>
      <w:rFonts w:eastAsia="Times New Roman"/>
      <w:b/>
      <w:noProof/>
      <w:sz w:val="22"/>
      <w:szCs w:val="22"/>
      <w:lang w:val="lv-LV" w:eastAsia="lv-LV"/>
    </w:rPr>
  </w:style>
  <w:style w:type="character" w:customStyle="1" w:styleId="HeaderChar">
    <w:name w:val="Header Char"/>
    <w:link w:val="Header"/>
    <w:uiPriority w:val="99"/>
    <w:rPr>
      <w:rFonts w:ascii="Arial" w:eastAsia="Times New Roman" w:hAnsi="Arial"/>
      <w:lang w:val="lv-LV" w:eastAsia="lv-LV"/>
    </w:rPr>
  </w:style>
  <w:style w:type="paragraph" w:customStyle="1" w:styleId="C-TableText">
    <w:name w:val="C-Table Text"/>
    <w:link w:val="C-TableTextChar"/>
    <w:pPr>
      <w:spacing w:before="60" w:after="60"/>
    </w:pPr>
    <w:rPr>
      <w:rFonts w:eastAsia="Times New Roman"/>
      <w:sz w:val="22"/>
      <w:lang w:val="lv-LV" w:eastAsia="lv-LV"/>
    </w:rPr>
  </w:style>
  <w:style w:type="paragraph" w:customStyle="1" w:styleId="C-TableHeader">
    <w:name w:val="C-Table Header"/>
    <w:next w:val="C-TableText"/>
    <w:link w:val="C-TableHeaderChar"/>
    <w:pPr>
      <w:keepNext/>
      <w:spacing w:before="60" w:after="60"/>
    </w:pPr>
    <w:rPr>
      <w:rFonts w:eastAsia="Times New Roman"/>
      <w:b/>
      <w:sz w:val="22"/>
      <w:lang w:val="lv-LV" w:eastAsia="lv-LV"/>
    </w:rPr>
  </w:style>
  <w:style w:type="character" w:customStyle="1" w:styleId="C-TableTextChar">
    <w:name w:val="C-Table Text Char"/>
    <w:link w:val="C-TableText"/>
    <w:locked/>
    <w:rPr>
      <w:rFonts w:eastAsia="Times New Roman"/>
      <w:sz w:val="22"/>
      <w:lang w:val="lv-LV" w:eastAsia="lv-LV" w:bidi="ar-SA"/>
    </w:rPr>
  </w:style>
  <w:style w:type="character" w:customStyle="1" w:styleId="C-TableCallout">
    <w:name w:val="C-Table Callout"/>
    <w:rPr>
      <w:rFonts w:ascii="Times New Roman" w:hAnsi="Times New Roman"/>
      <w:color w:val="000000"/>
      <w:spacing w:val="0"/>
      <w:w w:val="100"/>
      <w:position w:val="0"/>
      <w:sz w:val="22"/>
      <w:szCs w:val="22"/>
      <w:u w:val="none"/>
      <w:effect w:val="none"/>
      <w:vertAlign w:val="superscript"/>
      <w:em w:val="none"/>
      <w:lang w:val="lv-LV" w:eastAsia="lv-LV"/>
    </w:rPr>
  </w:style>
  <w:style w:type="paragraph" w:customStyle="1" w:styleId="C-TableFootnote">
    <w:name w:val="C-Table Footnote"/>
    <w:next w:val="Normal"/>
    <w:pPr>
      <w:tabs>
        <w:tab w:val="left" w:pos="144"/>
      </w:tabs>
      <w:ind w:left="144" w:hanging="144"/>
    </w:pPr>
    <w:rPr>
      <w:rFonts w:eastAsia="Times New Roman" w:cs="Arial"/>
      <w:lang w:val="lv-LV" w:eastAsia="lv-LV"/>
    </w:rPr>
  </w:style>
  <w:style w:type="paragraph" w:styleId="EndnoteText">
    <w:name w:val="endnote text"/>
    <w:basedOn w:val="Normal"/>
    <w:link w:val="EndnoteTextChar"/>
    <w:rPr>
      <w:sz w:val="20"/>
    </w:rPr>
  </w:style>
  <w:style w:type="character" w:customStyle="1" w:styleId="EndnoteTextChar">
    <w:name w:val="Endnote Text Char"/>
    <w:link w:val="EndnoteText"/>
    <w:rPr>
      <w:rFonts w:eastAsia="Times New Roman"/>
      <w:lang w:val="lv-LV" w:eastAsia="lv-LV"/>
    </w:rPr>
  </w:style>
  <w:style w:type="character" w:styleId="EndnoteReference">
    <w:name w:val="endnote reference"/>
    <w:rPr>
      <w:vertAlign w:val="superscript"/>
      <w:lang w:val="lv-LV" w:eastAsia="lv-LV"/>
    </w:rPr>
  </w:style>
  <w:style w:type="paragraph" w:styleId="ListParagraph">
    <w:name w:val="List Paragraph"/>
    <w:basedOn w:val="Normal"/>
    <w:uiPriority w:val="34"/>
    <w:qFormat/>
    <w:pPr>
      <w:tabs>
        <w:tab w:val="clear" w:pos="567"/>
      </w:tabs>
      <w:spacing w:line="240" w:lineRule="auto"/>
      <w:ind w:left="720"/>
      <w:contextualSpacing/>
    </w:pPr>
    <w:rPr>
      <w:sz w:val="24"/>
      <w:szCs w:val="24"/>
    </w:rPr>
  </w:style>
  <w:style w:type="table" w:styleId="TableGrid">
    <w:name w:val="Table Grid"/>
    <w:basedOn w:val="TableNormal"/>
    <w:uiPriority w:val="59"/>
    <w:rPr>
      <w:rFonts w:ascii="Calibri" w:eastAsia="Calibri" w:hAnsi="Calibri"/>
      <w:sz w:val="22"/>
      <w:szCs w:val="22"/>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pPr>
      <w:tabs>
        <w:tab w:val="left" w:pos="1152"/>
        <w:tab w:val="right" w:leader="dot" w:pos="9360"/>
      </w:tabs>
      <w:spacing w:before="120" w:line="240" w:lineRule="auto"/>
      <w:ind w:left="1152" w:right="792" w:hanging="1152"/>
    </w:pPr>
    <w:rPr>
      <w:rFonts w:cs="Arial"/>
      <w:color w:val="0000FF"/>
      <w:sz w:val="24"/>
      <w:szCs w:val="24"/>
    </w:rPr>
  </w:style>
  <w:style w:type="paragraph" w:styleId="TOC1">
    <w:name w:val="toc 1"/>
    <w:basedOn w:val="Normal"/>
    <w:next w:val="Normal"/>
    <w:autoRedefine/>
    <w:pPr>
      <w:tabs>
        <w:tab w:val="clear" w:pos="567"/>
      </w:tabs>
    </w:pPr>
  </w:style>
  <w:style w:type="paragraph" w:styleId="PlainText">
    <w:name w:val="Plain Text"/>
    <w:basedOn w:val="Normal"/>
    <w:link w:val="PlainTextChar"/>
    <w:uiPriority w:val="99"/>
    <w:unhideWhenUsed/>
    <w:pPr>
      <w:tabs>
        <w:tab w:val="clear" w:pos="567"/>
      </w:tabs>
      <w:spacing w:line="240" w:lineRule="auto"/>
    </w:pPr>
    <w:rPr>
      <w:rFonts w:ascii="Calibri" w:eastAsia="Calibri" w:hAnsi="Calibri"/>
      <w:szCs w:val="22"/>
    </w:rPr>
  </w:style>
  <w:style w:type="character" w:customStyle="1" w:styleId="PlainTextChar">
    <w:name w:val="Plain Text Char"/>
    <w:link w:val="PlainText"/>
    <w:uiPriority w:val="99"/>
    <w:rPr>
      <w:rFonts w:ascii="Calibri" w:eastAsia="Calibri" w:hAnsi="Calibri"/>
      <w:sz w:val="22"/>
      <w:szCs w:val="22"/>
      <w:lang w:val="lv-LV" w:eastAsia="lv-LV"/>
    </w:rPr>
  </w:style>
  <w:style w:type="paragraph" w:styleId="Revision">
    <w:name w:val="Revision"/>
    <w:hidden/>
    <w:uiPriority w:val="99"/>
    <w:semiHidden/>
    <w:rPr>
      <w:rFonts w:eastAsia="Times New Roman"/>
      <w:sz w:val="22"/>
      <w:lang w:val="lv-LV" w:eastAsia="lv-LV"/>
    </w:rPr>
  </w:style>
  <w:style w:type="paragraph" w:customStyle="1" w:styleId="C-BodyText">
    <w:name w:val="C-Body Text"/>
    <w:link w:val="C-BodyTextChar"/>
    <w:pPr>
      <w:spacing w:before="120" w:after="120" w:line="280" w:lineRule="atLeast"/>
    </w:pPr>
    <w:rPr>
      <w:rFonts w:eastAsia="Times New Roman"/>
      <w:sz w:val="24"/>
      <w:lang w:val="lv-LV" w:eastAsia="lv-LV"/>
    </w:rPr>
  </w:style>
  <w:style w:type="character" w:customStyle="1" w:styleId="C-BodyTextChar">
    <w:name w:val="C-Body Text Char"/>
    <w:link w:val="C-BodyText"/>
    <w:rPr>
      <w:rFonts w:eastAsia="Times New Roman"/>
      <w:sz w:val="24"/>
      <w:lang w:val="lv-LV" w:eastAsia="lv-LV" w:bidi="ar-SA"/>
    </w:rPr>
  </w:style>
  <w:style w:type="paragraph" w:customStyle="1" w:styleId="DocID">
    <w:name w:val="DocID"/>
    <w:basedOn w:val="BodyText"/>
    <w:next w:val="Footer"/>
    <w:link w:val="DocIDChar"/>
    <w:pPr>
      <w:widowControl w:val="0"/>
    </w:pPr>
    <w:rPr>
      <w:rFonts w:ascii="Arial" w:hAnsi="Arial"/>
      <w:i w:val="0"/>
      <w:color w:val="000000"/>
      <w:sz w:val="16"/>
    </w:rPr>
  </w:style>
  <w:style w:type="character" w:customStyle="1" w:styleId="DocIDChar">
    <w:name w:val="DocID Char"/>
    <w:link w:val="DocID"/>
    <w:rPr>
      <w:rFonts w:ascii="Arial" w:eastAsia="Times New Roman" w:hAnsi="Arial" w:cs="Arial"/>
      <w:color w:val="000000"/>
      <w:sz w:val="16"/>
      <w:lang w:val="lv-LV" w:eastAsia="lv-LV"/>
    </w:rPr>
  </w:style>
  <w:style w:type="character" w:customStyle="1" w:styleId="C-TableHeaderChar">
    <w:name w:val="C-Table Header Char"/>
    <w:link w:val="C-TableHeader"/>
    <w:locked/>
    <w:rPr>
      <w:rFonts w:eastAsia="Times New Roman"/>
      <w:b/>
      <w:sz w:val="22"/>
      <w:lang w:val="lv-LV" w:eastAsia="lv-LV" w:bidi="ar-SA"/>
    </w:rPr>
  </w:style>
  <w:style w:type="character" w:customStyle="1" w:styleId="st">
    <w:name w:val="st"/>
    <w:rPr>
      <w:rFonts w:cs="Times New Roman"/>
    </w:rPr>
  </w:style>
  <w:style w:type="character" w:styleId="Emphasis">
    <w:name w:val="Emphasis"/>
    <w:qFormat/>
    <w:rPr>
      <w:rFonts w:cs="Times New Roman"/>
      <w:i/>
      <w:iCs/>
    </w:rPr>
  </w:style>
  <w:style w:type="paragraph" w:customStyle="1" w:styleId="TitleA">
    <w:name w:val="Title A"/>
    <w:basedOn w:val="Normal"/>
    <w:qFormat/>
    <w:rsid w:val="002D2BE3"/>
    <w:pPr>
      <w:tabs>
        <w:tab w:val="clear" w:pos="567"/>
      </w:tabs>
      <w:spacing w:line="240" w:lineRule="auto"/>
      <w:jc w:val="center"/>
      <w:outlineLvl w:val="0"/>
    </w:pPr>
    <w:rPr>
      <w:b/>
      <w:lang w:val="en-GB" w:eastAsia="en-US"/>
    </w:rPr>
  </w:style>
  <w:style w:type="paragraph" w:customStyle="1" w:styleId="TitleB">
    <w:name w:val="Title B"/>
    <w:basedOn w:val="Normal"/>
    <w:qFormat/>
    <w:rsid w:val="0078599E"/>
    <w:pPr>
      <w:tabs>
        <w:tab w:val="clear" w:pos="567"/>
      </w:tabs>
      <w:spacing w:line="240" w:lineRule="auto"/>
      <w:ind w:left="567" w:hanging="567"/>
      <w:outlineLvl w:val="0"/>
    </w:pPr>
    <w:rPr>
      <w:b/>
      <w:lang w:val="en-GB" w:eastAsia="en-US"/>
    </w:rPr>
  </w:style>
  <w:style w:type="character" w:customStyle="1" w:styleId="caption-h">
    <w:name w:val="caption-h"/>
  </w:style>
  <w:style w:type="character" w:customStyle="1" w:styleId="hps">
    <w:name w:val="hps"/>
    <w:basedOn w:val="DefaultParagraphFont"/>
  </w:style>
  <w:style w:type="character" w:customStyle="1" w:styleId="Mention1">
    <w:name w:val="Mention1"/>
    <w:uiPriority w:val="99"/>
    <w:semiHidden/>
    <w:unhideWhenUsed/>
    <w:rsid w:val="004C0A32"/>
    <w:rPr>
      <w:color w:val="2B579A"/>
      <w:shd w:val="clear" w:color="auto" w:fill="E6E6E6"/>
    </w:rPr>
  </w:style>
  <w:style w:type="character" w:styleId="LineNumber">
    <w:name w:val="line number"/>
    <w:rsid w:val="00156931"/>
  </w:style>
  <w:style w:type="paragraph" w:customStyle="1" w:styleId="No-numheading3Agency">
    <w:name w:val="No-num heading 3 (Agency)"/>
    <w:basedOn w:val="Normal"/>
    <w:next w:val="BodytextAgency"/>
    <w:link w:val="No-numheading3AgencyChar"/>
    <w:rsid w:val="002D2BE3"/>
    <w:pPr>
      <w:keepNext/>
      <w:tabs>
        <w:tab w:val="clear" w:pos="567"/>
      </w:tabs>
      <w:spacing w:before="280" w:after="220" w:line="240" w:lineRule="auto"/>
      <w:outlineLvl w:val="2"/>
    </w:pPr>
    <w:rPr>
      <w:rFonts w:ascii="Verdana" w:eastAsia="Verdana" w:hAnsi="Verdana"/>
      <w:b/>
      <w:bCs/>
      <w:kern w:val="32"/>
      <w:szCs w:val="22"/>
      <w:lang w:bidi="lv-LV"/>
    </w:rPr>
  </w:style>
  <w:style w:type="character" w:customStyle="1" w:styleId="No-numheading3AgencyChar">
    <w:name w:val="No-num heading 3 (Agency) Char"/>
    <w:link w:val="No-numheading3Agency"/>
    <w:rsid w:val="002D2BE3"/>
    <w:rPr>
      <w:rFonts w:ascii="Verdana" w:eastAsia="Verdana" w:hAnsi="Verdana"/>
      <w:b/>
      <w:bCs/>
      <w:kern w:val="32"/>
      <w:sz w:val="22"/>
      <w:szCs w:val="22"/>
      <w:lang w:val="lv-LV" w:eastAsia="lv-LV" w:bidi="lv-LV"/>
    </w:rPr>
  </w:style>
  <w:style w:type="character" w:customStyle="1" w:styleId="shorttext">
    <w:name w:val="short_text"/>
    <w:basedOn w:val="DefaultParagraphFont"/>
    <w:rsid w:val="00935A69"/>
  </w:style>
  <w:style w:type="paragraph" w:customStyle="1" w:styleId="mt-translation">
    <w:name w:val="mt-translation"/>
    <w:basedOn w:val="Normal"/>
    <w:rsid w:val="00EC3CFC"/>
    <w:pPr>
      <w:tabs>
        <w:tab w:val="clear" w:pos="567"/>
      </w:tabs>
      <w:spacing w:before="100" w:beforeAutospacing="1" w:after="100" w:afterAutospacing="1" w:line="240" w:lineRule="auto"/>
    </w:pPr>
    <w:rPr>
      <w:sz w:val="24"/>
      <w:szCs w:val="24"/>
    </w:rPr>
  </w:style>
  <w:style w:type="character" w:customStyle="1" w:styleId="phrase">
    <w:name w:val="phrase"/>
    <w:basedOn w:val="DefaultParagraphFont"/>
    <w:rsid w:val="00EC3CFC"/>
  </w:style>
  <w:style w:type="character" w:customStyle="1" w:styleId="word">
    <w:name w:val="word"/>
    <w:basedOn w:val="DefaultParagraphFont"/>
    <w:rsid w:val="00EC3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724074">
      <w:bodyDiv w:val="1"/>
      <w:marLeft w:val="0"/>
      <w:marRight w:val="0"/>
      <w:marTop w:val="0"/>
      <w:marBottom w:val="0"/>
      <w:divBdr>
        <w:top w:val="none" w:sz="0" w:space="0" w:color="auto"/>
        <w:left w:val="none" w:sz="0" w:space="0" w:color="auto"/>
        <w:bottom w:val="none" w:sz="0" w:space="0" w:color="auto"/>
        <w:right w:val="none" w:sz="0" w:space="0" w:color="auto"/>
      </w:divBdr>
    </w:div>
    <w:div w:id="561217096">
      <w:bodyDiv w:val="1"/>
      <w:marLeft w:val="0"/>
      <w:marRight w:val="0"/>
      <w:marTop w:val="0"/>
      <w:marBottom w:val="0"/>
      <w:divBdr>
        <w:top w:val="none" w:sz="0" w:space="0" w:color="auto"/>
        <w:left w:val="none" w:sz="0" w:space="0" w:color="auto"/>
        <w:bottom w:val="none" w:sz="0" w:space="0" w:color="auto"/>
        <w:right w:val="none" w:sz="0" w:space="0" w:color="auto"/>
      </w:divBdr>
    </w:div>
    <w:div w:id="573972368">
      <w:bodyDiv w:val="1"/>
      <w:marLeft w:val="0"/>
      <w:marRight w:val="0"/>
      <w:marTop w:val="0"/>
      <w:marBottom w:val="0"/>
      <w:divBdr>
        <w:top w:val="none" w:sz="0" w:space="0" w:color="auto"/>
        <w:left w:val="none" w:sz="0" w:space="0" w:color="auto"/>
        <w:bottom w:val="none" w:sz="0" w:space="0" w:color="auto"/>
        <w:right w:val="none" w:sz="0" w:space="0" w:color="auto"/>
      </w:divBdr>
    </w:div>
    <w:div w:id="1081219348">
      <w:bodyDiv w:val="1"/>
      <w:marLeft w:val="0"/>
      <w:marRight w:val="0"/>
      <w:marTop w:val="0"/>
      <w:marBottom w:val="0"/>
      <w:divBdr>
        <w:top w:val="none" w:sz="0" w:space="0" w:color="auto"/>
        <w:left w:val="none" w:sz="0" w:space="0" w:color="auto"/>
        <w:bottom w:val="none" w:sz="0" w:space="0" w:color="auto"/>
        <w:right w:val="none" w:sz="0" w:space="0" w:color="auto"/>
      </w:divBdr>
      <w:divsChild>
        <w:div w:id="19354261">
          <w:marLeft w:val="0"/>
          <w:marRight w:val="0"/>
          <w:marTop w:val="0"/>
          <w:marBottom w:val="0"/>
          <w:divBdr>
            <w:top w:val="none" w:sz="0" w:space="0" w:color="auto"/>
            <w:left w:val="none" w:sz="0" w:space="0" w:color="auto"/>
            <w:bottom w:val="none" w:sz="0" w:space="0" w:color="auto"/>
            <w:right w:val="none" w:sz="0" w:space="0" w:color="auto"/>
          </w:divBdr>
          <w:divsChild>
            <w:div w:id="1168205427">
              <w:marLeft w:val="0"/>
              <w:marRight w:val="0"/>
              <w:marTop w:val="0"/>
              <w:marBottom w:val="0"/>
              <w:divBdr>
                <w:top w:val="none" w:sz="0" w:space="0" w:color="auto"/>
                <w:left w:val="none" w:sz="0" w:space="0" w:color="auto"/>
                <w:bottom w:val="none" w:sz="0" w:space="0" w:color="auto"/>
                <w:right w:val="none" w:sz="0" w:space="0" w:color="auto"/>
              </w:divBdr>
              <w:divsChild>
                <w:div w:id="1274828444">
                  <w:marLeft w:val="0"/>
                  <w:marRight w:val="0"/>
                  <w:marTop w:val="0"/>
                  <w:marBottom w:val="0"/>
                  <w:divBdr>
                    <w:top w:val="none" w:sz="0" w:space="0" w:color="auto"/>
                    <w:left w:val="none" w:sz="0" w:space="0" w:color="auto"/>
                    <w:bottom w:val="none" w:sz="0" w:space="0" w:color="auto"/>
                    <w:right w:val="none" w:sz="0" w:space="0" w:color="auto"/>
                  </w:divBdr>
                  <w:divsChild>
                    <w:div w:id="704870333">
                      <w:marLeft w:val="0"/>
                      <w:marRight w:val="0"/>
                      <w:marTop w:val="0"/>
                      <w:marBottom w:val="0"/>
                      <w:divBdr>
                        <w:top w:val="none" w:sz="0" w:space="0" w:color="auto"/>
                        <w:left w:val="none" w:sz="0" w:space="0" w:color="auto"/>
                        <w:bottom w:val="none" w:sz="0" w:space="0" w:color="auto"/>
                        <w:right w:val="none" w:sz="0" w:space="0" w:color="auto"/>
                      </w:divBdr>
                      <w:divsChild>
                        <w:div w:id="195970748">
                          <w:marLeft w:val="0"/>
                          <w:marRight w:val="0"/>
                          <w:marTop w:val="0"/>
                          <w:marBottom w:val="0"/>
                          <w:divBdr>
                            <w:top w:val="none" w:sz="0" w:space="0" w:color="auto"/>
                            <w:left w:val="none" w:sz="0" w:space="0" w:color="auto"/>
                            <w:bottom w:val="none" w:sz="0" w:space="0" w:color="auto"/>
                            <w:right w:val="none" w:sz="0" w:space="0" w:color="auto"/>
                          </w:divBdr>
                          <w:divsChild>
                            <w:div w:id="1463379552">
                              <w:marLeft w:val="0"/>
                              <w:marRight w:val="0"/>
                              <w:marTop w:val="0"/>
                              <w:marBottom w:val="0"/>
                              <w:divBdr>
                                <w:top w:val="none" w:sz="0" w:space="0" w:color="auto"/>
                                <w:left w:val="none" w:sz="0" w:space="0" w:color="auto"/>
                                <w:bottom w:val="none" w:sz="0" w:space="0" w:color="auto"/>
                                <w:right w:val="none" w:sz="0" w:space="0" w:color="auto"/>
                              </w:divBdr>
                              <w:divsChild>
                                <w:div w:id="333997894">
                                  <w:marLeft w:val="0"/>
                                  <w:marRight w:val="0"/>
                                  <w:marTop w:val="0"/>
                                  <w:marBottom w:val="0"/>
                                  <w:divBdr>
                                    <w:top w:val="none" w:sz="0" w:space="0" w:color="auto"/>
                                    <w:left w:val="none" w:sz="0" w:space="0" w:color="auto"/>
                                    <w:bottom w:val="none" w:sz="0" w:space="0" w:color="auto"/>
                                    <w:right w:val="none" w:sz="0" w:space="0" w:color="auto"/>
                                  </w:divBdr>
                                  <w:divsChild>
                                    <w:div w:id="1866869857">
                                      <w:marLeft w:val="0"/>
                                      <w:marRight w:val="54"/>
                                      <w:marTop w:val="0"/>
                                      <w:marBottom w:val="0"/>
                                      <w:divBdr>
                                        <w:top w:val="none" w:sz="0" w:space="0" w:color="auto"/>
                                        <w:left w:val="none" w:sz="0" w:space="0" w:color="auto"/>
                                        <w:bottom w:val="none" w:sz="0" w:space="0" w:color="auto"/>
                                        <w:right w:val="none" w:sz="0" w:space="0" w:color="auto"/>
                                      </w:divBdr>
                                      <w:divsChild>
                                        <w:div w:id="266275753">
                                          <w:marLeft w:val="0"/>
                                          <w:marRight w:val="0"/>
                                          <w:marTop w:val="0"/>
                                          <w:marBottom w:val="0"/>
                                          <w:divBdr>
                                            <w:top w:val="none" w:sz="0" w:space="0" w:color="auto"/>
                                            <w:left w:val="none" w:sz="0" w:space="0" w:color="auto"/>
                                            <w:bottom w:val="none" w:sz="0" w:space="0" w:color="auto"/>
                                            <w:right w:val="none" w:sz="0" w:space="0" w:color="auto"/>
                                          </w:divBdr>
                                        </w:div>
                                        <w:div w:id="1731726943">
                                          <w:marLeft w:val="0"/>
                                          <w:marRight w:val="0"/>
                                          <w:marTop w:val="0"/>
                                          <w:marBottom w:val="0"/>
                                          <w:divBdr>
                                            <w:top w:val="none" w:sz="0" w:space="0" w:color="auto"/>
                                            <w:left w:val="none" w:sz="0" w:space="0" w:color="auto"/>
                                            <w:bottom w:val="none" w:sz="0" w:space="0" w:color="auto"/>
                                            <w:right w:val="none" w:sz="0" w:space="0" w:color="auto"/>
                                          </w:divBdr>
                                        </w:div>
                                        <w:div w:id="2092042611">
                                          <w:marLeft w:val="0"/>
                                          <w:marRight w:val="0"/>
                                          <w:marTop w:val="0"/>
                                          <w:marBottom w:val="0"/>
                                          <w:divBdr>
                                            <w:top w:val="single" w:sz="6" w:space="12" w:color="999999"/>
                                            <w:left w:val="single" w:sz="6" w:space="12" w:color="999999"/>
                                            <w:bottom w:val="single" w:sz="6" w:space="12" w:color="999999"/>
                                            <w:right w:val="single" w:sz="6" w:space="12" w:color="999999"/>
                                          </w:divBdr>
                                          <w:divsChild>
                                            <w:div w:id="18807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47991">
                                  <w:marLeft w:val="0"/>
                                  <w:marRight w:val="0"/>
                                  <w:marTop w:val="0"/>
                                  <w:marBottom w:val="0"/>
                                  <w:divBdr>
                                    <w:top w:val="none" w:sz="0" w:space="0" w:color="auto"/>
                                    <w:left w:val="none" w:sz="0" w:space="0" w:color="auto"/>
                                    <w:bottom w:val="none" w:sz="0" w:space="0" w:color="auto"/>
                                    <w:right w:val="none" w:sz="0" w:space="0" w:color="auto"/>
                                  </w:divBdr>
                                  <w:divsChild>
                                    <w:div w:id="1362777792">
                                      <w:marLeft w:val="54"/>
                                      <w:marRight w:val="0"/>
                                      <w:marTop w:val="0"/>
                                      <w:marBottom w:val="0"/>
                                      <w:divBdr>
                                        <w:top w:val="none" w:sz="0" w:space="0" w:color="auto"/>
                                        <w:left w:val="none" w:sz="0" w:space="0" w:color="auto"/>
                                        <w:bottom w:val="none" w:sz="0" w:space="0" w:color="auto"/>
                                        <w:right w:val="none" w:sz="0" w:space="0" w:color="auto"/>
                                      </w:divBdr>
                                      <w:divsChild>
                                        <w:div w:id="1995639597">
                                          <w:marLeft w:val="0"/>
                                          <w:marRight w:val="0"/>
                                          <w:marTop w:val="0"/>
                                          <w:marBottom w:val="0"/>
                                          <w:divBdr>
                                            <w:top w:val="none" w:sz="0" w:space="0" w:color="auto"/>
                                            <w:left w:val="none" w:sz="0" w:space="0" w:color="auto"/>
                                            <w:bottom w:val="none" w:sz="0" w:space="0" w:color="auto"/>
                                            <w:right w:val="none" w:sz="0" w:space="0" w:color="auto"/>
                                          </w:divBdr>
                                          <w:divsChild>
                                            <w:div w:id="2105803546">
                                              <w:marLeft w:val="0"/>
                                              <w:marRight w:val="0"/>
                                              <w:marTop w:val="0"/>
                                              <w:marBottom w:val="109"/>
                                              <w:divBdr>
                                                <w:top w:val="single" w:sz="6" w:space="0" w:color="F5F5F5"/>
                                                <w:left w:val="single" w:sz="6" w:space="0" w:color="F5F5F5"/>
                                                <w:bottom w:val="single" w:sz="6" w:space="0" w:color="F5F5F5"/>
                                                <w:right w:val="single" w:sz="6" w:space="0" w:color="F5F5F5"/>
                                              </w:divBdr>
                                              <w:divsChild>
                                                <w:div w:id="1897542840">
                                                  <w:marLeft w:val="0"/>
                                                  <w:marRight w:val="0"/>
                                                  <w:marTop w:val="0"/>
                                                  <w:marBottom w:val="0"/>
                                                  <w:divBdr>
                                                    <w:top w:val="none" w:sz="0" w:space="0" w:color="auto"/>
                                                    <w:left w:val="none" w:sz="0" w:space="0" w:color="auto"/>
                                                    <w:bottom w:val="none" w:sz="0" w:space="0" w:color="auto"/>
                                                    <w:right w:val="none" w:sz="0" w:space="0" w:color="auto"/>
                                                  </w:divBdr>
                                                  <w:divsChild>
                                                    <w:div w:id="815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1958395">
      <w:bodyDiv w:val="1"/>
      <w:marLeft w:val="0"/>
      <w:marRight w:val="0"/>
      <w:marTop w:val="0"/>
      <w:marBottom w:val="0"/>
      <w:divBdr>
        <w:top w:val="none" w:sz="0" w:space="0" w:color="auto"/>
        <w:left w:val="none" w:sz="0" w:space="0" w:color="auto"/>
        <w:bottom w:val="none" w:sz="0" w:space="0" w:color="auto"/>
        <w:right w:val="none" w:sz="0" w:space="0" w:color="auto"/>
      </w:divBdr>
    </w:div>
    <w:div w:id="1275673330">
      <w:bodyDiv w:val="1"/>
      <w:marLeft w:val="0"/>
      <w:marRight w:val="0"/>
      <w:marTop w:val="0"/>
      <w:marBottom w:val="0"/>
      <w:divBdr>
        <w:top w:val="none" w:sz="0" w:space="0" w:color="auto"/>
        <w:left w:val="none" w:sz="0" w:space="0" w:color="auto"/>
        <w:bottom w:val="none" w:sz="0" w:space="0" w:color="auto"/>
        <w:right w:val="none" w:sz="0" w:space="0" w:color="auto"/>
      </w:divBdr>
    </w:div>
    <w:div w:id="1537349195">
      <w:bodyDiv w:val="1"/>
      <w:marLeft w:val="0"/>
      <w:marRight w:val="0"/>
      <w:marTop w:val="0"/>
      <w:marBottom w:val="0"/>
      <w:divBdr>
        <w:top w:val="none" w:sz="0" w:space="0" w:color="auto"/>
        <w:left w:val="none" w:sz="0" w:space="0" w:color="auto"/>
        <w:bottom w:val="none" w:sz="0" w:space="0" w:color="auto"/>
        <w:right w:val="none" w:sz="0" w:space="0" w:color="auto"/>
      </w:divBdr>
    </w:div>
    <w:div w:id="1708991257">
      <w:bodyDiv w:val="1"/>
      <w:marLeft w:val="0"/>
      <w:marRight w:val="0"/>
      <w:marTop w:val="0"/>
      <w:marBottom w:val="0"/>
      <w:divBdr>
        <w:top w:val="none" w:sz="0" w:space="0" w:color="auto"/>
        <w:left w:val="none" w:sz="0" w:space="0" w:color="auto"/>
        <w:bottom w:val="none" w:sz="0" w:space="0" w:color="auto"/>
        <w:right w:val="none" w:sz="0" w:space="0" w:color="auto"/>
      </w:divBdr>
      <w:divsChild>
        <w:div w:id="1405909830">
          <w:marLeft w:val="0"/>
          <w:marRight w:val="0"/>
          <w:marTop w:val="0"/>
          <w:marBottom w:val="0"/>
          <w:divBdr>
            <w:top w:val="none" w:sz="0" w:space="0" w:color="auto"/>
            <w:left w:val="none" w:sz="0" w:space="0" w:color="auto"/>
            <w:bottom w:val="none" w:sz="0" w:space="0" w:color="auto"/>
            <w:right w:val="none" w:sz="0" w:space="0" w:color="auto"/>
          </w:divBdr>
        </w:div>
      </w:divsChild>
    </w:div>
    <w:div w:id="212279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yperlink" Target="http://www.ema.europa.eu/docs/en_GB/document_library/Template_or_form/2013/03/WC500139752.doc" TargetMode="Externa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www.alprolix-instructions.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alprolix-instructions.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yperlink" Target="http://www.alprolix-instructions.com/" TargetMode="External"/><Relationship Id="rId37" Type="http://schemas.openxmlformats.org/officeDocument/2006/relationships/fontTable" Target="fontTable.xml"/><Relationship Id="rId45" Type="http://schemas.microsoft.com/office/2018/08/relationships/commentsExtensible" Target="commentsExtensi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ema.europa.eu/"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www.alprolix-instruction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alprolix-instructions.com/" TargetMode="External"/><Relationship Id="rId35" Type="http://schemas.openxmlformats.org/officeDocument/2006/relationships/hyperlink" Target="http://www.ema.europa.eu/"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A9039-2666-4EF3-BB99-9DD495F494E7}">
  <ds:schemaRefs>
    <ds:schemaRef ds:uri="http://schemas.microsoft.com/sharepoint/v3/contenttype/forms"/>
  </ds:schemaRefs>
</ds:datastoreItem>
</file>

<file path=customXml/itemProps2.xml><?xml version="1.0" encoding="utf-8"?>
<ds:datastoreItem xmlns:ds="http://schemas.openxmlformats.org/officeDocument/2006/customXml" ds:itemID="{CE43CE7F-7B69-4706-B291-8BD936F7001F}">
  <ds:schemaRefs>
    <ds:schemaRef ds:uri="http://schemas.microsoft.com/office/2006/metadata/longProperties"/>
  </ds:schemaRefs>
</ds:datastoreItem>
</file>

<file path=customXml/itemProps3.xml><?xml version="1.0" encoding="utf-8"?>
<ds:datastoreItem xmlns:ds="http://schemas.openxmlformats.org/officeDocument/2006/customXml" ds:itemID="{E4701565-494E-4B50-BD90-D63C2AED6550}">
  <ds:schemaRefs>
    <ds:schemaRef ds:uri="http://schemas.microsoft.com/office/2006/metadata/properties"/>
    <ds:schemaRef ds:uri="http://schemas.microsoft.com/office/infopath/2007/PartnerControls"/>
    <ds:schemaRef ds:uri="d97b2a7c-8b51-4125-85dc-a106436f0887"/>
    <ds:schemaRef ds:uri="http://schemas.microsoft.com/sharepoint/v3"/>
  </ds:schemaRefs>
</ds:datastoreItem>
</file>

<file path=customXml/itemProps4.xml><?xml version="1.0" encoding="utf-8"?>
<ds:datastoreItem xmlns:ds="http://schemas.openxmlformats.org/officeDocument/2006/customXml" ds:itemID="{AA4323F5-24B5-4671-A369-8B4DBBB1695E}"/>
</file>

<file path=customXml/itemProps5.xml><?xml version="1.0" encoding="utf-8"?>
<ds:datastoreItem xmlns:ds="http://schemas.openxmlformats.org/officeDocument/2006/customXml" ds:itemID="{CAD2B2CC-F73E-4CDC-B69B-897885BBA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11123</Words>
  <Characters>63402</Characters>
  <Application>Microsoft Office Word</Application>
  <DocSecurity>0</DocSecurity>
  <Lines>528</Lines>
  <Paragraphs>148</Paragraphs>
  <ScaleCrop>false</ScaleCrop>
  <HeadingPairs>
    <vt:vector size="6" baseType="variant">
      <vt:variant>
        <vt:lpstr>Title</vt:lpstr>
      </vt:variant>
      <vt:variant>
        <vt:i4>1</vt:i4>
      </vt:variant>
      <vt:variant>
        <vt:lpstr>Titel</vt:lpstr>
      </vt:variant>
      <vt:variant>
        <vt:i4>1</vt:i4>
      </vt:variant>
      <vt:variant>
        <vt:lpstr>Názov</vt:lpstr>
      </vt:variant>
      <vt:variant>
        <vt:i4>1</vt:i4>
      </vt:variant>
    </vt:vector>
  </HeadingPairs>
  <TitlesOfParts>
    <vt:vector size="3" baseType="lpstr">
      <vt:lpstr>ALPROLIX, INN-eftrenonacog alfa</vt:lpstr>
      <vt:lpstr>ALPROLIX, INN-eftrenonacog alfa</vt:lpstr>
      <vt:lpstr>ELOCTA, INN-efmoroctocog alfa</vt:lpstr>
    </vt:vector>
  </TitlesOfParts>
  <Company>Swedish Orphan Biovitrum</Company>
  <LinksUpToDate>false</LinksUpToDate>
  <CharactersWithSpaces>74377</CharactersWithSpaces>
  <SharedDoc>false</SharedDoc>
  <HyperlinkBase> </HyperlinkBase>
  <HLinks>
    <vt:vector size="30" baseType="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1572887</vt:i4>
      </vt:variant>
      <vt:variant>
        <vt:i4>6</vt:i4>
      </vt:variant>
      <vt:variant>
        <vt:i4>0</vt:i4>
      </vt:variant>
      <vt:variant>
        <vt:i4>5</vt:i4>
      </vt:variant>
      <vt:variant>
        <vt:lpwstr>http://www.alprolix-instructions.com/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ALPROLIX, INN-eftrenonacog alfa</dc:title>
  <dc:subject>EPAR</dc:subject>
  <dc:creator>CHMP</dc:creator>
  <cp:keywords>ALPROLIX, INN-eftrenonacog alfa</cp:keywords>
  <cp:lastModifiedBy>Scanlan Elizabeth</cp:lastModifiedBy>
  <cp:revision>15</cp:revision>
  <cp:lastPrinted>2016-03-14T16:20:00Z</cp:lastPrinted>
  <dcterms:created xsi:type="dcterms:W3CDTF">2020-11-24T08:30:00Z</dcterms:created>
  <dcterms:modified xsi:type="dcterms:W3CDTF">2021-05-24T20:24:00Z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AIL_MSG_ID1">
    <vt:lpwstr>0FAA2wh0bY8CfKvknszW8uZ4V1Q3geIvJ6C6tP/j8ZtvMKfyuslEIeBDw16aZ+jHDSK7dEwqqCzEBPXl
hBilbP41DThJWSkIfOUxxBNwH2Lkhr4gp3GUV0hGVASB0AqLSRyhJXSAkXw+WF3lhBilbP41DThJ
WSkIfOUxxBNwH2Lkhr4gp3GUV0hGVJNS9XnXOKCMoWeOV/szES7IlHWJPdhG6YGe7VO4YMblCZoo
tHoEX8rb2gYlTCB5b</vt:lpwstr>
  </property>
  <property fmtid="{D5CDD505-2E9C-101B-9397-08002B2CF9AE}" pid="44" name="MAIL_MSG_ID2">
    <vt:lpwstr>ZvHw2tzsAP1ZGBtYTX4AOkGa/VbQfzElLFZeX+2tw0StitHscuuKM4bsJ3C
CoaJSShDvzS/5fiWxExnQmX3BtljGX+xh2ffjmVNTRh5w8j2+DBvFLLGrXE=</vt:lpwstr>
  </property>
  <property fmtid="{D5CDD505-2E9C-101B-9397-08002B2CF9AE}" pid="45" name="RESPONSE_SENDER_NAME">
    <vt:lpwstr>sAAAE34RQVAK31kI/EdQVDgDP4EKdfBk+pwnW6FevitlzTc=</vt:lpwstr>
  </property>
  <property fmtid="{D5CDD505-2E9C-101B-9397-08002B2CF9AE}" pid="46" name="EMAIL_OWNER_ADDRESS">
    <vt:lpwstr>4AAA9DNYQidmug4PYs8O3QyJIci3QUwIbPnLzI65+1rIi3ZszWJEIghcqQ==</vt:lpwstr>
  </property>
  <property fmtid="{D5CDD505-2E9C-101B-9397-08002B2CF9AE}" pid="47" name="DocIDContent">
    <vt:lpwstr>1|_|2|</vt:lpwstr>
  </property>
  <property fmtid="{D5CDD505-2E9C-101B-9397-08002B2CF9AE}" pid="48" name="DocID">
    <vt:lpwstr>201325_2</vt:lpwstr>
  </property>
  <property fmtid="{D5CDD505-2E9C-101B-9397-08002B2CF9AE}" pid="49" name="display_urn:schemas-microsoft-com:office:office#Editor">
    <vt:lpwstr>[Admin] Jessica Roa</vt:lpwstr>
  </property>
  <property fmtid="{D5CDD505-2E9C-101B-9397-08002B2CF9AE}" pid="50" name="display_urn:schemas-microsoft-com:office:office#Author">
    <vt:lpwstr>[Admin] Jessica Roa</vt:lpwstr>
  </property>
  <property fmtid="{D5CDD505-2E9C-101B-9397-08002B2CF9AE}" pid="51" name="MSIP_Label_0eea11ca-d417-4147-80ed-01a58412c458_Enabled">
    <vt:lpwstr>true</vt:lpwstr>
  </property>
  <property fmtid="{D5CDD505-2E9C-101B-9397-08002B2CF9AE}" pid="52" name="MSIP_Label_0eea11ca-d417-4147-80ed-01a58412c458_SetDate">
    <vt:lpwstr>2021-05-24T20:24:38Z</vt:lpwstr>
  </property>
  <property fmtid="{D5CDD505-2E9C-101B-9397-08002B2CF9AE}" pid="53" name="MSIP_Label_0eea11ca-d417-4147-80ed-01a58412c458_Method">
    <vt:lpwstr>Standard</vt:lpwstr>
  </property>
  <property fmtid="{D5CDD505-2E9C-101B-9397-08002B2CF9AE}" pid="54" name="MSIP_Label_0eea11ca-d417-4147-80ed-01a58412c458_Name">
    <vt:lpwstr>0eea11ca-d417-4147-80ed-01a58412c458</vt:lpwstr>
  </property>
  <property fmtid="{D5CDD505-2E9C-101B-9397-08002B2CF9AE}" pid="55" name="MSIP_Label_0eea11ca-d417-4147-80ed-01a58412c458_SiteId">
    <vt:lpwstr>bc9dc15c-61bc-4f03-b60b-e5b6d8922839</vt:lpwstr>
  </property>
  <property fmtid="{D5CDD505-2E9C-101B-9397-08002B2CF9AE}" pid="56" name="MSIP_Label_0eea11ca-d417-4147-80ed-01a58412c458_ActionId">
    <vt:lpwstr>46b7aef2-8920-4b62-9dd6-0ac3b666f4db</vt:lpwstr>
  </property>
  <property fmtid="{D5CDD505-2E9C-101B-9397-08002B2CF9AE}" pid="57" name="MSIP_Label_0eea11ca-d417-4147-80ed-01a58412c458_ContentBits">
    <vt:lpwstr>2</vt:lpwstr>
  </property>
  <property fmtid="{D5CDD505-2E9C-101B-9397-08002B2CF9AE}" pid="58" name="ContentTypeId">
    <vt:lpwstr>0x010100726F91DD1AE57B44B1BCEB7F1056F5D0</vt:lpwstr>
  </property>
</Properties>
</file>