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F3DE0" w14:textId="77777777" w:rsidR="006F4449" w:rsidRPr="000F78AD" w:rsidRDefault="006F4449" w:rsidP="00535436">
      <w:pPr>
        <w:jc w:val="center"/>
        <w:rPr>
          <w:b/>
          <w:sz w:val="22"/>
          <w:szCs w:val="22"/>
          <w:lang w:val="ro-RO"/>
        </w:rPr>
      </w:pPr>
      <w:bookmarkStart w:id="0" w:name="_GoBack"/>
      <w:bookmarkEnd w:id="0"/>
    </w:p>
    <w:p w14:paraId="7395872C" w14:textId="77777777" w:rsidR="00570BBA" w:rsidRPr="000F78AD" w:rsidRDefault="00570BBA" w:rsidP="00535436">
      <w:pPr>
        <w:jc w:val="center"/>
        <w:rPr>
          <w:b/>
          <w:sz w:val="22"/>
          <w:szCs w:val="22"/>
          <w:lang w:val="ro-RO"/>
        </w:rPr>
      </w:pPr>
    </w:p>
    <w:p w14:paraId="4A6FAA28" w14:textId="77777777" w:rsidR="00570BBA" w:rsidRPr="000F78AD" w:rsidRDefault="00570BBA" w:rsidP="00535436">
      <w:pPr>
        <w:jc w:val="center"/>
        <w:rPr>
          <w:b/>
          <w:sz w:val="22"/>
          <w:szCs w:val="22"/>
          <w:lang w:val="ro-RO"/>
        </w:rPr>
      </w:pPr>
    </w:p>
    <w:p w14:paraId="38DF8E15" w14:textId="77777777" w:rsidR="00570BBA" w:rsidRPr="000F78AD" w:rsidRDefault="00570BBA" w:rsidP="00535436">
      <w:pPr>
        <w:jc w:val="center"/>
        <w:rPr>
          <w:b/>
          <w:sz w:val="22"/>
          <w:szCs w:val="22"/>
          <w:lang w:val="ro-RO"/>
        </w:rPr>
      </w:pPr>
    </w:p>
    <w:p w14:paraId="735A9564" w14:textId="77777777" w:rsidR="00570BBA" w:rsidRPr="000F78AD" w:rsidRDefault="00570BBA" w:rsidP="00535436">
      <w:pPr>
        <w:jc w:val="center"/>
        <w:rPr>
          <w:b/>
          <w:sz w:val="22"/>
          <w:szCs w:val="22"/>
          <w:lang w:val="ro-RO"/>
        </w:rPr>
      </w:pPr>
    </w:p>
    <w:p w14:paraId="75220E64" w14:textId="77777777" w:rsidR="00570BBA" w:rsidRPr="000F78AD" w:rsidRDefault="00570BBA" w:rsidP="00535436">
      <w:pPr>
        <w:jc w:val="center"/>
        <w:rPr>
          <w:b/>
          <w:sz w:val="22"/>
          <w:szCs w:val="22"/>
          <w:lang w:val="ro-RO"/>
        </w:rPr>
      </w:pPr>
    </w:p>
    <w:p w14:paraId="368F1647" w14:textId="77777777" w:rsidR="00570BBA" w:rsidRPr="000F78AD" w:rsidRDefault="00570BBA" w:rsidP="00535436">
      <w:pPr>
        <w:jc w:val="center"/>
        <w:rPr>
          <w:b/>
          <w:sz w:val="22"/>
          <w:szCs w:val="22"/>
          <w:lang w:val="ro-RO"/>
        </w:rPr>
      </w:pPr>
    </w:p>
    <w:p w14:paraId="2A5676B0" w14:textId="77777777" w:rsidR="00570BBA" w:rsidRPr="000F78AD" w:rsidRDefault="00570BBA" w:rsidP="00535436">
      <w:pPr>
        <w:jc w:val="center"/>
        <w:rPr>
          <w:b/>
          <w:sz w:val="22"/>
          <w:szCs w:val="22"/>
          <w:lang w:val="ro-RO"/>
        </w:rPr>
      </w:pPr>
    </w:p>
    <w:p w14:paraId="5214100F" w14:textId="77777777" w:rsidR="00570BBA" w:rsidRPr="000F78AD" w:rsidRDefault="00570BBA" w:rsidP="00535436">
      <w:pPr>
        <w:jc w:val="center"/>
        <w:rPr>
          <w:b/>
          <w:sz w:val="22"/>
          <w:szCs w:val="22"/>
          <w:lang w:val="ro-RO"/>
        </w:rPr>
      </w:pPr>
    </w:p>
    <w:p w14:paraId="66B8EC49" w14:textId="77777777" w:rsidR="00570BBA" w:rsidRPr="000F78AD" w:rsidRDefault="00570BBA" w:rsidP="00535436">
      <w:pPr>
        <w:jc w:val="center"/>
        <w:rPr>
          <w:b/>
          <w:sz w:val="22"/>
          <w:szCs w:val="22"/>
          <w:lang w:val="ro-RO"/>
        </w:rPr>
      </w:pPr>
    </w:p>
    <w:p w14:paraId="5F4D8861" w14:textId="77777777" w:rsidR="00570BBA" w:rsidRPr="000F78AD" w:rsidRDefault="00570BBA" w:rsidP="00535436">
      <w:pPr>
        <w:jc w:val="center"/>
        <w:rPr>
          <w:b/>
          <w:sz w:val="22"/>
          <w:szCs w:val="22"/>
          <w:lang w:val="ro-RO"/>
        </w:rPr>
      </w:pPr>
    </w:p>
    <w:p w14:paraId="3C75E59A" w14:textId="77777777" w:rsidR="00570BBA" w:rsidRPr="000F78AD" w:rsidRDefault="00570BBA" w:rsidP="00535436">
      <w:pPr>
        <w:jc w:val="center"/>
        <w:rPr>
          <w:b/>
          <w:sz w:val="22"/>
          <w:szCs w:val="22"/>
          <w:lang w:val="ro-RO"/>
        </w:rPr>
      </w:pPr>
    </w:p>
    <w:p w14:paraId="11F62229" w14:textId="77777777" w:rsidR="00570BBA" w:rsidRPr="000F78AD" w:rsidRDefault="00570BBA" w:rsidP="00535436">
      <w:pPr>
        <w:jc w:val="center"/>
        <w:rPr>
          <w:b/>
          <w:sz w:val="22"/>
          <w:szCs w:val="22"/>
          <w:lang w:val="ro-RO"/>
        </w:rPr>
      </w:pPr>
    </w:p>
    <w:p w14:paraId="2A8930E0" w14:textId="77777777" w:rsidR="006F4449" w:rsidRPr="000F78AD" w:rsidRDefault="006F4449" w:rsidP="00535436">
      <w:pPr>
        <w:jc w:val="center"/>
        <w:rPr>
          <w:b/>
          <w:sz w:val="22"/>
          <w:szCs w:val="22"/>
          <w:lang w:val="ro-RO"/>
        </w:rPr>
      </w:pPr>
    </w:p>
    <w:p w14:paraId="6C24BAC5" w14:textId="77777777" w:rsidR="006F4449" w:rsidRPr="000F78AD" w:rsidRDefault="006F4449" w:rsidP="00535436">
      <w:pPr>
        <w:jc w:val="center"/>
        <w:rPr>
          <w:b/>
          <w:sz w:val="22"/>
          <w:szCs w:val="22"/>
          <w:lang w:val="ro-RO"/>
        </w:rPr>
      </w:pPr>
    </w:p>
    <w:p w14:paraId="581DF6A6" w14:textId="77777777" w:rsidR="000E3D6B" w:rsidRPr="000F78AD" w:rsidRDefault="000E3D6B" w:rsidP="00535436">
      <w:pPr>
        <w:jc w:val="center"/>
        <w:rPr>
          <w:b/>
          <w:sz w:val="22"/>
          <w:szCs w:val="22"/>
          <w:lang w:val="ro-RO"/>
        </w:rPr>
      </w:pPr>
    </w:p>
    <w:p w14:paraId="108C2B7A" w14:textId="77777777" w:rsidR="000E3D6B" w:rsidRPr="000F78AD" w:rsidRDefault="000E3D6B" w:rsidP="00535436">
      <w:pPr>
        <w:jc w:val="center"/>
        <w:rPr>
          <w:b/>
          <w:sz w:val="22"/>
          <w:szCs w:val="22"/>
          <w:lang w:val="ro-RO"/>
        </w:rPr>
      </w:pPr>
    </w:p>
    <w:p w14:paraId="6C6CB3BF" w14:textId="77777777" w:rsidR="000E3D6B" w:rsidRPr="000F78AD" w:rsidRDefault="000E3D6B" w:rsidP="00535436">
      <w:pPr>
        <w:jc w:val="center"/>
        <w:rPr>
          <w:b/>
          <w:sz w:val="22"/>
          <w:szCs w:val="22"/>
          <w:lang w:val="ro-RO"/>
        </w:rPr>
      </w:pPr>
    </w:p>
    <w:p w14:paraId="21388AB8" w14:textId="77777777" w:rsidR="000E3D6B" w:rsidRPr="000F78AD" w:rsidRDefault="000E3D6B" w:rsidP="00535436">
      <w:pPr>
        <w:jc w:val="center"/>
        <w:rPr>
          <w:b/>
          <w:sz w:val="22"/>
          <w:szCs w:val="22"/>
          <w:lang w:val="ro-RO"/>
        </w:rPr>
      </w:pPr>
    </w:p>
    <w:p w14:paraId="112E70B7" w14:textId="77777777" w:rsidR="000E3D6B" w:rsidRPr="000F78AD" w:rsidRDefault="000E3D6B" w:rsidP="00535436">
      <w:pPr>
        <w:jc w:val="center"/>
        <w:rPr>
          <w:b/>
          <w:sz w:val="22"/>
          <w:szCs w:val="22"/>
          <w:lang w:val="ro-RO"/>
        </w:rPr>
      </w:pPr>
    </w:p>
    <w:p w14:paraId="3DA6D4FA" w14:textId="77777777" w:rsidR="000E3D6B" w:rsidRPr="000F78AD" w:rsidRDefault="000E3D6B" w:rsidP="00535436">
      <w:pPr>
        <w:jc w:val="center"/>
        <w:rPr>
          <w:b/>
          <w:sz w:val="22"/>
          <w:szCs w:val="22"/>
          <w:lang w:val="ro-RO"/>
        </w:rPr>
      </w:pPr>
    </w:p>
    <w:p w14:paraId="44455303" w14:textId="77777777" w:rsidR="000E3D6B" w:rsidRPr="000F78AD" w:rsidRDefault="000E3D6B" w:rsidP="00535436">
      <w:pPr>
        <w:jc w:val="center"/>
        <w:rPr>
          <w:b/>
          <w:sz w:val="22"/>
          <w:szCs w:val="22"/>
          <w:lang w:val="ro-RO"/>
        </w:rPr>
      </w:pPr>
    </w:p>
    <w:p w14:paraId="328E6BEA" w14:textId="77777777" w:rsidR="006F4449" w:rsidRPr="000F78AD" w:rsidRDefault="006F4449" w:rsidP="00535436">
      <w:pPr>
        <w:jc w:val="center"/>
        <w:rPr>
          <w:b/>
          <w:sz w:val="22"/>
          <w:szCs w:val="22"/>
          <w:lang w:val="ro-RO"/>
        </w:rPr>
      </w:pPr>
    </w:p>
    <w:p w14:paraId="1CCEB0F9" w14:textId="77777777" w:rsidR="006F4449" w:rsidRPr="000F78AD" w:rsidRDefault="006F4449" w:rsidP="00535436">
      <w:pPr>
        <w:jc w:val="center"/>
        <w:rPr>
          <w:b/>
          <w:sz w:val="22"/>
          <w:szCs w:val="22"/>
          <w:lang w:val="ro-RO"/>
        </w:rPr>
      </w:pPr>
      <w:r w:rsidRPr="000F78AD">
        <w:rPr>
          <w:b/>
          <w:sz w:val="22"/>
          <w:szCs w:val="22"/>
          <w:lang w:val="ro-RO"/>
        </w:rPr>
        <w:t>ANEXA I</w:t>
      </w:r>
    </w:p>
    <w:p w14:paraId="40680671" w14:textId="77777777" w:rsidR="006F4449" w:rsidRPr="000F78AD" w:rsidRDefault="006F4449" w:rsidP="00535436">
      <w:pPr>
        <w:jc w:val="center"/>
        <w:rPr>
          <w:b/>
          <w:sz w:val="22"/>
          <w:szCs w:val="22"/>
          <w:lang w:val="ro-RO"/>
        </w:rPr>
      </w:pPr>
    </w:p>
    <w:p w14:paraId="71CBE98D" w14:textId="77777777" w:rsidR="006F4449" w:rsidRPr="000F78AD" w:rsidRDefault="00535436" w:rsidP="00631C2C">
      <w:pPr>
        <w:pStyle w:val="TitleA"/>
      </w:pPr>
      <w:r w:rsidRPr="000F78AD">
        <w:t>REZUMATUL CARACTERISTICILOR PRODUSULUI</w:t>
      </w:r>
    </w:p>
    <w:p w14:paraId="36CBB185" w14:textId="77777777" w:rsidR="00535436" w:rsidRPr="000F78AD" w:rsidRDefault="006F4449" w:rsidP="00D441DF">
      <w:pPr>
        <w:spacing w:after="200" w:line="276" w:lineRule="auto"/>
        <w:rPr>
          <w:b/>
          <w:sz w:val="22"/>
          <w:szCs w:val="22"/>
          <w:lang w:val="ro-RO"/>
        </w:rPr>
      </w:pPr>
      <w:r w:rsidRPr="000F78AD">
        <w:rPr>
          <w:b/>
          <w:sz w:val="22"/>
          <w:szCs w:val="22"/>
          <w:lang w:val="ro-RO"/>
        </w:rPr>
        <w:br w:type="page"/>
      </w:r>
      <w:r w:rsidR="00535436" w:rsidRPr="000F78AD">
        <w:rPr>
          <w:b/>
          <w:sz w:val="22"/>
          <w:szCs w:val="22"/>
          <w:lang w:val="ro-RO"/>
        </w:rPr>
        <w:lastRenderedPageBreak/>
        <w:t>1.</w:t>
      </w:r>
      <w:r w:rsidR="00535436" w:rsidRPr="000F78AD">
        <w:rPr>
          <w:b/>
          <w:sz w:val="22"/>
          <w:szCs w:val="22"/>
          <w:lang w:val="ro-RO"/>
        </w:rPr>
        <w:tab/>
        <w:t>DENUMIREA COMERCIAL</w:t>
      </w:r>
      <w:r w:rsidR="00535436" w:rsidRPr="000F78AD">
        <w:rPr>
          <w:b/>
          <w:bCs/>
          <w:sz w:val="22"/>
          <w:szCs w:val="22"/>
          <w:lang w:val="ro-RO"/>
        </w:rPr>
        <w:t>Ă</w:t>
      </w:r>
      <w:r w:rsidR="00535436" w:rsidRPr="000F78AD">
        <w:rPr>
          <w:b/>
          <w:sz w:val="22"/>
          <w:szCs w:val="22"/>
          <w:lang w:val="ro-RO"/>
        </w:rPr>
        <w:t xml:space="preserve"> A MEDICAMENTULUI</w:t>
      </w:r>
    </w:p>
    <w:p w14:paraId="3F66195A" w14:textId="77777777" w:rsidR="006F4449" w:rsidRPr="000F78AD" w:rsidRDefault="006F4449" w:rsidP="00535436">
      <w:pPr>
        <w:jc w:val="both"/>
        <w:rPr>
          <w:sz w:val="22"/>
          <w:szCs w:val="22"/>
          <w:lang w:val="ro-RO"/>
        </w:rPr>
      </w:pPr>
      <w:r w:rsidRPr="000F78AD">
        <w:rPr>
          <w:sz w:val="22"/>
          <w:szCs w:val="22"/>
          <w:lang w:val="ro-RO"/>
        </w:rPr>
        <w:t>Imatinib Actavis 50 mg capsule</w:t>
      </w:r>
    </w:p>
    <w:p w14:paraId="4AE769F6" w14:textId="77777777" w:rsidR="00A10439" w:rsidRPr="000F78AD" w:rsidRDefault="00A10439" w:rsidP="00A10439">
      <w:pPr>
        <w:jc w:val="both"/>
        <w:rPr>
          <w:sz w:val="22"/>
          <w:szCs w:val="22"/>
          <w:lang w:val="ro-RO"/>
        </w:rPr>
      </w:pPr>
      <w:r w:rsidRPr="000F78AD">
        <w:rPr>
          <w:sz w:val="22"/>
          <w:szCs w:val="22"/>
          <w:lang w:val="ro-RO"/>
        </w:rPr>
        <w:t>Imatinib Actavis 100 mg capsule</w:t>
      </w:r>
    </w:p>
    <w:p w14:paraId="2AD8DB29" w14:textId="77777777" w:rsidR="00A10439" w:rsidRPr="000F78AD" w:rsidRDefault="00A10439" w:rsidP="00A10439">
      <w:pPr>
        <w:jc w:val="both"/>
        <w:rPr>
          <w:sz w:val="22"/>
          <w:szCs w:val="22"/>
          <w:lang w:val="ro-RO"/>
        </w:rPr>
      </w:pPr>
      <w:r w:rsidRPr="000F78AD">
        <w:rPr>
          <w:sz w:val="22"/>
          <w:szCs w:val="22"/>
          <w:lang w:val="ro-RO"/>
        </w:rPr>
        <w:t>Imatinib Actavis 400 mg capsule</w:t>
      </w:r>
    </w:p>
    <w:p w14:paraId="5C5C70BC" w14:textId="77777777" w:rsidR="00570BBA" w:rsidRPr="000F78AD" w:rsidRDefault="00570BBA" w:rsidP="00535436">
      <w:pPr>
        <w:jc w:val="both"/>
        <w:rPr>
          <w:sz w:val="22"/>
          <w:szCs w:val="22"/>
          <w:highlight w:val="lightGray"/>
          <w:lang w:val="ro-RO"/>
        </w:rPr>
      </w:pPr>
    </w:p>
    <w:p w14:paraId="615DC904" w14:textId="77777777" w:rsidR="006F4449" w:rsidRPr="000F78AD" w:rsidRDefault="006F4449" w:rsidP="00535436">
      <w:pPr>
        <w:jc w:val="both"/>
        <w:rPr>
          <w:b/>
          <w:sz w:val="22"/>
          <w:szCs w:val="22"/>
          <w:lang w:val="ro-RO"/>
        </w:rPr>
      </w:pPr>
    </w:p>
    <w:p w14:paraId="65F58DCB" w14:textId="77777777" w:rsidR="00535436" w:rsidRPr="000F78AD" w:rsidRDefault="00535436" w:rsidP="00535436">
      <w:pPr>
        <w:jc w:val="both"/>
        <w:rPr>
          <w:b/>
          <w:sz w:val="22"/>
          <w:szCs w:val="22"/>
          <w:lang w:val="ro-RO"/>
        </w:rPr>
      </w:pPr>
      <w:r w:rsidRPr="000F78AD">
        <w:rPr>
          <w:b/>
          <w:sz w:val="22"/>
          <w:szCs w:val="22"/>
          <w:lang w:val="ro-RO"/>
        </w:rPr>
        <w:t>2.</w:t>
      </w:r>
      <w:r w:rsidRPr="000F78AD">
        <w:rPr>
          <w:b/>
          <w:sz w:val="22"/>
          <w:szCs w:val="22"/>
          <w:lang w:val="ro-RO"/>
        </w:rPr>
        <w:tab/>
        <w:t>COMPOZI</w:t>
      </w:r>
      <w:r w:rsidRPr="000F78AD">
        <w:rPr>
          <w:sz w:val="22"/>
          <w:szCs w:val="22"/>
          <w:lang w:val="ro-RO"/>
        </w:rPr>
        <w:t>Ţ</w:t>
      </w:r>
      <w:r w:rsidRPr="000F78AD">
        <w:rPr>
          <w:b/>
          <w:sz w:val="22"/>
          <w:szCs w:val="22"/>
          <w:lang w:val="ro-RO"/>
        </w:rPr>
        <w:t>IA CALITATIV</w:t>
      </w:r>
      <w:r w:rsidRPr="000F78AD">
        <w:rPr>
          <w:sz w:val="22"/>
          <w:szCs w:val="22"/>
          <w:lang w:val="ro-RO"/>
        </w:rPr>
        <w:t>Ă</w:t>
      </w:r>
      <w:r w:rsidRPr="000F78AD">
        <w:rPr>
          <w:b/>
          <w:sz w:val="22"/>
          <w:szCs w:val="22"/>
          <w:lang w:val="ro-RO"/>
        </w:rPr>
        <w:t xml:space="preserve"> </w:t>
      </w:r>
      <w:r w:rsidRPr="000F78AD">
        <w:rPr>
          <w:sz w:val="22"/>
          <w:szCs w:val="22"/>
          <w:lang w:val="ro-RO"/>
        </w:rPr>
        <w:t>Ş</w:t>
      </w:r>
      <w:r w:rsidRPr="000F78AD">
        <w:rPr>
          <w:b/>
          <w:sz w:val="22"/>
          <w:szCs w:val="22"/>
          <w:lang w:val="ro-RO"/>
        </w:rPr>
        <w:t>I CANTITATIVĂ</w:t>
      </w:r>
    </w:p>
    <w:p w14:paraId="184DA1CE" w14:textId="77777777" w:rsidR="00A10439" w:rsidRPr="000F78AD" w:rsidRDefault="00A10439" w:rsidP="00535436">
      <w:pPr>
        <w:jc w:val="both"/>
        <w:rPr>
          <w:b/>
          <w:sz w:val="22"/>
          <w:szCs w:val="22"/>
          <w:lang w:val="ro-RO"/>
        </w:rPr>
      </w:pPr>
    </w:p>
    <w:p w14:paraId="75451561" w14:textId="77777777" w:rsidR="006F4449" w:rsidRPr="000F78AD" w:rsidRDefault="00A10439" w:rsidP="00535436">
      <w:pPr>
        <w:jc w:val="both"/>
        <w:rPr>
          <w:sz w:val="22"/>
          <w:szCs w:val="22"/>
          <w:u w:val="single"/>
          <w:lang w:val="ro-RO"/>
        </w:rPr>
      </w:pPr>
      <w:r w:rsidRPr="000F78AD">
        <w:rPr>
          <w:sz w:val="22"/>
          <w:szCs w:val="22"/>
          <w:u w:val="single"/>
          <w:lang w:val="ro-RO"/>
        </w:rPr>
        <w:t>Imatinib Actavis 50 mg capsule</w:t>
      </w:r>
    </w:p>
    <w:p w14:paraId="76521742" w14:textId="77777777" w:rsidR="006F4449" w:rsidRPr="000F78AD" w:rsidRDefault="006F4449" w:rsidP="00535436">
      <w:pPr>
        <w:jc w:val="both"/>
        <w:rPr>
          <w:sz w:val="22"/>
          <w:szCs w:val="22"/>
          <w:lang w:val="ro-RO"/>
        </w:rPr>
      </w:pPr>
      <w:r w:rsidRPr="000F78AD">
        <w:rPr>
          <w:sz w:val="22"/>
          <w:szCs w:val="22"/>
          <w:lang w:val="ro-RO"/>
        </w:rPr>
        <w:t>Fiecare capsulă conţine imatinib 50 mg (sub formă de mesilat).</w:t>
      </w:r>
    </w:p>
    <w:p w14:paraId="465323E8" w14:textId="77777777" w:rsidR="00A10439" w:rsidRPr="000F78AD" w:rsidRDefault="00A10439" w:rsidP="00535436">
      <w:pPr>
        <w:jc w:val="both"/>
        <w:rPr>
          <w:sz w:val="22"/>
          <w:szCs w:val="22"/>
          <w:lang w:val="ro-RO"/>
        </w:rPr>
      </w:pPr>
    </w:p>
    <w:p w14:paraId="7E954887" w14:textId="77777777" w:rsidR="00A10439" w:rsidRPr="000F78AD" w:rsidRDefault="00A10439" w:rsidP="00A10439">
      <w:pPr>
        <w:jc w:val="both"/>
        <w:rPr>
          <w:sz w:val="22"/>
          <w:szCs w:val="22"/>
          <w:u w:val="single"/>
          <w:lang w:val="ro-RO"/>
        </w:rPr>
      </w:pPr>
      <w:r w:rsidRPr="000F78AD">
        <w:rPr>
          <w:sz w:val="22"/>
          <w:szCs w:val="22"/>
          <w:u w:val="single"/>
          <w:lang w:val="ro-RO"/>
        </w:rPr>
        <w:t>Imatinib Actavis 100 mg capsule</w:t>
      </w:r>
    </w:p>
    <w:p w14:paraId="400C6DA9" w14:textId="77777777" w:rsidR="00A10439" w:rsidRPr="000F78AD" w:rsidRDefault="00A10439" w:rsidP="00535436">
      <w:pPr>
        <w:jc w:val="both"/>
        <w:rPr>
          <w:sz w:val="22"/>
          <w:szCs w:val="22"/>
          <w:lang w:val="ro-RO"/>
        </w:rPr>
      </w:pPr>
      <w:r w:rsidRPr="000F78AD">
        <w:rPr>
          <w:sz w:val="22"/>
          <w:szCs w:val="22"/>
          <w:lang w:val="ro-RO"/>
        </w:rPr>
        <w:t>Fiecare capsulă conţine imatinib 100 mg (sub formă de mesilat).</w:t>
      </w:r>
    </w:p>
    <w:p w14:paraId="37D7C7BC" w14:textId="77777777" w:rsidR="006F4449" w:rsidRPr="000F78AD" w:rsidRDefault="006F4449" w:rsidP="00535436">
      <w:pPr>
        <w:jc w:val="both"/>
        <w:rPr>
          <w:sz w:val="22"/>
          <w:szCs w:val="22"/>
          <w:lang w:val="ro-RO"/>
        </w:rPr>
      </w:pPr>
    </w:p>
    <w:p w14:paraId="6C163AE1" w14:textId="77777777" w:rsidR="00A10439" w:rsidRPr="000F78AD" w:rsidRDefault="00A10439" w:rsidP="00A10439">
      <w:pPr>
        <w:jc w:val="both"/>
        <w:rPr>
          <w:sz w:val="22"/>
          <w:szCs w:val="22"/>
          <w:u w:val="single"/>
          <w:lang w:val="ro-RO"/>
        </w:rPr>
      </w:pPr>
      <w:r w:rsidRPr="000F78AD">
        <w:rPr>
          <w:sz w:val="22"/>
          <w:szCs w:val="22"/>
          <w:u w:val="single"/>
          <w:lang w:val="ro-RO"/>
        </w:rPr>
        <w:t>Imatinib Actavis 400 mg capsule</w:t>
      </w:r>
    </w:p>
    <w:p w14:paraId="2BDDC3CC" w14:textId="77777777" w:rsidR="00A10439" w:rsidRPr="000F78AD" w:rsidRDefault="00A10439" w:rsidP="00A10439">
      <w:pPr>
        <w:jc w:val="both"/>
        <w:rPr>
          <w:sz w:val="22"/>
          <w:szCs w:val="22"/>
          <w:lang w:val="ro-RO"/>
        </w:rPr>
      </w:pPr>
      <w:r w:rsidRPr="000F78AD">
        <w:rPr>
          <w:sz w:val="22"/>
          <w:szCs w:val="22"/>
          <w:lang w:val="ro-RO"/>
        </w:rPr>
        <w:t>Fiecare capsulă conţine imatinib 400 mg (sub formă de mesilat).</w:t>
      </w:r>
    </w:p>
    <w:p w14:paraId="75AD3EE6" w14:textId="77777777" w:rsidR="00A10439" w:rsidRPr="000F78AD" w:rsidRDefault="00A10439" w:rsidP="00A10439">
      <w:pPr>
        <w:jc w:val="both"/>
        <w:rPr>
          <w:sz w:val="22"/>
          <w:szCs w:val="22"/>
          <w:lang w:val="ro-RO"/>
        </w:rPr>
      </w:pPr>
    </w:p>
    <w:p w14:paraId="1252FCF0" w14:textId="77777777" w:rsidR="006F4449" w:rsidRPr="000F78AD" w:rsidRDefault="006F4449" w:rsidP="00535436">
      <w:pPr>
        <w:jc w:val="both"/>
        <w:rPr>
          <w:sz w:val="22"/>
          <w:szCs w:val="22"/>
          <w:lang w:val="ro-RO"/>
        </w:rPr>
      </w:pPr>
      <w:r w:rsidRPr="000F78AD">
        <w:rPr>
          <w:sz w:val="22"/>
          <w:szCs w:val="22"/>
          <w:lang w:val="ro-RO"/>
        </w:rPr>
        <w:t>Pentru lista tuturor excipienţilor, vezi pct. 6.1.</w:t>
      </w:r>
    </w:p>
    <w:p w14:paraId="14BE2E93" w14:textId="77777777" w:rsidR="006F4449" w:rsidRPr="000F78AD" w:rsidRDefault="006F4449" w:rsidP="00535436">
      <w:pPr>
        <w:jc w:val="both"/>
        <w:rPr>
          <w:sz w:val="22"/>
          <w:szCs w:val="22"/>
          <w:lang w:val="ro-RO"/>
        </w:rPr>
      </w:pPr>
    </w:p>
    <w:p w14:paraId="5F0D7765" w14:textId="77777777" w:rsidR="00570BBA" w:rsidRPr="000F78AD" w:rsidRDefault="00570BBA" w:rsidP="00535436">
      <w:pPr>
        <w:jc w:val="both"/>
        <w:rPr>
          <w:sz w:val="22"/>
          <w:szCs w:val="22"/>
          <w:lang w:val="ro-RO"/>
        </w:rPr>
      </w:pPr>
    </w:p>
    <w:p w14:paraId="22AA4E29" w14:textId="77777777" w:rsidR="00535436" w:rsidRPr="000F78AD" w:rsidRDefault="00535436" w:rsidP="00535436">
      <w:pPr>
        <w:rPr>
          <w:b/>
          <w:bCs/>
          <w:sz w:val="22"/>
          <w:szCs w:val="22"/>
          <w:lang w:val="ro-RO"/>
        </w:rPr>
      </w:pPr>
      <w:r w:rsidRPr="000F78AD">
        <w:rPr>
          <w:b/>
          <w:sz w:val="22"/>
          <w:szCs w:val="22"/>
          <w:lang w:val="ro-RO"/>
        </w:rPr>
        <w:t>3.</w:t>
      </w:r>
      <w:r w:rsidRPr="000F78AD">
        <w:rPr>
          <w:b/>
          <w:sz w:val="22"/>
          <w:szCs w:val="22"/>
          <w:lang w:val="ro-RO"/>
        </w:rPr>
        <w:tab/>
        <w:t>FORMA FARMACEUTIC</w:t>
      </w:r>
      <w:r w:rsidRPr="000F78AD">
        <w:rPr>
          <w:b/>
          <w:bCs/>
          <w:sz w:val="22"/>
          <w:szCs w:val="22"/>
          <w:lang w:val="ro-RO"/>
        </w:rPr>
        <w:t>Ă</w:t>
      </w:r>
    </w:p>
    <w:p w14:paraId="7A854705" w14:textId="77777777" w:rsidR="00F922E2" w:rsidRPr="000F78AD" w:rsidRDefault="00F922E2" w:rsidP="00535436">
      <w:pPr>
        <w:rPr>
          <w:b/>
          <w:bCs/>
          <w:sz w:val="22"/>
          <w:szCs w:val="22"/>
          <w:lang w:val="ro-RO"/>
        </w:rPr>
      </w:pPr>
    </w:p>
    <w:p w14:paraId="660279A2" w14:textId="77777777" w:rsidR="00F922E2" w:rsidRPr="000F78AD" w:rsidRDefault="00F922E2" w:rsidP="002855C8">
      <w:pPr>
        <w:jc w:val="both"/>
        <w:rPr>
          <w:bCs/>
          <w:sz w:val="22"/>
          <w:szCs w:val="22"/>
          <w:lang w:val="ro-RO"/>
        </w:rPr>
      </w:pPr>
      <w:r w:rsidRPr="000F78AD">
        <w:rPr>
          <w:bCs/>
          <w:sz w:val="22"/>
          <w:szCs w:val="22"/>
          <w:lang w:val="ro-RO"/>
        </w:rPr>
        <w:t>Capsulă</w:t>
      </w:r>
    </w:p>
    <w:p w14:paraId="08012E92" w14:textId="77777777" w:rsidR="00A10439" w:rsidRPr="000F78AD" w:rsidRDefault="00A10439" w:rsidP="002855C8">
      <w:pPr>
        <w:jc w:val="both"/>
        <w:rPr>
          <w:bCs/>
          <w:sz w:val="22"/>
          <w:szCs w:val="22"/>
          <w:lang w:val="ro-RO"/>
        </w:rPr>
      </w:pPr>
    </w:p>
    <w:p w14:paraId="30644E0A" w14:textId="77777777" w:rsidR="0027736E" w:rsidRPr="000F78AD" w:rsidRDefault="00A10439" w:rsidP="002855C8">
      <w:pPr>
        <w:jc w:val="both"/>
        <w:rPr>
          <w:bCs/>
          <w:sz w:val="22"/>
          <w:szCs w:val="22"/>
          <w:u w:val="single"/>
          <w:lang w:val="ro-RO"/>
        </w:rPr>
      </w:pPr>
      <w:r w:rsidRPr="000F78AD">
        <w:rPr>
          <w:bCs/>
          <w:sz w:val="22"/>
          <w:szCs w:val="22"/>
          <w:u w:val="single"/>
          <w:lang w:val="ro-RO"/>
        </w:rPr>
        <w:t>Imatinib Actavis 50 mg capsule</w:t>
      </w:r>
    </w:p>
    <w:p w14:paraId="1312958D" w14:textId="77777777" w:rsidR="00F922E2" w:rsidRPr="000F78AD" w:rsidRDefault="00F922E2" w:rsidP="002855C8">
      <w:pPr>
        <w:jc w:val="both"/>
        <w:rPr>
          <w:bCs/>
          <w:sz w:val="22"/>
          <w:szCs w:val="22"/>
          <w:lang w:val="ro-RO"/>
        </w:rPr>
      </w:pPr>
      <w:r w:rsidRPr="000F78AD">
        <w:rPr>
          <w:bCs/>
          <w:sz w:val="22"/>
          <w:szCs w:val="22"/>
          <w:lang w:val="ro-RO"/>
        </w:rPr>
        <w:t>Capsulă de dimensiune 3, cu cap de culoare galben deschis şi corp de culoare galben</w:t>
      </w:r>
      <w:r w:rsidR="00DC06FF" w:rsidRPr="000F78AD">
        <w:rPr>
          <w:bCs/>
          <w:sz w:val="22"/>
          <w:szCs w:val="22"/>
          <w:lang w:val="ro-RO"/>
        </w:rPr>
        <w:t xml:space="preserve"> deschis</w:t>
      </w:r>
      <w:r w:rsidRPr="000F78AD">
        <w:rPr>
          <w:bCs/>
          <w:sz w:val="22"/>
          <w:szCs w:val="22"/>
          <w:lang w:val="ro-RO"/>
        </w:rPr>
        <w:t xml:space="preserve">, marcată </w:t>
      </w:r>
      <w:r w:rsidR="005E6B94" w:rsidRPr="000F78AD">
        <w:rPr>
          <w:bCs/>
          <w:sz w:val="22"/>
          <w:szCs w:val="22"/>
          <w:lang w:val="ro-RO"/>
        </w:rPr>
        <w:t xml:space="preserve">pe corp </w:t>
      </w:r>
      <w:r w:rsidRPr="000F78AD">
        <w:rPr>
          <w:bCs/>
          <w:sz w:val="22"/>
          <w:szCs w:val="22"/>
          <w:lang w:val="ro-RO"/>
        </w:rPr>
        <w:t>cu </w:t>
      </w:r>
      <w:r w:rsidR="002855C8" w:rsidRPr="000F78AD">
        <w:rPr>
          <w:bCs/>
          <w:sz w:val="22"/>
          <w:szCs w:val="22"/>
          <w:lang w:val="ro-RO"/>
        </w:rPr>
        <w:t xml:space="preserve">“50 </w:t>
      </w:r>
      <w:r w:rsidRPr="000F78AD">
        <w:rPr>
          <w:bCs/>
          <w:sz w:val="22"/>
          <w:szCs w:val="22"/>
          <w:lang w:val="ro-RO"/>
        </w:rPr>
        <w:t>mg” cu</w:t>
      </w:r>
      <w:r w:rsidR="0027736E" w:rsidRPr="000F78AD">
        <w:rPr>
          <w:bCs/>
          <w:sz w:val="22"/>
          <w:szCs w:val="22"/>
          <w:lang w:val="ro-RO"/>
        </w:rPr>
        <w:t xml:space="preserve"> cerneală neagră.</w:t>
      </w:r>
    </w:p>
    <w:p w14:paraId="4AFFF360" w14:textId="77777777" w:rsidR="00A10439" w:rsidRPr="000F78AD" w:rsidRDefault="00A10439" w:rsidP="002855C8">
      <w:pPr>
        <w:jc w:val="both"/>
        <w:rPr>
          <w:bCs/>
          <w:sz w:val="22"/>
          <w:szCs w:val="22"/>
          <w:lang w:val="ro-RO"/>
        </w:rPr>
      </w:pPr>
    </w:p>
    <w:p w14:paraId="582889B5" w14:textId="77777777" w:rsidR="00BF53EC" w:rsidRPr="000F78AD" w:rsidRDefault="00A10439" w:rsidP="002855C8">
      <w:pPr>
        <w:jc w:val="both"/>
        <w:rPr>
          <w:bCs/>
          <w:sz w:val="22"/>
          <w:szCs w:val="22"/>
          <w:u w:val="single"/>
          <w:lang w:val="ro-RO"/>
        </w:rPr>
      </w:pPr>
      <w:r w:rsidRPr="000F78AD">
        <w:rPr>
          <w:bCs/>
          <w:sz w:val="22"/>
          <w:szCs w:val="22"/>
          <w:u w:val="single"/>
          <w:lang w:val="ro-RO"/>
        </w:rPr>
        <w:t>Imatinib Actavis 100 mg capsule</w:t>
      </w:r>
    </w:p>
    <w:p w14:paraId="2637CACF" w14:textId="77777777" w:rsidR="00A10439" w:rsidRPr="000F78AD" w:rsidRDefault="00A10439" w:rsidP="002855C8">
      <w:pPr>
        <w:jc w:val="both"/>
        <w:rPr>
          <w:bCs/>
          <w:sz w:val="22"/>
          <w:szCs w:val="22"/>
          <w:lang w:val="ro-RO"/>
        </w:rPr>
      </w:pPr>
      <w:r w:rsidRPr="000F78AD">
        <w:rPr>
          <w:bCs/>
          <w:sz w:val="22"/>
          <w:szCs w:val="22"/>
          <w:lang w:val="ro-RO"/>
        </w:rPr>
        <w:t>Capsulă de dimensiune 1, cu cap de culoare portocaliu deschis şi corp de culoare portocaliu deschis, marcată pe corp cu “100 mg” cu cerneală neagră.</w:t>
      </w:r>
    </w:p>
    <w:p w14:paraId="456C29CF" w14:textId="77777777" w:rsidR="00A10439" w:rsidRPr="000F78AD" w:rsidRDefault="00A10439" w:rsidP="002855C8">
      <w:pPr>
        <w:jc w:val="both"/>
        <w:rPr>
          <w:bCs/>
          <w:sz w:val="22"/>
          <w:szCs w:val="22"/>
          <w:lang w:val="ro-RO"/>
        </w:rPr>
      </w:pPr>
    </w:p>
    <w:p w14:paraId="618CD665" w14:textId="77777777" w:rsidR="00A10439" w:rsidRPr="000F78AD" w:rsidRDefault="00A10439" w:rsidP="00A10439">
      <w:pPr>
        <w:jc w:val="both"/>
        <w:rPr>
          <w:sz w:val="22"/>
          <w:szCs w:val="22"/>
          <w:u w:val="single"/>
          <w:lang w:val="ro-RO"/>
        </w:rPr>
      </w:pPr>
      <w:r w:rsidRPr="000F78AD">
        <w:rPr>
          <w:sz w:val="22"/>
          <w:szCs w:val="22"/>
          <w:u w:val="single"/>
          <w:lang w:val="ro-RO"/>
        </w:rPr>
        <w:t>Imatinib Actavis 400 mg capsule</w:t>
      </w:r>
    </w:p>
    <w:p w14:paraId="7309C59E" w14:textId="77777777" w:rsidR="00A10439" w:rsidRPr="000F78AD" w:rsidRDefault="00A10439" w:rsidP="002855C8">
      <w:pPr>
        <w:jc w:val="both"/>
        <w:rPr>
          <w:bCs/>
          <w:sz w:val="22"/>
          <w:szCs w:val="22"/>
          <w:lang w:val="ro-RO"/>
        </w:rPr>
      </w:pPr>
      <w:r w:rsidRPr="000F78AD">
        <w:rPr>
          <w:bCs/>
          <w:sz w:val="22"/>
          <w:szCs w:val="22"/>
          <w:lang w:val="ro-RO"/>
        </w:rPr>
        <w:t>Capsulă de dimensiune 00, cu capac și corp de culoare portocalie opacă, marcată cu “400 mg” cu cerneală neagră.</w:t>
      </w:r>
    </w:p>
    <w:p w14:paraId="58EF31F0" w14:textId="77777777" w:rsidR="00BF53EC" w:rsidRPr="000F78AD" w:rsidRDefault="00BF53EC" w:rsidP="00535436">
      <w:pPr>
        <w:rPr>
          <w:b/>
          <w:bCs/>
          <w:sz w:val="22"/>
          <w:szCs w:val="22"/>
          <w:lang w:val="ro-RO"/>
        </w:rPr>
      </w:pPr>
    </w:p>
    <w:p w14:paraId="6B5BA19F" w14:textId="77777777" w:rsidR="00535436" w:rsidRPr="000F78AD" w:rsidRDefault="00535436" w:rsidP="00535436">
      <w:pPr>
        <w:jc w:val="both"/>
        <w:rPr>
          <w:b/>
          <w:sz w:val="22"/>
          <w:szCs w:val="22"/>
          <w:lang w:val="ro-RO"/>
        </w:rPr>
      </w:pPr>
      <w:r w:rsidRPr="000F78AD">
        <w:rPr>
          <w:b/>
          <w:sz w:val="22"/>
          <w:szCs w:val="22"/>
          <w:lang w:val="ro-RO"/>
        </w:rPr>
        <w:t>4.</w:t>
      </w:r>
      <w:r w:rsidRPr="000F78AD">
        <w:rPr>
          <w:b/>
          <w:sz w:val="22"/>
          <w:szCs w:val="22"/>
          <w:lang w:val="ro-RO"/>
        </w:rPr>
        <w:tab/>
        <w:t>DATE CLINICE</w:t>
      </w:r>
    </w:p>
    <w:p w14:paraId="35543E02" w14:textId="77777777" w:rsidR="00535436" w:rsidRPr="000F78AD" w:rsidRDefault="00535436" w:rsidP="00535436">
      <w:pPr>
        <w:jc w:val="both"/>
        <w:rPr>
          <w:b/>
          <w:sz w:val="22"/>
          <w:szCs w:val="22"/>
          <w:lang w:val="ro-RO"/>
        </w:rPr>
      </w:pPr>
    </w:p>
    <w:p w14:paraId="7BDBA645" w14:textId="77777777" w:rsidR="00535436" w:rsidRPr="000F78AD" w:rsidRDefault="00535436" w:rsidP="00535436">
      <w:pPr>
        <w:jc w:val="both"/>
        <w:rPr>
          <w:b/>
          <w:sz w:val="22"/>
          <w:szCs w:val="22"/>
          <w:lang w:val="ro-RO"/>
        </w:rPr>
      </w:pPr>
      <w:r w:rsidRPr="000F78AD">
        <w:rPr>
          <w:b/>
          <w:sz w:val="22"/>
          <w:szCs w:val="22"/>
          <w:lang w:val="ro-RO"/>
        </w:rPr>
        <w:t>4.1</w:t>
      </w:r>
      <w:r w:rsidRPr="000F78AD">
        <w:rPr>
          <w:b/>
          <w:sz w:val="22"/>
          <w:szCs w:val="22"/>
          <w:lang w:val="ro-RO"/>
        </w:rPr>
        <w:tab/>
        <w:t>Indicaţii terapeutice</w:t>
      </w:r>
    </w:p>
    <w:p w14:paraId="34869336" w14:textId="77777777" w:rsidR="001538D1" w:rsidRPr="000F78AD" w:rsidRDefault="001538D1" w:rsidP="00535436">
      <w:pPr>
        <w:jc w:val="both"/>
        <w:rPr>
          <w:b/>
          <w:sz w:val="22"/>
          <w:szCs w:val="22"/>
          <w:lang w:val="ro-RO"/>
        </w:rPr>
      </w:pPr>
    </w:p>
    <w:p w14:paraId="29CA590F" w14:textId="77777777" w:rsidR="001538D1" w:rsidRPr="000F78AD" w:rsidRDefault="001538D1" w:rsidP="002855C8">
      <w:pPr>
        <w:jc w:val="both"/>
        <w:rPr>
          <w:sz w:val="22"/>
          <w:szCs w:val="22"/>
          <w:lang w:val="ro-RO"/>
        </w:rPr>
      </w:pPr>
      <w:r w:rsidRPr="000F78AD">
        <w:rPr>
          <w:sz w:val="22"/>
          <w:szCs w:val="22"/>
          <w:lang w:val="ro-RO"/>
        </w:rPr>
        <w:t xml:space="preserve">Imatinib </w:t>
      </w:r>
      <w:r w:rsidR="002855C8" w:rsidRPr="000F78AD">
        <w:rPr>
          <w:sz w:val="22"/>
          <w:szCs w:val="22"/>
          <w:lang w:val="ro-RO"/>
        </w:rPr>
        <w:t>Actavis</w:t>
      </w:r>
      <w:r w:rsidRPr="000F78AD">
        <w:rPr>
          <w:sz w:val="22"/>
          <w:szCs w:val="22"/>
          <w:lang w:val="ro-RO"/>
        </w:rPr>
        <w:t xml:space="preserve"> este indicat pentru tratamentul</w:t>
      </w:r>
    </w:p>
    <w:p w14:paraId="52C75124" w14:textId="77777777" w:rsidR="001538D1" w:rsidRPr="000F78AD" w:rsidRDefault="002855C8" w:rsidP="00FD62BE">
      <w:pPr>
        <w:pStyle w:val="Listenabsatz"/>
        <w:numPr>
          <w:ilvl w:val="0"/>
          <w:numId w:val="1"/>
        </w:numPr>
        <w:ind w:hanging="720"/>
        <w:jc w:val="both"/>
        <w:rPr>
          <w:sz w:val="22"/>
          <w:szCs w:val="22"/>
          <w:lang w:val="ro-RO"/>
        </w:rPr>
      </w:pPr>
      <w:r w:rsidRPr="000F78AD">
        <w:rPr>
          <w:sz w:val="22"/>
          <w:szCs w:val="22"/>
          <w:lang w:val="ro-RO"/>
        </w:rPr>
        <w:t>p</w:t>
      </w:r>
      <w:r w:rsidR="001538D1" w:rsidRPr="000F78AD">
        <w:rPr>
          <w:sz w:val="22"/>
          <w:szCs w:val="22"/>
          <w:lang w:val="ro-RO"/>
        </w:rPr>
        <w:t xml:space="preserve">acienţilor copii şi adolescenţi diagnosticaţi recent cu leucemie </w:t>
      </w:r>
      <w:r w:rsidR="001B6DDF" w:rsidRPr="000F78AD">
        <w:rPr>
          <w:sz w:val="22"/>
          <w:szCs w:val="22"/>
          <w:lang w:val="ro-RO"/>
        </w:rPr>
        <w:t xml:space="preserve">granulocitară </w:t>
      </w:r>
      <w:r w:rsidR="001538D1" w:rsidRPr="000F78AD">
        <w:rPr>
          <w:sz w:val="22"/>
          <w:szCs w:val="22"/>
          <w:lang w:val="ro-RO"/>
        </w:rPr>
        <w:t>cronică (</w:t>
      </w:r>
      <w:r w:rsidR="001B6DDF" w:rsidRPr="000F78AD">
        <w:rPr>
          <w:sz w:val="22"/>
          <w:szCs w:val="22"/>
          <w:lang w:val="ro-RO"/>
        </w:rPr>
        <w:t>LGC</w:t>
      </w:r>
      <w:r w:rsidR="001538D1" w:rsidRPr="000F78AD">
        <w:rPr>
          <w:sz w:val="22"/>
          <w:szCs w:val="22"/>
          <w:lang w:val="ro-RO"/>
        </w:rPr>
        <w:t>) cu</w:t>
      </w:r>
      <w:r w:rsidR="0045523A" w:rsidRPr="000F78AD">
        <w:rPr>
          <w:sz w:val="22"/>
          <w:szCs w:val="22"/>
          <w:lang w:val="ro-RO"/>
        </w:rPr>
        <w:t xml:space="preserve"> </w:t>
      </w:r>
      <w:r w:rsidR="001538D1" w:rsidRPr="000F78AD">
        <w:rPr>
          <w:sz w:val="22"/>
          <w:szCs w:val="22"/>
          <w:lang w:val="ro-RO"/>
        </w:rPr>
        <w:t>cromozom Philadelphia (bcr-abl) pozitiv (Ph+), la care transplantul de măduvă osoasă nu este</w:t>
      </w:r>
    </w:p>
    <w:p w14:paraId="4380B0DD" w14:textId="77777777" w:rsidR="001538D1" w:rsidRPr="000F78AD" w:rsidRDefault="001538D1" w:rsidP="005462CC">
      <w:pPr>
        <w:ind w:left="720"/>
        <w:jc w:val="both"/>
        <w:rPr>
          <w:sz w:val="22"/>
          <w:szCs w:val="22"/>
          <w:lang w:val="ro-RO"/>
        </w:rPr>
      </w:pPr>
      <w:r w:rsidRPr="000F78AD">
        <w:rPr>
          <w:sz w:val="22"/>
          <w:szCs w:val="22"/>
          <w:lang w:val="ro-RO"/>
        </w:rPr>
        <w:t>considerat un tratament de primă linie.</w:t>
      </w:r>
    </w:p>
    <w:p w14:paraId="3B0DDF82" w14:textId="77777777" w:rsidR="001538D1" w:rsidRPr="000F78AD" w:rsidRDefault="002855C8" w:rsidP="002855C8">
      <w:pPr>
        <w:pStyle w:val="Listenabsatz"/>
        <w:numPr>
          <w:ilvl w:val="0"/>
          <w:numId w:val="1"/>
        </w:numPr>
        <w:ind w:hanging="720"/>
        <w:jc w:val="both"/>
        <w:rPr>
          <w:sz w:val="22"/>
          <w:szCs w:val="22"/>
          <w:lang w:val="ro-RO"/>
        </w:rPr>
      </w:pPr>
      <w:r w:rsidRPr="000F78AD">
        <w:rPr>
          <w:sz w:val="22"/>
          <w:szCs w:val="22"/>
          <w:lang w:val="ro-RO"/>
        </w:rPr>
        <w:t>p</w:t>
      </w:r>
      <w:r w:rsidR="001538D1" w:rsidRPr="000F78AD">
        <w:rPr>
          <w:sz w:val="22"/>
          <w:szCs w:val="22"/>
          <w:lang w:val="ro-RO"/>
        </w:rPr>
        <w:t xml:space="preserve">acienţilor copii şi adolescenţi cu </w:t>
      </w:r>
      <w:r w:rsidR="001B6DDF" w:rsidRPr="000F78AD">
        <w:rPr>
          <w:sz w:val="22"/>
          <w:szCs w:val="22"/>
          <w:lang w:val="ro-RO"/>
        </w:rPr>
        <w:t>LGC</w:t>
      </w:r>
      <w:r w:rsidR="001538D1" w:rsidRPr="000F78AD">
        <w:rPr>
          <w:sz w:val="22"/>
          <w:szCs w:val="22"/>
          <w:lang w:val="ro-RO"/>
        </w:rPr>
        <w:t xml:space="preserve"> Ph+ în fază cronică, după eşecul tratamentului cu alfa</w:t>
      </w:r>
      <w:r w:rsidRPr="000F78AD">
        <w:rPr>
          <w:sz w:val="22"/>
          <w:szCs w:val="22"/>
          <w:lang w:val="ro-RO"/>
        </w:rPr>
        <w:t>-</w:t>
      </w:r>
      <w:r w:rsidR="001538D1" w:rsidRPr="000F78AD">
        <w:rPr>
          <w:sz w:val="22"/>
          <w:szCs w:val="22"/>
          <w:lang w:val="ro-RO"/>
        </w:rPr>
        <w:t>interferon</w:t>
      </w:r>
      <w:r w:rsidR="005E39CF" w:rsidRPr="000F78AD">
        <w:rPr>
          <w:sz w:val="22"/>
          <w:szCs w:val="22"/>
          <w:lang w:val="ro-RO"/>
        </w:rPr>
        <w:t xml:space="preserve"> </w:t>
      </w:r>
      <w:r w:rsidR="001538D1" w:rsidRPr="000F78AD">
        <w:rPr>
          <w:sz w:val="22"/>
          <w:szCs w:val="22"/>
          <w:lang w:val="ro-RO"/>
        </w:rPr>
        <w:t>sau în faza accelerată sau în criza blastică.</w:t>
      </w:r>
    </w:p>
    <w:p w14:paraId="1E44542C" w14:textId="77777777" w:rsidR="005E39CF" w:rsidRPr="000F78AD" w:rsidRDefault="002855C8" w:rsidP="002855C8">
      <w:pPr>
        <w:pStyle w:val="Listenabsatz"/>
        <w:numPr>
          <w:ilvl w:val="0"/>
          <w:numId w:val="1"/>
        </w:numPr>
        <w:ind w:hanging="720"/>
        <w:jc w:val="both"/>
        <w:rPr>
          <w:sz w:val="22"/>
          <w:szCs w:val="22"/>
          <w:lang w:val="ro-RO"/>
        </w:rPr>
      </w:pPr>
      <w:r w:rsidRPr="000F78AD">
        <w:rPr>
          <w:sz w:val="22"/>
          <w:szCs w:val="22"/>
          <w:lang w:val="ro-RO"/>
        </w:rPr>
        <w:t>p</w:t>
      </w:r>
      <w:r w:rsidR="005E39CF" w:rsidRPr="000F78AD">
        <w:rPr>
          <w:sz w:val="22"/>
          <w:szCs w:val="22"/>
          <w:lang w:val="ro-RO"/>
        </w:rPr>
        <w:t>acienţilor adulţi cu L</w:t>
      </w:r>
      <w:r w:rsidR="00C03E1F" w:rsidRPr="000F78AD">
        <w:rPr>
          <w:sz w:val="22"/>
          <w:szCs w:val="22"/>
          <w:lang w:val="ro-RO"/>
        </w:rPr>
        <w:t>G</w:t>
      </w:r>
      <w:r w:rsidR="005E39CF" w:rsidRPr="000F78AD">
        <w:rPr>
          <w:sz w:val="22"/>
          <w:szCs w:val="22"/>
          <w:lang w:val="ro-RO"/>
        </w:rPr>
        <w:t>C Ph+ în criză blastică.</w:t>
      </w:r>
    </w:p>
    <w:p w14:paraId="3E5DDC93" w14:textId="77777777" w:rsidR="00F46115" w:rsidRPr="000F78AD" w:rsidRDefault="00F46115" w:rsidP="00E16C1B">
      <w:pPr>
        <w:pStyle w:val="Listenabsatz"/>
        <w:numPr>
          <w:ilvl w:val="0"/>
          <w:numId w:val="1"/>
        </w:numPr>
        <w:ind w:hanging="720"/>
        <w:jc w:val="both"/>
        <w:rPr>
          <w:sz w:val="22"/>
          <w:szCs w:val="22"/>
          <w:lang w:val="ro-RO"/>
        </w:rPr>
      </w:pPr>
      <w:r w:rsidRPr="000F78AD">
        <w:rPr>
          <w:sz w:val="22"/>
          <w:szCs w:val="22"/>
          <w:lang w:val="ro-RO"/>
        </w:rPr>
        <w:t>pacienţilor adulţi</w:t>
      </w:r>
      <w:r w:rsidR="00CF529B" w:rsidRPr="000F78AD">
        <w:rPr>
          <w:sz w:val="22"/>
          <w:szCs w:val="22"/>
          <w:lang w:val="ro-RO"/>
        </w:rPr>
        <w:t>, adolescenţi şi copii</w:t>
      </w:r>
      <w:r w:rsidRPr="000F78AD">
        <w:rPr>
          <w:sz w:val="22"/>
          <w:szCs w:val="22"/>
          <w:lang w:val="ro-RO"/>
        </w:rPr>
        <w:t xml:space="preserve"> diagnosticaţi recent cu leucemie limfoblastică acută cu cromozom Philadelphia pozitiv (LLA Ph+), asociat cu chimioterapie.</w:t>
      </w:r>
    </w:p>
    <w:p w14:paraId="31E3BCE8" w14:textId="77777777" w:rsidR="001619F2" w:rsidRPr="000F78AD" w:rsidRDefault="001619F2" w:rsidP="00E16C1B">
      <w:pPr>
        <w:pStyle w:val="Listenabsatz"/>
        <w:numPr>
          <w:ilvl w:val="0"/>
          <w:numId w:val="1"/>
        </w:numPr>
        <w:ind w:hanging="720"/>
        <w:jc w:val="both"/>
        <w:rPr>
          <w:sz w:val="22"/>
          <w:szCs w:val="22"/>
          <w:lang w:val="ro-RO"/>
        </w:rPr>
      </w:pPr>
      <w:r w:rsidRPr="000F78AD">
        <w:rPr>
          <w:sz w:val="22"/>
          <w:szCs w:val="22"/>
          <w:lang w:val="ro-RO"/>
        </w:rPr>
        <w:t>pacienţilor adulţi cu LLA Ph+ recidivantă sau refractară, în monoterapie.</w:t>
      </w:r>
    </w:p>
    <w:p w14:paraId="08D2F164" w14:textId="77777777" w:rsidR="001619F2" w:rsidRPr="000F78AD" w:rsidRDefault="001619F2" w:rsidP="00E16C1B">
      <w:pPr>
        <w:pStyle w:val="Listenabsatz"/>
        <w:numPr>
          <w:ilvl w:val="0"/>
          <w:numId w:val="1"/>
        </w:numPr>
        <w:ind w:hanging="720"/>
        <w:jc w:val="both"/>
        <w:rPr>
          <w:sz w:val="22"/>
          <w:szCs w:val="22"/>
          <w:lang w:val="ro-RO"/>
        </w:rPr>
      </w:pPr>
      <w:r w:rsidRPr="000F78AD">
        <w:rPr>
          <w:sz w:val="22"/>
          <w:szCs w:val="22"/>
          <w:lang w:val="ro-RO"/>
        </w:rPr>
        <w:lastRenderedPageBreak/>
        <w:t>pacienţilor adulţi cu boli mielodisplazice/mieloproliferative (MDS/MPD) asociate recombinărilor genei receptorului factorului de creş</w:t>
      </w:r>
      <w:r w:rsidR="00935A46" w:rsidRPr="000F78AD">
        <w:rPr>
          <w:sz w:val="22"/>
          <w:szCs w:val="22"/>
          <w:lang w:val="ro-RO"/>
        </w:rPr>
        <w:t>tere derivat din trombocit (PDGF</w:t>
      </w:r>
      <w:r w:rsidRPr="000F78AD">
        <w:rPr>
          <w:sz w:val="22"/>
          <w:szCs w:val="22"/>
          <w:lang w:val="ro-RO"/>
        </w:rPr>
        <w:t>-R).</w:t>
      </w:r>
    </w:p>
    <w:p w14:paraId="1F834C64" w14:textId="77777777" w:rsidR="001619F2" w:rsidRPr="000F78AD" w:rsidRDefault="001619F2" w:rsidP="00E16C1B">
      <w:pPr>
        <w:pStyle w:val="Listenabsatz"/>
        <w:numPr>
          <w:ilvl w:val="0"/>
          <w:numId w:val="1"/>
        </w:numPr>
        <w:ind w:hanging="720"/>
        <w:jc w:val="both"/>
        <w:rPr>
          <w:sz w:val="22"/>
          <w:szCs w:val="22"/>
          <w:lang w:val="ro-RO"/>
        </w:rPr>
      </w:pPr>
      <w:r w:rsidRPr="000F78AD">
        <w:rPr>
          <w:sz w:val="22"/>
          <w:szCs w:val="22"/>
          <w:lang w:val="ro-RO"/>
        </w:rPr>
        <w:t>pacienţilor adulţi cu sindrom hipereozinofilic avansat (SHE) şi/sau leucemie eozinofilică cronică (LEC) cu recombinare a FIP1L1-</w:t>
      </w:r>
      <w:r w:rsidR="00935A46" w:rsidRPr="000F78AD">
        <w:rPr>
          <w:sz w:val="22"/>
          <w:szCs w:val="22"/>
          <w:lang w:val="ro-RO"/>
        </w:rPr>
        <w:t xml:space="preserve"> PDGF</w:t>
      </w:r>
      <w:r w:rsidRPr="000F78AD">
        <w:rPr>
          <w:sz w:val="22"/>
          <w:szCs w:val="22"/>
          <w:lang w:val="ro-RO"/>
        </w:rPr>
        <w:t>-Rα.</w:t>
      </w:r>
    </w:p>
    <w:p w14:paraId="0B16619D" w14:textId="77777777" w:rsidR="001538D1" w:rsidRPr="000F78AD" w:rsidRDefault="001538D1" w:rsidP="001538D1">
      <w:pPr>
        <w:jc w:val="both"/>
        <w:rPr>
          <w:sz w:val="22"/>
          <w:szCs w:val="22"/>
          <w:lang w:val="ro-RO"/>
        </w:rPr>
      </w:pPr>
    </w:p>
    <w:p w14:paraId="74AB69DF" w14:textId="77777777" w:rsidR="001538D1" w:rsidRPr="000F78AD" w:rsidRDefault="001538D1" w:rsidP="001538D1">
      <w:pPr>
        <w:jc w:val="both"/>
        <w:rPr>
          <w:sz w:val="22"/>
          <w:szCs w:val="22"/>
          <w:lang w:val="ro-RO"/>
        </w:rPr>
      </w:pPr>
      <w:r w:rsidRPr="000F78AD">
        <w:rPr>
          <w:sz w:val="22"/>
          <w:szCs w:val="22"/>
          <w:lang w:val="ro-RO"/>
        </w:rPr>
        <w:t>Nu a fost determinat efectul imatinibului asupra rezultatului unui transplant medular.</w:t>
      </w:r>
    </w:p>
    <w:p w14:paraId="6F0985CC" w14:textId="77777777" w:rsidR="001619F2" w:rsidRPr="000F78AD" w:rsidRDefault="009B6971" w:rsidP="001619F2">
      <w:pPr>
        <w:jc w:val="both"/>
        <w:rPr>
          <w:sz w:val="22"/>
          <w:szCs w:val="22"/>
          <w:lang w:val="ro-RO"/>
        </w:rPr>
      </w:pPr>
      <w:r w:rsidRPr="000F78AD">
        <w:rPr>
          <w:sz w:val="22"/>
          <w:szCs w:val="22"/>
          <w:lang w:val="ro-RO"/>
        </w:rPr>
        <w:t>Imatinib Actavis</w:t>
      </w:r>
      <w:r w:rsidR="001619F2" w:rsidRPr="000F78AD">
        <w:rPr>
          <w:sz w:val="22"/>
          <w:szCs w:val="22"/>
          <w:lang w:val="ro-RO"/>
        </w:rPr>
        <w:t xml:space="preserve"> este indicat pentru</w:t>
      </w:r>
    </w:p>
    <w:p w14:paraId="5B5ED1A1" w14:textId="77777777" w:rsidR="001619F2" w:rsidRPr="000F78AD" w:rsidRDefault="001619F2" w:rsidP="00E16C1B">
      <w:pPr>
        <w:pStyle w:val="Default"/>
        <w:numPr>
          <w:ilvl w:val="0"/>
          <w:numId w:val="1"/>
        </w:numPr>
        <w:ind w:hanging="720"/>
        <w:rPr>
          <w:sz w:val="22"/>
          <w:szCs w:val="22"/>
          <w:lang w:val="ro-RO"/>
        </w:rPr>
      </w:pPr>
      <w:r w:rsidRPr="000F78AD">
        <w:rPr>
          <w:sz w:val="22"/>
          <w:szCs w:val="22"/>
          <w:lang w:val="ro-RO"/>
        </w:rPr>
        <w:t xml:space="preserve">tratamentul pacienţilor adulţi cu protuberanţe dermatofibrosarcomatoase (PDFS) inoperabile şi pacienţilor adulţi cu PDFS recidivante şi/sau metastatice, care nu sunt eligibili pentru tratamentul chirurgical. </w:t>
      </w:r>
    </w:p>
    <w:p w14:paraId="5F9CE454" w14:textId="77777777" w:rsidR="001619F2" w:rsidRPr="000F78AD" w:rsidRDefault="001619F2" w:rsidP="001538D1">
      <w:pPr>
        <w:jc w:val="both"/>
        <w:rPr>
          <w:sz w:val="22"/>
          <w:szCs w:val="22"/>
          <w:lang w:val="ro-RO"/>
        </w:rPr>
      </w:pPr>
    </w:p>
    <w:p w14:paraId="20F0585D" w14:textId="77777777" w:rsidR="001538D1" w:rsidRPr="000F78AD" w:rsidRDefault="001538D1" w:rsidP="001538D1">
      <w:pPr>
        <w:jc w:val="both"/>
        <w:rPr>
          <w:sz w:val="22"/>
          <w:szCs w:val="22"/>
          <w:lang w:val="ro-RO"/>
        </w:rPr>
      </w:pPr>
      <w:r w:rsidRPr="000F78AD">
        <w:rPr>
          <w:sz w:val="22"/>
          <w:szCs w:val="22"/>
          <w:lang w:val="ro-RO"/>
        </w:rPr>
        <w:t>La pacienţii adulţi, adolescenţi şi copii</w:t>
      </w:r>
      <w:r w:rsidR="00AC129C" w:rsidRPr="000F78AD">
        <w:rPr>
          <w:sz w:val="22"/>
          <w:szCs w:val="22"/>
          <w:lang w:val="ro-RO"/>
        </w:rPr>
        <w:t>,</w:t>
      </w:r>
      <w:r w:rsidRPr="000F78AD">
        <w:rPr>
          <w:sz w:val="22"/>
          <w:szCs w:val="22"/>
          <w:lang w:val="ro-RO"/>
        </w:rPr>
        <w:t xml:space="preserve"> eficacitatea imatinibului se bazează pe frecvenţele</w:t>
      </w:r>
      <w:r w:rsidR="008B5B8C" w:rsidRPr="000F78AD">
        <w:rPr>
          <w:sz w:val="22"/>
          <w:szCs w:val="22"/>
          <w:lang w:val="ro-RO"/>
        </w:rPr>
        <w:t xml:space="preserve"> totale de răspuns hematologic şi citogenetic</w:t>
      </w:r>
      <w:r w:rsidRPr="000F78AD">
        <w:rPr>
          <w:sz w:val="22"/>
          <w:szCs w:val="22"/>
          <w:lang w:val="ro-RO"/>
        </w:rPr>
        <w:t xml:space="preserve"> şi pe supravieţuirea fără progresie a </w:t>
      </w:r>
      <w:r w:rsidR="001B6DDF" w:rsidRPr="000F78AD">
        <w:rPr>
          <w:sz w:val="22"/>
          <w:szCs w:val="22"/>
          <w:lang w:val="ro-RO"/>
        </w:rPr>
        <w:t>LGC</w:t>
      </w:r>
      <w:r w:rsidR="00E73081" w:rsidRPr="000F78AD">
        <w:rPr>
          <w:sz w:val="22"/>
          <w:szCs w:val="22"/>
          <w:lang w:val="ro-RO"/>
        </w:rPr>
        <w:t xml:space="preserve">, </w:t>
      </w:r>
      <w:r w:rsidR="002F07BA" w:rsidRPr="000F78AD">
        <w:rPr>
          <w:sz w:val="22"/>
          <w:szCs w:val="22"/>
          <w:lang w:val="ro-RO"/>
        </w:rPr>
        <w:t xml:space="preserve">ratele de răspuns hematologice şi citogenetice în LLA Ph+, MDS/MPD, ratele de răspuns hematologice în SHE/LEC şi ratele obiective de răspuns ale pacienţilor adulţi cu PDFS </w:t>
      </w:r>
      <w:r w:rsidR="006D0B94" w:rsidRPr="000F78AD">
        <w:rPr>
          <w:sz w:val="22"/>
          <w:szCs w:val="22"/>
          <w:lang w:val="ro-RO"/>
        </w:rPr>
        <w:t>inoperabile şi/sau metastatice</w:t>
      </w:r>
      <w:r w:rsidR="002F07BA" w:rsidRPr="000F78AD">
        <w:rPr>
          <w:sz w:val="22"/>
          <w:szCs w:val="22"/>
          <w:lang w:val="ro-RO"/>
        </w:rPr>
        <w:t xml:space="preserve">. La pacienţii cu MDS/MPD asociate recombinărilor genei </w:t>
      </w:r>
      <w:r w:rsidR="00610643" w:rsidRPr="000F78AD">
        <w:rPr>
          <w:sz w:val="22"/>
          <w:szCs w:val="22"/>
          <w:lang w:val="ro-RO"/>
        </w:rPr>
        <w:t>PDGF</w:t>
      </w:r>
      <w:r w:rsidR="002F07BA" w:rsidRPr="000F78AD">
        <w:rPr>
          <w:sz w:val="22"/>
          <w:szCs w:val="22"/>
          <w:lang w:val="ro-RO"/>
        </w:rPr>
        <w:t xml:space="preserve">-R, experienţa utilizării </w:t>
      </w:r>
      <w:r w:rsidR="005814B4" w:rsidRPr="000F78AD">
        <w:rPr>
          <w:sz w:val="22"/>
          <w:szCs w:val="22"/>
          <w:lang w:val="ro-RO"/>
        </w:rPr>
        <w:t>imatinibului</w:t>
      </w:r>
      <w:r w:rsidR="002F07BA" w:rsidRPr="000F78AD">
        <w:rPr>
          <w:sz w:val="22"/>
          <w:szCs w:val="22"/>
          <w:lang w:val="ro-RO"/>
        </w:rPr>
        <w:t xml:space="preserve"> este foarte limitată (vezi pct. 5.1). </w:t>
      </w:r>
      <w:r w:rsidR="005814B4" w:rsidRPr="000F78AD">
        <w:rPr>
          <w:sz w:val="22"/>
          <w:szCs w:val="22"/>
          <w:lang w:val="ro-RO"/>
        </w:rPr>
        <w:t xml:space="preserve">Nu </w:t>
      </w:r>
      <w:r w:rsidR="002F07BA" w:rsidRPr="000F78AD">
        <w:rPr>
          <w:sz w:val="22"/>
          <w:szCs w:val="22"/>
          <w:lang w:val="ro-RO"/>
        </w:rPr>
        <w:t>există studii clinice controlate care să demonstreze un beneficiu clinic sau creşterea duratei de viaţă pentru aceste boli</w:t>
      </w:r>
      <w:r w:rsidRPr="000F78AD">
        <w:rPr>
          <w:sz w:val="22"/>
          <w:szCs w:val="22"/>
          <w:lang w:val="ro-RO"/>
        </w:rPr>
        <w:t>.</w:t>
      </w:r>
    </w:p>
    <w:p w14:paraId="3F7AA633" w14:textId="77777777" w:rsidR="008B5B8C" w:rsidRPr="000F78AD" w:rsidRDefault="008B5B8C" w:rsidP="001538D1">
      <w:pPr>
        <w:jc w:val="both"/>
        <w:rPr>
          <w:sz w:val="22"/>
          <w:szCs w:val="22"/>
          <w:lang w:val="ro-RO"/>
        </w:rPr>
      </w:pPr>
    </w:p>
    <w:p w14:paraId="5F46D821" w14:textId="77777777" w:rsidR="00535436" w:rsidRPr="000F78AD" w:rsidRDefault="00535436" w:rsidP="00535436">
      <w:pPr>
        <w:jc w:val="both"/>
        <w:rPr>
          <w:b/>
          <w:sz w:val="22"/>
          <w:szCs w:val="22"/>
          <w:lang w:val="ro-RO"/>
        </w:rPr>
      </w:pPr>
      <w:r w:rsidRPr="000F78AD">
        <w:rPr>
          <w:b/>
          <w:sz w:val="22"/>
          <w:szCs w:val="22"/>
          <w:lang w:val="ro-RO"/>
        </w:rPr>
        <w:t>4.2</w:t>
      </w:r>
      <w:r w:rsidRPr="000F78AD">
        <w:rPr>
          <w:b/>
          <w:sz w:val="22"/>
          <w:szCs w:val="22"/>
          <w:lang w:val="ro-RO"/>
        </w:rPr>
        <w:tab/>
        <w:t xml:space="preserve">Doze </w:t>
      </w:r>
      <w:r w:rsidRPr="000F78AD">
        <w:rPr>
          <w:sz w:val="22"/>
          <w:szCs w:val="22"/>
          <w:lang w:val="ro-RO"/>
        </w:rPr>
        <w:t>s</w:t>
      </w:r>
      <w:r w:rsidRPr="000F78AD">
        <w:rPr>
          <w:b/>
          <w:sz w:val="22"/>
          <w:szCs w:val="22"/>
          <w:lang w:val="ro-RO"/>
        </w:rPr>
        <w:t>i mod de administrare</w:t>
      </w:r>
    </w:p>
    <w:p w14:paraId="3BDE4F84" w14:textId="77777777" w:rsidR="0026205D" w:rsidRPr="000F78AD" w:rsidRDefault="0026205D" w:rsidP="00535436">
      <w:pPr>
        <w:jc w:val="both"/>
        <w:rPr>
          <w:b/>
          <w:sz w:val="22"/>
          <w:szCs w:val="22"/>
          <w:lang w:val="ro-RO"/>
        </w:rPr>
      </w:pPr>
    </w:p>
    <w:p w14:paraId="5A9D5983" w14:textId="77777777" w:rsidR="0026205D" w:rsidRPr="000F78AD" w:rsidRDefault="0026205D" w:rsidP="0026205D">
      <w:pPr>
        <w:jc w:val="both"/>
        <w:rPr>
          <w:sz w:val="22"/>
          <w:szCs w:val="22"/>
          <w:lang w:val="ro-RO"/>
        </w:rPr>
      </w:pPr>
      <w:r w:rsidRPr="000F78AD">
        <w:rPr>
          <w:sz w:val="22"/>
          <w:szCs w:val="22"/>
          <w:lang w:val="ro-RO"/>
        </w:rPr>
        <w:t>Tratamentul trebuie iniţiat de un medic specializat în tratamentul pacienţilor cu afecţiuni maligne</w:t>
      </w:r>
      <w:r w:rsidR="00C9329A" w:rsidRPr="000F78AD">
        <w:rPr>
          <w:sz w:val="22"/>
          <w:szCs w:val="22"/>
          <w:lang w:val="ro-RO"/>
        </w:rPr>
        <w:t xml:space="preserve"> </w:t>
      </w:r>
      <w:r w:rsidRPr="000F78AD">
        <w:rPr>
          <w:sz w:val="22"/>
          <w:szCs w:val="22"/>
          <w:lang w:val="ro-RO"/>
        </w:rPr>
        <w:t>hematologice</w:t>
      </w:r>
      <w:r w:rsidR="00A22682" w:rsidRPr="000F78AD">
        <w:rPr>
          <w:sz w:val="22"/>
          <w:szCs w:val="22"/>
          <w:lang w:val="ro-RO"/>
        </w:rPr>
        <w:t xml:space="preserve"> şi sarcoame maligne, după cum este adecvat</w:t>
      </w:r>
      <w:r w:rsidRPr="000F78AD">
        <w:rPr>
          <w:sz w:val="22"/>
          <w:szCs w:val="22"/>
          <w:lang w:val="ro-RO"/>
        </w:rPr>
        <w:t>.</w:t>
      </w:r>
    </w:p>
    <w:p w14:paraId="617FD945" w14:textId="77777777" w:rsidR="0026205D" w:rsidRPr="000F78AD" w:rsidRDefault="0026205D" w:rsidP="0026205D">
      <w:pPr>
        <w:jc w:val="both"/>
        <w:rPr>
          <w:sz w:val="22"/>
          <w:szCs w:val="22"/>
          <w:lang w:val="ro-RO"/>
        </w:rPr>
      </w:pPr>
    </w:p>
    <w:p w14:paraId="00BF0E60" w14:textId="77777777" w:rsidR="0026205D" w:rsidRPr="000F78AD" w:rsidRDefault="0026205D" w:rsidP="0026205D">
      <w:pPr>
        <w:jc w:val="both"/>
        <w:rPr>
          <w:sz w:val="22"/>
          <w:szCs w:val="22"/>
          <w:u w:val="single"/>
          <w:lang w:val="ro-RO"/>
        </w:rPr>
      </w:pPr>
      <w:r w:rsidRPr="000F78AD">
        <w:rPr>
          <w:sz w:val="22"/>
          <w:szCs w:val="22"/>
          <w:u w:val="single"/>
          <w:lang w:val="ro-RO"/>
        </w:rPr>
        <w:t>Doze</w:t>
      </w:r>
    </w:p>
    <w:p w14:paraId="3C973857" w14:textId="77777777" w:rsidR="0026205D" w:rsidRPr="000F78AD" w:rsidRDefault="0026205D" w:rsidP="0026205D">
      <w:pPr>
        <w:jc w:val="both"/>
        <w:rPr>
          <w:sz w:val="22"/>
          <w:szCs w:val="22"/>
          <w:lang w:val="ro-RO"/>
        </w:rPr>
      </w:pPr>
    </w:p>
    <w:p w14:paraId="105935AE" w14:textId="77777777" w:rsidR="0026205D" w:rsidRPr="000F78AD" w:rsidRDefault="0026205D" w:rsidP="0026205D">
      <w:pPr>
        <w:jc w:val="both"/>
        <w:rPr>
          <w:i/>
          <w:sz w:val="22"/>
          <w:szCs w:val="22"/>
          <w:u w:val="single"/>
          <w:lang w:val="ro-RO"/>
        </w:rPr>
      </w:pPr>
      <w:r w:rsidRPr="000F78AD">
        <w:rPr>
          <w:i/>
          <w:sz w:val="22"/>
          <w:szCs w:val="22"/>
          <w:u w:val="single"/>
          <w:lang w:val="ro-RO"/>
        </w:rPr>
        <w:t xml:space="preserve">Doza în </w:t>
      </w:r>
      <w:r w:rsidR="001B6DDF" w:rsidRPr="000F78AD">
        <w:rPr>
          <w:i/>
          <w:sz w:val="22"/>
          <w:szCs w:val="22"/>
          <w:u w:val="single"/>
          <w:lang w:val="ro-RO"/>
        </w:rPr>
        <w:t>LGC</w:t>
      </w:r>
      <w:r w:rsidRPr="000F78AD">
        <w:rPr>
          <w:i/>
          <w:sz w:val="22"/>
          <w:szCs w:val="22"/>
          <w:u w:val="single"/>
          <w:lang w:val="ro-RO"/>
        </w:rPr>
        <w:t xml:space="preserve"> la pacienţii adulţi</w:t>
      </w:r>
    </w:p>
    <w:p w14:paraId="496D0B82" w14:textId="77777777" w:rsidR="0026205D" w:rsidRPr="000F78AD" w:rsidRDefault="0026205D" w:rsidP="0026205D">
      <w:pPr>
        <w:jc w:val="both"/>
        <w:rPr>
          <w:sz w:val="22"/>
          <w:szCs w:val="22"/>
          <w:lang w:val="ro-RO"/>
        </w:rPr>
      </w:pPr>
      <w:r w:rsidRPr="000F78AD">
        <w:rPr>
          <w:sz w:val="22"/>
          <w:szCs w:val="22"/>
          <w:lang w:val="ro-RO"/>
        </w:rPr>
        <w:t xml:space="preserve">Doza recomandată de </w:t>
      </w:r>
      <w:r w:rsidR="00C27013" w:rsidRPr="000F78AD">
        <w:rPr>
          <w:sz w:val="22"/>
          <w:szCs w:val="22"/>
          <w:lang w:val="ro-RO"/>
        </w:rPr>
        <w:t>i</w:t>
      </w:r>
      <w:r w:rsidR="000A4188" w:rsidRPr="000F78AD">
        <w:rPr>
          <w:sz w:val="22"/>
          <w:szCs w:val="22"/>
          <w:lang w:val="ro-RO"/>
        </w:rPr>
        <w:t>matinib este de 600 mg/</w:t>
      </w:r>
      <w:r w:rsidRPr="000F78AD">
        <w:rPr>
          <w:sz w:val="22"/>
          <w:szCs w:val="22"/>
          <w:lang w:val="ro-RO"/>
        </w:rPr>
        <w:t>zi pentru pacienţii</w:t>
      </w:r>
      <w:r w:rsidR="00C27013" w:rsidRPr="000F78AD">
        <w:rPr>
          <w:sz w:val="22"/>
          <w:szCs w:val="22"/>
          <w:lang w:val="ro-RO"/>
        </w:rPr>
        <w:t xml:space="preserve"> </w:t>
      </w:r>
      <w:r w:rsidR="00E07857" w:rsidRPr="000F78AD">
        <w:rPr>
          <w:sz w:val="22"/>
          <w:szCs w:val="22"/>
          <w:lang w:val="ro-RO"/>
        </w:rPr>
        <w:t xml:space="preserve">adulţi </w:t>
      </w:r>
      <w:r w:rsidR="00C27013" w:rsidRPr="000F78AD">
        <w:rPr>
          <w:sz w:val="22"/>
          <w:szCs w:val="22"/>
          <w:lang w:val="ro-RO"/>
        </w:rPr>
        <w:t xml:space="preserve">aflaţi în criză blastică. </w:t>
      </w:r>
      <w:r w:rsidRPr="000F78AD">
        <w:rPr>
          <w:sz w:val="22"/>
          <w:szCs w:val="22"/>
          <w:lang w:val="ro-RO"/>
        </w:rPr>
        <w:t xml:space="preserve">Criza blastică este definită prin blaşti ≥ 30% în sânge sau în </w:t>
      </w:r>
      <w:r w:rsidR="00C27013" w:rsidRPr="000F78AD">
        <w:rPr>
          <w:sz w:val="22"/>
          <w:szCs w:val="22"/>
          <w:lang w:val="ro-RO"/>
        </w:rPr>
        <w:t xml:space="preserve">măduva hematopoietică sau boală </w:t>
      </w:r>
      <w:r w:rsidRPr="000F78AD">
        <w:rPr>
          <w:sz w:val="22"/>
          <w:szCs w:val="22"/>
          <w:lang w:val="ro-RO"/>
        </w:rPr>
        <w:t>extramedulară, alta decât hepatosplenomegalia.</w:t>
      </w:r>
    </w:p>
    <w:p w14:paraId="775F5603" w14:textId="77777777" w:rsidR="000A4188" w:rsidRPr="000F78AD" w:rsidRDefault="000A4188" w:rsidP="0026205D">
      <w:pPr>
        <w:jc w:val="both"/>
        <w:rPr>
          <w:sz w:val="22"/>
          <w:szCs w:val="22"/>
          <w:lang w:val="ro-RO"/>
        </w:rPr>
      </w:pPr>
    </w:p>
    <w:p w14:paraId="1F739E7D" w14:textId="77777777" w:rsidR="0026205D" w:rsidRPr="000F78AD" w:rsidRDefault="000A4188" w:rsidP="0026205D">
      <w:pPr>
        <w:jc w:val="both"/>
        <w:rPr>
          <w:sz w:val="22"/>
          <w:szCs w:val="22"/>
          <w:lang w:val="ro-RO"/>
        </w:rPr>
      </w:pPr>
      <w:r w:rsidRPr="000F78AD">
        <w:rPr>
          <w:sz w:val="22"/>
          <w:szCs w:val="22"/>
          <w:lang w:val="ro-RO"/>
        </w:rPr>
        <w:t>Durata tratamentului: Î</w:t>
      </w:r>
      <w:r w:rsidR="0026205D" w:rsidRPr="000F78AD">
        <w:rPr>
          <w:sz w:val="22"/>
          <w:szCs w:val="22"/>
          <w:lang w:val="ro-RO"/>
        </w:rPr>
        <w:t>n studiile clinice, tratamentul cu imatinib a f</w:t>
      </w:r>
      <w:r w:rsidR="00C27013" w:rsidRPr="000F78AD">
        <w:rPr>
          <w:sz w:val="22"/>
          <w:szCs w:val="22"/>
          <w:lang w:val="ro-RO"/>
        </w:rPr>
        <w:t xml:space="preserve">ost continuat până la progresia </w:t>
      </w:r>
      <w:r w:rsidR="00C9329A" w:rsidRPr="000F78AD">
        <w:rPr>
          <w:sz w:val="22"/>
          <w:szCs w:val="22"/>
          <w:lang w:val="ro-RO"/>
        </w:rPr>
        <w:t xml:space="preserve">bolii. </w:t>
      </w:r>
      <w:r w:rsidR="0026205D" w:rsidRPr="000F78AD">
        <w:rPr>
          <w:sz w:val="22"/>
          <w:szCs w:val="22"/>
          <w:lang w:val="ro-RO"/>
        </w:rPr>
        <w:t>Efectul întreruperii tratamentului după obţinerea unui răspun</w:t>
      </w:r>
      <w:r w:rsidR="00C27013" w:rsidRPr="000F78AD">
        <w:rPr>
          <w:sz w:val="22"/>
          <w:szCs w:val="22"/>
          <w:lang w:val="ro-RO"/>
        </w:rPr>
        <w:t xml:space="preserve">s citogenetic complet nu a fost </w:t>
      </w:r>
      <w:r w:rsidR="0026205D" w:rsidRPr="000F78AD">
        <w:rPr>
          <w:sz w:val="22"/>
          <w:szCs w:val="22"/>
          <w:lang w:val="ro-RO"/>
        </w:rPr>
        <w:t>investigat.</w:t>
      </w:r>
    </w:p>
    <w:p w14:paraId="3193DC61" w14:textId="77777777" w:rsidR="000A4188" w:rsidRPr="000F78AD" w:rsidRDefault="000A4188" w:rsidP="0026205D">
      <w:pPr>
        <w:jc w:val="both"/>
        <w:rPr>
          <w:sz w:val="22"/>
          <w:szCs w:val="22"/>
          <w:lang w:val="ro-RO"/>
        </w:rPr>
      </w:pPr>
    </w:p>
    <w:p w14:paraId="107A4D35" w14:textId="77777777" w:rsidR="0026205D" w:rsidRPr="000F78AD" w:rsidRDefault="0026205D" w:rsidP="005659A7">
      <w:pPr>
        <w:jc w:val="both"/>
        <w:rPr>
          <w:sz w:val="22"/>
          <w:szCs w:val="22"/>
          <w:lang w:val="ro-RO"/>
        </w:rPr>
      </w:pPr>
      <w:r w:rsidRPr="000F78AD">
        <w:rPr>
          <w:sz w:val="22"/>
          <w:szCs w:val="22"/>
          <w:lang w:val="ro-RO"/>
        </w:rPr>
        <w:t>La pacienţii în criză blastică, poate fi avută în vedere creşterea dozei de la 600 mg până la maximum</w:t>
      </w:r>
      <w:r w:rsidR="00CF529B" w:rsidRPr="000F78AD">
        <w:rPr>
          <w:sz w:val="22"/>
          <w:szCs w:val="22"/>
          <w:lang w:val="ro-RO"/>
        </w:rPr>
        <w:t xml:space="preserve"> </w:t>
      </w:r>
      <w:r w:rsidRPr="000F78AD">
        <w:rPr>
          <w:sz w:val="22"/>
          <w:szCs w:val="22"/>
          <w:lang w:val="ro-RO"/>
        </w:rPr>
        <w:t xml:space="preserve">800 mg (administrată </w:t>
      </w:r>
      <w:r w:rsidR="000A4188" w:rsidRPr="000F78AD">
        <w:rPr>
          <w:sz w:val="22"/>
          <w:szCs w:val="22"/>
          <w:lang w:val="ro-RO"/>
        </w:rPr>
        <w:t>ca</w:t>
      </w:r>
      <w:r w:rsidRPr="000F78AD">
        <w:rPr>
          <w:sz w:val="22"/>
          <w:szCs w:val="22"/>
          <w:lang w:val="ro-RO"/>
        </w:rPr>
        <w:t xml:space="preserve"> 400 mg de două ori pe zi), în absenţa</w:t>
      </w:r>
      <w:r w:rsidR="00C27013" w:rsidRPr="000F78AD">
        <w:rPr>
          <w:sz w:val="22"/>
          <w:szCs w:val="22"/>
          <w:lang w:val="ro-RO"/>
        </w:rPr>
        <w:t xml:space="preserve"> unor reacţii adverse severe la medicament </w:t>
      </w:r>
      <w:r w:rsidRPr="000F78AD">
        <w:rPr>
          <w:sz w:val="22"/>
          <w:szCs w:val="22"/>
          <w:lang w:val="ro-RO"/>
        </w:rPr>
        <w:t>şi a neutropeniei sau trombocitopeniei severe fără legăt</w:t>
      </w:r>
      <w:r w:rsidR="00C27013" w:rsidRPr="000F78AD">
        <w:rPr>
          <w:sz w:val="22"/>
          <w:szCs w:val="22"/>
          <w:lang w:val="ro-RO"/>
        </w:rPr>
        <w:t xml:space="preserve">ură cu leucemia, în următoarele </w:t>
      </w:r>
      <w:r w:rsidRPr="000F78AD">
        <w:rPr>
          <w:sz w:val="22"/>
          <w:szCs w:val="22"/>
          <w:lang w:val="ro-RO"/>
        </w:rPr>
        <w:t>circumstanţe: progresie a bolii (oricând); lipsă a unui răspuns hematologi</w:t>
      </w:r>
      <w:r w:rsidR="00C27013" w:rsidRPr="000F78AD">
        <w:rPr>
          <w:sz w:val="22"/>
          <w:szCs w:val="22"/>
          <w:lang w:val="ro-RO"/>
        </w:rPr>
        <w:t xml:space="preserve">c satisfăcător după cel puţin 3 luni de </w:t>
      </w:r>
      <w:r w:rsidRPr="000F78AD">
        <w:rPr>
          <w:sz w:val="22"/>
          <w:szCs w:val="22"/>
          <w:lang w:val="ro-RO"/>
        </w:rPr>
        <w:t>tratament; lipsă a unui răspuns citogenetic satisfăcător după 12 lu</w:t>
      </w:r>
      <w:r w:rsidR="00C27013" w:rsidRPr="000F78AD">
        <w:rPr>
          <w:sz w:val="22"/>
          <w:szCs w:val="22"/>
          <w:lang w:val="ro-RO"/>
        </w:rPr>
        <w:t xml:space="preserve">ni de tratament; sau dispariţie </w:t>
      </w:r>
      <w:r w:rsidRPr="000F78AD">
        <w:rPr>
          <w:sz w:val="22"/>
          <w:szCs w:val="22"/>
          <w:lang w:val="ro-RO"/>
        </w:rPr>
        <w:t>a răspunsului hematologic şi/sa</w:t>
      </w:r>
      <w:r w:rsidR="00C27013" w:rsidRPr="000F78AD">
        <w:rPr>
          <w:sz w:val="22"/>
          <w:szCs w:val="22"/>
          <w:lang w:val="ro-RO"/>
        </w:rPr>
        <w:t xml:space="preserve">u citogenetic obţinut anterior. </w:t>
      </w:r>
      <w:r w:rsidR="005659A7" w:rsidRPr="000F78AD">
        <w:rPr>
          <w:sz w:val="22"/>
          <w:szCs w:val="22"/>
          <w:lang w:val="ro-RO"/>
        </w:rPr>
        <w:t>A</w:t>
      </w:r>
      <w:r w:rsidRPr="000F78AD">
        <w:rPr>
          <w:sz w:val="22"/>
          <w:szCs w:val="22"/>
          <w:lang w:val="ro-RO"/>
        </w:rPr>
        <w:t>vând în vedere potenţialul de creştere a incidenţei reacţiilor adverse la doze mai mari</w:t>
      </w:r>
      <w:r w:rsidR="005659A7" w:rsidRPr="000F78AD">
        <w:rPr>
          <w:sz w:val="22"/>
          <w:szCs w:val="22"/>
          <w:lang w:val="ro-RO"/>
        </w:rPr>
        <w:t>, pacienţii trebuie atent monitorizaţi după creşterea dozei</w:t>
      </w:r>
      <w:r w:rsidRPr="000F78AD">
        <w:rPr>
          <w:sz w:val="22"/>
          <w:szCs w:val="22"/>
          <w:lang w:val="ro-RO"/>
        </w:rPr>
        <w:t>.</w:t>
      </w:r>
    </w:p>
    <w:p w14:paraId="3EF0A72C" w14:textId="77777777" w:rsidR="007F2D8C" w:rsidRPr="000F78AD" w:rsidRDefault="007F2D8C" w:rsidP="005659A7">
      <w:pPr>
        <w:jc w:val="both"/>
        <w:rPr>
          <w:sz w:val="22"/>
          <w:szCs w:val="22"/>
          <w:lang w:val="ro-RO"/>
        </w:rPr>
      </w:pPr>
    </w:p>
    <w:p w14:paraId="314A1050" w14:textId="77777777" w:rsidR="0026205D" w:rsidRPr="000F78AD" w:rsidRDefault="0026205D" w:rsidP="0026205D">
      <w:pPr>
        <w:jc w:val="both"/>
        <w:rPr>
          <w:i/>
          <w:sz w:val="22"/>
          <w:szCs w:val="22"/>
          <w:u w:val="single"/>
          <w:lang w:val="ro-RO"/>
        </w:rPr>
      </w:pPr>
      <w:r w:rsidRPr="000F78AD">
        <w:rPr>
          <w:i/>
          <w:sz w:val="22"/>
          <w:szCs w:val="22"/>
          <w:u w:val="single"/>
          <w:lang w:val="ro-RO"/>
        </w:rPr>
        <w:t xml:space="preserve">Doza în </w:t>
      </w:r>
      <w:r w:rsidR="001B6DDF" w:rsidRPr="000F78AD">
        <w:rPr>
          <w:i/>
          <w:sz w:val="22"/>
          <w:szCs w:val="22"/>
          <w:u w:val="single"/>
          <w:lang w:val="ro-RO"/>
        </w:rPr>
        <w:t>LGC</w:t>
      </w:r>
      <w:r w:rsidRPr="000F78AD">
        <w:rPr>
          <w:i/>
          <w:sz w:val="22"/>
          <w:szCs w:val="22"/>
          <w:u w:val="single"/>
          <w:lang w:val="ro-RO"/>
        </w:rPr>
        <w:t xml:space="preserve"> la copii şi adolescenţi</w:t>
      </w:r>
    </w:p>
    <w:p w14:paraId="016091ED" w14:textId="77777777" w:rsidR="0026205D" w:rsidRPr="000F78AD" w:rsidRDefault="0026205D" w:rsidP="0026205D">
      <w:pPr>
        <w:jc w:val="both"/>
        <w:rPr>
          <w:sz w:val="22"/>
          <w:szCs w:val="22"/>
          <w:lang w:val="ro-RO"/>
        </w:rPr>
      </w:pPr>
      <w:r w:rsidRPr="000F78AD">
        <w:rPr>
          <w:sz w:val="22"/>
          <w:szCs w:val="22"/>
          <w:lang w:val="ro-RO"/>
        </w:rPr>
        <w:t xml:space="preserve">La copii, dozele trebuie stabilite în funcţie de suprafaţa </w:t>
      </w:r>
      <w:r w:rsidR="001E048E" w:rsidRPr="000F78AD">
        <w:rPr>
          <w:sz w:val="22"/>
          <w:szCs w:val="22"/>
          <w:lang w:val="ro-RO"/>
        </w:rPr>
        <w:t>corporală (mg/m</w:t>
      </w:r>
      <w:r w:rsidR="001E048E" w:rsidRPr="000F78AD">
        <w:rPr>
          <w:sz w:val="22"/>
          <w:szCs w:val="22"/>
          <w:vertAlign w:val="superscript"/>
          <w:lang w:val="ro-RO"/>
        </w:rPr>
        <w:t>2</w:t>
      </w:r>
      <w:r w:rsidR="001E048E" w:rsidRPr="000F78AD">
        <w:rPr>
          <w:sz w:val="22"/>
          <w:szCs w:val="22"/>
          <w:lang w:val="ro-RO"/>
        </w:rPr>
        <w:t xml:space="preserve">). Doza zilnică </w:t>
      </w:r>
      <w:r w:rsidRPr="000F78AD">
        <w:rPr>
          <w:sz w:val="22"/>
          <w:szCs w:val="22"/>
          <w:lang w:val="ro-RO"/>
        </w:rPr>
        <w:t>recomandată este de 340 mg/m</w:t>
      </w:r>
      <w:r w:rsidRPr="000F78AD">
        <w:rPr>
          <w:sz w:val="22"/>
          <w:szCs w:val="22"/>
          <w:vertAlign w:val="superscript"/>
          <w:lang w:val="ro-RO"/>
        </w:rPr>
        <w:t>2</w:t>
      </w:r>
      <w:r w:rsidRPr="000F78AD">
        <w:rPr>
          <w:sz w:val="22"/>
          <w:szCs w:val="22"/>
          <w:lang w:val="ro-RO"/>
        </w:rPr>
        <w:t xml:space="preserve"> la copii cu </w:t>
      </w:r>
      <w:r w:rsidR="001B6DDF" w:rsidRPr="000F78AD">
        <w:rPr>
          <w:sz w:val="22"/>
          <w:szCs w:val="22"/>
          <w:lang w:val="ro-RO"/>
        </w:rPr>
        <w:t>LGC</w:t>
      </w:r>
      <w:r w:rsidRPr="000F78AD">
        <w:rPr>
          <w:sz w:val="22"/>
          <w:szCs w:val="22"/>
          <w:lang w:val="ro-RO"/>
        </w:rPr>
        <w:t xml:space="preserve"> în fază cr</w:t>
      </w:r>
      <w:r w:rsidR="001E048E" w:rsidRPr="000F78AD">
        <w:rPr>
          <w:sz w:val="22"/>
          <w:szCs w:val="22"/>
          <w:lang w:val="ro-RO"/>
        </w:rPr>
        <w:t xml:space="preserve">onică şi în fazele avansate ale </w:t>
      </w:r>
      <w:r w:rsidR="001B6DDF" w:rsidRPr="000F78AD">
        <w:rPr>
          <w:sz w:val="22"/>
          <w:szCs w:val="22"/>
          <w:lang w:val="ro-RO"/>
        </w:rPr>
        <w:t>LGC</w:t>
      </w:r>
      <w:r w:rsidRPr="000F78AD">
        <w:rPr>
          <w:sz w:val="22"/>
          <w:szCs w:val="22"/>
          <w:lang w:val="ro-RO"/>
        </w:rPr>
        <w:t xml:space="preserve"> (a nu se depăşi doza totală de 800 mg). Tratamentul poate fi administrat </w:t>
      </w:r>
      <w:r w:rsidR="00C04F11" w:rsidRPr="000F78AD">
        <w:rPr>
          <w:sz w:val="22"/>
          <w:szCs w:val="22"/>
          <w:lang w:val="ro-RO"/>
        </w:rPr>
        <w:t>ca doză</w:t>
      </w:r>
      <w:r w:rsidR="001E048E" w:rsidRPr="000F78AD">
        <w:rPr>
          <w:sz w:val="22"/>
          <w:szCs w:val="22"/>
          <w:lang w:val="ro-RO"/>
        </w:rPr>
        <w:t xml:space="preserve"> zilnică unică sau, </w:t>
      </w:r>
      <w:r w:rsidRPr="000F78AD">
        <w:rPr>
          <w:sz w:val="22"/>
          <w:szCs w:val="22"/>
          <w:lang w:val="ro-RO"/>
        </w:rPr>
        <w:t>alternativ, doza zilnică poate fi împărţită în două prize – una dimi</w:t>
      </w:r>
      <w:r w:rsidR="001E048E" w:rsidRPr="000F78AD">
        <w:rPr>
          <w:sz w:val="22"/>
          <w:szCs w:val="22"/>
          <w:lang w:val="ro-RO"/>
        </w:rPr>
        <w:t xml:space="preserve">neaţa şi una seara. În prezent, </w:t>
      </w:r>
      <w:r w:rsidRPr="000F78AD">
        <w:rPr>
          <w:sz w:val="22"/>
          <w:szCs w:val="22"/>
          <w:lang w:val="ro-RO"/>
        </w:rPr>
        <w:t>recomandările privind doza se bazează pe un număr mic de pacienţi copi</w:t>
      </w:r>
      <w:r w:rsidR="001E048E" w:rsidRPr="000F78AD">
        <w:rPr>
          <w:sz w:val="22"/>
          <w:szCs w:val="22"/>
          <w:lang w:val="ro-RO"/>
        </w:rPr>
        <w:t xml:space="preserve">i şi adolescenţi (vezi pct. 5.1 </w:t>
      </w:r>
      <w:r w:rsidR="00C04F11" w:rsidRPr="000F78AD">
        <w:rPr>
          <w:sz w:val="22"/>
          <w:szCs w:val="22"/>
          <w:lang w:val="ro-RO"/>
        </w:rPr>
        <w:t xml:space="preserve">şi 5.2). </w:t>
      </w:r>
      <w:r w:rsidRPr="000F78AD">
        <w:rPr>
          <w:sz w:val="22"/>
          <w:szCs w:val="22"/>
          <w:lang w:val="ro-RO"/>
        </w:rPr>
        <w:t>Nu există experienţă privind tratamentul copiilor cu vârsta sub 2 ani.</w:t>
      </w:r>
    </w:p>
    <w:p w14:paraId="70CAE1CC" w14:textId="77777777" w:rsidR="00C04F11" w:rsidRPr="000F78AD" w:rsidRDefault="00C04F11" w:rsidP="0026205D">
      <w:pPr>
        <w:jc w:val="both"/>
        <w:rPr>
          <w:sz w:val="22"/>
          <w:szCs w:val="22"/>
          <w:lang w:val="ro-RO"/>
        </w:rPr>
      </w:pPr>
    </w:p>
    <w:p w14:paraId="324551DD" w14:textId="77777777" w:rsidR="0026205D" w:rsidRPr="000F78AD" w:rsidRDefault="001E048E" w:rsidP="00785502">
      <w:pPr>
        <w:jc w:val="both"/>
        <w:rPr>
          <w:sz w:val="22"/>
          <w:szCs w:val="22"/>
          <w:lang w:val="ro-RO"/>
        </w:rPr>
      </w:pPr>
      <w:r w:rsidRPr="000F78AD">
        <w:rPr>
          <w:sz w:val="22"/>
          <w:szCs w:val="22"/>
          <w:lang w:val="ro-RO"/>
        </w:rPr>
        <w:lastRenderedPageBreak/>
        <w:t xml:space="preserve">La copii </w:t>
      </w:r>
      <w:r w:rsidR="0026205D" w:rsidRPr="000F78AD">
        <w:rPr>
          <w:sz w:val="22"/>
          <w:szCs w:val="22"/>
          <w:lang w:val="ro-RO"/>
        </w:rPr>
        <w:t>poate fi avută în vedere creşterea dozei de la 340 mg/m</w:t>
      </w:r>
      <w:r w:rsidR="0026205D" w:rsidRPr="000F78AD">
        <w:rPr>
          <w:sz w:val="22"/>
          <w:szCs w:val="22"/>
          <w:vertAlign w:val="superscript"/>
          <w:lang w:val="ro-RO"/>
        </w:rPr>
        <w:t>2</w:t>
      </w:r>
      <w:r w:rsidR="0026205D" w:rsidRPr="000F78AD">
        <w:rPr>
          <w:sz w:val="22"/>
          <w:szCs w:val="22"/>
          <w:lang w:val="ro-RO"/>
        </w:rPr>
        <w:t xml:space="preserve"> pe zi la 570 mg/m</w:t>
      </w:r>
      <w:r w:rsidR="0026205D" w:rsidRPr="000F78AD">
        <w:rPr>
          <w:sz w:val="22"/>
          <w:szCs w:val="22"/>
          <w:vertAlign w:val="superscript"/>
          <w:lang w:val="ro-RO"/>
        </w:rPr>
        <w:t>2</w:t>
      </w:r>
      <w:r w:rsidR="0026205D" w:rsidRPr="000F78AD">
        <w:rPr>
          <w:sz w:val="22"/>
          <w:szCs w:val="22"/>
          <w:lang w:val="ro-RO"/>
        </w:rPr>
        <w:t xml:space="preserve"> pe</w:t>
      </w:r>
      <w:r w:rsidR="00477504" w:rsidRPr="000F78AD">
        <w:rPr>
          <w:sz w:val="22"/>
          <w:szCs w:val="22"/>
          <w:lang w:val="ro-RO"/>
        </w:rPr>
        <w:t xml:space="preserve"> </w:t>
      </w:r>
      <w:r w:rsidR="0026205D" w:rsidRPr="000F78AD">
        <w:rPr>
          <w:sz w:val="22"/>
          <w:szCs w:val="22"/>
          <w:lang w:val="ro-RO"/>
        </w:rPr>
        <w:t>zi (a nu se depăşi doza totală de 800 mg) în absenţa reacţiilor adverse severe provocate de medicament</w:t>
      </w:r>
      <w:r w:rsidR="00477504" w:rsidRPr="000F78AD">
        <w:rPr>
          <w:sz w:val="22"/>
          <w:szCs w:val="22"/>
          <w:lang w:val="ro-RO"/>
        </w:rPr>
        <w:t xml:space="preserve"> </w:t>
      </w:r>
      <w:r w:rsidR="0026205D" w:rsidRPr="000F78AD">
        <w:rPr>
          <w:sz w:val="22"/>
          <w:szCs w:val="22"/>
          <w:lang w:val="ro-RO"/>
        </w:rPr>
        <w:t>şi a neutropeniei severe neasociate leucemiei sau trombocitopeniei, în următoarele situaţii: progresie a</w:t>
      </w:r>
      <w:r w:rsidR="00477504" w:rsidRPr="000F78AD">
        <w:rPr>
          <w:sz w:val="22"/>
          <w:szCs w:val="22"/>
          <w:lang w:val="ro-RO"/>
        </w:rPr>
        <w:t xml:space="preserve"> </w:t>
      </w:r>
      <w:r w:rsidR="0026205D" w:rsidRPr="000F78AD">
        <w:rPr>
          <w:sz w:val="22"/>
          <w:szCs w:val="22"/>
          <w:lang w:val="ro-RO"/>
        </w:rPr>
        <w:t>bolii (oricând); lipsă a unui răspuns hematologic satisfăcător după cel puţin 3 luni de tratament; lipsă a</w:t>
      </w:r>
      <w:r w:rsidR="00477504" w:rsidRPr="000F78AD">
        <w:rPr>
          <w:sz w:val="22"/>
          <w:szCs w:val="22"/>
          <w:lang w:val="ro-RO"/>
        </w:rPr>
        <w:t xml:space="preserve"> </w:t>
      </w:r>
      <w:r w:rsidR="0026205D" w:rsidRPr="000F78AD">
        <w:rPr>
          <w:sz w:val="22"/>
          <w:szCs w:val="22"/>
          <w:lang w:val="ro-RO"/>
        </w:rPr>
        <w:t>unui răspuns citogenetic satisfăcător după 12 luni de tratamen</w:t>
      </w:r>
      <w:r w:rsidR="00640A83" w:rsidRPr="000F78AD">
        <w:rPr>
          <w:sz w:val="22"/>
          <w:szCs w:val="22"/>
          <w:lang w:val="ro-RO"/>
        </w:rPr>
        <w:t xml:space="preserve">t; sau dispariţie a răspunsului </w:t>
      </w:r>
      <w:r w:rsidR="0026205D" w:rsidRPr="000F78AD">
        <w:rPr>
          <w:sz w:val="22"/>
          <w:szCs w:val="22"/>
          <w:lang w:val="ro-RO"/>
        </w:rPr>
        <w:t xml:space="preserve">hematologic şi/sau citogenetic obţinut anterior. </w:t>
      </w:r>
      <w:r w:rsidR="00785502" w:rsidRPr="000F78AD">
        <w:rPr>
          <w:sz w:val="22"/>
          <w:szCs w:val="22"/>
          <w:lang w:val="ro-RO"/>
        </w:rPr>
        <w:t>A</w:t>
      </w:r>
      <w:r w:rsidR="0026205D" w:rsidRPr="000F78AD">
        <w:rPr>
          <w:sz w:val="22"/>
          <w:szCs w:val="22"/>
          <w:lang w:val="ro-RO"/>
        </w:rPr>
        <w:t>vând în vedere potenţialul de creştere a incidenţei reac</w:t>
      </w:r>
      <w:r w:rsidR="00785502" w:rsidRPr="000F78AD">
        <w:rPr>
          <w:sz w:val="22"/>
          <w:szCs w:val="22"/>
          <w:lang w:val="ro-RO"/>
        </w:rPr>
        <w:t>ţiilor adverse la doze mai mari, pacienţii trebuie atent monitorizaţi după creşterea dozei.</w:t>
      </w:r>
    </w:p>
    <w:p w14:paraId="286248F4" w14:textId="77777777" w:rsidR="00785502" w:rsidRPr="000F78AD" w:rsidRDefault="00785502" w:rsidP="00785502">
      <w:pPr>
        <w:jc w:val="both"/>
        <w:rPr>
          <w:sz w:val="22"/>
          <w:szCs w:val="22"/>
          <w:lang w:val="ro-RO"/>
        </w:rPr>
      </w:pPr>
    </w:p>
    <w:p w14:paraId="5D957EEC" w14:textId="77777777" w:rsidR="0079726B" w:rsidRPr="000F78AD" w:rsidRDefault="0079726B" w:rsidP="0079726B">
      <w:pPr>
        <w:jc w:val="both"/>
        <w:rPr>
          <w:i/>
          <w:sz w:val="22"/>
          <w:szCs w:val="22"/>
          <w:u w:val="single"/>
          <w:lang w:val="ro-RO"/>
        </w:rPr>
      </w:pPr>
      <w:r w:rsidRPr="000F78AD">
        <w:rPr>
          <w:i/>
          <w:sz w:val="22"/>
          <w:szCs w:val="22"/>
          <w:u w:val="single"/>
          <w:lang w:val="ro-RO"/>
        </w:rPr>
        <w:t>Doza în LLA Ph+</w:t>
      </w:r>
      <w:r w:rsidR="009A45F5" w:rsidRPr="000F78AD">
        <w:rPr>
          <w:i/>
          <w:sz w:val="22"/>
          <w:szCs w:val="22"/>
          <w:u w:val="single"/>
          <w:lang w:val="ro-RO"/>
        </w:rPr>
        <w:t xml:space="preserve"> la pacienţii adulţi</w:t>
      </w:r>
    </w:p>
    <w:p w14:paraId="4B330C1C" w14:textId="77777777" w:rsidR="0079726B" w:rsidRPr="000F78AD" w:rsidRDefault="00376CD6" w:rsidP="0079726B">
      <w:pPr>
        <w:jc w:val="both"/>
        <w:rPr>
          <w:sz w:val="22"/>
          <w:szCs w:val="22"/>
          <w:lang w:val="ro-RO"/>
        </w:rPr>
      </w:pPr>
      <w:r w:rsidRPr="000F78AD">
        <w:rPr>
          <w:sz w:val="22"/>
          <w:szCs w:val="22"/>
          <w:lang w:val="ro-RO"/>
        </w:rPr>
        <w:t>Doza recomandată de imatinib</w:t>
      </w:r>
      <w:r w:rsidR="0079726B" w:rsidRPr="000F78AD">
        <w:rPr>
          <w:sz w:val="22"/>
          <w:szCs w:val="22"/>
          <w:lang w:val="ro-RO"/>
        </w:rPr>
        <w:t xml:space="preserve"> este de 600 mg pe zi pentru pacienţ</w:t>
      </w:r>
      <w:r w:rsidRPr="000F78AD">
        <w:rPr>
          <w:sz w:val="22"/>
          <w:szCs w:val="22"/>
          <w:lang w:val="ro-RO"/>
        </w:rPr>
        <w:t>ii adulţi cu LLA Ph+. H</w:t>
      </w:r>
      <w:r w:rsidR="00BE395E" w:rsidRPr="000F78AD">
        <w:rPr>
          <w:sz w:val="22"/>
          <w:szCs w:val="22"/>
          <w:lang w:val="ro-RO"/>
        </w:rPr>
        <w:t>ematologi</w:t>
      </w:r>
      <w:r w:rsidR="0079726B" w:rsidRPr="000F78AD">
        <w:rPr>
          <w:sz w:val="22"/>
          <w:szCs w:val="22"/>
          <w:lang w:val="ro-RO"/>
        </w:rPr>
        <w:t xml:space="preserve">i </w:t>
      </w:r>
      <w:r w:rsidRPr="000F78AD">
        <w:rPr>
          <w:sz w:val="22"/>
          <w:szCs w:val="22"/>
          <w:lang w:val="ro-RO"/>
        </w:rPr>
        <w:t xml:space="preserve">experţi </w:t>
      </w:r>
      <w:r w:rsidR="0079726B" w:rsidRPr="000F78AD">
        <w:rPr>
          <w:sz w:val="22"/>
          <w:szCs w:val="22"/>
          <w:lang w:val="ro-RO"/>
        </w:rPr>
        <w:t>în controlul acestei boli trebuie să supravegheze tratamentul de-a lungul tuturor etapelor de îngrijire.</w:t>
      </w:r>
    </w:p>
    <w:p w14:paraId="006468FD" w14:textId="77777777" w:rsidR="00BE395E" w:rsidRPr="000F78AD" w:rsidRDefault="00BE395E" w:rsidP="0079726B">
      <w:pPr>
        <w:jc w:val="both"/>
        <w:rPr>
          <w:sz w:val="22"/>
          <w:szCs w:val="22"/>
          <w:lang w:val="ro-RO"/>
        </w:rPr>
      </w:pPr>
    </w:p>
    <w:p w14:paraId="271C6B15" w14:textId="77777777" w:rsidR="0079726B" w:rsidRPr="000F78AD" w:rsidRDefault="0079726B" w:rsidP="0079726B">
      <w:pPr>
        <w:jc w:val="both"/>
        <w:rPr>
          <w:sz w:val="22"/>
          <w:szCs w:val="22"/>
          <w:lang w:val="ro-RO"/>
        </w:rPr>
      </w:pPr>
      <w:r w:rsidRPr="000F78AD">
        <w:rPr>
          <w:sz w:val="22"/>
          <w:szCs w:val="22"/>
          <w:lang w:val="ro-RO"/>
        </w:rPr>
        <w:t>Schema de tratament: P</w:t>
      </w:r>
      <w:r w:rsidR="00BE395E" w:rsidRPr="000F78AD">
        <w:rPr>
          <w:sz w:val="22"/>
          <w:szCs w:val="22"/>
          <w:lang w:val="ro-RO"/>
        </w:rPr>
        <w:t>e baza datelor existente, imatinibul</w:t>
      </w:r>
      <w:r w:rsidRPr="000F78AD">
        <w:rPr>
          <w:sz w:val="22"/>
          <w:szCs w:val="22"/>
          <w:lang w:val="ro-RO"/>
        </w:rPr>
        <w:t xml:space="preserve"> s-a dovedit eficace şi sigur la pacienţii nou diagnosticaţi cu LLA Ph+ atunci când este administrat în doză de 600 mg pe zi în asociere cu chimioterapie, în faza de inducţie, fazele de consolidare şi de întreţinere ale chimioterapiei (vezi pct. 5.1). </w:t>
      </w:r>
      <w:r w:rsidR="00BE395E" w:rsidRPr="000F78AD">
        <w:rPr>
          <w:sz w:val="22"/>
          <w:szCs w:val="22"/>
          <w:lang w:val="ro-RO"/>
        </w:rPr>
        <w:t>Durata tratamentului cu imatinib</w:t>
      </w:r>
      <w:r w:rsidRPr="000F78AD">
        <w:rPr>
          <w:sz w:val="22"/>
          <w:szCs w:val="22"/>
          <w:lang w:val="ro-RO"/>
        </w:rPr>
        <w:t xml:space="preserve"> poate varia în funcţie de programul de tratament selectat, dar, în genera</w:t>
      </w:r>
      <w:r w:rsidR="00185AA1" w:rsidRPr="000F78AD">
        <w:rPr>
          <w:sz w:val="22"/>
          <w:szCs w:val="22"/>
          <w:lang w:val="ro-RO"/>
        </w:rPr>
        <w:t>l, expuneri prelungite la imatinib</w:t>
      </w:r>
      <w:r w:rsidRPr="000F78AD">
        <w:rPr>
          <w:sz w:val="22"/>
          <w:szCs w:val="22"/>
          <w:lang w:val="ro-RO"/>
        </w:rPr>
        <w:t xml:space="preserve"> au avut rezultate mai bune.</w:t>
      </w:r>
    </w:p>
    <w:p w14:paraId="0844CED0" w14:textId="77777777" w:rsidR="00185AA1" w:rsidRPr="000F78AD" w:rsidRDefault="00185AA1" w:rsidP="0079726B">
      <w:pPr>
        <w:jc w:val="both"/>
        <w:rPr>
          <w:sz w:val="22"/>
          <w:szCs w:val="22"/>
          <w:lang w:val="ro-RO"/>
        </w:rPr>
      </w:pPr>
    </w:p>
    <w:p w14:paraId="52BEBCAE" w14:textId="77777777" w:rsidR="0079726B" w:rsidRPr="000F78AD" w:rsidRDefault="0079726B" w:rsidP="0079726B">
      <w:pPr>
        <w:jc w:val="both"/>
        <w:rPr>
          <w:sz w:val="22"/>
          <w:szCs w:val="22"/>
          <w:lang w:val="ro-RO"/>
        </w:rPr>
      </w:pPr>
      <w:r w:rsidRPr="000F78AD">
        <w:rPr>
          <w:sz w:val="22"/>
          <w:szCs w:val="22"/>
          <w:lang w:val="ro-RO"/>
        </w:rPr>
        <w:t>Pentru pacienţii adulţi cu LLA Ph+ recidivantă sau r</w:t>
      </w:r>
      <w:r w:rsidR="00185AA1" w:rsidRPr="000F78AD">
        <w:rPr>
          <w:sz w:val="22"/>
          <w:szCs w:val="22"/>
          <w:lang w:val="ro-RO"/>
        </w:rPr>
        <w:t>efractară, monoterapia cu imatinib</w:t>
      </w:r>
      <w:r w:rsidRPr="000F78AD">
        <w:rPr>
          <w:sz w:val="22"/>
          <w:szCs w:val="22"/>
          <w:lang w:val="ro-RO"/>
        </w:rPr>
        <w:t xml:space="preserve"> în doză de 600 mg pe zi este sigură, eficace şi poate fi administrată până la progresia bolii.</w:t>
      </w:r>
    </w:p>
    <w:p w14:paraId="7A59451C" w14:textId="77777777" w:rsidR="00185AA1" w:rsidRPr="000F78AD" w:rsidRDefault="00185AA1" w:rsidP="0079726B">
      <w:pPr>
        <w:jc w:val="both"/>
        <w:rPr>
          <w:sz w:val="22"/>
          <w:szCs w:val="22"/>
          <w:lang w:val="ro-RO"/>
        </w:rPr>
      </w:pPr>
    </w:p>
    <w:p w14:paraId="4DBD4493" w14:textId="77777777" w:rsidR="009A45F5" w:rsidRPr="000F78AD" w:rsidRDefault="009A45F5" w:rsidP="009A45F5">
      <w:pPr>
        <w:jc w:val="both"/>
        <w:rPr>
          <w:i/>
          <w:sz w:val="22"/>
          <w:szCs w:val="22"/>
          <w:u w:val="single"/>
          <w:lang w:val="ro-RO"/>
        </w:rPr>
      </w:pPr>
      <w:r w:rsidRPr="000F78AD">
        <w:rPr>
          <w:i/>
          <w:sz w:val="22"/>
          <w:szCs w:val="22"/>
          <w:u w:val="single"/>
          <w:lang w:val="ro-RO"/>
        </w:rPr>
        <w:t>Doze în LLA Ph+ la copii şi adolescenţi</w:t>
      </w:r>
    </w:p>
    <w:p w14:paraId="70FC898D" w14:textId="77777777" w:rsidR="009A45F5" w:rsidRPr="000F78AD" w:rsidRDefault="009A45F5" w:rsidP="009A45F5">
      <w:pPr>
        <w:jc w:val="both"/>
        <w:rPr>
          <w:sz w:val="22"/>
          <w:szCs w:val="22"/>
          <w:lang w:val="ro-RO"/>
        </w:rPr>
      </w:pPr>
      <w:r w:rsidRPr="000F78AD">
        <w:rPr>
          <w:sz w:val="22"/>
          <w:szCs w:val="22"/>
          <w:lang w:val="ro-RO"/>
        </w:rPr>
        <w:t>Doza pentru copii şi adolescenţi trebuie stabilită în funcţie de suprafaţa corporală (mg/m</w:t>
      </w:r>
      <w:r w:rsidRPr="000F78AD">
        <w:rPr>
          <w:sz w:val="22"/>
          <w:szCs w:val="22"/>
          <w:vertAlign w:val="superscript"/>
          <w:lang w:val="ro-RO"/>
        </w:rPr>
        <w:t>2</w:t>
      </w:r>
      <w:r w:rsidRPr="000F78AD">
        <w:rPr>
          <w:sz w:val="22"/>
          <w:szCs w:val="22"/>
          <w:lang w:val="ro-RO"/>
        </w:rPr>
        <w:t>). Doza zilnică de 340 mg/m</w:t>
      </w:r>
      <w:r w:rsidRPr="000F78AD">
        <w:rPr>
          <w:sz w:val="22"/>
          <w:szCs w:val="22"/>
          <w:vertAlign w:val="superscript"/>
          <w:lang w:val="ro-RO"/>
        </w:rPr>
        <w:t>2</w:t>
      </w:r>
      <w:r w:rsidRPr="000F78AD">
        <w:rPr>
          <w:sz w:val="22"/>
          <w:szCs w:val="22"/>
          <w:lang w:val="ro-RO"/>
        </w:rPr>
        <w:t xml:space="preserve"> este recomandată pentru copii şi adolescenţi cu LAA Ph+ (fără a se depăşi doza totală de 600 mg).</w:t>
      </w:r>
    </w:p>
    <w:p w14:paraId="2335D15F" w14:textId="77777777" w:rsidR="009A45F5" w:rsidRPr="000F78AD" w:rsidRDefault="009A45F5" w:rsidP="0079726B">
      <w:pPr>
        <w:jc w:val="both"/>
        <w:rPr>
          <w:sz w:val="22"/>
          <w:szCs w:val="22"/>
          <w:lang w:val="ro-RO"/>
        </w:rPr>
      </w:pPr>
    </w:p>
    <w:p w14:paraId="62ADF9C2" w14:textId="77777777" w:rsidR="0079726B" w:rsidRPr="000F78AD" w:rsidRDefault="0079726B" w:rsidP="0079726B">
      <w:pPr>
        <w:jc w:val="both"/>
        <w:rPr>
          <w:i/>
          <w:sz w:val="22"/>
          <w:szCs w:val="22"/>
          <w:u w:val="single"/>
          <w:lang w:val="ro-RO"/>
        </w:rPr>
      </w:pPr>
      <w:r w:rsidRPr="000F78AD">
        <w:rPr>
          <w:i/>
          <w:sz w:val="22"/>
          <w:szCs w:val="22"/>
          <w:u w:val="single"/>
          <w:lang w:val="ro-RO"/>
        </w:rPr>
        <w:t>Doza în MDS/MPD</w:t>
      </w:r>
    </w:p>
    <w:p w14:paraId="475375EC" w14:textId="77777777" w:rsidR="0079726B" w:rsidRPr="000F78AD" w:rsidRDefault="0079726B" w:rsidP="0079726B">
      <w:pPr>
        <w:jc w:val="both"/>
        <w:rPr>
          <w:sz w:val="22"/>
          <w:szCs w:val="22"/>
          <w:lang w:val="ro-RO"/>
        </w:rPr>
      </w:pPr>
      <w:r w:rsidRPr="000F78AD">
        <w:rPr>
          <w:sz w:val="22"/>
          <w:szCs w:val="22"/>
          <w:lang w:val="ro-RO"/>
        </w:rPr>
        <w:t xml:space="preserve">Doza recomandată de </w:t>
      </w:r>
      <w:r w:rsidR="00CD4012" w:rsidRPr="000F78AD">
        <w:rPr>
          <w:sz w:val="22"/>
          <w:szCs w:val="22"/>
          <w:lang w:val="ro-RO"/>
        </w:rPr>
        <w:t>imatinib</w:t>
      </w:r>
      <w:r w:rsidRPr="000F78AD">
        <w:rPr>
          <w:sz w:val="22"/>
          <w:szCs w:val="22"/>
          <w:lang w:val="ro-RO"/>
        </w:rPr>
        <w:t xml:space="preserve"> este de 400 mg pe zi pentru pacienţii adulţi cu MDS/MPD.</w:t>
      </w:r>
    </w:p>
    <w:p w14:paraId="67DFAE88" w14:textId="77777777" w:rsidR="00CD4012" w:rsidRPr="000F78AD" w:rsidRDefault="00CD4012" w:rsidP="0079726B">
      <w:pPr>
        <w:jc w:val="both"/>
        <w:rPr>
          <w:sz w:val="22"/>
          <w:szCs w:val="22"/>
          <w:lang w:val="ro-RO"/>
        </w:rPr>
      </w:pPr>
    </w:p>
    <w:p w14:paraId="0B378268" w14:textId="77777777" w:rsidR="0079726B" w:rsidRPr="000F78AD" w:rsidRDefault="0079726B" w:rsidP="0079726B">
      <w:pPr>
        <w:jc w:val="both"/>
        <w:rPr>
          <w:sz w:val="22"/>
          <w:szCs w:val="22"/>
          <w:lang w:val="ro-RO"/>
        </w:rPr>
      </w:pPr>
      <w:r w:rsidRPr="000F78AD">
        <w:rPr>
          <w:sz w:val="22"/>
          <w:szCs w:val="22"/>
          <w:lang w:val="ro-RO"/>
        </w:rPr>
        <w:t>Durata tratamentului: În singurul studiu clinic realizat până î</w:t>
      </w:r>
      <w:r w:rsidR="00CD4012" w:rsidRPr="000F78AD">
        <w:rPr>
          <w:sz w:val="22"/>
          <w:szCs w:val="22"/>
          <w:lang w:val="ro-RO"/>
        </w:rPr>
        <w:t>n prezent, tratamentul cu imatinib</w:t>
      </w:r>
      <w:r w:rsidRPr="000F78AD">
        <w:rPr>
          <w:sz w:val="22"/>
          <w:szCs w:val="22"/>
          <w:lang w:val="ro-RO"/>
        </w:rPr>
        <w:t xml:space="preserve"> a fost continuat până s-a produs progresia bolii (vezi pct. 5.1). În momentul analizei, durat</w:t>
      </w:r>
      <w:r w:rsidR="00CD4012" w:rsidRPr="000F78AD">
        <w:rPr>
          <w:sz w:val="22"/>
          <w:szCs w:val="22"/>
          <w:lang w:val="ro-RO"/>
        </w:rPr>
        <w:t xml:space="preserve">a tratamentului a fost în medie </w:t>
      </w:r>
      <w:r w:rsidRPr="000F78AD">
        <w:rPr>
          <w:sz w:val="22"/>
          <w:szCs w:val="22"/>
          <w:lang w:val="ro-RO"/>
        </w:rPr>
        <w:t>47 luni (24 zile – 60 luni).</w:t>
      </w:r>
    </w:p>
    <w:p w14:paraId="6B9291F1" w14:textId="77777777" w:rsidR="00CD4012" w:rsidRPr="000F78AD" w:rsidRDefault="00CD4012" w:rsidP="0079726B">
      <w:pPr>
        <w:jc w:val="both"/>
        <w:rPr>
          <w:sz w:val="22"/>
          <w:szCs w:val="22"/>
          <w:lang w:val="ro-RO"/>
        </w:rPr>
      </w:pPr>
    </w:p>
    <w:p w14:paraId="70F5B34C" w14:textId="77777777" w:rsidR="0079726B" w:rsidRPr="000F78AD" w:rsidRDefault="0079726B" w:rsidP="0079726B">
      <w:pPr>
        <w:jc w:val="both"/>
        <w:rPr>
          <w:i/>
          <w:sz w:val="22"/>
          <w:szCs w:val="22"/>
          <w:u w:val="single"/>
          <w:lang w:val="ro-RO"/>
        </w:rPr>
      </w:pPr>
      <w:r w:rsidRPr="000F78AD">
        <w:rPr>
          <w:i/>
          <w:sz w:val="22"/>
          <w:szCs w:val="22"/>
          <w:u w:val="single"/>
          <w:lang w:val="ro-RO"/>
        </w:rPr>
        <w:t>Doza în SHE/LEC</w:t>
      </w:r>
    </w:p>
    <w:p w14:paraId="1CEC686B" w14:textId="77777777" w:rsidR="0079726B" w:rsidRPr="000F78AD" w:rsidRDefault="0079726B" w:rsidP="0079726B">
      <w:pPr>
        <w:jc w:val="both"/>
        <w:rPr>
          <w:sz w:val="22"/>
          <w:szCs w:val="22"/>
          <w:lang w:val="ro-RO"/>
        </w:rPr>
      </w:pPr>
      <w:r w:rsidRPr="000F78AD">
        <w:rPr>
          <w:sz w:val="22"/>
          <w:szCs w:val="22"/>
          <w:lang w:val="ro-RO"/>
        </w:rPr>
        <w:t xml:space="preserve">Doza recomandată de </w:t>
      </w:r>
      <w:r w:rsidR="00CD4012" w:rsidRPr="000F78AD">
        <w:rPr>
          <w:sz w:val="22"/>
          <w:szCs w:val="22"/>
          <w:lang w:val="ro-RO"/>
        </w:rPr>
        <w:t>imatinib</w:t>
      </w:r>
      <w:r w:rsidRPr="000F78AD">
        <w:rPr>
          <w:sz w:val="22"/>
          <w:szCs w:val="22"/>
          <w:lang w:val="ro-RO"/>
        </w:rPr>
        <w:t xml:space="preserve"> este de 100 mg pe zi pentru pacienţii adulţi cu SHE/LEC.</w:t>
      </w:r>
    </w:p>
    <w:p w14:paraId="346E8373" w14:textId="77777777" w:rsidR="00CD4012" w:rsidRPr="000F78AD" w:rsidRDefault="00CD4012" w:rsidP="0079726B">
      <w:pPr>
        <w:jc w:val="both"/>
        <w:rPr>
          <w:sz w:val="22"/>
          <w:szCs w:val="22"/>
          <w:lang w:val="ro-RO"/>
        </w:rPr>
      </w:pPr>
    </w:p>
    <w:p w14:paraId="0EB59D8F" w14:textId="77777777" w:rsidR="00923163" w:rsidRPr="000F78AD" w:rsidRDefault="0079726B" w:rsidP="00923163">
      <w:pPr>
        <w:pStyle w:val="Default"/>
        <w:rPr>
          <w:sz w:val="22"/>
          <w:szCs w:val="22"/>
          <w:lang w:val="ro-RO"/>
        </w:rPr>
      </w:pPr>
      <w:r w:rsidRPr="000F78AD">
        <w:rPr>
          <w:sz w:val="22"/>
          <w:szCs w:val="22"/>
          <w:lang w:val="ro-RO"/>
        </w:rPr>
        <w:t>O creştere a dozei de la 100 mg la 400 mg poate fi avută în vedere în absenţa reacţiilor adverse dacă evaluările demonstrează un răspuns insuficient</w:t>
      </w:r>
      <w:r w:rsidR="00923163" w:rsidRPr="000F78AD">
        <w:rPr>
          <w:sz w:val="22"/>
          <w:szCs w:val="22"/>
          <w:lang w:val="ro-RO"/>
        </w:rPr>
        <w:t xml:space="preserve"> la tratament. </w:t>
      </w:r>
    </w:p>
    <w:p w14:paraId="686A3510" w14:textId="77777777" w:rsidR="00CD4012" w:rsidRPr="000F78AD" w:rsidRDefault="00CD4012" w:rsidP="00923163">
      <w:pPr>
        <w:pStyle w:val="Default"/>
        <w:rPr>
          <w:sz w:val="22"/>
          <w:szCs w:val="22"/>
          <w:lang w:val="ro-RO"/>
        </w:rPr>
      </w:pPr>
    </w:p>
    <w:p w14:paraId="4D8296E8" w14:textId="77777777" w:rsidR="00CD4012" w:rsidRPr="000F78AD" w:rsidRDefault="00923163" w:rsidP="00923163">
      <w:pPr>
        <w:jc w:val="both"/>
        <w:rPr>
          <w:sz w:val="22"/>
          <w:szCs w:val="22"/>
          <w:lang w:val="ro-RO"/>
        </w:rPr>
      </w:pPr>
      <w:r w:rsidRPr="000F78AD">
        <w:rPr>
          <w:sz w:val="22"/>
          <w:szCs w:val="22"/>
          <w:lang w:val="ro-RO"/>
        </w:rPr>
        <w:t>Tratamentul trebuie continuat atât timp cât pacientul continuă să obţină beneficii.</w:t>
      </w:r>
    </w:p>
    <w:p w14:paraId="25E411EF" w14:textId="77777777" w:rsidR="00595506" w:rsidRPr="000F78AD" w:rsidRDefault="00595506" w:rsidP="00923163">
      <w:pPr>
        <w:jc w:val="both"/>
        <w:rPr>
          <w:sz w:val="22"/>
          <w:szCs w:val="22"/>
          <w:lang w:val="ro-RO"/>
        </w:rPr>
      </w:pPr>
    </w:p>
    <w:p w14:paraId="3990B486" w14:textId="77777777" w:rsidR="00923163" w:rsidRPr="000F78AD" w:rsidRDefault="00923163" w:rsidP="00923163">
      <w:pPr>
        <w:jc w:val="both"/>
        <w:rPr>
          <w:i/>
          <w:sz w:val="22"/>
          <w:szCs w:val="22"/>
          <w:u w:val="single"/>
          <w:lang w:val="ro-RO"/>
        </w:rPr>
      </w:pPr>
      <w:r w:rsidRPr="000F78AD">
        <w:rPr>
          <w:i/>
          <w:sz w:val="22"/>
          <w:szCs w:val="22"/>
          <w:u w:val="single"/>
          <w:lang w:val="ro-RO"/>
        </w:rPr>
        <w:t>Doza în PDFS</w:t>
      </w:r>
    </w:p>
    <w:p w14:paraId="7F6A4314" w14:textId="77777777" w:rsidR="00923163" w:rsidRPr="000F78AD" w:rsidRDefault="00923163" w:rsidP="00923163">
      <w:pPr>
        <w:jc w:val="both"/>
        <w:rPr>
          <w:sz w:val="22"/>
          <w:szCs w:val="22"/>
          <w:lang w:val="ro-RO"/>
        </w:rPr>
      </w:pPr>
      <w:r w:rsidRPr="000F78AD">
        <w:rPr>
          <w:sz w:val="22"/>
          <w:szCs w:val="22"/>
          <w:lang w:val="ro-RO"/>
        </w:rPr>
        <w:t xml:space="preserve">La pacienţii adulţi cu </w:t>
      </w:r>
      <w:r w:rsidR="00CD4012" w:rsidRPr="000F78AD">
        <w:rPr>
          <w:sz w:val="22"/>
          <w:szCs w:val="22"/>
          <w:lang w:val="ro-RO"/>
        </w:rPr>
        <w:t>PDFS, doza recomandată de imatinib</w:t>
      </w:r>
      <w:r w:rsidRPr="000F78AD">
        <w:rPr>
          <w:sz w:val="22"/>
          <w:szCs w:val="22"/>
          <w:lang w:val="ro-RO"/>
        </w:rPr>
        <w:t xml:space="preserve"> este de 800 mg pe zi.</w:t>
      </w:r>
    </w:p>
    <w:p w14:paraId="2A9C64A2" w14:textId="77777777" w:rsidR="00923163" w:rsidRPr="000F78AD" w:rsidRDefault="00923163" w:rsidP="00923163">
      <w:pPr>
        <w:jc w:val="both"/>
        <w:rPr>
          <w:sz w:val="22"/>
          <w:szCs w:val="22"/>
          <w:lang w:val="ro-RO"/>
        </w:rPr>
      </w:pPr>
    </w:p>
    <w:p w14:paraId="4CCD52D3" w14:textId="77777777" w:rsidR="0026205D" w:rsidRPr="000F78AD" w:rsidRDefault="0026205D" w:rsidP="0026205D">
      <w:pPr>
        <w:jc w:val="both"/>
        <w:rPr>
          <w:i/>
          <w:sz w:val="22"/>
          <w:szCs w:val="22"/>
          <w:u w:val="single"/>
          <w:lang w:val="ro-RO"/>
        </w:rPr>
      </w:pPr>
      <w:r w:rsidRPr="000F78AD">
        <w:rPr>
          <w:i/>
          <w:sz w:val="22"/>
          <w:szCs w:val="22"/>
          <w:u w:val="single"/>
          <w:lang w:val="ro-RO"/>
        </w:rPr>
        <w:t>Ajustarea dozei la apariţia reacţiilor adverse</w:t>
      </w:r>
    </w:p>
    <w:p w14:paraId="7BEF366D" w14:textId="77777777" w:rsidR="0026205D" w:rsidRPr="000F78AD" w:rsidRDefault="0026205D" w:rsidP="0026205D">
      <w:pPr>
        <w:jc w:val="both"/>
        <w:rPr>
          <w:i/>
          <w:sz w:val="22"/>
          <w:szCs w:val="22"/>
          <w:lang w:val="ro-RO"/>
        </w:rPr>
      </w:pPr>
      <w:r w:rsidRPr="000F78AD">
        <w:rPr>
          <w:i/>
          <w:sz w:val="22"/>
          <w:szCs w:val="22"/>
          <w:lang w:val="ro-RO"/>
        </w:rPr>
        <w:t>Reacţii adverse non-hematologice</w:t>
      </w:r>
    </w:p>
    <w:p w14:paraId="2307E245" w14:textId="77777777" w:rsidR="0026205D" w:rsidRPr="000F78AD" w:rsidRDefault="0026205D" w:rsidP="0026205D">
      <w:pPr>
        <w:jc w:val="both"/>
        <w:rPr>
          <w:sz w:val="22"/>
          <w:szCs w:val="22"/>
          <w:lang w:val="ro-RO"/>
        </w:rPr>
      </w:pPr>
      <w:r w:rsidRPr="000F78AD">
        <w:rPr>
          <w:sz w:val="22"/>
          <w:szCs w:val="22"/>
          <w:lang w:val="ro-RO"/>
        </w:rPr>
        <w:t xml:space="preserve">Dacă în timpul utilizării </w:t>
      </w:r>
      <w:r w:rsidR="00785502" w:rsidRPr="000F78AD">
        <w:rPr>
          <w:sz w:val="22"/>
          <w:szCs w:val="22"/>
          <w:lang w:val="ro-RO"/>
        </w:rPr>
        <w:t>de imatinib</w:t>
      </w:r>
      <w:r w:rsidRPr="000F78AD">
        <w:rPr>
          <w:sz w:val="22"/>
          <w:szCs w:val="22"/>
          <w:lang w:val="ro-RO"/>
        </w:rPr>
        <w:t xml:space="preserve"> apare o reacţie adversă non-h</w:t>
      </w:r>
      <w:r w:rsidR="001E048E" w:rsidRPr="000F78AD">
        <w:rPr>
          <w:sz w:val="22"/>
          <w:szCs w:val="22"/>
          <w:lang w:val="ro-RO"/>
        </w:rPr>
        <w:t xml:space="preserve">ematologică severă, tratamentul </w:t>
      </w:r>
      <w:r w:rsidRPr="000F78AD">
        <w:rPr>
          <w:sz w:val="22"/>
          <w:szCs w:val="22"/>
          <w:lang w:val="ro-RO"/>
        </w:rPr>
        <w:t xml:space="preserve">trebuie întrerupt până când aceasta </w:t>
      </w:r>
      <w:r w:rsidR="00785502" w:rsidRPr="000F78AD">
        <w:rPr>
          <w:sz w:val="22"/>
          <w:szCs w:val="22"/>
          <w:lang w:val="ro-RO"/>
        </w:rPr>
        <w:t>se remite</w:t>
      </w:r>
      <w:r w:rsidRPr="000F78AD">
        <w:rPr>
          <w:sz w:val="22"/>
          <w:szCs w:val="22"/>
          <w:lang w:val="ro-RO"/>
        </w:rPr>
        <w:t>. Tratamentul poate fi apoi relu</w:t>
      </w:r>
      <w:r w:rsidR="001E048E" w:rsidRPr="000F78AD">
        <w:rPr>
          <w:sz w:val="22"/>
          <w:szCs w:val="22"/>
          <w:lang w:val="ro-RO"/>
        </w:rPr>
        <w:t xml:space="preserve">at, dacă este cazul, în funcţie </w:t>
      </w:r>
      <w:r w:rsidRPr="000F78AD">
        <w:rPr>
          <w:sz w:val="22"/>
          <w:szCs w:val="22"/>
          <w:lang w:val="ro-RO"/>
        </w:rPr>
        <w:t>de severitatea iniţială a reacţiei adverse.</w:t>
      </w:r>
    </w:p>
    <w:p w14:paraId="00802F7C" w14:textId="77777777" w:rsidR="00785502" w:rsidRPr="000F78AD" w:rsidRDefault="00785502" w:rsidP="0026205D">
      <w:pPr>
        <w:jc w:val="both"/>
        <w:rPr>
          <w:sz w:val="22"/>
          <w:szCs w:val="22"/>
          <w:lang w:val="ro-RO"/>
        </w:rPr>
      </w:pPr>
    </w:p>
    <w:p w14:paraId="50AA6749" w14:textId="77777777" w:rsidR="0026205D" w:rsidRPr="000F78AD" w:rsidRDefault="0026205D" w:rsidP="0026205D">
      <w:pPr>
        <w:jc w:val="both"/>
        <w:rPr>
          <w:sz w:val="22"/>
          <w:szCs w:val="22"/>
          <w:lang w:val="ro-RO"/>
        </w:rPr>
      </w:pPr>
      <w:r w:rsidRPr="000F78AD">
        <w:rPr>
          <w:sz w:val="22"/>
          <w:szCs w:val="22"/>
          <w:lang w:val="ro-RO"/>
        </w:rPr>
        <w:t>În cazul în care concentraţiile plasmatice ale bilirubinei sunt &gt; 3 x limita s</w:t>
      </w:r>
      <w:r w:rsidR="0000263F" w:rsidRPr="000F78AD">
        <w:rPr>
          <w:sz w:val="22"/>
          <w:szCs w:val="22"/>
          <w:lang w:val="ro-RO"/>
        </w:rPr>
        <w:t xml:space="preserve">uperioară stabilită a valorilor </w:t>
      </w:r>
      <w:r w:rsidRPr="000F78AD">
        <w:rPr>
          <w:sz w:val="22"/>
          <w:szCs w:val="22"/>
          <w:lang w:val="ro-RO"/>
        </w:rPr>
        <w:t>normale (LSSVN) sau valorile serice ale transaminazelor hepatice s</w:t>
      </w:r>
      <w:r w:rsidR="0000263F" w:rsidRPr="000F78AD">
        <w:rPr>
          <w:sz w:val="22"/>
          <w:szCs w:val="22"/>
          <w:lang w:val="ro-RO"/>
        </w:rPr>
        <w:t xml:space="preserve">unt &gt; 5 x LSSVN, tratamentul cu </w:t>
      </w:r>
      <w:r w:rsidRPr="000F78AD">
        <w:rPr>
          <w:sz w:val="22"/>
          <w:szCs w:val="22"/>
          <w:lang w:val="ro-RO"/>
        </w:rPr>
        <w:t>imatinib trebuie întrerupt până când concentraţiile plasmatice ale bili</w:t>
      </w:r>
      <w:r w:rsidR="0000263F" w:rsidRPr="000F78AD">
        <w:rPr>
          <w:sz w:val="22"/>
          <w:szCs w:val="22"/>
          <w:lang w:val="ro-RO"/>
        </w:rPr>
        <w:t xml:space="preserve">rubinei revin la valori &lt; 1,5 x </w:t>
      </w:r>
      <w:r w:rsidRPr="000F78AD">
        <w:rPr>
          <w:sz w:val="22"/>
          <w:szCs w:val="22"/>
          <w:lang w:val="ro-RO"/>
        </w:rPr>
        <w:t>LSSVN şi valorile serice ale transaminazelor revin la valori &lt; 2,5 x</w:t>
      </w:r>
      <w:r w:rsidR="0000263F" w:rsidRPr="000F78AD">
        <w:rPr>
          <w:sz w:val="22"/>
          <w:szCs w:val="22"/>
          <w:lang w:val="ro-RO"/>
        </w:rPr>
        <w:t xml:space="preserve"> LSSVN. Tratamentul cu imatinib </w:t>
      </w:r>
      <w:r w:rsidRPr="000F78AD">
        <w:rPr>
          <w:sz w:val="22"/>
          <w:szCs w:val="22"/>
          <w:lang w:val="ro-RO"/>
        </w:rPr>
        <w:t>poate fi continuat cu o doză zilnică redusă. La adulţi, doza trebuie redusă de la</w:t>
      </w:r>
      <w:r w:rsidR="00924FA2" w:rsidRPr="000F78AD">
        <w:rPr>
          <w:sz w:val="22"/>
          <w:szCs w:val="22"/>
          <w:lang w:val="ro-RO"/>
        </w:rPr>
        <w:t xml:space="preserve"> 400 mg la 300 mg sau de la</w:t>
      </w:r>
      <w:r w:rsidRPr="000F78AD">
        <w:rPr>
          <w:sz w:val="22"/>
          <w:szCs w:val="22"/>
          <w:lang w:val="ro-RO"/>
        </w:rPr>
        <w:t xml:space="preserve"> </w:t>
      </w:r>
      <w:r w:rsidR="001D0363" w:rsidRPr="000F78AD">
        <w:rPr>
          <w:sz w:val="22"/>
          <w:szCs w:val="22"/>
          <w:lang w:val="ro-RO"/>
        </w:rPr>
        <w:t>6</w:t>
      </w:r>
      <w:r w:rsidR="00E8373D" w:rsidRPr="000F78AD">
        <w:rPr>
          <w:sz w:val="22"/>
          <w:szCs w:val="22"/>
          <w:lang w:val="ro-RO"/>
        </w:rPr>
        <w:t xml:space="preserve">00 mg la </w:t>
      </w:r>
      <w:r w:rsidR="001D0363" w:rsidRPr="000F78AD">
        <w:rPr>
          <w:sz w:val="22"/>
          <w:szCs w:val="22"/>
          <w:lang w:val="ro-RO"/>
        </w:rPr>
        <w:t>4</w:t>
      </w:r>
      <w:r w:rsidR="00E8373D" w:rsidRPr="000F78AD">
        <w:rPr>
          <w:sz w:val="22"/>
          <w:szCs w:val="22"/>
          <w:lang w:val="ro-RO"/>
        </w:rPr>
        <w:t xml:space="preserve">00 mg, sau de la </w:t>
      </w:r>
      <w:r w:rsidR="001D0363" w:rsidRPr="000F78AD">
        <w:rPr>
          <w:sz w:val="22"/>
          <w:szCs w:val="22"/>
          <w:lang w:val="ro-RO"/>
        </w:rPr>
        <w:t>8</w:t>
      </w:r>
      <w:r w:rsidR="00E8373D" w:rsidRPr="000F78AD">
        <w:rPr>
          <w:sz w:val="22"/>
          <w:szCs w:val="22"/>
          <w:lang w:val="ro-RO"/>
        </w:rPr>
        <w:t xml:space="preserve">00 mg la </w:t>
      </w:r>
      <w:r w:rsidR="001D0363" w:rsidRPr="000F78AD">
        <w:rPr>
          <w:sz w:val="22"/>
          <w:szCs w:val="22"/>
          <w:lang w:val="ro-RO"/>
        </w:rPr>
        <w:t>6</w:t>
      </w:r>
      <w:r w:rsidR="00E8373D" w:rsidRPr="000F78AD">
        <w:rPr>
          <w:sz w:val="22"/>
          <w:szCs w:val="22"/>
          <w:lang w:val="ro-RO"/>
        </w:rPr>
        <w:t xml:space="preserve">00 mg, </w:t>
      </w:r>
      <w:r w:rsidRPr="000F78AD">
        <w:rPr>
          <w:sz w:val="22"/>
          <w:szCs w:val="22"/>
          <w:lang w:val="ro-RO"/>
        </w:rPr>
        <w:t xml:space="preserve">iar la copii </w:t>
      </w:r>
      <w:r w:rsidR="00E8373D" w:rsidRPr="000F78AD">
        <w:rPr>
          <w:sz w:val="22"/>
          <w:szCs w:val="22"/>
          <w:lang w:val="ro-RO"/>
        </w:rPr>
        <w:t>de la 340 la 260 mg/m</w:t>
      </w:r>
      <w:r w:rsidR="00E8373D" w:rsidRPr="000F78AD">
        <w:rPr>
          <w:sz w:val="22"/>
          <w:szCs w:val="22"/>
          <w:vertAlign w:val="superscript"/>
          <w:lang w:val="ro-RO"/>
        </w:rPr>
        <w:t>2</w:t>
      </w:r>
      <w:r w:rsidR="00E8373D" w:rsidRPr="000F78AD">
        <w:rPr>
          <w:sz w:val="22"/>
          <w:szCs w:val="22"/>
          <w:lang w:val="ro-RO"/>
        </w:rPr>
        <w:t>/</w:t>
      </w:r>
      <w:r w:rsidRPr="000F78AD">
        <w:rPr>
          <w:sz w:val="22"/>
          <w:szCs w:val="22"/>
          <w:lang w:val="ro-RO"/>
        </w:rPr>
        <w:t>zi.</w:t>
      </w:r>
    </w:p>
    <w:p w14:paraId="3449410D" w14:textId="77777777" w:rsidR="000B2D4B" w:rsidRPr="000F78AD" w:rsidRDefault="000B2D4B" w:rsidP="0026205D">
      <w:pPr>
        <w:jc w:val="both"/>
        <w:rPr>
          <w:sz w:val="22"/>
          <w:szCs w:val="22"/>
          <w:lang w:val="ro-RO"/>
        </w:rPr>
      </w:pPr>
    </w:p>
    <w:p w14:paraId="79515361" w14:textId="77777777" w:rsidR="0026205D" w:rsidRPr="000F78AD" w:rsidRDefault="0026205D" w:rsidP="0026205D">
      <w:pPr>
        <w:jc w:val="both"/>
        <w:rPr>
          <w:i/>
          <w:sz w:val="22"/>
          <w:szCs w:val="22"/>
          <w:lang w:val="ro-RO"/>
        </w:rPr>
      </w:pPr>
      <w:r w:rsidRPr="000F78AD">
        <w:rPr>
          <w:i/>
          <w:sz w:val="22"/>
          <w:szCs w:val="22"/>
          <w:lang w:val="ro-RO"/>
        </w:rPr>
        <w:t>Reacţii adverse hematologice</w:t>
      </w:r>
    </w:p>
    <w:p w14:paraId="3FF8B144" w14:textId="77777777" w:rsidR="0026205D" w:rsidRPr="000F78AD" w:rsidRDefault="0026205D" w:rsidP="0026205D">
      <w:pPr>
        <w:jc w:val="both"/>
        <w:rPr>
          <w:sz w:val="22"/>
          <w:szCs w:val="22"/>
          <w:lang w:val="ro-RO"/>
        </w:rPr>
      </w:pPr>
      <w:r w:rsidRPr="000F78AD">
        <w:rPr>
          <w:sz w:val="22"/>
          <w:szCs w:val="22"/>
          <w:lang w:val="ro-RO"/>
        </w:rPr>
        <w:t>În cazul apariţiei neutropeniei şi trombocitopeniei severe, s</w:t>
      </w:r>
      <w:r w:rsidR="00640A83" w:rsidRPr="000F78AD">
        <w:rPr>
          <w:sz w:val="22"/>
          <w:szCs w:val="22"/>
          <w:lang w:val="ro-RO"/>
        </w:rPr>
        <w:t xml:space="preserve">e recomandă reducerea dozei sau </w:t>
      </w:r>
      <w:r w:rsidRPr="000F78AD">
        <w:rPr>
          <w:sz w:val="22"/>
          <w:szCs w:val="22"/>
          <w:lang w:val="ro-RO"/>
        </w:rPr>
        <w:t>întreruperea tratamentului, conform recomandărilor din tabelul de mai jos.</w:t>
      </w:r>
    </w:p>
    <w:p w14:paraId="42B54F73" w14:textId="77777777" w:rsidR="008F0534" w:rsidRPr="000F78AD" w:rsidRDefault="008F0534" w:rsidP="0026205D">
      <w:pPr>
        <w:jc w:val="both"/>
        <w:rPr>
          <w:sz w:val="22"/>
          <w:szCs w:val="22"/>
          <w:lang w:val="ro-RO"/>
        </w:rPr>
      </w:pPr>
    </w:p>
    <w:p w14:paraId="40B5CF23" w14:textId="77777777" w:rsidR="0026205D" w:rsidRPr="000F78AD" w:rsidRDefault="0026205D" w:rsidP="0026205D">
      <w:pPr>
        <w:jc w:val="both"/>
        <w:rPr>
          <w:sz w:val="22"/>
          <w:szCs w:val="22"/>
          <w:lang w:val="ro-RO"/>
        </w:rPr>
      </w:pPr>
      <w:r w:rsidRPr="000F78AD">
        <w:rPr>
          <w:sz w:val="22"/>
          <w:szCs w:val="22"/>
          <w:lang w:val="ro-RO"/>
        </w:rPr>
        <w:t>Ajustări ale dozei în cazul apariţiei neutropeniei şi trombocitopeniei:</w:t>
      </w:r>
    </w:p>
    <w:p w14:paraId="19D83BD2" w14:textId="77777777" w:rsidR="008F0534" w:rsidRPr="000F78AD" w:rsidRDefault="008F0534" w:rsidP="0026205D">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00"/>
        <w:gridCol w:w="4428"/>
      </w:tblGrid>
      <w:tr w:rsidR="00924FA2" w:rsidRPr="000F78AD" w14:paraId="30BBF89C" w14:textId="77777777" w:rsidTr="00CF0124">
        <w:tc>
          <w:tcPr>
            <w:tcW w:w="2448" w:type="dxa"/>
            <w:shd w:val="clear" w:color="auto" w:fill="auto"/>
          </w:tcPr>
          <w:p w14:paraId="177BB36B" w14:textId="77777777" w:rsidR="00924FA2" w:rsidRPr="000F78AD" w:rsidRDefault="00924FA2" w:rsidP="00FD62BE">
            <w:pPr>
              <w:pStyle w:val="Default"/>
              <w:jc w:val="both"/>
              <w:rPr>
                <w:sz w:val="22"/>
                <w:szCs w:val="22"/>
                <w:lang w:val="ro-RO"/>
              </w:rPr>
            </w:pPr>
            <w:r w:rsidRPr="000F78AD">
              <w:rPr>
                <w:sz w:val="22"/>
                <w:szCs w:val="22"/>
                <w:lang w:val="ro-RO"/>
              </w:rPr>
              <w:t>SHE/LEC (doza iniţială 100 mg)</w:t>
            </w:r>
          </w:p>
        </w:tc>
        <w:tc>
          <w:tcPr>
            <w:tcW w:w="2700" w:type="dxa"/>
            <w:shd w:val="clear" w:color="auto" w:fill="auto"/>
          </w:tcPr>
          <w:p w14:paraId="7F9ED853" w14:textId="77777777" w:rsidR="00924FA2" w:rsidRPr="000F78AD" w:rsidRDefault="00924FA2" w:rsidP="00924FA2">
            <w:pPr>
              <w:rPr>
                <w:sz w:val="22"/>
                <w:szCs w:val="22"/>
                <w:lang w:val="ro-RO"/>
              </w:rPr>
            </w:pPr>
            <w:r w:rsidRPr="000F78AD">
              <w:rPr>
                <w:sz w:val="22"/>
                <w:szCs w:val="22"/>
                <w:lang w:val="ro-RO"/>
              </w:rPr>
              <w:t>NAN &lt; 1,0 x 10</w:t>
            </w:r>
            <w:r w:rsidRPr="000F78AD">
              <w:rPr>
                <w:sz w:val="22"/>
                <w:szCs w:val="22"/>
                <w:vertAlign w:val="superscript"/>
                <w:lang w:val="ro-RO"/>
              </w:rPr>
              <w:t>9</w:t>
            </w:r>
            <w:r w:rsidRPr="000F78AD">
              <w:rPr>
                <w:sz w:val="22"/>
                <w:szCs w:val="22"/>
                <w:lang w:val="ro-RO"/>
              </w:rPr>
              <w:t>/</w:t>
            </w:r>
            <w:r w:rsidR="000B2083" w:rsidRPr="000F78AD">
              <w:rPr>
                <w:sz w:val="22"/>
                <w:szCs w:val="22"/>
                <w:lang w:val="ro-RO"/>
              </w:rPr>
              <w:t>L</w:t>
            </w:r>
          </w:p>
          <w:p w14:paraId="0BDDDACC" w14:textId="77777777" w:rsidR="00924FA2" w:rsidRPr="000F78AD" w:rsidRDefault="00924FA2" w:rsidP="00924FA2">
            <w:pPr>
              <w:rPr>
                <w:sz w:val="22"/>
                <w:szCs w:val="22"/>
                <w:lang w:val="ro-RO"/>
              </w:rPr>
            </w:pPr>
            <w:r w:rsidRPr="000F78AD">
              <w:rPr>
                <w:sz w:val="22"/>
                <w:szCs w:val="22"/>
                <w:lang w:val="ro-RO"/>
              </w:rPr>
              <w:t>şi/sau</w:t>
            </w:r>
          </w:p>
          <w:p w14:paraId="591F7449" w14:textId="77777777" w:rsidR="00924FA2" w:rsidRPr="000F78AD" w:rsidRDefault="00924FA2" w:rsidP="000B2083">
            <w:pPr>
              <w:rPr>
                <w:sz w:val="22"/>
                <w:szCs w:val="22"/>
                <w:lang w:val="ro-RO"/>
              </w:rPr>
            </w:pPr>
            <w:r w:rsidRPr="000F78AD">
              <w:rPr>
                <w:sz w:val="22"/>
                <w:szCs w:val="22"/>
                <w:lang w:val="ro-RO"/>
              </w:rPr>
              <w:t>numărul plachetelor &lt; 50 x 10</w:t>
            </w:r>
            <w:r w:rsidRPr="000F78AD">
              <w:rPr>
                <w:sz w:val="22"/>
                <w:szCs w:val="22"/>
                <w:vertAlign w:val="superscript"/>
                <w:lang w:val="ro-RO"/>
              </w:rPr>
              <w:t>9</w:t>
            </w:r>
            <w:r w:rsidRPr="000F78AD">
              <w:rPr>
                <w:sz w:val="22"/>
                <w:szCs w:val="22"/>
                <w:lang w:val="ro-RO"/>
              </w:rPr>
              <w:t>/</w:t>
            </w:r>
            <w:r w:rsidR="000B2083" w:rsidRPr="000F78AD">
              <w:rPr>
                <w:sz w:val="22"/>
                <w:szCs w:val="22"/>
                <w:lang w:val="ro-RO"/>
              </w:rPr>
              <w:t>L</w:t>
            </w:r>
          </w:p>
        </w:tc>
        <w:tc>
          <w:tcPr>
            <w:tcW w:w="4428" w:type="dxa"/>
            <w:shd w:val="clear" w:color="auto" w:fill="auto"/>
          </w:tcPr>
          <w:p w14:paraId="26BD0CDB" w14:textId="77777777" w:rsidR="00924FA2" w:rsidRPr="000F78AD" w:rsidRDefault="00924FA2" w:rsidP="0064223D">
            <w:pPr>
              <w:pStyle w:val="Default"/>
              <w:ind w:left="342" w:hanging="342"/>
              <w:jc w:val="both"/>
              <w:rPr>
                <w:sz w:val="22"/>
                <w:szCs w:val="22"/>
                <w:lang w:val="ro-RO"/>
              </w:rPr>
            </w:pPr>
            <w:r w:rsidRPr="000F78AD">
              <w:rPr>
                <w:sz w:val="22"/>
                <w:szCs w:val="22"/>
                <w:lang w:val="ro-RO"/>
              </w:rPr>
              <w:t xml:space="preserve">1. </w:t>
            </w:r>
            <w:r w:rsidR="0064223D" w:rsidRPr="000F78AD">
              <w:rPr>
                <w:sz w:val="22"/>
                <w:szCs w:val="22"/>
                <w:lang w:val="ro-RO"/>
              </w:rPr>
              <w:t xml:space="preserve"> </w:t>
            </w:r>
            <w:r w:rsidR="00703826" w:rsidRPr="000F78AD">
              <w:rPr>
                <w:sz w:val="22"/>
                <w:szCs w:val="22"/>
                <w:lang w:val="ro-RO"/>
              </w:rPr>
              <w:t>Imatinib</w:t>
            </w:r>
            <w:r w:rsidRPr="000F78AD">
              <w:rPr>
                <w:sz w:val="22"/>
                <w:szCs w:val="22"/>
                <w:lang w:val="ro-RO"/>
              </w:rPr>
              <w:t xml:space="preserve"> se întrerupe până când NAN ≥ 1,5 x 10</w:t>
            </w:r>
            <w:r w:rsidRPr="000F78AD">
              <w:rPr>
                <w:sz w:val="22"/>
                <w:szCs w:val="22"/>
                <w:vertAlign w:val="superscript"/>
                <w:lang w:val="ro-RO"/>
              </w:rPr>
              <w:t>9</w:t>
            </w:r>
            <w:r w:rsidR="005C660E" w:rsidRPr="000F78AD">
              <w:rPr>
                <w:sz w:val="22"/>
                <w:szCs w:val="22"/>
                <w:lang w:val="ro-RO"/>
              </w:rPr>
              <w:t>/L</w:t>
            </w:r>
            <w:r w:rsidRPr="000F78AD">
              <w:rPr>
                <w:sz w:val="22"/>
                <w:szCs w:val="22"/>
                <w:lang w:val="ro-RO"/>
              </w:rPr>
              <w:t xml:space="preserve"> şi numărul plachetelor ≥ 75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w:t>
            </w:r>
          </w:p>
          <w:p w14:paraId="3DA2FC75" w14:textId="77777777" w:rsidR="00924FA2" w:rsidRPr="000F78AD" w:rsidRDefault="00924FA2" w:rsidP="0064223D">
            <w:pPr>
              <w:ind w:left="342" w:hanging="342"/>
              <w:jc w:val="both"/>
              <w:rPr>
                <w:sz w:val="22"/>
                <w:szCs w:val="22"/>
                <w:lang w:val="ro-RO"/>
              </w:rPr>
            </w:pPr>
            <w:r w:rsidRPr="000F78AD">
              <w:rPr>
                <w:sz w:val="22"/>
                <w:szCs w:val="22"/>
                <w:lang w:val="ro-RO"/>
              </w:rPr>
              <w:t xml:space="preserve">2. Tratamentul cu </w:t>
            </w:r>
            <w:r w:rsidR="00703826" w:rsidRPr="000F78AD">
              <w:rPr>
                <w:sz w:val="22"/>
                <w:szCs w:val="22"/>
                <w:lang w:val="ro-RO"/>
              </w:rPr>
              <w:t>imatinib</w:t>
            </w:r>
            <w:r w:rsidRPr="000F78AD">
              <w:rPr>
                <w:sz w:val="22"/>
                <w:szCs w:val="22"/>
                <w:lang w:val="ro-RO"/>
              </w:rPr>
              <w:t xml:space="preserve"> se reia la doza anterioară (adică dinaintea reacţiei adverse severe). </w:t>
            </w:r>
          </w:p>
        </w:tc>
      </w:tr>
      <w:tr w:rsidR="00924FA2" w:rsidRPr="000F78AD" w14:paraId="57D142A5" w14:textId="77777777" w:rsidTr="00CF0124">
        <w:tc>
          <w:tcPr>
            <w:tcW w:w="2448" w:type="dxa"/>
            <w:shd w:val="clear" w:color="auto" w:fill="auto"/>
          </w:tcPr>
          <w:p w14:paraId="363D45ED" w14:textId="77777777" w:rsidR="00452CE5" w:rsidRPr="000F78AD" w:rsidRDefault="00452CE5" w:rsidP="00452CE5">
            <w:pPr>
              <w:pStyle w:val="Default"/>
              <w:jc w:val="both"/>
              <w:rPr>
                <w:sz w:val="22"/>
                <w:szCs w:val="22"/>
                <w:lang w:val="ro-RO"/>
              </w:rPr>
            </w:pPr>
            <w:r w:rsidRPr="000F78AD">
              <w:rPr>
                <w:sz w:val="22"/>
                <w:szCs w:val="22"/>
                <w:lang w:val="ro-RO"/>
              </w:rPr>
              <w:t xml:space="preserve">MDS/MPD (doza iniţială 400 mg) </w:t>
            </w:r>
          </w:p>
          <w:p w14:paraId="67B052FD" w14:textId="77777777" w:rsidR="00924FA2" w:rsidRPr="000F78AD" w:rsidRDefault="00452CE5" w:rsidP="00452CE5">
            <w:pPr>
              <w:jc w:val="both"/>
              <w:rPr>
                <w:sz w:val="22"/>
                <w:szCs w:val="22"/>
                <w:lang w:val="ro-RO"/>
              </w:rPr>
            </w:pPr>
            <w:r w:rsidRPr="000F78AD">
              <w:rPr>
                <w:sz w:val="22"/>
                <w:szCs w:val="22"/>
                <w:lang w:val="ro-RO"/>
              </w:rPr>
              <w:t>SHE/LEC (la doza de 400 mg)</w:t>
            </w:r>
          </w:p>
        </w:tc>
        <w:tc>
          <w:tcPr>
            <w:tcW w:w="2700" w:type="dxa"/>
            <w:shd w:val="clear" w:color="auto" w:fill="auto"/>
          </w:tcPr>
          <w:p w14:paraId="726C8F18" w14:textId="77777777" w:rsidR="00452CE5" w:rsidRPr="000F78AD" w:rsidRDefault="00452CE5" w:rsidP="00452CE5">
            <w:pPr>
              <w:pStyle w:val="Default"/>
              <w:rPr>
                <w:sz w:val="22"/>
                <w:szCs w:val="22"/>
                <w:lang w:val="ro-RO"/>
              </w:rPr>
            </w:pPr>
            <w:r w:rsidRPr="000F78AD">
              <w:rPr>
                <w:sz w:val="22"/>
                <w:szCs w:val="22"/>
                <w:lang w:val="ro-RO"/>
              </w:rPr>
              <w:t>NAN &lt; 1,0 x 10</w:t>
            </w:r>
            <w:r w:rsidR="005D7C7B"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w:t>
            </w:r>
          </w:p>
          <w:p w14:paraId="49BA8E18" w14:textId="77777777" w:rsidR="00452CE5" w:rsidRPr="000F78AD" w:rsidRDefault="00452CE5" w:rsidP="00452CE5">
            <w:pPr>
              <w:pStyle w:val="Default"/>
              <w:rPr>
                <w:sz w:val="22"/>
                <w:szCs w:val="22"/>
                <w:lang w:val="ro-RO"/>
              </w:rPr>
            </w:pPr>
            <w:r w:rsidRPr="000F78AD">
              <w:rPr>
                <w:sz w:val="22"/>
                <w:szCs w:val="22"/>
                <w:lang w:val="ro-RO"/>
              </w:rPr>
              <w:t xml:space="preserve">şi/sau </w:t>
            </w:r>
          </w:p>
          <w:p w14:paraId="14EA0AA9" w14:textId="77777777" w:rsidR="00924FA2" w:rsidRPr="000F78AD" w:rsidRDefault="00452CE5" w:rsidP="00452CE5">
            <w:pPr>
              <w:rPr>
                <w:sz w:val="22"/>
                <w:szCs w:val="22"/>
                <w:lang w:val="ro-RO"/>
              </w:rPr>
            </w:pPr>
            <w:r w:rsidRPr="000F78AD">
              <w:rPr>
                <w:sz w:val="22"/>
                <w:szCs w:val="22"/>
                <w:lang w:val="ro-RO"/>
              </w:rPr>
              <w:t>numărul plachetelor &lt; 50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w:t>
            </w:r>
          </w:p>
        </w:tc>
        <w:tc>
          <w:tcPr>
            <w:tcW w:w="4428" w:type="dxa"/>
            <w:shd w:val="clear" w:color="auto" w:fill="auto"/>
          </w:tcPr>
          <w:p w14:paraId="71A7A3FF" w14:textId="77777777" w:rsidR="00452CE5" w:rsidRPr="000F78AD" w:rsidRDefault="00452CE5" w:rsidP="0064223D">
            <w:pPr>
              <w:pStyle w:val="Default"/>
              <w:ind w:left="342" w:hanging="342"/>
              <w:jc w:val="both"/>
              <w:rPr>
                <w:sz w:val="22"/>
                <w:szCs w:val="22"/>
                <w:lang w:val="ro-RO"/>
              </w:rPr>
            </w:pPr>
            <w:r w:rsidRPr="000F78AD">
              <w:rPr>
                <w:sz w:val="22"/>
                <w:szCs w:val="22"/>
                <w:lang w:val="ro-RO"/>
              </w:rPr>
              <w:t xml:space="preserve">1. </w:t>
            </w:r>
            <w:r w:rsidR="0064223D" w:rsidRPr="000F78AD">
              <w:rPr>
                <w:sz w:val="22"/>
                <w:szCs w:val="22"/>
                <w:lang w:val="ro-RO"/>
              </w:rPr>
              <w:t xml:space="preserve"> </w:t>
            </w:r>
            <w:r w:rsidR="00703826" w:rsidRPr="000F78AD">
              <w:rPr>
                <w:sz w:val="22"/>
                <w:szCs w:val="22"/>
                <w:lang w:val="ro-RO"/>
              </w:rPr>
              <w:t>Imatinib</w:t>
            </w:r>
            <w:r w:rsidRPr="000F78AD">
              <w:rPr>
                <w:sz w:val="22"/>
                <w:szCs w:val="22"/>
                <w:lang w:val="ro-RO"/>
              </w:rPr>
              <w:t xml:space="preserve"> se întrerupe până când NAN </w:t>
            </w:r>
            <w:r w:rsidR="00703826" w:rsidRPr="000F78AD">
              <w:rPr>
                <w:sz w:val="22"/>
                <w:szCs w:val="22"/>
                <w:lang w:val="ro-RO"/>
              </w:rPr>
              <w:t>≥</w:t>
            </w:r>
            <w:r w:rsidRPr="000F78AD">
              <w:rPr>
                <w:sz w:val="22"/>
                <w:szCs w:val="22"/>
                <w:lang w:val="ro-RO"/>
              </w:rPr>
              <w:t xml:space="preserve"> 1,5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şi numărul plachetelor </w:t>
            </w:r>
            <w:r w:rsidR="00703826" w:rsidRPr="000F78AD">
              <w:rPr>
                <w:sz w:val="22"/>
                <w:szCs w:val="22"/>
                <w:lang w:val="ro-RO"/>
              </w:rPr>
              <w:t>≥</w:t>
            </w:r>
            <w:r w:rsidRPr="000F78AD">
              <w:rPr>
                <w:sz w:val="22"/>
                <w:szCs w:val="22"/>
                <w:lang w:val="ro-RO"/>
              </w:rPr>
              <w:t xml:space="preserve"> 75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w:t>
            </w:r>
          </w:p>
          <w:p w14:paraId="474B6D17" w14:textId="77777777" w:rsidR="00452CE5" w:rsidRPr="000F78AD" w:rsidRDefault="00452CE5" w:rsidP="0064223D">
            <w:pPr>
              <w:pStyle w:val="Default"/>
              <w:ind w:left="342" w:hanging="342"/>
              <w:jc w:val="both"/>
              <w:rPr>
                <w:sz w:val="22"/>
                <w:szCs w:val="22"/>
                <w:lang w:val="ro-RO"/>
              </w:rPr>
            </w:pPr>
            <w:r w:rsidRPr="000F78AD">
              <w:rPr>
                <w:sz w:val="22"/>
                <w:szCs w:val="22"/>
                <w:lang w:val="ro-RO"/>
              </w:rPr>
              <w:t xml:space="preserve">2. Tratamentul cu </w:t>
            </w:r>
            <w:r w:rsidR="000C523F" w:rsidRPr="000F78AD">
              <w:rPr>
                <w:sz w:val="22"/>
                <w:szCs w:val="22"/>
                <w:lang w:val="ro-RO"/>
              </w:rPr>
              <w:t>imatinib</w:t>
            </w:r>
            <w:r w:rsidRPr="000F78AD">
              <w:rPr>
                <w:sz w:val="22"/>
                <w:szCs w:val="22"/>
                <w:lang w:val="ro-RO"/>
              </w:rPr>
              <w:t xml:space="preserve"> se reia la doza anterioară (adică dinaintea reacţiei adverse severe). </w:t>
            </w:r>
          </w:p>
          <w:p w14:paraId="33A4E426" w14:textId="77777777" w:rsidR="00924FA2" w:rsidRPr="000F78AD" w:rsidRDefault="00452CE5" w:rsidP="00452CE5">
            <w:pPr>
              <w:ind w:left="342" w:hanging="342"/>
              <w:jc w:val="both"/>
              <w:rPr>
                <w:sz w:val="22"/>
                <w:szCs w:val="22"/>
                <w:lang w:val="ro-RO"/>
              </w:rPr>
            </w:pPr>
            <w:r w:rsidRPr="000F78AD">
              <w:rPr>
                <w:sz w:val="22"/>
                <w:szCs w:val="22"/>
                <w:lang w:val="ro-RO"/>
              </w:rPr>
              <w:t>3. Dacă NAN revine la &lt; 1,0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şi/sau numărul plachetelor &lt; 50 x 10</w:t>
            </w:r>
            <w:r w:rsidRPr="000F78AD">
              <w:rPr>
                <w:sz w:val="22"/>
                <w:szCs w:val="22"/>
                <w:vertAlign w:val="superscript"/>
                <w:lang w:val="ro-RO"/>
              </w:rPr>
              <w:t>9</w:t>
            </w:r>
            <w:r w:rsidR="000B2083" w:rsidRPr="000F78AD">
              <w:rPr>
                <w:sz w:val="22"/>
                <w:szCs w:val="22"/>
                <w:lang w:val="ro-RO"/>
              </w:rPr>
              <w:t>/L</w:t>
            </w:r>
            <w:r w:rsidRPr="000F78AD">
              <w:rPr>
                <w:sz w:val="22"/>
                <w:szCs w:val="22"/>
                <w:lang w:val="ro-RO"/>
              </w:rPr>
              <w:t xml:space="preserve">, se repetă punctul 1 şi se reia administrarea </w:t>
            </w:r>
            <w:r w:rsidR="00703826" w:rsidRPr="000F78AD">
              <w:rPr>
                <w:sz w:val="22"/>
                <w:szCs w:val="22"/>
                <w:lang w:val="ro-RO"/>
              </w:rPr>
              <w:t>de imatinib</w:t>
            </w:r>
            <w:r w:rsidRPr="000F78AD">
              <w:rPr>
                <w:sz w:val="22"/>
                <w:szCs w:val="22"/>
                <w:lang w:val="ro-RO"/>
              </w:rPr>
              <w:t xml:space="preserve"> la doza redusă de 300 mg. </w:t>
            </w:r>
          </w:p>
        </w:tc>
      </w:tr>
      <w:tr w:rsidR="00CF238F" w:rsidRPr="000F78AD" w14:paraId="3858BF83" w14:textId="77777777" w:rsidTr="00CF0124">
        <w:tc>
          <w:tcPr>
            <w:tcW w:w="2448" w:type="dxa"/>
            <w:shd w:val="clear" w:color="auto" w:fill="auto"/>
          </w:tcPr>
          <w:p w14:paraId="11F6A0AA" w14:textId="77777777" w:rsidR="00CF238F" w:rsidRPr="000F78AD" w:rsidRDefault="00CF238F" w:rsidP="00CF0124">
            <w:pPr>
              <w:jc w:val="both"/>
              <w:rPr>
                <w:sz w:val="22"/>
                <w:szCs w:val="22"/>
                <w:lang w:val="ro-RO"/>
              </w:rPr>
            </w:pPr>
            <w:r w:rsidRPr="000F78AD">
              <w:rPr>
                <w:sz w:val="22"/>
                <w:szCs w:val="22"/>
                <w:lang w:val="ro-RO"/>
              </w:rPr>
              <w:t>Faza cronică a</w:t>
            </w:r>
            <w:r w:rsidR="009838E2" w:rsidRPr="000F78AD">
              <w:rPr>
                <w:sz w:val="22"/>
                <w:szCs w:val="22"/>
                <w:lang w:val="ro-RO"/>
              </w:rPr>
              <w:t xml:space="preserve"> </w:t>
            </w:r>
            <w:r w:rsidR="001B6DDF" w:rsidRPr="000F78AD">
              <w:rPr>
                <w:sz w:val="22"/>
                <w:szCs w:val="22"/>
                <w:lang w:val="ro-RO"/>
              </w:rPr>
              <w:t>LGC</w:t>
            </w:r>
            <w:r w:rsidR="00BD1566" w:rsidRPr="000F78AD">
              <w:rPr>
                <w:sz w:val="22"/>
                <w:szCs w:val="22"/>
                <w:lang w:val="ro-RO"/>
              </w:rPr>
              <w:t xml:space="preserve"> la copii şi </w:t>
            </w:r>
            <w:r w:rsidR="00E75E6B" w:rsidRPr="000F78AD">
              <w:rPr>
                <w:sz w:val="22"/>
                <w:szCs w:val="22"/>
                <w:lang w:val="ro-RO"/>
              </w:rPr>
              <w:t xml:space="preserve">adolescenţi </w:t>
            </w:r>
            <w:r w:rsidRPr="000F78AD">
              <w:rPr>
                <w:sz w:val="22"/>
                <w:szCs w:val="22"/>
                <w:lang w:val="ro-RO"/>
              </w:rPr>
              <w:t>(la doza de 340 mg/m</w:t>
            </w:r>
            <w:r w:rsidRPr="000F78AD">
              <w:rPr>
                <w:sz w:val="22"/>
                <w:szCs w:val="22"/>
                <w:vertAlign w:val="superscript"/>
                <w:lang w:val="ro-RO"/>
              </w:rPr>
              <w:t>2</w:t>
            </w:r>
            <w:r w:rsidRPr="000F78AD">
              <w:rPr>
                <w:sz w:val="22"/>
                <w:szCs w:val="22"/>
                <w:lang w:val="ro-RO"/>
              </w:rPr>
              <w:t>)</w:t>
            </w:r>
          </w:p>
          <w:p w14:paraId="3D7E62BD" w14:textId="77777777" w:rsidR="00CF238F" w:rsidRPr="000F78AD" w:rsidRDefault="00CF238F" w:rsidP="00CF0124">
            <w:pPr>
              <w:jc w:val="both"/>
              <w:rPr>
                <w:sz w:val="22"/>
                <w:szCs w:val="22"/>
                <w:lang w:val="ro-RO"/>
              </w:rPr>
            </w:pPr>
          </w:p>
        </w:tc>
        <w:tc>
          <w:tcPr>
            <w:tcW w:w="2700" w:type="dxa"/>
            <w:shd w:val="clear" w:color="auto" w:fill="auto"/>
          </w:tcPr>
          <w:p w14:paraId="349EC35A" w14:textId="77777777" w:rsidR="00CF238F" w:rsidRPr="000F78AD" w:rsidRDefault="00CF238F" w:rsidP="00E75E6B">
            <w:pPr>
              <w:rPr>
                <w:sz w:val="22"/>
                <w:szCs w:val="22"/>
                <w:lang w:val="ro-RO"/>
              </w:rPr>
            </w:pPr>
            <w:r w:rsidRPr="000F78AD">
              <w:rPr>
                <w:sz w:val="22"/>
                <w:szCs w:val="22"/>
                <w:lang w:val="ro-RO"/>
              </w:rPr>
              <w:t>NAN &lt; 1,0 x 10</w:t>
            </w:r>
            <w:r w:rsidRPr="000F78AD">
              <w:rPr>
                <w:sz w:val="22"/>
                <w:szCs w:val="22"/>
                <w:vertAlign w:val="superscript"/>
                <w:lang w:val="ro-RO"/>
              </w:rPr>
              <w:t>9</w:t>
            </w:r>
            <w:r w:rsidRPr="000F78AD">
              <w:rPr>
                <w:sz w:val="22"/>
                <w:szCs w:val="22"/>
                <w:lang w:val="ro-RO"/>
              </w:rPr>
              <w:t>/</w:t>
            </w:r>
            <w:r w:rsidR="00F73169" w:rsidRPr="000F78AD">
              <w:rPr>
                <w:sz w:val="22"/>
                <w:szCs w:val="22"/>
                <w:lang w:val="ro-RO"/>
              </w:rPr>
              <w:t>L</w:t>
            </w:r>
            <w:r w:rsidR="00BD1566" w:rsidRPr="000F78AD">
              <w:rPr>
                <w:sz w:val="22"/>
                <w:szCs w:val="22"/>
                <w:lang w:val="ro-RO"/>
              </w:rPr>
              <w:t xml:space="preserve"> şi/sau </w:t>
            </w:r>
            <w:r w:rsidRPr="000F78AD">
              <w:rPr>
                <w:sz w:val="22"/>
                <w:szCs w:val="22"/>
                <w:lang w:val="ro-RO"/>
              </w:rPr>
              <w:t>plachete &lt; 50 x 10</w:t>
            </w:r>
            <w:r w:rsidRPr="000F78AD">
              <w:rPr>
                <w:sz w:val="22"/>
                <w:szCs w:val="22"/>
                <w:vertAlign w:val="superscript"/>
                <w:lang w:val="ro-RO"/>
              </w:rPr>
              <w:t>9</w:t>
            </w:r>
            <w:r w:rsidRPr="000F78AD">
              <w:rPr>
                <w:sz w:val="22"/>
                <w:szCs w:val="22"/>
                <w:lang w:val="ro-RO"/>
              </w:rPr>
              <w:t>/</w:t>
            </w:r>
            <w:r w:rsidR="00F73169" w:rsidRPr="000F78AD">
              <w:rPr>
                <w:sz w:val="22"/>
                <w:szCs w:val="22"/>
                <w:lang w:val="ro-RO"/>
              </w:rPr>
              <w:t>L</w:t>
            </w:r>
          </w:p>
          <w:p w14:paraId="49B9339A" w14:textId="77777777" w:rsidR="00CF238F" w:rsidRPr="000F78AD" w:rsidRDefault="00CF238F" w:rsidP="00CF0124">
            <w:pPr>
              <w:jc w:val="both"/>
              <w:rPr>
                <w:sz w:val="22"/>
                <w:szCs w:val="22"/>
                <w:lang w:val="ro-RO"/>
              </w:rPr>
            </w:pPr>
          </w:p>
        </w:tc>
        <w:tc>
          <w:tcPr>
            <w:tcW w:w="4428" w:type="dxa"/>
            <w:shd w:val="clear" w:color="auto" w:fill="auto"/>
          </w:tcPr>
          <w:p w14:paraId="60FD87F7" w14:textId="77777777" w:rsidR="00CF238F" w:rsidRPr="000F78AD" w:rsidRDefault="00CF238F" w:rsidP="00CF0124">
            <w:pPr>
              <w:ind w:left="342" w:hanging="342"/>
              <w:jc w:val="both"/>
              <w:rPr>
                <w:sz w:val="22"/>
                <w:szCs w:val="22"/>
                <w:lang w:val="ro-RO"/>
              </w:rPr>
            </w:pPr>
            <w:r w:rsidRPr="000F78AD">
              <w:rPr>
                <w:sz w:val="22"/>
                <w:szCs w:val="22"/>
                <w:lang w:val="ro-RO"/>
              </w:rPr>
              <w:t>1. Tratamentul cu imatinib se</w:t>
            </w:r>
            <w:r w:rsidR="00C719F6" w:rsidRPr="000F78AD">
              <w:rPr>
                <w:sz w:val="22"/>
                <w:szCs w:val="22"/>
                <w:lang w:val="ro-RO"/>
              </w:rPr>
              <w:t xml:space="preserve"> întrerupe până când NAN ≥ 1,5 x 10</w:t>
            </w:r>
            <w:r w:rsidR="00C719F6" w:rsidRPr="000F78AD">
              <w:rPr>
                <w:sz w:val="22"/>
                <w:szCs w:val="22"/>
                <w:vertAlign w:val="superscript"/>
                <w:lang w:val="ro-RO"/>
              </w:rPr>
              <w:t>9</w:t>
            </w:r>
            <w:r w:rsidR="00C719F6" w:rsidRPr="000F78AD">
              <w:rPr>
                <w:sz w:val="22"/>
                <w:szCs w:val="22"/>
                <w:lang w:val="ro-RO"/>
              </w:rPr>
              <w:t>/</w:t>
            </w:r>
            <w:r w:rsidR="00F73169" w:rsidRPr="000F78AD">
              <w:rPr>
                <w:sz w:val="22"/>
                <w:szCs w:val="22"/>
                <w:lang w:val="ro-RO"/>
              </w:rPr>
              <w:t>L</w:t>
            </w:r>
            <w:r w:rsidR="00C719F6" w:rsidRPr="000F78AD">
              <w:rPr>
                <w:sz w:val="22"/>
                <w:szCs w:val="22"/>
                <w:lang w:val="ro-RO"/>
              </w:rPr>
              <w:t xml:space="preserve"> şi numărul </w:t>
            </w:r>
            <w:r w:rsidRPr="000F78AD">
              <w:rPr>
                <w:sz w:val="22"/>
                <w:szCs w:val="22"/>
                <w:lang w:val="ro-RO"/>
              </w:rPr>
              <w:t>plachetelor ≥ 75 x 10</w:t>
            </w:r>
            <w:r w:rsidRPr="000F78AD">
              <w:rPr>
                <w:sz w:val="22"/>
                <w:szCs w:val="22"/>
                <w:vertAlign w:val="superscript"/>
                <w:lang w:val="ro-RO"/>
              </w:rPr>
              <w:t>9</w:t>
            </w:r>
            <w:r w:rsidRPr="000F78AD">
              <w:rPr>
                <w:sz w:val="22"/>
                <w:szCs w:val="22"/>
                <w:lang w:val="ro-RO"/>
              </w:rPr>
              <w:t>/</w:t>
            </w:r>
            <w:r w:rsidR="00F73169" w:rsidRPr="000F78AD">
              <w:rPr>
                <w:sz w:val="22"/>
                <w:szCs w:val="22"/>
                <w:lang w:val="ro-RO"/>
              </w:rPr>
              <w:t>L</w:t>
            </w:r>
            <w:r w:rsidRPr="000F78AD">
              <w:rPr>
                <w:sz w:val="22"/>
                <w:szCs w:val="22"/>
                <w:lang w:val="ro-RO"/>
              </w:rPr>
              <w:t>.</w:t>
            </w:r>
          </w:p>
          <w:p w14:paraId="7955F395" w14:textId="77777777" w:rsidR="00CF238F" w:rsidRPr="000F78AD" w:rsidRDefault="00C719F6" w:rsidP="00CF0124">
            <w:pPr>
              <w:ind w:left="342" w:hanging="342"/>
              <w:jc w:val="both"/>
              <w:rPr>
                <w:sz w:val="22"/>
                <w:szCs w:val="22"/>
                <w:lang w:val="ro-RO"/>
              </w:rPr>
            </w:pPr>
            <w:r w:rsidRPr="000F78AD">
              <w:rPr>
                <w:sz w:val="22"/>
                <w:szCs w:val="22"/>
                <w:lang w:val="ro-RO"/>
              </w:rPr>
              <w:t xml:space="preserve">2. Tratamentul cu imatinib se reia la </w:t>
            </w:r>
            <w:r w:rsidR="00CF238F" w:rsidRPr="000F78AD">
              <w:rPr>
                <w:sz w:val="22"/>
                <w:szCs w:val="22"/>
                <w:lang w:val="ro-RO"/>
              </w:rPr>
              <w:t>doza anterioar</w:t>
            </w:r>
            <w:r w:rsidRPr="000F78AD">
              <w:rPr>
                <w:sz w:val="22"/>
                <w:szCs w:val="22"/>
                <w:lang w:val="ro-RO"/>
              </w:rPr>
              <w:t xml:space="preserve">ă (adică cea utilizată înainte de apariţia reacţiei adverse </w:t>
            </w:r>
            <w:r w:rsidR="00CF238F" w:rsidRPr="000F78AD">
              <w:rPr>
                <w:sz w:val="22"/>
                <w:szCs w:val="22"/>
                <w:lang w:val="ro-RO"/>
              </w:rPr>
              <w:t>severe).</w:t>
            </w:r>
          </w:p>
          <w:p w14:paraId="716E87B3" w14:textId="77777777" w:rsidR="00CF238F" w:rsidRPr="000F78AD" w:rsidRDefault="00C719F6" w:rsidP="00CF0124">
            <w:pPr>
              <w:ind w:left="342" w:hanging="342"/>
              <w:jc w:val="both"/>
              <w:rPr>
                <w:sz w:val="22"/>
                <w:szCs w:val="22"/>
                <w:lang w:val="ro-RO"/>
              </w:rPr>
            </w:pPr>
            <w:r w:rsidRPr="000F78AD">
              <w:rPr>
                <w:sz w:val="22"/>
                <w:szCs w:val="22"/>
                <w:lang w:val="ro-RO"/>
              </w:rPr>
              <w:t xml:space="preserve">3. Dacă NAN revine la &lt; 1,0 x </w:t>
            </w:r>
            <w:r w:rsidR="00CF238F" w:rsidRPr="000F78AD">
              <w:rPr>
                <w:sz w:val="22"/>
                <w:szCs w:val="22"/>
                <w:lang w:val="ro-RO"/>
              </w:rPr>
              <w:t>10</w:t>
            </w:r>
            <w:r w:rsidR="00CF238F" w:rsidRPr="000F78AD">
              <w:rPr>
                <w:sz w:val="22"/>
                <w:szCs w:val="22"/>
                <w:vertAlign w:val="superscript"/>
                <w:lang w:val="ro-RO"/>
              </w:rPr>
              <w:t>9</w:t>
            </w:r>
            <w:r w:rsidRPr="000F78AD">
              <w:rPr>
                <w:sz w:val="22"/>
                <w:szCs w:val="22"/>
                <w:lang w:val="ro-RO"/>
              </w:rPr>
              <w:t>/</w:t>
            </w:r>
            <w:r w:rsidR="00F73169" w:rsidRPr="000F78AD">
              <w:rPr>
                <w:sz w:val="22"/>
                <w:szCs w:val="22"/>
                <w:lang w:val="ro-RO"/>
              </w:rPr>
              <w:t>L</w:t>
            </w:r>
            <w:r w:rsidRPr="000F78AD">
              <w:rPr>
                <w:sz w:val="22"/>
                <w:szCs w:val="22"/>
                <w:lang w:val="ro-RO"/>
              </w:rPr>
              <w:t xml:space="preserve"> şi/sau numărul </w:t>
            </w:r>
            <w:r w:rsidR="00CF238F" w:rsidRPr="000F78AD">
              <w:rPr>
                <w:sz w:val="22"/>
                <w:szCs w:val="22"/>
                <w:lang w:val="ro-RO"/>
              </w:rPr>
              <w:t>plachetelor &lt; 50 x 10</w:t>
            </w:r>
            <w:r w:rsidR="00CF238F" w:rsidRPr="000F78AD">
              <w:rPr>
                <w:sz w:val="22"/>
                <w:szCs w:val="22"/>
                <w:vertAlign w:val="superscript"/>
                <w:lang w:val="ro-RO"/>
              </w:rPr>
              <w:t>9</w:t>
            </w:r>
            <w:r w:rsidRPr="000F78AD">
              <w:rPr>
                <w:sz w:val="22"/>
                <w:szCs w:val="22"/>
                <w:lang w:val="ro-RO"/>
              </w:rPr>
              <w:t>/</w:t>
            </w:r>
            <w:r w:rsidR="00F73169" w:rsidRPr="000F78AD">
              <w:rPr>
                <w:sz w:val="22"/>
                <w:szCs w:val="22"/>
                <w:lang w:val="ro-RO"/>
              </w:rPr>
              <w:t>L</w:t>
            </w:r>
            <w:r w:rsidRPr="000F78AD">
              <w:rPr>
                <w:sz w:val="22"/>
                <w:szCs w:val="22"/>
                <w:lang w:val="ro-RO"/>
              </w:rPr>
              <w:t xml:space="preserve">, se repetă punctul 1 şi se reia administrarea imatinib la </w:t>
            </w:r>
            <w:r w:rsidR="00CF238F" w:rsidRPr="000F78AD">
              <w:rPr>
                <w:sz w:val="22"/>
                <w:szCs w:val="22"/>
                <w:lang w:val="ro-RO"/>
              </w:rPr>
              <w:t>doza redusă de 260 mg/m</w:t>
            </w:r>
            <w:r w:rsidR="00CF238F" w:rsidRPr="000F78AD">
              <w:rPr>
                <w:sz w:val="22"/>
                <w:szCs w:val="22"/>
                <w:vertAlign w:val="superscript"/>
                <w:lang w:val="ro-RO"/>
              </w:rPr>
              <w:t>2</w:t>
            </w:r>
            <w:r w:rsidR="00CF238F" w:rsidRPr="000F78AD">
              <w:rPr>
                <w:sz w:val="22"/>
                <w:szCs w:val="22"/>
                <w:lang w:val="ro-RO"/>
              </w:rPr>
              <w:t>.</w:t>
            </w:r>
          </w:p>
        </w:tc>
      </w:tr>
      <w:tr w:rsidR="00CF238F" w:rsidRPr="000F78AD" w14:paraId="0DD393C1" w14:textId="77777777" w:rsidTr="00CF0124">
        <w:tc>
          <w:tcPr>
            <w:tcW w:w="2448" w:type="dxa"/>
            <w:shd w:val="clear" w:color="auto" w:fill="auto"/>
          </w:tcPr>
          <w:p w14:paraId="3FB7C434" w14:textId="77777777" w:rsidR="00CF238F" w:rsidRPr="000F78AD" w:rsidRDefault="00CF238F" w:rsidP="00263EAB">
            <w:pPr>
              <w:jc w:val="both"/>
              <w:rPr>
                <w:sz w:val="22"/>
                <w:szCs w:val="22"/>
                <w:lang w:val="ro-RO"/>
              </w:rPr>
            </w:pPr>
            <w:r w:rsidRPr="000F78AD">
              <w:rPr>
                <w:sz w:val="22"/>
                <w:szCs w:val="22"/>
                <w:lang w:val="ro-RO"/>
              </w:rPr>
              <w:t xml:space="preserve">Criza blastică în </w:t>
            </w:r>
            <w:r w:rsidR="00263EAB" w:rsidRPr="000F78AD">
              <w:rPr>
                <w:sz w:val="22"/>
                <w:szCs w:val="22"/>
                <w:lang w:val="ro-RO"/>
              </w:rPr>
              <w:t xml:space="preserve">LGC </w:t>
            </w:r>
            <w:r w:rsidR="00F770CD" w:rsidRPr="000F78AD">
              <w:rPr>
                <w:sz w:val="22"/>
                <w:szCs w:val="22"/>
                <w:lang w:val="ro-RO"/>
              </w:rPr>
              <w:t>şi LLA Ph+</w:t>
            </w:r>
            <w:r w:rsidRPr="000F78AD">
              <w:rPr>
                <w:sz w:val="22"/>
                <w:szCs w:val="22"/>
                <w:lang w:val="ro-RO"/>
              </w:rPr>
              <w:t xml:space="preserve"> (doza iniţia</w:t>
            </w:r>
            <w:r w:rsidR="00C719F6" w:rsidRPr="000F78AD">
              <w:rPr>
                <w:sz w:val="22"/>
                <w:szCs w:val="22"/>
                <w:lang w:val="ro-RO"/>
              </w:rPr>
              <w:t xml:space="preserve">lă 600 </w:t>
            </w:r>
            <w:r w:rsidRPr="000F78AD">
              <w:rPr>
                <w:sz w:val="22"/>
                <w:szCs w:val="22"/>
                <w:lang w:val="ro-RO"/>
              </w:rPr>
              <w:t>mg)</w:t>
            </w:r>
          </w:p>
        </w:tc>
        <w:tc>
          <w:tcPr>
            <w:tcW w:w="2700" w:type="dxa"/>
            <w:shd w:val="clear" w:color="auto" w:fill="auto"/>
          </w:tcPr>
          <w:p w14:paraId="07EEE0E7" w14:textId="77777777" w:rsidR="00CF238F" w:rsidRPr="000F78AD" w:rsidRDefault="00CF238F" w:rsidP="00CF0124">
            <w:pPr>
              <w:jc w:val="both"/>
              <w:rPr>
                <w:sz w:val="22"/>
                <w:szCs w:val="22"/>
                <w:lang w:val="ro-RO"/>
              </w:rPr>
            </w:pPr>
            <w:r w:rsidRPr="000F78AD">
              <w:rPr>
                <w:sz w:val="22"/>
                <w:szCs w:val="22"/>
                <w:vertAlign w:val="superscript"/>
                <w:lang w:val="ro-RO"/>
              </w:rPr>
              <w:t>a</w:t>
            </w:r>
            <w:r w:rsidR="00C719F6" w:rsidRPr="000F78AD">
              <w:rPr>
                <w:sz w:val="22"/>
                <w:szCs w:val="22"/>
                <w:lang w:val="ro-RO"/>
              </w:rPr>
              <w:t>NAN &lt; 0,5 x 10</w:t>
            </w:r>
            <w:r w:rsidR="00C719F6" w:rsidRPr="000F78AD">
              <w:rPr>
                <w:sz w:val="22"/>
                <w:szCs w:val="22"/>
                <w:vertAlign w:val="superscript"/>
                <w:lang w:val="ro-RO"/>
              </w:rPr>
              <w:t>9</w:t>
            </w:r>
            <w:r w:rsidR="00C719F6" w:rsidRPr="000F78AD">
              <w:rPr>
                <w:sz w:val="22"/>
                <w:szCs w:val="22"/>
                <w:lang w:val="ro-RO"/>
              </w:rPr>
              <w:t>/</w:t>
            </w:r>
            <w:r w:rsidR="002D31E3" w:rsidRPr="000F78AD">
              <w:rPr>
                <w:sz w:val="22"/>
                <w:szCs w:val="22"/>
                <w:lang w:val="ro-RO"/>
              </w:rPr>
              <w:t>L</w:t>
            </w:r>
            <w:r w:rsidR="00C719F6" w:rsidRPr="000F78AD">
              <w:rPr>
                <w:sz w:val="22"/>
                <w:szCs w:val="22"/>
                <w:lang w:val="ro-RO"/>
              </w:rPr>
              <w:t xml:space="preserve"> şi/sau </w:t>
            </w:r>
            <w:r w:rsidRPr="000F78AD">
              <w:rPr>
                <w:sz w:val="22"/>
                <w:szCs w:val="22"/>
                <w:lang w:val="ro-RO"/>
              </w:rPr>
              <w:t>numărul plachetelor &lt; 10 x 10</w:t>
            </w:r>
            <w:r w:rsidRPr="000F78AD">
              <w:rPr>
                <w:sz w:val="22"/>
                <w:szCs w:val="22"/>
                <w:vertAlign w:val="superscript"/>
                <w:lang w:val="ro-RO"/>
              </w:rPr>
              <w:t>9</w:t>
            </w:r>
            <w:r w:rsidRPr="000F78AD">
              <w:rPr>
                <w:sz w:val="22"/>
                <w:szCs w:val="22"/>
                <w:lang w:val="ro-RO"/>
              </w:rPr>
              <w:t>/</w:t>
            </w:r>
            <w:r w:rsidR="002D31E3" w:rsidRPr="000F78AD">
              <w:rPr>
                <w:sz w:val="22"/>
                <w:szCs w:val="22"/>
                <w:lang w:val="ro-RO"/>
              </w:rPr>
              <w:t>L</w:t>
            </w:r>
          </w:p>
          <w:p w14:paraId="7236A182" w14:textId="77777777" w:rsidR="00CF238F" w:rsidRPr="000F78AD" w:rsidRDefault="00CF238F" w:rsidP="00CF0124">
            <w:pPr>
              <w:jc w:val="both"/>
              <w:rPr>
                <w:sz w:val="22"/>
                <w:szCs w:val="22"/>
                <w:lang w:val="ro-RO"/>
              </w:rPr>
            </w:pPr>
          </w:p>
        </w:tc>
        <w:tc>
          <w:tcPr>
            <w:tcW w:w="4428" w:type="dxa"/>
            <w:shd w:val="clear" w:color="auto" w:fill="auto"/>
          </w:tcPr>
          <w:p w14:paraId="34DEDCC8" w14:textId="77777777" w:rsidR="00CF238F" w:rsidRPr="000F78AD" w:rsidRDefault="00CF238F" w:rsidP="00CF0124">
            <w:pPr>
              <w:ind w:left="252" w:hanging="252"/>
              <w:jc w:val="both"/>
              <w:rPr>
                <w:sz w:val="22"/>
                <w:szCs w:val="22"/>
                <w:lang w:val="ro-RO"/>
              </w:rPr>
            </w:pPr>
            <w:r w:rsidRPr="000F78AD">
              <w:rPr>
                <w:sz w:val="22"/>
                <w:szCs w:val="22"/>
                <w:lang w:val="ro-RO"/>
              </w:rPr>
              <w:t>1. Se controlează dacă</w:t>
            </w:r>
            <w:r w:rsidR="003E5A96" w:rsidRPr="000F78AD">
              <w:rPr>
                <w:sz w:val="22"/>
                <w:szCs w:val="22"/>
                <w:lang w:val="ro-RO"/>
              </w:rPr>
              <w:t xml:space="preserve"> citopenia este asociată leucemiei (aspirat medular sau </w:t>
            </w:r>
            <w:r w:rsidRPr="000F78AD">
              <w:rPr>
                <w:sz w:val="22"/>
                <w:szCs w:val="22"/>
                <w:lang w:val="ro-RO"/>
              </w:rPr>
              <w:t>biopsie).</w:t>
            </w:r>
          </w:p>
          <w:p w14:paraId="64C8B581" w14:textId="77777777" w:rsidR="00CF238F" w:rsidRPr="000F78AD" w:rsidRDefault="003E5A96" w:rsidP="00CF0124">
            <w:pPr>
              <w:ind w:left="252" w:hanging="252"/>
              <w:jc w:val="both"/>
              <w:rPr>
                <w:sz w:val="22"/>
                <w:szCs w:val="22"/>
                <w:lang w:val="ro-RO"/>
              </w:rPr>
            </w:pPr>
            <w:r w:rsidRPr="000F78AD">
              <w:rPr>
                <w:sz w:val="22"/>
                <w:szCs w:val="22"/>
                <w:lang w:val="ro-RO"/>
              </w:rPr>
              <w:t xml:space="preserve">2. Dacă citopenia nu este asociată leucemiei, se reduce doza de imatinib la </w:t>
            </w:r>
            <w:r w:rsidR="00CF238F" w:rsidRPr="000F78AD">
              <w:rPr>
                <w:sz w:val="22"/>
                <w:szCs w:val="22"/>
                <w:lang w:val="ro-RO"/>
              </w:rPr>
              <w:t>400 mg.</w:t>
            </w:r>
          </w:p>
          <w:p w14:paraId="02E7EF55" w14:textId="77777777" w:rsidR="00CF238F" w:rsidRPr="000F78AD" w:rsidRDefault="003E5A96" w:rsidP="00CF0124">
            <w:pPr>
              <w:ind w:left="252" w:hanging="252"/>
              <w:jc w:val="both"/>
              <w:rPr>
                <w:sz w:val="22"/>
                <w:szCs w:val="22"/>
                <w:lang w:val="ro-RO"/>
              </w:rPr>
            </w:pPr>
            <w:r w:rsidRPr="000F78AD">
              <w:rPr>
                <w:sz w:val="22"/>
                <w:szCs w:val="22"/>
                <w:lang w:val="ro-RO"/>
              </w:rPr>
              <w:t xml:space="preserve">3. Dacă citopenia persistă 2 săptămâni, se reduce în </w:t>
            </w:r>
            <w:r w:rsidR="00CF238F" w:rsidRPr="000F78AD">
              <w:rPr>
                <w:sz w:val="22"/>
                <w:szCs w:val="22"/>
                <w:lang w:val="ro-RO"/>
              </w:rPr>
              <w:t>continuare doza la 300 mg.</w:t>
            </w:r>
          </w:p>
          <w:p w14:paraId="16D53EB6" w14:textId="77777777" w:rsidR="00CF238F" w:rsidRPr="000F78AD" w:rsidRDefault="003E5A96" w:rsidP="00CF0124">
            <w:pPr>
              <w:ind w:left="252" w:hanging="252"/>
              <w:jc w:val="both"/>
              <w:rPr>
                <w:sz w:val="22"/>
                <w:szCs w:val="22"/>
                <w:lang w:val="ro-RO"/>
              </w:rPr>
            </w:pPr>
            <w:r w:rsidRPr="000F78AD">
              <w:rPr>
                <w:sz w:val="22"/>
                <w:szCs w:val="22"/>
                <w:lang w:val="ro-RO"/>
              </w:rPr>
              <w:t xml:space="preserve">4. Dacă citopenia persistă 4 săptămâni şi tot nu este asociată leucemiei, se întrerupe administrarea imatinib până când NAN ≥ 1 </w:t>
            </w:r>
            <w:r w:rsidR="00CF238F" w:rsidRPr="000F78AD">
              <w:rPr>
                <w:sz w:val="22"/>
                <w:szCs w:val="22"/>
                <w:lang w:val="ro-RO"/>
              </w:rPr>
              <w:t>x 10</w:t>
            </w:r>
            <w:r w:rsidR="00CF238F" w:rsidRPr="000F78AD">
              <w:rPr>
                <w:sz w:val="22"/>
                <w:szCs w:val="22"/>
                <w:vertAlign w:val="superscript"/>
                <w:lang w:val="ro-RO"/>
              </w:rPr>
              <w:t>9</w:t>
            </w:r>
            <w:r w:rsidRPr="000F78AD">
              <w:rPr>
                <w:sz w:val="22"/>
                <w:szCs w:val="22"/>
                <w:lang w:val="ro-RO"/>
              </w:rPr>
              <w:t>/</w:t>
            </w:r>
            <w:r w:rsidR="002D31E3" w:rsidRPr="000F78AD">
              <w:rPr>
                <w:sz w:val="22"/>
                <w:szCs w:val="22"/>
                <w:lang w:val="ro-RO"/>
              </w:rPr>
              <w:t>L</w:t>
            </w:r>
            <w:r w:rsidRPr="000F78AD">
              <w:rPr>
                <w:sz w:val="22"/>
                <w:szCs w:val="22"/>
                <w:lang w:val="ro-RO"/>
              </w:rPr>
              <w:t xml:space="preserve"> şi numărul </w:t>
            </w:r>
            <w:r w:rsidR="00CF238F" w:rsidRPr="000F78AD">
              <w:rPr>
                <w:sz w:val="22"/>
                <w:szCs w:val="22"/>
                <w:lang w:val="ro-RO"/>
              </w:rPr>
              <w:t>plachetelor ≥ 20 x 10</w:t>
            </w:r>
            <w:r w:rsidR="00CF238F" w:rsidRPr="000F78AD">
              <w:rPr>
                <w:sz w:val="22"/>
                <w:szCs w:val="22"/>
                <w:vertAlign w:val="superscript"/>
                <w:lang w:val="ro-RO"/>
              </w:rPr>
              <w:t>9</w:t>
            </w:r>
            <w:r w:rsidR="00CF238F" w:rsidRPr="000F78AD">
              <w:rPr>
                <w:sz w:val="22"/>
                <w:szCs w:val="22"/>
                <w:lang w:val="ro-RO"/>
              </w:rPr>
              <w:t>/</w:t>
            </w:r>
            <w:r w:rsidR="002D31E3" w:rsidRPr="000F78AD">
              <w:rPr>
                <w:sz w:val="22"/>
                <w:szCs w:val="22"/>
                <w:lang w:val="ro-RO"/>
              </w:rPr>
              <w:t>L</w:t>
            </w:r>
            <w:r w:rsidR="00CF238F" w:rsidRPr="000F78AD">
              <w:rPr>
                <w:sz w:val="22"/>
                <w:szCs w:val="22"/>
                <w:lang w:val="ro-RO"/>
              </w:rPr>
              <w:t>, apo</w:t>
            </w:r>
            <w:r w:rsidRPr="000F78AD">
              <w:rPr>
                <w:sz w:val="22"/>
                <w:szCs w:val="22"/>
                <w:lang w:val="ro-RO"/>
              </w:rPr>
              <w:t xml:space="preserve">i tratamentul se reia cu doza </w:t>
            </w:r>
            <w:r w:rsidR="00CF238F" w:rsidRPr="000F78AD">
              <w:rPr>
                <w:sz w:val="22"/>
                <w:szCs w:val="22"/>
                <w:lang w:val="ro-RO"/>
              </w:rPr>
              <w:t>de 300 mg.</w:t>
            </w:r>
          </w:p>
        </w:tc>
      </w:tr>
      <w:tr w:rsidR="00CF238F" w:rsidRPr="000F78AD" w14:paraId="73A9B1DC" w14:textId="77777777" w:rsidTr="00CF0124">
        <w:tc>
          <w:tcPr>
            <w:tcW w:w="2448" w:type="dxa"/>
            <w:shd w:val="clear" w:color="auto" w:fill="auto"/>
          </w:tcPr>
          <w:p w14:paraId="08D8101C" w14:textId="77777777" w:rsidR="00CF238F" w:rsidRPr="000F78AD" w:rsidRDefault="009838E2" w:rsidP="00CF0124">
            <w:pPr>
              <w:jc w:val="both"/>
              <w:rPr>
                <w:sz w:val="22"/>
                <w:szCs w:val="22"/>
                <w:lang w:val="ro-RO"/>
              </w:rPr>
            </w:pPr>
            <w:r w:rsidRPr="000F78AD">
              <w:rPr>
                <w:sz w:val="22"/>
                <w:szCs w:val="22"/>
                <w:lang w:val="ro-RO"/>
              </w:rPr>
              <w:t xml:space="preserve">Faza accelerată a </w:t>
            </w:r>
            <w:r w:rsidR="001B6DDF" w:rsidRPr="000F78AD">
              <w:rPr>
                <w:sz w:val="22"/>
                <w:szCs w:val="22"/>
                <w:lang w:val="ro-RO"/>
              </w:rPr>
              <w:t>LGC</w:t>
            </w:r>
            <w:r w:rsidR="00CF5530" w:rsidRPr="000F78AD">
              <w:rPr>
                <w:sz w:val="22"/>
                <w:szCs w:val="22"/>
                <w:lang w:val="ro-RO"/>
              </w:rPr>
              <w:t xml:space="preserve"> şi criza blastică la copii şi adolescenţi </w:t>
            </w:r>
            <w:r w:rsidR="00CF238F" w:rsidRPr="000F78AD">
              <w:rPr>
                <w:sz w:val="22"/>
                <w:szCs w:val="22"/>
                <w:lang w:val="ro-RO"/>
              </w:rPr>
              <w:t>(doza iniţială 340 mg/m</w:t>
            </w:r>
            <w:r w:rsidR="00CF238F" w:rsidRPr="000F78AD">
              <w:rPr>
                <w:sz w:val="22"/>
                <w:szCs w:val="22"/>
                <w:vertAlign w:val="superscript"/>
                <w:lang w:val="ro-RO"/>
              </w:rPr>
              <w:t>2</w:t>
            </w:r>
            <w:r w:rsidR="00CF238F" w:rsidRPr="000F78AD">
              <w:rPr>
                <w:sz w:val="22"/>
                <w:szCs w:val="22"/>
                <w:lang w:val="ro-RO"/>
              </w:rPr>
              <w:t>)</w:t>
            </w:r>
          </w:p>
          <w:p w14:paraId="63EEB01A" w14:textId="77777777" w:rsidR="00CF238F" w:rsidRPr="000F78AD" w:rsidRDefault="00CF238F" w:rsidP="00CF0124">
            <w:pPr>
              <w:jc w:val="both"/>
              <w:rPr>
                <w:sz w:val="22"/>
                <w:szCs w:val="22"/>
                <w:lang w:val="ro-RO"/>
              </w:rPr>
            </w:pPr>
          </w:p>
        </w:tc>
        <w:tc>
          <w:tcPr>
            <w:tcW w:w="2700" w:type="dxa"/>
            <w:shd w:val="clear" w:color="auto" w:fill="auto"/>
          </w:tcPr>
          <w:p w14:paraId="56E6BC8C" w14:textId="77777777" w:rsidR="00CF238F" w:rsidRPr="000F78AD" w:rsidRDefault="00CF238F" w:rsidP="00CF0124">
            <w:pPr>
              <w:jc w:val="both"/>
              <w:rPr>
                <w:sz w:val="22"/>
                <w:szCs w:val="22"/>
                <w:lang w:val="ro-RO"/>
              </w:rPr>
            </w:pPr>
            <w:r w:rsidRPr="000F78AD">
              <w:rPr>
                <w:sz w:val="22"/>
                <w:szCs w:val="22"/>
                <w:vertAlign w:val="superscript"/>
                <w:lang w:val="ro-RO"/>
              </w:rPr>
              <w:t>a</w:t>
            </w:r>
            <w:r w:rsidR="0051450E" w:rsidRPr="000F78AD">
              <w:rPr>
                <w:sz w:val="22"/>
                <w:szCs w:val="22"/>
                <w:lang w:val="ro-RO"/>
              </w:rPr>
              <w:t>NAN &lt; 0,5 x 10</w:t>
            </w:r>
            <w:r w:rsidR="0051450E" w:rsidRPr="000F78AD">
              <w:rPr>
                <w:sz w:val="22"/>
                <w:szCs w:val="22"/>
                <w:vertAlign w:val="superscript"/>
                <w:lang w:val="ro-RO"/>
              </w:rPr>
              <w:t>9</w:t>
            </w:r>
            <w:r w:rsidR="0051450E" w:rsidRPr="000F78AD">
              <w:rPr>
                <w:sz w:val="22"/>
                <w:szCs w:val="22"/>
                <w:lang w:val="ro-RO"/>
              </w:rPr>
              <w:t>/</w:t>
            </w:r>
            <w:r w:rsidR="00574ACE" w:rsidRPr="000F78AD">
              <w:rPr>
                <w:sz w:val="22"/>
                <w:szCs w:val="22"/>
                <w:lang w:val="ro-RO"/>
              </w:rPr>
              <w:t>L</w:t>
            </w:r>
            <w:r w:rsidR="0051450E" w:rsidRPr="000F78AD">
              <w:rPr>
                <w:sz w:val="22"/>
                <w:szCs w:val="22"/>
                <w:lang w:val="ro-RO"/>
              </w:rPr>
              <w:t xml:space="preserve"> şi/sau </w:t>
            </w:r>
            <w:r w:rsidRPr="000F78AD">
              <w:rPr>
                <w:sz w:val="22"/>
                <w:szCs w:val="22"/>
                <w:lang w:val="ro-RO"/>
              </w:rPr>
              <w:t>numărul plachetelor &lt; 10 x 10</w:t>
            </w:r>
            <w:r w:rsidRPr="000F78AD">
              <w:rPr>
                <w:sz w:val="22"/>
                <w:szCs w:val="22"/>
                <w:vertAlign w:val="superscript"/>
                <w:lang w:val="ro-RO"/>
              </w:rPr>
              <w:t>9</w:t>
            </w:r>
            <w:r w:rsidRPr="000F78AD">
              <w:rPr>
                <w:sz w:val="22"/>
                <w:szCs w:val="22"/>
                <w:lang w:val="ro-RO"/>
              </w:rPr>
              <w:t>/</w:t>
            </w:r>
            <w:r w:rsidR="00574ACE" w:rsidRPr="000F78AD">
              <w:rPr>
                <w:sz w:val="22"/>
                <w:szCs w:val="22"/>
                <w:lang w:val="ro-RO"/>
              </w:rPr>
              <w:t>L</w:t>
            </w:r>
          </w:p>
          <w:p w14:paraId="6CDC1E4C" w14:textId="77777777" w:rsidR="00CF238F" w:rsidRPr="000F78AD" w:rsidRDefault="00CF238F" w:rsidP="00CF0124">
            <w:pPr>
              <w:jc w:val="both"/>
              <w:rPr>
                <w:sz w:val="22"/>
                <w:szCs w:val="22"/>
                <w:lang w:val="ro-RO"/>
              </w:rPr>
            </w:pPr>
          </w:p>
        </w:tc>
        <w:tc>
          <w:tcPr>
            <w:tcW w:w="4428" w:type="dxa"/>
            <w:shd w:val="clear" w:color="auto" w:fill="auto"/>
          </w:tcPr>
          <w:p w14:paraId="538348D6" w14:textId="77777777" w:rsidR="00CF238F" w:rsidRPr="000F78AD" w:rsidRDefault="0051450E" w:rsidP="00CF0124">
            <w:pPr>
              <w:ind w:left="252" w:hanging="252"/>
              <w:jc w:val="both"/>
              <w:rPr>
                <w:sz w:val="22"/>
                <w:szCs w:val="22"/>
                <w:lang w:val="ro-RO"/>
              </w:rPr>
            </w:pPr>
            <w:r w:rsidRPr="000F78AD">
              <w:rPr>
                <w:sz w:val="22"/>
                <w:szCs w:val="22"/>
                <w:lang w:val="ro-RO"/>
              </w:rPr>
              <w:t xml:space="preserve">1. Se controlează dacă citopenia este asociată leucemiei (aspirat medular </w:t>
            </w:r>
            <w:r w:rsidR="00CF238F" w:rsidRPr="000F78AD">
              <w:rPr>
                <w:sz w:val="22"/>
                <w:szCs w:val="22"/>
                <w:lang w:val="ro-RO"/>
              </w:rPr>
              <w:t>sau biopsie).</w:t>
            </w:r>
          </w:p>
          <w:p w14:paraId="6E8E2410" w14:textId="77777777" w:rsidR="00CF238F" w:rsidRPr="000F78AD" w:rsidRDefault="0051450E" w:rsidP="00CF0124">
            <w:pPr>
              <w:ind w:left="252" w:hanging="252"/>
              <w:jc w:val="both"/>
              <w:rPr>
                <w:sz w:val="22"/>
                <w:szCs w:val="22"/>
                <w:lang w:val="ro-RO"/>
              </w:rPr>
            </w:pPr>
            <w:r w:rsidRPr="000F78AD">
              <w:rPr>
                <w:sz w:val="22"/>
                <w:szCs w:val="22"/>
                <w:lang w:val="ro-RO"/>
              </w:rPr>
              <w:t xml:space="preserve">2. Dacă citopenia nu este asociată leucemiei, se reduce doza de imatinib la 260 </w:t>
            </w:r>
            <w:r w:rsidR="00CF238F" w:rsidRPr="000F78AD">
              <w:rPr>
                <w:sz w:val="22"/>
                <w:szCs w:val="22"/>
                <w:lang w:val="ro-RO"/>
              </w:rPr>
              <w:t>mg/m</w:t>
            </w:r>
            <w:r w:rsidR="00CF238F" w:rsidRPr="000F78AD">
              <w:rPr>
                <w:sz w:val="22"/>
                <w:szCs w:val="22"/>
                <w:vertAlign w:val="superscript"/>
                <w:lang w:val="ro-RO"/>
              </w:rPr>
              <w:t>2</w:t>
            </w:r>
            <w:r w:rsidR="00CF238F" w:rsidRPr="000F78AD">
              <w:rPr>
                <w:sz w:val="22"/>
                <w:szCs w:val="22"/>
                <w:lang w:val="ro-RO"/>
              </w:rPr>
              <w:t>.</w:t>
            </w:r>
          </w:p>
          <w:p w14:paraId="5E0A7059" w14:textId="77777777" w:rsidR="00CF238F" w:rsidRPr="000F78AD" w:rsidRDefault="0051450E" w:rsidP="00CF0124">
            <w:pPr>
              <w:ind w:left="252" w:hanging="252"/>
              <w:jc w:val="both"/>
              <w:rPr>
                <w:sz w:val="22"/>
                <w:szCs w:val="22"/>
                <w:lang w:val="ro-RO"/>
              </w:rPr>
            </w:pPr>
            <w:r w:rsidRPr="000F78AD">
              <w:rPr>
                <w:sz w:val="22"/>
                <w:szCs w:val="22"/>
                <w:lang w:val="ro-RO"/>
              </w:rPr>
              <w:t xml:space="preserve">3. Dacă citopenia persistă 2 săptămâni, se reduce doza la </w:t>
            </w:r>
            <w:r w:rsidR="00CF238F" w:rsidRPr="000F78AD">
              <w:rPr>
                <w:sz w:val="22"/>
                <w:szCs w:val="22"/>
                <w:lang w:val="ro-RO"/>
              </w:rPr>
              <w:t>200 mg/m</w:t>
            </w:r>
            <w:r w:rsidR="00CF238F" w:rsidRPr="000F78AD">
              <w:rPr>
                <w:sz w:val="22"/>
                <w:szCs w:val="22"/>
                <w:vertAlign w:val="superscript"/>
                <w:lang w:val="ro-RO"/>
              </w:rPr>
              <w:t>2</w:t>
            </w:r>
            <w:r w:rsidR="00CF238F" w:rsidRPr="000F78AD">
              <w:rPr>
                <w:sz w:val="22"/>
                <w:szCs w:val="22"/>
                <w:lang w:val="ro-RO"/>
              </w:rPr>
              <w:t>.</w:t>
            </w:r>
          </w:p>
          <w:p w14:paraId="5184EDF5" w14:textId="77777777" w:rsidR="00CF238F" w:rsidRPr="000F78AD" w:rsidRDefault="0051450E" w:rsidP="00CF0124">
            <w:pPr>
              <w:ind w:left="252" w:hanging="252"/>
              <w:jc w:val="both"/>
              <w:rPr>
                <w:sz w:val="22"/>
                <w:szCs w:val="22"/>
                <w:lang w:val="ro-RO"/>
              </w:rPr>
            </w:pPr>
            <w:r w:rsidRPr="000F78AD">
              <w:rPr>
                <w:sz w:val="22"/>
                <w:szCs w:val="22"/>
                <w:lang w:val="ro-RO"/>
              </w:rPr>
              <w:t xml:space="preserve">4. Dacă citopenia persistă 4 săptămâni şi tot nu este </w:t>
            </w:r>
            <w:r w:rsidR="00CF238F" w:rsidRPr="000F78AD">
              <w:rPr>
                <w:sz w:val="22"/>
                <w:szCs w:val="22"/>
                <w:lang w:val="ro-RO"/>
              </w:rPr>
              <w:t>asoci</w:t>
            </w:r>
            <w:r w:rsidRPr="000F78AD">
              <w:rPr>
                <w:sz w:val="22"/>
                <w:szCs w:val="22"/>
                <w:lang w:val="ro-RO"/>
              </w:rPr>
              <w:t>ată leucemiei, se întrerupe administrarea imatinib până când NAN ≥ 1 x 10</w:t>
            </w:r>
            <w:r w:rsidRPr="000F78AD">
              <w:rPr>
                <w:sz w:val="22"/>
                <w:szCs w:val="22"/>
                <w:vertAlign w:val="superscript"/>
                <w:lang w:val="ro-RO"/>
              </w:rPr>
              <w:t>9</w:t>
            </w:r>
            <w:r w:rsidRPr="000F78AD">
              <w:rPr>
                <w:sz w:val="22"/>
                <w:szCs w:val="22"/>
                <w:lang w:val="ro-RO"/>
              </w:rPr>
              <w:t>/</w:t>
            </w:r>
            <w:r w:rsidR="00574ACE" w:rsidRPr="000F78AD">
              <w:rPr>
                <w:sz w:val="22"/>
                <w:szCs w:val="22"/>
                <w:lang w:val="ro-RO"/>
              </w:rPr>
              <w:t>L</w:t>
            </w:r>
            <w:r w:rsidRPr="000F78AD">
              <w:rPr>
                <w:sz w:val="22"/>
                <w:szCs w:val="22"/>
                <w:lang w:val="ro-RO"/>
              </w:rPr>
              <w:t xml:space="preserve"> şi numărul plachetelor ≥ 20 x 10</w:t>
            </w:r>
            <w:r w:rsidRPr="000F78AD">
              <w:rPr>
                <w:sz w:val="22"/>
                <w:szCs w:val="22"/>
                <w:vertAlign w:val="superscript"/>
                <w:lang w:val="ro-RO"/>
              </w:rPr>
              <w:t>9</w:t>
            </w:r>
            <w:r w:rsidRPr="000F78AD">
              <w:rPr>
                <w:sz w:val="22"/>
                <w:szCs w:val="22"/>
                <w:lang w:val="ro-RO"/>
              </w:rPr>
              <w:t>/</w:t>
            </w:r>
            <w:r w:rsidR="00574ACE" w:rsidRPr="000F78AD">
              <w:rPr>
                <w:sz w:val="22"/>
                <w:szCs w:val="22"/>
                <w:lang w:val="ro-RO"/>
              </w:rPr>
              <w:t>L</w:t>
            </w:r>
            <w:r w:rsidRPr="000F78AD">
              <w:rPr>
                <w:sz w:val="22"/>
                <w:szCs w:val="22"/>
                <w:lang w:val="ro-RO"/>
              </w:rPr>
              <w:t xml:space="preserve">, apoi tratamentul se reia cu doza </w:t>
            </w:r>
            <w:r w:rsidR="00CF238F" w:rsidRPr="000F78AD">
              <w:rPr>
                <w:sz w:val="22"/>
                <w:szCs w:val="22"/>
                <w:lang w:val="ro-RO"/>
              </w:rPr>
              <w:t>de 200 mg/m</w:t>
            </w:r>
            <w:r w:rsidR="00CF238F" w:rsidRPr="000F78AD">
              <w:rPr>
                <w:sz w:val="22"/>
                <w:szCs w:val="22"/>
                <w:vertAlign w:val="superscript"/>
                <w:lang w:val="ro-RO"/>
              </w:rPr>
              <w:t>2</w:t>
            </w:r>
            <w:r w:rsidR="00CF238F" w:rsidRPr="000F78AD">
              <w:rPr>
                <w:sz w:val="22"/>
                <w:szCs w:val="22"/>
                <w:lang w:val="ro-RO"/>
              </w:rPr>
              <w:t>.</w:t>
            </w:r>
          </w:p>
        </w:tc>
      </w:tr>
      <w:tr w:rsidR="005A0960" w:rsidRPr="000F78AD" w14:paraId="799D4757" w14:textId="77777777" w:rsidTr="00CF0124">
        <w:tc>
          <w:tcPr>
            <w:tcW w:w="2448" w:type="dxa"/>
            <w:shd w:val="clear" w:color="auto" w:fill="auto"/>
          </w:tcPr>
          <w:p w14:paraId="5019274D" w14:textId="77777777" w:rsidR="005A0960" w:rsidRPr="000F78AD" w:rsidRDefault="005A0960" w:rsidP="005A0960">
            <w:pPr>
              <w:pStyle w:val="Default"/>
              <w:jc w:val="both"/>
              <w:rPr>
                <w:sz w:val="22"/>
                <w:szCs w:val="22"/>
                <w:lang w:val="ro-RO"/>
              </w:rPr>
            </w:pPr>
            <w:r w:rsidRPr="000F78AD">
              <w:rPr>
                <w:sz w:val="22"/>
                <w:szCs w:val="22"/>
                <w:lang w:val="ro-RO"/>
              </w:rPr>
              <w:t xml:space="preserve">PDFS </w:t>
            </w:r>
          </w:p>
          <w:p w14:paraId="7005A1D7" w14:textId="77777777" w:rsidR="005A0960" w:rsidRPr="000F78AD" w:rsidRDefault="005A0960" w:rsidP="005A0960">
            <w:pPr>
              <w:jc w:val="both"/>
              <w:rPr>
                <w:sz w:val="22"/>
                <w:szCs w:val="22"/>
                <w:lang w:val="ro-RO"/>
              </w:rPr>
            </w:pPr>
            <w:r w:rsidRPr="000F78AD">
              <w:rPr>
                <w:sz w:val="22"/>
                <w:szCs w:val="22"/>
                <w:lang w:val="ro-RO"/>
              </w:rPr>
              <w:t>(la doza de 800 mg)</w:t>
            </w:r>
          </w:p>
        </w:tc>
        <w:tc>
          <w:tcPr>
            <w:tcW w:w="2700" w:type="dxa"/>
            <w:shd w:val="clear" w:color="auto" w:fill="auto"/>
          </w:tcPr>
          <w:p w14:paraId="231EB263" w14:textId="77777777" w:rsidR="005A0960" w:rsidRPr="000F78AD" w:rsidRDefault="005A0960" w:rsidP="005A0960">
            <w:pPr>
              <w:pStyle w:val="Default"/>
              <w:jc w:val="both"/>
              <w:rPr>
                <w:sz w:val="22"/>
                <w:szCs w:val="22"/>
                <w:lang w:val="ro-RO"/>
              </w:rPr>
            </w:pPr>
            <w:r w:rsidRPr="000F78AD">
              <w:rPr>
                <w:sz w:val="22"/>
                <w:szCs w:val="22"/>
                <w:lang w:val="ro-RO"/>
              </w:rPr>
              <w:t>NAN &lt; 1,0 x 10</w:t>
            </w:r>
            <w:r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w:t>
            </w:r>
          </w:p>
          <w:p w14:paraId="6BAE4E6A" w14:textId="77777777" w:rsidR="005A0960" w:rsidRPr="000F78AD" w:rsidRDefault="005A0960" w:rsidP="005A0960">
            <w:pPr>
              <w:pStyle w:val="Default"/>
              <w:jc w:val="both"/>
              <w:rPr>
                <w:sz w:val="22"/>
                <w:szCs w:val="22"/>
                <w:lang w:val="ro-RO"/>
              </w:rPr>
            </w:pPr>
            <w:r w:rsidRPr="000F78AD">
              <w:rPr>
                <w:sz w:val="22"/>
                <w:szCs w:val="22"/>
                <w:lang w:val="ro-RO"/>
              </w:rPr>
              <w:t xml:space="preserve">şi/sau </w:t>
            </w:r>
          </w:p>
          <w:p w14:paraId="1903192B" w14:textId="77777777" w:rsidR="005A0960" w:rsidRPr="000F78AD" w:rsidRDefault="005A0960" w:rsidP="005A0960">
            <w:pPr>
              <w:jc w:val="both"/>
              <w:rPr>
                <w:sz w:val="22"/>
                <w:szCs w:val="22"/>
                <w:vertAlign w:val="superscript"/>
                <w:lang w:val="ro-RO"/>
              </w:rPr>
            </w:pPr>
            <w:r w:rsidRPr="000F78AD">
              <w:rPr>
                <w:sz w:val="22"/>
                <w:szCs w:val="22"/>
                <w:lang w:val="ro-RO"/>
              </w:rPr>
              <w:t>numărul plachetelor &lt; 50 x 10</w:t>
            </w:r>
            <w:r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w:t>
            </w:r>
          </w:p>
        </w:tc>
        <w:tc>
          <w:tcPr>
            <w:tcW w:w="4428" w:type="dxa"/>
            <w:shd w:val="clear" w:color="auto" w:fill="auto"/>
          </w:tcPr>
          <w:p w14:paraId="26E94663" w14:textId="77777777" w:rsidR="005A0960" w:rsidRPr="000F78AD" w:rsidRDefault="005A0960" w:rsidP="005A0960">
            <w:pPr>
              <w:pStyle w:val="Default"/>
              <w:ind w:left="252" w:hanging="252"/>
              <w:jc w:val="both"/>
              <w:rPr>
                <w:sz w:val="22"/>
                <w:szCs w:val="22"/>
                <w:lang w:val="ro-RO"/>
              </w:rPr>
            </w:pPr>
            <w:r w:rsidRPr="000F78AD">
              <w:rPr>
                <w:sz w:val="22"/>
                <w:szCs w:val="22"/>
                <w:lang w:val="ro-RO"/>
              </w:rPr>
              <w:t xml:space="preserve">1. Imatinib se întrerupe până când NAN </w:t>
            </w:r>
            <w:r w:rsidR="005A1A5E" w:rsidRPr="000F78AD">
              <w:rPr>
                <w:sz w:val="22"/>
                <w:szCs w:val="22"/>
                <w:lang w:val="ro-RO"/>
              </w:rPr>
              <w:t>≥</w:t>
            </w:r>
            <w:r w:rsidRPr="000F78AD">
              <w:rPr>
                <w:sz w:val="22"/>
                <w:szCs w:val="22"/>
                <w:lang w:val="ro-RO"/>
              </w:rPr>
              <w:t xml:space="preserve"> 1,5 x   10</w:t>
            </w:r>
            <w:r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şi numărul plachetelor </w:t>
            </w:r>
            <w:r w:rsidR="005A1A5E" w:rsidRPr="000F78AD">
              <w:rPr>
                <w:sz w:val="22"/>
                <w:szCs w:val="22"/>
                <w:lang w:val="ro-RO"/>
              </w:rPr>
              <w:t>≥</w:t>
            </w:r>
            <w:r w:rsidRPr="000F78AD">
              <w:rPr>
                <w:sz w:val="22"/>
                <w:szCs w:val="22"/>
                <w:lang w:val="ro-RO"/>
              </w:rPr>
              <w:t xml:space="preserve"> 75 x 10</w:t>
            </w:r>
            <w:r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w:t>
            </w:r>
          </w:p>
          <w:p w14:paraId="5E3E0D8B" w14:textId="77777777" w:rsidR="005A0960" w:rsidRPr="000F78AD" w:rsidRDefault="005A0960" w:rsidP="005A0960">
            <w:pPr>
              <w:pStyle w:val="Default"/>
              <w:ind w:left="252" w:hanging="252"/>
              <w:jc w:val="both"/>
              <w:rPr>
                <w:sz w:val="22"/>
                <w:szCs w:val="22"/>
                <w:lang w:val="ro-RO"/>
              </w:rPr>
            </w:pPr>
            <w:r w:rsidRPr="000F78AD">
              <w:rPr>
                <w:sz w:val="22"/>
                <w:szCs w:val="22"/>
                <w:lang w:val="ro-RO"/>
              </w:rPr>
              <w:t xml:space="preserve">2. Tratamentul cu imatinib se reia la doza de 600 mg. </w:t>
            </w:r>
          </w:p>
          <w:p w14:paraId="0D9A7593" w14:textId="77777777" w:rsidR="005A0960" w:rsidRPr="000F78AD" w:rsidRDefault="005A0960" w:rsidP="0031617D">
            <w:pPr>
              <w:ind w:left="252" w:hanging="252"/>
              <w:jc w:val="both"/>
              <w:rPr>
                <w:sz w:val="22"/>
                <w:szCs w:val="22"/>
                <w:lang w:val="ro-RO"/>
              </w:rPr>
            </w:pPr>
            <w:r w:rsidRPr="000F78AD">
              <w:rPr>
                <w:sz w:val="22"/>
                <w:szCs w:val="22"/>
                <w:lang w:val="ro-RO"/>
              </w:rPr>
              <w:t>3. Dacă NAN revine la &lt; 1,0 x 10</w:t>
            </w:r>
            <w:r w:rsidR="0031617D"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şi/sau numărul plachetelor &lt; 50 x 10</w:t>
            </w:r>
            <w:r w:rsidRPr="000F78AD">
              <w:rPr>
                <w:sz w:val="22"/>
                <w:szCs w:val="22"/>
                <w:vertAlign w:val="superscript"/>
                <w:lang w:val="ro-RO"/>
              </w:rPr>
              <w:t>9</w:t>
            </w:r>
            <w:r w:rsidR="0060503A" w:rsidRPr="000F78AD">
              <w:rPr>
                <w:sz w:val="22"/>
                <w:szCs w:val="22"/>
                <w:lang w:val="ro-RO"/>
              </w:rPr>
              <w:t>/L</w:t>
            </w:r>
            <w:r w:rsidRPr="000F78AD">
              <w:rPr>
                <w:sz w:val="22"/>
                <w:szCs w:val="22"/>
                <w:lang w:val="ro-RO"/>
              </w:rPr>
              <w:t xml:space="preserve">, se repetă punctul 1 şi se reia administrarea </w:t>
            </w:r>
            <w:r w:rsidR="0031617D" w:rsidRPr="000F78AD">
              <w:rPr>
                <w:sz w:val="22"/>
                <w:szCs w:val="22"/>
                <w:lang w:val="ro-RO"/>
              </w:rPr>
              <w:t>de imatinib</w:t>
            </w:r>
            <w:r w:rsidRPr="000F78AD">
              <w:rPr>
                <w:sz w:val="22"/>
                <w:szCs w:val="22"/>
                <w:lang w:val="ro-RO"/>
              </w:rPr>
              <w:t xml:space="preserve"> la doza redusă de 400 mg. </w:t>
            </w:r>
          </w:p>
        </w:tc>
      </w:tr>
      <w:tr w:rsidR="00DF5325" w:rsidRPr="000F78AD" w14:paraId="6C18FDE3" w14:textId="77777777" w:rsidTr="00CF0124">
        <w:tc>
          <w:tcPr>
            <w:tcW w:w="9576" w:type="dxa"/>
            <w:gridSpan w:val="3"/>
            <w:shd w:val="clear" w:color="auto" w:fill="auto"/>
          </w:tcPr>
          <w:p w14:paraId="21C6C4A0" w14:textId="77777777" w:rsidR="00DF5325" w:rsidRPr="000F78AD" w:rsidRDefault="00DF5325" w:rsidP="00CF0124">
            <w:pPr>
              <w:jc w:val="both"/>
              <w:rPr>
                <w:sz w:val="22"/>
                <w:szCs w:val="22"/>
                <w:lang w:val="ro-RO"/>
              </w:rPr>
            </w:pPr>
            <w:r w:rsidRPr="000F78AD">
              <w:rPr>
                <w:sz w:val="22"/>
                <w:szCs w:val="22"/>
                <w:lang w:val="ro-RO"/>
              </w:rPr>
              <w:t>NAN = număr absolute de neutrofile</w:t>
            </w:r>
          </w:p>
          <w:p w14:paraId="6171F6E1" w14:textId="77777777" w:rsidR="00DF5325" w:rsidRPr="000F78AD" w:rsidRDefault="00DF5325" w:rsidP="00CF0124">
            <w:pPr>
              <w:jc w:val="both"/>
              <w:rPr>
                <w:sz w:val="22"/>
                <w:szCs w:val="22"/>
                <w:lang w:val="ro-RO"/>
              </w:rPr>
            </w:pPr>
            <w:r w:rsidRPr="000F78AD">
              <w:rPr>
                <w:sz w:val="22"/>
                <w:szCs w:val="22"/>
                <w:vertAlign w:val="superscript"/>
                <w:lang w:val="ro-RO"/>
              </w:rPr>
              <w:t>a</w:t>
            </w:r>
            <w:r w:rsidRPr="000F78AD">
              <w:rPr>
                <w:sz w:val="22"/>
                <w:szCs w:val="22"/>
                <w:lang w:val="ro-RO"/>
              </w:rPr>
              <w:t xml:space="preserve"> apare după cel puţin 1 lună de tratament</w:t>
            </w:r>
          </w:p>
        </w:tc>
      </w:tr>
    </w:tbl>
    <w:p w14:paraId="15D0D9BD" w14:textId="77777777" w:rsidR="009838E2" w:rsidRPr="000F78AD" w:rsidRDefault="009838E2" w:rsidP="0026205D">
      <w:pPr>
        <w:jc w:val="both"/>
        <w:rPr>
          <w:sz w:val="22"/>
          <w:szCs w:val="22"/>
          <w:lang w:val="ro-RO"/>
        </w:rPr>
      </w:pPr>
    </w:p>
    <w:p w14:paraId="083DED46" w14:textId="77777777" w:rsidR="00075916" w:rsidRPr="000F78AD" w:rsidRDefault="00075916" w:rsidP="0026205D">
      <w:pPr>
        <w:jc w:val="both"/>
        <w:rPr>
          <w:sz w:val="22"/>
          <w:szCs w:val="22"/>
          <w:u w:val="single"/>
          <w:lang w:val="ro-RO"/>
        </w:rPr>
      </w:pPr>
    </w:p>
    <w:p w14:paraId="4AC44017" w14:textId="77777777" w:rsidR="0026205D" w:rsidRPr="000F78AD" w:rsidRDefault="0026205D" w:rsidP="0026205D">
      <w:pPr>
        <w:jc w:val="both"/>
        <w:rPr>
          <w:i/>
          <w:sz w:val="22"/>
          <w:szCs w:val="22"/>
          <w:u w:val="single"/>
          <w:lang w:val="ro-RO"/>
        </w:rPr>
      </w:pPr>
      <w:r w:rsidRPr="000F78AD">
        <w:rPr>
          <w:i/>
          <w:sz w:val="22"/>
          <w:szCs w:val="22"/>
          <w:u w:val="single"/>
          <w:lang w:val="ro-RO"/>
        </w:rPr>
        <w:t>Grupe speciale de pacienţi</w:t>
      </w:r>
    </w:p>
    <w:p w14:paraId="65DB8BE5" w14:textId="77777777" w:rsidR="00323474" w:rsidRPr="000F78AD" w:rsidRDefault="00323474" w:rsidP="0026205D">
      <w:pPr>
        <w:jc w:val="both"/>
        <w:rPr>
          <w:i/>
          <w:sz w:val="22"/>
          <w:szCs w:val="22"/>
          <w:u w:val="single"/>
          <w:lang w:val="ro-RO"/>
        </w:rPr>
      </w:pPr>
    </w:p>
    <w:p w14:paraId="3292AC5B" w14:textId="77777777" w:rsidR="0026205D" w:rsidRPr="000F78AD" w:rsidRDefault="0026205D" w:rsidP="0026205D">
      <w:pPr>
        <w:jc w:val="both"/>
        <w:rPr>
          <w:sz w:val="22"/>
          <w:szCs w:val="22"/>
          <w:lang w:val="ro-RO"/>
        </w:rPr>
      </w:pPr>
      <w:r w:rsidRPr="000F78AD">
        <w:rPr>
          <w:i/>
          <w:sz w:val="22"/>
          <w:szCs w:val="22"/>
          <w:lang w:val="ro-RO"/>
        </w:rPr>
        <w:t>Utilizarea la copii şi adolescenţi:</w:t>
      </w:r>
      <w:r w:rsidR="00640A83" w:rsidRPr="000F78AD">
        <w:rPr>
          <w:sz w:val="22"/>
          <w:szCs w:val="22"/>
          <w:lang w:val="ro-RO"/>
        </w:rPr>
        <w:t xml:space="preserve"> N</w:t>
      </w:r>
      <w:r w:rsidRPr="000F78AD">
        <w:rPr>
          <w:sz w:val="22"/>
          <w:szCs w:val="22"/>
          <w:lang w:val="ro-RO"/>
        </w:rPr>
        <w:t>u există experienţă privind utilizare</w:t>
      </w:r>
      <w:r w:rsidR="00640A83" w:rsidRPr="000F78AD">
        <w:rPr>
          <w:sz w:val="22"/>
          <w:szCs w:val="22"/>
          <w:lang w:val="ro-RO"/>
        </w:rPr>
        <w:t xml:space="preserve">a la copii cu </w:t>
      </w:r>
      <w:r w:rsidR="001B6DDF" w:rsidRPr="000F78AD">
        <w:rPr>
          <w:sz w:val="22"/>
          <w:szCs w:val="22"/>
          <w:lang w:val="ro-RO"/>
        </w:rPr>
        <w:t>LGC</w:t>
      </w:r>
      <w:r w:rsidR="00640A83" w:rsidRPr="000F78AD">
        <w:rPr>
          <w:sz w:val="22"/>
          <w:szCs w:val="22"/>
          <w:lang w:val="ro-RO"/>
        </w:rPr>
        <w:t xml:space="preserve"> cu vârsta sub </w:t>
      </w:r>
      <w:r w:rsidRPr="000F78AD">
        <w:rPr>
          <w:sz w:val="22"/>
          <w:szCs w:val="22"/>
          <w:lang w:val="ro-RO"/>
        </w:rPr>
        <w:t xml:space="preserve">2 ani </w:t>
      </w:r>
      <w:r w:rsidR="00C65728" w:rsidRPr="000F78AD">
        <w:rPr>
          <w:sz w:val="22"/>
          <w:szCs w:val="22"/>
          <w:lang w:val="ro-RO"/>
        </w:rPr>
        <w:t xml:space="preserve">şi la copii cu LLA Ph+ cu vârsta sub 1 an </w:t>
      </w:r>
      <w:r w:rsidRPr="000F78AD">
        <w:rPr>
          <w:sz w:val="22"/>
          <w:szCs w:val="22"/>
          <w:lang w:val="ro-RO"/>
        </w:rPr>
        <w:t>(vezi pct. 5.1).</w:t>
      </w:r>
      <w:r w:rsidR="002C373E" w:rsidRPr="000F78AD">
        <w:rPr>
          <w:sz w:val="22"/>
          <w:szCs w:val="22"/>
          <w:lang w:val="ro-RO"/>
        </w:rPr>
        <w:t xml:space="preserve"> Există experienţă foarte limitată privind utilizarea la copii cu MDS/MPD, PDFS şi SHE/LEC.</w:t>
      </w:r>
    </w:p>
    <w:p w14:paraId="3FEAE292" w14:textId="77777777" w:rsidR="00640A83" w:rsidRPr="000F78AD" w:rsidRDefault="00640A83" w:rsidP="0026205D">
      <w:pPr>
        <w:jc w:val="both"/>
        <w:rPr>
          <w:sz w:val="22"/>
          <w:szCs w:val="22"/>
          <w:lang w:val="ro-RO"/>
        </w:rPr>
      </w:pPr>
    </w:p>
    <w:p w14:paraId="3102C7C4" w14:textId="77777777" w:rsidR="006E4010" w:rsidRPr="000F78AD" w:rsidRDefault="006E4010" w:rsidP="005C0AE1">
      <w:pPr>
        <w:jc w:val="both"/>
        <w:rPr>
          <w:sz w:val="22"/>
          <w:szCs w:val="22"/>
          <w:lang w:val="ro-RO"/>
        </w:rPr>
      </w:pPr>
      <w:r w:rsidRPr="000F78AD">
        <w:rPr>
          <w:sz w:val="22"/>
          <w:szCs w:val="22"/>
          <w:lang w:val="ro-RO"/>
        </w:rPr>
        <w:t>Siguranţa şi eficacitatea imatinib</w:t>
      </w:r>
      <w:r w:rsidR="00832E18" w:rsidRPr="000F78AD">
        <w:rPr>
          <w:sz w:val="22"/>
          <w:szCs w:val="22"/>
          <w:lang w:val="ro-RO"/>
        </w:rPr>
        <w:t>ului</w:t>
      </w:r>
      <w:r w:rsidRPr="000F78AD">
        <w:rPr>
          <w:sz w:val="22"/>
          <w:szCs w:val="22"/>
          <w:lang w:val="ro-RO"/>
        </w:rPr>
        <w:t xml:space="preserve"> la copii cu MDS/MPD, PDFS </w:t>
      </w:r>
      <w:r w:rsidR="005C0AE1" w:rsidRPr="000F78AD">
        <w:rPr>
          <w:sz w:val="22"/>
          <w:szCs w:val="22"/>
          <w:lang w:val="ro-RO"/>
        </w:rPr>
        <w:t>și</w:t>
      </w:r>
      <w:r w:rsidRPr="000F78AD">
        <w:rPr>
          <w:sz w:val="22"/>
          <w:szCs w:val="22"/>
          <w:lang w:val="ro-RO"/>
        </w:rPr>
        <w:t xml:space="preserve"> SHE/LEC cu vârsta sub 18 ani nu au fost stabilite în studii clinice. Datele disponibile publicate până în prezent sunt sintetizate la punctul 5.1, dar nu se poate face nicio recomandare privind dozele.</w:t>
      </w:r>
    </w:p>
    <w:p w14:paraId="52B6840B" w14:textId="77777777" w:rsidR="006E4010" w:rsidRPr="000F78AD" w:rsidRDefault="006E4010" w:rsidP="0026205D">
      <w:pPr>
        <w:jc w:val="both"/>
        <w:rPr>
          <w:sz w:val="22"/>
          <w:szCs w:val="22"/>
          <w:lang w:val="ro-RO"/>
        </w:rPr>
      </w:pPr>
    </w:p>
    <w:p w14:paraId="3EF46BAB" w14:textId="77777777" w:rsidR="0026205D" w:rsidRPr="000F78AD" w:rsidRDefault="0026205D" w:rsidP="0026205D">
      <w:pPr>
        <w:jc w:val="both"/>
        <w:rPr>
          <w:sz w:val="22"/>
          <w:szCs w:val="22"/>
          <w:lang w:val="ro-RO"/>
        </w:rPr>
      </w:pPr>
      <w:r w:rsidRPr="000F78AD">
        <w:rPr>
          <w:i/>
          <w:sz w:val="22"/>
          <w:szCs w:val="22"/>
          <w:lang w:val="ro-RO"/>
        </w:rPr>
        <w:t>Insuficienţă hepatică:</w:t>
      </w:r>
      <w:r w:rsidR="00640A83" w:rsidRPr="000F78AD">
        <w:rPr>
          <w:sz w:val="22"/>
          <w:szCs w:val="22"/>
          <w:lang w:val="ro-RO"/>
        </w:rPr>
        <w:t xml:space="preserve"> Imatinib</w:t>
      </w:r>
      <w:r w:rsidRPr="000F78AD">
        <w:rPr>
          <w:sz w:val="22"/>
          <w:szCs w:val="22"/>
          <w:lang w:val="ro-RO"/>
        </w:rPr>
        <w:t xml:space="preserve"> este metabolizat în principal în f</w:t>
      </w:r>
      <w:r w:rsidR="00640A83" w:rsidRPr="000F78AD">
        <w:rPr>
          <w:sz w:val="22"/>
          <w:szCs w:val="22"/>
          <w:lang w:val="ro-RO"/>
        </w:rPr>
        <w:t xml:space="preserve">icat. Pacienţilor cu disfuncţie </w:t>
      </w:r>
      <w:r w:rsidRPr="000F78AD">
        <w:rPr>
          <w:sz w:val="22"/>
          <w:szCs w:val="22"/>
          <w:lang w:val="ro-RO"/>
        </w:rPr>
        <w:t>hepatică uşoară, moderată sau severă trebuie să li se administreze doz</w:t>
      </w:r>
      <w:r w:rsidR="00640A83" w:rsidRPr="000F78AD">
        <w:rPr>
          <w:sz w:val="22"/>
          <w:szCs w:val="22"/>
          <w:lang w:val="ro-RO"/>
        </w:rPr>
        <w:t xml:space="preserve">a minimă zilnică recomandată de </w:t>
      </w:r>
      <w:r w:rsidRPr="000F78AD">
        <w:rPr>
          <w:sz w:val="22"/>
          <w:szCs w:val="22"/>
          <w:lang w:val="ro-RO"/>
        </w:rPr>
        <w:t>400 mg. Doza poate fi redusă dacă nu este tolerată (vezi pct. 4.4, 4.8 şi 5.2).</w:t>
      </w:r>
    </w:p>
    <w:p w14:paraId="41D35883" w14:textId="77777777" w:rsidR="00640A83" w:rsidRPr="000F78AD" w:rsidRDefault="00640A83" w:rsidP="0026205D">
      <w:pPr>
        <w:jc w:val="both"/>
        <w:rPr>
          <w:sz w:val="22"/>
          <w:szCs w:val="22"/>
          <w:lang w:val="ro-RO"/>
        </w:rPr>
      </w:pPr>
    </w:p>
    <w:p w14:paraId="63F767D0" w14:textId="77777777" w:rsidR="0026205D" w:rsidRPr="000F78AD" w:rsidRDefault="0026205D" w:rsidP="0026205D">
      <w:pPr>
        <w:jc w:val="both"/>
        <w:rPr>
          <w:sz w:val="22"/>
          <w:szCs w:val="22"/>
          <w:lang w:val="ro-RO"/>
        </w:rPr>
      </w:pPr>
      <w:r w:rsidRPr="000F78AD">
        <w:rPr>
          <w:sz w:val="22"/>
          <w:szCs w:val="22"/>
          <w:lang w:val="ro-RO"/>
        </w:rPr>
        <w:t>Clasificarea disfuncţiei hepatice:</w:t>
      </w:r>
    </w:p>
    <w:p w14:paraId="255688AE" w14:textId="77777777" w:rsidR="00640A83" w:rsidRPr="000F78AD" w:rsidRDefault="00640A83" w:rsidP="0026205D">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40A83" w:rsidRPr="000F78AD" w14:paraId="3E28674F" w14:textId="77777777" w:rsidTr="00CF0124">
        <w:tc>
          <w:tcPr>
            <w:tcW w:w="4788" w:type="dxa"/>
            <w:shd w:val="clear" w:color="auto" w:fill="auto"/>
          </w:tcPr>
          <w:p w14:paraId="03C64731" w14:textId="77777777" w:rsidR="00640A83" w:rsidRPr="000F78AD" w:rsidRDefault="00640A83" w:rsidP="00CF0124">
            <w:pPr>
              <w:jc w:val="both"/>
              <w:rPr>
                <w:sz w:val="22"/>
                <w:szCs w:val="22"/>
                <w:lang w:val="ro-RO"/>
              </w:rPr>
            </w:pPr>
            <w:r w:rsidRPr="000F78AD">
              <w:rPr>
                <w:sz w:val="22"/>
                <w:szCs w:val="22"/>
                <w:lang w:val="ro-RO"/>
              </w:rPr>
              <w:t>Disfuncţie hepatică</w:t>
            </w:r>
          </w:p>
        </w:tc>
        <w:tc>
          <w:tcPr>
            <w:tcW w:w="4788" w:type="dxa"/>
            <w:shd w:val="clear" w:color="auto" w:fill="auto"/>
          </w:tcPr>
          <w:p w14:paraId="68A5DD51" w14:textId="77777777" w:rsidR="00640A83" w:rsidRPr="000F78AD" w:rsidRDefault="000518B0" w:rsidP="00CF0124">
            <w:pPr>
              <w:jc w:val="both"/>
              <w:rPr>
                <w:sz w:val="22"/>
                <w:szCs w:val="22"/>
                <w:lang w:val="ro-RO"/>
              </w:rPr>
            </w:pPr>
            <w:r w:rsidRPr="000F78AD">
              <w:rPr>
                <w:sz w:val="22"/>
                <w:szCs w:val="22"/>
                <w:lang w:val="ro-RO"/>
              </w:rPr>
              <w:t>Teste</w:t>
            </w:r>
            <w:r w:rsidR="00640A83" w:rsidRPr="000F78AD">
              <w:rPr>
                <w:sz w:val="22"/>
                <w:szCs w:val="22"/>
                <w:lang w:val="ro-RO"/>
              </w:rPr>
              <w:t xml:space="preserve"> ale funcţiei hepatice</w:t>
            </w:r>
          </w:p>
        </w:tc>
      </w:tr>
      <w:tr w:rsidR="00640A83" w:rsidRPr="000F78AD" w14:paraId="3AA033B3" w14:textId="77777777" w:rsidTr="00CF0124">
        <w:tc>
          <w:tcPr>
            <w:tcW w:w="4788" w:type="dxa"/>
            <w:shd w:val="clear" w:color="auto" w:fill="auto"/>
          </w:tcPr>
          <w:p w14:paraId="2F101758" w14:textId="77777777" w:rsidR="00640A83" w:rsidRPr="000F78AD" w:rsidRDefault="00640A83" w:rsidP="00CF0124">
            <w:pPr>
              <w:jc w:val="both"/>
              <w:rPr>
                <w:sz w:val="22"/>
                <w:szCs w:val="22"/>
                <w:lang w:val="ro-RO"/>
              </w:rPr>
            </w:pPr>
            <w:r w:rsidRPr="000F78AD">
              <w:rPr>
                <w:sz w:val="22"/>
                <w:szCs w:val="22"/>
                <w:lang w:val="ro-RO"/>
              </w:rPr>
              <w:t>Uşoară</w:t>
            </w:r>
          </w:p>
        </w:tc>
        <w:tc>
          <w:tcPr>
            <w:tcW w:w="4788" w:type="dxa"/>
            <w:shd w:val="clear" w:color="auto" w:fill="auto"/>
          </w:tcPr>
          <w:p w14:paraId="175C560D" w14:textId="77777777" w:rsidR="00640A83" w:rsidRPr="000F78AD" w:rsidRDefault="000518B0" w:rsidP="00CF0124">
            <w:pPr>
              <w:jc w:val="both"/>
              <w:rPr>
                <w:sz w:val="22"/>
                <w:szCs w:val="22"/>
                <w:lang w:val="ro-RO"/>
              </w:rPr>
            </w:pPr>
            <w:r w:rsidRPr="000F78AD">
              <w:rPr>
                <w:sz w:val="22"/>
                <w:szCs w:val="22"/>
                <w:lang w:val="ro-RO"/>
              </w:rPr>
              <w:t>Bilirubă totală</w:t>
            </w:r>
            <w:r w:rsidR="00640A83" w:rsidRPr="000F78AD">
              <w:rPr>
                <w:sz w:val="22"/>
                <w:szCs w:val="22"/>
                <w:lang w:val="ro-RO"/>
              </w:rPr>
              <w:t>: = 1,5 LSVN</w:t>
            </w:r>
          </w:p>
          <w:p w14:paraId="4C5DE459" w14:textId="77777777" w:rsidR="00640A83" w:rsidRPr="000F78AD" w:rsidRDefault="00640A83" w:rsidP="00CF0124">
            <w:pPr>
              <w:jc w:val="both"/>
              <w:rPr>
                <w:sz w:val="22"/>
                <w:szCs w:val="22"/>
                <w:lang w:val="ro-RO"/>
              </w:rPr>
            </w:pPr>
            <w:r w:rsidRPr="000F78AD">
              <w:rPr>
                <w:sz w:val="22"/>
                <w:szCs w:val="22"/>
                <w:lang w:val="ro-RO"/>
              </w:rPr>
              <w:t>AST: &gt;LSVN (poate fi normală sau &lt;LSVN dacă</w:t>
            </w:r>
          </w:p>
          <w:p w14:paraId="490E09F1" w14:textId="77777777" w:rsidR="00640A83" w:rsidRPr="000F78AD" w:rsidRDefault="00640A83" w:rsidP="00CF0124">
            <w:pPr>
              <w:jc w:val="both"/>
              <w:rPr>
                <w:sz w:val="22"/>
                <w:szCs w:val="22"/>
                <w:lang w:val="ro-RO"/>
              </w:rPr>
            </w:pPr>
            <w:r w:rsidRPr="000F78AD">
              <w:rPr>
                <w:sz w:val="22"/>
                <w:szCs w:val="22"/>
                <w:lang w:val="ro-RO"/>
              </w:rPr>
              <w:t>bilirubina totală este &gt;LSVN)</w:t>
            </w:r>
          </w:p>
        </w:tc>
      </w:tr>
      <w:tr w:rsidR="00640A83" w:rsidRPr="000F78AD" w14:paraId="1310418A" w14:textId="77777777" w:rsidTr="00CF0124">
        <w:tc>
          <w:tcPr>
            <w:tcW w:w="4788" w:type="dxa"/>
            <w:shd w:val="clear" w:color="auto" w:fill="auto"/>
          </w:tcPr>
          <w:p w14:paraId="2EEC2901" w14:textId="77777777" w:rsidR="00640A83" w:rsidRPr="000F78AD" w:rsidRDefault="00640A83" w:rsidP="00CF0124">
            <w:pPr>
              <w:jc w:val="both"/>
              <w:rPr>
                <w:sz w:val="22"/>
                <w:szCs w:val="22"/>
                <w:lang w:val="ro-RO"/>
              </w:rPr>
            </w:pPr>
            <w:r w:rsidRPr="000F78AD">
              <w:rPr>
                <w:sz w:val="22"/>
                <w:szCs w:val="22"/>
                <w:lang w:val="ro-RO"/>
              </w:rPr>
              <w:t>Moderată</w:t>
            </w:r>
          </w:p>
        </w:tc>
        <w:tc>
          <w:tcPr>
            <w:tcW w:w="4788" w:type="dxa"/>
            <w:shd w:val="clear" w:color="auto" w:fill="auto"/>
          </w:tcPr>
          <w:p w14:paraId="34EDD013" w14:textId="77777777" w:rsidR="00640A83" w:rsidRPr="000F78AD" w:rsidRDefault="00640A83" w:rsidP="00CF0124">
            <w:pPr>
              <w:jc w:val="both"/>
              <w:rPr>
                <w:sz w:val="22"/>
                <w:szCs w:val="22"/>
                <w:lang w:val="ro-RO"/>
              </w:rPr>
            </w:pPr>
            <w:r w:rsidRPr="000F78AD">
              <w:rPr>
                <w:sz w:val="22"/>
                <w:szCs w:val="22"/>
                <w:lang w:val="ro-RO"/>
              </w:rPr>
              <w:t>Bilirubin</w:t>
            </w:r>
            <w:r w:rsidR="000518B0" w:rsidRPr="000F78AD">
              <w:rPr>
                <w:sz w:val="22"/>
                <w:szCs w:val="22"/>
                <w:lang w:val="ro-RO"/>
              </w:rPr>
              <w:t>ă totală</w:t>
            </w:r>
            <w:r w:rsidRPr="000F78AD">
              <w:rPr>
                <w:sz w:val="22"/>
                <w:szCs w:val="22"/>
                <w:lang w:val="ro-RO"/>
              </w:rPr>
              <w:t>: &gt; 1,5-3,0 LSVN</w:t>
            </w:r>
          </w:p>
          <w:p w14:paraId="22543209" w14:textId="77777777" w:rsidR="00640A83" w:rsidRPr="000F78AD" w:rsidRDefault="00640A83" w:rsidP="00CF0124">
            <w:pPr>
              <w:jc w:val="both"/>
              <w:rPr>
                <w:sz w:val="22"/>
                <w:szCs w:val="22"/>
                <w:lang w:val="ro-RO"/>
              </w:rPr>
            </w:pPr>
            <w:r w:rsidRPr="000F78AD">
              <w:rPr>
                <w:sz w:val="22"/>
                <w:szCs w:val="22"/>
                <w:lang w:val="ro-RO"/>
              </w:rPr>
              <w:t>AST: orice valoare</w:t>
            </w:r>
          </w:p>
        </w:tc>
      </w:tr>
      <w:tr w:rsidR="00640A83" w:rsidRPr="000F78AD" w14:paraId="1073DEA4" w14:textId="77777777" w:rsidTr="00CF0124">
        <w:tc>
          <w:tcPr>
            <w:tcW w:w="4788" w:type="dxa"/>
            <w:shd w:val="clear" w:color="auto" w:fill="auto"/>
          </w:tcPr>
          <w:p w14:paraId="71AEFC6F" w14:textId="77777777" w:rsidR="00640A83" w:rsidRPr="000F78AD" w:rsidRDefault="00640A83" w:rsidP="00CF0124">
            <w:pPr>
              <w:jc w:val="both"/>
              <w:rPr>
                <w:sz w:val="22"/>
                <w:szCs w:val="22"/>
                <w:lang w:val="ro-RO"/>
              </w:rPr>
            </w:pPr>
            <w:r w:rsidRPr="000F78AD">
              <w:rPr>
                <w:sz w:val="22"/>
                <w:szCs w:val="22"/>
                <w:lang w:val="ro-RO"/>
              </w:rPr>
              <w:t>Severă</w:t>
            </w:r>
          </w:p>
        </w:tc>
        <w:tc>
          <w:tcPr>
            <w:tcW w:w="4788" w:type="dxa"/>
            <w:shd w:val="clear" w:color="auto" w:fill="auto"/>
          </w:tcPr>
          <w:p w14:paraId="61171C18" w14:textId="77777777" w:rsidR="00640A83" w:rsidRPr="000F78AD" w:rsidRDefault="000518B0" w:rsidP="00CF0124">
            <w:pPr>
              <w:jc w:val="both"/>
              <w:rPr>
                <w:sz w:val="22"/>
                <w:szCs w:val="22"/>
                <w:lang w:val="ro-RO"/>
              </w:rPr>
            </w:pPr>
            <w:r w:rsidRPr="000F78AD">
              <w:rPr>
                <w:sz w:val="22"/>
                <w:szCs w:val="22"/>
                <w:lang w:val="ro-RO"/>
              </w:rPr>
              <w:t>Bilirubă totală</w:t>
            </w:r>
            <w:r w:rsidR="00640A83" w:rsidRPr="000F78AD">
              <w:rPr>
                <w:sz w:val="22"/>
                <w:szCs w:val="22"/>
                <w:lang w:val="ro-RO"/>
              </w:rPr>
              <w:t>: &gt; 3-10 LSVN</w:t>
            </w:r>
          </w:p>
          <w:p w14:paraId="4E9DA29A" w14:textId="77777777" w:rsidR="00640A83" w:rsidRPr="000F78AD" w:rsidRDefault="00640A83" w:rsidP="00CF0124">
            <w:pPr>
              <w:jc w:val="both"/>
              <w:rPr>
                <w:sz w:val="22"/>
                <w:szCs w:val="22"/>
                <w:lang w:val="ro-RO"/>
              </w:rPr>
            </w:pPr>
            <w:r w:rsidRPr="000F78AD">
              <w:rPr>
                <w:sz w:val="22"/>
                <w:szCs w:val="22"/>
                <w:lang w:val="ro-RO"/>
              </w:rPr>
              <w:t>AST: orice valoare</w:t>
            </w:r>
          </w:p>
        </w:tc>
      </w:tr>
    </w:tbl>
    <w:p w14:paraId="4830F43F" w14:textId="77777777" w:rsidR="00640A83" w:rsidRPr="000F78AD" w:rsidRDefault="00640A83" w:rsidP="0026205D">
      <w:pPr>
        <w:jc w:val="both"/>
        <w:rPr>
          <w:sz w:val="22"/>
          <w:szCs w:val="22"/>
          <w:lang w:val="ro-RO"/>
        </w:rPr>
      </w:pPr>
    </w:p>
    <w:p w14:paraId="1916F758" w14:textId="77777777" w:rsidR="0026205D" w:rsidRPr="000F78AD" w:rsidRDefault="0026205D" w:rsidP="0026205D">
      <w:pPr>
        <w:jc w:val="both"/>
        <w:rPr>
          <w:sz w:val="22"/>
          <w:szCs w:val="22"/>
          <w:lang w:val="ro-RO"/>
        </w:rPr>
      </w:pPr>
      <w:r w:rsidRPr="000F78AD">
        <w:rPr>
          <w:sz w:val="22"/>
          <w:szCs w:val="22"/>
          <w:lang w:val="ro-RO"/>
        </w:rPr>
        <w:t>LSVN = limita superioară a valorii normale pentru respectiva instituţie</w:t>
      </w:r>
    </w:p>
    <w:p w14:paraId="211BB85F" w14:textId="77777777" w:rsidR="0026205D" w:rsidRPr="000F78AD" w:rsidRDefault="0026205D" w:rsidP="0026205D">
      <w:pPr>
        <w:jc w:val="both"/>
        <w:rPr>
          <w:sz w:val="22"/>
          <w:szCs w:val="22"/>
          <w:lang w:val="ro-RO"/>
        </w:rPr>
      </w:pPr>
      <w:r w:rsidRPr="000F78AD">
        <w:rPr>
          <w:sz w:val="22"/>
          <w:szCs w:val="22"/>
          <w:lang w:val="ro-RO"/>
        </w:rPr>
        <w:t>AST = aspartat</w:t>
      </w:r>
      <w:r w:rsidR="002F5039" w:rsidRPr="000F78AD">
        <w:rPr>
          <w:sz w:val="22"/>
          <w:szCs w:val="22"/>
          <w:lang w:val="ro-RO"/>
        </w:rPr>
        <w:t xml:space="preserve"> </w:t>
      </w:r>
      <w:r w:rsidRPr="000F78AD">
        <w:rPr>
          <w:sz w:val="22"/>
          <w:szCs w:val="22"/>
          <w:lang w:val="ro-RO"/>
        </w:rPr>
        <w:t>aminotransferază</w:t>
      </w:r>
    </w:p>
    <w:p w14:paraId="3F7CE057" w14:textId="77777777" w:rsidR="00640A83" w:rsidRPr="000F78AD" w:rsidRDefault="00640A83" w:rsidP="0026205D">
      <w:pPr>
        <w:jc w:val="both"/>
        <w:rPr>
          <w:sz w:val="22"/>
          <w:szCs w:val="22"/>
          <w:lang w:val="ro-RO"/>
        </w:rPr>
      </w:pPr>
    </w:p>
    <w:p w14:paraId="34B73C8D" w14:textId="77777777" w:rsidR="0026205D" w:rsidRPr="000F78AD" w:rsidRDefault="0026205D" w:rsidP="0026205D">
      <w:pPr>
        <w:jc w:val="both"/>
        <w:rPr>
          <w:sz w:val="22"/>
          <w:szCs w:val="22"/>
          <w:lang w:val="ro-RO"/>
        </w:rPr>
      </w:pPr>
      <w:r w:rsidRPr="000F78AD">
        <w:rPr>
          <w:i/>
          <w:sz w:val="22"/>
          <w:szCs w:val="22"/>
          <w:lang w:val="ro-RO"/>
        </w:rPr>
        <w:t>Insuficienţă renală:</w:t>
      </w:r>
      <w:r w:rsidRPr="000F78AD">
        <w:rPr>
          <w:sz w:val="22"/>
          <w:szCs w:val="22"/>
          <w:lang w:val="ro-RO"/>
        </w:rPr>
        <w:t xml:space="preserve"> </w:t>
      </w:r>
      <w:r w:rsidR="00817828" w:rsidRPr="000F78AD">
        <w:rPr>
          <w:sz w:val="22"/>
          <w:szCs w:val="22"/>
          <w:lang w:val="ro-RO"/>
        </w:rPr>
        <w:t>P</w:t>
      </w:r>
      <w:r w:rsidRPr="000F78AD">
        <w:rPr>
          <w:sz w:val="22"/>
          <w:szCs w:val="22"/>
          <w:lang w:val="ro-RO"/>
        </w:rPr>
        <w:t xml:space="preserve">acienţilor cu </w:t>
      </w:r>
      <w:r w:rsidR="00B4033B" w:rsidRPr="000F78AD">
        <w:rPr>
          <w:sz w:val="22"/>
          <w:szCs w:val="22"/>
          <w:lang w:val="ro-RO"/>
        </w:rPr>
        <w:t>insuficienţă</w:t>
      </w:r>
      <w:r w:rsidRPr="000F78AD">
        <w:rPr>
          <w:sz w:val="22"/>
          <w:szCs w:val="22"/>
          <w:lang w:val="ro-RO"/>
        </w:rPr>
        <w:t xml:space="preserve"> renală </w:t>
      </w:r>
      <w:r w:rsidR="00F50B75" w:rsidRPr="000F78AD">
        <w:rPr>
          <w:sz w:val="22"/>
          <w:szCs w:val="22"/>
          <w:lang w:val="ro-RO"/>
        </w:rPr>
        <w:t xml:space="preserve">sau celor care efectuează şedinţe de dializă </w:t>
      </w:r>
      <w:r w:rsidR="00E20245" w:rsidRPr="000F78AD">
        <w:rPr>
          <w:sz w:val="22"/>
          <w:szCs w:val="22"/>
          <w:lang w:val="ro-RO"/>
        </w:rPr>
        <w:t>trebuie să li se a</w:t>
      </w:r>
      <w:r w:rsidR="00F50B75" w:rsidRPr="000F78AD">
        <w:rPr>
          <w:sz w:val="22"/>
          <w:szCs w:val="22"/>
          <w:lang w:val="ro-RO"/>
        </w:rPr>
        <w:t xml:space="preserve">dministreze ca doză iniţială, </w:t>
      </w:r>
      <w:r w:rsidR="00E20245" w:rsidRPr="000F78AD">
        <w:rPr>
          <w:sz w:val="22"/>
          <w:szCs w:val="22"/>
          <w:lang w:val="ro-RO"/>
        </w:rPr>
        <w:t>doza minimă recoma</w:t>
      </w:r>
      <w:r w:rsidR="008E79A3" w:rsidRPr="000F78AD">
        <w:rPr>
          <w:sz w:val="22"/>
          <w:szCs w:val="22"/>
          <w:lang w:val="ro-RO"/>
        </w:rPr>
        <w:t>n</w:t>
      </w:r>
      <w:r w:rsidR="00E20245" w:rsidRPr="000F78AD">
        <w:rPr>
          <w:sz w:val="22"/>
          <w:szCs w:val="22"/>
          <w:lang w:val="ro-RO"/>
        </w:rPr>
        <w:t>dată</w:t>
      </w:r>
      <w:r w:rsidR="00F50B75" w:rsidRPr="000F78AD">
        <w:rPr>
          <w:sz w:val="22"/>
          <w:szCs w:val="22"/>
          <w:lang w:val="ro-RO"/>
        </w:rPr>
        <w:t xml:space="preserve"> de 400 mg pe zi. </w:t>
      </w:r>
      <w:r w:rsidRPr="000F78AD">
        <w:rPr>
          <w:sz w:val="22"/>
          <w:szCs w:val="22"/>
          <w:lang w:val="ro-RO"/>
        </w:rPr>
        <w:t xml:space="preserve">Cu </w:t>
      </w:r>
      <w:r w:rsidR="000619A3" w:rsidRPr="000F78AD">
        <w:rPr>
          <w:sz w:val="22"/>
          <w:szCs w:val="22"/>
          <w:lang w:val="ro-RO"/>
        </w:rPr>
        <w:t xml:space="preserve">toate acestea, se </w:t>
      </w:r>
      <w:r w:rsidRPr="000F78AD">
        <w:rPr>
          <w:sz w:val="22"/>
          <w:szCs w:val="22"/>
          <w:lang w:val="ro-RO"/>
        </w:rPr>
        <w:t>recomandă precauţie la aceşti pacienţi. Doza poate fi redusă dacă nu est</w:t>
      </w:r>
      <w:r w:rsidR="000619A3" w:rsidRPr="000F78AD">
        <w:rPr>
          <w:sz w:val="22"/>
          <w:szCs w:val="22"/>
          <w:lang w:val="ro-RO"/>
        </w:rPr>
        <w:t>e tolerată sau</w:t>
      </w:r>
      <w:r w:rsidRPr="000F78AD">
        <w:rPr>
          <w:sz w:val="22"/>
          <w:szCs w:val="22"/>
          <w:lang w:val="ro-RO"/>
        </w:rPr>
        <w:t xml:space="preserve"> poate fi mărită în caz de lipsă a eficacităţii (vezi pct. 4.4 şi 5.2).</w:t>
      </w:r>
    </w:p>
    <w:p w14:paraId="749AC9FB" w14:textId="77777777" w:rsidR="00270677" w:rsidRPr="000F78AD" w:rsidRDefault="00270677" w:rsidP="0026205D">
      <w:pPr>
        <w:jc w:val="both"/>
        <w:rPr>
          <w:sz w:val="22"/>
          <w:szCs w:val="22"/>
          <w:lang w:val="ro-RO"/>
        </w:rPr>
      </w:pPr>
    </w:p>
    <w:p w14:paraId="71439D70" w14:textId="77777777" w:rsidR="00270677" w:rsidRPr="000F78AD" w:rsidRDefault="00F836E9" w:rsidP="00270677">
      <w:pPr>
        <w:jc w:val="both"/>
        <w:rPr>
          <w:sz w:val="22"/>
          <w:szCs w:val="22"/>
          <w:lang w:val="ro-RO"/>
        </w:rPr>
      </w:pPr>
      <w:r w:rsidRPr="000F78AD">
        <w:rPr>
          <w:i/>
          <w:sz w:val="22"/>
          <w:szCs w:val="22"/>
          <w:u w:val="single"/>
          <w:lang w:val="ro-RO"/>
        </w:rPr>
        <w:t>Pacienți vârstnici</w:t>
      </w:r>
      <w:r w:rsidR="000619A3" w:rsidRPr="000F78AD">
        <w:rPr>
          <w:i/>
          <w:sz w:val="22"/>
          <w:szCs w:val="22"/>
          <w:u w:val="single"/>
          <w:lang w:val="ro-RO"/>
        </w:rPr>
        <w:t>:</w:t>
      </w:r>
      <w:r w:rsidR="000619A3" w:rsidRPr="000F78AD">
        <w:rPr>
          <w:sz w:val="22"/>
          <w:szCs w:val="22"/>
          <w:lang w:val="ro-RO"/>
        </w:rPr>
        <w:t xml:space="preserve"> F</w:t>
      </w:r>
      <w:r w:rsidR="00270677" w:rsidRPr="000F78AD">
        <w:rPr>
          <w:sz w:val="22"/>
          <w:szCs w:val="22"/>
          <w:lang w:val="ro-RO"/>
        </w:rPr>
        <w:t xml:space="preserve">armacocinetica imatinibului nu a fost studiată în mod specific la </w:t>
      </w:r>
      <w:r w:rsidR="00F638EF" w:rsidRPr="000F78AD">
        <w:rPr>
          <w:sz w:val="22"/>
          <w:szCs w:val="22"/>
          <w:lang w:val="ro-RO"/>
        </w:rPr>
        <w:t>persoanele în vârstă</w:t>
      </w:r>
      <w:r w:rsidR="00270677" w:rsidRPr="000F78AD">
        <w:rPr>
          <w:sz w:val="22"/>
          <w:szCs w:val="22"/>
          <w:lang w:val="ro-RO"/>
        </w:rPr>
        <w:t xml:space="preserve">. </w:t>
      </w:r>
      <w:r w:rsidR="000619A3" w:rsidRPr="000F78AD">
        <w:rPr>
          <w:sz w:val="22"/>
          <w:szCs w:val="22"/>
          <w:lang w:val="ro-RO"/>
        </w:rPr>
        <w:t>Î</w:t>
      </w:r>
      <w:r w:rsidR="00C14669" w:rsidRPr="000F78AD">
        <w:rPr>
          <w:sz w:val="22"/>
          <w:szCs w:val="22"/>
          <w:lang w:val="ro-RO"/>
        </w:rPr>
        <w:t xml:space="preserve">n </w:t>
      </w:r>
      <w:r w:rsidR="000619A3" w:rsidRPr="000F78AD">
        <w:rPr>
          <w:sz w:val="22"/>
          <w:szCs w:val="22"/>
          <w:lang w:val="ro-RO"/>
        </w:rPr>
        <w:t xml:space="preserve">studiile clinice care au inclus peste 20% pacienţi cu vârsta de 65 ani şi peste, </w:t>
      </w:r>
      <w:r w:rsidR="00270677" w:rsidRPr="000F78AD">
        <w:rPr>
          <w:sz w:val="22"/>
          <w:szCs w:val="22"/>
          <w:lang w:val="ro-RO"/>
        </w:rPr>
        <w:t>nu au fost observate diferenţe semnificative ale farmacocineticii</w:t>
      </w:r>
      <w:r w:rsidR="00F419EF" w:rsidRPr="000F78AD">
        <w:rPr>
          <w:sz w:val="22"/>
          <w:szCs w:val="22"/>
          <w:lang w:val="ro-RO"/>
        </w:rPr>
        <w:t>,</w:t>
      </w:r>
      <w:r w:rsidR="00270677" w:rsidRPr="000F78AD">
        <w:rPr>
          <w:sz w:val="22"/>
          <w:szCs w:val="22"/>
          <w:lang w:val="ro-RO"/>
        </w:rPr>
        <w:t xml:space="preserve"> </w:t>
      </w:r>
      <w:r w:rsidR="000619A3" w:rsidRPr="000F78AD">
        <w:rPr>
          <w:sz w:val="22"/>
          <w:szCs w:val="22"/>
          <w:lang w:val="ro-RO"/>
        </w:rPr>
        <w:t xml:space="preserve">asociate vârstei. Nu este necesară o </w:t>
      </w:r>
      <w:r w:rsidR="00270677" w:rsidRPr="000F78AD">
        <w:rPr>
          <w:sz w:val="22"/>
          <w:szCs w:val="22"/>
          <w:lang w:val="ro-RO"/>
        </w:rPr>
        <w:t xml:space="preserve">recomandare specifică </w:t>
      </w:r>
      <w:r w:rsidR="000619A3" w:rsidRPr="000F78AD">
        <w:rPr>
          <w:sz w:val="22"/>
          <w:szCs w:val="22"/>
          <w:lang w:val="ro-RO"/>
        </w:rPr>
        <w:t>privind</w:t>
      </w:r>
      <w:r w:rsidR="00270677" w:rsidRPr="000F78AD">
        <w:rPr>
          <w:sz w:val="22"/>
          <w:szCs w:val="22"/>
          <w:lang w:val="ro-RO"/>
        </w:rPr>
        <w:t xml:space="preserve"> </w:t>
      </w:r>
      <w:r w:rsidR="000619A3" w:rsidRPr="000F78AD">
        <w:rPr>
          <w:sz w:val="22"/>
          <w:szCs w:val="22"/>
          <w:lang w:val="ro-RO"/>
        </w:rPr>
        <w:t>dozajul</w:t>
      </w:r>
      <w:r w:rsidR="00270677" w:rsidRPr="000F78AD">
        <w:rPr>
          <w:sz w:val="22"/>
          <w:szCs w:val="22"/>
          <w:lang w:val="ro-RO"/>
        </w:rPr>
        <w:t xml:space="preserve"> la </w:t>
      </w:r>
      <w:r w:rsidR="00F638EF" w:rsidRPr="000F78AD">
        <w:rPr>
          <w:sz w:val="22"/>
          <w:szCs w:val="22"/>
          <w:lang w:val="ro-RO"/>
        </w:rPr>
        <w:t>persoanele în vârstă</w:t>
      </w:r>
      <w:r w:rsidR="00270677" w:rsidRPr="000F78AD">
        <w:rPr>
          <w:sz w:val="22"/>
          <w:szCs w:val="22"/>
          <w:lang w:val="ro-RO"/>
        </w:rPr>
        <w:t>.</w:t>
      </w:r>
    </w:p>
    <w:p w14:paraId="49FBCA3F" w14:textId="77777777" w:rsidR="00C46621" w:rsidRPr="000F78AD" w:rsidRDefault="00C46621" w:rsidP="00270677">
      <w:pPr>
        <w:jc w:val="both"/>
        <w:rPr>
          <w:sz w:val="22"/>
          <w:szCs w:val="22"/>
          <w:lang w:val="ro-RO"/>
        </w:rPr>
      </w:pPr>
    </w:p>
    <w:p w14:paraId="5B8AB6C4" w14:textId="77777777" w:rsidR="00C46621" w:rsidRPr="000F78AD" w:rsidRDefault="00C46621" w:rsidP="00270677">
      <w:pPr>
        <w:jc w:val="both"/>
        <w:rPr>
          <w:sz w:val="22"/>
          <w:szCs w:val="22"/>
          <w:u w:val="single"/>
          <w:lang w:val="ro-RO"/>
        </w:rPr>
      </w:pPr>
      <w:r w:rsidRPr="000F78AD">
        <w:rPr>
          <w:sz w:val="22"/>
          <w:szCs w:val="22"/>
          <w:u w:val="single"/>
          <w:lang w:val="ro-RO"/>
        </w:rPr>
        <w:t>Mod de administrare</w:t>
      </w:r>
    </w:p>
    <w:p w14:paraId="73925BE9" w14:textId="77777777" w:rsidR="00C46621" w:rsidRPr="000F78AD" w:rsidRDefault="00C46621" w:rsidP="00270677">
      <w:pPr>
        <w:jc w:val="both"/>
        <w:rPr>
          <w:sz w:val="22"/>
          <w:szCs w:val="22"/>
          <w:lang w:val="ro-RO"/>
        </w:rPr>
      </w:pPr>
    </w:p>
    <w:p w14:paraId="50DCEA43" w14:textId="77777777" w:rsidR="00C46621" w:rsidRPr="000F78AD" w:rsidRDefault="00954D40" w:rsidP="00270677">
      <w:pPr>
        <w:jc w:val="both"/>
        <w:rPr>
          <w:sz w:val="22"/>
          <w:szCs w:val="22"/>
          <w:lang w:val="ro-RO"/>
        </w:rPr>
      </w:pPr>
      <w:r w:rsidRPr="000F78AD">
        <w:rPr>
          <w:sz w:val="22"/>
          <w:szCs w:val="22"/>
          <w:lang w:val="ro-RO"/>
        </w:rPr>
        <w:t>Doza prescrisă trebuie administrată pe cale orală</w:t>
      </w:r>
      <w:r w:rsidR="003C06C3" w:rsidRPr="000F78AD">
        <w:rPr>
          <w:sz w:val="22"/>
          <w:szCs w:val="22"/>
          <w:lang w:val="ro-RO"/>
        </w:rPr>
        <w:t xml:space="preserve"> la una dintre mese, împreună cu un pahar mare cu apă, pentru a re</w:t>
      </w:r>
      <w:r w:rsidR="007D1879" w:rsidRPr="000F78AD">
        <w:rPr>
          <w:sz w:val="22"/>
          <w:szCs w:val="22"/>
          <w:lang w:val="ro-RO"/>
        </w:rPr>
        <w:t>d</w:t>
      </w:r>
      <w:r w:rsidR="003C06C3" w:rsidRPr="000F78AD">
        <w:rPr>
          <w:sz w:val="22"/>
          <w:szCs w:val="22"/>
          <w:lang w:val="ro-RO"/>
        </w:rPr>
        <w:t>uce la minim riscul de iritaţi</w:t>
      </w:r>
      <w:r w:rsidR="007D1879" w:rsidRPr="000F78AD">
        <w:rPr>
          <w:sz w:val="22"/>
          <w:szCs w:val="22"/>
          <w:lang w:val="ro-RO"/>
        </w:rPr>
        <w:t>e</w:t>
      </w:r>
      <w:r w:rsidR="003C06C3" w:rsidRPr="000F78AD">
        <w:rPr>
          <w:sz w:val="22"/>
          <w:szCs w:val="22"/>
          <w:lang w:val="ro-RO"/>
        </w:rPr>
        <w:t xml:space="preserve"> gastrointestinală. Dozele de 400 mg, respectiv 600 mg t</w:t>
      </w:r>
      <w:r w:rsidR="008E6F61" w:rsidRPr="000F78AD">
        <w:rPr>
          <w:sz w:val="22"/>
          <w:szCs w:val="22"/>
          <w:lang w:val="ro-RO"/>
        </w:rPr>
        <w:t>rebuie administrate ca doză zil</w:t>
      </w:r>
      <w:r w:rsidR="003C06C3" w:rsidRPr="000F78AD">
        <w:rPr>
          <w:sz w:val="22"/>
          <w:szCs w:val="22"/>
          <w:lang w:val="ro-RO"/>
        </w:rPr>
        <w:t>nică unică</w:t>
      </w:r>
      <w:r w:rsidR="00BB6B40" w:rsidRPr="000F78AD">
        <w:rPr>
          <w:sz w:val="22"/>
          <w:szCs w:val="22"/>
          <w:lang w:val="ro-RO"/>
        </w:rPr>
        <w:t>, în timp ce doza de 800 mg trebuie administrată ca 400 mg de două ori pe zi, dimineaţa şi seara.</w:t>
      </w:r>
    </w:p>
    <w:p w14:paraId="4613E67B" w14:textId="77777777" w:rsidR="00E35EBD" w:rsidRPr="000F78AD" w:rsidRDefault="00E35EBD" w:rsidP="00270677">
      <w:pPr>
        <w:jc w:val="both"/>
        <w:rPr>
          <w:sz w:val="22"/>
          <w:szCs w:val="22"/>
          <w:lang w:val="ro-RO"/>
        </w:rPr>
      </w:pPr>
    </w:p>
    <w:p w14:paraId="047DC3DF" w14:textId="77777777" w:rsidR="00E35EBD" w:rsidRPr="000F78AD" w:rsidRDefault="00E35EBD" w:rsidP="00270677">
      <w:pPr>
        <w:jc w:val="both"/>
        <w:rPr>
          <w:sz w:val="22"/>
          <w:szCs w:val="22"/>
          <w:lang w:val="ro-RO"/>
        </w:rPr>
      </w:pPr>
      <w:r w:rsidRPr="000F78AD">
        <w:rPr>
          <w:sz w:val="22"/>
          <w:szCs w:val="22"/>
          <w:lang w:val="ro-RO"/>
        </w:rPr>
        <w:t xml:space="preserve">În cazul pacienţilor </w:t>
      </w:r>
      <w:r w:rsidR="00D144C6" w:rsidRPr="000F78AD">
        <w:rPr>
          <w:sz w:val="22"/>
          <w:szCs w:val="22"/>
          <w:lang w:val="ro-RO"/>
        </w:rPr>
        <w:t xml:space="preserve">(copii) </w:t>
      </w:r>
      <w:r w:rsidRPr="000F78AD">
        <w:rPr>
          <w:sz w:val="22"/>
          <w:szCs w:val="22"/>
          <w:lang w:val="ro-RO"/>
        </w:rPr>
        <w:t>incapabili de a înghiţi capsul</w:t>
      </w:r>
      <w:r w:rsidR="002725B3" w:rsidRPr="000F78AD">
        <w:rPr>
          <w:sz w:val="22"/>
          <w:szCs w:val="22"/>
          <w:lang w:val="ro-RO"/>
        </w:rPr>
        <w:t>ele</w:t>
      </w:r>
      <w:r w:rsidRPr="000F78AD">
        <w:rPr>
          <w:sz w:val="22"/>
          <w:szCs w:val="22"/>
          <w:lang w:val="ro-RO"/>
        </w:rPr>
        <w:t>, conţinutul acest</w:t>
      </w:r>
      <w:r w:rsidR="002725B3" w:rsidRPr="000F78AD">
        <w:rPr>
          <w:sz w:val="22"/>
          <w:szCs w:val="22"/>
          <w:lang w:val="ro-RO"/>
        </w:rPr>
        <w:t>ora</w:t>
      </w:r>
      <w:r w:rsidRPr="000F78AD">
        <w:rPr>
          <w:sz w:val="22"/>
          <w:szCs w:val="22"/>
          <w:lang w:val="ro-RO"/>
        </w:rPr>
        <w:t xml:space="preserve"> poate fi diluat într-un pahar cu apă plată sau cu suc de mere.</w:t>
      </w:r>
      <w:r w:rsidR="00F638EF" w:rsidRPr="000F78AD">
        <w:rPr>
          <w:sz w:val="22"/>
          <w:szCs w:val="22"/>
          <w:lang w:val="ro-RO"/>
        </w:rPr>
        <w:t xml:space="preserve"> Deoarece studiile efectuate la animale au demonstrat efecte toxice asupra funcţiei de reproducere iar riscul poteţial pentru fătul uman nu este cunoscut, femeile aflate la vârsta fertilă care deschid capsule trebuie atenţionate să manipuleze cu grijă conţinutul acestora şi să evite contactul cu pielea sau cu ochii sau inhalarea (vezi pct. 4.6). Mâinile trebuie spălate imediat după deschiderea capsulelor.</w:t>
      </w:r>
    </w:p>
    <w:p w14:paraId="67CFE48D" w14:textId="77777777" w:rsidR="00270677" w:rsidRPr="000F78AD" w:rsidRDefault="00270677" w:rsidP="0026205D">
      <w:pPr>
        <w:jc w:val="both"/>
        <w:rPr>
          <w:sz w:val="22"/>
          <w:szCs w:val="22"/>
          <w:lang w:val="ro-RO"/>
        </w:rPr>
      </w:pPr>
    </w:p>
    <w:p w14:paraId="2D7FEB50" w14:textId="77777777" w:rsidR="00535436" w:rsidRPr="000F78AD" w:rsidRDefault="00535436" w:rsidP="00535436">
      <w:pPr>
        <w:rPr>
          <w:b/>
          <w:sz w:val="22"/>
          <w:szCs w:val="22"/>
          <w:lang w:val="ro-RO"/>
        </w:rPr>
      </w:pPr>
      <w:r w:rsidRPr="000F78AD">
        <w:rPr>
          <w:b/>
          <w:sz w:val="22"/>
          <w:szCs w:val="22"/>
          <w:lang w:val="ro-RO"/>
        </w:rPr>
        <w:t>4.3</w:t>
      </w:r>
      <w:r w:rsidRPr="000F78AD">
        <w:rPr>
          <w:b/>
          <w:sz w:val="22"/>
          <w:szCs w:val="22"/>
          <w:lang w:val="ro-RO"/>
        </w:rPr>
        <w:tab/>
        <w:t>Contraindicaţii</w:t>
      </w:r>
    </w:p>
    <w:p w14:paraId="1F7319BB" w14:textId="77777777" w:rsidR="003D3AAC" w:rsidRPr="000F78AD" w:rsidRDefault="003D3AAC" w:rsidP="00535436">
      <w:pPr>
        <w:rPr>
          <w:b/>
          <w:sz w:val="22"/>
          <w:szCs w:val="22"/>
          <w:lang w:val="ro-RO"/>
        </w:rPr>
      </w:pPr>
    </w:p>
    <w:p w14:paraId="1DAEE138" w14:textId="77777777" w:rsidR="00470ACC" w:rsidRPr="000F78AD" w:rsidRDefault="003D3AAC" w:rsidP="00535436">
      <w:pPr>
        <w:rPr>
          <w:sz w:val="22"/>
          <w:szCs w:val="22"/>
          <w:lang w:val="ro-RO"/>
        </w:rPr>
      </w:pPr>
      <w:r w:rsidRPr="000F78AD">
        <w:rPr>
          <w:sz w:val="22"/>
          <w:szCs w:val="22"/>
          <w:lang w:val="ro-RO"/>
        </w:rPr>
        <w:t>Hipersensibilitate la substanţa activă sau la oricare dintre excipienţii enumeraţi la pct. 6.1.</w:t>
      </w:r>
    </w:p>
    <w:p w14:paraId="5902E35B" w14:textId="77777777" w:rsidR="003D3AAC" w:rsidRPr="000F78AD" w:rsidRDefault="003D3AAC" w:rsidP="00535436">
      <w:pPr>
        <w:rPr>
          <w:b/>
          <w:sz w:val="22"/>
          <w:szCs w:val="22"/>
          <w:lang w:val="ro-RO"/>
        </w:rPr>
      </w:pPr>
    </w:p>
    <w:p w14:paraId="5ED8F4DF" w14:textId="77777777" w:rsidR="00370BF8" w:rsidRPr="000F78AD" w:rsidRDefault="00535436" w:rsidP="00370BF8">
      <w:pPr>
        <w:jc w:val="both"/>
        <w:rPr>
          <w:b/>
          <w:sz w:val="22"/>
          <w:szCs w:val="22"/>
          <w:lang w:val="ro-RO"/>
        </w:rPr>
      </w:pPr>
      <w:r w:rsidRPr="000F78AD">
        <w:rPr>
          <w:b/>
          <w:sz w:val="22"/>
          <w:szCs w:val="22"/>
          <w:lang w:val="ro-RO"/>
        </w:rPr>
        <w:t>4.4</w:t>
      </w:r>
      <w:r w:rsidRPr="000F78AD">
        <w:rPr>
          <w:b/>
          <w:sz w:val="22"/>
          <w:szCs w:val="22"/>
          <w:lang w:val="ro-RO"/>
        </w:rPr>
        <w:tab/>
        <w:t xml:space="preserve">Atenţionări </w:t>
      </w:r>
      <w:r w:rsidRPr="000F78AD">
        <w:rPr>
          <w:b/>
          <w:bCs/>
          <w:sz w:val="22"/>
          <w:szCs w:val="22"/>
          <w:lang w:val="ro-RO"/>
        </w:rPr>
        <w:t>s</w:t>
      </w:r>
      <w:r w:rsidRPr="000F78AD">
        <w:rPr>
          <w:b/>
          <w:sz w:val="22"/>
          <w:szCs w:val="22"/>
          <w:lang w:val="ro-RO"/>
        </w:rPr>
        <w:t>i precauţii speciale pentru utilizare</w:t>
      </w:r>
    </w:p>
    <w:p w14:paraId="4436EE8C" w14:textId="77777777" w:rsidR="00370BF8" w:rsidRPr="000F78AD" w:rsidRDefault="00370BF8" w:rsidP="00370BF8">
      <w:pPr>
        <w:jc w:val="both"/>
        <w:rPr>
          <w:b/>
          <w:sz w:val="22"/>
          <w:szCs w:val="22"/>
          <w:lang w:val="ro-RO"/>
        </w:rPr>
      </w:pPr>
    </w:p>
    <w:p w14:paraId="0A6A3B0B" w14:textId="77777777" w:rsidR="00370BF8" w:rsidRPr="000F78AD" w:rsidRDefault="00CA5540" w:rsidP="00370BF8">
      <w:pPr>
        <w:jc w:val="both"/>
        <w:rPr>
          <w:b/>
          <w:sz w:val="22"/>
          <w:szCs w:val="22"/>
          <w:lang w:val="ro-RO"/>
        </w:rPr>
      </w:pPr>
      <w:r w:rsidRPr="000F78AD">
        <w:rPr>
          <w:sz w:val="22"/>
          <w:szCs w:val="22"/>
          <w:lang w:val="ro-RO"/>
        </w:rPr>
        <w:t>Atunci când imatinib</w:t>
      </w:r>
      <w:r w:rsidR="00370BF8" w:rsidRPr="000F78AD">
        <w:rPr>
          <w:sz w:val="22"/>
          <w:szCs w:val="22"/>
          <w:lang w:val="ro-RO"/>
        </w:rPr>
        <w:t xml:space="preserve"> se administrează concomitent cu alte medicamente, sunt posibile interacţiuni</w:t>
      </w:r>
      <w:r w:rsidR="00B4702B" w:rsidRPr="000F78AD">
        <w:rPr>
          <w:b/>
          <w:sz w:val="22"/>
          <w:szCs w:val="22"/>
          <w:lang w:val="ro-RO"/>
        </w:rPr>
        <w:t xml:space="preserve"> </w:t>
      </w:r>
      <w:r w:rsidR="00370BF8" w:rsidRPr="000F78AD">
        <w:rPr>
          <w:sz w:val="22"/>
          <w:szCs w:val="22"/>
          <w:lang w:val="ro-RO"/>
        </w:rPr>
        <w:t xml:space="preserve">medicamentoase. Este necesară precauţie atunci când </w:t>
      </w:r>
      <w:r w:rsidR="00B4702B" w:rsidRPr="000F78AD">
        <w:rPr>
          <w:sz w:val="22"/>
          <w:szCs w:val="22"/>
          <w:lang w:val="ro-RO"/>
        </w:rPr>
        <w:t xml:space="preserve">imatinib </w:t>
      </w:r>
      <w:r w:rsidR="00370BF8" w:rsidRPr="000F78AD">
        <w:rPr>
          <w:sz w:val="22"/>
          <w:szCs w:val="22"/>
          <w:lang w:val="ro-RO"/>
        </w:rPr>
        <w:t>se administrează concomitent cu</w:t>
      </w:r>
      <w:r w:rsidR="00B4702B" w:rsidRPr="000F78AD">
        <w:rPr>
          <w:b/>
          <w:sz w:val="22"/>
          <w:szCs w:val="22"/>
          <w:lang w:val="ro-RO"/>
        </w:rPr>
        <w:t xml:space="preserve"> </w:t>
      </w:r>
      <w:r w:rsidR="005D7899" w:rsidRPr="000F78AD">
        <w:rPr>
          <w:sz w:val="22"/>
          <w:szCs w:val="22"/>
          <w:lang w:val="ro-RO"/>
        </w:rPr>
        <w:t>inhibitori de proteaz</w:t>
      </w:r>
      <w:r w:rsidR="0004146F" w:rsidRPr="000F78AD">
        <w:rPr>
          <w:sz w:val="22"/>
          <w:szCs w:val="22"/>
          <w:lang w:val="ro-RO"/>
        </w:rPr>
        <w:t>e</w:t>
      </w:r>
      <w:r w:rsidR="00370BF8" w:rsidRPr="000F78AD">
        <w:rPr>
          <w:sz w:val="22"/>
          <w:szCs w:val="22"/>
          <w:lang w:val="ro-RO"/>
        </w:rPr>
        <w:t>,</w:t>
      </w:r>
      <w:r w:rsidR="0004146F" w:rsidRPr="000F78AD">
        <w:rPr>
          <w:sz w:val="22"/>
          <w:szCs w:val="22"/>
          <w:lang w:val="ro-RO"/>
        </w:rPr>
        <w:t xml:space="preserve"> antifungice azolice,</w:t>
      </w:r>
      <w:r w:rsidR="00370BF8" w:rsidRPr="000F78AD">
        <w:rPr>
          <w:sz w:val="22"/>
          <w:szCs w:val="22"/>
          <w:lang w:val="ro-RO"/>
        </w:rPr>
        <w:t xml:space="preserve"> </w:t>
      </w:r>
      <w:r w:rsidR="004D1D33" w:rsidRPr="000F78AD">
        <w:rPr>
          <w:sz w:val="22"/>
          <w:szCs w:val="22"/>
          <w:lang w:val="ro-RO"/>
        </w:rPr>
        <w:t>anumite macrolide</w:t>
      </w:r>
      <w:r w:rsidR="0082094D" w:rsidRPr="000F78AD">
        <w:rPr>
          <w:sz w:val="22"/>
          <w:szCs w:val="22"/>
          <w:lang w:val="ro-RO"/>
        </w:rPr>
        <w:t xml:space="preserve"> (vezi pct. 4.5)</w:t>
      </w:r>
      <w:r w:rsidR="004D1D33" w:rsidRPr="000F78AD">
        <w:rPr>
          <w:sz w:val="22"/>
          <w:szCs w:val="22"/>
          <w:lang w:val="ro-RO"/>
        </w:rPr>
        <w:t xml:space="preserve">, </w:t>
      </w:r>
      <w:r w:rsidR="00370BF8" w:rsidRPr="000F78AD">
        <w:rPr>
          <w:sz w:val="22"/>
          <w:szCs w:val="22"/>
          <w:lang w:val="ro-RO"/>
        </w:rPr>
        <w:t>substraturi ale CYP3A4 cu indice terapeutic</w:t>
      </w:r>
      <w:r w:rsidR="00B4702B" w:rsidRPr="000F78AD">
        <w:rPr>
          <w:b/>
          <w:sz w:val="22"/>
          <w:szCs w:val="22"/>
          <w:lang w:val="ro-RO"/>
        </w:rPr>
        <w:t xml:space="preserve"> </w:t>
      </w:r>
      <w:r w:rsidR="00370BF8" w:rsidRPr="000F78AD">
        <w:rPr>
          <w:sz w:val="22"/>
          <w:szCs w:val="22"/>
          <w:lang w:val="ro-RO"/>
        </w:rPr>
        <w:t>î</w:t>
      </w:r>
      <w:r w:rsidR="0082094D" w:rsidRPr="000F78AD">
        <w:rPr>
          <w:sz w:val="22"/>
          <w:szCs w:val="22"/>
          <w:lang w:val="ro-RO"/>
        </w:rPr>
        <w:t xml:space="preserve">ngust (de exemplu, ciclosporină, </w:t>
      </w:r>
      <w:r w:rsidR="00370BF8" w:rsidRPr="000F78AD">
        <w:rPr>
          <w:sz w:val="22"/>
          <w:szCs w:val="22"/>
          <w:lang w:val="ro-RO"/>
        </w:rPr>
        <w:t>pimozidă</w:t>
      </w:r>
      <w:r w:rsidR="0082094D" w:rsidRPr="000F78AD">
        <w:rPr>
          <w:sz w:val="22"/>
          <w:szCs w:val="22"/>
          <w:lang w:val="ro-RO"/>
        </w:rPr>
        <w:t>, tacrolimus, sirolimus, ergotamină, diergotamină, fentanil, alfentanil, terfenadină, bortezomib, docetaxel, chinidină</w:t>
      </w:r>
      <w:r w:rsidR="00370BF8" w:rsidRPr="000F78AD">
        <w:rPr>
          <w:sz w:val="22"/>
          <w:szCs w:val="22"/>
          <w:lang w:val="ro-RO"/>
        </w:rPr>
        <w:t>) sau warfari</w:t>
      </w:r>
      <w:r w:rsidR="00BB1830" w:rsidRPr="000F78AD">
        <w:rPr>
          <w:sz w:val="22"/>
          <w:szCs w:val="22"/>
          <w:lang w:val="ro-RO"/>
        </w:rPr>
        <w:t xml:space="preserve">nă şi alte derivate cumarinice </w:t>
      </w:r>
      <w:r w:rsidR="00370BF8" w:rsidRPr="000F78AD">
        <w:rPr>
          <w:sz w:val="22"/>
          <w:szCs w:val="22"/>
          <w:lang w:val="ro-RO"/>
        </w:rPr>
        <w:t>(vezi pct. 4.5).</w:t>
      </w:r>
    </w:p>
    <w:p w14:paraId="2867C1BB" w14:textId="77777777" w:rsidR="002F1007" w:rsidRPr="000F78AD" w:rsidRDefault="002F1007" w:rsidP="00370BF8">
      <w:pPr>
        <w:jc w:val="both"/>
        <w:rPr>
          <w:sz w:val="22"/>
          <w:szCs w:val="22"/>
          <w:lang w:val="ro-RO"/>
        </w:rPr>
      </w:pPr>
    </w:p>
    <w:p w14:paraId="2F7FE745" w14:textId="63BAB535" w:rsidR="002F1007" w:rsidRPr="000F78AD" w:rsidRDefault="002F1007" w:rsidP="002F1007">
      <w:pPr>
        <w:jc w:val="both"/>
        <w:rPr>
          <w:sz w:val="22"/>
          <w:szCs w:val="22"/>
          <w:lang w:val="ro-RO"/>
        </w:rPr>
      </w:pPr>
      <w:r w:rsidRPr="000F78AD">
        <w:rPr>
          <w:sz w:val="22"/>
          <w:szCs w:val="22"/>
          <w:lang w:val="ro-RO"/>
        </w:rPr>
        <w:t>Utilizarea concomitentă de imatinib şi medicamente in</w:t>
      </w:r>
      <w:r w:rsidR="00B4702B" w:rsidRPr="000F78AD">
        <w:rPr>
          <w:sz w:val="22"/>
          <w:szCs w:val="22"/>
          <w:lang w:val="ro-RO"/>
        </w:rPr>
        <w:t xml:space="preserve">ductoare ale CYP3A4 (de exemplu </w:t>
      </w:r>
      <w:r w:rsidRPr="000F78AD">
        <w:rPr>
          <w:sz w:val="22"/>
          <w:szCs w:val="22"/>
          <w:lang w:val="ro-RO"/>
        </w:rPr>
        <w:t>dexametazonă, fenitoină, carbamazepină, rifampicină, fenobar</w:t>
      </w:r>
      <w:r w:rsidR="00B4702B" w:rsidRPr="000F78AD">
        <w:rPr>
          <w:sz w:val="22"/>
          <w:szCs w:val="22"/>
          <w:lang w:val="ro-RO"/>
        </w:rPr>
        <w:t xml:space="preserve">bital sau </w:t>
      </w:r>
      <w:r w:rsidR="00B4702B" w:rsidRPr="000F78AD">
        <w:rPr>
          <w:i/>
          <w:sz w:val="22"/>
          <w:szCs w:val="22"/>
          <w:lang w:val="ro-RO"/>
        </w:rPr>
        <w:t>Hypericum perforatum</w:t>
      </w:r>
      <w:r w:rsidR="00B4702B" w:rsidRPr="000F78AD">
        <w:rPr>
          <w:sz w:val="22"/>
          <w:szCs w:val="22"/>
          <w:lang w:val="ro-RO"/>
        </w:rPr>
        <w:t xml:space="preserve">, </w:t>
      </w:r>
      <w:r w:rsidRPr="000F78AD">
        <w:rPr>
          <w:sz w:val="22"/>
          <w:szCs w:val="22"/>
          <w:lang w:val="ro-RO"/>
        </w:rPr>
        <w:t>cunoscută şi sub numele de sunătoare) poate reduce semnificativ e</w:t>
      </w:r>
      <w:r w:rsidR="00B4702B" w:rsidRPr="000F78AD">
        <w:rPr>
          <w:sz w:val="22"/>
          <w:szCs w:val="22"/>
          <w:lang w:val="ro-RO"/>
        </w:rPr>
        <w:t xml:space="preserve">xpunerea sistemică la imatinib, </w:t>
      </w:r>
      <w:r w:rsidRPr="000F78AD">
        <w:rPr>
          <w:sz w:val="22"/>
          <w:szCs w:val="22"/>
          <w:lang w:val="ro-RO"/>
        </w:rPr>
        <w:t>crescând riscul potenţial de eşec terapeutic. De aceea, utilizarea concomitentă de inductori puternici ai</w:t>
      </w:r>
      <w:r w:rsidR="00B4702B" w:rsidRPr="000F78AD">
        <w:rPr>
          <w:sz w:val="22"/>
          <w:szCs w:val="22"/>
          <w:lang w:val="ro-RO"/>
        </w:rPr>
        <w:t xml:space="preserve"> </w:t>
      </w:r>
      <w:r w:rsidRPr="000F78AD">
        <w:rPr>
          <w:sz w:val="22"/>
          <w:szCs w:val="22"/>
          <w:lang w:val="ro-RO"/>
        </w:rPr>
        <w:t>CYP3A4 şi imatinib trebuie evitată (vezi pct.</w:t>
      </w:r>
      <w:r w:rsidR="00201E8D" w:rsidRPr="000F78AD">
        <w:rPr>
          <w:sz w:val="22"/>
          <w:szCs w:val="22"/>
          <w:lang w:val="ro-RO"/>
        </w:rPr>
        <w:t> </w:t>
      </w:r>
      <w:r w:rsidRPr="000F78AD">
        <w:rPr>
          <w:sz w:val="22"/>
          <w:szCs w:val="22"/>
          <w:lang w:val="ro-RO"/>
        </w:rPr>
        <w:t>4.5).</w:t>
      </w:r>
    </w:p>
    <w:p w14:paraId="58D80EB8" w14:textId="77777777" w:rsidR="002F1007" w:rsidRPr="000F78AD" w:rsidRDefault="002F1007" w:rsidP="002F1007">
      <w:pPr>
        <w:jc w:val="both"/>
        <w:rPr>
          <w:sz w:val="22"/>
          <w:szCs w:val="22"/>
          <w:lang w:val="ro-RO"/>
        </w:rPr>
      </w:pPr>
    </w:p>
    <w:p w14:paraId="73B97BB6" w14:textId="77777777" w:rsidR="002F1007" w:rsidRPr="000F78AD" w:rsidRDefault="002F1007" w:rsidP="002F1007">
      <w:pPr>
        <w:jc w:val="both"/>
        <w:rPr>
          <w:sz w:val="22"/>
          <w:szCs w:val="22"/>
          <w:u w:val="single"/>
          <w:lang w:val="ro-RO"/>
        </w:rPr>
      </w:pPr>
      <w:r w:rsidRPr="000F78AD">
        <w:rPr>
          <w:sz w:val="22"/>
          <w:szCs w:val="22"/>
          <w:u w:val="single"/>
          <w:lang w:val="ro-RO"/>
        </w:rPr>
        <w:t>Hipotiroidism</w:t>
      </w:r>
    </w:p>
    <w:p w14:paraId="2DCBF146" w14:textId="0CC6A858" w:rsidR="002F1007" w:rsidRPr="000F78AD" w:rsidRDefault="002F1007" w:rsidP="002F1007">
      <w:pPr>
        <w:jc w:val="both"/>
        <w:rPr>
          <w:sz w:val="22"/>
          <w:szCs w:val="22"/>
          <w:lang w:val="ro-RO"/>
        </w:rPr>
      </w:pPr>
      <w:r w:rsidRPr="000F78AD">
        <w:rPr>
          <w:sz w:val="22"/>
          <w:szCs w:val="22"/>
          <w:lang w:val="ro-RO"/>
        </w:rPr>
        <w:t>Au fost raportate cazuri clinice de hipotiroidism la pacienţii cu tiroidectomie căr</w:t>
      </w:r>
      <w:r w:rsidR="00B4702B" w:rsidRPr="000F78AD">
        <w:rPr>
          <w:sz w:val="22"/>
          <w:szCs w:val="22"/>
          <w:lang w:val="ro-RO"/>
        </w:rPr>
        <w:t xml:space="preserve">ora li s-a administrat </w:t>
      </w:r>
      <w:r w:rsidRPr="000F78AD">
        <w:rPr>
          <w:sz w:val="22"/>
          <w:szCs w:val="22"/>
          <w:lang w:val="ro-RO"/>
        </w:rPr>
        <w:t>levotiroxină ca tratament de substituţie în timpul tratamentului cu imat</w:t>
      </w:r>
      <w:r w:rsidR="00B4702B" w:rsidRPr="000F78AD">
        <w:rPr>
          <w:sz w:val="22"/>
          <w:szCs w:val="22"/>
          <w:lang w:val="ro-RO"/>
        </w:rPr>
        <w:t>inib (vezi pct.</w:t>
      </w:r>
      <w:r w:rsidR="00201E8D" w:rsidRPr="000F78AD">
        <w:rPr>
          <w:sz w:val="22"/>
          <w:szCs w:val="22"/>
          <w:lang w:val="ro-RO"/>
        </w:rPr>
        <w:t> </w:t>
      </w:r>
      <w:r w:rsidR="00B4702B" w:rsidRPr="000F78AD">
        <w:rPr>
          <w:sz w:val="22"/>
          <w:szCs w:val="22"/>
          <w:lang w:val="ro-RO"/>
        </w:rPr>
        <w:t xml:space="preserve">4.5). La aceşti </w:t>
      </w:r>
      <w:r w:rsidRPr="000F78AD">
        <w:rPr>
          <w:sz w:val="22"/>
          <w:szCs w:val="22"/>
          <w:lang w:val="ro-RO"/>
        </w:rPr>
        <w:t>pacienţi trebuie monitorizate cu atenţie concentraţiile hormonului de stimulare tiroidiană (TSH).</w:t>
      </w:r>
    </w:p>
    <w:p w14:paraId="03F3E386" w14:textId="77777777" w:rsidR="00812203" w:rsidRPr="000F78AD" w:rsidRDefault="00812203" w:rsidP="002F1007">
      <w:pPr>
        <w:jc w:val="both"/>
        <w:rPr>
          <w:sz w:val="22"/>
          <w:szCs w:val="22"/>
          <w:lang w:val="ro-RO"/>
        </w:rPr>
      </w:pPr>
    </w:p>
    <w:p w14:paraId="3E6C3E08" w14:textId="77777777" w:rsidR="00812203" w:rsidRPr="000F78AD" w:rsidRDefault="00812203" w:rsidP="00812203">
      <w:pPr>
        <w:jc w:val="both"/>
        <w:rPr>
          <w:sz w:val="22"/>
          <w:szCs w:val="22"/>
          <w:u w:val="single"/>
          <w:lang w:val="ro-RO"/>
        </w:rPr>
      </w:pPr>
      <w:r w:rsidRPr="000F78AD">
        <w:rPr>
          <w:sz w:val="22"/>
          <w:szCs w:val="22"/>
          <w:u w:val="single"/>
          <w:lang w:val="ro-RO"/>
        </w:rPr>
        <w:t>Hepatotoxicitate</w:t>
      </w:r>
    </w:p>
    <w:p w14:paraId="59949524" w14:textId="3C34F5A3" w:rsidR="00812203" w:rsidRPr="000F78AD" w:rsidRDefault="00812203" w:rsidP="00812203">
      <w:pPr>
        <w:jc w:val="both"/>
        <w:rPr>
          <w:sz w:val="22"/>
          <w:szCs w:val="22"/>
          <w:lang w:val="ro-RO"/>
        </w:rPr>
      </w:pPr>
      <w:r w:rsidRPr="000F78AD">
        <w:rPr>
          <w:sz w:val="22"/>
          <w:szCs w:val="22"/>
          <w:lang w:val="ro-RO"/>
        </w:rPr>
        <w:t xml:space="preserve">Metabolizarea imatinibului </w:t>
      </w:r>
      <w:r w:rsidR="00B4702B" w:rsidRPr="000F78AD">
        <w:rPr>
          <w:sz w:val="22"/>
          <w:szCs w:val="22"/>
          <w:lang w:val="ro-RO"/>
        </w:rPr>
        <w:t>se face</w:t>
      </w:r>
      <w:r w:rsidRPr="000F78AD">
        <w:rPr>
          <w:sz w:val="22"/>
          <w:szCs w:val="22"/>
          <w:lang w:val="ro-RO"/>
        </w:rPr>
        <w:t xml:space="preserve"> predominant </w:t>
      </w:r>
      <w:r w:rsidR="00B4702B" w:rsidRPr="000F78AD">
        <w:rPr>
          <w:sz w:val="22"/>
          <w:szCs w:val="22"/>
          <w:lang w:val="ro-RO"/>
        </w:rPr>
        <w:t xml:space="preserve">pe cale hepatică, </w:t>
      </w:r>
      <w:r w:rsidRPr="000F78AD">
        <w:rPr>
          <w:sz w:val="22"/>
          <w:szCs w:val="22"/>
          <w:lang w:val="ro-RO"/>
        </w:rPr>
        <w:t xml:space="preserve">numai 13% din excreţie </w:t>
      </w:r>
      <w:r w:rsidR="00B4702B" w:rsidRPr="000F78AD">
        <w:rPr>
          <w:sz w:val="22"/>
          <w:szCs w:val="22"/>
          <w:lang w:val="ro-RO"/>
        </w:rPr>
        <w:t xml:space="preserve">realizându-se pe cale </w:t>
      </w:r>
      <w:r w:rsidRPr="000F78AD">
        <w:rPr>
          <w:sz w:val="22"/>
          <w:szCs w:val="22"/>
          <w:lang w:val="ro-RO"/>
        </w:rPr>
        <w:t>renală. La pacienţii cu disfuncţie hepatică (uşoară, moderată sau sev</w:t>
      </w:r>
      <w:r w:rsidR="00B4702B" w:rsidRPr="000F78AD">
        <w:rPr>
          <w:sz w:val="22"/>
          <w:szCs w:val="22"/>
          <w:lang w:val="ro-RO"/>
        </w:rPr>
        <w:t xml:space="preserve">eră), hemogramele periferice </w:t>
      </w:r>
      <w:r w:rsidR="001432FB" w:rsidRPr="000F78AD">
        <w:rPr>
          <w:sz w:val="22"/>
          <w:szCs w:val="22"/>
          <w:lang w:val="ro-RO"/>
        </w:rPr>
        <w:t>şi</w:t>
      </w:r>
      <w:r w:rsidR="00B4702B" w:rsidRPr="000F78AD">
        <w:rPr>
          <w:sz w:val="22"/>
          <w:szCs w:val="22"/>
          <w:lang w:val="ro-RO"/>
        </w:rPr>
        <w:t xml:space="preserve"> </w:t>
      </w:r>
      <w:r w:rsidRPr="000F78AD">
        <w:rPr>
          <w:sz w:val="22"/>
          <w:szCs w:val="22"/>
          <w:lang w:val="ro-RO"/>
        </w:rPr>
        <w:t>valorile serice ale enzimelor hepatice trebuie atent monitorizate (vezi pct.</w:t>
      </w:r>
      <w:r w:rsidR="00201E8D" w:rsidRPr="000F78AD">
        <w:rPr>
          <w:sz w:val="22"/>
          <w:szCs w:val="22"/>
          <w:lang w:val="ro-RO"/>
        </w:rPr>
        <w:t> </w:t>
      </w:r>
      <w:r w:rsidRPr="000F78AD">
        <w:rPr>
          <w:sz w:val="22"/>
          <w:szCs w:val="22"/>
          <w:lang w:val="ro-RO"/>
        </w:rPr>
        <w:t>4.2, 4.8 şi 5.2).</w:t>
      </w:r>
      <w:r w:rsidR="00D144C6" w:rsidRPr="000F78AD">
        <w:rPr>
          <w:sz w:val="22"/>
          <w:szCs w:val="22"/>
          <w:lang w:val="ro-RO"/>
        </w:rPr>
        <w:t xml:space="preserve"> Trebuie notat că pacienţii cu </w:t>
      </w:r>
      <w:r w:rsidR="001B6DDF" w:rsidRPr="000F78AD">
        <w:rPr>
          <w:sz w:val="22"/>
          <w:szCs w:val="22"/>
          <w:lang w:val="ro-RO"/>
        </w:rPr>
        <w:t>GIST</w:t>
      </w:r>
      <w:r w:rsidR="00D144C6" w:rsidRPr="000F78AD">
        <w:rPr>
          <w:sz w:val="22"/>
          <w:szCs w:val="22"/>
          <w:lang w:val="ro-RO"/>
        </w:rPr>
        <w:t xml:space="preserve"> pot prezenta metastaze hepatice care pot duce la insuficienţă hepatică.</w:t>
      </w:r>
    </w:p>
    <w:p w14:paraId="342A76EC" w14:textId="77777777" w:rsidR="00E44566" w:rsidRPr="000F78AD" w:rsidRDefault="00E44566" w:rsidP="00812203">
      <w:pPr>
        <w:jc w:val="both"/>
        <w:rPr>
          <w:sz w:val="22"/>
          <w:szCs w:val="22"/>
          <w:lang w:val="ro-RO"/>
        </w:rPr>
      </w:pPr>
    </w:p>
    <w:p w14:paraId="5C210457" w14:textId="77777777" w:rsidR="00B4702B" w:rsidRPr="000F78AD" w:rsidRDefault="00812203" w:rsidP="00B4702B">
      <w:pPr>
        <w:jc w:val="both"/>
        <w:rPr>
          <w:sz w:val="22"/>
          <w:szCs w:val="22"/>
          <w:lang w:val="ro-RO"/>
        </w:rPr>
      </w:pPr>
      <w:r w:rsidRPr="000F78AD">
        <w:rPr>
          <w:sz w:val="22"/>
          <w:szCs w:val="22"/>
          <w:lang w:val="ro-RO"/>
        </w:rPr>
        <w:t xml:space="preserve">Au fost observate cazuri de </w:t>
      </w:r>
      <w:r w:rsidR="00B4702B" w:rsidRPr="000F78AD">
        <w:rPr>
          <w:sz w:val="22"/>
          <w:szCs w:val="22"/>
          <w:lang w:val="ro-RO"/>
        </w:rPr>
        <w:t>leziuni hepatice</w:t>
      </w:r>
      <w:r w:rsidRPr="000F78AD">
        <w:rPr>
          <w:sz w:val="22"/>
          <w:szCs w:val="22"/>
          <w:lang w:val="ro-RO"/>
        </w:rPr>
        <w:t>, inclusiv insuficien</w:t>
      </w:r>
      <w:r w:rsidR="00B4702B" w:rsidRPr="000F78AD">
        <w:rPr>
          <w:sz w:val="22"/>
          <w:szCs w:val="22"/>
          <w:lang w:val="ro-RO"/>
        </w:rPr>
        <w:t>ţă hepatică şi necroză hepatică</w:t>
      </w:r>
      <w:r w:rsidR="00046523" w:rsidRPr="000F78AD">
        <w:rPr>
          <w:sz w:val="22"/>
          <w:szCs w:val="22"/>
          <w:lang w:val="ro-RO"/>
        </w:rPr>
        <w:t>, aso</w:t>
      </w:r>
      <w:r w:rsidR="00B4702B" w:rsidRPr="000F78AD">
        <w:rPr>
          <w:sz w:val="22"/>
          <w:szCs w:val="22"/>
          <w:lang w:val="ro-RO"/>
        </w:rPr>
        <w:t>ciate</w:t>
      </w:r>
    </w:p>
    <w:p w14:paraId="79B057D1" w14:textId="77777777" w:rsidR="00812203" w:rsidRPr="000F78AD" w:rsidRDefault="00812203" w:rsidP="00B149CD">
      <w:pPr>
        <w:jc w:val="both"/>
        <w:rPr>
          <w:sz w:val="22"/>
          <w:szCs w:val="22"/>
          <w:lang w:val="ro-RO"/>
        </w:rPr>
      </w:pPr>
      <w:r w:rsidRPr="000F78AD">
        <w:rPr>
          <w:sz w:val="22"/>
          <w:szCs w:val="22"/>
          <w:lang w:val="ro-RO"/>
        </w:rPr>
        <w:t>utilizării de imatinib. Atunci când imatinib este admini</w:t>
      </w:r>
      <w:r w:rsidR="00B4702B" w:rsidRPr="000F78AD">
        <w:rPr>
          <w:sz w:val="22"/>
          <w:szCs w:val="22"/>
          <w:lang w:val="ro-RO"/>
        </w:rPr>
        <w:t>strat în asociere cu agenţi chimioterapeutici în</w:t>
      </w:r>
      <w:r w:rsidRPr="000F78AD">
        <w:rPr>
          <w:sz w:val="22"/>
          <w:szCs w:val="22"/>
          <w:lang w:val="ro-RO"/>
        </w:rPr>
        <w:t xml:space="preserve"> doze mari, a fost observată o creştere a reacţiilor </w:t>
      </w:r>
      <w:r w:rsidR="00B4702B" w:rsidRPr="000F78AD">
        <w:rPr>
          <w:sz w:val="22"/>
          <w:szCs w:val="22"/>
          <w:lang w:val="ro-RO"/>
        </w:rPr>
        <w:t xml:space="preserve">adverse hepatice grave. Funcţia </w:t>
      </w:r>
      <w:r w:rsidRPr="000F78AD">
        <w:rPr>
          <w:sz w:val="22"/>
          <w:szCs w:val="22"/>
          <w:lang w:val="ro-RO"/>
        </w:rPr>
        <w:t>hepatică trebuie atent mon</w:t>
      </w:r>
      <w:r w:rsidR="000A2ED2" w:rsidRPr="000F78AD">
        <w:rPr>
          <w:sz w:val="22"/>
          <w:szCs w:val="22"/>
          <w:lang w:val="ro-RO"/>
        </w:rPr>
        <w:t>itorizată atunci când imatini</w:t>
      </w:r>
      <w:r w:rsidR="00E44566" w:rsidRPr="000F78AD">
        <w:rPr>
          <w:sz w:val="22"/>
          <w:szCs w:val="22"/>
          <w:lang w:val="ro-RO"/>
        </w:rPr>
        <w:t>b</w:t>
      </w:r>
      <w:r w:rsidRPr="000F78AD">
        <w:rPr>
          <w:sz w:val="22"/>
          <w:szCs w:val="22"/>
          <w:lang w:val="ro-RO"/>
        </w:rPr>
        <w:t xml:space="preserve"> este administrat în asociere cu </w:t>
      </w:r>
      <w:r w:rsidR="00B149CD" w:rsidRPr="000F78AD">
        <w:rPr>
          <w:sz w:val="22"/>
          <w:szCs w:val="22"/>
          <w:lang w:val="ro-RO"/>
        </w:rPr>
        <w:t>chimioterapii</w:t>
      </w:r>
      <w:r w:rsidRPr="000F78AD">
        <w:rPr>
          <w:sz w:val="22"/>
          <w:szCs w:val="22"/>
          <w:lang w:val="ro-RO"/>
        </w:rPr>
        <w:t xml:space="preserve"> </w:t>
      </w:r>
      <w:r w:rsidR="00B149CD" w:rsidRPr="000F78AD">
        <w:rPr>
          <w:sz w:val="22"/>
          <w:szCs w:val="22"/>
          <w:lang w:val="ro-RO"/>
        </w:rPr>
        <w:t xml:space="preserve">de asemenea </w:t>
      </w:r>
      <w:r w:rsidR="00FE5846" w:rsidRPr="000F78AD">
        <w:rPr>
          <w:sz w:val="22"/>
          <w:szCs w:val="22"/>
          <w:lang w:val="ro-RO"/>
        </w:rPr>
        <w:t>corelate</w:t>
      </w:r>
      <w:r w:rsidRPr="000F78AD">
        <w:rPr>
          <w:sz w:val="22"/>
          <w:szCs w:val="22"/>
          <w:lang w:val="ro-RO"/>
        </w:rPr>
        <w:t xml:space="preserve"> cu </w:t>
      </w:r>
      <w:r w:rsidR="00B149CD" w:rsidRPr="000F78AD">
        <w:rPr>
          <w:sz w:val="22"/>
          <w:szCs w:val="22"/>
          <w:lang w:val="ro-RO"/>
        </w:rPr>
        <w:t>insuficien</w:t>
      </w:r>
      <w:r w:rsidR="00EA140D" w:rsidRPr="000F78AD">
        <w:rPr>
          <w:sz w:val="22"/>
          <w:szCs w:val="22"/>
          <w:lang w:val="ro-RO"/>
        </w:rPr>
        <w:t>ţ</w:t>
      </w:r>
      <w:r w:rsidR="00B149CD" w:rsidRPr="000F78AD">
        <w:rPr>
          <w:sz w:val="22"/>
          <w:szCs w:val="22"/>
          <w:lang w:val="ro-RO"/>
        </w:rPr>
        <w:t>ă</w:t>
      </w:r>
      <w:r w:rsidRPr="000F78AD">
        <w:rPr>
          <w:sz w:val="22"/>
          <w:szCs w:val="22"/>
          <w:lang w:val="ro-RO"/>
        </w:rPr>
        <w:t xml:space="preserve"> hepatică (vezi pct. 4.5 şi 4.8).</w:t>
      </w:r>
    </w:p>
    <w:p w14:paraId="7D25E170" w14:textId="77777777" w:rsidR="00692600" w:rsidRPr="000F78AD" w:rsidRDefault="00692600" w:rsidP="00B149CD">
      <w:pPr>
        <w:jc w:val="both"/>
        <w:rPr>
          <w:sz w:val="22"/>
          <w:szCs w:val="22"/>
          <w:lang w:val="ro-RO"/>
        </w:rPr>
      </w:pPr>
    </w:p>
    <w:p w14:paraId="314670E9" w14:textId="77777777" w:rsidR="00812203" w:rsidRPr="000F78AD" w:rsidRDefault="00812203" w:rsidP="00812203">
      <w:pPr>
        <w:jc w:val="both"/>
        <w:rPr>
          <w:sz w:val="22"/>
          <w:szCs w:val="22"/>
          <w:u w:val="single"/>
          <w:lang w:val="ro-RO"/>
        </w:rPr>
      </w:pPr>
      <w:r w:rsidRPr="000F78AD">
        <w:rPr>
          <w:sz w:val="22"/>
          <w:szCs w:val="22"/>
          <w:u w:val="single"/>
          <w:lang w:val="ro-RO"/>
        </w:rPr>
        <w:t>Retenţie hidrică</w:t>
      </w:r>
    </w:p>
    <w:p w14:paraId="766671C8" w14:textId="77777777" w:rsidR="00812203" w:rsidRPr="000F78AD" w:rsidRDefault="00812203" w:rsidP="00812203">
      <w:pPr>
        <w:jc w:val="both"/>
        <w:rPr>
          <w:sz w:val="22"/>
          <w:szCs w:val="22"/>
          <w:lang w:val="ro-RO"/>
        </w:rPr>
      </w:pPr>
      <w:r w:rsidRPr="000F78AD">
        <w:rPr>
          <w:sz w:val="22"/>
          <w:szCs w:val="22"/>
          <w:lang w:val="ro-RO"/>
        </w:rPr>
        <w:t xml:space="preserve">La aproximativ 2,5% dintre pacienţii recent diagnosticaţi cu </w:t>
      </w:r>
      <w:r w:rsidR="001B6DDF" w:rsidRPr="000F78AD">
        <w:rPr>
          <w:sz w:val="22"/>
          <w:szCs w:val="22"/>
          <w:lang w:val="ro-RO"/>
        </w:rPr>
        <w:t>LGC</w:t>
      </w:r>
      <w:r w:rsidRPr="000F78AD">
        <w:rPr>
          <w:sz w:val="22"/>
          <w:szCs w:val="22"/>
          <w:lang w:val="ro-RO"/>
        </w:rPr>
        <w:t xml:space="preserve"> </w:t>
      </w:r>
      <w:r w:rsidR="00427392" w:rsidRPr="000F78AD">
        <w:rPr>
          <w:sz w:val="22"/>
          <w:szCs w:val="22"/>
          <w:lang w:val="ro-RO"/>
        </w:rPr>
        <w:t xml:space="preserve">şi </w:t>
      </w:r>
      <w:r w:rsidRPr="000F78AD">
        <w:rPr>
          <w:sz w:val="22"/>
          <w:szCs w:val="22"/>
          <w:lang w:val="ro-RO"/>
        </w:rPr>
        <w:t>trataţi cu imatinib au fost raportate</w:t>
      </w:r>
    </w:p>
    <w:p w14:paraId="53280F60" w14:textId="77777777" w:rsidR="00812203" w:rsidRPr="000F78AD" w:rsidRDefault="00812203" w:rsidP="00812203">
      <w:pPr>
        <w:jc w:val="both"/>
        <w:rPr>
          <w:sz w:val="22"/>
          <w:szCs w:val="22"/>
          <w:lang w:val="ro-RO"/>
        </w:rPr>
      </w:pPr>
      <w:r w:rsidRPr="000F78AD">
        <w:rPr>
          <w:sz w:val="22"/>
          <w:szCs w:val="22"/>
          <w:lang w:val="ro-RO"/>
        </w:rPr>
        <w:t>fenomene de retenţie hidrică severă (</w:t>
      </w:r>
      <w:r w:rsidR="00427392" w:rsidRPr="000F78AD">
        <w:rPr>
          <w:sz w:val="22"/>
          <w:szCs w:val="22"/>
          <w:lang w:val="ro-RO"/>
        </w:rPr>
        <w:t>efuziune</w:t>
      </w:r>
      <w:r w:rsidRPr="000F78AD">
        <w:rPr>
          <w:sz w:val="22"/>
          <w:szCs w:val="22"/>
          <w:lang w:val="ro-RO"/>
        </w:rPr>
        <w:t xml:space="preserve"> pleural</w:t>
      </w:r>
      <w:r w:rsidR="00427392" w:rsidRPr="000F78AD">
        <w:rPr>
          <w:sz w:val="22"/>
          <w:szCs w:val="22"/>
          <w:lang w:val="ro-RO"/>
        </w:rPr>
        <w:t>ă</w:t>
      </w:r>
      <w:r w:rsidRPr="000F78AD">
        <w:rPr>
          <w:sz w:val="22"/>
          <w:szCs w:val="22"/>
          <w:lang w:val="ro-RO"/>
        </w:rPr>
        <w:t>, edem, edem pulmonar, ascită, edem superficial).</w:t>
      </w:r>
    </w:p>
    <w:p w14:paraId="42E2AA52" w14:textId="77777777" w:rsidR="00812203" w:rsidRPr="000F78AD" w:rsidRDefault="00812203" w:rsidP="00812203">
      <w:pPr>
        <w:jc w:val="both"/>
        <w:rPr>
          <w:sz w:val="22"/>
          <w:szCs w:val="22"/>
          <w:lang w:val="ro-RO"/>
        </w:rPr>
      </w:pPr>
      <w:r w:rsidRPr="000F78AD">
        <w:rPr>
          <w:sz w:val="22"/>
          <w:szCs w:val="22"/>
          <w:lang w:val="ro-RO"/>
        </w:rPr>
        <w:t>De aceea, se recomandă ca pacienţii să fie cântăriţi periodic. O cr</w:t>
      </w:r>
      <w:r w:rsidR="00727CE8" w:rsidRPr="000F78AD">
        <w:rPr>
          <w:sz w:val="22"/>
          <w:szCs w:val="22"/>
          <w:lang w:val="ro-RO"/>
        </w:rPr>
        <w:t xml:space="preserve">eştere neaşteptată şi rapidă în </w:t>
      </w:r>
      <w:r w:rsidRPr="000F78AD">
        <w:rPr>
          <w:sz w:val="22"/>
          <w:szCs w:val="22"/>
          <w:lang w:val="ro-RO"/>
        </w:rPr>
        <w:t>greutate trebuie investigată cu atenţie şi, dacă este</w:t>
      </w:r>
      <w:r w:rsidR="00727CE8" w:rsidRPr="000F78AD">
        <w:rPr>
          <w:sz w:val="22"/>
          <w:szCs w:val="22"/>
          <w:lang w:val="ro-RO"/>
        </w:rPr>
        <w:t xml:space="preserve"> necesar, trebuie luate măsuri</w:t>
      </w:r>
      <w:r w:rsidRPr="000F78AD">
        <w:rPr>
          <w:sz w:val="22"/>
          <w:szCs w:val="22"/>
          <w:lang w:val="ro-RO"/>
        </w:rPr>
        <w:t xml:space="preserve"> de</w:t>
      </w:r>
      <w:r w:rsidR="00727CE8" w:rsidRPr="000F78AD">
        <w:rPr>
          <w:sz w:val="22"/>
          <w:szCs w:val="22"/>
          <w:lang w:val="ro-RO"/>
        </w:rPr>
        <w:t xml:space="preserve"> susţinere şi </w:t>
      </w:r>
      <w:r w:rsidRPr="000F78AD">
        <w:rPr>
          <w:sz w:val="22"/>
          <w:szCs w:val="22"/>
          <w:lang w:val="ro-RO"/>
        </w:rPr>
        <w:t>terapeutice adecvate. În studiile clinice s-a constatat o incidenţă c</w:t>
      </w:r>
      <w:r w:rsidR="00727CE8" w:rsidRPr="000F78AD">
        <w:rPr>
          <w:sz w:val="22"/>
          <w:szCs w:val="22"/>
          <w:lang w:val="ro-RO"/>
        </w:rPr>
        <w:t xml:space="preserve">rescută a acestor evenimente la </w:t>
      </w:r>
      <w:r w:rsidRPr="000F78AD">
        <w:rPr>
          <w:sz w:val="22"/>
          <w:szCs w:val="22"/>
          <w:lang w:val="ro-RO"/>
        </w:rPr>
        <w:t xml:space="preserve">pacienţii vârstnici şi la cei cu antecedente de boală cardiacă. De aceea, se recomandă </w:t>
      </w:r>
      <w:r w:rsidR="005A6DEE" w:rsidRPr="000F78AD">
        <w:rPr>
          <w:sz w:val="22"/>
          <w:szCs w:val="22"/>
          <w:lang w:val="ro-RO"/>
        </w:rPr>
        <w:t>precauţie</w:t>
      </w:r>
      <w:r w:rsidRPr="000F78AD">
        <w:rPr>
          <w:sz w:val="22"/>
          <w:szCs w:val="22"/>
          <w:lang w:val="ro-RO"/>
        </w:rPr>
        <w:t xml:space="preserve"> </w:t>
      </w:r>
      <w:r w:rsidR="005A6DEE" w:rsidRPr="000F78AD">
        <w:rPr>
          <w:sz w:val="22"/>
          <w:szCs w:val="22"/>
          <w:lang w:val="ro-RO"/>
        </w:rPr>
        <w:t>în cazul</w:t>
      </w:r>
      <w:r w:rsidR="00727CE8" w:rsidRPr="000F78AD">
        <w:rPr>
          <w:sz w:val="22"/>
          <w:szCs w:val="22"/>
          <w:lang w:val="ro-RO"/>
        </w:rPr>
        <w:t xml:space="preserve"> </w:t>
      </w:r>
      <w:r w:rsidR="005A6DEE" w:rsidRPr="000F78AD">
        <w:rPr>
          <w:sz w:val="22"/>
          <w:szCs w:val="22"/>
          <w:lang w:val="ro-RO"/>
        </w:rPr>
        <w:t>pacienţilor</w:t>
      </w:r>
      <w:r w:rsidRPr="000F78AD">
        <w:rPr>
          <w:sz w:val="22"/>
          <w:szCs w:val="22"/>
          <w:lang w:val="ro-RO"/>
        </w:rPr>
        <w:t xml:space="preserve"> cu disfuncţie cardiacă.</w:t>
      </w:r>
    </w:p>
    <w:p w14:paraId="0CACDA78" w14:textId="77777777" w:rsidR="005A6DEE" w:rsidRPr="000F78AD" w:rsidRDefault="005A6DEE" w:rsidP="00812203">
      <w:pPr>
        <w:jc w:val="both"/>
        <w:rPr>
          <w:sz w:val="22"/>
          <w:szCs w:val="22"/>
          <w:lang w:val="ro-RO"/>
        </w:rPr>
      </w:pPr>
    </w:p>
    <w:p w14:paraId="5E45D66E" w14:textId="77777777" w:rsidR="00812203" w:rsidRPr="000F78AD" w:rsidRDefault="00812203" w:rsidP="00812203">
      <w:pPr>
        <w:jc w:val="both"/>
        <w:rPr>
          <w:sz w:val="22"/>
          <w:szCs w:val="22"/>
          <w:u w:val="single"/>
          <w:lang w:val="ro-RO"/>
        </w:rPr>
      </w:pPr>
      <w:r w:rsidRPr="000F78AD">
        <w:rPr>
          <w:sz w:val="22"/>
          <w:szCs w:val="22"/>
          <w:u w:val="single"/>
          <w:lang w:val="ro-RO"/>
        </w:rPr>
        <w:t>Pacienţi cu boli cardiace</w:t>
      </w:r>
    </w:p>
    <w:p w14:paraId="38401393" w14:textId="77777777" w:rsidR="00812203" w:rsidRPr="000F78AD" w:rsidRDefault="00812203" w:rsidP="00812203">
      <w:pPr>
        <w:jc w:val="both"/>
        <w:rPr>
          <w:sz w:val="22"/>
          <w:szCs w:val="22"/>
          <w:lang w:val="ro-RO"/>
        </w:rPr>
      </w:pPr>
      <w:r w:rsidRPr="000F78AD">
        <w:rPr>
          <w:sz w:val="22"/>
          <w:szCs w:val="22"/>
          <w:lang w:val="ro-RO"/>
        </w:rPr>
        <w:t>Pacienţii cu boli cardiace, factori de risc de insuficienţă cardiacă sau ant</w:t>
      </w:r>
      <w:r w:rsidR="00727CE8" w:rsidRPr="000F78AD">
        <w:rPr>
          <w:sz w:val="22"/>
          <w:szCs w:val="22"/>
          <w:lang w:val="ro-RO"/>
        </w:rPr>
        <w:t xml:space="preserve">ecedente de insuficienţă renală, </w:t>
      </w:r>
      <w:r w:rsidRPr="000F78AD">
        <w:rPr>
          <w:sz w:val="22"/>
          <w:szCs w:val="22"/>
          <w:lang w:val="ro-RO"/>
        </w:rPr>
        <w:t>tre</w:t>
      </w:r>
      <w:r w:rsidR="00DF54C9" w:rsidRPr="000F78AD">
        <w:rPr>
          <w:sz w:val="22"/>
          <w:szCs w:val="22"/>
          <w:lang w:val="ro-RO"/>
        </w:rPr>
        <w:t xml:space="preserve">buie monitorizaţi cu atenţie, iar </w:t>
      </w:r>
      <w:r w:rsidRPr="000F78AD">
        <w:rPr>
          <w:sz w:val="22"/>
          <w:szCs w:val="22"/>
          <w:lang w:val="ro-RO"/>
        </w:rPr>
        <w:t>orice pacient cu semne sau simpto</w:t>
      </w:r>
      <w:r w:rsidR="00727CE8" w:rsidRPr="000F78AD">
        <w:rPr>
          <w:sz w:val="22"/>
          <w:szCs w:val="22"/>
          <w:lang w:val="ro-RO"/>
        </w:rPr>
        <w:t xml:space="preserve">me de insuficienţă cardiacă sau </w:t>
      </w:r>
      <w:r w:rsidRPr="000F78AD">
        <w:rPr>
          <w:sz w:val="22"/>
          <w:szCs w:val="22"/>
          <w:lang w:val="ro-RO"/>
        </w:rPr>
        <w:t>renală trebuie evaluat şi tratat.</w:t>
      </w:r>
    </w:p>
    <w:p w14:paraId="0D3BD189" w14:textId="77777777" w:rsidR="00DF54C9" w:rsidRPr="000F78AD" w:rsidRDefault="00DF54C9" w:rsidP="00812203">
      <w:pPr>
        <w:jc w:val="both"/>
        <w:rPr>
          <w:sz w:val="22"/>
          <w:szCs w:val="22"/>
          <w:lang w:val="ro-RO"/>
        </w:rPr>
      </w:pPr>
    </w:p>
    <w:p w14:paraId="4AE23429" w14:textId="77777777" w:rsidR="00812203" w:rsidRPr="000F78AD" w:rsidRDefault="00812203" w:rsidP="00812203">
      <w:pPr>
        <w:jc w:val="both"/>
        <w:rPr>
          <w:sz w:val="22"/>
          <w:szCs w:val="22"/>
          <w:lang w:val="ro-RO"/>
        </w:rPr>
      </w:pPr>
      <w:r w:rsidRPr="000F78AD">
        <w:rPr>
          <w:sz w:val="22"/>
          <w:szCs w:val="22"/>
          <w:lang w:val="ro-RO"/>
        </w:rPr>
        <w:t xml:space="preserve">La pacienţii cu sindrom hipereozinofilic (SHE) şi </w:t>
      </w:r>
      <w:r w:rsidR="00BD4061" w:rsidRPr="000F78AD">
        <w:rPr>
          <w:sz w:val="22"/>
          <w:szCs w:val="22"/>
          <w:lang w:val="ro-RO"/>
        </w:rPr>
        <w:t>infiltrare ocultă a celulelor SHE la nivelul miocardului</w:t>
      </w:r>
      <w:r w:rsidRPr="000F78AD">
        <w:rPr>
          <w:sz w:val="22"/>
          <w:szCs w:val="22"/>
          <w:lang w:val="ro-RO"/>
        </w:rPr>
        <w:t xml:space="preserve">, </w:t>
      </w:r>
      <w:r w:rsidR="00727CE8" w:rsidRPr="000F78AD">
        <w:rPr>
          <w:sz w:val="22"/>
          <w:szCs w:val="22"/>
          <w:lang w:val="ro-RO"/>
        </w:rPr>
        <w:t xml:space="preserve">cazuri izolate de şoc </w:t>
      </w:r>
      <w:r w:rsidRPr="000F78AD">
        <w:rPr>
          <w:sz w:val="22"/>
          <w:szCs w:val="22"/>
          <w:lang w:val="ro-RO"/>
        </w:rPr>
        <w:t xml:space="preserve">cardiogen/disfuncţie ventriculară stângă </w:t>
      </w:r>
      <w:r w:rsidR="00BD4061" w:rsidRPr="000F78AD">
        <w:rPr>
          <w:sz w:val="22"/>
          <w:szCs w:val="22"/>
          <w:lang w:val="ro-RO"/>
        </w:rPr>
        <w:t xml:space="preserve">au fost asociate cu degranularea celulelor </w:t>
      </w:r>
      <w:r w:rsidR="00EA140D" w:rsidRPr="000F78AD">
        <w:rPr>
          <w:sz w:val="22"/>
          <w:szCs w:val="22"/>
          <w:lang w:val="ro-RO"/>
        </w:rPr>
        <w:t xml:space="preserve">SHE </w:t>
      </w:r>
      <w:r w:rsidRPr="000F78AD">
        <w:rPr>
          <w:sz w:val="22"/>
          <w:szCs w:val="22"/>
          <w:lang w:val="ro-RO"/>
        </w:rPr>
        <w:t xml:space="preserve">la iniţierea tratamentului cu imatinib. Această </w:t>
      </w:r>
      <w:r w:rsidR="00DF54C9" w:rsidRPr="000F78AD">
        <w:rPr>
          <w:sz w:val="22"/>
          <w:szCs w:val="22"/>
          <w:lang w:val="ro-RO"/>
        </w:rPr>
        <w:t>afecţiune</w:t>
      </w:r>
      <w:r w:rsidR="00727CE8" w:rsidRPr="000F78AD">
        <w:rPr>
          <w:sz w:val="22"/>
          <w:szCs w:val="22"/>
          <w:lang w:val="ro-RO"/>
        </w:rPr>
        <w:t xml:space="preserve"> a </w:t>
      </w:r>
      <w:r w:rsidRPr="000F78AD">
        <w:rPr>
          <w:sz w:val="22"/>
          <w:szCs w:val="22"/>
          <w:lang w:val="ro-RO"/>
        </w:rPr>
        <w:t xml:space="preserve">fost raportată ca fiind reversibilă </w:t>
      </w:r>
      <w:r w:rsidR="0099237F" w:rsidRPr="000F78AD">
        <w:rPr>
          <w:sz w:val="22"/>
          <w:szCs w:val="22"/>
          <w:lang w:val="ro-RO"/>
        </w:rPr>
        <w:t>după administrarea</w:t>
      </w:r>
      <w:r w:rsidRPr="000F78AD">
        <w:rPr>
          <w:sz w:val="22"/>
          <w:szCs w:val="22"/>
          <w:lang w:val="ro-RO"/>
        </w:rPr>
        <w:t xml:space="preserve"> de corticostero</w:t>
      </w:r>
      <w:r w:rsidR="0099237F" w:rsidRPr="000F78AD">
        <w:rPr>
          <w:sz w:val="22"/>
          <w:szCs w:val="22"/>
          <w:lang w:val="ro-RO"/>
        </w:rPr>
        <w:t>izi cu acţiune sistemică, luarea</w:t>
      </w:r>
      <w:r w:rsidRPr="000F78AD">
        <w:rPr>
          <w:sz w:val="22"/>
          <w:szCs w:val="22"/>
          <w:lang w:val="ro-RO"/>
        </w:rPr>
        <w:t xml:space="preserve"> </w:t>
      </w:r>
      <w:r w:rsidR="0099237F" w:rsidRPr="000F78AD">
        <w:rPr>
          <w:sz w:val="22"/>
          <w:szCs w:val="22"/>
          <w:lang w:val="ro-RO"/>
        </w:rPr>
        <w:t>unor</w:t>
      </w:r>
      <w:r w:rsidR="00727CE8" w:rsidRPr="000F78AD">
        <w:rPr>
          <w:sz w:val="22"/>
          <w:szCs w:val="22"/>
          <w:lang w:val="ro-RO"/>
        </w:rPr>
        <w:t xml:space="preserve"> </w:t>
      </w:r>
      <w:r w:rsidRPr="000F78AD">
        <w:rPr>
          <w:sz w:val="22"/>
          <w:szCs w:val="22"/>
          <w:lang w:val="ro-RO"/>
        </w:rPr>
        <w:t xml:space="preserve">măsuri de susţinere </w:t>
      </w:r>
      <w:r w:rsidR="0099237F" w:rsidRPr="000F78AD">
        <w:rPr>
          <w:sz w:val="22"/>
          <w:szCs w:val="22"/>
          <w:lang w:val="ro-RO"/>
        </w:rPr>
        <w:t>a circulaţiei şi întreruperea temporară</w:t>
      </w:r>
      <w:r w:rsidRPr="000F78AD">
        <w:rPr>
          <w:sz w:val="22"/>
          <w:szCs w:val="22"/>
          <w:lang w:val="ro-RO"/>
        </w:rPr>
        <w:t xml:space="preserve"> a tratamentulu</w:t>
      </w:r>
      <w:r w:rsidR="00727CE8" w:rsidRPr="000F78AD">
        <w:rPr>
          <w:sz w:val="22"/>
          <w:szCs w:val="22"/>
          <w:lang w:val="ro-RO"/>
        </w:rPr>
        <w:t xml:space="preserve">i cu imatinib. Deoarece au fost </w:t>
      </w:r>
      <w:r w:rsidRPr="000F78AD">
        <w:rPr>
          <w:sz w:val="22"/>
          <w:szCs w:val="22"/>
          <w:lang w:val="ro-RO"/>
        </w:rPr>
        <w:t>raportate mai puţin frecvent evenimente adverse cardiace în cazul trata</w:t>
      </w:r>
      <w:r w:rsidR="00727CE8" w:rsidRPr="000F78AD">
        <w:rPr>
          <w:sz w:val="22"/>
          <w:szCs w:val="22"/>
          <w:lang w:val="ro-RO"/>
        </w:rPr>
        <w:t xml:space="preserve">mentului cu imatinib, trebuie </w:t>
      </w:r>
      <w:r w:rsidRPr="000F78AD">
        <w:rPr>
          <w:sz w:val="22"/>
          <w:szCs w:val="22"/>
          <w:lang w:val="ro-RO"/>
        </w:rPr>
        <w:t>avută în vedere o evaluare atentă a beneficiilor/riscurilor tratamentu</w:t>
      </w:r>
      <w:r w:rsidR="00727CE8" w:rsidRPr="000F78AD">
        <w:rPr>
          <w:sz w:val="22"/>
          <w:szCs w:val="22"/>
          <w:lang w:val="ro-RO"/>
        </w:rPr>
        <w:t xml:space="preserve">lui cu imatinib la populaţia cu </w:t>
      </w:r>
      <w:r w:rsidRPr="000F78AD">
        <w:rPr>
          <w:sz w:val="22"/>
          <w:szCs w:val="22"/>
          <w:lang w:val="ro-RO"/>
        </w:rPr>
        <w:t>SHE/LEC înainte de iniţierea tratamentului.</w:t>
      </w:r>
    </w:p>
    <w:p w14:paraId="62F7D5FE" w14:textId="77777777" w:rsidR="00727CE8" w:rsidRPr="000F78AD" w:rsidRDefault="00727CE8" w:rsidP="00812203">
      <w:pPr>
        <w:jc w:val="both"/>
        <w:rPr>
          <w:sz w:val="22"/>
          <w:szCs w:val="22"/>
          <w:lang w:val="ro-RO"/>
        </w:rPr>
      </w:pPr>
    </w:p>
    <w:p w14:paraId="58D96DF4" w14:textId="77777777" w:rsidR="00812203" w:rsidRPr="000F78AD" w:rsidRDefault="00812203" w:rsidP="00812203">
      <w:pPr>
        <w:jc w:val="both"/>
        <w:rPr>
          <w:sz w:val="22"/>
          <w:szCs w:val="22"/>
          <w:lang w:val="ro-RO"/>
        </w:rPr>
      </w:pPr>
      <w:r w:rsidRPr="000F78AD">
        <w:rPr>
          <w:sz w:val="22"/>
          <w:szCs w:val="22"/>
          <w:lang w:val="ro-RO"/>
        </w:rPr>
        <w:t xml:space="preserve">Bolile mielodisplazice/mieloproliferative cu recombinări </w:t>
      </w:r>
      <w:r w:rsidR="00BA4D86" w:rsidRPr="000F78AD">
        <w:rPr>
          <w:sz w:val="22"/>
          <w:szCs w:val="22"/>
          <w:lang w:val="ro-RO"/>
        </w:rPr>
        <w:t>la nivelul</w:t>
      </w:r>
      <w:r w:rsidRPr="000F78AD">
        <w:rPr>
          <w:sz w:val="22"/>
          <w:szCs w:val="22"/>
          <w:lang w:val="ro-RO"/>
        </w:rPr>
        <w:t xml:space="preserve"> genei </w:t>
      </w:r>
      <w:r w:rsidR="00065079" w:rsidRPr="000F78AD">
        <w:rPr>
          <w:sz w:val="22"/>
          <w:szCs w:val="22"/>
          <w:lang w:val="ro-RO"/>
        </w:rPr>
        <w:t>PDGFR</w:t>
      </w:r>
      <w:r w:rsidRPr="000F78AD">
        <w:rPr>
          <w:sz w:val="22"/>
          <w:szCs w:val="22"/>
          <w:lang w:val="ro-RO"/>
        </w:rPr>
        <w:t xml:space="preserve"> </w:t>
      </w:r>
      <w:r w:rsidR="00046523" w:rsidRPr="000F78AD">
        <w:rPr>
          <w:sz w:val="22"/>
          <w:szCs w:val="22"/>
          <w:lang w:val="ro-RO"/>
        </w:rPr>
        <w:t xml:space="preserve">ar putea fi asociate cu </w:t>
      </w:r>
      <w:r w:rsidRPr="000F78AD">
        <w:rPr>
          <w:sz w:val="22"/>
          <w:szCs w:val="22"/>
          <w:lang w:val="ro-RO"/>
        </w:rPr>
        <w:t>valori crescute ale numărului eozinofilelor. Prin urmare, înaintea admini</w:t>
      </w:r>
      <w:r w:rsidR="00727CE8" w:rsidRPr="000F78AD">
        <w:rPr>
          <w:sz w:val="22"/>
          <w:szCs w:val="22"/>
          <w:lang w:val="ro-RO"/>
        </w:rPr>
        <w:t xml:space="preserve">strării imatinib, trebuie avute </w:t>
      </w:r>
      <w:r w:rsidRPr="000F78AD">
        <w:rPr>
          <w:sz w:val="22"/>
          <w:szCs w:val="22"/>
          <w:lang w:val="ro-RO"/>
        </w:rPr>
        <w:t>în vedere evaluarea de către un specialist cardiolog, efectuarea unei</w:t>
      </w:r>
      <w:r w:rsidR="00727CE8" w:rsidRPr="000F78AD">
        <w:rPr>
          <w:sz w:val="22"/>
          <w:szCs w:val="22"/>
          <w:lang w:val="ro-RO"/>
        </w:rPr>
        <w:t xml:space="preserve"> ecocardiograme şi determinarea </w:t>
      </w:r>
      <w:r w:rsidRPr="000F78AD">
        <w:rPr>
          <w:sz w:val="22"/>
          <w:szCs w:val="22"/>
          <w:lang w:val="ro-RO"/>
        </w:rPr>
        <w:t xml:space="preserve">troponinei plasmatice la pacienţii cu SHE/LEC, precum şi la pacienţii cu </w:t>
      </w:r>
      <w:r w:rsidR="008E69DF" w:rsidRPr="000F78AD">
        <w:rPr>
          <w:sz w:val="22"/>
          <w:szCs w:val="22"/>
          <w:lang w:val="ro-RO"/>
        </w:rPr>
        <w:t>SMD</w:t>
      </w:r>
      <w:r w:rsidRPr="000F78AD">
        <w:rPr>
          <w:sz w:val="22"/>
          <w:szCs w:val="22"/>
          <w:lang w:val="ro-RO"/>
        </w:rPr>
        <w:t>/</w:t>
      </w:r>
      <w:r w:rsidR="008E69DF" w:rsidRPr="000F78AD">
        <w:rPr>
          <w:sz w:val="22"/>
          <w:szCs w:val="22"/>
          <w:lang w:val="ro-RO"/>
        </w:rPr>
        <w:t xml:space="preserve">BMP asociate cu valori </w:t>
      </w:r>
      <w:r w:rsidRPr="000F78AD">
        <w:rPr>
          <w:sz w:val="22"/>
          <w:szCs w:val="22"/>
          <w:lang w:val="ro-RO"/>
        </w:rPr>
        <w:t>mari ale numărului eozinofilelor. Dacă valorile sunt anormale, la iniţie</w:t>
      </w:r>
      <w:r w:rsidR="00046523" w:rsidRPr="000F78AD">
        <w:rPr>
          <w:sz w:val="22"/>
          <w:szCs w:val="22"/>
          <w:lang w:val="ro-RO"/>
        </w:rPr>
        <w:t>rea tratamentului trebuie avute</w:t>
      </w:r>
      <w:r w:rsidR="008E69DF" w:rsidRPr="000F78AD">
        <w:rPr>
          <w:sz w:val="22"/>
          <w:szCs w:val="22"/>
          <w:lang w:val="ro-RO"/>
        </w:rPr>
        <w:t xml:space="preserve"> </w:t>
      </w:r>
      <w:r w:rsidRPr="000F78AD">
        <w:rPr>
          <w:sz w:val="22"/>
          <w:szCs w:val="22"/>
          <w:lang w:val="ro-RO"/>
        </w:rPr>
        <w:t xml:space="preserve">în vedere </w:t>
      </w:r>
      <w:r w:rsidR="00046523" w:rsidRPr="000F78AD">
        <w:rPr>
          <w:sz w:val="22"/>
          <w:szCs w:val="22"/>
          <w:lang w:val="ro-RO"/>
        </w:rPr>
        <w:t>consultaţii ulterioare de către un medic</w:t>
      </w:r>
      <w:r w:rsidRPr="000F78AD">
        <w:rPr>
          <w:sz w:val="22"/>
          <w:szCs w:val="22"/>
          <w:lang w:val="ro-RO"/>
        </w:rPr>
        <w:t xml:space="preserve"> specialist cardiolog şi utilizarea pro</w:t>
      </w:r>
      <w:r w:rsidR="008E69DF" w:rsidRPr="000F78AD">
        <w:rPr>
          <w:sz w:val="22"/>
          <w:szCs w:val="22"/>
          <w:lang w:val="ro-RO"/>
        </w:rPr>
        <w:t xml:space="preserve">filactică de corticosteroizi cu </w:t>
      </w:r>
      <w:r w:rsidRPr="000F78AD">
        <w:rPr>
          <w:sz w:val="22"/>
          <w:szCs w:val="22"/>
          <w:lang w:val="ro-RO"/>
        </w:rPr>
        <w:t xml:space="preserve">acţiune sistemică </w:t>
      </w:r>
      <w:r w:rsidR="008E69DF" w:rsidRPr="000F78AD">
        <w:rPr>
          <w:sz w:val="22"/>
          <w:szCs w:val="22"/>
          <w:lang w:val="ro-RO"/>
        </w:rPr>
        <w:t xml:space="preserve">(1–2 mg/kg) timp de una până la </w:t>
      </w:r>
      <w:r w:rsidRPr="000F78AD">
        <w:rPr>
          <w:sz w:val="22"/>
          <w:szCs w:val="22"/>
          <w:lang w:val="ro-RO"/>
        </w:rPr>
        <w:t xml:space="preserve">două săptămâni </w:t>
      </w:r>
      <w:r w:rsidR="008E69DF" w:rsidRPr="000F78AD">
        <w:rPr>
          <w:sz w:val="22"/>
          <w:szCs w:val="22"/>
          <w:lang w:val="ro-RO"/>
        </w:rPr>
        <w:t xml:space="preserve">concomitent cu administrarea de </w:t>
      </w:r>
      <w:r w:rsidRPr="000F78AD">
        <w:rPr>
          <w:sz w:val="22"/>
          <w:szCs w:val="22"/>
          <w:lang w:val="ro-RO"/>
        </w:rPr>
        <w:t>imatinib.</w:t>
      </w:r>
    </w:p>
    <w:p w14:paraId="285C0D12" w14:textId="77777777" w:rsidR="00057FC2" w:rsidRPr="000F78AD" w:rsidRDefault="00057FC2" w:rsidP="00812203">
      <w:pPr>
        <w:jc w:val="both"/>
        <w:rPr>
          <w:sz w:val="22"/>
          <w:szCs w:val="22"/>
          <w:lang w:val="ro-RO"/>
        </w:rPr>
      </w:pPr>
    </w:p>
    <w:p w14:paraId="6E6E46CD" w14:textId="77777777" w:rsidR="00812203" w:rsidRPr="000F78AD" w:rsidRDefault="00812203" w:rsidP="00812203">
      <w:pPr>
        <w:jc w:val="both"/>
        <w:rPr>
          <w:sz w:val="22"/>
          <w:szCs w:val="22"/>
          <w:u w:val="single"/>
          <w:lang w:val="ro-RO"/>
        </w:rPr>
      </w:pPr>
      <w:r w:rsidRPr="000F78AD">
        <w:rPr>
          <w:sz w:val="22"/>
          <w:szCs w:val="22"/>
          <w:u w:val="single"/>
          <w:lang w:val="ro-RO"/>
        </w:rPr>
        <w:t>Hemoragii gastro-intestinale</w:t>
      </w:r>
    </w:p>
    <w:p w14:paraId="179F0975" w14:textId="77777777" w:rsidR="00A05A96" w:rsidRPr="000F78AD" w:rsidRDefault="00A05A96" w:rsidP="00A05A96">
      <w:pPr>
        <w:jc w:val="both"/>
        <w:rPr>
          <w:sz w:val="22"/>
          <w:szCs w:val="22"/>
          <w:lang w:val="ro-RO"/>
        </w:rPr>
      </w:pPr>
      <w:r w:rsidRPr="000F78AD">
        <w:rPr>
          <w:sz w:val="22"/>
          <w:szCs w:val="22"/>
          <w:lang w:val="ro-RO"/>
        </w:rPr>
        <w:t xml:space="preserve">În cadrul studiului la pacienţi cu </w:t>
      </w:r>
      <w:r w:rsidR="001B6DDF" w:rsidRPr="000F78AD">
        <w:rPr>
          <w:sz w:val="22"/>
          <w:szCs w:val="22"/>
          <w:lang w:val="ro-RO"/>
        </w:rPr>
        <w:t>GIST</w:t>
      </w:r>
      <w:r w:rsidRPr="000F78AD">
        <w:rPr>
          <w:sz w:val="22"/>
          <w:szCs w:val="22"/>
          <w:lang w:val="ro-RO"/>
        </w:rPr>
        <w:t xml:space="preserve"> inoperabile şi/sau metastatice, s-au raportat atât hemoragii gastrointestinale cât şi intratumorale (vezi pct. 4.8). Pe baza datelor disponibile, nu s-au identificat factori predispozanţi (de exemplu: mărimea tumorii, localizarea tumorii, tulburări de coagulare) care să plaseze pacienţii cu </w:t>
      </w:r>
      <w:r w:rsidR="001B6DDF" w:rsidRPr="000F78AD">
        <w:rPr>
          <w:sz w:val="22"/>
          <w:szCs w:val="22"/>
          <w:lang w:val="ro-RO"/>
        </w:rPr>
        <w:t>GIST</w:t>
      </w:r>
      <w:r w:rsidRPr="000F78AD">
        <w:rPr>
          <w:sz w:val="22"/>
          <w:szCs w:val="22"/>
          <w:lang w:val="ro-RO"/>
        </w:rPr>
        <w:t xml:space="preserve"> la un risc mai mare pentru oricare dintre cele două tipuri de hemoragie. Deoarece creşterea vascularizării şi predispoziţia pentru sângerare sunt parte din natura şi evoluţia clinică a </w:t>
      </w:r>
      <w:r w:rsidR="001B6DDF" w:rsidRPr="000F78AD">
        <w:rPr>
          <w:sz w:val="22"/>
          <w:szCs w:val="22"/>
          <w:lang w:val="ro-RO"/>
        </w:rPr>
        <w:t>GIST</w:t>
      </w:r>
      <w:r w:rsidRPr="000F78AD">
        <w:rPr>
          <w:sz w:val="22"/>
          <w:szCs w:val="22"/>
          <w:lang w:val="ro-RO"/>
        </w:rPr>
        <w:t>, trebuie aplicate tuturor pacienţilor practici şi proceduri standard pentru monitorizarea şi controlul hemoragiei.</w:t>
      </w:r>
    </w:p>
    <w:p w14:paraId="4B3A7F08" w14:textId="77777777" w:rsidR="00501DDA" w:rsidRPr="000F78AD" w:rsidRDefault="00A05A96" w:rsidP="00A05A96">
      <w:pPr>
        <w:jc w:val="both"/>
        <w:rPr>
          <w:sz w:val="22"/>
          <w:szCs w:val="22"/>
          <w:lang w:val="ro-RO"/>
        </w:rPr>
      </w:pPr>
      <w:r w:rsidRPr="000F78AD">
        <w:rPr>
          <w:sz w:val="22"/>
          <w:szCs w:val="22"/>
          <w:lang w:val="ro-RO"/>
        </w:rPr>
        <w:t xml:space="preserve">Suplimentar, în </w:t>
      </w:r>
      <w:r w:rsidR="00623B90" w:rsidRPr="000F78AD">
        <w:rPr>
          <w:sz w:val="22"/>
          <w:szCs w:val="22"/>
          <w:lang w:val="ro-RO"/>
        </w:rPr>
        <w:t>experienţa de după punerea pe piaţă, a fost raportată ectazie vasculară gastrică antrală (GAVE), o cauză rară a hemoragiei gastro</w:t>
      </w:r>
      <w:r w:rsidR="00C12D40" w:rsidRPr="000F78AD">
        <w:rPr>
          <w:sz w:val="22"/>
          <w:szCs w:val="22"/>
          <w:lang w:val="ro-RO"/>
        </w:rPr>
        <w:t xml:space="preserve">intestinale, la pacienţii cu </w:t>
      </w:r>
      <w:r w:rsidR="001B6DDF" w:rsidRPr="000F78AD">
        <w:rPr>
          <w:sz w:val="22"/>
          <w:szCs w:val="22"/>
          <w:lang w:val="ro-RO"/>
        </w:rPr>
        <w:t>LGC</w:t>
      </w:r>
      <w:r w:rsidR="00623B90" w:rsidRPr="000F78AD">
        <w:rPr>
          <w:sz w:val="22"/>
          <w:szCs w:val="22"/>
          <w:lang w:val="ro-RO"/>
        </w:rPr>
        <w:t>, LLA şi alte boli (vezi pct. 4.8). Dacă este necesar, poate fi avută în vedere întreruperea definitivă a administrării</w:t>
      </w:r>
      <w:r w:rsidR="00C12D40" w:rsidRPr="000F78AD">
        <w:rPr>
          <w:sz w:val="22"/>
          <w:szCs w:val="22"/>
          <w:lang w:val="ro-RO"/>
        </w:rPr>
        <w:t xml:space="preserve"> imatinib.</w:t>
      </w:r>
    </w:p>
    <w:p w14:paraId="1E283238" w14:textId="77777777" w:rsidR="00C12D40" w:rsidRPr="000F78AD" w:rsidRDefault="00C12D40" w:rsidP="00812203">
      <w:pPr>
        <w:jc w:val="both"/>
        <w:rPr>
          <w:sz w:val="22"/>
          <w:szCs w:val="22"/>
          <w:lang w:val="ro-RO"/>
        </w:rPr>
      </w:pPr>
    </w:p>
    <w:p w14:paraId="071B5FCB" w14:textId="77777777" w:rsidR="00812203" w:rsidRPr="000F78AD" w:rsidRDefault="00501DDA" w:rsidP="00812203">
      <w:pPr>
        <w:jc w:val="both"/>
        <w:rPr>
          <w:sz w:val="22"/>
          <w:szCs w:val="22"/>
          <w:u w:val="single"/>
          <w:lang w:val="ro-RO"/>
        </w:rPr>
      </w:pPr>
      <w:r w:rsidRPr="000F78AD">
        <w:rPr>
          <w:sz w:val="22"/>
          <w:szCs w:val="22"/>
          <w:u w:val="single"/>
          <w:lang w:val="ro-RO"/>
        </w:rPr>
        <w:t>Sindrom</w:t>
      </w:r>
      <w:r w:rsidR="00812203" w:rsidRPr="000F78AD">
        <w:rPr>
          <w:sz w:val="22"/>
          <w:szCs w:val="22"/>
          <w:u w:val="single"/>
          <w:lang w:val="ro-RO"/>
        </w:rPr>
        <w:t xml:space="preserve"> </w:t>
      </w:r>
      <w:r w:rsidRPr="000F78AD">
        <w:rPr>
          <w:sz w:val="22"/>
          <w:szCs w:val="22"/>
          <w:u w:val="single"/>
          <w:lang w:val="ro-RO"/>
        </w:rPr>
        <w:t>de liză tumorală</w:t>
      </w:r>
    </w:p>
    <w:p w14:paraId="4036B33B" w14:textId="77777777" w:rsidR="00812203" w:rsidRPr="000F78AD" w:rsidRDefault="00AE452B" w:rsidP="00812203">
      <w:pPr>
        <w:jc w:val="both"/>
        <w:rPr>
          <w:sz w:val="22"/>
          <w:szCs w:val="22"/>
          <w:lang w:val="ro-RO"/>
        </w:rPr>
      </w:pPr>
      <w:r w:rsidRPr="000F78AD">
        <w:rPr>
          <w:sz w:val="22"/>
          <w:szCs w:val="22"/>
          <w:lang w:val="ro-RO"/>
        </w:rPr>
        <w:t xml:space="preserve">Din cauza posibilităţii apariţiei </w:t>
      </w:r>
      <w:r w:rsidR="00812203" w:rsidRPr="000F78AD">
        <w:rPr>
          <w:sz w:val="22"/>
          <w:szCs w:val="22"/>
          <w:lang w:val="ro-RO"/>
        </w:rPr>
        <w:t xml:space="preserve">sindromului </w:t>
      </w:r>
      <w:r w:rsidRPr="000F78AD">
        <w:rPr>
          <w:sz w:val="22"/>
          <w:szCs w:val="22"/>
          <w:lang w:val="ro-RO"/>
        </w:rPr>
        <w:t>de liză tumorală</w:t>
      </w:r>
      <w:r w:rsidR="00812203" w:rsidRPr="000F78AD">
        <w:rPr>
          <w:sz w:val="22"/>
          <w:szCs w:val="22"/>
          <w:lang w:val="ro-RO"/>
        </w:rPr>
        <w:t xml:space="preserve"> (SLT), </w:t>
      </w:r>
      <w:r w:rsidR="00BB7651" w:rsidRPr="000F78AD">
        <w:rPr>
          <w:sz w:val="22"/>
          <w:szCs w:val="22"/>
          <w:lang w:val="ro-RO"/>
        </w:rPr>
        <w:t xml:space="preserve">anterior iniţierii tratamentului cu imatinib </w:t>
      </w:r>
      <w:r w:rsidR="00812203" w:rsidRPr="000F78AD">
        <w:rPr>
          <w:sz w:val="22"/>
          <w:szCs w:val="22"/>
          <w:lang w:val="ro-RO"/>
        </w:rPr>
        <w:t>se rec</w:t>
      </w:r>
      <w:r w:rsidR="00BB7651" w:rsidRPr="000F78AD">
        <w:rPr>
          <w:sz w:val="22"/>
          <w:szCs w:val="22"/>
          <w:lang w:val="ro-RO"/>
        </w:rPr>
        <w:t xml:space="preserve">omandă corectarea deshidratării </w:t>
      </w:r>
      <w:r w:rsidR="00812203" w:rsidRPr="000F78AD">
        <w:rPr>
          <w:sz w:val="22"/>
          <w:szCs w:val="22"/>
          <w:lang w:val="ro-RO"/>
        </w:rPr>
        <w:t>clinic semnificative şi tratament</w:t>
      </w:r>
      <w:r w:rsidR="00F35E97" w:rsidRPr="000F78AD">
        <w:rPr>
          <w:sz w:val="22"/>
          <w:szCs w:val="22"/>
          <w:lang w:val="ro-RO"/>
        </w:rPr>
        <w:t xml:space="preserve">ul concentraţiilor </w:t>
      </w:r>
      <w:r w:rsidR="00812203" w:rsidRPr="000F78AD">
        <w:rPr>
          <w:sz w:val="22"/>
          <w:szCs w:val="22"/>
          <w:lang w:val="ro-RO"/>
        </w:rPr>
        <w:t>plasmatice mari de acid uric (vezi pct. 4.8).</w:t>
      </w:r>
    </w:p>
    <w:p w14:paraId="0D86B906" w14:textId="77777777" w:rsidR="00BB7651" w:rsidRPr="000F78AD" w:rsidRDefault="00BB7651" w:rsidP="00812203">
      <w:pPr>
        <w:jc w:val="both"/>
        <w:rPr>
          <w:sz w:val="22"/>
          <w:szCs w:val="22"/>
          <w:lang w:val="ro-RO"/>
        </w:rPr>
      </w:pPr>
    </w:p>
    <w:p w14:paraId="0474E5D0" w14:textId="77777777" w:rsidR="006D064F" w:rsidRPr="000F78AD" w:rsidRDefault="006D064F" w:rsidP="006D064F">
      <w:pPr>
        <w:jc w:val="both"/>
        <w:rPr>
          <w:sz w:val="22"/>
          <w:szCs w:val="22"/>
          <w:u w:val="single"/>
          <w:lang w:val="ro-RO"/>
        </w:rPr>
      </w:pPr>
      <w:r w:rsidRPr="000F78AD">
        <w:rPr>
          <w:sz w:val="22"/>
          <w:szCs w:val="22"/>
          <w:u w:val="single"/>
          <w:lang w:val="ro-RO"/>
        </w:rPr>
        <w:t>Reactivarea hepatitei B</w:t>
      </w:r>
    </w:p>
    <w:p w14:paraId="13A10CBF" w14:textId="77777777" w:rsidR="006D064F" w:rsidRPr="000F78AD" w:rsidRDefault="006D064F" w:rsidP="006D064F">
      <w:pPr>
        <w:jc w:val="both"/>
        <w:rPr>
          <w:sz w:val="22"/>
          <w:szCs w:val="22"/>
          <w:lang w:val="ro-RO"/>
        </w:rPr>
      </w:pPr>
      <w:r w:rsidRPr="000F78AD">
        <w:rPr>
          <w:sz w:val="22"/>
          <w:szCs w:val="22"/>
          <w:lang w:val="ro-RO"/>
        </w:rPr>
        <w:t>Au fost raportate cazuri de reactivare a hepatitei B la pacienții purtători cronici ai acestui virus după ce li s-au administrat inhibitori ai tirozin kinazei BCR-ABL. Unele cazuri s-au soldat cu insuficiență hepatică acută sau cu hepatită fulminantă, ducând la transplant hepatic sau având consecințe letale.</w:t>
      </w:r>
    </w:p>
    <w:p w14:paraId="2472A6FF" w14:textId="77777777" w:rsidR="006D064F" w:rsidRPr="000F78AD" w:rsidRDefault="006D064F" w:rsidP="006D064F">
      <w:pPr>
        <w:jc w:val="both"/>
        <w:rPr>
          <w:sz w:val="22"/>
          <w:szCs w:val="22"/>
          <w:lang w:val="ro-RO"/>
        </w:rPr>
      </w:pPr>
      <w:r w:rsidRPr="000F78AD">
        <w:rPr>
          <w:sz w:val="22"/>
          <w:szCs w:val="22"/>
          <w:lang w:val="ro-RO"/>
        </w:rPr>
        <w:t xml:space="preserve">Înainte de inițierea tratamentului cu </w:t>
      </w:r>
      <w:r w:rsidR="00B002D1" w:rsidRPr="000F78AD">
        <w:rPr>
          <w:sz w:val="22"/>
          <w:szCs w:val="22"/>
          <w:lang w:val="ro-RO"/>
        </w:rPr>
        <w:t>Imatinib Actavis</w:t>
      </w:r>
      <w:r w:rsidRPr="000F78AD">
        <w:rPr>
          <w:sz w:val="22"/>
          <w:szCs w:val="22"/>
          <w:lang w:val="ro-RO"/>
        </w:rPr>
        <w:t xml:space="preserve">, pacienții trebuie testați pentru infecția cu VHB. Este necesară consultarea unor specialiști în boli hepatice și în tratarea hepatitei B înainte de inițierea tratamentului la pacienții la care s-a depistat serologie pozitivă a hepatitei B (inclusiv la cei cu boală activă) și la pacienții care prezintă test pozitiv pentru infecția cu VHB în timpul tratamentului. Purtătorii de VHB care necesită tratament cu </w:t>
      </w:r>
      <w:r w:rsidR="00B002D1" w:rsidRPr="000F78AD">
        <w:rPr>
          <w:sz w:val="22"/>
          <w:szCs w:val="22"/>
          <w:lang w:val="ro-RO"/>
        </w:rPr>
        <w:t>Imatinib Actavis</w:t>
      </w:r>
      <w:r w:rsidRPr="000F78AD">
        <w:rPr>
          <w:sz w:val="22"/>
          <w:szCs w:val="22"/>
          <w:lang w:val="ro-RO"/>
        </w:rPr>
        <w:t xml:space="preserve"> trebuie monitorizați îndeaproape pentru depistarea de semne și simptome ale infecției active cu VHB, pe toată durata tratamentului și apoi timp de mai multe luni după încheierea acestuia (vezi pct. 4.8).</w:t>
      </w:r>
    </w:p>
    <w:p w14:paraId="5D7D5389" w14:textId="77777777" w:rsidR="006D064F" w:rsidRPr="000F78AD" w:rsidRDefault="006D064F" w:rsidP="006D064F">
      <w:pPr>
        <w:jc w:val="both"/>
        <w:rPr>
          <w:sz w:val="22"/>
          <w:szCs w:val="22"/>
          <w:lang w:val="ro-RO"/>
        </w:rPr>
      </w:pPr>
    </w:p>
    <w:p w14:paraId="2BFA92E0" w14:textId="77777777" w:rsidR="008704B7" w:rsidRPr="000F78AD" w:rsidRDefault="008704B7" w:rsidP="008704B7">
      <w:pPr>
        <w:keepNext/>
        <w:jc w:val="both"/>
        <w:rPr>
          <w:sz w:val="22"/>
          <w:szCs w:val="22"/>
          <w:u w:val="single"/>
          <w:lang w:val="ro-RO"/>
        </w:rPr>
      </w:pPr>
      <w:r w:rsidRPr="000F78AD">
        <w:rPr>
          <w:sz w:val="22"/>
          <w:szCs w:val="22"/>
          <w:u w:val="single"/>
          <w:lang w:val="ro-RO"/>
        </w:rPr>
        <w:t>Fototoxicitate</w:t>
      </w:r>
    </w:p>
    <w:p w14:paraId="46E168A0" w14:textId="77777777" w:rsidR="008704B7" w:rsidRPr="000F78AD" w:rsidRDefault="008704B7" w:rsidP="008704B7">
      <w:pPr>
        <w:jc w:val="both"/>
        <w:rPr>
          <w:sz w:val="22"/>
          <w:szCs w:val="22"/>
          <w:lang w:val="ro-RO"/>
        </w:rPr>
      </w:pPr>
      <w:r w:rsidRPr="000F78AD">
        <w:rPr>
          <w:sz w:val="22"/>
          <w:szCs w:val="22"/>
          <w:lang w:val="ro-RO"/>
        </w:rPr>
        <w:t>Expunerea la lumina solară directă trebuie evitată sau redusă la minimum din cauza riscului de apariție a fototoxicității asociate cu tratamentul cu imatinib. Pacienții trebuie instruiți să utilizeze măsuri precum îmbracăminte de protecție și cremă cu factor de protecție solară (SPF) ridicat.</w:t>
      </w:r>
    </w:p>
    <w:p w14:paraId="5077A661" w14:textId="77777777" w:rsidR="00201E8D" w:rsidRPr="000F78AD" w:rsidRDefault="00201E8D" w:rsidP="008704B7">
      <w:pPr>
        <w:jc w:val="both"/>
        <w:rPr>
          <w:sz w:val="22"/>
          <w:szCs w:val="22"/>
          <w:lang w:val="ro-RO"/>
        </w:rPr>
      </w:pPr>
    </w:p>
    <w:p w14:paraId="1936B26E" w14:textId="77777777" w:rsidR="00201E8D" w:rsidRPr="000F78AD" w:rsidRDefault="00201E8D" w:rsidP="00201E8D">
      <w:pPr>
        <w:pStyle w:val="Endnotentext"/>
        <w:keepNext/>
        <w:widowControl w:val="0"/>
        <w:tabs>
          <w:tab w:val="clear" w:pos="567"/>
        </w:tabs>
        <w:rPr>
          <w:color w:val="000000"/>
          <w:u w:val="single"/>
          <w:lang w:val="ro-RO"/>
        </w:rPr>
      </w:pPr>
      <w:r w:rsidRPr="000F78AD">
        <w:rPr>
          <w:color w:val="000000"/>
          <w:u w:val="single"/>
          <w:lang w:val="ro-RO"/>
        </w:rPr>
        <w:t>Microangiopatie trombotică</w:t>
      </w:r>
    </w:p>
    <w:p w14:paraId="6267DB9C" w14:textId="77777777" w:rsidR="00201E8D" w:rsidRPr="000F78AD" w:rsidRDefault="00201E8D" w:rsidP="00201E8D">
      <w:pPr>
        <w:jc w:val="both"/>
        <w:rPr>
          <w:sz w:val="22"/>
          <w:szCs w:val="22"/>
          <w:lang w:val="ro-RO"/>
        </w:rPr>
      </w:pPr>
      <w:r w:rsidRPr="000F78AD">
        <w:rPr>
          <w:color w:val="000000"/>
          <w:sz w:val="22"/>
          <w:szCs w:val="22"/>
          <w:lang w:val="ro-RO"/>
        </w:rPr>
        <w:t>Inhibitorii de tirozin kinază BCR-ABL (TKI) au fost asociați cu microangiopatia trombotică (MAT), inclusiv raportări individuale de cazuri pentru Imatinib Actavis (vezi pct. 4.8). Dacă, la un pacient căruia i se administrează Imatinib Actavis, apar date de laborator sau date clinice asociate cu MAT, tratamentul trebuie oprit și trebuie efectuată o evaluare atentă privind depistarea MAT, inclusiv determinarea activității ADAMTS13 și a anticorpilor anti-ADAMTS13. Dacă valorile anticorpilor anti-ADAMTS13 sunt crescute, asociate cu o activitate scăzută a ADAMTS13, tratamentul cu Imatinib Actavis nu trebuie reluat.</w:t>
      </w:r>
    </w:p>
    <w:p w14:paraId="4560CB9C" w14:textId="77777777" w:rsidR="008704B7" w:rsidRPr="000F78AD" w:rsidRDefault="008704B7" w:rsidP="008704B7">
      <w:pPr>
        <w:jc w:val="both"/>
        <w:rPr>
          <w:sz w:val="22"/>
          <w:szCs w:val="22"/>
          <w:lang w:val="ro-RO"/>
        </w:rPr>
      </w:pPr>
    </w:p>
    <w:p w14:paraId="2D6FF4A4" w14:textId="77777777" w:rsidR="00812203" w:rsidRPr="000F78AD" w:rsidRDefault="00812203" w:rsidP="00812203">
      <w:pPr>
        <w:jc w:val="both"/>
        <w:rPr>
          <w:sz w:val="22"/>
          <w:szCs w:val="22"/>
          <w:u w:val="single"/>
          <w:lang w:val="ro-RO"/>
        </w:rPr>
      </w:pPr>
      <w:r w:rsidRPr="000F78AD">
        <w:rPr>
          <w:sz w:val="22"/>
          <w:szCs w:val="22"/>
          <w:u w:val="single"/>
          <w:lang w:val="ro-RO"/>
        </w:rPr>
        <w:t>Analize de laborator</w:t>
      </w:r>
    </w:p>
    <w:p w14:paraId="3B0910AB" w14:textId="56C0347F" w:rsidR="00812203" w:rsidRPr="000F78AD" w:rsidRDefault="00812203" w:rsidP="00812203">
      <w:pPr>
        <w:jc w:val="both"/>
        <w:rPr>
          <w:sz w:val="22"/>
          <w:szCs w:val="22"/>
          <w:lang w:val="ro-RO"/>
        </w:rPr>
      </w:pPr>
      <w:r w:rsidRPr="000F78AD">
        <w:rPr>
          <w:sz w:val="22"/>
          <w:szCs w:val="22"/>
          <w:lang w:val="ro-RO"/>
        </w:rPr>
        <w:t>În timpul tratamentului cu imatinib, trebuie efectuate periodic hem</w:t>
      </w:r>
      <w:r w:rsidR="007250F3" w:rsidRPr="000F78AD">
        <w:rPr>
          <w:sz w:val="22"/>
          <w:szCs w:val="22"/>
          <w:lang w:val="ro-RO"/>
        </w:rPr>
        <w:t xml:space="preserve">ograme complete. Tratamentul cu </w:t>
      </w:r>
      <w:r w:rsidRPr="000F78AD">
        <w:rPr>
          <w:sz w:val="22"/>
          <w:szCs w:val="22"/>
          <w:lang w:val="ro-RO"/>
        </w:rPr>
        <w:t xml:space="preserve">imatinib al pacienţilor cu </w:t>
      </w:r>
      <w:r w:rsidR="001B6DDF" w:rsidRPr="000F78AD">
        <w:rPr>
          <w:sz w:val="22"/>
          <w:szCs w:val="22"/>
          <w:lang w:val="ro-RO"/>
        </w:rPr>
        <w:t>LGC</w:t>
      </w:r>
      <w:r w:rsidRPr="000F78AD">
        <w:rPr>
          <w:sz w:val="22"/>
          <w:szCs w:val="22"/>
          <w:lang w:val="ro-RO"/>
        </w:rPr>
        <w:t xml:space="preserve"> a fost asociat cu neutropenie sau trom</w:t>
      </w:r>
      <w:r w:rsidR="007250F3" w:rsidRPr="000F78AD">
        <w:rPr>
          <w:sz w:val="22"/>
          <w:szCs w:val="22"/>
          <w:lang w:val="ro-RO"/>
        </w:rPr>
        <w:t xml:space="preserve">bocitopenie. Cu toate acestea, </w:t>
      </w:r>
      <w:r w:rsidRPr="000F78AD">
        <w:rPr>
          <w:sz w:val="22"/>
          <w:szCs w:val="22"/>
          <w:lang w:val="ro-RO"/>
        </w:rPr>
        <w:t>apariţia acestor citopenii este probabil a</w:t>
      </w:r>
      <w:r w:rsidR="007250F3" w:rsidRPr="000F78AD">
        <w:rPr>
          <w:sz w:val="22"/>
          <w:szCs w:val="22"/>
          <w:lang w:val="ro-RO"/>
        </w:rPr>
        <w:t xml:space="preserve">sociată stadiului bolii tratate, acestea fiind mai frecvente la  </w:t>
      </w:r>
      <w:r w:rsidRPr="000F78AD">
        <w:rPr>
          <w:sz w:val="22"/>
          <w:szCs w:val="22"/>
          <w:lang w:val="ro-RO"/>
        </w:rPr>
        <w:t xml:space="preserve">pacienţii aflaţi în faza accelerată a </w:t>
      </w:r>
      <w:r w:rsidR="001B6DDF" w:rsidRPr="000F78AD">
        <w:rPr>
          <w:sz w:val="22"/>
          <w:szCs w:val="22"/>
          <w:lang w:val="ro-RO"/>
        </w:rPr>
        <w:t>LGC</w:t>
      </w:r>
      <w:r w:rsidRPr="000F78AD">
        <w:rPr>
          <w:sz w:val="22"/>
          <w:szCs w:val="22"/>
          <w:lang w:val="ro-RO"/>
        </w:rPr>
        <w:t xml:space="preserve"> sau </w:t>
      </w:r>
      <w:r w:rsidR="00F0301F" w:rsidRPr="000F78AD">
        <w:rPr>
          <w:sz w:val="22"/>
          <w:szCs w:val="22"/>
          <w:lang w:val="ro-RO"/>
        </w:rPr>
        <w:t xml:space="preserve">în </w:t>
      </w:r>
      <w:r w:rsidRPr="000F78AD">
        <w:rPr>
          <w:sz w:val="22"/>
          <w:szCs w:val="22"/>
          <w:lang w:val="ro-RO"/>
        </w:rPr>
        <w:t xml:space="preserve">criză blastică, comparativ </w:t>
      </w:r>
      <w:r w:rsidR="007250F3" w:rsidRPr="000F78AD">
        <w:rPr>
          <w:sz w:val="22"/>
          <w:szCs w:val="22"/>
          <w:lang w:val="ro-RO"/>
        </w:rPr>
        <w:t xml:space="preserve">cu cei aflaţi în faza cronică a </w:t>
      </w:r>
      <w:r w:rsidR="001B6DDF" w:rsidRPr="000F78AD">
        <w:rPr>
          <w:sz w:val="22"/>
          <w:szCs w:val="22"/>
          <w:lang w:val="ro-RO"/>
        </w:rPr>
        <w:t>LGC</w:t>
      </w:r>
      <w:r w:rsidRPr="000F78AD">
        <w:rPr>
          <w:sz w:val="22"/>
          <w:szCs w:val="22"/>
          <w:lang w:val="ro-RO"/>
        </w:rPr>
        <w:t>. Tratamentul cu imatinib poate fi întrerupt sau doza poate fi re</w:t>
      </w:r>
      <w:r w:rsidR="007250F3" w:rsidRPr="000F78AD">
        <w:rPr>
          <w:sz w:val="22"/>
          <w:szCs w:val="22"/>
          <w:lang w:val="ro-RO"/>
        </w:rPr>
        <w:t xml:space="preserve">dusă, conform recomandărilor de </w:t>
      </w:r>
      <w:r w:rsidRPr="000F78AD">
        <w:rPr>
          <w:sz w:val="22"/>
          <w:szCs w:val="22"/>
          <w:lang w:val="ro-RO"/>
        </w:rPr>
        <w:t>la pct.</w:t>
      </w:r>
      <w:r w:rsidR="00870093" w:rsidRPr="000F78AD">
        <w:rPr>
          <w:sz w:val="22"/>
          <w:szCs w:val="22"/>
          <w:lang w:val="ro-RO"/>
        </w:rPr>
        <w:t> </w:t>
      </w:r>
      <w:r w:rsidRPr="000F78AD">
        <w:rPr>
          <w:sz w:val="22"/>
          <w:szCs w:val="22"/>
          <w:lang w:val="ro-RO"/>
        </w:rPr>
        <w:t>4.2.</w:t>
      </w:r>
    </w:p>
    <w:p w14:paraId="65D148D6" w14:textId="77777777" w:rsidR="00F0301F" w:rsidRPr="000F78AD" w:rsidRDefault="00F0301F" w:rsidP="00812203">
      <w:pPr>
        <w:jc w:val="both"/>
        <w:rPr>
          <w:sz w:val="22"/>
          <w:szCs w:val="22"/>
          <w:lang w:val="ro-RO"/>
        </w:rPr>
      </w:pPr>
    </w:p>
    <w:p w14:paraId="28E415FB" w14:textId="77777777" w:rsidR="00812203" w:rsidRPr="000F78AD" w:rsidRDefault="008C6349" w:rsidP="00812203">
      <w:pPr>
        <w:jc w:val="both"/>
        <w:rPr>
          <w:sz w:val="22"/>
          <w:szCs w:val="22"/>
          <w:lang w:val="ro-RO"/>
        </w:rPr>
      </w:pPr>
      <w:r w:rsidRPr="000F78AD">
        <w:rPr>
          <w:sz w:val="22"/>
          <w:szCs w:val="22"/>
          <w:lang w:val="ro-RO"/>
        </w:rPr>
        <w:t>La pacienţii trataţi cu imatinib</w:t>
      </w:r>
      <w:r w:rsidR="00800812" w:rsidRPr="000F78AD">
        <w:rPr>
          <w:sz w:val="22"/>
          <w:szCs w:val="22"/>
          <w:lang w:val="ro-RO"/>
        </w:rPr>
        <w:t>, f</w:t>
      </w:r>
      <w:r w:rsidR="00F0301F" w:rsidRPr="000F78AD">
        <w:rPr>
          <w:sz w:val="22"/>
          <w:szCs w:val="22"/>
          <w:lang w:val="ro-RO"/>
        </w:rPr>
        <w:t>uncţia hepatică (transaminaze, bilirubină</w:t>
      </w:r>
      <w:r w:rsidR="00812203" w:rsidRPr="000F78AD">
        <w:rPr>
          <w:sz w:val="22"/>
          <w:szCs w:val="22"/>
          <w:lang w:val="ro-RO"/>
        </w:rPr>
        <w:t>, fosfataza alcalină) trebuie monitorizată periodic.</w:t>
      </w:r>
    </w:p>
    <w:p w14:paraId="512C08A9" w14:textId="77777777" w:rsidR="00F0301F" w:rsidRPr="000F78AD" w:rsidRDefault="00F0301F" w:rsidP="00812203">
      <w:pPr>
        <w:jc w:val="both"/>
        <w:rPr>
          <w:sz w:val="22"/>
          <w:szCs w:val="22"/>
          <w:lang w:val="ro-RO"/>
        </w:rPr>
      </w:pPr>
    </w:p>
    <w:p w14:paraId="21552A5E" w14:textId="77777777" w:rsidR="00812203" w:rsidRPr="000F78AD" w:rsidRDefault="00812203" w:rsidP="00812203">
      <w:pPr>
        <w:jc w:val="both"/>
        <w:rPr>
          <w:sz w:val="22"/>
          <w:szCs w:val="22"/>
          <w:lang w:val="ro-RO"/>
        </w:rPr>
      </w:pPr>
      <w:r w:rsidRPr="000F78AD">
        <w:rPr>
          <w:sz w:val="22"/>
          <w:szCs w:val="22"/>
          <w:lang w:val="ro-RO"/>
        </w:rPr>
        <w:t>La pacienţii cu afectare a funcţiei renale, expunerea plasmatică la imat</w:t>
      </w:r>
      <w:r w:rsidR="004B7B12" w:rsidRPr="000F78AD">
        <w:rPr>
          <w:sz w:val="22"/>
          <w:szCs w:val="22"/>
          <w:lang w:val="ro-RO"/>
        </w:rPr>
        <w:t xml:space="preserve">inib pare să fie mai mare decât </w:t>
      </w:r>
      <w:r w:rsidRPr="000F78AD">
        <w:rPr>
          <w:sz w:val="22"/>
          <w:szCs w:val="22"/>
          <w:lang w:val="ro-RO"/>
        </w:rPr>
        <w:t>la pacienţii cu funcţie renală normală, probabil din cauza unei concentraţii plasmatice crescute de alfa</w:t>
      </w:r>
      <w:r w:rsidR="00216895" w:rsidRPr="000F78AD">
        <w:rPr>
          <w:sz w:val="22"/>
          <w:szCs w:val="22"/>
          <w:lang w:val="ro-RO"/>
        </w:rPr>
        <w:t xml:space="preserve"> acid g</w:t>
      </w:r>
      <w:r w:rsidRPr="000F78AD">
        <w:rPr>
          <w:sz w:val="22"/>
          <w:szCs w:val="22"/>
          <w:lang w:val="ro-RO"/>
        </w:rPr>
        <w:t>licoproteină (AGP), o</w:t>
      </w:r>
      <w:r w:rsidR="004B7B12" w:rsidRPr="000F78AD">
        <w:rPr>
          <w:sz w:val="22"/>
          <w:szCs w:val="22"/>
          <w:lang w:val="ro-RO"/>
        </w:rPr>
        <w:t xml:space="preserve"> proteină care leagă imatinibul. Pacienţilor cu </w:t>
      </w:r>
      <w:r w:rsidRPr="000F78AD">
        <w:rPr>
          <w:sz w:val="22"/>
          <w:szCs w:val="22"/>
          <w:lang w:val="ro-RO"/>
        </w:rPr>
        <w:t>insuficienţă renală trebuie să li se administreze doza iniţială minimă. P</w:t>
      </w:r>
      <w:r w:rsidR="004B7B12" w:rsidRPr="000F78AD">
        <w:rPr>
          <w:sz w:val="22"/>
          <w:szCs w:val="22"/>
          <w:lang w:val="ro-RO"/>
        </w:rPr>
        <w:t xml:space="preserve">acienţii cu insuficienţă renală </w:t>
      </w:r>
      <w:r w:rsidRPr="000F78AD">
        <w:rPr>
          <w:sz w:val="22"/>
          <w:szCs w:val="22"/>
          <w:lang w:val="ro-RO"/>
        </w:rPr>
        <w:t>severă trebuie trataţi cu prudenţă. Doza poate fi redusă dacă nu este tolerată (vezi pct. 4.2 şi 5.2).</w:t>
      </w:r>
    </w:p>
    <w:p w14:paraId="5B470BFF" w14:textId="77777777" w:rsidR="000B788C" w:rsidRPr="000F78AD" w:rsidRDefault="000B788C" w:rsidP="000B788C">
      <w:pPr>
        <w:jc w:val="both"/>
        <w:rPr>
          <w:sz w:val="22"/>
          <w:szCs w:val="22"/>
          <w:lang w:val="ro-RO"/>
        </w:rPr>
      </w:pPr>
    </w:p>
    <w:p w14:paraId="4FA42A26" w14:textId="77777777" w:rsidR="000B788C" w:rsidRPr="000F78AD" w:rsidRDefault="000B788C" w:rsidP="000B788C">
      <w:pPr>
        <w:jc w:val="both"/>
        <w:rPr>
          <w:sz w:val="22"/>
          <w:szCs w:val="22"/>
          <w:lang w:val="ro-RO"/>
        </w:rPr>
      </w:pPr>
      <w:r w:rsidRPr="000F78AD">
        <w:rPr>
          <w:sz w:val="22"/>
          <w:szCs w:val="22"/>
          <w:lang w:val="ro-RO"/>
        </w:rPr>
        <w:t>Tratamentul pe termen lung cu imatinib poate fi asociat cu un declin semnificativ din punct de vedere clinic al funcţiei renale. Prin urmare, funcţia renală trebuie evaluată înainte de începerea tratamentului cu imatinib şi monitorizată atent pe durata tratamentului, mai ales la pacienţii care prezintă factori de risc pentru disfuncţie renală. Dacă se observă disfuncţia renală, trebuie prescris tratament adecvat în conformitate cu recomandările terapeutice standard.</w:t>
      </w:r>
    </w:p>
    <w:p w14:paraId="67F1DEF3" w14:textId="77777777" w:rsidR="00B30301" w:rsidRPr="000F78AD" w:rsidRDefault="00B30301" w:rsidP="00812203">
      <w:pPr>
        <w:jc w:val="both"/>
        <w:rPr>
          <w:sz w:val="22"/>
          <w:szCs w:val="22"/>
          <w:lang w:val="ro-RO"/>
        </w:rPr>
      </w:pPr>
    </w:p>
    <w:p w14:paraId="450306BD" w14:textId="77777777" w:rsidR="00812203" w:rsidRPr="000F78AD" w:rsidRDefault="00812203" w:rsidP="00812203">
      <w:pPr>
        <w:jc w:val="both"/>
        <w:rPr>
          <w:sz w:val="22"/>
          <w:szCs w:val="22"/>
          <w:u w:val="single"/>
          <w:lang w:val="ro-RO"/>
        </w:rPr>
      </w:pPr>
      <w:r w:rsidRPr="000F78AD">
        <w:rPr>
          <w:sz w:val="22"/>
          <w:szCs w:val="22"/>
          <w:u w:val="single"/>
          <w:lang w:val="ro-RO"/>
        </w:rPr>
        <w:t>Copii şi adolescenţi</w:t>
      </w:r>
    </w:p>
    <w:p w14:paraId="2026612C" w14:textId="77777777" w:rsidR="00812203" w:rsidRPr="000F78AD" w:rsidRDefault="00812203" w:rsidP="00812203">
      <w:pPr>
        <w:jc w:val="both"/>
        <w:rPr>
          <w:sz w:val="22"/>
          <w:szCs w:val="22"/>
          <w:lang w:val="ro-RO"/>
        </w:rPr>
      </w:pPr>
      <w:r w:rsidRPr="000F78AD">
        <w:rPr>
          <w:sz w:val="22"/>
          <w:szCs w:val="22"/>
          <w:lang w:val="ro-RO"/>
        </w:rPr>
        <w:t>Au fost raportate ca</w:t>
      </w:r>
      <w:r w:rsidR="00482804" w:rsidRPr="000F78AD">
        <w:rPr>
          <w:sz w:val="22"/>
          <w:szCs w:val="22"/>
          <w:lang w:val="ro-RO"/>
        </w:rPr>
        <w:t xml:space="preserve">zuri de întârziere a creşterii </w:t>
      </w:r>
      <w:r w:rsidRPr="000F78AD">
        <w:rPr>
          <w:sz w:val="22"/>
          <w:szCs w:val="22"/>
          <w:lang w:val="ro-RO"/>
        </w:rPr>
        <w:t>la copii şi pre-adolescen</w:t>
      </w:r>
      <w:r w:rsidR="0078102B" w:rsidRPr="000F78AD">
        <w:rPr>
          <w:sz w:val="22"/>
          <w:szCs w:val="22"/>
          <w:lang w:val="ro-RO"/>
        </w:rPr>
        <w:t xml:space="preserve">ţi cărora li s-a </w:t>
      </w:r>
      <w:r w:rsidRPr="000F78AD">
        <w:rPr>
          <w:sz w:val="22"/>
          <w:szCs w:val="22"/>
          <w:lang w:val="ro-RO"/>
        </w:rPr>
        <w:t xml:space="preserve">administrat imatinib. </w:t>
      </w:r>
      <w:r w:rsidR="00C85A69" w:rsidRPr="000F78AD">
        <w:rPr>
          <w:sz w:val="22"/>
          <w:szCs w:val="22"/>
          <w:lang w:val="ro-RO" w:bidi="kn-IN"/>
        </w:rPr>
        <w:t>Într-un studiu observațional efectuat la copii și adolescenți cu LGC, a fost raportată o scădere semnificativă din punct de vedere statistic (dar cu o relevanță clinică incertă) a scorurilor devierii standard privind înălțimea mediană după 12 și 24 luni de tratament, în două subgrupe de mici dimensiuni, indiferent de status-ul puberal sau sex. S</w:t>
      </w:r>
      <w:r w:rsidRPr="000F78AD">
        <w:rPr>
          <w:sz w:val="22"/>
          <w:szCs w:val="22"/>
          <w:lang w:val="ro-RO"/>
        </w:rPr>
        <w:t>e recomandă monitorizarea îndea</w:t>
      </w:r>
      <w:r w:rsidR="000C12E2" w:rsidRPr="000F78AD">
        <w:rPr>
          <w:sz w:val="22"/>
          <w:szCs w:val="22"/>
          <w:lang w:val="ro-RO"/>
        </w:rPr>
        <w:t xml:space="preserve">proape a creşterii la copiii </w:t>
      </w:r>
      <w:r w:rsidRPr="000F78AD">
        <w:rPr>
          <w:sz w:val="22"/>
          <w:szCs w:val="22"/>
          <w:lang w:val="ro-RO"/>
        </w:rPr>
        <w:t>trataţi cu imatinib (vezi pct. 4.8).</w:t>
      </w:r>
    </w:p>
    <w:p w14:paraId="7B6A86A9" w14:textId="77777777" w:rsidR="00201E8D" w:rsidRPr="000F78AD" w:rsidRDefault="00201E8D" w:rsidP="00812203">
      <w:pPr>
        <w:jc w:val="both"/>
        <w:rPr>
          <w:sz w:val="22"/>
          <w:szCs w:val="22"/>
          <w:lang w:val="ro-RO"/>
        </w:rPr>
      </w:pPr>
    </w:p>
    <w:p w14:paraId="40BCEBA5" w14:textId="77777777" w:rsidR="00201E8D" w:rsidRPr="000F78AD" w:rsidRDefault="00201E8D" w:rsidP="00812203">
      <w:pPr>
        <w:jc w:val="both"/>
        <w:rPr>
          <w:sz w:val="22"/>
          <w:szCs w:val="22"/>
          <w:lang w:val="ro-RO"/>
        </w:rPr>
      </w:pPr>
      <w:r w:rsidRPr="000F78AD">
        <w:rPr>
          <w:sz w:val="22"/>
          <w:szCs w:val="22"/>
          <w:u w:val="single"/>
          <w:lang w:val="ro-RO"/>
        </w:rPr>
        <w:t>Excipient(ți)</w:t>
      </w:r>
    </w:p>
    <w:p w14:paraId="2AA8E24C" w14:textId="77777777" w:rsidR="00201E8D" w:rsidRPr="000F78AD" w:rsidRDefault="00201E8D" w:rsidP="00812203">
      <w:pPr>
        <w:jc w:val="both"/>
        <w:rPr>
          <w:sz w:val="22"/>
          <w:szCs w:val="22"/>
          <w:lang w:val="ro-RO"/>
        </w:rPr>
      </w:pPr>
    </w:p>
    <w:p w14:paraId="2BFE50C8" w14:textId="77777777" w:rsidR="00201E8D" w:rsidRPr="000F78AD" w:rsidRDefault="00201E8D" w:rsidP="00812203">
      <w:pPr>
        <w:jc w:val="both"/>
        <w:rPr>
          <w:sz w:val="22"/>
          <w:szCs w:val="22"/>
          <w:lang w:val="ro-RO"/>
        </w:rPr>
      </w:pPr>
      <w:r w:rsidRPr="000F78AD">
        <w:rPr>
          <w:i/>
          <w:sz w:val="22"/>
          <w:szCs w:val="22"/>
          <w:lang w:val="ro-RO"/>
        </w:rPr>
        <w:t>Sodiu</w:t>
      </w:r>
    </w:p>
    <w:p w14:paraId="566DD3F5" w14:textId="77777777" w:rsidR="00201E8D" w:rsidRPr="000F78AD" w:rsidRDefault="00201E8D" w:rsidP="00812203">
      <w:pPr>
        <w:jc w:val="both"/>
        <w:rPr>
          <w:sz w:val="22"/>
          <w:szCs w:val="22"/>
          <w:lang w:val="ro-RO"/>
        </w:rPr>
      </w:pPr>
      <w:r w:rsidRPr="000F78AD">
        <w:rPr>
          <w:sz w:val="22"/>
          <w:szCs w:val="22"/>
          <w:lang w:val="ro-RO"/>
        </w:rPr>
        <w:t>Acest medicament conține sodiu mai puțin de 1 mmol (23 mg) per capsulă, adică practic „nu conține sodiu”.</w:t>
      </w:r>
    </w:p>
    <w:p w14:paraId="4E694CE6" w14:textId="77777777" w:rsidR="00370BF8" w:rsidRPr="000F78AD" w:rsidRDefault="00370BF8" w:rsidP="00535436">
      <w:pPr>
        <w:jc w:val="both"/>
        <w:rPr>
          <w:b/>
          <w:sz w:val="22"/>
          <w:szCs w:val="22"/>
          <w:lang w:val="ro-RO"/>
        </w:rPr>
      </w:pPr>
    </w:p>
    <w:p w14:paraId="38B7E6CD" w14:textId="77777777" w:rsidR="00535436" w:rsidRPr="000F78AD" w:rsidRDefault="00535436" w:rsidP="00535436">
      <w:pPr>
        <w:rPr>
          <w:b/>
          <w:sz w:val="22"/>
          <w:szCs w:val="22"/>
          <w:lang w:val="ro-RO"/>
        </w:rPr>
      </w:pPr>
      <w:r w:rsidRPr="000F78AD">
        <w:rPr>
          <w:b/>
          <w:sz w:val="22"/>
          <w:szCs w:val="22"/>
          <w:lang w:val="ro-RO"/>
        </w:rPr>
        <w:t>4.5</w:t>
      </w:r>
      <w:r w:rsidRPr="000F78AD">
        <w:rPr>
          <w:b/>
          <w:sz w:val="22"/>
          <w:szCs w:val="22"/>
          <w:lang w:val="ro-RO"/>
        </w:rPr>
        <w:tab/>
        <w:t>Interacţiuni cu alte produse medicamentoase şi alte forme de interacţiune</w:t>
      </w:r>
    </w:p>
    <w:p w14:paraId="021E18BF" w14:textId="77777777" w:rsidR="00C853D7" w:rsidRPr="000F78AD" w:rsidRDefault="00C853D7" w:rsidP="00535436">
      <w:pPr>
        <w:rPr>
          <w:b/>
          <w:sz w:val="22"/>
          <w:szCs w:val="22"/>
          <w:lang w:val="ro-RO"/>
        </w:rPr>
      </w:pPr>
    </w:p>
    <w:p w14:paraId="57A81BCC" w14:textId="77777777" w:rsidR="00C853D7" w:rsidRPr="000F78AD" w:rsidRDefault="00C853D7" w:rsidP="00C853D7">
      <w:pPr>
        <w:rPr>
          <w:sz w:val="22"/>
          <w:szCs w:val="22"/>
          <w:u w:val="single"/>
          <w:lang w:val="ro-RO"/>
        </w:rPr>
      </w:pPr>
      <w:r w:rsidRPr="000F78AD">
        <w:rPr>
          <w:sz w:val="22"/>
          <w:szCs w:val="22"/>
          <w:u w:val="single"/>
          <w:lang w:val="ro-RO"/>
        </w:rPr>
        <w:t xml:space="preserve">Substanţe active care pot </w:t>
      </w:r>
      <w:r w:rsidRPr="000F78AD">
        <w:rPr>
          <w:b/>
          <w:sz w:val="22"/>
          <w:szCs w:val="22"/>
          <w:u w:val="single"/>
          <w:lang w:val="ro-RO"/>
        </w:rPr>
        <w:t>creşte</w:t>
      </w:r>
      <w:r w:rsidRPr="000F78AD">
        <w:rPr>
          <w:sz w:val="22"/>
          <w:szCs w:val="22"/>
          <w:u w:val="single"/>
          <w:lang w:val="ro-RO"/>
        </w:rPr>
        <w:t xml:space="preserve"> concentraţiile plasmatice de imatinib:</w:t>
      </w:r>
    </w:p>
    <w:p w14:paraId="673F34BB" w14:textId="77777777" w:rsidR="00C853D7" w:rsidRPr="000F78AD" w:rsidRDefault="00C853D7" w:rsidP="00C853D7">
      <w:pPr>
        <w:rPr>
          <w:sz w:val="22"/>
          <w:szCs w:val="22"/>
          <w:lang w:val="ro-RO"/>
        </w:rPr>
      </w:pPr>
      <w:r w:rsidRPr="000F78AD">
        <w:rPr>
          <w:sz w:val="22"/>
          <w:szCs w:val="22"/>
          <w:lang w:val="ro-RO"/>
        </w:rPr>
        <w:t>Substanţele care inhibă activitatea izoenzimei CYP3A4 a</w:t>
      </w:r>
      <w:r w:rsidR="00834C7C" w:rsidRPr="000F78AD">
        <w:rPr>
          <w:sz w:val="22"/>
          <w:szCs w:val="22"/>
          <w:lang w:val="ro-RO"/>
        </w:rPr>
        <w:t xml:space="preserve"> citocromului P450 (de exemplu</w:t>
      </w:r>
      <w:r w:rsidR="004D616C" w:rsidRPr="000F78AD">
        <w:rPr>
          <w:sz w:val="22"/>
          <w:szCs w:val="22"/>
          <w:lang w:val="ro-RO"/>
        </w:rPr>
        <w:t xml:space="preserve"> </w:t>
      </w:r>
      <w:r w:rsidR="00834C7C" w:rsidRPr="000F78AD">
        <w:rPr>
          <w:sz w:val="22"/>
          <w:szCs w:val="22"/>
          <w:lang w:val="ro-RO"/>
        </w:rPr>
        <w:t>inhibitori de protează, cum sunt indinavir, lopinavir/ritonavir, ritonavir, saquinavir</w:t>
      </w:r>
      <w:r w:rsidR="00DA6968" w:rsidRPr="000F78AD">
        <w:rPr>
          <w:sz w:val="22"/>
          <w:szCs w:val="22"/>
          <w:lang w:val="ro-RO"/>
        </w:rPr>
        <w:t>, telaprevir, nelfinavir, boceprevir; antifungice azolice inclusiv ketoconazol, itraconazol, posaconazol, voriconazol; anumite macrolide cum sunt eritromicină, claritromicină şi telitromicină</w:t>
      </w:r>
      <w:r w:rsidRPr="000F78AD">
        <w:rPr>
          <w:sz w:val="22"/>
          <w:szCs w:val="22"/>
          <w:lang w:val="ro-RO"/>
        </w:rPr>
        <w:t>) pot sc</w:t>
      </w:r>
      <w:r w:rsidR="004D616C" w:rsidRPr="000F78AD">
        <w:rPr>
          <w:sz w:val="22"/>
          <w:szCs w:val="22"/>
          <w:lang w:val="ro-RO"/>
        </w:rPr>
        <w:t xml:space="preserve">ădea metabolizarea imatinibului determinând creşterea </w:t>
      </w:r>
      <w:r w:rsidRPr="000F78AD">
        <w:rPr>
          <w:sz w:val="22"/>
          <w:szCs w:val="22"/>
          <w:lang w:val="ro-RO"/>
        </w:rPr>
        <w:t xml:space="preserve">concentraţiilor </w:t>
      </w:r>
      <w:r w:rsidR="00726552" w:rsidRPr="000F78AD">
        <w:rPr>
          <w:sz w:val="22"/>
          <w:szCs w:val="22"/>
          <w:lang w:val="ro-RO"/>
        </w:rPr>
        <w:t xml:space="preserve">sale </w:t>
      </w:r>
      <w:r w:rsidRPr="000F78AD">
        <w:rPr>
          <w:sz w:val="22"/>
          <w:szCs w:val="22"/>
          <w:lang w:val="ro-RO"/>
        </w:rPr>
        <w:t xml:space="preserve">plasmatice. La </w:t>
      </w:r>
      <w:r w:rsidR="004D616C" w:rsidRPr="000F78AD">
        <w:rPr>
          <w:sz w:val="22"/>
          <w:szCs w:val="22"/>
          <w:lang w:val="ro-RO"/>
        </w:rPr>
        <w:t xml:space="preserve">subiecţii sănătoşi s-a produs o </w:t>
      </w:r>
      <w:r w:rsidRPr="000F78AD">
        <w:rPr>
          <w:sz w:val="22"/>
          <w:szCs w:val="22"/>
          <w:lang w:val="ro-RO"/>
        </w:rPr>
        <w:t>creştere se</w:t>
      </w:r>
      <w:r w:rsidR="004D616C" w:rsidRPr="000F78AD">
        <w:rPr>
          <w:sz w:val="22"/>
          <w:szCs w:val="22"/>
          <w:lang w:val="ro-RO"/>
        </w:rPr>
        <w:t xml:space="preserve">mnificativă a expunerii </w:t>
      </w:r>
      <w:r w:rsidRPr="000F78AD">
        <w:rPr>
          <w:sz w:val="22"/>
          <w:szCs w:val="22"/>
          <w:lang w:val="ro-RO"/>
        </w:rPr>
        <w:t>sistemice la imatinib (C</w:t>
      </w:r>
      <w:r w:rsidRPr="000F78AD">
        <w:rPr>
          <w:sz w:val="22"/>
          <w:szCs w:val="22"/>
          <w:vertAlign w:val="subscript"/>
          <w:lang w:val="ro-RO"/>
        </w:rPr>
        <w:t>max</w:t>
      </w:r>
      <w:r w:rsidRPr="000F78AD">
        <w:rPr>
          <w:sz w:val="22"/>
          <w:szCs w:val="22"/>
          <w:lang w:val="ro-RO"/>
        </w:rPr>
        <w:t xml:space="preserve"> şi ASC m</w:t>
      </w:r>
      <w:r w:rsidR="004D616C" w:rsidRPr="000F78AD">
        <w:rPr>
          <w:sz w:val="22"/>
          <w:szCs w:val="22"/>
          <w:lang w:val="ro-RO"/>
        </w:rPr>
        <w:t xml:space="preserve">edii ale imatinib au crescut cu </w:t>
      </w:r>
      <w:r w:rsidRPr="000F78AD">
        <w:rPr>
          <w:sz w:val="22"/>
          <w:szCs w:val="22"/>
          <w:lang w:val="ro-RO"/>
        </w:rPr>
        <w:t>26%</w:t>
      </w:r>
      <w:r w:rsidR="004D616C" w:rsidRPr="000F78AD">
        <w:rPr>
          <w:sz w:val="22"/>
          <w:szCs w:val="22"/>
          <w:lang w:val="ro-RO"/>
        </w:rPr>
        <w:t xml:space="preserve">, respectiv cu 40%) atunci când </w:t>
      </w:r>
      <w:r w:rsidRPr="000F78AD">
        <w:rPr>
          <w:sz w:val="22"/>
          <w:szCs w:val="22"/>
          <w:lang w:val="ro-RO"/>
        </w:rPr>
        <w:t>acesta a fost administrat</w:t>
      </w:r>
      <w:r w:rsidR="004D616C" w:rsidRPr="000F78AD">
        <w:rPr>
          <w:sz w:val="22"/>
          <w:szCs w:val="22"/>
          <w:lang w:val="ro-RO"/>
        </w:rPr>
        <w:t xml:space="preserve"> concomitent cu o doză unică de </w:t>
      </w:r>
      <w:r w:rsidRPr="000F78AD">
        <w:rPr>
          <w:sz w:val="22"/>
          <w:szCs w:val="22"/>
          <w:lang w:val="ro-RO"/>
        </w:rPr>
        <w:t>ketoconazol</w:t>
      </w:r>
      <w:r w:rsidR="004D616C" w:rsidRPr="000F78AD">
        <w:rPr>
          <w:sz w:val="22"/>
          <w:szCs w:val="22"/>
          <w:lang w:val="ro-RO"/>
        </w:rPr>
        <w:t xml:space="preserve"> (un inhibitor al CYP3A4). Este </w:t>
      </w:r>
      <w:r w:rsidRPr="000F78AD">
        <w:rPr>
          <w:sz w:val="22"/>
          <w:szCs w:val="22"/>
          <w:lang w:val="ro-RO"/>
        </w:rPr>
        <w:t xml:space="preserve">necesară prudenţă </w:t>
      </w:r>
      <w:r w:rsidR="00457744" w:rsidRPr="000F78AD">
        <w:rPr>
          <w:sz w:val="22"/>
          <w:szCs w:val="22"/>
          <w:lang w:val="ro-RO"/>
        </w:rPr>
        <w:t>la administ</w:t>
      </w:r>
      <w:r w:rsidR="004D616C" w:rsidRPr="000F78AD">
        <w:rPr>
          <w:sz w:val="22"/>
          <w:szCs w:val="22"/>
          <w:lang w:val="ro-RO"/>
        </w:rPr>
        <w:t>rarea de imatinib</w:t>
      </w:r>
      <w:r w:rsidR="00457744" w:rsidRPr="000F78AD">
        <w:rPr>
          <w:sz w:val="22"/>
          <w:szCs w:val="22"/>
          <w:lang w:val="ro-RO"/>
        </w:rPr>
        <w:t xml:space="preserve"> </w:t>
      </w:r>
      <w:r w:rsidRPr="000F78AD">
        <w:rPr>
          <w:sz w:val="22"/>
          <w:szCs w:val="22"/>
          <w:lang w:val="ro-RO"/>
        </w:rPr>
        <w:t xml:space="preserve">concomitent cu inhibitori ai </w:t>
      </w:r>
      <w:r w:rsidR="009C3E53" w:rsidRPr="000F78AD">
        <w:rPr>
          <w:sz w:val="22"/>
          <w:szCs w:val="22"/>
          <w:lang w:val="ro-RO"/>
        </w:rPr>
        <w:t xml:space="preserve">familiei </w:t>
      </w:r>
      <w:r w:rsidRPr="000F78AD">
        <w:rPr>
          <w:sz w:val="22"/>
          <w:szCs w:val="22"/>
          <w:lang w:val="ro-RO"/>
        </w:rPr>
        <w:t>CYP3A4.</w:t>
      </w:r>
    </w:p>
    <w:p w14:paraId="7ED6CFAF" w14:textId="77777777" w:rsidR="00ED7F01" w:rsidRPr="000F78AD" w:rsidRDefault="00ED7F01" w:rsidP="00C853D7">
      <w:pPr>
        <w:rPr>
          <w:sz w:val="22"/>
          <w:szCs w:val="22"/>
          <w:lang w:val="ro-RO"/>
        </w:rPr>
      </w:pPr>
    </w:p>
    <w:p w14:paraId="11EA600B" w14:textId="77777777" w:rsidR="00C853D7" w:rsidRPr="000F78AD" w:rsidRDefault="00C853D7" w:rsidP="00C853D7">
      <w:pPr>
        <w:rPr>
          <w:sz w:val="22"/>
          <w:szCs w:val="22"/>
          <w:u w:val="single"/>
          <w:lang w:val="ro-RO"/>
        </w:rPr>
      </w:pPr>
      <w:r w:rsidRPr="000F78AD">
        <w:rPr>
          <w:sz w:val="22"/>
          <w:szCs w:val="22"/>
          <w:u w:val="single"/>
          <w:lang w:val="ro-RO"/>
        </w:rPr>
        <w:t xml:space="preserve">Substanţe active care pot </w:t>
      </w:r>
      <w:r w:rsidRPr="000F78AD">
        <w:rPr>
          <w:b/>
          <w:sz w:val="22"/>
          <w:szCs w:val="22"/>
          <w:u w:val="single"/>
          <w:lang w:val="ro-RO"/>
        </w:rPr>
        <w:t>scădea</w:t>
      </w:r>
      <w:r w:rsidRPr="000F78AD">
        <w:rPr>
          <w:sz w:val="22"/>
          <w:szCs w:val="22"/>
          <w:u w:val="single"/>
          <w:lang w:val="ro-RO"/>
        </w:rPr>
        <w:t xml:space="preserve"> concentraţiile plasmatice de imatinib</w:t>
      </w:r>
      <w:r w:rsidR="00ED7F01" w:rsidRPr="000F78AD">
        <w:rPr>
          <w:sz w:val="22"/>
          <w:szCs w:val="22"/>
          <w:u w:val="single"/>
          <w:lang w:val="ro-RO"/>
        </w:rPr>
        <w:t>:</w:t>
      </w:r>
    </w:p>
    <w:p w14:paraId="67733606" w14:textId="77777777" w:rsidR="00C853D7" w:rsidRPr="000F78AD" w:rsidRDefault="00C853D7" w:rsidP="00C853D7">
      <w:pPr>
        <w:rPr>
          <w:sz w:val="22"/>
          <w:szCs w:val="22"/>
          <w:lang w:val="ro-RO"/>
        </w:rPr>
      </w:pPr>
      <w:r w:rsidRPr="000F78AD">
        <w:rPr>
          <w:sz w:val="22"/>
          <w:szCs w:val="22"/>
          <w:lang w:val="ro-RO"/>
        </w:rPr>
        <w:t>Substanţele care induc</w:t>
      </w:r>
      <w:r w:rsidR="00586CBA" w:rsidRPr="000F78AD">
        <w:rPr>
          <w:sz w:val="22"/>
          <w:szCs w:val="22"/>
          <w:lang w:val="ro-RO"/>
        </w:rPr>
        <w:t xml:space="preserve"> activitatea CYP3A4 (de exemplu</w:t>
      </w:r>
      <w:r w:rsidRPr="000F78AD">
        <w:rPr>
          <w:sz w:val="22"/>
          <w:szCs w:val="22"/>
          <w:lang w:val="ro-RO"/>
        </w:rPr>
        <w:t xml:space="preserve"> dexameta</w:t>
      </w:r>
      <w:r w:rsidR="002333B4" w:rsidRPr="000F78AD">
        <w:rPr>
          <w:sz w:val="22"/>
          <w:szCs w:val="22"/>
          <w:lang w:val="ro-RO"/>
        </w:rPr>
        <w:t xml:space="preserve">zonă, fenitoină, carbamazepină, </w:t>
      </w:r>
      <w:r w:rsidRPr="000F78AD">
        <w:rPr>
          <w:sz w:val="22"/>
          <w:szCs w:val="22"/>
          <w:lang w:val="ro-RO"/>
        </w:rPr>
        <w:t xml:space="preserve">rifampicină, fenobarbital, fosfenitoină, primidonă sau </w:t>
      </w:r>
      <w:r w:rsidRPr="000F78AD">
        <w:rPr>
          <w:i/>
          <w:sz w:val="22"/>
          <w:szCs w:val="22"/>
          <w:lang w:val="ro-RO"/>
        </w:rPr>
        <w:t>Hypericum perforatum</w:t>
      </w:r>
      <w:r w:rsidR="002333B4" w:rsidRPr="000F78AD">
        <w:rPr>
          <w:sz w:val="22"/>
          <w:szCs w:val="22"/>
          <w:lang w:val="ro-RO"/>
        </w:rPr>
        <w:t xml:space="preserve">, cunoscută şi sub numele </w:t>
      </w:r>
      <w:r w:rsidRPr="000F78AD">
        <w:rPr>
          <w:sz w:val="22"/>
          <w:szCs w:val="22"/>
          <w:lang w:val="ro-RO"/>
        </w:rPr>
        <w:t>de sunătoare) pot reduce semnificativ expunerea la imatinib, crescând potenţial riscul de eşec al</w:t>
      </w:r>
      <w:r w:rsidR="00566325" w:rsidRPr="000F78AD">
        <w:rPr>
          <w:sz w:val="22"/>
          <w:szCs w:val="22"/>
          <w:lang w:val="ro-RO"/>
        </w:rPr>
        <w:t xml:space="preserve"> </w:t>
      </w:r>
      <w:r w:rsidRPr="000F78AD">
        <w:rPr>
          <w:sz w:val="22"/>
          <w:szCs w:val="22"/>
          <w:lang w:val="ro-RO"/>
        </w:rPr>
        <w:t>tratamentului. Tratamentul anterior cu doze repetate de</w:t>
      </w:r>
      <w:r w:rsidR="00566325" w:rsidRPr="000F78AD">
        <w:rPr>
          <w:sz w:val="22"/>
          <w:szCs w:val="22"/>
          <w:lang w:val="ro-RO"/>
        </w:rPr>
        <w:t xml:space="preserve"> rifampicină</w:t>
      </w:r>
      <w:r w:rsidRPr="000F78AD">
        <w:rPr>
          <w:sz w:val="22"/>
          <w:szCs w:val="22"/>
          <w:lang w:val="ro-RO"/>
        </w:rPr>
        <w:t xml:space="preserve"> 600 mg, urmat de ad</w:t>
      </w:r>
      <w:r w:rsidR="002333B4" w:rsidRPr="000F78AD">
        <w:rPr>
          <w:sz w:val="22"/>
          <w:szCs w:val="22"/>
          <w:lang w:val="ro-RO"/>
        </w:rPr>
        <w:t xml:space="preserve">ministrarea </w:t>
      </w:r>
      <w:r w:rsidRPr="000F78AD">
        <w:rPr>
          <w:sz w:val="22"/>
          <w:szCs w:val="22"/>
          <w:lang w:val="ro-RO"/>
        </w:rPr>
        <w:t>unei doze unice de imatinib 400 mg a determinat o scădere a C</w:t>
      </w:r>
      <w:r w:rsidRPr="000F78AD">
        <w:rPr>
          <w:sz w:val="22"/>
          <w:szCs w:val="22"/>
          <w:vertAlign w:val="subscript"/>
          <w:lang w:val="ro-RO"/>
        </w:rPr>
        <w:t>max</w:t>
      </w:r>
      <w:r w:rsidRPr="000F78AD">
        <w:rPr>
          <w:sz w:val="22"/>
          <w:szCs w:val="22"/>
          <w:lang w:val="ro-RO"/>
        </w:rPr>
        <w:t xml:space="preserve"> şi a ASC</w:t>
      </w:r>
      <w:r w:rsidRPr="000F78AD">
        <w:rPr>
          <w:sz w:val="22"/>
          <w:szCs w:val="22"/>
          <w:vertAlign w:val="subscript"/>
          <w:lang w:val="ro-RO"/>
        </w:rPr>
        <w:t xml:space="preserve">(0-∞) </w:t>
      </w:r>
      <w:r w:rsidR="002333B4" w:rsidRPr="000F78AD">
        <w:rPr>
          <w:sz w:val="22"/>
          <w:szCs w:val="22"/>
          <w:lang w:val="ro-RO"/>
        </w:rPr>
        <w:t xml:space="preserve">cu cel puţin 54% şi 74% </w:t>
      </w:r>
      <w:r w:rsidRPr="000F78AD">
        <w:rPr>
          <w:sz w:val="22"/>
          <w:szCs w:val="22"/>
          <w:lang w:val="ro-RO"/>
        </w:rPr>
        <w:t xml:space="preserve">faţă de valorile corespunzătoare obţinute în lipsa tratamentului cu </w:t>
      </w:r>
      <w:r w:rsidR="002333B4" w:rsidRPr="000F78AD">
        <w:rPr>
          <w:sz w:val="22"/>
          <w:szCs w:val="22"/>
          <w:lang w:val="ro-RO"/>
        </w:rPr>
        <w:t xml:space="preserve">rifampicină. Rezultate similare </w:t>
      </w:r>
      <w:r w:rsidRPr="000F78AD">
        <w:rPr>
          <w:sz w:val="22"/>
          <w:szCs w:val="22"/>
          <w:lang w:val="ro-RO"/>
        </w:rPr>
        <w:t>au fost observate la pacienţi cu glioame maligne trataţi cu imat</w:t>
      </w:r>
      <w:r w:rsidR="002333B4" w:rsidRPr="000F78AD">
        <w:rPr>
          <w:sz w:val="22"/>
          <w:szCs w:val="22"/>
          <w:lang w:val="ro-RO"/>
        </w:rPr>
        <w:t xml:space="preserve">inib în timpul administrării de medicamente </w:t>
      </w:r>
      <w:r w:rsidRPr="000F78AD">
        <w:rPr>
          <w:sz w:val="22"/>
          <w:szCs w:val="22"/>
          <w:lang w:val="ro-RO"/>
        </w:rPr>
        <w:t>antiepileptice inductoare enzimatice (MAEIE) cum su</w:t>
      </w:r>
      <w:r w:rsidR="002333B4" w:rsidRPr="000F78AD">
        <w:rPr>
          <w:sz w:val="22"/>
          <w:szCs w:val="22"/>
          <w:lang w:val="ro-RO"/>
        </w:rPr>
        <w:t xml:space="preserve">nt carbamazepină, oxcarbazepină şi fenitoină. </w:t>
      </w:r>
      <w:r w:rsidRPr="000F78AD">
        <w:rPr>
          <w:sz w:val="22"/>
          <w:szCs w:val="22"/>
          <w:lang w:val="ro-RO"/>
        </w:rPr>
        <w:t xml:space="preserve">Valoarea ASC pentru imatinib a scăzut cu 73% în </w:t>
      </w:r>
      <w:r w:rsidR="002333B4" w:rsidRPr="000F78AD">
        <w:rPr>
          <w:sz w:val="22"/>
          <w:szCs w:val="22"/>
          <w:lang w:val="ro-RO"/>
        </w:rPr>
        <w:t xml:space="preserve">comparaţie cu pacienţii care nu </w:t>
      </w:r>
      <w:r w:rsidRPr="000F78AD">
        <w:rPr>
          <w:sz w:val="22"/>
          <w:szCs w:val="22"/>
          <w:lang w:val="ro-RO"/>
        </w:rPr>
        <w:t>utilizează M</w:t>
      </w:r>
      <w:r w:rsidR="002333B4" w:rsidRPr="000F78AD">
        <w:rPr>
          <w:sz w:val="22"/>
          <w:szCs w:val="22"/>
          <w:lang w:val="ro-RO"/>
        </w:rPr>
        <w:t>AEIE. U</w:t>
      </w:r>
      <w:r w:rsidRPr="000F78AD">
        <w:rPr>
          <w:sz w:val="22"/>
          <w:szCs w:val="22"/>
          <w:lang w:val="ro-RO"/>
        </w:rPr>
        <w:t xml:space="preserve">tilizarea concomitentă </w:t>
      </w:r>
      <w:r w:rsidR="00354C5B" w:rsidRPr="000F78AD">
        <w:rPr>
          <w:sz w:val="22"/>
          <w:szCs w:val="22"/>
          <w:lang w:val="ro-RO"/>
        </w:rPr>
        <w:t>de rifampicină sau alţi</w:t>
      </w:r>
      <w:r w:rsidR="002333B4" w:rsidRPr="000F78AD">
        <w:rPr>
          <w:sz w:val="22"/>
          <w:szCs w:val="22"/>
          <w:lang w:val="ro-RO"/>
        </w:rPr>
        <w:t xml:space="preserve"> inductori puternici </w:t>
      </w:r>
      <w:r w:rsidR="00354C5B" w:rsidRPr="000F78AD">
        <w:rPr>
          <w:sz w:val="22"/>
          <w:szCs w:val="22"/>
          <w:lang w:val="ro-RO"/>
        </w:rPr>
        <w:t xml:space="preserve">ai CYP3A4 şi </w:t>
      </w:r>
      <w:r w:rsidRPr="000F78AD">
        <w:rPr>
          <w:sz w:val="22"/>
          <w:szCs w:val="22"/>
          <w:lang w:val="ro-RO"/>
        </w:rPr>
        <w:t>ima</w:t>
      </w:r>
      <w:r w:rsidR="00354C5B" w:rsidRPr="000F78AD">
        <w:rPr>
          <w:sz w:val="22"/>
          <w:szCs w:val="22"/>
          <w:lang w:val="ro-RO"/>
        </w:rPr>
        <w:t>tinib</w:t>
      </w:r>
      <w:r w:rsidR="002333B4" w:rsidRPr="000F78AD">
        <w:rPr>
          <w:sz w:val="22"/>
          <w:szCs w:val="22"/>
          <w:lang w:val="ro-RO"/>
        </w:rPr>
        <w:t xml:space="preserve"> trebuie evitată</w:t>
      </w:r>
      <w:r w:rsidRPr="000F78AD">
        <w:rPr>
          <w:sz w:val="22"/>
          <w:szCs w:val="22"/>
          <w:lang w:val="ro-RO"/>
        </w:rPr>
        <w:t>.</w:t>
      </w:r>
    </w:p>
    <w:p w14:paraId="49EC6E94" w14:textId="77777777" w:rsidR="00DF2907" w:rsidRPr="000F78AD" w:rsidRDefault="00DF2907" w:rsidP="00C853D7">
      <w:pPr>
        <w:rPr>
          <w:sz w:val="22"/>
          <w:szCs w:val="22"/>
          <w:lang w:val="ro-RO"/>
        </w:rPr>
      </w:pPr>
    </w:p>
    <w:p w14:paraId="0E5AFAE9" w14:textId="77777777" w:rsidR="00C853D7" w:rsidRPr="000F78AD" w:rsidRDefault="00C853D7" w:rsidP="00C853D7">
      <w:pPr>
        <w:rPr>
          <w:sz w:val="22"/>
          <w:szCs w:val="22"/>
          <w:u w:val="single"/>
          <w:lang w:val="ro-RO"/>
        </w:rPr>
      </w:pPr>
      <w:r w:rsidRPr="000F78AD">
        <w:rPr>
          <w:sz w:val="22"/>
          <w:szCs w:val="22"/>
          <w:u w:val="single"/>
          <w:lang w:val="ro-RO"/>
        </w:rPr>
        <w:t>Substanţe active a căror concentraţie plasmatică poate fi modificată de imatinib</w:t>
      </w:r>
    </w:p>
    <w:p w14:paraId="535879A3" w14:textId="77777777" w:rsidR="00C853D7" w:rsidRPr="000F78AD" w:rsidRDefault="00C853D7" w:rsidP="00C853D7">
      <w:pPr>
        <w:rPr>
          <w:sz w:val="22"/>
          <w:szCs w:val="22"/>
          <w:lang w:val="ro-RO"/>
        </w:rPr>
      </w:pPr>
      <w:r w:rsidRPr="000F78AD">
        <w:rPr>
          <w:sz w:val="22"/>
          <w:szCs w:val="22"/>
          <w:lang w:val="ro-RO"/>
        </w:rPr>
        <w:t>Imatinib creşte de 2 ori, respectiv de 3,5 ori C</w:t>
      </w:r>
      <w:r w:rsidRPr="000F78AD">
        <w:rPr>
          <w:sz w:val="22"/>
          <w:szCs w:val="22"/>
          <w:vertAlign w:val="subscript"/>
          <w:lang w:val="ro-RO"/>
        </w:rPr>
        <w:t>max</w:t>
      </w:r>
      <w:r w:rsidRPr="000F78AD">
        <w:rPr>
          <w:sz w:val="22"/>
          <w:szCs w:val="22"/>
          <w:lang w:val="ro-RO"/>
        </w:rPr>
        <w:t xml:space="preserve"> şi ASC medii ale simv</w:t>
      </w:r>
      <w:r w:rsidR="00DF1D94" w:rsidRPr="000F78AD">
        <w:rPr>
          <w:sz w:val="22"/>
          <w:szCs w:val="22"/>
          <w:lang w:val="ro-RO"/>
        </w:rPr>
        <w:t xml:space="preserve">astatinei (substrat al CYP3A4), </w:t>
      </w:r>
      <w:r w:rsidRPr="000F78AD">
        <w:rPr>
          <w:sz w:val="22"/>
          <w:szCs w:val="22"/>
          <w:lang w:val="ro-RO"/>
        </w:rPr>
        <w:t>ceea ce indică o inhibare a CYP3A4 de către imatinib. De aceea</w:t>
      </w:r>
      <w:r w:rsidR="00DF1D94" w:rsidRPr="000F78AD">
        <w:rPr>
          <w:sz w:val="22"/>
          <w:szCs w:val="22"/>
          <w:lang w:val="ro-RO"/>
        </w:rPr>
        <w:t xml:space="preserve">, se recomandă prudenţă când se </w:t>
      </w:r>
      <w:r w:rsidRPr="000F78AD">
        <w:rPr>
          <w:sz w:val="22"/>
          <w:szCs w:val="22"/>
          <w:lang w:val="ro-RO"/>
        </w:rPr>
        <w:t xml:space="preserve">administrează imatinib concomitent cu substraturi ale CYP3A4 cu </w:t>
      </w:r>
      <w:r w:rsidR="00DF1D94" w:rsidRPr="000F78AD">
        <w:rPr>
          <w:sz w:val="22"/>
          <w:szCs w:val="22"/>
          <w:lang w:val="ro-RO"/>
        </w:rPr>
        <w:t xml:space="preserve">un indice terapeutic îngust (de </w:t>
      </w:r>
      <w:r w:rsidR="004633AF" w:rsidRPr="000F78AD">
        <w:rPr>
          <w:sz w:val="22"/>
          <w:szCs w:val="22"/>
          <w:lang w:val="ro-RO"/>
        </w:rPr>
        <w:t xml:space="preserve">exemplu, ciclosporină, </w:t>
      </w:r>
      <w:r w:rsidRPr="000F78AD">
        <w:rPr>
          <w:sz w:val="22"/>
          <w:szCs w:val="22"/>
          <w:lang w:val="ro-RO"/>
        </w:rPr>
        <w:t>pimozidă</w:t>
      </w:r>
      <w:r w:rsidR="004633AF" w:rsidRPr="000F78AD">
        <w:rPr>
          <w:sz w:val="22"/>
          <w:szCs w:val="22"/>
          <w:lang w:val="ro-RO"/>
        </w:rPr>
        <w:t>, tacrolimus, sirolimus, ergotamină, diergotamină, fentanil, alfentanil, terfenadină, bortezomib, docetaxel şi chinidină</w:t>
      </w:r>
      <w:r w:rsidRPr="000F78AD">
        <w:rPr>
          <w:sz w:val="22"/>
          <w:szCs w:val="22"/>
          <w:lang w:val="ro-RO"/>
        </w:rPr>
        <w:t xml:space="preserve">). Imatinibul poate creşte </w:t>
      </w:r>
      <w:r w:rsidR="00DF1D94" w:rsidRPr="000F78AD">
        <w:rPr>
          <w:sz w:val="22"/>
          <w:szCs w:val="22"/>
          <w:lang w:val="ro-RO"/>
        </w:rPr>
        <w:t xml:space="preserve">concentraţia plasmatică a altor </w:t>
      </w:r>
      <w:r w:rsidRPr="000F78AD">
        <w:rPr>
          <w:sz w:val="22"/>
          <w:szCs w:val="22"/>
          <w:lang w:val="ro-RO"/>
        </w:rPr>
        <w:t>medicamente metabolizate prin in</w:t>
      </w:r>
      <w:r w:rsidR="008373EE" w:rsidRPr="000F78AD">
        <w:rPr>
          <w:sz w:val="22"/>
          <w:szCs w:val="22"/>
          <w:lang w:val="ro-RO"/>
        </w:rPr>
        <w:t>termediul CYP3A4 (de exemplu</w:t>
      </w:r>
      <w:r w:rsidRPr="000F78AD">
        <w:rPr>
          <w:sz w:val="22"/>
          <w:szCs w:val="22"/>
          <w:lang w:val="ro-RO"/>
        </w:rPr>
        <w:t xml:space="preserve"> tr</w:t>
      </w:r>
      <w:r w:rsidR="00DF1D94" w:rsidRPr="000F78AD">
        <w:rPr>
          <w:sz w:val="22"/>
          <w:szCs w:val="22"/>
          <w:lang w:val="ro-RO"/>
        </w:rPr>
        <w:t xml:space="preserve">iazolo-benzodiazepine, blocante </w:t>
      </w:r>
      <w:r w:rsidRPr="000F78AD">
        <w:rPr>
          <w:sz w:val="22"/>
          <w:szCs w:val="22"/>
          <w:lang w:val="ro-RO"/>
        </w:rPr>
        <w:t>ale canalelor de calciu din grupul dihidropiridinelor, anumiţi inhibitori ai HMG-CoA red</w:t>
      </w:r>
      <w:r w:rsidR="00DF1D94" w:rsidRPr="000F78AD">
        <w:rPr>
          <w:sz w:val="22"/>
          <w:szCs w:val="22"/>
          <w:lang w:val="ro-RO"/>
        </w:rPr>
        <w:t xml:space="preserve">uctazei, cum </w:t>
      </w:r>
      <w:r w:rsidRPr="000F78AD">
        <w:rPr>
          <w:sz w:val="22"/>
          <w:szCs w:val="22"/>
          <w:lang w:val="ro-RO"/>
        </w:rPr>
        <w:t>sunt statinele etc.).</w:t>
      </w:r>
    </w:p>
    <w:p w14:paraId="043F3683" w14:textId="77777777" w:rsidR="00596D2A" w:rsidRPr="000F78AD" w:rsidRDefault="00596D2A" w:rsidP="00C853D7">
      <w:pPr>
        <w:rPr>
          <w:sz w:val="22"/>
          <w:szCs w:val="22"/>
          <w:lang w:val="ro-RO"/>
        </w:rPr>
      </w:pPr>
    </w:p>
    <w:p w14:paraId="081B0055" w14:textId="77777777" w:rsidR="00C853D7" w:rsidRPr="000F78AD" w:rsidRDefault="00F911D9" w:rsidP="00C853D7">
      <w:pPr>
        <w:rPr>
          <w:sz w:val="22"/>
          <w:szCs w:val="22"/>
          <w:lang w:val="ro-RO"/>
        </w:rPr>
      </w:pPr>
      <w:r w:rsidRPr="000F78AD">
        <w:rPr>
          <w:sz w:val="22"/>
          <w:szCs w:val="22"/>
          <w:lang w:val="ro-RO"/>
        </w:rPr>
        <w:t>Din cauza riscului crescut de sângerări asociat utilizării de imatinib (de exemplu hemoragii)</w:t>
      </w:r>
      <w:r w:rsidR="00C853D7" w:rsidRPr="000F78AD">
        <w:rPr>
          <w:sz w:val="22"/>
          <w:szCs w:val="22"/>
          <w:lang w:val="ro-RO"/>
        </w:rPr>
        <w:t>, paci</w:t>
      </w:r>
      <w:r w:rsidR="00DF1D94" w:rsidRPr="000F78AD">
        <w:rPr>
          <w:sz w:val="22"/>
          <w:szCs w:val="22"/>
          <w:lang w:val="ro-RO"/>
        </w:rPr>
        <w:t xml:space="preserve">enţilor care necesită tratament </w:t>
      </w:r>
      <w:r w:rsidR="00C853D7" w:rsidRPr="000F78AD">
        <w:rPr>
          <w:sz w:val="22"/>
          <w:szCs w:val="22"/>
          <w:lang w:val="ro-RO"/>
        </w:rPr>
        <w:t>anticoagulant trebuie să li se administreze heparină cu greutate moleculară mică sau standard</w:t>
      </w:r>
      <w:r w:rsidRPr="000F78AD">
        <w:rPr>
          <w:sz w:val="22"/>
          <w:szCs w:val="22"/>
          <w:lang w:val="ro-RO"/>
        </w:rPr>
        <w:t>, în locul derivaţilor cumarinici cum este warfarina</w:t>
      </w:r>
      <w:r w:rsidR="00C853D7" w:rsidRPr="000F78AD">
        <w:rPr>
          <w:sz w:val="22"/>
          <w:szCs w:val="22"/>
          <w:lang w:val="ro-RO"/>
        </w:rPr>
        <w:t>.</w:t>
      </w:r>
    </w:p>
    <w:p w14:paraId="0EE86DF6" w14:textId="77777777" w:rsidR="00596D2A" w:rsidRPr="000F78AD" w:rsidRDefault="00596D2A" w:rsidP="00C853D7">
      <w:pPr>
        <w:rPr>
          <w:sz w:val="22"/>
          <w:szCs w:val="22"/>
          <w:lang w:val="ro-RO"/>
        </w:rPr>
      </w:pPr>
    </w:p>
    <w:p w14:paraId="05CF28DF" w14:textId="77777777" w:rsidR="00C853D7" w:rsidRPr="000F78AD" w:rsidRDefault="00C853D7" w:rsidP="00C853D7">
      <w:pPr>
        <w:rPr>
          <w:sz w:val="22"/>
          <w:szCs w:val="22"/>
          <w:lang w:val="ro-RO"/>
        </w:rPr>
      </w:pPr>
      <w:r w:rsidRPr="000F78AD">
        <w:rPr>
          <w:i/>
          <w:sz w:val="22"/>
          <w:szCs w:val="22"/>
          <w:lang w:val="ro-RO"/>
        </w:rPr>
        <w:t>In vitro</w:t>
      </w:r>
      <w:r w:rsidR="001D14A4" w:rsidRPr="000F78AD">
        <w:rPr>
          <w:sz w:val="22"/>
          <w:szCs w:val="22"/>
          <w:lang w:val="ro-RO"/>
        </w:rPr>
        <w:t>, imatinib</w:t>
      </w:r>
      <w:r w:rsidRPr="000F78AD">
        <w:rPr>
          <w:sz w:val="22"/>
          <w:szCs w:val="22"/>
          <w:lang w:val="ro-RO"/>
        </w:rPr>
        <w:t xml:space="preserve"> inhibă activitatea izoenzimei CYP2D6 a ci</w:t>
      </w:r>
      <w:r w:rsidR="001D14A4" w:rsidRPr="000F78AD">
        <w:rPr>
          <w:sz w:val="22"/>
          <w:szCs w:val="22"/>
          <w:lang w:val="ro-RO"/>
        </w:rPr>
        <w:t xml:space="preserve">tocromului P450 la concentraţii </w:t>
      </w:r>
      <w:r w:rsidRPr="000F78AD">
        <w:rPr>
          <w:sz w:val="22"/>
          <w:szCs w:val="22"/>
          <w:lang w:val="ro-RO"/>
        </w:rPr>
        <w:t>plasmatice similare celor care influenţează activitatea CYP3A4. Imatin</w:t>
      </w:r>
      <w:r w:rsidR="001D14A4" w:rsidRPr="000F78AD">
        <w:rPr>
          <w:sz w:val="22"/>
          <w:szCs w:val="22"/>
          <w:lang w:val="ro-RO"/>
        </w:rPr>
        <w:t xml:space="preserve">ib administrat în doză de 400 </w:t>
      </w:r>
      <w:r w:rsidRPr="000F78AD">
        <w:rPr>
          <w:sz w:val="22"/>
          <w:szCs w:val="22"/>
          <w:lang w:val="ro-RO"/>
        </w:rPr>
        <w:t>mg de două ori pe zi a avut un efect inhibitor asupra metabolizării metoprololului med</w:t>
      </w:r>
      <w:r w:rsidR="001D14A4" w:rsidRPr="000F78AD">
        <w:rPr>
          <w:sz w:val="22"/>
          <w:szCs w:val="22"/>
          <w:lang w:val="ro-RO"/>
        </w:rPr>
        <w:t xml:space="preserve">iate de </w:t>
      </w:r>
      <w:r w:rsidRPr="000F78AD">
        <w:rPr>
          <w:sz w:val="22"/>
          <w:szCs w:val="22"/>
          <w:lang w:val="ro-RO"/>
        </w:rPr>
        <w:t>CYP2D6, C</w:t>
      </w:r>
      <w:r w:rsidRPr="000F78AD">
        <w:rPr>
          <w:sz w:val="22"/>
          <w:szCs w:val="22"/>
          <w:vertAlign w:val="subscript"/>
          <w:lang w:val="ro-RO"/>
        </w:rPr>
        <w:t>max</w:t>
      </w:r>
      <w:r w:rsidR="001D14A4" w:rsidRPr="000F78AD">
        <w:rPr>
          <w:sz w:val="22"/>
          <w:szCs w:val="22"/>
          <w:lang w:val="ro-RO"/>
        </w:rPr>
        <w:t xml:space="preserve"> şi ASC </w:t>
      </w:r>
      <w:r w:rsidRPr="000F78AD">
        <w:rPr>
          <w:sz w:val="22"/>
          <w:szCs w:val="22"/>
          <w:lang w:val="ro-RO"/>
        </w:rPr>
        <w:t>ale metoprololului crescând cu aproxi</w:t>
      </w:r>
      <w:r w:rsidR="001D14A4" w:rsidRPr="000F78AD">
        <w:rPr>
          <w:sz w:val="22"/>
          <w:szCs w:val="22"/>
          <w:lang w:val="ro-RO"/>
        </w:rPr>
        <w:t xml:space="preserve">mativ 23% (IÎ 90% [1,16-1,30]). </w:t>
      </w:r>
      <w:r w:rsidRPr="000F78AD">
        <w:rPr>
          <w:sz w:val="22"/>
          <w:szCs w:val="22"/>
          <w:lang w:val="ro-RO"/>
        </w:rPr>
        <w:t>Aju</w:t>
      </w:r>
      <w:r w:rsidR="001D14A4" w:rsidRPr="000F78AD">
        <w:rPr>
          <w:sz w:val="22"/>
          <w:szCs w:val="22"/>
          <w:lang w:val="ro-RO"/>
        </w:rPr>
        <w:t xml:space="preserve">starea dozelor nu pare necesară </w:t>
      </w:r>
      <w:r w:rsidRPr="000F78AD">
        <w:rPr>
          <w:sz w:val="22"/>
          <w:szCs w:val="22"/>
          <w:lang w:val="ro-RO"/>
        </w:rPr>
        <w:t xml:space="preserve">atunci când imatinib </w:t>
      </w:r>
      <w:r w:rsidR="00FF4305" w:rsidRPr="000F78AD">
        <w:rPr>
          <w:sz w:val="22"/>
          <w:szCs w:val="22"/>
          <w:lang w:val="ro-RO"/>
        </w:rPr>
        <w:t>este administrat</w:t>
      </w:r>
      <w:r w:rsidRPr="000F78AD">
        <w:rPr>
          <w:sz w:val="22"/>
          <w:szCs w:val="22"/>
          <w:lang w:val="ro-RO"/>
        </w:rPr>
        <w:t xml:space="preserve"> concomitent cu substraturi</w:t>
      </w:r>
      <w:r w:rsidR="00292F3F" w:rsidRPr="000F78AD">
        <w:rPr>
          <w:sz w:val="22"/>
          <w:szCs w:val="22"/>
          <w:lang w:val="ro-RO"/>
        </w:rPr>
        <w:t xml:space="preserve"> ale</w:t>
      </w:r>
      <w:r w:rsidR="001D14A4" w:rsidRPr="000F78AD">
        <w:rPr>
          <w:sz w:val="22"/>
          <w:szCs w:val="22"/>
          <w:lang w:val="ro-RO"/>
        </w:rPr>
        <w:t xml:space="preserve"> </w:t>
      </w:r>
      <w:r w:rsidR="00292F3F" w:rsidRPr="000F78AD">
        <w:rPr>
          <w:sz w:val="22"/>
          <w:szCs w:val="22"/>
          <w:lang w:val="ro-RO"/>
        </w:rPr>
        <w:t>CYP2D6;</w:t>
      </w:r>
      <w:r w:rsidRPr="000F78AD">
        <w:rPr>
          <w:sz w:val="22"/>
          <w:szCs w:val="22"/>
          <w:lang w:val="ro-RO"/>
        </w:rPr>
        <w:t xml:space="preserve"> </w:t>
      </w:r>
      <w:r w:rsidR="00292F3F" w:rsidRPr="000F78AD">
        <w:rPr>
          <w:sz w:val="22"/>
          <w:szCs w:val="22"/>
          <w:lang w:val="ro-RO"/>
        </w:rPr>
        <w:t>cu toate acestea</w:t>
      </w:r>
      <w:r w:rsidR="00443A1F" w:rsidRPr="000F78AD">
        <w:rPr>
          <w:sz w:val="22"/>
          <w:szCs w:val="22"/>
          <w:lang w:val="ro-RO"/>
        </w:rPr>
        <w:t>,</w:t>
      </w:r>
      <w:r w:rsidR="001D14A4" w:rsidRPr="000F78AD">
        <w:rPr>
          <w:sz w:val="22"/>
          <w:szCs w:val="22"/>
          <w:lang w:val="ro-RO"/>
        </w:rPr>
        <w:t xml:space="preserve"> este </w:t>
      </w:r>
      <w:r w:rsidRPr="000F78AD">
        <w:rPr>
          <w:sz w:val="22"/>
          <w:szCs w:val="22"/>
          <w:lang w:val="ro-RO"/>
        </w:rPr>
        <w:t xml:space="preserve">necesară prudenţă în cazul </w:t>
      </w:r>
      <w:r w:rsidR="00292F3F" w:rsidRPr="000F78AD">
        <w:rPr>
          <w:sz w:val="22"/>
          <w:szCs w:val="22"/>
          <w:lang w:val="ro-RO"/>
        </w:rPr>
        <w:t xml:space="preserve">utilizării </w:t>
      </w:r>
      <w:r w:rsidR="001D14A4" w:rsidRPr="000F78AD">
        <w:rPr>
          <w:sz w:val="22"/>
          <w:szCs w:val="22"/>
          <w:lang w:val="ro-RO"/>
        </w:rPr>
        <w:t xml:space="preserve">substraturilor CYP2D6 cu indice terapeutic îngust, cum este </w:t>
      </w:r>
      <w:r w:rsidRPr="000F78AD">
        <w:rPr>
          <w:sz w:val="22"/>
          <w:szCs w:val="22"/>
          <w:lang w:val="ro-RO"/>
        </w:rPr>
        <w:t>metoprololul. La pacienţii trataţi cu met</w:t>
      </w:r>
      <w:r w:rsidR="001D14A4" w:rsidRPr="000F78AD">
        <w:rPr>
          <w:sz w:val="22"/>
          <w:szCs w:val="22"/>
          <w:lang w:val="ro-RO"/>
        </w:rPr>
        <w:t xml:space="preserve">oprolol trebuie avută în vedere </w:t>
      </w:r>
      <w:r w:rsidRPr="000F78AD">
        <w:rPr>
          <w:sz w:val="22"/>
          <w:szCs w:val="22"/>
          <w:lang w:val="ro-RO"/>
        </w:rPr>
        <w:t>monitorizarea clinică.</w:t>
      </w:r>
    </w:p>
    <w:p w14:paraId="775FB6D2" w14:textId="77777777" w:rsidR="00A449D6" w:rsidRPr="000F78AD" w:rsidRDefault="00A449D6" w:rsidP="00C853D7">
      <w:pPr>
        <w:rPr>
          <w:sz w:val="22"/>
          <w:szCs w:val="22"/>
          <w:lang w:val="ro-RO"/>
        </w:rPr>
      </w:pPr>
    </w:p>
    <w:p w14:paraId="2DF57EE4" w14:textId="77777777" w:rsidR="000470D5" w:rsidRPr="000F78AD" w:rsidRDefault="00C853D7" w:rsidP="00C853D7">
      <w:pPr>
        <w:rPr>
          <w:sz w:val="22"/>
          <w:szCs w:val="22"/>
          <w:lang w:val="ro-RO"/>
        </w:rPr>
      </w:pPr>
      <w:r w:rsidRPr="000F78AD">
        <w:rPr>
          <w:i/>
          <w:sz w:val="22"/>
          <w:szCs w:val="22"/>
          <w:lang w:val="ro-RO"/>
        </w:rPr>
        <w:t>In vitro</w:t>
      </w:r>
      <w:r w:rsidR="00A449D6" w:rsidRPr="000F78AD">
        <w:rPr>
          <w:sz w:val="22"/>
          <w:szCs w:val="22"/>
          <w:lang w:val="ro-RO"/>
        </w:rPr>
        <w:t>, imatinib</w:t>
      </w:r>
      <w:r w:rsidRPr="000F78AD">
        <w:rPr>
          <w:sz w:val="22"/>
          <w:szCs w:val="22"/>
          <w:lang w:val="ro-RO"/>
        </w:rPr>
        <w:t xml:space="preserve"> inhibă O-glucuronoconjugarea paracetamolului</w:t>
      </w:r>
      <w:r w:rsidR="00443A1F" w:rsidRPr="000F78AD">
        <w:rPr>
          <w:sz w:val="22"/>
          <w:szCs w:val="22"/>
          <w:lang w:val="ro-RO"/>
        </w:rPr>
        <w:t>,</w:t>
      </w:r>
      <w:r w:rsidRPr="000F78AD">
        <w:rPr>
          <w:sz w:val="22"/>
          <w:szCs w:val="22"/>
          <w:lang w:val="ro-RO"/>
        </w:rPr>
        <w:t xml:space="preserve"> cu valoare</w:t>
      </w:r>
      <w:r w:rsidR="00E63434" w:rsidRPr="000F78AD">
        <w:rPr>
          <w:sz w:val="22"/>
          <w:szCs w:val="22"/>
          <w:lang w:val="ro-RO"/>
        </w:rPr>
        <w:t xml:space="preserve"> a</w:t>
      </w:r>
      <w:r w:rsidRPr="000F78AD">
        <w:rPr>
          <w:sz w:val="22"/>
          <w:szCs w:val="22"/>
          <w:lang w:val="ro-RO"/>
        </w:rPr>
        <w:t xml:space="preserve"> Ki de 58,</w:t>
      </w:r>
      <w:r w:rsidR="00443A1F" w:rsidRPr="000F78AD">
        <w:rPr>
          <w:sz w:val="22"/>
          <w:szCs w:val="22"/>
          <w:lang w:val="ro-RO"/>
        </w:rPr>
        <w:t>5 micromol/</w:t>
      </w:r>
      <w:r w:rsidR="00491997" w:rsidRPr="000F78AD">
        <w:rPr>
          <w:sz w:val="22"/>
          <w:szCs w:val="22"/>
          <w:lang w:val="ro-RO"/>
        </w:rPr>
        <w:t>L</w:t>
      </w:r>
      <w:r w:rsidR="00443A1F" w:rsidRPr="000F78AD">
        <w:rPr>
          <w:sz w:val="22"/>
          <w:szCs w:val="22"/>
          <w:lang w:val="ro-RO"/>
        </w:rPr>
        <w:t xml:space="preserve">. </w:t>
      </w:r>
      <w:r w:rsidRPr="000F78AD">
        <w:rPr>
          <w:sz w:val="22"/>
          <w:szCs w:val="22"/>
          <w:lang w:val="ro-RO"/>
        </w:rPr>
        <w:t xml:space="preserve">Această inhibare nu a fost observată </w:t>
      </w:r>
      <w:r w:rsidRPr="000F78AD">
        <w:rPr>
          <w:i/>
          <w:sz w:val="22"/>
          <w:szCs w:val="22"/>
          <w:lang w:val="ro-RO"/>
        </w:rPr>
        <w:t>in vivo</w:t>
      </w:r>
      <w:r w:rsidRPr="000F78AD">
        <w:rPr>
          <w:sz w:val="22"/>
          <w:szCs w:val="22"/>
          <w:lang w:val="ro-RO"/>
        </w:rPr>
        <w:t xml:space="preserve"> după administrarea con</w:t>
      </w:r>
      <w:r w:rsidR="00443A1F" w:rsidRPr="000F78AD">
        <w:rPr>
          <w:sz w:val="22"/>
          <w:szCs w:val="22"/>
          <w:lang w:val="ro-RO"/>
        </w:rPr>
        <w:t xml:space="preserve">comitentă a dozelor de imatinib </w:t>
      </w:r>
      <w:r w:rsidRPr="000F78AD">
        <w:rPr>
          <w:sz w:val="22"/>
          <w:szCs w:val="22"/>
          <w:lang w:val="ro-RO"/>
        </w:rPr>
        <w:t>400 mg şi paracetamol 1000 mg. Nu au fost studiate doze mai m</w:t>
      </w:r>
      <w:r w:rsidR="00443A1F" w:rsidRPr="000F78AD">
        <w:rPr>
          <w:sz w:val="22"/>
          <w:szCs w:val="22"/>
          <w:lang w:val="ro-RO"/>
        </w:rPr>
        <w:t xml:space="preserve">ari de imatinib şi paracetamol. </w:t>
      </w:r>
    </w:p>
    <w:p w14:paraId="3E11BA2F" w14:textId="77777777" w:rsidR="000470D5" w:rsidRPr="000F78AD" w:rsidRDefault="000470D5" w:rsidP="00C853D7">
      <w:pPr>
        <w:rPr>
          <w:sz w:val="22"/>
          <w:szCs w:val="22"/>
          <w:lang w:val="ro-RO"/>
        </w:rPr>
      </w:pPr>
    </w:p>
    <w:p w14:paraId="4920703F" w14:textId="77777777" w:rsidR="00C853D7" w:rsidRPr="000F78AD" w:rsidRDefault="00C853D7" w:rsidP="00C853D7">
      <w:pPr>
        <w:rPr>
          <w:sz w:val="22"/>
          <w:szCs w:val="22"/>
          <w:lang w:val="ro-RO"/>
        </w:rPr>
      </w:pPr>
      <w:r w:rsidRPr="000F78AD">
        <w:rPr>
          <w:sz w:val="22"/>
          <w:szCs w:val="22"/>
          <w:lang w:val="ro-RO"/>
        </w:rPr>
        <w:t>De aceea, este necesară prudenţă atunci când se utilizează concomitent doze mari de imatinib şi</w:t>
      </w:r>
      <w:r w:rsidR="000470D5" w:rsidRPr="000F78AD">
        <w:rPr>
          <w:sz w:val="22"/>
          <w:szCs w:val="22"/>
          <w:lang w:val="ro-RO"/>
        </w:rPr>
        <w:t xml:space="preserve"> </w:t>
      </w:r>
      <w:r w:rsidRPr="000F78AD">
        <w:rPr>
          <w:sz w:val="22"/>
          <w:szCs w:val="22"/>
          <w:lang w:val="ro-RO"/>
        </w:rPr>
        <w:t>paracetamol.</w:t>
      </w:r>
    </w:p>
    <w:p w14:paraId="7C7EEC30" w14:textId="77777777" w:rsidR="00443A1F" w:rsidRPr="000F78AD" w:rsidRDefault="00443A1F" w:rsidP="00C853D7">
      <w:pPr>
        <w:rPr>
          <w:sz w:val="22"/>
          <w:szCs w:val="22"/>
          <w:lang w:val="ro-RO"/>
        </w:rPr>
      </w:pPr>
    </w:p>
    <w:p w14:paraId="2C37DC55" w14:textId="77777777" w:rsidR="00C853D7" w:rsidRPr="000F78AD" w:rsidRDefault="00C853D7" w:rsidP="00C853D7">
      <w:pPr>
        <w:rPr>
          <w:sz w:val="22"/>
          <w:szCs w:val="22"/>
          <w:lang w:val="ro-RO"/>
        </w:rPr>
      </w:pPr>
      <w:r w:rsidRPr="000F78AD">
        <w:rPr>
          <w:sz w:val="22"/>
          <w:szCs w:val="22"/>
          <w:lang w:val="ro-RO"/>
        </w:rPr>
        <w:t>La pacienţii cu tiroidectomie trataţi cu levotiroxină, expunerea plasmatică la levotiroxină poate fi</w:t>
      </w:r>
    </w:p>
    <w:p w14:paraId="760C7C1F" w14:textId="77777777" w:rsidR="00C853D7" w:rsidRPr="000F78AD" w:rsidRDefault="00C853D7" w:rsidP="00C853D7">
      <w:pPr>
        <w:rPr>
          <w:sz w:val="22"/>
          <w:szCs w:val="22"/>
          <w:lang w:val="ro-RO"/>
        </w:rPr>
      </w:pPr>
      <w:r w:rsidRPr="000F78AD">
        <w:rPr>
          <w:sz w:val="22"/>
          <w:szCs w:val="22"/>
          <w:lang w:val="ro-RO"/>
        </w:rPr>
        <w:t>redusă când imatinibul este administrat concomitent cu alte medicamente (vezi pct. 4.4). Prin urmare,</w:t>
      </w:r>
    </w:p>
    <w:p w14:paraId="5802A9E5" w14:textId="77777777" w:rsidR="00C853D7" w:rsidRPr="000F78AD" w:rsidRDefault="00C853D7" w:rsidP="00C853D7">
      <w:pPr>
        <w:rPr>
          <w:sz w:val="22"/>
          <w:szCs w:val="22"/>
          <w:lang w:val="ro-RO"/>
        </w:rPr>
      </w:pPr>
      <w:r w:rsidRPr="000F78AD">
        <w:rPr>
          <w:sz w:val="22"/>
          <w:szCs w:val="22"/>
          <w:lang w:val="ro-RO"/>
        </w:rPr>
        <w:t>se recomandă prudenţă. Cu toate acestea, mecanismul interacţiunii observate nu este cunoscut în</w:t>
      </w:r>
    </w:p>
    <w:p w14:paraId="793CA11C" w14:textId="77777777" w:rsidR="00C853D7" w:rsidRPr="000F78AD" w:rsidRDefault="00C853D7" w:rsidP="00C853D7">
      <w:pPr>
        <w:rPr>
          <w:sz w:val="22"/>
          <w:szCs w:val="22"/>
          <w:lang w:val="ro-RO"/>
        </w:rPr>
      </w:pPr>
      <w:r w:rsidRPr="000F78AD">
        <w:rPr>
          <w:sz w:val="22"/>
          <w:szCs w:val="22"/>
          <w:lang w:val="ro-RO"/>
        </w:rPr>
        <w:t>prezent.</w:t>
      </w:r>
    </w:p>
    <w:p w14:paraId="25FDB718" w14:textId="77777777" w:rsidR="001B256B" w:rsidRPr="000F78AD" w:rsidRDefault="001B256B" w:rsidP="00C853D7">
      <w:pPr>
        <w:rPr>
          <w:sz w:val="22"/>
          <w:szCs w:val="22"/>
          <w:lang w:val="ro-RO"/>
        </w:rPr>
      </w:pPr>
    </w:p>
    <w:p w14:paraId="1165DA61" w14:textId="77777777" w:rsidR="00C853D7" w:rsidRPr="000F78AD" w:rsidRDefault="00C853D7" w:rsidP="00C853D7">
      <w:pPr>
        <w:rPr>
          <w:sz w:val="22"/>
          <w:szCs w:val="22"/>
          <w:lang w:val="ro-RO"/>
        </w:rPr>
      </w:pPr>
      <w:r w:rsidRPr="000F78AD">
        <w:rPr>
          <w:sz w:val="22"/>
          <w:szCs w:val="22"/>
          <w:lang w:val="ro-RO"/>
        </w:rPr>
        <w:t>Există experienţă clinică în ceea ce priveşte administrarea concomitent</w:t>
      </w:r>
      <w:r w:rsidR="00443A1F" w:rsidRPr="000F78AD">
        <w:rPr>
          <w:sz w:val="22"/>
          <w:szCs w:val="22"/>
          <w:lang w:val="ro-RO"/>
        </w:rPr>
        <w:t xml:space="preserve">ă de imatinib cu chimioterapice </w:t>
      </w:r>
      <w:r w:rsidRPr="000F78AD">
        <w:rPr>
          <w:sz w:val="22"/>
          <w:szCs w:val="22"/>
          <w:lang w:val="ro-RO"/>
        </w:rPr>
        <w:t xml:space="preserve">la pacienţii LLA Ph+ (vezi pct. 5.1), dar interacţiunile medicamentoase dintre imatinib şi </w:t>
      </w:r>
      <w:r w:rsidR="00A71EE0" w:rsidRPr="000F78AD">
        <w:rPr>
          <w:sz w:val="22"/>
          <w:szCs w:val="22"/>
          <w:lang w:val="ro-RO"/>
        </w:rPr>
        <w:t xml:space="preserve">alte </w:t>
      </w:r>
      <w:r w:rsidRPr="000F78AD">
        <w:rPr>
          <w:sz w:val="22"/>
          <w:szCs w:val="22"/>
          <w:lang w:val="ro-RO"/>
        </w:rPr>
        <w:t>chimioterap</w:t>
      </w:r>
      <w:r w:rsidR="001B256B" w:rsidRPr="000F78AD">
        <w:rPr>
          <w:sz w:val="22"/>
          <w:szCs w:val="22"/>
          <w:lang w:val="ro-RO"/>
        </w:rPr>
        <w:t>ii</w:t>
      </w:r>
      <w:r w:rsidR="00EB5DBF" w:rsidRPr="000F78AD">
        <w:rPr>
          <w:sz w:val="22"/>
          <w:szCs w:val="22"/>
          <w:lang w:val="ro-RO"/>
        </w:rPr>
        <w:t xml:space="preserve"> </w:t>
      </w:r>
      <w:r w:rsidRPr="000F78AD">
        <w:rPr>
          <w:sz w:val="22"/>
          <w:szCs w:val="22"/>
          <w:lang w:val="ro-RO"/>
        </w:rPr>
        <w:t>nu sunt foarte bine descrise. Poate creşte incidenţa eve</w:t>
      </w:r>
      <w:r w:rsidR="00EB5DBF" w:rsidRPr="000F78AD">
        <w:rPr>
          <w:sz w:val="22"/>
          <w:szCs w:val="22"/>
          <w:lang w:val="ro-RO"/>
        </w:rPr>
        <w:t xml:space="preserve">nimentelor adverse la imatinib, cum sunt </w:t>
      </w:r>
      <w:r w:rsidRPr="000F78AD">
        <w:rPr>
          <w:sz w:val="22"/>
          <w:szCs w:val="22"/>
          <w:lang w:val="ro-RO"/>
        </w:rPr>
        <w:t xml:space="preserve">hepatotoxicitatea, mielosupresia şi altele, şi s-a raportat că utilizarea concomitentă </w:t>
      </w:r>
      <w:r w:rsidR="00EB5DBF" w:rsidRPr="000F78AD">
        <w:rPr>
          <w:sz w:val="22"/>
          <w:szCs w:val="22"/>
          <w:lang w:val="ro-RO"/>
        </w:rPr>
        <w:t>de</w:t>
      </w:r>
      <w:r w:rsidRPr="000F78AD">
        <w:rPr>
          <w:sz w:val="22"/>
          <w:szCs w:val="22"/>
          <w:lang w:val="ro-RO"/>
        </w:rPr>
        <w:t xml:space="preserve"> L</w:t>
      </w:r>
      <w:r w:rsidR="00EB5DBF" w:rsidRPr="000F78AD">
        <w:rPr>
          <w:sz w:val="22"/>
          <w:szCs w:val="22"/>
          <w:lang w:val="ro-RO"/>
        </w:rPr>
        <w:t>-asparaginaz</w:t>
      </w:r>
      <w:r w:rsidR="00EA140D" w:rsidRPr="000F78AD">
        <w:rPr>
          <w:sz w:val="22"/>
          <w:szCs w:val="22"/>
          <w:lang w:val="ro-RO"/>
        </w:rPr>
        <w:t>ă</w:t>
      </w:r>
      <w:r w:rsidR="00EB5DBF" w:rsidRPr="000F78AD">
        <w:rPr>
          <w:sz w:val="22"/>
          <w:szCs w:val="22"/>
          <w:lang w:val="ro-RO"/>
        </w:rPr>
        <w:t xml:space="preserve"> ar </w:t>
      </w:r>
      <w:r w:rsidR="00A71EE0" w:rsidRPr="000F78AD">
        <w:rPr>
          <w:sz w:val="22"/>
          <w:szCs w:val="22"/>
          <w:lang w:val="ro-RO"/>
        </w:rPr>
        <w:t>putea</w:t>
      </w:r>
      <w:r w:rsidRPr="000F78AD">
        <w:rPr>
          <w:sz w:val="22"/>
          <w:szCs w:val="22"/>
          <w:lang w:val="ro-RO"/>
        </w:rPr>
        <w:t xml:space="preserve"> fi asociată cu hepatotoxicitate crescută (vez</w:t>
      </w:r>
      <w:r w:rsidR="00EB5DBF" w:rsidRPr="000F78AD">
        <w:rPr>
          <w:sz w:val="22"/>
          <w:szCs w:val="22"/>
          <w:lang w:val="ro-RO"/>
        </w:rPr>
        <w:t xml:space="preserve">i pct. 4.8). </w:t>
      </w:r>
      <w:r w:rsidR="00EE1CC2" w:rsidRPr="000F78AD">
        <w:rPr>
          <w:sz w:val="22"/>
          <w:szCs w:val="22"/>
          <w:lang w:val="ro-RO"/>
        </w:rPr>
        <w:t>De aceea</w:t>
      </w:r>
      <w:r w:rsidR="00EB5DBF" w:rsidRPr="000F78AD">
        <w:rPr>
          <w:sz w:val="22"/>
          <w:szCs w:val="22"/>
          <w:lang w:val="ro-RO"/>
        </w:rPr>
        <w:t xml:space="preserve">, utilizarea </w:t>
      </w:r>
      <w:r w:rsidRPr="000F78AD">
        <w:rPr>
          <w:sz w:val="22"/>
          <w:szCs w:val="22"/>
          <w:lang w:val="ro-RO"/>
        </w:rPr>
        <w:t xml:space="preserve">imatinibului în </w:t>
      </w:r>
      <w:r w:rsidR="00A71EE0" w:rsidRPr="000F78AD">
        <w:rPr>
          <w:sz w:val="22"/>
          <w:szCs w:val="22"/>
          <w:lang w:val="ro-RO"/>
        </w:rPr>
        <w:t>politerapii necesită precauţie specială</w:t>
      </w:r>
      <w:r w:rsidRPr="000F78AD">
        <w:rPr>
          <w:sz w:val="22"/>
          <w:szCs w:val="22"/>
          <w:lang w:val="ro-RO"/>
        </w:rPr>
        <w:t>.</w:t>
      </w:r>
    </w:p>
    <w:p w14:paraId="0B7779BB" w14:textId="77777777" w:rsidR="00C853D7" w:rsidRPr="000F78AD" w:rsidRDefault="00C853D7" w:rsidP="00535436">
      <w:pPr>
        <w:rPr>
          <w:b/>
          <w:sz w:val="22"/>
          <w:szCs w:val="22"/>
          <w:lang w:val="ro-RO"/>
        </w:rPr>
      </w:pPr>
    </w:p>
    <w:p w14:paraId="0185C125" w14:textId="77777777" w:rsidR="00535436" w:rsidRPr="000F78AD" w:rsidRDefault="00535436" w:rsidP="00535436">
      <w:pPr>
        <w:rPr>
          <w:b/>
          <w:sz w:val="22"/>
          <w:szCs w:val="22"/>
          <w:lang w:val="ro-RO"/>
        </w:rPr>
      </w:pPr>
      <w:r w:rsidRPr="000F78AD">
        <w:rPr>
          <w:b/>
          <w:sz w:val="22"/>
          <w:szCs w:val="22"/>
          <w:lang w:val="ro-RO"/>
        </w:rPr>
        <w:t>4.6</w:t>
      </w:r>
      <w:r w:rsidRPr="000F78AD">
        <w:rPr>
          <w:b/>
          <w:sz w:val="22"/>
          <w:szCs w:val="22"/>
          <w:lang w:val="ro-RO"/>
        </w:rPr>
        <w:tab/>
        <w:t>Fertilitatea, sarcina şi alăptarea</w:t>
      </w:r>
    </w:p>
    <w:p w14:paraId="034F637D" w14:textId="77777777" w:rsidR="003615D4" w:rsidRPr="000F78AD" w:rsidRDefault="003615D4" w:rsidP="00535436">
      <w:pPr>
        <w:rPr>
          <w:b/>
          <w:sz w:val="22"/>
          <w:szCs w:val="22"/>
          <w:lang w:val="ro-RO"/>
        </w:rPr>
      </w:pPr>
    </w:p>
    <w:p w14:paraId="17A86AFC" w14:textId="77777777" w:rsidR="00D55C77" w:rsidRPr="000F78AD" w:rsidRDefault="00D55C77" w:rsidP="00D55C77">
      <w:pPr>
        <w:pStyle w:val="Default"/>
        <w:rPr>
          <w:sz w:val="22"/>
          <w:szCs w:val="22"/>
          <w:u w:val="single"/>
          <w:lang w:val="ro-RO"/>
        </w:rPr>
      </w:pPr>
      <w:r w:rsidRPr="000F78AD">
        <w:rPr>
          <w:sz w:val="22"/>
          <w:szCs w:val="22"/>
          <w:u w:val="single"/>
          <w:lang w:val="ro-RO"/>
        </w:rPr>
        <w:t xml:space="preserve">Femeile aflate la vârsta fertilă </w:t>
      </w:r>
    </w:p>
    <w:p w14:paraId="331D09D8" w14:textId="1879764E" w:rsidR="00D55C77" w:rsidRPr="000F78AD" w:rsidRDefault="00D55C77" w:rsidP="00D55C77">
      <w:pPr>
        <w:rPr>
          <w:sz w:val="22"/>
          <w:szCs w:val="22"/>
          <w:lang w:val="ro-RO"/>
        </w:rPr>
      </w:pPr>
      <w:r w:rsidRPr="000F78AD">
        <w:rPr>
          <w:sz w:val="22"/>
          <w:szCs w:val="22"/>
          <w:lang w:val="ro-RO"/>
        </w:rPr>
        <w:t>Femeile aflate la vârsta fertilă trebuie sfătuite să utilizeze măsuri contraceptive eficace în timpul tratamentului</w:t>
      </w:r>
      <w:r w:rsidR="008079CF" w:rsidRPr="000F78AD">
        <w:rPr>
          <w:sz w:val="22"/>
          <w:szCs w:val="22"/>
          <w:lang w:val="ro-RO"/>
        </w:rPr>
        <w:t xml:space="preserve"> și pe o perioadă de minimum 15</w:t>
      </w:r>
      <w:r w:rsidR="000F7F21" w:rsidRPr="000F78AD">
        <w:rPr>
          <w:sz w:val="22"/>
          <w:szCs w:val="22"/>
          <w:lang w:val="ro-RO"/>
        </w:rPr>
        <w:t> </w:t>
      </w:r>
      <w:r w:rsidR="008079CF" w:rsidRPr="000F78AD">
        <w:rPr>
          <w:sz w:val="22"/>
          <w:szCs w:val="22"/>
          <w:lang w:val="ro-RO"/>
        </w:rPr>
        <w:t>zile de la oprirea tratamentului cu Imatinib Actavis</w:t>
      </w:r>
      <w:r w:rsidRPr="000F78AD">
        <w:rPr>
          <w:sz w:val="22"/>
          <w:szCs w:val="22"/>
          <w:lang w:val="ro-RO"/>
        </w:rPr>
        <w:t>.</w:t>
      </w:r>
    </w:p>
    <w:p w14:paraId="7C0F68D0" w14:textId="77777777" w:rsidR="00D55C77" w:rsidRPr="000F78AD" w:rsidRDefault="00D55C77" w:rsidP="00D55C77">
      <w:pPr>
        <w:rPr>
          <w:b/>
          <w:sz w:val="22"/>
          <w:szCs w:val="22"/>
          <w:lang w:val="ro-RO"/>
        </w:rPr>
      </w:pPr>
    </w:p>
    <w:p w14:paraId="7634E4BD" w14:textId="77777777" w:rsidR="003615D4" w:rsidRPr="000F78AD" w:rsidRDefault="003615D4" w:rsidP="003615D4">
      <w:pPr>
        <w:rPr>
          <w:sz w:val="22"/>
          <w:szCs w:val="22"/>
          <w:u w:val="single"/>
          <w:lang w:val="ro-RO"/>
        </w:rPr>
      </w:pPr>
      <w:r w:rsidRPr="000F78AD">
        <w:rPr>
          <w:sz w:val="22"/>
          <w:szCs w:val="22"/>
          <w:u w:val="single"/>
          <w:lang w:val="ro-RO"/>
        </w:rPr>
        <w:t>Sarcina</w:t>
      </w:r>
    </w:p>
    <w:p w14:paraId="663821EA" w14:textId="77777777" w:rsidR="00C408F9" w:rsidRPr="000F78AD" w:rsidRDefault="003615D4" w:rsidP="003615D4">
      <w:pPr>
        <w:rPr>
          <w:sz w:val="22"/>
          <w:szCs w:val="22"/>
          <w:lang w:val="ro-RO"/>
        </w:rPr>
      </w:pPr>
      <w:r w:rsidRPr="000F78AD">
        <w:rPr>
          <w:sz w:val="22"/>
          <w:szCs w:val="22"/>
          <w:lang w:val="ro-RO"/>
        </w:rPr>
        <w:t>Există date limitate privind utilizarea de imatinib la femeile gravide</w:t>
      </w:r>
      <w:r w:rsidR="004225AC" w:rsidRPr="000F78AD">
        <w:rPr>
          <w:sz w:val="22"/>
          <w:szCs w:val="22"/>
          <w:lang w:val="ro-RO"/>
        </w:rPr>
        <w:t xml:space="preserve">. </w:t>
      </w:r>
      <w:r w:rsidR="00093F13" w:rsidRPr="000F78AD">
        <w:rPr>
          <w:color w:val="000000"/>
          <w:sz w:val="22"/>
          <w:szCs w:val="22"/>
          <w:lang w:val="ro-RO"/>
        </w:rPr>
        <w:t>După punerea pe piață au existat raportări privind apariția avortului spontan și a anomaliilor congenitale la nou născut de la femeile tratate cu</w:t>
      </w:r>
      <w:r w:rsidR="00093F13" w:rsidRPr="000F78AD">
        <w:rPr>
          <w:sz w:val="22"/>
          <w:szCs w:val="22"/>
          <w:lang w:val="ro-RO"/>
        </w:rPr>
        <w:t xml:space="preserve">  imatinib.</w:t>
      </w:r>
      <w:r w:rsidR="00093F13" w:rsidRPr="000F78AD">
        <w:rPr>
          <w:lang w:val="ro-RO"/>
        </w:rPr>
        <w:t xml:space="preserve"> </w:t>
      </w:r>
      <w:r w:rsidR="004225AC" w:rsidRPr="000F78AD">
        <w:rPr>
          <w:sz w:val="22"/>
          <w:szCs w:val="22"/>
          <w:lang w:val="ro-RO"/>
        </w:rPr>
        <w:t xml:space="preserve">Cu toate acestea, studiile la animale </w:t>
      </w:r>
      <w:r w:rsidRPr="000F78AD">
        <w:rPr>
          <w:sz w:val="22"/>
          <w:szCs w:val="22"/>
          <w:lang w:val="ro-RO"/>
        </w:rPr>
        <w:t>au evidenţiat efecte toxice asupra funcţiei de reproducere (v</w:t>
      </w:r>
      <w:r w:rsidR="004225AC" w:rsidRPr="000F78AD">
        <w:rPr>
          <w:sz w:val="22"/>
          <w:szCs w:val="22"/>
          <w:lang w:val="ro-RO"/>
        </w:rPr>
        <w:t xml:space="preserve">ezi pct. 5.3); riscul potenţial pentru făt nu este </w:t>
      </w:r>
      <w:r w:rsidRPr="000F78AD">
        <w:rPr>
          <w:sz w:val="22"/>
          <w:szCs w:val="22"/>
          <w:lang w:val="ro-RO"/>
        </w:rPr>
        <w:t>cunoscut. Imatinib nu trebuie utilizat în timpul sarcinii, cu excepţia cazului în care</w:t>
      </w:r>
      <w:r w:rsidR="004225AC" w:rsidRPr="000F78AD">
        <w:rPr>
          <w:sz w:val="22"/>
          <w:szCs w:val="22"/>
          <w:lang w:val="ro-RO"/>
        </w:rPr>
        <w:t xml:space="preserve"> este absolut necesar. </w:t>
      </w:r>
      <w:r w:rsidRPr="000F78AD">
        <w:rPr>
          <w:sz w:val="22"/>
          <w:szCs w:val="22"/>
          <w:lang w:val="ro-RO"/>
        </w:rPr>
        <w:t xml:space="preserve">Dacă </w:t>
      </w:r>
      <w:r w:rsidR="004225AC" w:rsidRPr="000F78AD">
        <w:rPr>
          <w:sz w:val="22"/>
          <w:szCs w:val="22"/>
          <w:lang w:val="ro-RO"/>
        </w:rPr>
        <w:t>acesta este administrat</w:t>
      </w:r>
      <w:r w:rsidRPr="000F78AD">
        <w:rPr>
          <w:sz w:val="22"/>
          <w:szCs w:val="22"/>
          <w:lang w:val="ro-RO"/>
        </w:rPr>
        <w:t xml:space="preserve"> în timpul sarcinii, pacienta </w:t>
      </w:r>
      <w:r w:rsidR="004225AC" w:rsidRPr="000F78AD">
        <w:rPr>
          <w:sz w:val="22"/>
          <w:szCs w:val="22"/>
          <w:lang w:val="ro-RO"/>
        </w:rPr>
        <w:t xml:space="preserve">trebuie informată cu privire la </w:t>
      </w:r>
      <w:r w:rsidRPr="000F78AD">
        <w:rPr>
          <w:sz w:val="22"/>
          <w:szCs w:val="22"/>
          <w:lang w:val="ro-RO"/>
        </w:rPr>
        <w:t xml:space="preserve">riscul potenţial </w:t>
      </w:r>
      <w:r w:rsidR="004225AC" w:rsidRPr="000F78AD">
        <w:rPr>
          <w:sz w:val="22"/>
          <w:szCs w:val="22"/>
          <w:lang w:val="ro-RO"/>
        </w:rPr>
        <w:t>asupra</w:t>
      </w:r>
      <w:r w:rsidRPr="000F78AD">
        <w:rPr>
          <w:sz w:val="22"/>
          <w:szCs w:val="22"/>
          <w:lang w:val="ro-RO"/>
        </w:rPr>
        <w:t xml:space="preserve"> făt</w:t>
      </w:r>
      <w:r w:rsidR="004225AC" w:rsidRPr="000F78AD">
        <w:rPr>
          <w:sz w:val="22"/>
          <w:szCs w:val="22"/>
          <w:lang w:val="ro-RO"/>
        </w:rPr>
        <w:t>ului</w:t>
      </w:r>
      <w:r w:rsidRPr="000F78AD">
        <w:rPr>
          <w:sz w:val="22"/>
          <w:szCs w:val="22"/>
          <w:lang w:val="ro-RO"/>
        </w:rPr>
        <w:t>.</w:t>
      </w:r>
    </w:p>
    <w:p w14:paraId="127A0692" w14:textId="77777777" w:rsidR="00093F13" w:rsidRPr="000F78AD" w:rsidRDefault="00093F13" w:rsidP="003615D4">
      <w:pPr>
        <w:rPr>
          <w:sz w:val="22"/>
          <w:szCs w:val="22"/>
          <w:u w:val="single"/>
          <w:lang w:val="ro-RO"/>
        </w:rPr>
      </w:pPr>
    </w:p>
    <w:p w14:paraId="6E5ACC7A" w14:textId="77777777" w:rsidR="003615D4" w:rsidRPr="000F78AD" w:rsidRDefault="003615D4" w:rsidP="003615D4">
      <w:pPr>
        <w:rPr>
          <w:sz w:val="22"/>
          <w:szCs w:val="22"/>
          <w:u w:val="single"/>
          <w:lang w:val="ro-RO"/>
        </w:rPr>
      </w:pPr>
      <w:r w:rsidRPr="000F78AD">
        <w:rPr>
          <w:sz w:val="22"/>
          <w:szCs w:val="22"/>
          <w:u w:val="single"/>
          <w:lang w:val="ro-RO"/>
        </w:rPr>
        <w:t>Alăptarea</w:t>
      </w:r>
    </w:p>
    <w:p w14:paraId="2C63626D" w14:textId="77777777" w:rsidR="003615D4" w:rsidRPr="000F78AD" w:rsidRDefault="003615D4" w:rsidP="003615D4">
      <w:pPr>
        <w:rPr>
          <w:sz w:val="22"/>
          <w:szCs w:val="22"/>
          <w:lang w:val="ro-RO"/>
        </w:rPr>
      </w:pPr>
      <w:r w:rsidRPr="000F78AD">
        <w:rPr>
          <w:sz w:val="22"/>
          <w:szCs w:val="22"/>
          <w:lang w:val="ro-RO"/>
        </w:rPr>
        <w:t>La om, există informaţii limitate privind distribuţia imatinibului în la</w:t>
      </w:r>
      <w:r w:rsidR="004225AC" w:rsidRPr="000F78AD">
        <w:rPr>
          <w:sz w:val="22"/>
          <w:szCs w:val="22"/>
          <w:lang w:val="ro-RO"/>
        </w:rPr>
        <w:t xml:space="preserve">pte. Studiile efectuate la două </w:t>
      </w:r>
      <w:r w:rsidRPr="000F78AD">
        <w:rPr>
          <w:sz w:val="22"/>
          <w:szCs w:val="22"/>
          <w:lang w:val="ro-RO"/>
        </w:rPr>
        <w:t xml:space="preserve">femei care alăptau au arătat că atât imatinibul, cât şi metabolitul său </w:t>
      </w:r>
      <w:r w:rsidR="008447AA" w:rsidRPr="000F78AD">
        <w:rPr>
          <w:sz w:val="22"/>
          <w:szCs w:val="22"/>
          <w:lang w:val="ro-RO"/>
        </w:rPr>
        <w:t>activ se pot distribui în laptele uman</w:t>
      </w:r>
      <w:r w:rsidR="004225AC" w:rsidRPr="000F78AD">
        <w:rPr>
          <w:sz w:val="22"/>
          <w:szCs w:val="22"/>
          <w:lang w:val="ro-RO"/>
        </w:rPr>
        <w:t xml:space="preserve">. </w:t>
      </w:r>
      <w:r w:rsidRPr="000F78AD">
        <w:rPr>
          <w:sz w:val="22"/>
          <w:szCs w:val="22"/>
          <w:lang w:val="ro-RO"/>
        </w:rPr>
        <w:t>Raportul concentraţie în lapte/concentraţie plasmatică studiat la un singur pacient a fost stabilit la</w:t>
      </w:r>
    </w:p>
    <w:p w14:paraId="7BC3BE0B" w14:textId="77777777" w:rsidR="003615D4" w:rsidRPr="000F78AD" w:rsidRDefault="003615D4" w:rsidP="003615D4">
      <w:pPr>
        <w:rPr>
          <w:sz w:val="22"/>
          <w:szCs w:val="22"/>
          <w:lang w:val="ro-RO"/>
        </w:rPr>
      </w:pPr>
      <w:r w:rsidRPr="000F78AD">
        <w:rPr>
          <w:sz w:val="22"/>
          <w:szCs w:val="22"/>
          <w:lang w:val="ro-RO"/>
        </w:rPr>
        <w:t xml:space="preserve">0,5 pentru imatinib şi 0,9 pentru metabolit, sugerând o distribuţie </w:t>
      </w:r>
      <w:r w:rsidR="00D02A3B" w:rsidRPr="000F78AD">
        <w:rPr>
          <w:sz w:val="22"/>
          <w:szCs w:val="22"/>
          <w:lang w:val="ro-RO"/>
        </w:rPr>
        <w:t xml:space="preserve">mai mare </w:t>
      </w:r>
      <w:r w:rsidR="004225AC" w:rsidRPr="000F78AD">
        <w:rPr>
          <w:sz w:val="22"/>
          <w:szCs w:val="22"/>
          <w:lang w:val="ro-RO"/>
        </w:rPr>
        <w:t xml:space="preserve">a metabolitului în lapte. </w:t>
      </w:r>
      <w:r w:rsidRPr="000F78AD">
        <w:rPr>
          <w:sz w:val="22"/>
          <w:szCs w:val="22"/>
          <w:lang w:val="ro-RO"/>
        </w:rPr>
        <w:t xml:space="preserve">Având în vedere concentraţia totală în lapte a imatinibului şi </w:t>
      </w:r>
      <w:r w:rsidR="00D02A3B" w:rsidRPr="000F78AD">
        <w:rPr>
          <w:sz w:val="22"/>
          <w:szCs w:val="22"/>
          <w:lang w:val="ro-RO"/>
        </w:rPr>
        <w:t xml:space="preserve">a </w:t>
      </w:r>
      <w:r w:rsidRPr="000F78AD">
        <w:rPr>
          <w:sz w:val="22"/>
          <w:szCs w:val="22"/>
          <w:lang w:val="ro-RO"/>
        </w:rPr>
        <w:t>metabolitului s</w:t>
      </w:r>
      <w:r w:rsidR="004225AC" w:rsidRPr="000F78AD">
        <w:rPr>
          <w:sz w:val="22"/>
          <w:szCs w:val="22"/>
          <w:lang w:val="ro-RO"/>
        </w:rPr>
        <w:t xml:space="preserve">ău şi consumul zilnic </w:t>
      </w:r>
      <w:r w:rsidRPr="000F78AD">
        <w:rPr>
          <w:sz w:val="22"/>
          <w:szCs w:val="22"/>
          <w:lang w:val="ro-RO"/>
        </w:rPr>
        <w:t>maxim de lapte al sugarilor, este de aşteptat ca expunerea totală să fie mică (aproximativ 10% dintr-o</w:t>
      </w:r>
    </w:p>
    <w:p w14:paraId="1F5EB305" w14:textId="77777777" w:rsidR="003615D4" w:rsidRPr="000F78AD" w:rsidRDefault="003615D4" w:rsidP="003615D4">
      <w:pPr>
        <w:rPr>
          <w:sz w:val="22"/>
          <w:szCs w:val="22"/>
          <w:lang w:val="ro-RO"/>
        </w:rPr>
      </w:pPr>
      <w:r w:rsidRPr="000F78AD">
        <w:rPr>
          <w:sz w:val="22"/>
          <w:szCs w:val="22"/>
          <w:lang w:val="ro-RO"/>
        </w:rPr>
        <w:t>doză terapeutică). Cu toate acestea, deoarece efectele expunerii sugarului la doze mici de imatinib nu</w:t>
      </w:r>
    </w:p>
    <w:p w14:paraId="0F068695" w14:textId="071EDFE7" w:rsidR="003615D4" w:rsidRPr="000F78AD" w:rsidRDefault="003615D4" w:rsidP="003615D4">
      <w:pPr>
        <w:rPr>
          <w:sz w:val="22"/>
          <w:szCs w:val="22"/>
          <w:lang w:val="ro-RO"/>
        </w:rPr>
      </w:pPr>
      <w:r w:rsidRPr="000F78AD">
        <w:rPr>
          <w:sz w:val="22"/>
          <w:szCs w:val="22"/>
          <w:lang w:val="ro-RO"/>
        </w:rPr>
        <w:t>sunt cunoscute, femeile nu trebuie să alăpteze</w:t>
      </w:r>
      <w:r w:rsidR="008079CF" w:rsidRPr="000F78AD">
        <w:rPr>
          <w:sz w:val="22"/>
          <w:szCs w:val="22"/>
          <w:lang w:val="ro-RO"/>
        </w:rPr>
        <w:t xml:space="preserve"> în timpul tratamentului și pe o perioadă de minimum 15</w:t>
      </w:r>
      <w:r w:rsidR="000F7F21" w:rsidRPr="000F78AD">
        <w:rPr>
          <w:sz w:val="22"/>
          <w:szCs w:val="22"/>
          <w:lang w:val="ro-RO"/>
        </w:rPr>
        <w:t> </w:t>
      </w:r>
      <w:r w:rsidR="008079CF" w:rsidRPr="000F78AD">
        <w:rPr>
          <w:sz w:val="22"/>
          <w:szCs w:val="22"/>
          <w:lang w:val="ro-RO"/>
        </w:rPr>
        <w:t>zile de la oprirea tratamentului cu Imatinib Actavis</w:t>
      </w:r>
      <w:r w:rsidRPr="000F78AD">
        <w:rPr>
          <w:sz w:val="22"/>
          <w:szCs w:val="22"/>
          <w:lang w:val="ro-RO"/>
        </w:rPr>
        <w:t>.</w:t>
      </w:r>
    </w:p>
    <w:p w14:paraId="0865CBB6" w14:textId="77777777" w:rsidR="00C408F9" w:rsidRPr="000F78AD" w:rsidRDefault="00C408F9" w:rsidP="003615D4">
      <w:pPr>
        <w:rPr>
          <w:sz w:val="22"/>
          <w:szCs w:val="22"/>
          <w:lang w:val="ro-RO"/>
        </w:rPr>
      </w:pPr>
    </w:p>
    <w:p w14:paraId="4444C6D4" w14:textId="77777777" w:rsidR="003615D4" w:rsidRPr="000F78AD" w:rsidRDefault="003615D4" w:rsidP="003615D4">
      <w:pPr>
        <w:rPr>
          <w:sz w:val="22"/>
          <w:szCs w:val="22"/>
          <w:u w:val="single"/>
          <w:lang w:val="ro-RO"/>
        </w:rPr>
      </w:pPr>
      <w:r w:rsidRPr="000F78AD">
        <w:rPr>
          <w:sz w:val="22"/>
          <w:szCs w:val="22"/>
          <w:u w:val="single"/>
          <w:lang w:val="ro-RO"/>
        </w:rPr>
        <w:t>Fertilitatea</w:t>
      </w:r>
    </w:p>
    <w:p w14:paraId="35BC4B72" w14:textId="46805E36" w:rsidR="000A3B33" w:rsidRPr="000F78AD" w:rsidRDefault="008C6720" w:rsidP="003615D4">
      <w:pPr>
        <w:rPr>
          <w:sz w:val="22"/>
          <w:szCs w:val="22"/>
          <w:lang w:val="ro-RO"/>
        </w:rPr>
      </w:pPr>
      <w:r w:rsidRPr="000F78AD">
        <w:rPr>
          <w:sz w:val="22"/>
          <w:szCs w:val="22"/>
          <w:lang w:val="ro-RO"/>
        </w:rPr>
        <w:t>În cadrul studiilor non-clinice</w:t>
      </w:r>
      <w:r w:rsidR="003615D4" w:rsidRPr="000F78AD">
        <w:rPr>
          <w:sz w:val="22"/>
          <w:szCs w:val="22"/>
          <w:lang w:val="ro-RO"/>
        </w:rPr>
        <w:t xml:space="preserve"> </w:t>
      </w:r>
      <w:r w:rsidRPr="000F78AD">
        <w:rPr>
          <w:sz w:val="22"/>
          <w:szCs w:val="22"/>
          <w:lang w:val="ro-RO"/>
        </w:rPr>
        <w:t xml:space="preserve">nu a fost afectată </w:t>
      </w:r>
      <w:r w:rsidR="003615D4" w:rsidRPr="000F78AD">
        <w:rPr>
          <w:sz w:val="22"/>
          <w:szCs w:val="22"/>
          <w:lang w:val="ro-RO"/>
        </w:rPr>
        <w:t>fertilitatea la şobolani masculi şi femele</w:t>
      </w:r>
      <w:r w:rsidR="008079CF" w:rsidRPr="000F78AD">
        <w:rPr>
          <w:sz w:val="22"/>
          <w:szCs w:val="22"/>
          <w:lang w:val="ro-RO"/>
        </w:rPr>
        <w:t>, deși au fost observate efecte asupra parametrilor funcției de reproducere</w:t>
      </w:r>
      <w:r w:rsidR="003615D4" w:rsidRPr="000F78AD">
        <w:rPr>
          <w:sz w:val="22"/>
          <w:szCs w:val="22"/>
          <w:lang w:val="ro-RO"/>
        </w:rPr>
        <w:t xml:space="preserve"> (vezi pct.</w:t>
      </w:r>
      <w:r w:rsidR="000F7F21" w:rsidRPr="000F78AD">
        <w:rPr>
          <w:sz w:val="22"/>
          <w:szCs w:val="22"/>
          <w:lang w:val="ro-RO"/>
        </w:rPr>
        <w:t xml:space="preserve"> </w:t>
      </w:r>
      <w:r w:rsidR="003615D4" w:rsidRPr="000F78AD">
        <w:rPr>
          <w:sz w:val="22"/>
          <w:szCs w:val="22"/>
          <w:lang w:val="ro-RO"/>
        </w:rPr>
        <w:t xml:space="preserve">5.3). Nu au fost efectuate studii la pacienţii </w:t>
      </w:r>
      <w:r w:rsidRPr="000F78AD">
        <w:rPr>
          <w:sz w:val="22"/>
          <w:szCs w:val="22"/>
          <w:lang w:val="ro-RO"/>
        </w:rPr>
        <w:t>trataţi cu</w:t>
      </w:r>
      <w:r w:rsidR="003615D4" w:rsidRPr="000F78AD">
        <w:rPr>
          <w:sz w:val="22"/>
          <w:szCs w:val="22"/>
          <w:lang w:val="ro-RO"/>
        </w:rPr>
        <w:t xml:space="preserve"> im</w:t>
      </w:r>
      <w:r w:rsidR="004225AC" w:rsidRPr="000F78AD">
        <w:rPr>
          <w:sz w:val="22"/>
          <w:szCs w:val="22"/>
          <w:lang w:val="ro-RO"/>
        </w:rPr>
        <w:t>atinib privind efectul acestui</w:t>
      </w:r>
      <w:r w:rsidR="00377626" w:rsidRPr="000F78AD">
        <w:rPr>
          <w:sz w:val="22"/>
          <w:szCs w:val="22"/>
          <w:lang w:val="ro-RO"/>
        </w:rPr>
        <w:t>a</w:t>
      </w:r>
      <w:r w:rsidR="004225AC" w:rsidRPr="000F78AD">
        <w:rPr>
          <w:sz w:val="22"/>
          <w:szCs w:val="22"/>
          <w:lang w:val="ro-RO"/>
        </w:rPr>
        <w:t xml:space="preserve"> a</w:t>
      </w:r>
      <w:r w:rsidR="003615D4" w:rsidRPr="000F78AD">
        <w:rPr>
          <w:sz w:val="22"/>
          <w:szCs w:val="22"/>
          <w:lang w:val="ro-RO"/>
        </w:rPr>
        <w:t>supra fertilităţii masculine şi gametogenezei. Pacienţii bărbaţi preocupaţ</w:t>
      </w:r>
      <w:r w:rsidR="004225AC" w:rsidRPr="000F78AD">
        <w:rPr>
          <w:sz w:val="22"/>
          <w:szCs w:val="22"/>
          <w:lang w:val="ro-RO"/>
        </w:rPr>
        <w:t xml:space="preserve">i de fertilitatea lor în timpul </w:t>
      </w:r>
      <w:r w:rsidR="003615D4" w:rsidRPr="000F78AD">
        <w:rPr>
          <w:sz w:val="22"/>
          <w:szCs w:val="22"/>
          <w:lang w:val="ro-RO"/>
        </w:rPr>
        <w:t>tratamentului cu imatinib trebuie să discute cu medicul lor.</w:t>
      </w:r>
    </w:p>
    <w:p w14:paraId="13A71D19" w14:textId="77777777" w:rsidR="000A3B33" w:rsidRPr="000F78AD" w:rsidRDefault="000A3B33" w:rsidP="00535436">
      <w:pPr>
        <w:rPr>
          <w:b/>
          <w:sz w:val="22"/>
          <w:szCs w:val="22"/>
          <w:lang w:val="ro-RO"/>
        </w:rPr>
      </w:pPr>
    </w:p>
    <w:p w14:paraId="0D1402E7" w14:textId="77777777" w:rsidR="00535436" w:rsidRPr="000F78AD" w:rsidRDefault="00535436" w:rsidP="00535436">
      <w:pPr>
        <w:jc w:val="both"/>
        <w:rPr>
          <w:b/>
          <w:sz w:val="22"/>
          <w:szCs w:val="22"/>
          <w:lang w:val="ro-RO"/>
        </w:rPr>
      </w:pPr>
      <w:r w:rsidRPr="000F78AD">
        <w:rPr>
          <w:b/>
          <w:sz w:val="22"/>
          <w:szCs w:val="22"/>
          <w:lang w:val="ro-RO"/>
        </w:rPr>
        <w:t>4.7</w:t>
      </w:r>
      <w:r w:rsidRPr="000F78AD">
        <w:rPr>
          <w:b/>
          <w:sz w:val="22"/>
          <w:szCs w:val="22"/>
          <w:lang w:val="ro-RO"/>
        </w:rPr>
        <w:tab/>
        <w:t>Efecte asupra capacit</w:t>
      </w:r>
      <w:r w:rsidR="00377626" w:rsidRPr="000F78AD">
        <w:rPr>
          <w:b/>
          <w:sz w:val="22"/>
          <w:szCs w:val="22"/>
          <w:lang w:val="ro-RO"/>
        </w:rPr>
        <w:t>ăţ</w:t>
      </w:r>
      <w:r w:rsidRPr="000F78AD">
        <w:rPr>
          <w:b/>
          <w:sz w:val="22"/>
          <w:szCs w:val="22"/>
          <w:lang w:val="ro-RO"/>
        </w:rPr>
        <w:t>ii de a conduce vehicule şi de a folosi utilaje</w:t>
      </w:r>
    </w:p>
    <w:p w14:paraId="53C021F2" w14:textId="77777777" w:rsidR="00157F21" w:rsidRPr="000F78AD" w:rsidRDefault="00157F21" w:rsidP="00535436">
      <w:pPr>
        <w:jc w:val="both"/>
        <w:rPr>
          <w:b/>
          <w:sz w:val="22"/>
          <w:szCs w:val="22"/>
          <w:lang w:val="ro-RO"/>
        </w:rPr>
      </w:pPr>
    </w:p>
    <w:p w14:paraId="0CE32C71" w14:textId="77777777" w:rsidR="00157F21" w:rsidRPr="000F78AD" w:rsidRDefault="00157F21" w:rsidP="00157F21">
      <w:pPr>
        <w:jc w:val="both"/>
        <w:rPr>
          <w:sz w:val="22"/>
          <w:szCs w:val="22"/>
          <w:lang w:val="ro-RO"/>
        </w:rPr>
      </w:pPr>
      <w:r w:rsidRPr="000F78AD">
        <w:rPr>
          <w:sz w:val="22"/>
          <w:szCs w:val="22"/>
          <w:lang w:val="ro-RO"/>
        </w:rPr>
        <w:t>Pacienţii trebuie avertizaţi că pot prezenta reacţii adverse în timpul tratamentului cu imatinib, cum sunt</w:t>
      </w:r>
    </w:p>
    <w:p w14:paraId="022C9145" w14:textId="77777777" w:rsidR="00157F21" w:rsidRPr="000F78AD" w:rsidRDefault="00157F21" w:rsidP="00157F21">
      <w:pPr>
        <w:jc w:val="both"/>
        <w:rPr>
          <w:sz w:val="22"/>
          <w:szCs w:val="22"/>
          <w:lang w:val="ro-RO"/>
        </w:rPr>
      </w:pPr>
      <w:r w:rsidRPr="000F78AD">
        <w:rPr>
          <w:sz w:val="22"/>
          <w:szCs w:val="22"/>
          <w:lang w:val="ro-RO"/>
        </w:rPr>
        <w:t>ameţeli, tulburări de vedere sau somnolenţă. De aceea, se recomandă prudenţă în cazul conducerii vehiculelor sau folosirii utilajelor.</w:t>
      </w:r>
    </w:p>
    <w:p w14:paraId="02CDA99C" w14:textId="77777777" w:rsidR="00157F21" w:rsidRPr="000F78AD" w:rsidRDefault="00157F21" w:rsidP="00157F21">
      <w:pPr>
        <w:jc w:val="both"/>
        <w:rPr>
          <w:sz w:val="22"/>
          <w:szCs w:val="22"/>
          <w:lang w:val="ro-RO"/>
        </w:rPr>
      </w:pPr>
    </w:p>
    <w:p w14:paraId="26F0793A" w14:textId="77777777" w:rsidR="00535436" w:rsidRPr="000F78AD" w:rsidRDefault="00535436" w:rsidP="00535436">
      <w:pPr>
        <w:jc w:val="both"/>
        <w:rPr>
          <w:b/>
          <w:sz w:val="22"/>
          <w:szCs w:val="22"/>
          <w:lang w:val="ro-RO"/>
        </w:rPr>
      </w:pPr>
      <w:r w:rsidRPr="000F78AD">
        <w:rPr>
          <w:b/>
          <w:sz w:val="22"/>
          <w:szCs w:val="22"/>
          <w:lang w:val="ro-RO"/>
        </w:rPr>
        <w:t>4.8</w:t>
      </w:r>
      <w:r w:rsidRPr="000F78AD">
        <w:rPr>
          <w:b/>
          <w:sz w:val="22"/>
          <w:szCs w:val="22"/>
          <w:lang w:val="ro-RO"/>
        </w:rPr>
        <w:tab/>
        <w:t>Reacţii adverse</w:t>
      </w:r>
    </w:p>
    <w:p w14:paraId="72676F58" w14:textId="77777777" w:rsidR="004F1E99" w:rsidRPr="000F78AD" w:rsidRDefault="004F1E99" w:rsidP="00535436">
      <w:pPr>
        <w:jc w:val="both"/>
        <w:rPr>
          <w:b/>
          <w:sz w:val="22"/>
          <w:szCs w:val="22"/>
          <w:lang w:val="ro-RO"/>
        </w:rPr>
      </w:pPr>
    </w:p>
    <w:p w14:paraId="05276DE5" w14:textId="77777777" w:rsidR="009E66E4" w:rsidRPr="000F78AD" w:rsidRDefault="009E66E4" w:rsidP="004F1E99">
      <w:pPr>
        <w:jc w:val="both"/>
        <w:rPr>
          <w:sz w:val="22"/>
          <w:szCs w:val="22"/>
          <w:u w:val="single"/>
          <w:lang w:val="ro-RO"/>
        </w:rPr>
      </w:pPr>
      <w:r w:rsidRPr="000F78AD">
        <w:rPr>
          <w:sz w:val="22"/>
          <w:szCs w:val="22"/>
          <w:u w:val="single"/>
          <w:lang w:val="ro-RO"/>
        </w:rPr>
        <w:t>Rezumatul profilului de siguranţă</w:t>
      </w:r>
    </w:p>
    <w:p w14:paraId="54AFA575" w14:textId="77777777" w:rsidR="004F1E99" w:rsidRPr="000F78AD" w:rsidRDefault="004F1E99" w:rsidP="004F1E99">
      <w:pPr>
        <w:jc w:val="both"/>
        <w:rPr>
          <w:sz w:val="22"/>
          <w:szCs w:val="22"/>
          <w:lang w:val="ro-RO"/>
        </w:rPr>
      </w:pPr>
      <w:r w:rsidRPr="000F78AD">
        <w:rPr>
          <w:sz w:val="22"/>
          <w:szCs w:val="22"/>
          <w:lang w:val="ro-RO"/>
        </w:rPr>
        <w:t xml:space="preserve">Pacienţii cu afecţiuni maligne în stadii avansate pot prezenta numeroase </w:t>
      </w:r>
      <w:r w:rsidR="009F5860" w:rsidRPr="000F78AD">
        <w:rPr>
          <w:sz w:val="22"/>
          <w:szCs w:val="22"/>
          <w:lang w:val="ro-RO"/>
        </w:rPr>
        <w:t>a</w:t>
      </w:r>
      <w:r w:rsidR="008350FA" w:rsidRPr="000F78AD">
        <w:rPr>
          <w:sz w:val="22"/>
          <w:szCs w:val="22"/>
          <w:lang w:val="ro-RO"/>
        </w:rPr>
        <w:t>fecţiuni</w:t>
      </w:r>
      <w:r w:rsidRPr="000F78AD">
        <w:rPr>
          <w:sz w:val="22"/>
          <w:szCs w:val="22"/>
          <w:lang w:val="ro-RO"/>
        </w:rPr>
        <w:t xml:space="preserve"> </w:t>
      </w:r>
      <w:r w:rsidR="00A042EC" w:rsidRPr="000F78AD">
        <w:rPr>
          <w:sz w:val="22"/>
          <w:szCs w:val="22"/>
          <w:lang w:val="ro-RO"/>
        </w:rPr>
        <w:t>inte</w:t>
      </w:r>
      <w:r w:rsidR="00F17166" w:rsidRPr="000F78AD">
        <w:rPr>
          <w:sz w:val="22"/>
          <w:szCs w:val="22"/>
          <w:lang w:val="ro-RO"/>
        </w:rPr>
        <w:t>r</w:t>
      </w:r>
      <w:r w:rsidR="00A042EC" w:rsidRPr="000F78AD">
        <w:rPr>
          <w:sz w:val="22"/>
          <w:szCs w:val="22"/>
          <w:lang w:val="ro-RO"/>
        </w:rPr>
        <w:t xml:space="preserve">ferente </w:t>
      </w:r>
      <w:r w:rsidRPr="000F78AD">
        <w:rPr>
          <w:sz w:val="22"/>
          <w:szCs w:val="22"/>
          <w:lang w:val="ro-RO"/>
        </w:rPr>
        <w:t>care pot face dificilă evaluarea cauz</w:t>
      </w:r>
      <w:r w:rsidR="008350FA" w:rsidRPr="000F78AD">
        <w:rPr>
          <w:sz w:val="22"/>
          <w:szCs w:val="22"/>
          <w:lang w:val="ro-RO"/>
        </w:rPr>
        <w:t>ei reacţiilor adverse</w:t>
      </w:r>
      <w:r w:rsidRPr="000F78AD">
        <w:rPr>
          <w:sz w:val="22"/>
          <w:szCs w:val="22"/>
          <w:lang w:val="ro-RO"/>
        </w:rPr>
        <w:t xml:space="preserve"> din cauza varietăţii</w:t>
      </w:r>
      <w:r w:rsidR="008350FA" w:rsidRPr="000F78AD">
        <w:rPr>
          <w:sz w:val="22"/>
          <w:szCs w:val="22"/>
          <w:lang w:val="ro-RO"/>
        </w:rPr>
        <w:t xml:space="preserve"> </w:t>
      </w:r>
      <w:r w:rsidRPr="000F78AD">
        <w:rPr>
          <w:sz w:val="22"/>
          <w:szCs w:val="22"/>
          <w:lang w:val="ro-RO"/>
        </w:rPr>
        <w:t>simptomelor core</w:t>
      </w:r>
      <w:r w:rsidR="0031243C" w:rsidRPr="000F78AD">
        <w:rPr>
          <w:sz w:val="22"/>
          <w:szCs w:val="22"/>
          <w:lang w:val="ro-RO"/>
        </w:rPr>
        <w:t xml:space="preserve">late cu boala de bază, </w:t>
      </w:r>
      <w:r w:rsidR="008350FA" w:rsidRPr="000F78AD">
        <w:rPr>
          <w:sz w:val="22"/>
          <w:szCs w:val="22"/>
          <w:lang w:val="ro-RO"/>
        </w:rPr>
        <w:t>progresiei acesteia şi administrării</w:t>
      </w:r>
      <w:r w:rsidR="008B0DDA" w:rsidRPr="000F78AD">
        <w:rPr>
          <w:sz w:val="22"/>
          <w:szCs w:val="22"/>
          <w:lang w:val="ro-RO"/>
        </w:rPr>
        <w:t xml:space="preserve"> concomitente</w:t>
      </w:r>
      <w:r w:rsidR="002B5D81" w:rsidRPr="000F78AD">
        <w:rPr>
          <w:sz w:val="22"/>
          <w:szCs w:val="22"/>
          <w:lang w:val="ro-RO"/>
        </w:rPr>
        <w:t xml:space="preserve"> a numeroase </w:t>
      </w:r>
      <w:r w:rsidRPr="000F78AD">
        <w:rPr>
          <w:sz w:val="22"/>
          <w:szCs w:val="22"/>
          <w:lang w:val="ro-RO"/>
        </w:rPr>
        <w:t>medicamente.</w:t>
      </w:r>
    </w:p>
    <w:p w14:paraId="716B6D57" w14:textId="77777777" w:rsidR="002B5D81" w:rsidRPr="000F78AD" w:rsidRDefault="002B5D81" w:rsidP="004F1E99">
      <w:pPr>
        <w:jc w:val="both"/>
        <w:rPr>
          <w:sz w:val="22"/>
          <w:szCs w:val="22"/>
          <w:lang w:val="ro-RO"/>
        </w:rPr>
      </w:pPr>
    </w:p>
    <w:p w14:paraId="414E9BC4" w14:textId="77777777" w:rsidR="004F1E99" w:rsidRPr="000F78AD" w:rsidRDefault="004F1E99" w:rsidP="004F1E99">
      <w:pPr>
        <w:jc w:val="both"/>
        <w:rPr>
          <w:sz w:val="22"/>
          <w:szCs w:val="22"/>
          <w:lang w:val="ro-RO"/>
        </w:rPr>
      </w:pPr>
      <w:r w:rsidRPr="000F78AD">
        <w:rPr>
          <w:sz w:val="22"/>
          <w:szCs w:val="22"/>
          <w:lang w:val="ro-RO"/>
        </w:rPr>
        <w:t xml:space="preserve">În </w:t>
      </w:r>
      <w:r w:rsidR="002B5D81" w:rsidRPr="000F78AD">
        <w:rPr>
          <w:sz w:val="22"/>
          <w:szCs w:val="22"/>
          <w:lang w:val="ro-RO"/>
        </w:rPr>
        <w:t>cadrul studiilor</w:t>
      </w:r>
      <w:r w:rsidRPr="000F78AD">
        <w:rPr>
          <w:sz w:val="22"/>
          <w:szCs w:val="22"/>
          <w:lang w:val="ro-RO"/>
        </w:rPr>
        <w:t xml:space="preserve"> clinice </w:t>
      </w:r>
      <w:r w:rsidR="008B0DDA" w:rsidRPr="000F78AD">
        <w:rPr>
          <w:sz w:val="22"/>
          <w:szCs w:val="22"/>
          <w:lang w:val="ro-RO"/>
        </w:rPr>
        <w:t>asupra</w:t>
      </w:r>
      <w:r w:rsidR="002B5D81" w:rsidRPr="000F78AD">
        <w:rPr>
          <w:sz w:val="22"/>
          <w:szCs w:val="22"/>
          <w:lang w:val="ro-RO"/>
        </w:rPr>
        <w:t xml:space="preserve"> </w:t>
      </w:r>
      <w:r w:rsidR="001B6DDF" w:rsidRPr="000F78AD">
        <w:rPr>
          <w:sz w:val="22"/>
          <w:szCs w:val="22"/>
          <w:lang w:val="ro-RO"/>
        </w:rPr>
        <w:t>LGC</w:t>
      </w:r>
      <w:r w:rsidRPr="000F78AD">
        <w:rPr>
          <w:sz w:val="22"/>
          <w:szCs w:val="22"/>
          <w:lang w:val="ro-RO"/>
        </w:rPr>
        <w:t>, întreruperea tratamentul</w:t>
      </w:r>
      <w:r w:rsidR="0031243C" w:rsidRPr="000F78AD">
        <w:rPr>
          <w:sz w:val="22"/>
          <w:szCs w:val="22"/>
          <w:lang w:val="ro-RO"/>
        </w:rPr>
        <w:t>ui din cauza reacţiilor adverse</w:t>
      </w:r>
      <w:r w:rsidR="00306489" w:rsidRPr="000F78AD">
        <w:rPr>
          <w:sz w:val="22"/>
          <w:szCs w:val="22"/>
          <w:lang w:val="ro-RO"/>
        </w:rPr>
        <w:t xml:space="preserve"> determinate de </w:t>
      </w:r>
      <w:r w:rsidR="005E2BF3" w:rsidRPr="000F78AD">
        <w:rPr>
          <w:sz w:val="22"/>
          <w:szCs w:val="22"/>
          <w:lang w:val="ro-RO"/>
        </w:rPr>
        <w:t>medicament</w:t>
      </w:r>
      <w:r w:rsidR="0031243C" w:rsidRPr="000F78AD">
        <w:rPr>
          <w:sz w:val="22"/>
          <w:szCs w:val="22"/>
          <w:lang w:val="ro-RO"/>
        </w:rPr>
        <w:t xml:space="preserve"> </w:t>
      </w:r>
      <w:r w:rsidRPr="000F78AD">
        <w:rPr>
          <w:sz w:val="22"/>
          <w:szCs w:val="22"/>
          <w:lang w:val="ro-RO"/>
        </w:rPr>
        <w:t>a fost observată la 2,4% dintre pacienţii diagnosticaţi recent, la 4% d</w:t>
      </w:r>
      <w:r w:rsidR="0031243C" w:rsidRPr="000F78AD">
        <w:rPr>
          <w:sz w:val="22"/>
          <w:szCs w:val="22"/>
          <w:lang w:val="ro-RO"/>
        </w:rPr>
        <w:t xml:space="preserve">intre pacienţii în fază cronică </w:t>
      </w:r>
      <w:r w:rsidRPr="000F78AD">
        <w:rPr>
          <w:sz w:val="22"/>
          <w:szCs w:val="22"/>
          <w:lang w:val="ro-RO"/>
        </w:rPr>
        <w:t>tardivă după eşecul tratamentului cu interferon, la 4% dintre pacienţii</w:t>
      </w:r>
      <w:r w:rsidR="0031243C" w:rsidRPr="000F78AD">
        <w:rPr>
          <w:sz w:val="22"/>
          <w:szCs w:val="22"/>
          <w:lang w:val="ro-RO"/>
        </w:rPr>
        <w:t xml:space="preserve"> în fază accelerată după eşecul </w:t>
      </w:r>
      <w:r w:rsidRPr="000F78AD">
        <w:rPr>
          <w:sz w:val="22"/>
          <w:szCs w:val="22"/>
          <w:lang w:val="ro-RO"/>
        </w:rPr>
        <w:t>tratamentului cu interferon şi la 5% dintre pacienţii în criză blasti</w:t>
      </w:r>
      <w:r w:rsidR="0031243C" w:rsidRPr="000F78AD">
        <w:rPr>
          <w:sz w:val="22"/>
          <w:szCs w:val="22"/>
          <w:lang w:val="ro-RO"/>
        </w:rPr>
        <w:t xml:space="preserve">că după eşecul tratamentului cu </w:t>
      </w:r>
      <w:r w:rsidRPr="000F78AD">
        <w:rPr>
          <w:sz w:val="22"/>
          <w:szCs w:val="22"/>
          <w:lang w:val="ro-RO"/>
        </w:rPr>
        <w:t xml:space="preserve">interferon. În studiile clinice efectuate la pacienţii cu </w:t>
      </w:r>
      <w:r w:rsidR="001B6DDF" w:rsidRPr="000F78AD">
        <w:rPr>
          <w:sz w:val="22"/>
          <w:szCs w:val="22"/>
          <w:lang w:val="ro-RO"/>
        </w:rPr>
        <w:t>GIST</w:t>
      </w:r>
      <w:r w:rsidRPr="000F78AD">
        <w:rPr>
          <w:sz w:val="22"/>
          <w:szCs w:val="22"/>
          <w:lang w:val="ro-RO"/>
        </w:rPr>
        <w:t xml:space="preserve">, </w:t>
      </w:r>
      <w:r w:rsidR="0031243C" w:rsidRPr="000F78AD">
        <w:rPr>
          <w:sz w:val="22"/>
          <w:szCs w:val="22"/>
          <w:lang w:val="ro-RO"/>
        </w:rPr>
        <w:t xml:space="preserve">la 4% dintre pacienţi </w:t>
      </w:r>
      <w:r w:rsidRPr="000F78AD">
        <w:rPr>
          <w:sz w:val="22"/>
          <w:szCs w:val="22"/>
          <w:lang w:val="ro-RO"/>
        </w:rPr>
        <w:t>tratamentul c</w:t>
      </w:r>
      <w:r w:rsidR="0031243C" w:rsidRPr="000F78AD">
        <w:rPr>
          <w:sz w:val="22"/>
          <w:szCs w:val="22"/>
          <w:lang w:val="ro-RO"/>
        </w:rPr>
        <w:t xml:space="preserve">u </w:t>
      </w:r>
      <w:r w:rsidR="00242895" w:rsidRPr="000F78AD">
        <w:rPr>
          <w:sz w:val="22"/>
          <w:szCs w:val="22"/>
          <w:lang w:val="ro-RO"/>
        </w:rPr>
        <w:t xml:space="preserve">medicamentul de studiu </w:t>
      </w:r>
      <w:r w:rsidR="0031243C" w:rsidRPr="000F78AD">
        <w:rPr>
          <w:sz w:val="22"/>
          <w:szCs w:val="22"/>
          <w:lang w:val="ro-RO"/>
        </w:rPr>
        <w:t xml:space="preserve">a fost întrerupt din </w:t>
      </w:r>
      <w:r w:rsidRPr="000F78AD">
        <w:rPr>
          <w:sz w:val="22"/>
          <w:szCs w:val="22"/>
          <w:lang w:val="ro-RO"/>
        </w:rPr>
        <w:t>cauza reacţiilor ad</w:t>
      </w:r>
      <w:r w:rsidR="0031243C" w:rsidRPr="000F78AD">
        <w:rPr>
          <w:sz w:val="22"/>
          <w:szCs w:val="22"/>
          <w:lang w:val="ro-RO"/>
        </w:rPr>
        <w:t>verse determinate de medicament</w:t>
      </w:r>
      <w:r w:rsidRPr="000F78AD">
        <w:rPr>
          <w:sz w:val="22"/>
          <w:szCs w:val="22"/>
          <w:lang w:val="ro-RO"/>
        </w:rPr>
        <w:t>.</w:t>
      </w:r>
    </w:p>
    <w:p w14:paraId="7FBA7D19" w14:textId="77777777" w:rsidR="00C24FC1" w:rsidRPr="000F78AD" w:rsidRDefault="00C24FC1" w:rsidP="004F1E99">
      <w:pPr>
        <w:jc w:val="both"/>
        <w:rPr>
          <w:sz w:val="22"/>
          <w:szCs w:val="22"/>
          <w:lang w:val="ro-RO"/>
        </w:rPr>
      </w:pPr>
    </w:p>
    <w:p w14:paraId="305E328D" w14:textId="77777777" w:rsidR="004F1E99" w:rsidRPr="000F78AD" w:rsidRDefault="004F1E99" w:rsidP="004F1E99">
      <w:pPr>
        <w:jc w:val="both"/>
        <w:rPr>
          <w:sz w:val="22"/>
          <w:szCs w:val="22"/>
          <w:lang w:val="ro-RO"/>
        </w:rPr>
      </w:pPr>
      <w:r w:rsidRPr="000F78AD">
        <w:rPr>
          <w:sz w:val="22"/>
          <w:szCs w:val="22"/>
          <w:lang w:val="ro-RO"/>
        </w:rPr>
        <w:t xml:space="preserve">Reacţiile adverse au fost similare pentru toate indicaţiile, cu două excepţii. La pacienţii cu </w:t>
      </w:r>
      <w:r w:rsidR="001B6DDF" w:rsidRPr="000F78AD">
        <w:rPr>
          <w:sz w:val="22"/>
          <w:szCs w:val="22"/>
          <w:lang w:val="ro-RO"/>
        </w:rPr>
        <w:t>LGC</w:t>
      </w:r>
      <w:r w:rsidR="00F329B0" w:rsidRPr="000F78AD">
        <w:rPr>
          <w:sz w:val="22"/>
          <w:szCs w:val="22"/>
          <w:lang w:val="ro-RO"/>
        </w:rPr>
        <w:t xml:space="preserve"> s-a </w:t>
      </w:r>
      <w:r w:rsidRPr="000F78AD">
        <w:rPr>
          <w:sz w:val="22"/>
          <w:szCs w:val="22"/>
          <w:lang w:val="ro-RO"/>
        </w:rPr>
        <w:t xml:space="preserve">observat un procent mai mare al mielosupresiei faţă de pacienţii cu </w:t>
      </w:r>
      <w:r w:rsidR="001B6DDF" w:rsidRPr="000F78AD">
        <w:rPr>
          <w:sz w:val="22"/>
          <w:szCs w:val="22"/>
          <w:lang w:val="ro-RO"/>
        </w:rPr>
        <w:t>GIST</w:t>
      </w:r>
      <w:r w:rsidR="00F329B0" w:rsidRPr="000F78AD">
        <w:rPr>
          <w:sz w:val="22"/>
          <w:szCs w:val="22"/>
          <w:lang w:val="ro-RO"/>
        </w:rPr>
        <w:t xml:space="preserve">, fapt determinat probabil de </w:t>
      </w:r>
      <w:r w:rsidRPr="000F78AD">
        <w:rPr>
          <w:sz w:val="22"/>
          <w:szCs w:val="22"/>
          <w:lang w:val="ro-RO"/>
        </w:rPr>
        <w:t xml:space="preserve">boala de bază. În cadrul studiului efectuat la pacienţi cu </w:t>
      </w:r>
      <w:r w:rsidR="001B6DDF" w:rsidRPr="000F78AD">
        <w:rPr>
          <w:sz w:val="22"/>
          <w:szCs w:val="22"/>
          <w:lang w:val="ro-RO"/>
        </w:rPr>
        <w:t>GIST</w:t>
      </w:r>
      <w:r w:rsidRPr="000F78AD">
        <w:rPr>
          <w:sz w:val="22"/>
          <w:szCs w:val="22"/>
          <w:lang w:val="ro-RO"/>
        </w:rPr>
        <w:t xml:space="preserve"> inoperabile şi/sau metastatice, </w:t>
      </w:r>
      <w:r w:rsidR="00385BDC" w:rsidRPr="000F78AD">
        <w:rPr>
          <w:sz w:val="22"/>
          <w:szCs w:val="22"/>
          <w:lang w:val="ro-RO"/>
        </w:rPr>
        <w:t xml:space="preserve">7 pacienţi (5%) au avut </w:t>
      </w:r>
      <w:r w:rsidRPr="000F78AD">
        <w:rPr>
          <w:sz w:val="22"/>
          <w:szCs w:val="22"/>
          <w:lang w:val="ro-RO"/>
        </w:rPr>
        <w:t>sângerări de gradul 3/4 după clasificarea CTC</w:t>
      </w:r>
      <w:r w:rsidR="00385BDC" w:rsidRPr="000F78AD">
        <w:rPr>
          <w:sz w:val="22"/>
          <w:szCs w:val="22"/>
          <w:lang w:val="ro-RO"/>
        </w:rPr>
        <w:t>:</w:t>
      </w:r>
      <w:r w:rsidRPr="000F78AD">
        <w:rPr>
          <w:sz w:val="22"/>
          <w:szCs w:val="22"/>
          <w:lang w:val="ro-RO"/>
        </w:rPr>
        <w:t xml:space="preserve"> sângerări gastrointestinale (</w:t>
      </w:r>
      <w:r w:rsidR="009721EE" w:rsidRPr="000F78AD">
        <w:rPr>
          <w:sz w:val="22"/>
          <w:szCs w:val="22"/>
          <w:lang w:val="ro-RO"/>
        </w:rPr>
        <w:t xml:space="preserve">3 pacienţi), </w:t>
      </w:r>
      <w:r w:rsidRPr="000F78AD">
        <w:rPr>
          <w:sz w:val="22"/>
          <w:szCs w:val="22"/>
          <w:lang w:val="ro-RO"/>
        </w:rPr>
        <w:t>sângerări intratumorale (3 pacienţi) sau ambele (1 pacient). Este p</w:t>
      </w:r>
      <w:r w:rsidR="009721EE" w:rsidRPr="000F78AD">
        <w:rPr>
          <w:sz w:val="22"/>
          <w:szCs w:val="22"/>
          <w:lang w:val="ro-RO"/>
        </w:rPr>
        <w:t>osibil ca loca</w:t>
      </w:r>
      <w:r w:rsidR="00D85F72" w:rsidRPr="000F78AD">
        <w:rPr>
          <w:sz w:val="22"/>
          <w:szCs w:val="22"/>
          <w:lang w:val="ro-RO"/>
        </w:rPr>
        <w:t>ţia</w:t>
      </w:r>
      <w:r w:rsidR="009721EE" w:rsidRPr="000F78AD">
        <w:rPr>
          <w:sz w:val="22"/>
          <w:szCs w:val="22"/>
          <w:lang w:val="ro-RO"/>
        </w:rPr>
        <w:t xml:space="preserve"> tumorilor </w:t>
      </w:r>
      <w:r w:rsidRPr="000F78AD">
        <w:rPr>
          <w:sz w:val="22"/>
          <w:szCs w:val="22"/>
          <w:lang w:val="ro-RO"/>
        </w:rPr>
        <w:t xml:space="preserve">gastrointestinale să fi fost </w:t>
      </w:r>
      <w:r w:rsidR="00D85F72" w:rsidRPr="000F78AD">
        <w:rPr>
          <w:sz w:val="22"/>
          <w:szCs w:val="22"/>
          <w:lang w:val="ro-RO"/>
        </w:rPr>
        <w:t>sursa</w:t>
      </w:r>
      <w:r w:rsidRPr="000F78AD">
        <w:rPr>
          <w:sz w:val="22"/>
          <w:szCs w:val="22"/>
          <w:lang w:val="ro-RO"/>
        </w:rPr>
        <w:t xml:space="preserve"> sângerărilor gastrointestina</w:t>
      </w:r>
      <w:r w:rsidR="00F43B97" w:rsidRPr="000F78AD">
        <w:rPr>
          <w:sz w:val="22"/>
          <w:szCs w:val="22"/>
          <w:lang w:val="ro-RO"/>
        </w:rPr>
        <w:t xml:space="preserve">le (vezi pct. 4.4). Sângerările gastrointestinale </w:t>
      </w:r>
      <w:r w:rsidRPr="000F78AD">
        <w:rPr>
          <w:sz w:val="22"/>
          <w:szCs w:val="22"/>
          <w:lang w:val="ro-RO"/>
        </w:rPr>
        <w:t>şi tumorale pot fi grave şi uneori letale. Cele mai frec</w:t>
      </w:r>
      <w:r w:rsidR="00F43B97" w:rsidRPr="000F78AD">
        <w:rPr>
          <w:sz w:val="22"/>
          <w:szCs w:val="22"/>
          <w:lang w:val="ro-RO"/>
        </w:rPr>
        <w:t>vent</w:t>
      </w:r>
      <w:r w:rsidR="005E2BF3" w:rsidRPr="000F78AD">
        <w:rPr>
          <w:sz w:val="22"/>
          <w:szCs w:val="22"/>
          <w:lang w:val="ro-RO"/>
        </w:rPr>
        <w:t xml:space="preserve"> raportate</w:t>
      </w:r>
      <w:r w:rsidR="00F43B97" w:rsidRPr="000F78AD">
        <w:rPr>
          <w:sz w:val="22"/>
          <w:szCs w:val="22"/>
          <w:lang w:val="ro-RO"/>
        </w:rPr>
        <w:t xml:space="preserve"> reacţii adverse </w:t>
      </w:r>
      <w:r w:rsidR="005E2BF3" w:rsidRPr="000F78AD">
        <w:rPr>
          <w:sz w:val="22"/>
          <w:szCs w:val="22"/>
          <w:lang w:val="ro-RO"/>
        </w:rPr>
        <w:t>determinate de medicament</w:t>
      </w:r>
      <w:r w:rsidR="00F43B97" w:rsidRPr="000F78AD">
        <w:rPr>
          <w:sz w:val="22"/>
          <w:szCs w:val="22"/>
          <w:lang w:val="ro-RO"/>
        </w:rPr>
        <w:t xml:space="preserve"> (≥ 10%) în ambele </w:t>
      </w:r>
      <w:r w:rsidRPr="000F78AD">
        <w:rPr>
          <w:sz w:val="22"/>
          <w:szCs w:val="22"/>
          <w:lang w:val="ro-RO"/>
        </w:rPr>
        <w:t>situaţii au fost greaţă uşoară, vărsături, diaree, dur</w:t>
      </w:r>
      <w:r w:rsidR="00F43B97" w:rsidRPr="000F78AD">
        <w:rPr>
          <w:sz w:val="22"/>
          <w:szCs w:val="22"/>
          <w:lang w:val="ro-RO"/>
        </w:rPr>
        <w:t xml:space="preserve">eri abdominale, fatigabilitate, mialgie, crampe </w:t>
      </w:r>
      <w:r w:rsidRPr="000F78AD">
        <w:rPr>
          <w:sz w:val="22"/>
          <w:szCs w:val="22"/>
          <w:lang w:val="ro-RO"/>
        </w:rPr>
        <w:t>musculare şi erupţii cutanate tranzitorii. Edemele superficiale au fost frecven</w:t>
      </w:r>
      <w:r w:rsidR="00F43B97" w:rsidRPr="000F78AD">
        <w:rPr>
          <w:sz w:val="22"/>
          <w:szCs w:val="22"/>
          <w:lang w:val="ro-RO"/>
        </w:rPr>
        <w:t xml:space="preserve">t observate în toate studiile şi </w:t>
      </w:r>
      <w:r w:rsidRPr="000F78AD">
        <w:rPr>
          <w:sz w:val="22"/>
          <w:szCs w:val="22"/>
          <w:lang w:val="ro-RO"/>
        </w:rPr>
        <w:t>au fost descrise în principal ca e</w:t>
      </w:r>
      <w:r w:rsidR="00F43B97" w:rsidRPr="000F78AD">
        <w:rPr>
          <w:sz w:val="22"/>
          <w:szCs w:val="22"/>
          <w:lang w:val="ro-RO"/>
        </w:rPr>
        <w:t xml:space="preserve">deme periorbitare sau edeme ale </w:t>
      </w:r>
      <w:r w:rsidRPr="000F78AD">
        <w:rPr>
          <w:sz w:val="22"/>
          <w:szCs w:val="22"/>
          <w:lang w:val="ro-RO"/>
        </w:rPr>
        <w:t>membrelo</w:t>
      </w:r>
      <w:r w:rsidR="00F43B97" w:rsidRPr="000F78AD">
        <w:rPr>
          <w:sz w:val="22"/>
          <w:szCs w:val="22"/>
          <w:lang w:val="ro-RO"/>
        </w:rPr>
        <w:t xml:space="preserve">r inferioare. Cu toate acestea, </w:t>
      </w:r>
      <w:r w:rsidRPr="000F78AD">
        <w:rPr>
          <w:sz w:val="22"/>
          <w:szCs w:val="22"/>
          <w:lang w:val="ro-RO"/>
        </w:rPr>
        <w:t xml:space="preserve">aceste edeme au fost rareori severe </w:t>
      </w:r>
      <w:r w:rsidR="00F43B97" w:rsidRPr="000F78AD">
        <w:rPr>
          <w:sz w:val="22"/>
          <w:szCs w:val="22"/>
          <w:lang w:val="ro-RO"/>
        </w:rPr>
        <w:t xml:space="preserve">şi pot fi tratate cu diuretice, </w:t>
      </w:r>
      <w:r w:rsidRPr="000F78AD">
        <w:rPr>
          <w:sz w:val="22"/>
          <w:szCs w:val="22"/>
          <w:lang w:val="ro-RO"/>
        </w:rPr>
        <w:t>alte măsuri de susţinere sau prin reducerea dozei de imatinib.</w:t>
      </w:r>
    </w:p>
    <w:p w14:paraId="28C6187A" w14:textId="77777777" w:rsidR="00A101B0" w:rsidRPr="000F78AD" w:rsidRDefault="00A101B0" w:rsidP="004F1E99">
      <w:pPr>
        <w:jc w:val="both"/>
        <w:rPr>
          <w:sz w:val="22"/>
          <w:szCs w:val="22"/>
          <w:lang w:val="ro-RO"/>
        </w:rPr>
      </w:pPr>
    </w:p>
    <w:p w14:paraId="52A5BE36" w14:textId="77777777" w:rsidR="004F1E99" w:rsidRPr="000F78AD" w:rsidRDefault="004F1E99" w:rsidP="004F1E99">
      <w:pPr>
        <w:jc w:val="both"/>
        <w:rPr>
          <w:sz w:val="22"/>
          <w:szCs w:val="22"/>
          <w:lang w:val="ro-RO"/>
        </w:rPr>
      </w:pPr>
      <w:r w:rsidRPr="000F78AD">
        <w:rPr>
          <w:sz w:val="22"/>
          <w:szCs w:val="22"/>
          <w:lang w:val="ro-RO"/>
        </w:rPr>
        <w:t>Atunci câ</w:t>
      </w:r>
      <w:r w:rsidR="00A101B0" w:rsidRPr="000F78AD">
        <w:rPr>
          <w:sz w:val="22"/>
          <w:szCs w:val="22"/>
          <w:lang w:val="ro-RO"/>
        </w:rPr>
        <w:t>nd imatinib</w:t>
      </w:r>
      <w:r w:rsidRPr="000F78AD">
        <w:rPr>
          <w:sz w:val="22"/>
          <w:szCs w:val="22"/>
          <w:lang w:val="ro-RO"/>
        </w:rPr>
        <w:t xml:space="preserve"> a fost administrat în asociere cu </w:t>
      </w:r>
      <w:r w:rsidR="006B2DD1" w:rsidRPr="000F78AD">
        <w:rPr>
          <w:sz w:val="22"/>
          <w:szCs w:val="22"/>
          <w:lang w:val="ro-RO"/>
        </w:rPr>
        <w:t xml:space="preserve">agenţi chimioterapeutici în </w:t>
      </w:r>
      <w:r w:rsidRPr="000F78AD">
        <w:rPr>
          <w:sz w:val="22"/>
          <w:szCs w:val="22"/>
          <w:lang w:val="ro-RO"/>
        </w:rPr>
        <w:t xml:space="preserve">doze mari </w:t>
      </w:r>
      <w:r w:rsidR="006B2DD1" w:rsidRPr="000F78AD">
        <w:rPr>
          <w:sz w:val="22"/>
          <w:szCs w:val="22"/>
          <w:lang w:val="ro-RO"/>
        </w:rPr>
        <w:t xml:space="preserve">la pacienţii </w:t>
      </w:r>
      <w:r w:rsidR="007A4038" w:rsidRPr="000F78AD">
        <w:rPr>
          <w:sz w:val="22"/>
          <w:szCs w:val="22"/>
          <w:lang w:val="ro-RO"/>
        </w:rPr>
        <w:t xml:space="preserve">cu </w:t>
      </w:r>
      <w:r w:rsidR="006B2DD1" w:rsidRPr="000F78AD">
        <w:rPr>
          <w:sz w:val="22"/>
          <w:szCs w:val="22"/>
          <w:lang w:val="ro-RO"/>
        </w:rPr>
        <w:t xml:space="preserve">LLA </w:t>
      </w:r>
      <w:r w:rsidRPr="000F78AD">
        <w:rPr>
          <w:sz w:val="22"/>
          <w:szCs w:val="22"/>
          <w:lang w:val="ro-RO"/>
        </w:rPr>
        <w:t>Ph+, s-a observat toxicitate hepatică tranzitorie, manifestată sub forma</w:t>
      </w:r>
      <w:r w:rsidR="00F43B97" w:rsidRPr="000F78AD">
        <w:rPr>
          <w:sz w:val="22"/>
          <w:szCs w:val="22"/>
          <w:lang w:val="ro-RO"/>
        </w:rPr>
        <w:t xml:space="preserve"> creşterii valorilor serice ale </w:t>
      </w:r>
      <w:r w:rsidRPr="000F78AD">
        <w:rPr>
          <w:sz w:val="22"/>
          <w:szCs w:val="22"/>
          <w:lang w:val="ro-RO"/>
        </w:rPr>
        <w:t>transaminazelor hepatice şi hiperbilirubinemie.</w:t>
      </w:r>
      <w:r w:rsidR="00BF787E" w:rsidRPr="000F78AD">
        <w:rPr>
          <w:sz w:val="22"/>
          <w:szCs w:val="22"/>
          <w:lang w:val="ro-RO"/>
        </w:rPr>
        <w:t xml:space="preserve"> Avându-se în vedere baza limitată de date privind siguranţa, reacţiile adverse raportate până în prezent la copii şi adolescenţi sunt conforme cu profilul de siguranţă cunoscut la pacienţii adulţi cu LLA Ph+. Baza de date provenind de la copiii </w:t>
      </w:r>
      <w:r w:rsidR="00DB4ADE" w:rsidRPr="000F78AD">
        <w:rPr>
          <w:sz w:val="22"/>
          <w:szCs w:val="22"/>
          <w:lang w:val="ro-RO"/>
        </w:rPr>
        <w:t xml:space="preserve">și adolescenții </w:t>
      </w:r>
      <w:r w:rsidR="00BF787E" w:rsidRPr="000F78AD">
        <w:rPr>
          <w:sz w:val="22"/>
          <w:szCs w:val="22"/>
          <w:lang w:val="ro-RO"/>
        </w:rPr>
        <w:t>cu LLA Ph+ este foarte limitată; totuşi nu au fost identificate noi aspecte privind siguranţa.</w:t>
      </w:r>
    </w:p>
    <w:p w14:paraId="3B7EF8CE" w14:textId="77777777" w:rsidR="002D1ED2" w:rsidRPr="000F78AD" w:rsidRDefault="002D1ED2" w:rsidP="004F1E99">
      <w:pPr>
        <w:jc w:val="both"/>
        <w:rPr>
          <w:sz w:val="22"/>
          <w:szCs w:val="22"/>
          <w:lang w:val="ro-RO"/>
        </w:rPr>
      </w:pPr>
    </w:p>
    <w:p w14:paraId="111BD2DA" w14:textId="77777777" w:rsidR="004F1E99" w:rsidRPr="000F78AD" w:rsidRDefault="004F1E99" w:rsidP="004F1E99">
      <w:pPr>
        <w:jc w:val="both"/>
        <w:rPr>
          <w:sz w:val="22"/>
          <w:szCs w:val="22"/>
          <w:lang w:val="ro-RO"/>
        </w:rPr>
      </w:pPr>
      <w:r w:rsidRPr="000F78AD">
        <w:rPr>
          <w:sz w:val="22"/>
          <w:szCs w:val="22"/>
          <w:lang w:val="ro-RO"/>
        </w:rPr>
        <w:t>Diferitele re</w:t>
      </w:r>
      <w:r w:rsidR="002D1ED2" w:rsidRPr="000F78AD">
        <w:rPr>
          <w:sz w:val="22"/>
          <w:szCs w:val="22"/>
          <w:lang w:val="ro-RO"/>
        </w:rPr>
        <w:t>acţii adverse cum sunt pleurezie, ascite, edem pulmonar şi creştere</w:t>
      </w:r>
      <w:r w:rsidR="00F43B97" w:rsidRPr="000F78AD">
        <w:rPr>
          <w:sz w:val="22"/>
          <w:szCs w:val="22"/>
          <w:lang w:val="ro-RO"/>
        </w:rPr>
        <w:t xml:space="preserve"> rapidă în greutate, </w:t>
      </w:r>
      <w:r w:rsidRPr="000F78AD">
        <w:rPr>
          <w:sz w:val="22"/>
          <w:szCs w:val="22"/>
          <w:lang w:val="ro-RO"/>
        </w:rPr>
        <w:t xml:space="preserve">cu sau fără edem superficial pot fi descrise sub </w:t>
      </w:r>
      <w:r w:rsidR="00CD2840" w:rsidRPr="000F78AD">
        <w:rPr>
          <w:sz w:val="22"/>
          <w:szCs w:val="22"/>
          <w:lang w:val="ro-RO"/>
        </w:rPr>
        <w:t>denumirea</w:t>
      </w:r>
      <w:r w:rsidRPr="000F78AD">
        <w:rPr>
          <w:sz w:val="22"/>
          <w:szCs w:val="22"/>
          <w:lang w:val="ro-RO"/>
        </w:rPr>
        <w:t xml:space="preserve"> comun</w:t>
      </w:r>
      <w:r w:rsidR="00CD2840" w:rsidRPr="000F78AD">
        <w:rPr>
          <w:sz w:val="22"/>
          <w:szCs w:val="22"/>
          <w:lang w:val="ro-RO"/>
        </w:rPr>
        <w:t>ă</w:t>
      </w:r>
      <w:r w:rsidRPr="000F78AD">
        <w:rPr>
          <w:sz w:val="22"/>
          <w:szCs w:val="22"/>
          <w:lang w:val="ro-RO"/>
        </w:rPr>
        <w:t xml:space="preserve"> de „re</w:t>
      </w:r>
      <w:r w:rsidR="00F43B97" w:rsidRPr="000F78AD">
        <w:rPr>
          <w:sz w:val="22"/>
          <w:szCs w:val="22"/>
          <w:lang w:val="ro-RO"/>
        </w:rPr>
        <w:t xml:space="preserve">tenţie hidrică”. Aceste reacţii </w:t>
      </w:r>
      <w:r w:rsidRPr="000F78AD">
        <w:rPr>
          <w:sz w:val="22"/>
          <w:szCs w:val="22"/>
          <w:lang w:val="ro-RO"/>
        </w:rPr>
        <w:t>adverse pot fi controlate de obicei prin întreruperea temporară a tr</w:t>
      </w:r>
      <w:r w:rsidR="00F43B97" w:rsidRPr="000F78AD">
        <w:rPr>
          <w:sz w:val="22"/>
          <w:szCs w:val="22"/>
          <w:lang w:val="ro-RO"/>
        </w:rPr>
        <w:t xml:space="preserve">atamentului cu imatinib şi prin </w:t>
      </w:r>
      <w:r w:rsidRPr="000F78AD">
        <w:rPr>
          <w:sz w:val="22"/>
          <w:szCs w:val="22"/>
          <w:lang w:val="ro-RO"/>
        </w:rPr>
        <w:t>administrarea de diuretice şi alte măsuri terapeutice de susţinere ad</w:t>
      </w:r>
      <w:r w:rsidR="00F43B97" w:rsidRPr="000F78AD">
        <w:rPr>
          <w:sz w:val="22"/>
          <w:szCs w:val="22"/>
          <w:lang w:val="ro-RO"/>
        </w:rPr>
        <w:t xml:space="preserve">ecvate. Cu toate acestea, unele </w:t>
      </w:r>
      <w:r w:rsidRPr="000F78AD">
        <w:rPr>
          <w:sz w:val="22"/>
          <w:szCs w:val="22"/>
          <w:lang w:val="ro-RO"/>
        </w:rPr>
        <w:t>dintre aceste reacţii adverse pot fi grave sau pot pune în pericol viaţa pacientu</w:t>
      </w:r>
      <w:r w:rsidR="00F43B97" w:rsidRPr="000F78AD">
        <w:rPr>
          <w:sz w:val="22"/>
          <w:szCs w:val="22"/>
          <w:lang w:val="ro-RO"/>
        </w:rPr>
        <w:t xml:space="preserve">lui, iar câţiva pacienţi în </w:t>
      </w:r>
      <w:r w:rsidRPr="000F78AD">
        <w:rPr>
          <w:sz w:val="22"/>
          <w:szCs w:val="22"/>
          <w:lang w:val="ro-RO"/>
        </w:rPr>
        <w:t>criză blastică cu un istoric clinic complex de pleurezie, insuficienţă card</w:t>
      </w:r>
      <w:r w:rsidR="00F43B97" w:rsidRPr="000F78AD">
        <w:rPr>
          <w:sz w:val="22"/>
          <w:szCs w:val="22"/>
          <w:lang w:val="ro-RO"/>
        </w:rPr>
        <w:t xml:space="preserve">iacă congestivă şi insuficienţă renală au decedat. </w:t>
      </w:r>
      <w:r w:rsidRPr="000F78AD">
        <w:rPr>
          <w:sz w:val="22"/>
          <w:szCs w:val="22"/>
          <w:lang w:val="ro-RO"/>
        </w:rPr>
        <w:t xml:space="preserve">Studiile clinice efectuate la copii nu </w:t>
      </w:r>
      <w:r w:rsidR="00642DA5" w:rsidRPr="000F78AD">
        <w:rPr>
          <w:sz w:val="22"/>
          <w:szCs w:val="22"/>
          <w:lang w:val="ro-RO"/>
        </w:rPr>
        <w:t xml:space="preserve">au </w:t>
      </w:r>
      <w:r w:rsidR="00845D4C" w:rsidRPr="000F78AD">
        <w:rPr>
          <w:sz w:val="22"/>
          <w:szCs w:val="22"/>
          <w:lang w:val="ro-RO"/>
        </w:rPr>
        <w:t>evidenţiat date specifice de siguranţă</w:t>
      </w:r>
      <w:r w:rsidRPr="000F78AD">
        <w:rPr>
          <w:sz w:val="22"/>
          <w:szCs w:val="22"/>
          <w:lang w:val="ro-RO"/>
        </w:rPr>
        <w:t>.</w:t>
      </w:r>
    </w:p>
    <w:p w14:paraId="7374AAC4" w14:textId="77777777" w:rsidR="00E80244" w:rsidRPr="000F78AD" w:rsidRDefault="00E80244" w:rsidP="004F1E99">
      <w:pPr>
        <w:jc w:val="both"/>
        <w:rPr>
          <w:sz w:val="22"/>
          <w:szCs w:val="22"/>
          <w:lang w:val="ro-RO"/>
        </w:rPr>
      </w:pPr>
    </w:p>
    <w:p w14:paraId="5DC81C89" w14:textId="77777777" w:rsidR="004F1E99" w:rsidRPr="000F78AD" w:rsidRDefault="00642DA5" w:rsidP="004F1E99">
      <w:pPr>
        <w:jc w:val="both"/>
        <w:rPr>
          <w:sz w:val="22"/>
          <w:szCs w:val="22"/>
          <w:u w:val="single"/>
          <w:lang w:val="ro-RO"/>
        </w:rPr>
      </w:pPr>
      <w:r w:rsidRPr="000F78AD">
        <w:rPr>
          <w:sz w:val="22"/>
          <w:szCs w:val="22"/>
          <w:u w:val="single"/>
          <w:lang w:val="ro-RO"/>
        </w:rPr>
        <w:t>Reacţii</w:t>
      </w:r>
      <w:r w:rsidR="004F1E99" w:rsidRPr="000F78AD">
        <w:rPr>
          <w:sz w:val="22"/>
          <w:szCs w:val="22"/>
          <w:u w:val="single"/>
          <w:lang w:val="ro-RO"/>
        </w:rPr>
        <w:t xml:space="preserve"> adverse</w:t>
      </w:r>
    </w:p>
    <w:p w14:paraId="60FB8D02" w14:textId="77777777" w:rsidR="004F1E99" w:rsidRPr="000F78AD" w:rsidRDefault="004F1E99" w:rsidP="004F1E99">
      <w:pPr>
        <w:jc w:val="both"/>
        <w:rPr>
          <w:sz w:val="22"/>
          <w:szCs w:val="22"/>
          <w:lang w:val="ro-RO"/>
        </w:rPr>
      </w:pPr>
      <w:r w:rsidRPr="000F78AD">
        <w:rPr>
          <w:sz w:val="22"/>
          <w:szCs w:val="22"/>
          <w:lang w:val="ro-RO"/>
        </w:rPr>
        <w:t>Reacţiile adverse raportate mai frecvent decât ca un caz izolat sunt enumerate mai jos, clasificate pe</w:t>
      </w:r>
    </w:p>
    <w:p w14:paraId="2D5D6C61" w14:textId="77777777" w:rsidR="004F1E99" w:rsidRPr="000F78AD" w:rsidRDefault="004F1E99" w:rsidP="004F1E99">
      <w:pPr>
        <w:jc w:val="both"/>
        <w:rPr>
          <w:sz w:val="22"/>
          <w:szCs w:val="22"/>
          <w:lang w:val="ro-RO"/>
        </w:rPr>
      </w:pPr>
      <w:r w:rsidRPr="000F78AD">
        <w:rPr>
          <w:sz w:val="22"/>
          <w:szCs w:val="22"/>
          <w:lang w:val="ro-RO"/>
        </w:rPr>
        <w:t>aparate, sisteme şi organe şi în funcţie de frecvenţă. Frecvenţele sunt definite utilizând următoarea</w:t>
      </w:r>
    </w:p>
    <w:p w14:paraId="7413993B" w14:textId="77777777" w:rsidR="004F1E99" w:rsidRPr="000F78AD" w:rsidRDefault="004F1E99" w:rsidP="004F1E99">
      <w:pPr>
        <w:jc w:val="both"/>
        <w:rPr>
          <w:sz w:val="22"/>
          <w:szCs w:val="22"/>
          <w:lang w:val="ro-RO"/>
        </w:rPr>
      </w:pPr>
      <w:r w:rsidRPr="000F78AD">
        <w:rPr>
          <w:sz w:val="22"/>
          <w:szCs w:val="22"/>
          <w:lang w:val="ro-RO"/>
        </w:rPr>
        <w:t>convenţie: foarte frecvente (≥1/10), frecvente (≥1/100 şi &lt;1/10), mai puţin frecvente (≥1/1000 şi</w:t>
      </w:r>
    </w:p>
    <w:p w14:paraId="2EEA5E07" w14:textId="77777777" w:rsidR="004F1E99" w:rsidRPr="000F78AD" w:rsidRDefault="004F1E99" w:rsidP="004F1E99">
      <w:pPr>
        <w:jc w:val="both"/>
        <w:rPr>
          <w:sz w:val="22"/>
          <w:szCs w:val="22"/>
          <w:lang w:val="ro-RO"/>
        </w:rPr>
      </w:pPr>
      <w:r w:rsidRPr="000F78AD">
        <w:rPr>
          <w:sz w:val="22"/>
          <w:szCs w:val="22"/>
          <w:lang w:val="ro-RO"/>
        </w:rPr>
        <w:t>&lt;1/100), rare (≥1/10000 şi &lt;1/1000), foarte rare (&lt;1/10000), cu frecvenţă necunoscută (care nu poate</w:t>
      </w:r>
    </w:p>
    <w:p w14:paraId="7025F41A" w14:textId="77777777" w:rsidR="004F1E99" w:rsidRPr="000F78AD" w:rsidRDefault="004F1E99" w:rsidP="004F1E99">
      <w:pPr>
        <w:jc w:val="both"/>
        <w:rPr>
          <w:sz w:val="22"/>
          <w:szCs w:val="22"/>
          <w:lang w:val="ro-RO"/>
        </w:rPr>
      </w:pPr>
      <w:r w:rsidRPr="000F78AD">
        <w:rPr>
          <w:sz w:val="22"/>
          <w:szCs w:val="22"/>
          <w:lang w:val="ro-RO"/>
        </w:rPr>
        <w:t>fi estimată din datele disponibile).</w:t>
      </w:r>
    </w:p>
    <w:p w14:paraId="7B12872C" w14:textId="77777777" w:rsidR="00B93EA4" w:rsidRPr="000F78AD" w:rsidRDefault="00B93EA4" w:rsidP="004F1E99">
      <w:pPr>
        <w:jc w:val="both"/>
        <w:rPr>
          <w:sz w:val="22"/>
          <w:szCs w:val="22"/>
          <w:lang w:val="ro-RO"/>
        </w:rPr>
      </w:pPr>
    </w:p>
    <w:p w14:paraId="10D89B66" w14:textId="77777777" w:rsidR="004F1E99" w:rsidRPr="000F78AD" w:rsidRDefault="004F1E99" w:rsidP="004F1E99">
      <w:pPr>
        <w:jc w:val="both"/>
        <w:rPr>
          <w:sz w:val="22"/>
          <w:szCs w:val="22"/>
          <w:lang w:val="ro-RO"/>
        </w:rPr>
      </w:pPr>
      <w:r w:rsidRPr="000F78AD">
        <w:rPr>
          <w:sz w:val="22"/>
          <w:szCs w:val="22"/>
          <w:lang w:val="ro-RO"/>
        </w:rPr>
        <w:t>În cadrul fiecărei grupe de frecvenţă, reacţiile adverse sunt prezentate în ordinea frecvenţei, începând</w:t>
      </w:r>
    </w:p>
    <w:p w14:paraId="60CE47A2" w14:textId="77777777" w:rsidR="004F1E99" w:rsidRPr="000F78AD" w:rsidRDefault="004F1E99" w:rsidP="004F1E99">
      <w:pPr>
        <w:jc w:val="both"/>
        <w:rPr>
          <w:sz w:val="22"/>
          <w:szCs w:val="22"/>
          <w:lang w:val="ro-RO"/>
        </w:rPr>
      </w:pPr>
      <w:r w:rsidRPr="000F78AD">
        <w:rPr>
          <w:sz w:val="22"/>
          <w:szCs w:val="22"/>
          <w:lang w:val="ro-RO"/>
        </w:rPr>
        <w:t>cu cele mai frecvente.</w:t>
      </w:r>
    </w:p>
    <w:p w14:paraId="649EF8CD" w14:textId="77777777" w:rsidR="008043DB" w:rsidRPr="000F78AD" w:rsidRDefault="008043DB" w:rsidP="004F1E99">
      <w:pPr>
        <w:jc w:val="both"/>
        <w:rPr>
          <w:sz w:val="22"/>
          <w:szCs w:val="22"/>
          <w:lang w:val="ro-RO"/>
        </w:rPr>
      </w:pPr>
    </w:p>
    <w:p w14:paraId="41BBC057" w14:textId="77777777" w:rsidR="004F1E99" w:rsidRPr="000F78AD" w:rsidRDefault="004F1E99" w:rsidP="00AA7847">
      <w:pPr>
        <w:jc w:val="both"/>
        <w:rPr>
          <w:sz w:val="22"/>
          <w:szCs w:val="22"/>
          <w:lang w:val="ro-RO"/>
        </w:rPr>
      </w:pPr>
      <w:r w:rsidRPr="000F78AD">
        <w:rPr>
          <w:sz w:val="22"/>
          <w:szCs w:val="22"/>
          <w:lang w:val="ro-RO"/>
        </w:rPr>
        <w:t>Reacţiile adverse şi frec</w:t>
      </w:r>
      <w:r w:rsidR="008043DB" w:rsidRPr="000F78AD">
        <w:rPr>
          <w:sz w:val="22"/>
          <w:szCs w:val="22"/>
          <w:lang w:val="ro-RO"/>
        </w:rPr>
        <w:t xml:space="preserve">venţele acestora </w:t>
      </w:r>
      <w:r w:rsidR="00AA7847" w:rsidRPr="000F78AD">
        <w:rPr>
          <w:sz w:val="22"/>
          <w:szCs w:val="22"/>
          <w:lang w:val="ro-RO"/>
        </w:rPr>
        <w:t xml:space="preserve">sunt </w:t>
      </w:r>
      <w:r w:rsidR="008043DB" w:rsidRPr="000F78AD">
        <w:rPr>
          <w:sz w:val="22"/>
          <w:szCs w:val="22"/>
          <w:lang w:val="ro-RO"/>
        </w:rPr>
        <w:t>prezentate în T</w:t>
      </w:r>
      <w:r w:rsidRPr="000F78AD">
        <w:rPr>
          <w:sz w:val="22"/>
          <w:szCs w:val="22"/>
          <w:lang w:val="ro-RO"/>
        </w:rPr>
        <w:t>abelul 1.</w:t>
      </w:r>
    </w:p>
    <w:p w14:paraId="5ACEAAB6" w14:textId="77777777" w:rsidR="006715B5" w:rsidRPr="000F78AD" w:rsidRDefault="006715B5" w:rsidP="004F1E99">
      <w:pPr>
        <w:jc w:val="both"/>
        <w:rPr>
          <w:sz w:val="22"/>
          <w:szCs w:val="22"/>
          <w:lang w:val="ro-RO"/>
        </w:rPr>
      </w:pPr>
    </w:p>
    <w:p w14:paraId="4577F18B" w14:textId="77777777" w:rsidR="004F1E99" w:rsidRPr="000F78AD" w:rsidRDefault="004F1E99" w:rsidP="004F1E99">
      <w:pPr>
        <w:jc w:val="both"/>
        <w:rPr>
          <w:b/>
          <w:sz w:val="22"/>
          <w:szCs w:val="22"/>
          <w:lang w:val="ro-RO"/>
        </w:rPr>
      </w:pPr>
      <w:r w:rsidRPr="000F78AD">
        <w:rPr>
          <w:b/>
          <w:sz w:val="22"/>
          <w:szCs w:val="22"/>
          <w:lang w:val="ro-RO"/>
        </w:rPr>
        <w:t xml:space="preserve">Tabelul 1 </w:t>
      </w:r>
      <w:r w:rsidR="006715B5" w:rsidRPr="000F78AD">
        <w:rPr>
          <w:b/>
          <w:sz w:val="22"/>
          <w:szCs w:val="22"/>
          <w:lang w:val="ro-RO"/>
        </w:rPr>
        <w:tab/>
      </w:r>
      <w:r w:rsidR="008B5E3F" w:rsidRPr="000F78AD">
        <w:rPr>
          <w:b/>
          <w:sz w:val="22"/>
          <w:szCs w:val="22"/>
          <w:lang w:val="ro-RO"/>
        </w:rPr>
        <w:t>Rezumat sub formă de tabel al r</w:t>
      </w:r>
      <w:r w:rsidRPr="000F78AD">
        <w:rPr>
          <w:b/>
          <w:sz w:val="22"/>
          <w:szCs w:val="22"/>
          <w:lang w:val="ro-RO"/>
        </w:rPr>
        <w:t>eacţii</w:t>
      </w:r>
      <w:r w:rsidR="008B5E3F" w:rsidRPr="000F78AD">
        <w:rPr>
          <w:b/>
          <w:sz w:val="22"/>
          <w:szCs w:val="22"/>
          <w:lang w:val="ro-RO"/>
        </w:rPr>
        <w:t>lor</w:t>
      </w:r>
      <w:r w:rsidRPr="000F78AD">
        <w:rPr>
          <w:b/>
          <w:sz w:val="22"/>
          <w:szCs w:val="22"/>
          <w:lang w:val="ro-RO"/>
        </w:rPr>
        <w:t xml:space="preserve"> adverse</w:t>
      </w:r>
    </w:p>
    <w:p w14:paraId="257A2AC7" w14:textId="77777777" w:rsidR="008043DB" w:rsidRPr="000F78AD" w:rsidRDefault="008043DB" w:rsidP="004F1E99">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5532EA" w:rsidRPr="000F78AD" w14:paraId="40FC3790" w14:textId="77777777" w:rsidTr="00CF0124">
        <w:tc>
          <w:tcPr>
            <w:tcW w:w="9576" w:type="dxa"/>
            <w:gridSpan w:val="2"/>
            <w:shd w:val="clear" w:color="auto" w:fill="auto"/>
          </w:tcPr>
          <w:p w14:paraId="5AC7E07E" w14:textId="77777777" w:rsidR="005532EA" w:rsidRPr="000F78AD" w:rsidRDefault="005532EA" w:rsidP="00CF0124">
            <w:pPr>
              <w:jc w:val="both"/>
              <w:rPr>
                <w:b/>
                <w:sz w:val="22"/>
                <w:szCs w:val="22"/>
                <w:lang w:val="ro-RO"/>
              </w:rPr>
            </w:pPr>
            <w:r w:rsidRPr="000F78AD">
              <w:rPr>
                <w:b/>
                <w:sz w:val="22"/>
                <w:szCs w:val="22"/>
                <w:lang w:val="ro-RO"/>
              </w:rPr>
              <w:t>Infecţii şi infestări</w:t>
            </w:r>
          </w:p>
        </w:tc>
      </w:tr>
      <w:tr w:rsidR="005532EA" w:rsidRPr="000F78AD" w14:paraId="3FBCD182" w14:textId="77777777" w:rsidTr="00CF0124">
        <w:tc>
          <w:tcPr>
            <w:tcW w:w="2988" w:type="dxa"/>
            <w:shd w:val="clear" w:color="auto" w:fill="auto"/>
          </w:tcPr>
          <w:p w14:paraId="26EC5778" w14:textId="77777777" w:rsidR="005532EA" w:rsidRPr="000F78AD" w:rsidRDefault="005532EA"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53E46D5C" w14:textId="77777777" w:rsidR="005532EA" w:rsidRPr="000F78AD" w:rsidRDefault="005532EA" w:rsidP="00CF0124">
            <w:pPr>
              <w:jc w:val="both"/>
              <w:rPr>
                <w:sz w:val="22"/>
                <w:szCs w:val="22"/>
                <w:lang w:val="ro-RO"/>
              </w:rPr>
            </w:pPr>
            <w:r w:rsidRPr="000F78AD">
              <w:rPr>
                <w:sz w:val="22"/>
                <w:szCs w:val="22"/>
                <w:lang w:val="ro-RO"/>
              </w:rPr>
              <w:t>Herpes zoster, herpes simplex, rinofaringită, pneumonie</w:t>
            </w:r>
            <w:r w:rsidRPr="000F78AD">
              <w:rPr>
                <w:sz w:val="22"/>
                <w:szCs w:val="22"/>
                <w:vertAlign w:val="superscript"/>
                <w:lang w:val="ro-RO"/>
              </w:rPr>
              <w:t>1</w:t>
            </w:r>
            <w:r w:rsidRPr="000F78AD">
              <w:rPr>
                <w:sz w:val="22"/>
                <w:szCs w:val="22"/>
                <w:lang w:val="ro-RO"/>
              </w:rPr>
              <w:t>, sinuzită,</w:t>
            </w:r>
          </w:p>
          <w:p w14:paraId="7D44494C" w14:textId="77777777" w:rsidR="005532EA" w:rsidRPr="000F78AD" w:rsidRDefault="005532EA" w:rsidP="00CF0124">
            <w:pPr>
              <w:jc w:val="both"/>
              <w:rPr>
                <w:sz w:val="22"/>
                <w:szCs w:val="22"/>
                <w:lang w:val="ro-RO"/>
              </w:rPr>
            </w:pPr>
            <w:r w:rsidRPr="000F78AD">
              <w:rPr>
                <w:sz w:val="22"/>
                <w:szCs w:val="22"/>
                <w:lang w:val="ro-RO"/>
              </w:rPr>
              <w:t>celulită, infecţie a căilor respiratorii superioa</w:t>
            </w:r>
            <w:r w:rsidR="00452EF0" w:rsidRPr="000F78AD">
              <w:rPr>
                <w:sz w:val="22"/>
                <w:szCs w:val="22"/>
                <w:lang w:val="ro-RO"/>
              </w:rPr>
              <w:t xml:space="preserve">re, gripă, infecţie a tractului </w:t>
            </w:r>
            <w:r w:rsidRPr="000F78AD">
              <w:rPr>
                <w:sz w:val="22"/>
                <w:szCs w:val="22"/>
                <w:lang w:val="ro-RO"/>
              </w:rPr>
              <w:t>urinar, gastroenterită, sepsis</w:t>
            </w:r>
          </w:p>
        </w:tc>
      </w:tr>
      <w:tr w:rsidR="005532EA" w:rsidRPr="000F78AD" w14:paraId="4C7AD89A" w14:textId="77777777" w:rsidTr="00CF0124">
        <w:tc>
          <w:tcPr>
            <w:tcW w:w="2988" w:type="dxa"/>
            <w:shd w:val="clear" w:color="auto" w:fill="auto"/>
          </w:tcPr>
          <w:p w14:paraId="49BE4D74" w14:textId="77777777" w:rsidR="005532EA" w:rsidRPr="000F78AD" w:rsidRDefault="005532EA" w:rsidP="00CF0124">
            <w:pPr>
              <w:jc w:val="both"/>
              <w:rPr>
                <w:i/>
                <w:sz w:val="22"/>
                <w:szCs w:val="22"/>
                <w:lang w:val="ro-RO"/>
              </w:rPr>
            </w:pPr>
            <w:r w:rsidRPr="000F78AD">
              <w:rPr>
                <w:i/>
                <w:sz w:val="22"/>
                <w:szCs w:val="22"/>
                <w:lang w:val="ro-RO"/>
              </w:rPr>
              <w:t>Rare</w:t>
            </w:r>
          </w:p>
        </w:tc>
        <w:tc>
          <w:tcPr>
            <w:tcW w:w="6588" w:type="dxa"/>
            <w:shd w:val="clear" w:color="auto" w:fill="auto"/>
          </w:tcPr>
          <w:p w14:paraId="24AE4431" w14:textId="77777777" w:rsidR="005532EA" w:rsidRPr="000F78AD" w:rsidRDefault="005532EA" w:rsidP="00CF0124">
            <w:pPr>
              <w:jc w:val="both"/>
              <w:rPr>
                <w:sz w:val="22"/>
                <w:szCs w:val="22"/>
                <w:lang w:val="ro-RO"/>
              </w:rPr>
            </w:pPr>
            <w:r w:rsidRPr="000F78AD">
              <w:rPr>
                <w:sz w:val="22"/>
                <w:szCs w:val="22"/>
                <w:lang w:val="ro-RO"/>
              </w:rPr>
              <w:t>Micoză</w:t>
            </w:r>
          </w:p>
        </w:tc>
      </w:tr>
      <w:tr w:rsidR="00F73141" w:rsidRPr="000F78AD" w14:paraId="10495486" w14:textId="77777777" w:rsidTr="00CF0124">
        <w:tc>
          <w:tcPr>
            <w:tcW w:w="2988" w:type="dxa"/>
            <w:shd w:val="clear" w:color="auto" w:fill="auto"/>
          </w:tcPr>
          <w:p w14:paraId="1FD46CC1" w14:textId="77777777" w:rsidR="00F73141" w:rsidRPr="000F78AD" w:rsidRDefault="00F73141"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335CF5AA" w14:textId="77777777" w:rsidR="00F73141" w:rsidRPr="000F78AD" w:rsidRDefault="00F73141" w:rsidP="00CF0124">
            <w:pPr>
              <w:jc w:val="both"/>
              <w:rPr>
                <w:sz w:val="22"/>
                <w:szCs w:val="22"/>
                <w:lang w:val="ro-RO"/>
              </w:rPr>
            </w:pPr>
            <w:r w:rsidRPr="000F78AD">
              <w:rPr>
                <w:sz w:val="22"/>
                <w:szCs w:val="22"/>
                <w:lang w:val="ro-RO"/>
              </w:rPr>
              <w:t>Reactivare a Hepatitei B</w:t>
            </w:r>
            <w:r w:rsidR="00595506" w:rsidRPr="000F78AD">
              <w:rPr>
                <w:vertAlign w:val="superscript"/>
                <w:lang w:val="ro-RO"/>
              </w:rPr>
              <w:t>*</w:t>
            </w:r>
          </w:p>
        </w:tc>
      </w:tr>
      <w:tr w:rsidR="00BC69C3" w:rsidRPr="000F78AD" w14:paraId="6FBD841C" w14:textId="77777777" w:rsidTr="00CF0124">
        <w:tc>
          <w:tcPr>
            <w:tcW w:w="9576" w:type="dxa"/>
            <w:gridSpan w:val="2"/>
            <w:shd w:val="clear" w:color="auto" w:fill="auto"/>
          </w:tcPr>
          <w:p w14:paraId="683C6362" w14:textId="77777777" w:rsidR="00BC69C3" w:rsidRPr="000F78AD" w:rsidRDefault="00BC69C3" w:rsidP="00CF0124">
            <w:pPr>
              <w:jc w:val="both"/>
              <w:rPr>
                <w:b/>
                <w:sz w:val="22"/>
                <w:szCs w:val="22"/>
                <w:lang w:val="ro-RO"/>
              </w:rPr>
            </w:pPr>
            <w:r w:rsidRPr="000F78AD">
              <w:rPr>
                <w:b/>
                <w:sz w:val="22"/>
                <w:szCs w:val="22"/>
                <w:lang w:val="ro-RO"/>
              </w:rPr>
              <w:t>Tumori benigne, maligne şi nespecificate (incluzând chisturi şi polipi)</w:t>
            </w:r>
          </w:p>
        </w:tc>
      </w:tr>
      <w:tr w:rsidR="005532EA" w:rsidRPr="000F78AD" w14:paraId="5BFA3F9D" w14:textId="77777777" w:rsidTr="00CF0124">
        <w:tc>
          <w:tcPr>
            <w:tcW w:w="2988" w:type="dxa"/>
            <w:shd w:val="clear" w:color="auto" w:fill="auto"/>
          </w:tcPr>
          <w:p w14:paraId="54821A62" w14:textId="77777777" w:rsidR="005532EA" w:rsidRPr="000F78AD" w:rsidRDefault="00BC69C3" w:rsidP="00CF0124">
            <w:pPr>
              <w:jc w:val="both"/>
              <w:rPr>
                <w:i/>
                <w:sz w:val="22"/>
                <w:szCs w:val="22"/>
                <w:lang w:val="ro-RO"/>
              </w:rPr>
            </w:pPr>
            <w:r w:rsidRPr="000F78AD">
              <w:rPr>
                <w:i/>
                <w:sz w:val="22"/>
                <w:szCs w:val="22"/>
                <w:lang w:val="ro-RO"/>
              </w:rPr>
              <w:t>Rare</w:t>
            </w:r>
          </w:p>
        </w:tc>
        <w:tc>
          <w:tcPr>
            <w:tcW w:w="6588" w:type="dxa"/>
            <w:shd w:val="clear" w:color="auto" w:fill="auto"/>
          </w:tcPr>
          <w:p w14:paraId="1E3B1751" w14:textId="77777777" w:rsidR="005532EA" w:rsidRPr="000F78AD" w:rsidRDefault="00BC69C3" w:rsidP="00CF0124">
            <w:pPr>
              <w:jc w:val="both"/>
              <w:rPr>
                <w:sz w:val="22"/>
                <w:szCs w:val="22"/>
                <w:lang w:val="ro-RO"/>
              </w:rPr>
            </w:pPr>
            <w:r w:rsidRPr="000F78AD">
              <w:rPr>
                <w:sz w:val="22"/>
                <w:szCs w:val="22"/>
                <w:lang w:val="ro-RO"/>
              </w:rPr>
              <w:t>Sindrom de liză tumorală</w:t>
            </w:r>
          </w:p>
        </w:tc>
      </w:tr>
      <w:tr w:rsidR="00627686" w:rsidRPr="000F78AD" w14:paraId="69FF0237" w14:textId="77777777" w:rsidTr="00CF0124">
        <w:tc>
          <w:tcPr>
            <w:tcW w:w="2988" w:type="dxa"/>
            <w:shd w:val="clear" w:color="auto" w:fill="auto"/>
          </w:tcPr>
          <w:p w14:paraId="2A6744ED" w14:textId="77777777" w:rsidR="00627686" w:rsidRPr="000F78AD" w:rsidRDefault="00627686"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56CBF83C" w14:textId="77777777" w:rsidR="00627686" w:rsidRPr="000F78AD" w:rsidRDefault="00627686" w:rsidP="00CF0124">
            <w:pPr>
              <w:jc w:val="both"/>
              <w:rPr>
                <w:sz w:val="22"/>
                <w:szCs w:val="22"/>
                <w:lang w:val="ro-RO"/>
              </w:rPr>
            </w:pPr>
            <w:r w:rsidRPr="000F78AD">
              <w:rPr>
                <w:sz w:val="22"/>
                <w:szCs w:val="22"/>
                <w:lang w:val="ro-RO"/>
              </w:rPr>
              <w:t>Hemoragie la nivelul tumorii/necroză la nivelul tumorii*</w:t>
            </w:r>
          </w:p>
        </w:tc>
      </w:tr>
      <w:tr w:rsidR="00627686" w:rsidRPr="000F78AD" w14:paraId="13BD9FBE" w14:textId="77777777" w:rsidTr="00091FC6">
        <w:tc>
          <w:tcPr>
            <w:tcW w:w="9576" w:type="dxa"/>
            <w:gridSpan w:val="2"/>
            <w:shd w:val="clear" w:color="auto" w:fill="auto"/>
          </w:tcPr>
          <w:p w14:paraId="7704F1D0" w14:textId="77777777" w:rsidR="00627686" w:rsidRPr="000F78AD" w:rsidRDefault="00627686" w:rsidP="00CF0124">
            <w:pPr>
              <w:jc w:val="both"/>
              <w:rPr>
                <w:b/>
                <w:sz w:val="22"/>
                <w:szCs w:val="22"/>
                <w:lang w:val="ro-RO"/>
              </w:rPr>
            </w:pPr>
            <w:r w:rsidRPr="000F78AD">
              <w:rPr>
                <w:b/>
                <w:sz w:val="22"/>
                <w:szCs w:val="22"/>
                <w:lang w:val="ro-RO"/>
              </w:rPr>
              <w:t>Tulburări ale sistemului imunitar</w:t>
            </w:r>
          </w:p>
        </w:tc>
      </w:tr>
      <w:tr w:rsidR="00627686" w:rsidRPr="000F78AD" w14:paraId="0B7CBD99" w14:textId="77777777" w:rsidTr="00CF0124">
        <w:tc>
          <w:tcPr>
            <w:tcW w:w="2988" w:type="dxa"/>
            <w:shd w:val="clear" w:color="auto" w:fill="auto"/>
          </w:tcPr>
          <w:p w14:paraId="6CA5F424" w14:textId="77777777" w:rsidR="00627686" w:rsidRPr="000F78AD" w:rsidRDefault="00627686"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35940B28" w14:textId="77777777" w:rsidR="00627686" w:rsidRPr="000F78AD" w:rsidRDefault="00627686" w:rsidP="00CF0124">
            <w:pPr>
              <w:jc w:val="both"/>
              <w:rPr>
                <w:sz w:val="22"/>
                <w:szCs w:val="22"/>
                <w:lang w:val="ro-RO"/>
              </w:rPr>
            </w:pPr>
            <w:r w:rsidRPr="000F78AD">
              <w:rPr>
                <w:sz w:val="22"/>
                <w:szCs w:val="22"/>
                <w:lang w:val="ro-RO"/>
              </w:rPr>
              <w:t>Șoc anafilactic*</w:t>
            </w:r>
          </w:p>
        </w:tc>
      </w:tr>
      <w:tr w:rsidR="007C34AA" w:rsidRPr="000F78AD" w14:paraId="621D7F13" w14:textId="77777777" w:rsidTr="00CF0124">
        <w:tc>
          <w:tcPr>
            <w:tcW w:w="9576" w:type="dxa"/>
            <w:gridSpan w:val="2"/>
            <w:shd w:val="clear" w:color="auto" w:fill="auto"/>
          </w:tcPr>
          <w:p w14:paraId="4B8255AC" w14:textId="77777777" w:rsidR="007C34AA" w:rsidRPr="000F78AD" w:rsidRDefault="007C34AA" w:rsidP="00CF0124">
            <w:pPr>
              <w:jc w:val="both"/>
              <w:rPr>
                <w:b/>
                <w:sz w:val="22"/>
                <w:szCs w:val="22"/>
                <w:lang w:val="ro-RO"/>
              </w:rPr>
            </w:pPr>
            <w:r w:rsidRPr="000F78AD">
              <w:rPr>
                <w:b/>
                <w:sz w:val="22"/>
                <w:szCs w:val="22"/>
                <w:lang w:val="ro-RO"/>
              </w:rPr>
              <w:t>Tulburări hematologice şi limfatice</w:t>
            </w:r>
          </w:p>
        </w:tc>
      </w:tr>
      <w:tr w:rsidR="005532EA" w:rsidRPr="000F78AD" w14:paraId="66413423" w14:textId="77777777" w:rsidTr="00CF0124">
        <w:tc>
          <w:tcPr>
            <w:tcW w:w="2988" w:type="dxa"/>
            <w:shd w:val="clear" w:color="auto" w:fill="auto"/>
          </w:tcPr>
          <w:p w14:paraId="20A0E2B5" w14:textId="77777777" w:rsidR="005532EA" w:rsidRPr="000F78AD" w:rsidRDefault="007C34AA" w:rsidP="00CF0124">
            <w:pPr>
              <w:jc w:val="both"/>
              <w:rPr>
                <w:i/>
                <w:sz w:val="22"/>
                <w:szCs w:val="22"/>
                <w:lang w:val="ro-RO"/>
              </w:rPr>
            </w:pPr>
            <w:r w:rsidRPr="000F78AD">
              <w:rPr>
                <w:i/>
                <w:sz w:val="22"/>
                <w:szCs w:val="22"/>
                <w:lang w:val="ro-RO"/>
              </w:rPr>
              <w:t>Foarte frecvente</w:t>
            </w:r>
          </w:p>
        </w:tc>
        <w:tc>
          <w:tcPr>
            <w:tcW w:w="6588" w:type="dxa"/>
            <w:shd w:val="clear" w:color="auto" w:fill="auto"/>
          </w:tcPr>
          <w:p w14:paraId="5725F552" w14:textId="77777777" w:rsidR="005532EA" w:rsidRPr="000F78AD" w:rsidRDefault="007C34AA" w:rsidP="00CF0124">
            <w:pPr>
              <w:jc w:val="both"/>
              <w:rPr>
                <w:sz w:val="22"/>
                <w:szCs w:val="22"/>
                <w:lang w:val="ro-RO"/>
              </w:rPr>
            </w:pPr>
            <w:r w:rsidRPr="000F78AD">
              <w:rPr>
                <w:sz w:val="22"/>
                <w:szCs w:val="22"/>
                <w:lang w:val="ro-RO"/>
              </w:rPr>
              <w:t>Neutropenie, trombocitopenie, anemie</w:t>
            </w:r>
          </w:p>
        </w:tc>
      </w:tr>
      <w:tr w:rsidR="005532EA" w:rsidRPr="000F78AD" w14:paraId="217894B8" w14:textId="77777777" w:rsidTr="00CF0124">
        <w:tc>
          <w:tcPr>
            <w:tcW w:w="2988" w:type="dxa"/>
            <w:shd w:val="clear" w:color="auto" w:fill="auto"/>
          </w:tcPr>
          <w:p w14:paraId="6E7A0B63" w14:textId="77777777" w:rsidR="005532EA" w:rsidRPr="000F78AD" w:rsidRDefault="007C34AA" w:rsidP="00323474">
            <w:pPr>
              <w:jc w:val="both"/>
              <w:rPr>
                <w:i/>
                <w:sz w:val="22"/>
                <w:szCs w:val="22"/>
                <w:lang w:val="ro-RO"/>
              </w:rPr>
            </w:pPr>
            <w:r w:rsidRPr="000F78AD">
              <w:rPr>
                <w:i/>
                <w:sz w:val="22"/>
                <w:szCs w:val="22"/>
                <w:lang w:val="ro-RO"/>
              </w:rPr>
              <w:t>Frecvente</w:t>
            </w:r>
          </w:p>
        </w:tc>
        <w:tc>
          <w:tcPr>
            <w:tcW w:w="6588" w:type="dxa"/>
            <w:shd w:val="clear" w:color="auto" w:fill="auto"/>
          </w:tcPr>
          <w:p w14:paraId="5B13CBA6" w14:textId="77777777" w:rsidR="005532EA" w:rsidRPr="000F78AD" w:rsidRDefault="007C34AA" w:rsidP="00CF0124">
            <w:pPr>
              <w:jc w:val="both"/>
              <w:rPr>
                <w:sz w:val="22"/>
                <w:szCs w:val="22"/>
                <w:lang w:val="ro-RO"/>
              </w:rPr>
            </w:pPr>
            <w:r w:rsidRPr="000F78AD">
              <w:rPr>
                <w:sz w:val="22"/>
                <w:szCs w:val="22"/>
                <w:lang w:val="ro-RO"/>
              </w:rPr>
              <w:t>Pancitopenie, neutropenie febrilă</w:t>
            </w:r>
          </w:p>
        </w:tc>
      </w:tr>
      <w:tr w:rsidR="005532EA" w:rsidRPr="000F78AD" w14:paraId="22C2B0B3" w14:textId="77777777" w:rsidTr="00CF0124">
        <w:tc>
          <w:tcPr>
            <w:tcW w:w="2988" w:type="dxa"/>
            <w:shd w:val="clear" w:color="auto" w:fill="auto"/>
          </w:tcPr>
          <w:p w14:paraId="29EE2286" w14:textId="77777777" w:rsidR="005532EA" w:rsidRPr="000F78AD" w:rsidRDefault="007C34AA" w:rsidP="00323474">
            <w:pPr>
              <w:jc w:val="both"/>
              <w:rPr>
                <w:i/>
                <w:sz w:val="22"/>
                <w:szCs w:val="22"/>
                <w:lang w:val="ro-RO"/>
              </w:rPr>
            </w:pPr>
            <w:r w:rsidRPr="000F78AD">
              <w:rPr>
                <w:i/>
                <w:sz w:val="22"/>
                <w:szCs w:val="22"/>
                <w:lang w:val="ro-RO"/>
              </w:rPr>
              <w:t>Mai puţin frecvente</w:t>
            </w:r>
          </w:p>
        </w:tc>
        <w:tc>
          <w:tcPr>
            <w:tcW w:w="6588" w:type="dxa"/>
            <w:shd w:val="clear" w:color="auto" w:fill="auto"/>
          </w:tcPr>
          <w:p w14:paraId="2FAF33B1" w14:textId="77777777" w:rsidR="007C34AA" w:rsidRPr="000F78AD" w:rsidRDefault="007C34AA" w:rsidP="00CF0124">
            <w:pPr>
              <w:jc w:val="both"/>
              <w:rPr>
                <w:sz w:val="22"/>
                <w:szCs w:val="22"/>
                <w:lang w:val="ro-RO"/>
              </w:rPr>
            </w:pPr>
            <w:r w:rsidRPr="000F78AD">
              <w:rPr>
                <w:sz w:val="22"/>
                <w:szCs w:val="22"/>
                <w:lang w:val="ro-RO"/>
              </w:rPr>
              <w:t>Trombocitemie, limfopenie, deprimare a măduvei osoase, eozinofilie,</w:t>
            </w:r>
          </w:p>
          <w:p w14:paraId="6F5ECBF0" w14:textId="77777777" w:rsidR="005532EA" w:rsidRPr="000F78AD" w:rsidRDefault="007C34AA" w:rsidP="00CF0124">
            <w:pPr>
              <w:jc w:val="both"/>
              <w:rPr>
                <w:sz w:val="22"/>
                <w:szCs w:val="22"/>
                <w:lang w:val="ro-RO"/>
              </w:rPr>
            </w:pPr>
            <w:r w:rsidRPr="000F78AD">
              <w:rPr>
                <w:sz w:val="22"/>
                <w:szCs w:val="22"/>
                <w:lang w:val="ro-RO"/>
              </w:rPr>
              <w:t>limfadenopatie</w:t>
            </w:r>
          </w:p>
        </w:tc>
      </w:tr>
      <w:tr w:rsidR="005532EA" w:rsidRPr="000F78AD" w14:paraId="1A838609" w14:textId="77777777" w:rsidTr="00CF0124">
        <w:tc>
          <w:tcPr>
            <w:tcW w:w="2988" w:type="dxa"/>
            <w:shd w:val="clear" w:color="auto" w:fill="auto"/>
          </w:tcPr>
          <w:p w14:paraId="220175E8" w14:textId="77777777" w:rsidR="005532EA" w:rsidRPr="000F78AD" w:rsidRDefault="007C34AA" w:rsidP="00CF0124">
            <w:pPr>
              <w:jc w:val="both"/>
              <w:rPr>
                <w:i/>
                <w:sz w:val="22"/>
                <w:szCs w:val="22"/>
                <w:lang w:val="ro-RO"/>
              </w:rPr>
            </w:pPr>
            <w:r w:rsidRPr="000F78AD">
              <w:rPr>
                <w:i/>
                <w:sz w:val="22"/>
                <w:szCs w:val="22"/>
                <w:lang w:val="ro-RO"/>
              </w:rPr>
              <w:t>Rare</w:t>
            </w:r>
          </w:p>
        </w:tc>
        <w:tc>
          <w:tcPr>
            <w:tcW w:w="6588" w:type="dxa"/>
            <w:shd w:val="clear" w:color="auto" w:fill="auto"/>
          </w:tcPr>
          <w:p w14:paraId="2D150592" w14:textId="77777777" w:rsidR="005532EA" w:rsidRPr="000F78AD" w:rsidRDefault="007C34AA" w:rsidP="00CF0124">
            <w:pPr>
              <w:jc w:val="both"/>
              <w:rPr>
                <w:sz w:val="22"/>
                <w:szCs w:val="22"/>
                <w:lang w:val="ro-RO"/>
              </w:rPr>
            </w:pPr>
            <w:r w:rsidRPr="000F78AD">
              <w:rPr>
                <w:sz w:val="22"/>
                <w:szCs w:val="22"/>
                <w:lang w:val="ro-RO"/>
              </w:rPr>
              <w:t>Anemie hemolitică</w:t>
            </w:r>
            <w:r w:rsidR="00870093" w:rsidRPr="000F78AD">
              <w:rPr>
                <w:sz w:val="22"/>
                <w:szCs w:val="22"/>
                <w:lang w:val="ro-RO"/>
              </w:rPr>
              <w:t>, microangiopatie trombotică</w:t>
            </w:r>
          </w:p>
        </w:tc>
      </w:tr>
      <w:tr w:rsidR="00B72BB2" w:rsidRPr="000F78AD" w14:paraId="6DCD3A0F" w14:textId="77777777" w:rsidTr="00CF0124">
        <w:tc>
          <w:tcPr>
            <w:tcW w:w="9576" w:type="dxa"/>
            <w:gridSpan w:val="2"/>
            <w:shd w:val="clear" w:color="auto" w:fill="auto"/>
          </w:tcPr>
          <w:p w14:paraId="42B9D27F" w14:textId="77777777" w:rsidR="00B72BB2" w:rsidRPr="000F78AD" w:rsidRDefault="00B72BB2" w:rsidP="00CF0124">
            <w:pPr>
              <w:jc w:val="both"/>
              <w:rPr>
                <w:b/>
                <w:sz w:val="22"/>
                <w:szCs w:val="22"/>
                <w:lang w:val="ro-RO"/>
              </w:rPr>
            </w:pPr>
            <w:r w:rsidRPr="000F78AD">
              <w:rPr>
                <w:b/>
                <w:sz w:val="22"/>
                <w:szCs w:val="22"/>
                <w:lang w:val="ro-RO"/>
              </w:rPr>
              <w:t>Tulburări metabolice şi de nutriţie</w:t>
            </w:r>
          </w:p>
        </w:tc>
      </w:tr>
      <w:tr w:rsidR="005532EA" w:rsidRPr="000F78AD" w14:paraId="28A90D6C" w14:textId="77777777" w:rsidTr="00CF0124">
        <w:tc>
          <w:tcPr>
            <w:tcW w:w="2988" w:type="dxa"/>
            <w:shd w:val="clear" w:color="auto" w:fill="auto"/>
          </w:tcPr>
          <w:p w14:paraId="75394F2D" w14:textId="77777777" w:rsidR="005532EA" w:rsidRPr="000F78AD" w:rsidRDefault="00B72BB2" w:rsidP="00CF0124">
            <w:pPr>
              <w:jc w:val="both"/>
              <w:rPr>
                <w:i/>
                <w:sz w:val="22"/>
                <w:szCs w:val="22"/>
                <w:lang w:val="ro-RO"/>
              </w:rPr>
            </w:pPr>
            <w:r w:rsidRPr="000F78AD">
              <w:rPr>
                <w:i/>
                <w:sz w:val="22"/>
                <w:szCs w:val="22"/>
                <w:lang w:val="ro-RO"/>
              </w:rPr>
              <w:t>Frecvente</w:t>
            </w:r>
          </w:p>
        </w:tc>
        <w:tc>
          <w:tcPr>
            <w:tcW w:w="6588" w:type="dxa"/>
            <w:shd w:val="clear" w:color="auto" w:fill="auto"/>
          </w:tcPr>
          <w:p w14:paraId="329F69C2" w14:textId="77777777" w:rsidR="005532EA" w:rsidRPr="000F78AD" w:rsidRDefault="00B72BB2" w:rsidP="00CF0124">
            <w:pPr>
              <w:jc w:val="both"/>
              <w:rPr>
                <w:sz w:val="22"/>
                <w:szCs w:val="22"/>
                <w:lang w:val="ro-RO"/>
              </w:rPr>
            </w:pPr>
            <w:r w:rsidRPr="000F78AD">
              <w:rPr>
                <w:sz w:val="22"/>
                <w:szCs w:val="22"/>
                <w:lang w:val="ro-RO"/>
              </w:rPr>
              <w:t>Anorexie</w:t>
            </w:r>
          </w:p>
        </w:tc>
      </w:tr>
      <w:tr w:rsidR="005532EA" w:rsidRPr="000F78AD" w14:paraId="3A274BC0" w14:textId="77777777" w:rsidTr="00CF0124">
        <w:tc>
          <w:tcPr>
            <w:tcW w:w="2988" w:type="dxa"/>
            <w:shd w:val="clear" w:color="auto" w:fill="auto"/>
          </w:tcPr>
          <w:p w14:paraId="7874A8D2" w14:textId="77777777" w:rsidR="005532EA" w:rsidRPr="000F78AD" w:rsidRDefault="00B72BB2"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2E7D7029" w14:textId="77777777" w:rsidR="00B72BB2" w:rsidRPr="000F78AD" w:rsidRDefault="00B72BB2" w:rsidP="00CF0124">
            <w:pPr>
              <w:jc w:val="both"/>
              <w:rPr>
                <w:sz w:val="22"/>
                <w:szCs w:val="22"/>
                <w:lang w:val="ro-RO"/>
              </w:rPr>
            </w:pPr>
            <w:r w:rsidRPr="000F78AD">
              <w:rPr>
                <w:sz w:val="22"/>
                <w:szCs w:val="22"/>
                <w:lang w:val="ro-RO"/>
              </w:rPr>
              <w:t>Hipokaliemie, creştere a apetitului alimentar, hipofosfatemie, scădere a</w:t>
            </w:r>
          </w:p>
          <w:p w14:paraId="1D448FB7" w14:textId="77777777" w:rsidR="00B72BB2" w:rsidRPr="000F78AD" w:rsidRDefault="00B72BB2" w:rsidP="00CF0124">
            <w:pPr>
              <w:jc w:val="both"/>
              <w:rPr>
                <w:sz w:val="22"/>
                <w:szCs w:val="22"/>
                <w:lang w:val="ro-RO"/>
              </w:rPr>
            </w:pPr>
            <w:r w:rsidRPr="000F78AD">
              <w:rPr>
                <w:sz w:val="22"/>
                <w:szCs w:val="22"/>
                <w:lang w:val="ro-RO"/>
              </w:rPr>
              <w:t>apetitului alimentar, deshidratare, gută, hiperuricemie, hipercalcemie,</w:t>
            </w:r>
          </w:p>
          <w:p w14:paraId="6A4A2982" w14:textId="77777777" w:rsidR="005532EA" w:rsidRPr="000F78AD" w:rsidRDefault="00B72BB2" w:rsidP="00CF0124">
            <w:pPr>
              <w:jc w:val="both"/>
              <w:rPr>
                <w:sz w:val="22"/>
                <w:szCs w:val="22"/>
                <w:lang w:val="ro-RO"/>
              </w:rPr>
            </w:pPr>
            <w:r w:rsidRPr="000F78AD">
              <w:rPr>
                <w:sz w:val="22"/>
                <w:szCs w:val="22"/>
                <w:lang w:val="ro-RO"/>
              </w:rPr>
              <w:t>hiperglicemie, hiponatriemie</w:t>
            </w:r>
          </w:p>
        </w:tc>
      </w:tr>
      <w:tr w:rsidR="005532EA" w:rsidRPr="000F78AD" w14:paraId="50AB95C9" w14:textId="77777777" w:rsidTr="00CF0124">
        <w:tc>
          <w:tcPr>
            <w:tcW w:w="2988" w:type="dxa"/>
            <w:shd w:val="clear" w:color="auto" w:fill="auto"/>
          </w:tcPr>
          <w:p w14:paraId="1091D154" w14:textId="77777777" w:rsidR="005532EA" w:rsidRPr="000F78AD" w:rsidRDefault="00B72BB2" w:rsidP="00CF0124">
            <w:pPr>
              <w:jc w:val="both"/>
              <w:rPr>
                <w:i/>
                <w:sz w:val="22"/>
                <w:szCs w:val="22"/>
                <w:lang w:val="ro-RO"/>
              </w:rPr>
            </w:pPr>
            <w:r w:rsidRPr="000F78AD">
              <w:rPr>
                <w:i/>
                <w:sz w:val="22"/>
                <w:szCs w:val="22"/>
                <w:lang w:val="ro-RO"/>
              </w:rPr>
              <w:t>Rare</w:t>
            </w:r>
          </w:p>
        </w:tc>
        <w:tc>
          <w:tcPr>
            <w:tcW w:w="6588" w:type="dxa"/>
            <w:shd w:val="clear" w:color="auto" w:fill="auto"/>
          </w:tcPr>
          <w:p w14:paraId="45184F6B" w14:textId="77777777" w:rsidR="005532EA" w:rsidRPr="000F78AD" w:rsidRDefault="00B72BB2" w:rsidP="00CF0124">
            <w:pPr>
              <w:jc w:val="both"/>
              <w:rPr>
                <w:sz w:val="22"/>
                <w:szCs w:val="22"/>
                <w:lang w:val="ro-RO"/>
              </w:rPr>
            </w:pPr>
            <w:r w:rsidRPr="000F78AD">
              <w:rPr>
                <w:sz w:val="22"/>
                <w:szCs w:val="22"/>
                <w:lang w:val="ro-RO"/>
              </w:rPr>
              <w:t>Hiperkaliemie, hipomagneziemie</w:t>
            </w:r>
          </w:p>
        </w:tc>
      </w:tr>
      <w:tr w:rsidR="007F7241" w:rsidRPr="000F78AD" w14:paraId="0924E0AB" w14:textId="77777777" w:rsidTr="00CF0124">
        <w:tc>
          <w:tcPr>
            <w:tcW w:w="9576" w:type="dxa"/>
            <w:gridSpan w:val="2"/>
            <w:shd w:val="clear" w:color="auto" w:fill="auto"/>
          </w:tcPr>
          <w:p w14:paraId="619E18A8" w14:textId="77777777" w:rsidR="007F7241" w:rsidRPr="000F78AD" w:rsidRDefault="007F7241" w:rsidP="00CF0124">
            <w:pPr>
              <w:jc w:val="both"/>
              <w:rPr>
                <w:b/>
                <w:sz w:val="22"/>
                <w:szCs w:val="22"/>
                <w:lang w:val="ro-RO"/>
              </w:rPr>
            </w:pPr>
            <w:r w:rsidRPr="000F78AD">
              <w:rPr>
                <w:b/>
                <w:sz w:val="22"/>
                <w:szCs w:val="22"/>
                <w:lang w:val="ro-RO"/>
              </w:rPr>
              <w:t>Tulburări psihice</w:t>
            </w:r>
          </w:p>
        </w:tc>
      </w:tr>
      <w:tr w:rsidR="005532EA" w:rsidRPr="000F78AD" w14:paraId="4E417967" w14:textId="77777777" w:rsidTr="00CF0124">
        <w:tc>
          <w:tcPr>
            <w:tcW w:w="2988" w:type="dxa"/>
            <w:shd w:val="clear" w:color="auto" w:fill="auto"/>
          </w:tcPr>
          <w:p w14:paraId="66CBA85B" w14:textId="77777777" w:rsidR="005532EA" w:rsidRPr="000F78AD" w:rsidRDefault="007F7241" w:rsidP="00CF0124">
            <w:pPr>
              <w:jc w:val="both"/>
              <w:rPr>
                <w:sz w:val="22"/>
                <w:szCs w:val="22"/>
                <w:lang w:val="ro-RO"/>
              </w:rPr>
            </w:pPr>
            <w:r w:rsidRPr="000F78AD">
              <w:rPr>
                <w:sz w:val="22"/>
                <w:szCs w:val="22"/>
                <w:lang w:val="ro-RO"/>
              </w:rPr>
              <w:t>Frecvente</w:t>
            </w:r>
          </w:p>
        </w:tc>
        <w:tc>
          <w:tcPr>
            <w:tcW w:w="6588" w:type="dxa"/>
            <w:shd w:val="clear" w:color="auto" w:fill="auto"/>
          </w:tcPr>
          <w:p w14:paraId="2E0699A7" w14:textId="77777777" w:rsidR="005532EA" w:rsidRPr="000F78AD" w:rsidRDefault="007F7241" w:rsidP="00CF0124">
            <w:pPr>
              <w:jc w:val="both"/>
              <w:rPr>
                <w:sz w:val="22"/>
                <w:szCs w:val="22"/>
                <w:lang w:val="ro-RO"/>
              </w:rPr>
            </w:pPr>
            <w:r w:rsidRPr="000F78AD">
              <w:rPr>
                <w:sz w:val="22"/>
                <w:szCs w:val="22"/>
                <w:lang w:val="ro-RO"/>
              </w:rPr>
              <w:t>Insomnie</w:t>
            </w:r>
          </w:p>
        </w:tc>
      </w:tr>
      <w:tr w:rsidR="005532EA" w:rsidRPr="000F78AD" w14:paraId="1EE861AF" w14:textId="77777777" w:rsidTr="00CF0124">
        <w:tc>
          <w:tcPr>
            <w:tcW w:w="2988" w:type="dxa"/>
            <w:shd w:val="clear" w:color="auto" w:fill="auto"/>
          </w:tcPr>
          <w:p w14:paraId="40DB472C" w14:textId="77777777" w:rsidR="005532EA" w:rsidRPr="000F78AD" w:rsidRDefault="007F7241" w:rsidP="00CF0124">
            <w:pPr>
              <w:jc w:val="both"/>
              <w:rPr>
                <w:sz w:val="22"/>
                <w:szCs w:val="22"/>
                <w:lang w:val="ro-RO"/>
              </w:rPr>
            </w:pPr>
            <w:r w:rsidRPr="000F78AD">
              <w:rPr>
                <w:sz w:val="22"/>
                <w:szCs w:val="22"/>
                <w:lang w:val="ro-RO"/>
              </w:rPr>
              <w:t>Mai puţin frecvente</w:t>
            </w:r>
          </w:p>
        </w:tc>
        <w:tc>
          <w:tcPr>
            <w:tcW w:w="6588" w:type="dxa"/>
            <w:shd w:val="clear" w:color="auto" w:fill="auto"/>
          </w:tcPr>
          <w:p w14:paraId="37464C42" w14:textId="77777777" w:rsidR="005532EA" w:rsidRPr="000F78AD" w:rsidRDefault="007F7241" w:rsidP="00CF0124">
            <w:pPr>
              <w:jc w:val="both"/>
              <w:rPr>
                <w:sz w:val="22"/>
                <w:szCs w:val="22"/>
                <w:lang w:val="ro-RO"/>
              </w:rPr>
            </w:pPr>
            <w:r w:rsidRPr="000F78AD">
              <w:rPr>
                <w:sz w:val="22"/>
                <w:szCs w:val="22"/>
                <w:lang w:val="ro-RO"/>
              </w:rPr>
              <w:t>Depresie, scădere a libidoului, anxietate</w:t>
            </w:r>
          </w:p>
        </w:tc>
      </w:tr>
      <w:tr w:rsidR="005532EA" w:rsidRPr="000F78AD" w14:paraId="247229FA" w14:textId="77777777" w:rsidTr="00CF0124">
        <w:tc>
          <w:tcPr>
            <w:tcW w:w="2988" w:type="dxa"/>
            <w:shd w:val="clear" w:color="auto" w:fill="auto"/>
          </w:tcPr>
          <w:p w14:paraId="53F84B04" w14:textId="77777777" w:rsidR="005532EA" w:rsidRPr="000F78AD" w:rsidRDefault="007F7241" w:rsidP="00CF0124">
            <w:pPr>
              <w:jc w:val="both"/>
              <w:rPr>
                <w:sz w:val="22"/>
                <w:szCs w:val="22"/>
                <w:lang w:val="ro-RO"/>
              </w:rPr>
            </w:pPr>
            <w:r w:rsidRPr="000F78AD">
              <w:rPr>
                <w:sz w:val="22"/>
                <w:szCs w:val="22"/>
                <w:lang w:val="ro-RO"/>
              </w:rPr>
              <w:t>Rare</w:t>
            </w:r>
          </w:p>
        </w:tc>
        <w:tc>
          <w:tcPr>
            <w:tcW w:w="6588" w:type="dxa"/>
            <w:shd w:val="clear" w:color="auto" w:fill="auto"/>
          </w:tcPr>
          <w:p w14:paraId="7762CD7D" w14:textId="77777777" w:rsidR="005532EA" w:rsidRPr="000F78AD" w:rsidRDefault="007F7241" w:rsidP="00CF0124">
            <w:pPr>
              <w:jc w:val="both"/>
              <w:rPr>
                <w:sz w:val="22"/>
                <w:szCs w:val="22"/>
                <w:lang w:val="ro-RO"/>
              </w:rPr>
            </w:pPr>
            <w:r w:rsidRPr="000F78AD">
              <w:rPr>
                <w:sz w:val="22"/>
                <w:szCs w:val="22"/>
                <w:lang w:val="ro-RO"/>
              </w:rPr>
              <w:t>Stare de confuzie</w:t>
            </w:r>
          </w:p>
        </w:tc>
      </w:tr>
      <w:tr w:rsidR="006B6E21" w:rsidRPr="000F78AD" w14:paraId="6B6EE88A" w14:textId="77777777" w:rsidTr="00CF0124">
        <w:tc>
          <w:tcPr>
            <w:tcW w:w="9576" w:type="dxa"/>
            <w:gridSpan w:val="2"/>
            <w:shd w:val="clear" w:color="auto" w:fill="auto"/>
          </w:tcPr>
          <w:p w14:paraId="4AC10F25" w14:textId="77777777" w:rsidR="006B6E21" w:rsidRPr="000F78AD" w:rsidRDefault="006B6E21" w:rsidP="00CF0124">
            <w:pPr>
              <w:jc w:val="both"/>
              <w:rPr>
                <w:b/>
                <w:sz w:val="22"/>
                <w:szCs w:val="22"/>
                <w:lang w:val="ro-RO"/>
              </w:rPr>
            </w:pPr>
            <w:r w:rsidRPr="000F78AD">
              <w:rPr>
                <w:b/>
                <w:sz w:val="22"/>
                <w:szCs w:val="22"/>
                <w:lang w:val="ro-RO"/>
              </w:rPr>
              <w:t>Tulburări ale sistemului nervos</w:t>
            </w:r>
          </w:p>
        </w:tc>
      </w:tr>
      <w:tr w:rsidR="005532EA" w:rsidRPr="000F78AD" w14:paraId="775A90E0" w14:textId="77777777" w:rsidTr="00CF0124">
        <w:tc>
          <w:tcPr>
            <w:tcW w:w="2988" w:type="dxa"/>
            <w:shd w:val="clear" w:color="auto" w:fill="auto"/>
          </w:tcPr>
          <w:p w14:paraId="18DBD7C4" w14:textId="77777777" w:rsidR="005532EA" w:rsidRPr="000F78AD" w:rsidRDefault="006B6E21" w:rsidP="00CF0124">
            <w:pPr>
              <w:jc w:val="both"/>
              <w:rPr>
                <w:i/>
                <w:sz w:val="22"/>
                <w:szCs w:val="22"/>
                <w:lang w:val="ro-RO"/>
              </w:rPr>
            </w:pPr>
            <w:r w:rsidRPr="000F78AD">
              <w:rPr>
                <w:i/>
                <w:sz w:val="22"/>
                <w:szCs w:val="22"/>
                <w:lang w:val="ro-RO"/>
              </w:rPr>
              <w:t>Foarte frecvente</w:t>
            </w:r>
          </w:p>
        </w:tc>
        <w:tc>
          <w:tcPr>
            <w:tcW w:w="6588" w:type="dxa"/>
            <w:shd w:val="clear" w:color="auto" w:fill="auto"/>
          </w:tcPr>
          <w:p w14:paraId="44F147C1" w14:textId="77777777" w:rsidR="005532EA" w:rsidRPr="000F78AD" w:rsidRDefault="006B6E21" w:rsidP="00CF0124">
            <w:pPr>
              <w:jc w:val="both"/>
              <w:rPr>
                <w:sz w:val="22"/>
                <w:szCs w:val="22"/>
                <w:lang w:val="ro-RO"/>
              </w:rPr>
            </w:pPr>
            <w:r w:rsidRPr="000F78AD">
              <w:rPr>
                <w:sz w:val="22"/>
                <w:szCs w:val="22"/>
                <w:lang w:val="ro-RO"/>
              </w:rPr>
              <w:t>Cefalee</w:t>
            </w:r>
            <w:r w:rsidRPr="000F78AD">
              <w:rPr>
                <w:sz w:val="22"/>
                <w:szCs w:val="22"/>
                <w:vertAlign w:val="superscript"/>
                <w:lang w:val="ro-RO"/>
              </w:rPr>
              <w:t>2</w:t>
            </w:r>
          </w:p>
        </w:tc>
      </w:tr>
      <w:tr w:rsidR="005532EA" w:rsidRPr="000F78AD" w14:paraId="52034008" w14:textId="77777777" w:rsidTr="00CF0124">
        <w:tc>
          <w:tcPr>
            <w:tcW w:w="2988" w:type="dxa"/>
            <w:shd w:val="clear" w:color="auto" w:fill="auto"/>
          </w:tcPr>
          <w:p w14:paraId="6874D271" w14:textId="77777777" w:rsidR="005532EA" w:rsidRPr="000F78AD" w:rsidRDefault="006B6E21" w:rsidP="00CF0124">
            <w:pPr>
              <w:jc w:val="both"/>
              <w:rPr>
                <w:i/>
                <w:sz w:val="22"/>
                <w:szCs w:val="22"/>
                <w:lang w:val="ro-RO"/>
              </w:rPr>
            </w:pPr>
            <w:r w:rsidRPr="000F78AD">
              <w:rPr>
                <w:i/>
                <w:sz w:val="22"/>
                <w:szCs w:val="22"/>
                <w:lang w:val="ro-RO"/>
              </w:rPr>
              <w:t>Frecvente</w:t>
            </w:r>
          </w:p>
        </w:tc>
        <w:tc>
          <w:tcPr>
            <w:tcW w:w="6588" w:type="dxa"/>
            <w:shd w:val="clear" w:color="auto" w:fill="auto"/>
          </w:tcPr>
          <w:p w14:paraId="64BA16A2" w14:textId="77777777" w:rsidR="005532EA" w:rsidRPr="000F78AD" w:rsidRDefault="006B6E21" w:rsidP="00CF0124">
            <w:pPr>
              <w:jc w:val="both"/>
              <w:rPr>
                <w:sz w:val="22"/>
                <w:szCs w:val="22"/>
                <w:lang w:val="ro-RO"/>
              </w:rPr>
            </w:pPr>
            <w:r w:rsidRPr="000F78AD">
              <w:rPr>
                <w:sz w:val="22"/>
                <w:szCs w:val="22"/>
                <w:lang w:val="ro-RO"/>
              </w:rPr>
              <w:t>Ameţeli, parestezie, tulburări ale gustului, hipoestezie</w:t>
            </w:r>
          </w:p>
        </w:tc>
      </w:tr>
      <w:tr w:rsidR="005532EA" w:rsidRPr="000F78AD" w14:paraId="226FF368" w14:textId="77777777" w:rsidTr="00CF0124">
        <w:tc>
          <w:tcPr>
            <w:tcW w:w="2988" w:type="dxa"/>
            <w:shd w:val="clear" w:color="auto" w:fill="auto"/>
          </w:tcPr>
          <w:p w14:paraId="61BC646C" w14:textId="77777777" w:rsidR="006B6E21" w:rsidRPr="000F78AD" w:rsidRDefault="006B6E21" w:rsidP="00CF0124">
            <w:pPr>
              <w:jc w:val="both"/>
              <w:rPr>
                <w:i/>
                <w:sz w:val="22"/>
                <w:szCs w:val="22"/>
                <w:lang w:val="ro-RO"/>
              </w:rPr>
            </w:pPr>
            <w:r w:rsidRPr="000F78AD">
              <w:rPr>
                <w:i/>
                <w:sz w:val="22"/>
                <w:szCs w:val="22"/>
                <w:lang w:val="ro-RO"/>
              </w:rPr>
              <w:t xml:space="preserve">Mai puţin frecvente </w:t>
            </w:r>
          </w:p>
          <w:p w14:paraId="13656432" w14:textId="77777777" w:rsidR="005532EA" w:rsidRPr="000F78AD" w:rsidRDefault="005532EA" w:rsidP="00CF0124">
            <w:pPr>
              <w:jc w:val="both"/>
              <w:rPr>
                <w:i/>
                <w:sz w:val="22"/>
                <w:szCs w:val="22"/>
                <w:lang w:val="ro-RO"/>
              </w:rPr>
            </w:pPr>
          </w:p>
        </w:tc>
        <w:tc>
          <w:tcPr>
            <w:tcW w:w="6588" w:type="dxa"/>
            <w:shd w:val="clear" w:color="auto" w:fill="auto"/>
          </w:tcPr>
          <w:p w14:paraId="33C1874A" w14:textId="77777777" w:rsidR="005532EA" w:rsidRPr="000F78AD" w:rsidRDefault="006B6E21" w:rsidP="00CF0124">
            <w:pPr>
              <w:jc w:val="both"/>
              <w:rPr>
                <w:sz w:val="22"/>
                <w:szCs w:val="22"/>
                <w:lang w:val="ro-RO"/>
              </w:rPr>
            </w:pPr>
            <w:r w:rsidRPr="000F78AD">
              <w:rPr>
                <w:sz w:val="22"/>
                <w:szCs w:val="22"/>
                <w:lang w:val="ro-RO"/>
              </w:rPr>
              <w:t>Migrenă, somnolenţă, sincopă, neuropatie p</w:t>
            </w:r>
            <w:r w:rsidR="00BC49CA" w:rsidRPr="000F78AD">
              <w:rPr>
                <w:sz w:val="22"/>
                <w:szCs w:val="22"/>
                <w:lang w:val="ro-RO"/>
              </w:rPr>
              <w:t>eriferică, afectare a memoriei, s</w:t>
            </w:r>
            <w:r w:rsidRPr="000F78AD">
              <w:rPr>
                <w:sz w:val="22"/>
                <w:szCs w:val="22"/>
                <w:lang w:val="ro-RO"/>
              </w:rPr>
              <w:t>ciatică, sindrom</w:t>
            </w:r>
            <w:r w:rsidR="000C2476" w:rsidRPr="000F78AD">
              <w:rPr>
                <w:sz w:val="22"/>
                <w:szCs w:val="22"/>
                <w:lang w:val="ro-RO"/>
              </w:rPr>
              <w:t>ul picioarelor neliniştite</w:t>
            </w:r>
            <w:r w:rsidRPr="000F78AD">
              <w:rPr>
                <w:sz w:val="22"/>
                <w:szCs w:val="22"/>
                <w:lang w:val="ro-RO"/>
              </w:rPr>
              <w:t>, tremor, hemoragie cerebrală</w:t>
            </w:r>
          </w:p>
        </w:tc>
      </w:tr>
      <w:tr w:rsidR="005532EA" w:rsidRPr="000F78AD" w14:paraId="3669E7B5" w14:textId="77777777" w:rsidTr="00CF0124">
        <w:tc>
          <w:tcPr>
            <w:tcW w:w="2988" w:type="dxa"/>
            <w:shd w:val="clear" w:color="auto" w:fill="auto"/>
          </w:tcPr>
          <w:p w14:paraId="3BD9A83C" w14:textId="77777777" w:rsidR="005532EA" w:rsidRPr="000F78AD" w:rsidRDefault="006B6E21" w:rsidP="00CF0124">
            <w:pPr>
              <w:jc w:val="both"/>
              <w:rPr>
                <w:i/>
                <w:sz w:val="22"/>
                <w:szCs w:val="22"/>
                <w:lang w:val="ro-RO"/>
              </w:rPr>
            </w:pPr>
            <w:r w:rsidRPr="000F78AD">
              <w:rPr>
                <w:i/>
                <w:sz w:val="22"/>
                <w:szCs w:val="22"/>
                <w:lang w:val="ro-RO"/>
              </w:rPr>
              <w:t>Rare</w:t>
            </w:r>
          </w:p>
        </w:tc>
        <w:tc>
          <w:tcPr>
            <w:tcW w:w="6588" w:type="dxa"/>
            <w:shd w:val="clear" w:color="auto" w:fill="auto"/>
          </w:tcPr>
          <w:p w14:paraId="2817DC44" w14:textId="77777777" w:rsidR="005532EA" w:rsidRPr="000F78AD" w:rsidRDefault="006B6E21" w:rsidP="00CF0124">
            <w:pPr>
              <w:jc w:val="both"/>
              <w:rPr>
                <w:sz w:val="22"/>
                <w:szCs w:val="22"/>
                <w:lang w:val="ro-RO"/>
              </w:rPr>
            </w:pPr>
            <w:r w:rsidRPr="000F78AD">
              <w:rPr>
                <w:sz w:val="22"/>
                <w:szCs w:val="22"/>
                <w:lang w:val="ro-RO"/>
              </w:rPr>
              <w:t>Creştere a presiunii intracraniene, convulsii, nevrită optică</w:t>
            </w:r>
          </w:p>
        </w:tc>
      </w:tr>
      <w:tr w:rsidR="00706DD0" w:rsidRPr="000F78AD" w14:paraId="5A669C2A" w14:textId="77777777" w:rsidTr="00CF0124">
        <w:tc>
          <w:tcPr>
            <w:tcW w:w="2988" w:type="dxa"/>
            <w:shd w:val="clear" w:color="auto" w:fill="auto"/>
          </w:tcPr>
          <w:p w14:paraId="17EADDC7" w14:textId="77777777" w:rsidR="00706DD0" w:rsidRPr="000F78AD" w:rsidRDefault="00706DD0"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284AD8A9" w14:textId="77777777" w:rsidR="00706DD0" w:rsidRPr="000F78AD" w:rsidRDefault="00706DD0" w:rsidP="00CF0124">
            <w:pPr>
              <w:jc w:val="both"/>
              <w:rPr>
                <w:sz w:val="22"/>
                <w:szCs w:val="22"/>
                <w:lang w:val="ro-RO"/>
              </w:rPr>
            </w:pPr>
            <w:r w:rsidRPr="000F78AD">
              <w:rPr>
                <w:sz w:val="22"/>
                <w:szCs w:val="22"/>
                <w:lang w:val="ro-RO"/>
              </w:rPr>
              <w:t>Edem cerebral*</w:t>
            </w:r>
          </w:p>
        </w:tc>
      </w:tr>
      <w:tr w:rsidR="000B2E9B" w:rsidRPr="000F78AD" w14:paraId="6CE58836" w14:textId="77777777" w:rsidTr="00CF0124">
        <w:tc>
          <w:tcPr>
            <w:tcW w:w="9576" w:type="dxa"/>
            <w:gridSpan w:val="2"/>
            <w:shd w:val="clear" w:color="auto" w:fill="auto"/>
          </w:tcPr>
          <w:p w14:paraId="2D81F01E" w14:textId="77777777" w:rsidR="000B2E9B" w:rsidRPr="000F78AD" w:rsidRDefault="000B2E9B" w:rsidP="00CF0124">
            <w:pPr>
              <w:jc w:val="both"/>
              <w:rPr>
                <w:b/>
                <w:sz w:val="22"/>
                <w:szCs w:val="22"/>
                <w:lang w:val="ro-RO"/>
              </w:rPr>
            </w:pPr>
            <w:r w:rsidRPr="000F78AD">
              <w:rPr>
                <w:b/>
                <w:sz w:val="22"/>
                <w:szCs w:val="22"/>
                <w:lang w:val="ro-RO"/>
              </w:rPr>
              <w:t>Tulburări oculare</w:t>
            </w:r>
          </w:p>
        </w:tc>
      </w:tr>
      <w:tr w:rsidR="005532EA" w:rsidRPr="000F78AD" w14:paraId="4FBD8275" w14:textId="77777777" w:rsidTr="00CF0124">
        <w:tc>
          <w:tcPr>
            <w:tcW w:w="2988" w:type="dxa"/>
            <w:shd w:val="clear" w:color="auto" w:fill="auto"/>
          </w:tcPr>
          <w:p w14:paraId="3CA76D3D" w14:textId="77777777" w:rsidR="005532EA" w:rsidRPr="000F78AD" w:rsidRDefault="000B2E9B" w:rsidP="00CF0124">
            <w:pPr>
              <w:jc w:val="both"/>
              <w:rPr>
                <w:i/>
                <w:sz w:val="22"/>
                <w:szCs w:val="22"/>
                <w:lang w:val="ro-RO"/>
              </w:rPr>
            </w:pPr>
            <w:r w:rsidRPr="000F78AD">
              <w:rPr>
                <w:i/>
                <w:sz w:val="22"/>
                <w:szCs w:val="22"/>
                <w:lang w:val="ro-RO"/>
              </w:rPr>
              <w:t>Frecvente</w:t>
            </w:r>
          </w:p>
        </w:tc>
        <w:tc>
          <w:tcPr>
            <w:tcW w:w="6588" w:type="dxa"/>
            <w:shd w:val="clear" w:color="auto" w:fill="auto"/>
          </w:tcPr>
          <w:p w14:paraId="7E168D1B" w14:textId="77777777" w:rsidR="000B2E9B" w:rsidRPr="000F78AD" w:rsidRDefault="000B2E9B" w:rsidP="00CF0124">
            <w:pPr>
              <w:jc w:val="both"/>
              <w:rPr>
                <w:sz w:val="22"/>
                <w:szCs w:val="22"/>
                <w:lang w:val="ro-RO"/>
              </w:rPr>
            </w:pPr>
            <w:r w:rsidRPr="000F78AD">
              <w:rPr>
                <w:sz w:val="22"/>
                <w:szCs w:val="22"/>
                <w:lang w:val="ro-RO"/>
              </w:rPr>
              <w:t>Edem palpebral, creştere a secreţiei lacrimale, hemoragie conjunctivală,</w:t>
            </w:r>
          </w:p>
          <w:p w14:paraId="42303DBE" w14:textId="77777777" w:rsidR="005532EA" w:rsidRPr="000F78AD" w:rsidRDefault="000B2E9B" w:rsidP="00CF0124">
            <w:pPr>
              <w:jc w:val="both"/>
              <w:rPr>
                <w:sz w:val="22"/>
                <w:szCs w:val="22"/>
                <w:lang w:val="ro-RO"/>
              </w:rPr>
            </w:pPr>
            <w:r w:rsidRPr="000F78AD">
              <w:rPr>
                <w:sz w:val="22"/>
                <w:szCs w:val="22"/>
                <w:lang w:val="ro-RO"/>
              </w:rPr>
              <w:t>conjunctivită, xeroftalmie, vedere înceţoşată</w:t>
            </w:r>
          </w:p>
        </w:tc>
      </w:tr>
      <w:tr w:rsidR="005532EA" w:rsidRPr="000F78AD" w14:paraId="60466198" w14:textId="77777777" w:rsidTr="00CF0124">
        <w:tc>
          <w:tcPr>
            <w:tcW w:w="2988" w:type="dxa"/>
            <w:shd w:val="clear" w:color="auto" w:fill="auto"/>
          </w:tcPr>
          <w:p w14:paraId="34429394" w14:textId="77777777" w:rsidR="005532EA" w:rsidRPr="000F78AD" w:rsidRDefault="000B2E9B"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79245CC5" w14:textId="77777777" w:rsidR="000B2E9B" w:rsidRPr="000F78AD" w:rsidRDefault="000B2E9B" w:rsidP="00CF0124">
            <w:pPr>
              <w:jc w:val="both"/>
              <w:rPr>
                <w:sz w:val="22"/>
                <w:szCs w:val="22"/>
                <w:lang w:val="ro-RO"/>
              </w:rPr>
            </w:pPr>
            <w:r w:rsidRPr="000F78AD">
              <w:rPr>
                <w:sz w:val="22"/>
                <w:szCs w:val="22"/>
                <w:lang w:val="ro-RO"/>
              </w:rPr>
              <w:t>Iritaţie oculară, dureri oculare, edem orbital, hemoragie sclerală,</w:t>
            </w:r>
          </w:p>
          <w:p w14:paraId="0307E0C4" w14:textId="77777777" w:rsidR="005532EA" w:rsidRPr="000F78AD" w:rsidRDefault="000B2E9B" w:rsidP="00CF0124">
            <w:pPr>
              <w:jc w:val="both"/>
              <w:rPr>
                <w:sz w:val="22"/>
                <w:szCs w:val="22"/>
                <w:lang w:val="ro-RO"/>
              </w:rPr>
            </w:pPr>
            <w:r w:rsidRPr="000F78AD">
              <w:rPr>
                <w:sz w:val="22"/>
                <w:szCs w:val="22"/>
                <w:lang w:val="ro-RO"/>
              </w:rPr>
              <w:t>hemoragie retiniană, blefarită, edem macular</w:t>
            </w:r>
          </w:p>
        </w:tc>
      </w:tr>
      <w:tr w:rsidR="005532EA" w:rsidRPr="000F78AD" w14:paraId="020A7312" w14:textId="77777777" w:rsidTr="00CF0124">
        <w:tc>
          <w:tcPr>
            <w:tcW w:w="2988" w:type="dxa"/>
            <w:shd w:val="clear" w:color="auto" w:fill="auto"/>
          </w:tcPr>
          <w:p w14:paraId="071AEC60" w14:textId="77777777" w:rsidR="005532EA" w:rsidRPr="000F78AD" w:rsidRDefault="000B2E9B" w:rsidP="00CF0124">
            <w:pPr>
              <w:jc w:val="both"/>
              <w:rPr>
                <w:i/>
                <w:sz w:val="22"/>
                <w:szCs w:val="22"/>
                <w:lang w:val="ro-RO"/>
              </w:rPr>
            </w:pPr>
            <w:r w:rsidRPr="000F78AD">
              <w:rPr>
                <w:i/>
                <w:sz w:val="22"/>
                <w:szCs w:val="22"/>
                <w:lang w:val="ro-RO"/>
              </w:rPr>
              <w:t>Rare</w:t>
            </w:r>
          </w:p>
        </w:tc>
        <w:tc>
          <w:tcPr>
            <w:tcW w:w="6588" w:type="dxa"/>
            <w:shd w:val="clear" w:color="auto" w:fill="auto"/>
          </w:tcPr>
          <w:p w14:paraId="2EEAD56D" w14:textId="77777777" w:rsidR="005532EA" w:rsidRPr="000F78AD" w:rsidRDefault="000B2E9B" w:rsidP="00CF0124">
            <w:pPr>
              <w:jc w:val="both"/>
              <w:rPr>
                <w:sz w:val="22"/>
                <w:szCs w:val="22"/>
                <w:lang w:val="ro-RO"/>
              </w:rPr>
            </w:pPr>
            <w:r w:rsidRPr="000F78AD">
              <w:rPr>
                <w:sz w:val="22"/>
                <w:szCs w:val="22"/>
                <w:lang w:val="ro-RO"/>
              </w:rPr>
              <w:t>Cataractă, glaucom, edem papilar</w:t>
            </w:r>
          </w:p>
        </w:tc>
      </w:tr>
      <w:tr w:rsidR="00245BA4" w:rsidRPr="000F78AD" w14:paraId="60AED54E" w14:textId="77777777" w:rsidTr="00CF0124">
        <w:tc>
          <w:tcPr>
            <w:tcW w:w="2988" w:type="dxa"/>
            <w:shd w:val="clear" w:color="auto" w:fill="auto"/>
          </w:tcPr>
          <w:p w14:paraId="65ED1D0E" w14:textId="77777777" w:rsidR="00245BA4" w:rsidRPr="000F78AD" w:rsidRDefault="00245BA4"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54807FAC" w14:textId="77777777" w:rsidR="00245BA4" w:rsidRPr="000F78AD" w:rsidRDefault="00245BA4" w:rsidP="00CF0124">
            <w:pPr>
              <w:jc w:val="both"/>
              <w:rPr>
                <w:sz w:val="22"/>
                <w:szCs w:val="22"/>
                <w:lang w:val="ro-RO"/>
              </w:rPr>
            </w:pPr>
            <w:r w:rsidRPr="000F78AD">
              <w:rPr>
                <w:sz w:val="22"/>
                <w:szCs w:val="22"/>
                <w:lang w:val="ro-RO"/>
              </w:rPr>
              <w:t>Hemoragie vitreeană*</w:t>
            </w:r>
          </w:p>
        </w:tc>
      </w:tr>
      <w:tr w:rsidR="006802CE" w:rsidRPr="000F78AD" w14:paraId="013075CE" w14:textId="77777777" w:rsidTr="00CF0124">
        <w:tc>
          <w:tcPr>
            <w:tcW w:w="9576" w:type="dxa"/>
            <w:gridSpan w:val="2"/>
            <w:shd w:val="clear" w:color="auto" w:fill="auto"/>
          </w:tcPr>
          <w:p w14:paraId="2E39F9CA" w14:textId="77777777" w:rsidR="006802CE" w:rsidRPr="000F78AD" w:rsidRDefault="006802CE" w:rsidP="00CF0124">
            <w:pPr>
              <w:jc w:val="both"/>
              <w:rPr>
                <w:b/>
                <w:sz w:val="22"/>
                <w:szCs w:val="22"/>
                <w:lang w:val="ro-RO"/>
              </w:rPr>
            </w:pPr>
            <w:r w:rsidRPr="000F78AD">
              <w:rPr>
                <w:b/>
                <w:sz w:val="22"/>
                <w:szCs w:val="22"/>
                <w:lang w:val="ro-RO"/>
              </w:rPr>
              <w:t>Tu</w:t>
            </w:r>
            <w:r w:rsidR="00AB7FBF" w:rsidRPr="000F78AD">
              <w:rPr>
                <w:b/>
                <w:sz w:val="22"/>
                <w:szCs w:val="22"/>
                <w:lang w:val="ro-RO"/>
              </w:rPr>
              <w:t>lburări acustice şi vestibulare</w:t>
            </w:r>
          </w:p>
        </w:tc>
      </w:tr>
      <w:tr w:rsidR="005532EA" w:rsidRPr="000F78AD" w14:paraId="6BE081DA" w14:textId="77777777" w:rsidTr="00CF0124">
        <w:tc>
          <w:tcPr>
            <w:tcW w:w="2988" w:type="dxa"/>
            <w:shd w:val="clear" w:color="auto" w:fill="auto"/>
          </w:tcPr>
          <w:p w14:paraId="3B2414E3" w14:textId="77777777" w:rsidR="005532EA" w:rsidRPr="000F78AD" w:rsidRDefault="006802C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72421304" w14:textId="77777777" w:rsidR="005532EA" w:rsidRPr="000F78AD" w:rsidRDefault="006802CE" w:rsidP="00CF0124">
            <w:pPr>
              <w:jc w:val="both"/>
              <w:rPr>
                <w:sz w:val="22"/>
                <w:szCs w:val="22"/>
                <w:lang w:val="ro-RO"/>
              </w:rPr>
            </w:pPr>
            <w:r w:rsidRPr="000F78AD">
              <w:rPr>
                <w:sz w:val="22"/>
                <w:szCs w:val="22"/>
                <w:lang w:val="ro-RO"/>
              </w:rPr>
              <w:t>Vertij, tinitus, surditate</w:t>
            </w:r>
          </w:p>
        </w:tc>
      </w:tr>
      <w:tr w:rsidR="006802CE" w:rsidRPr="000F78AD" w14:paraId="71D716F9" w14:textId="77777777" w:rsidTr="00CF0124">
        <w:tc>
          <w:tcPr>
            <w:tcW w:w="9576" w:type="dxa"/>
            <w:gridSpan w:val="2"/>
            <w:shd w:val="clear" w:color="auto" w:fill="auto"/>
          </w:tcPr>
          <w:p w14:paraId="1EE27CB6" w14:textId="77777777" w:rsidR="006802CE" w:rsidRPr="000F78AD" w:rsidRDefault="006802CE" w:rsidP="00CF0124">
            <w:pPr>
              <w:jc w:val="both"/>
              <w:rPr>
                <w:b/>
                <w:sz w:val="22"/>
                <w:szCs w:val="22"/>
                <w:lang w:val="ro-RO"/>
              </w:rPr>
            </w:pPr>
            <w:r w:rsidRPr="000F78AD">
              <w:rPr>
                <w:b/>
                <w:sz w:val="22"/>
                <w:szCs w:val="22"/>
                <w:lang w:val="ro-RO"/>
              </w:rPr>
              <w:t>Tulburări cardiace</w:t>
            </w:r>
          </w:p>
        </w:tc>
      </w:tr>
      <w:tr w:rsidR="005532EA" w:rsidRPr="000F78AD" w14:paraId="4535865A" w14:textId="77777777" w:rsidTr="00CF0124">
        <w:tc>
          <w:tcPr>
            <w:tcW w:w="2988" w:type="dxa"/>
            <w:shd w:val="clear" w:color="auto" w:fill="auto"/>
          </w:tcPr>
          <w:p w14:paraId="63994BE3" w14:textId="77777777" w:rsidR="005532EA" w:rsidRPr="000F78AD" w:rsidRDefault="002E7959"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0B012001" w14:textId="77777777" w:rsidR="005532EA" w:rsidRPr="000F78AD" w:rsidRDefault="002E7959" w:rsidP="00CF0124">
            <w:pPr>
              <w:jc w:val="both"/>
              <w:rPr>
                <w:sz w:val="22"/>
                <w:szCs w:val="22"/>
                <w:lang w:val="ro-RO"/>
              </w:rPr>
            </w:pPr>
            <w:r w:rsidRPr="000F78AD">
              <w:rPr>
                <w:sz w:val="22"/>
                <w:szCs w:val="22"/>
                <w:lang w:val="ro-RO"/>
              </w:rPr>
              <w:t>Palpitaţii, tahicardie, insuficienţă cardiacă congestivă</w:t>
            </w:r>
            <w:r w:rsidRPr="000F78AD">
              <w:rPr>
                <w:sz w:val="22"/>
                <w:szCs w:val="22"/>
                <w:vertAlign w:val="superscript"/>
                <w:lang w:val="ro-RO"/>
              </w:rPr>
              <w:t>3</w:t>
            </w:r>
            <w:r w:rsidRPr="000F78AD">
              <w:rPr>
                <w:sz w:val="22"/>
                <w:szCs w:val="22"/>
                <w:lang w:val="ro-RO"/>
              </w:rPr>
              <w:t>, edem pulmonar</w:t>
            </w:r>
          </w:p>
        </w:tc>
      </w:tr>
      <w:tr w:rsidR="005532EA" w:rsidRPr="000F78AD" w14:paraId="1E65E6AA" w14:textId="77777777" w:rsidTr="00CF0124">
        <w:tc>
          <w:tcPr>
            <w:tcW w:w="2988" w:type="dxa"/>
            <w:shd w:val="clear" w:color="auto" w:fill="auto"/>
          </w:tcPr>
          <w:p w14:paraId="3170092E" w14:textId="77777777" w:rsidR="005532EA" w:rsidRPr="000F78AD" w:rsidRDefault="002E7959" w:rsidP="00CF0124">
            <w:pPr>
              <w:jc w:val="both"/>
              <w:rPr>
                <w:i/>
                <w:sz w:val="22"/>
                <w:szCs w:val="22"/>
                <w:lang w:val="ro-RO"/>
              </w:rPr>
            </w:pPr>
            <w:r w:rsidRPr="000F78AD">
              <w:rPr>
                <w:i/>
                <w:sz w:val="22"/>
                <w:szCs w:val="22"/>
                <w:lang w:val="ro-RO"/>
              </w:rPr>
              <w:t>Rare</w:t>
            </w:r>
          </w:p>
        </w:tc>
        <w:tc>
          <w:tcPr>
            <w:tcW w:w="6588" w:type="dxa"/>
            <w:shd w:val="clear" w:color="auto" w:fill="auto"/>
          </w:tcPr>
          <w:p w14:paraId="321D056D" w14:textId="77777777" w:rsidR="005532EA" w:rsidRPr="000F78AD" w:rsidRDefault="002E7959" w:rsidP="00CF0124">
            <w:pPr>
              <w:jc w:val="both"/>
              <w:rPr>
                <w:sz w:val="22"/>
                <w:szCs w:val="22"/>
                <w:lang w:val="ro-RO"/>
              </w:rPr>
            </w:pPr>
            <w:r w:rsidRPr="000F78AD">
              <w:rPr>
                <w:sz w:val="22"/>
                <w:szCs w:val="22"/>
                <w:lang w:val="ro-RO"/>
              </w:rPr>
              <w:t>Tulburări de ritm, fibrilaţie atrială, stop cardiac, infarct miocardic, angină pectorală, efuziune pericardică</w:t>
            </w:r>
          </w:p>
        </w:tc>
      </w:tr>
      <w:tr w:rsidR="00245BA4" w:rsidRPr="000F78AD" w14:paraId="4C46F809" w14:textId="77777777" w:rsidTr="00CF0124">
        <w:tc>
          <w:tcPr>
            <w:tcW w:w="2988" w:type="dxa"/>
            <w:shd w:val="clear" w:color="auto" w:fill="auto"/>
          </w:tcPr>
          <w:p w14:paraId="464EC6D9" w14:textId="77777777" w:rsidR="00245BA4" w:rsidRPr="000F78AD" w:rsidRDefault="00245BA4"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572F4A6C" w14:textId="77777777" w:rsidR="00245BA4" w:rsidRPr="000F78AD" w:rsidRDefault="008B62DB" w:rsidP="00CF0124">
            <w:pPr>
              <w:jc w:val="both"/>
              <w:rPr>
                <w:sz w:val="22"/>
                <w:szCs w:val="22"/>
                <w:lang w:val="ro-RO"/>
              </w:rPr>
            </w:pPr>
            <w:r w:rsidRPr="000F78AD">
              <w:rPr>
                <w:sz w:val="22"/>
                <w:szCs w:val="22"/>
                <w:lang w:val="ro-RO"/>
              </w:rPr>
              <w:t>Pericardită*, tamponadă cardiacă*</w:t>
            </w:r>
          </w:p>
        </w:tc>
      </w:tr>
      <w:tr w:rsidR="000B64E2" w:rsidRPr="000F78AD" w14:paraId="5CD2B4E0" w14:textId="77777777" w:rsidTr="00CF0124">
        <w:tc>
          <w:tcPr>
            <w:tcW w:w="9576" w:type="dxa"/>
            <w:gridSpan w:val="2"/>
            <w:shd w:val="clear" w:color="auto" w:fill="auto"/>
          </w:tcPr>
          <w:p w14:paraId="59A65333" w14:textId="77777777" w:rsidR="000B64E2" w:rsidRPr="000F78AD" w:rsidRDefault="003E7DA5" w:rsidP="00CF0124">
            <w:pPr>
              <w:jc w:val="both"/>
              <w:rPr>
                <w:b/>
                <w:sz w:val="22"/>
                <w:szCs w:val="22"/>
                <w:lang w:val="ro-RO"/>
              </w:rPr>
            </w:pPr>
            <w:r w:rsidRPr="000F78AD">
              <w:rPr>
                <w:b/>
                <w:sz w:val="22"/>
                <w:szCs w:val="22"/>
                <w:lang w:val="ro-RO"/>
              </w:rPr>
              <w:t>Tulburări vasculare</w:t>
            </w:r>
            <w:r w:rsidRPr="000F78AD">
              <w:rPr>
                <w:b/>
                <w:sz w:val="22"/>
                <w:szCs w:val="22"/>
                <w:vertAlign w:val="superscript"/>
                <w:lang w:val="ro-RO"/>
              </w:rPr>
              <w:t>4</w:t>
            </w:r>
          </w:p>
        </w:tc>
      </w:tr>
      <w:tr w:rsidR="005532EA" w:rsidRPr="000F78AD" w14:paraId="16AAC069" w14:textId="77777777" w:rsidTr="00CF0124">
        <w:tc>
          <w:tcPr>
            <w:tcW w:w="2988" w:type="dxa"/>
            <w:shd w:val="clear" w:color="auto" w:fill="auto"/>
          </w:tcPr>
          <w:p w14:paraId="1A71DE0D" w14:textId="77777777" w:rsidR="005532EA" w:rsidRPr="000F78AD" w:rsidRDefault="003E7DA5" w:rsidP="00CF0124">
            <w:pPr>
              <w:jc w:val="both"/>
              <w:rPr>
                <w:i/>
                <w:sz w:val="22"/>
                <w:szCs w:val="22"/>
                <w:lang w:val="ro-RO"/>
              </w:rPr>
            </w:pPr>
            <w:r w:rsidRPr="000F78AD">
              <w:rPr>
                <w:i/>
                <w:sz w:val="22"/>
                <w:szCs w:val="22"/>
                <w:lang w:val="ro-RO"/>
              </w:rPr>
              <w:t>Frecvente</w:t>
            </w:r>
          </w:p>
        </w:tc>
        <w:tc>
          <w:tcPr>
            <w:tcW w:w="6588" w:type="dxa"/>
            <w:shd w:val="clear" w:color="auto" w:fill="auto"/>
          </w:tcPr>
          <w:p w14:paraId="1D60690C" w14:textId="77777777" w:rsidR="005532EA" w:rsidRPr="000F78AD" w:rsidRDefault="003E7DA5" w:rsidP="00CF0124">
            <w:pPr>
              <w:jc w:val="both"/>
              <w:rPr>
                <w:sz w:val="22"/>
                <w:szCs w:val="22"/>
                <w:lang w:val="ro-RO"/>
              </w:rPr>
            </w:pPr>
            <w:r w:rsidRPr="000F78AD">
              <w:rPr>
                <w:sz w:val="22"/>
                <w:szCs w:val="22"/>
                <w:lang w:val="ro-RO"/>
              </w:rPr>
              <w:t>Eritem facial, hemoragie</w:t>
            </w:r>
          </w:p>
        </w:tc>
      </w:tr>
      <w:tr w:rsidR="005532EA" w:rsidRPr="000F78AD" w14:paraId="3A5EEE66" w14:textId="77777777" w:rsidTr="00CF0124">
        <w:tc>
          <w:tcPr>
            <w:tcW w:w="2988" w:type="dxa"/>
            <w:shd w:val="clear" w:color="auto" w:fill="auto"/>
          </w:tcPr>
          <w:p w14:paraId="2FA447D3" w14:textId="77777777" w:rsidR="005532EA" w:rsidRPr="000F78AD" w:rsidRDefault="003E7DA5"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4C642EA9" w14:textId="77777777" w:rsidR="005532EA" w:rsidRPr="000F78AD" w:rsidRDefault="003E7DA5" w:rsidP="00CF0124">
            <w:pPr>
              <w:jc w:val="both"/>
              <w:rPr>
                <w:sz w:val="22"/>
                <w:szCs w:val="22"/>
                <w:lang w:val="ro-RO"/>
              </w:rPr>
            </w:pPr>
            <w:r w:rsidRPr="000F78AD">
              <w:rPr>
                <w:sz w:val="22"/>
                <w:szCs w:val="22"/>
                <w:lang w:val="ro-RO"/>
              </w:rPr>
              <w:t>Hipertensiune arterială, hematom,</w:t>
            </w:r>
            <w:r w:rsidR="00E82E59" w:rsidRPr="000F78AD">
              <w:rPr>
                <w:sz w:val="22"/>
                <w:szCs w:val="22"/>
                <w:lang w:val="ro-RO"/>
              </w:rPr>
              <w:t xml:space="preserve"> hematom subdural,</w:t>
            </w:r>
            <w:r w:rsidRPr="000F78AD">
              <w:rPr>
                <w:sz w:val="22"/>
                <w:szCs w:val="22"/>
                <w:lang w:val="ro-RO"/>
              </w:rPr>
              <w:t xml:space="preserve"> extremităţi reci, hipotensiune arterială, fenomen Raynaud</w:t>
            </w:r>
          </w:p>
        </w:tc>
      </w:tr>
      <w:tr w:rsidR="008B62DB" w:rsidRPr="000F78AD" w14:paraId="216D39FD" w14:textId="77777777" w:rsidTr="00CF0124">
        <w:tc>
          <w:tcPr>
            <w:tcW w:w="2988" w:type="dxa"/>
            <w:shd w:val="clear" w:color="auto" w:fill="auto"/>
          </w:tcPr>
          <w:p w14:paraId="66EC9332" w14:textId="77777777" w:rsidR="008B62DB" w:rsidRPr="000F78AD" w:rsidRDefault="008B62DB"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1CD7E4B2" w14:textId="77777777" w:rsidR="008B62DB" w:rsidRPr="000F78AD" w:rsidRDefault="008B62DB" w:rsidP="00CF0124">
            <w:pPr>
              <w:jc w:val="both"/>
              <w:rPr>
                <w:sz w:val="22"/>
                <w:szCs w:val="22"/>
                <w:lang w:val="ro-RO"/>
              </w:rPr>
            </w:pPr>
            <w:r w:rsidRPr="000F78AD">
              <w:rPr>
                <w:sz w:val="22"/>
                <w:szCs w:val="22"/>
                <w:lang w:val="ro-RO"/>
              </w:rPr>
              <w:t>Tromboză/embolie*</w:t>
            </w:r>
          </w:p>
        </w:tc>
      </w:tr>
      <w:tr w:rsidR="00AF517A" w:rsidRPr="000F78AD" w14:paraId="6861549C" w14:textId="77777777" w:rsidTr="00CF0124">
        <w:tc>
          <w:tcPr>
            <w:tcW w:w="9576" w:type="dxa"/>
            <w:gridSpan w:val="2"/>
            <w:shd w:val="clear" w:color="auto" w:fill="auto"/>
          </w:tcPr>
          <w:p w14:paraId="765650A9" w14:textId="77777777" w:rsidR="00AF517A" w:rsidRPr="000F78AD" w:rsidRDefault="00AF517A" w:rsidP="00CF0124">
            <w:pPr>
              <w:jc w:val="both"/>
              <w:rPr>
                <w:b/>
                <w:sz w:val="22"/>
                <w:szCs w:val="22"/>
                <w:lang w:val="ro-RO"/>
              </w:rPr>
            </w:pPr>
            <w:r w:rsidRPr="000F78AD">
              <w:rPr>
                <w:b/>
                <w:sz w:val="22"/>
                <w:szCs w:val="22"/>
                <w:lang w:val="ro-RO"/>
              </w:rPr>
              <w:t>Tulburări respiratorii, toracice şi mediastinale</w:t>
            </w:r>
          </w:p>
        </w:tc>
      </w:tr>
      <w:tr w:rsidR="005532EA" w:rsidRPr="000F78AD" w14:paraId="13A67714" w14:textId="77777777" w:rsidTr="00CF0124">
        <w:tc>
          <w:tcPr>
            <w:tcW w:w="2988" w:type="dxa"/>
            <w:shd w:val="clear" w:color="auto" w:fill="auto"/>
          </w:tcPr>
          <w:p w14:paraId="78F7D031" w14:textId="77777777" w:rsidR="005532EA" w:rsidRPr="000F78AD" w:rsidRDefault="00CB2CF3" w:rsidP="00CF0124">
            <w:pPr>
              <w:jc w:val="both"/>
              <w:rPr>
                <w:i/>
                <w:sz w:val="22"/>
                <w:szCs w:val="22"/>
                <w:lang w:val="ro-RO"/>
              </w:rPr>
            </w:pPr>
            <w:r w:rsidRPr="000F78AD">
              <w:rPr>
                <w:i/>
                <w:sz w:val="22"/>
                <w:szCs w:val="22"/>
                <w:lang w:val="ro-RO"/>
              </w:rPr>
              <w:t>Frecvente</w:t>
            </w:r>
          </w:p>
        </w:tc>
        <w:tc>
          <w:tcPr>
            <w:tcW w:w="6588" w:type="dxa"/>
            <w:shd w:val="clear" w:color="auto" w:fill="auto"/>
          </w:tcPr>
          <w:p w14:paraId="55FADABD" w14:textId="77777777" w:rsidR="005532EA" w:rsidRPr="000F78AD" w:rsidRDefault="002573B3" w:rsidP="00CF0124">
            <w:pPr>
              <w:jc w:val="both"/>
              <w:rPr>
                <w:sz w:val="22"/>
                <w:szCs w:val="22"/>
                <w:lang w:val="ro-RO"/>
              </w:rPr>
            </w:pPr>
            <w:r w:rsidRPr="000F78AD">
              <w:rPr>
                <w:sz w:val="22"/>
                <w:szCs w:val="22"/>
                <w:lang w:val="ro-RO"/>
              </w:rPr>
              <w:t>Dispnee, epistaxis, tuse</w:t>
            </w:r>
          </w:p>
        </w:tc>
      </w:tr>
      <w:tr w:rsidR="005532EA" w:rsidRPr="000F78AD" w14:paraId="4F87D6AF" w14:textId="77777777" w:rsidTr="00CF0124">
        <w:tc>
          <w:tcPr>
            <w:tcW w:w="2988" w:type="dxa"/>
            <w:shd w:val="clear" w:color="auto" w:fill="auto"/>
          </w:tcPr>
          <w:p w14:paraId="7432FBC0" w14:textId="77777777" w:rsidR="005532EA" w:rsidRPr="000F78AD" w:rsidRDefault="00CB2CF3"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2F0EB82" w14:textId="77777777" w:rsidR="005532EA" w:rsidRPr="000F78AD" w:rsidRDefault="00CB2CF3" w:rsidP="00CF0124">
            <w:pPr>
              <w:jc w:val="both"/>
              <w:rPr>
                <w:sz w:val="22"/>
                <w:szCs w:val="22"/>
                <w:lang w:val="ro-RO"/>
              </w:rPr>
            </w:pPr>
            <w:r w:rsidRPr="000F78AD">
              <w:rPr>
                <w:sz w:val="22"/>
                <w:szCs w:val="22"/>
                <w:lang w:val="ro-RO"/>
              </w:rPr>
              <w:t>Efuziune pleurală</w:t>
            </w:r>
            <w:r w:rsidRPr="000F78AD">
              <w:rPr>
                <w:sz w:val="22"/>
                <w:szCs w:val="22"/>
                <w:vertAlign w:val="superscript"/>
                <w:lang w:val="ro-RO"/>
              </w:rPr>
              <w:t>5</w:t>
            </w:r>
            <w:r w:rsidRPr="000F78AD">
              <w:rPr>
                <w:sz w:val="22"/>
                <w:szCs w:val="22"/>
                <w:lang w:val="ro-RO"/>
              </w:rPr>
              <w:t>, dureri faringolaringiene, faringită</w:t>
            </w:r>
          </w:p>
        </w:tc>
      </w:tr>
      <w:tr w:rsidR="005532EA" w:rsidRPr="000F78AD" w14:paraId="123CC59D" w14:textId="77777777" w:rsidTr="00CF0124">
        <w:tc>
          <w:tcPr>
            <w:tcW w:w="2988" w:type="dxa"/>
            <w:shd w:val="clear" w:color="auto" w:fill="auto"/>
          </w:tcPr>
          <w:p w14:paraId="2943C61A" w14:textId="77777777" w:rsidR="005532EA" w:rsidRPr="000F78AD" w:rsidRDefault="00CB2CF3" w:rsidP="00CF0124">
            <w:pPr>
              <w:jc w:val="both"/>
              <w:rPr>
                <w:i/>
                <w:sz w:val="22"/>
                <w:szCs w:val="22"/>
                <w:lang w:val="ro-RO"/>
              </w:rPr>
            </w:pPr>
            <w:r w:rsidRPr="000F78AD">
              <w:rPr>
                <w:i/>
                <w:sz w:val="22"/>
                <w:szCs w:val="22"/>
                <w:lang w:val="ro-RO"/>
              </w:rPr>
              <w:t>Rare</w:t>
            </w:r>
          </w:p>
        </w:tc>
        <w:tc>
          <w:tcPr>
            <w:tcW w:w="6588" w:type="dxa"/>
            <w:shd w:val="clear" w:color="auto" w:fill="auto"/>
          </w:tcPr>
          <w:p w14:paraId="281394B6" w14:textId="77777777" w:rsidR="005532EA" w:rsidRPr="000F78AD" w:rsidRDefault="00CB2CF3" w:rsidP="00CF0124">
            <w:pPr>
              <w:jc w:val="both"/>
              <w:rPr>
                <w:sz w:val="22"/>
                <w:szCs w:val="22"/>
                <w:lang w:val="ro-RO"/>
              </w:rPr>
            </w:pPr>
            <w:r w:rsidRPr="000F78AD">
              <w:rPr>
                <w:sz w:val="22"/>
                <w:szCs w:val="22"/>
                <w:lang w:val="ro-RO"/>
              </w:rPr>
              <w:t>Dureri pleuritice, fibroză pulmonară, hipertensiune pulmonară, hemoragie pulmonară</w:t>
            </w:r>
          </w:p>
        </w:tc>
      </w:tr>
      <w:tr w:rsidR="00A21832" w:rsidRPr="000F78AD" w14:paraId="6AA93543" w14:textId="77777777" w:rsidTr="00CF0124">
        <w:tc>
          <w:tcPr>
            <w:tcW w:w="2988" w:type="dxa"/>
            <w:shd w:val="clear" w:color="auto" w:fill="auto"/>
          </w:tcPr>
          <w:p w14:paraId="4075D40E" w14:textId="77777777" w:rsidR="00A21832" w:rsidRPr="000F78AD" w:rsidRDefault="00A21832"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0354E386" w14:textId="77777777" w:rsidR="00A21832" w:rsidRPr="000F78AD" w:rsidRDefault="00A21832" w:rsidP="00CF0124">
            <w:pPr>
              <w:jc w:val="both"/>
              <w:rPr>
                <w:sz w:val="22"/>
                <w:szCs w:val="22"/>
                <w:lang w:val="ro-RO"/>
              </w:rPr>
            </w:pPr>
            <w:r w:rsidRPr="000F78AD">
              <w:rPr>
                <w:sz w:val="22"/>
                <w:szCs w:val="22"/>
                <w:lang w:val="ro-RO"/>
              </w:rPr>
              <w:t>Insuficiență respiratorie acută</w:t>
            </w:r>
            <w:r w:rsidRPr="000F78AD">
              <w:rPr>
                <w:sz w:val="22"/>
                <w:szCs w:val="22"/>
                <w:vertAlign w:val="superscript"/>
                <w:lang w:val="ro-RO"/>
              </w:rPr>
              <w:t>1</w:t>
            </w:r>
            <w:r w:rsidR="00595506" w:rsidRPr="000F78AD">
              <w:rPr>
                <w:sz w:val="22"/>
                <w:szCs w:val="22"/>
                <w:vertAlign w:val="superscript"/>
                <w:lang w:val="ro-RO"/>
              </w:rPr>
              <w:t>1</w:t>
            </w:r>
            <w:r w:rsidRPr="000F78AD">
              <w:rPr>
                <w:sz w:val="22"/>
                <w:szCs w:val="22"/>
                <w:lang w:val="ro-RO"/>
              </w:rPr>
              <w:t>*, boală pulmonară interstițială*</w:t>
            </w:r>
          </w:p>
        </w:tc>
      </w:tr>
      <w:tr w:rsidR="000107FB" w:rsidRPr="000F78AD" w14:paraId="12E128B8" w14:textId="77777777" w:rsidTr="00CF0124">
        <w:tc>
          <w:tcPr>
            <w:tcW w:w="9576" w:type="dxa"/>
            <w:gridSpan w:val="2"/>
            <w:shd w:val="clear" w:color="auto" w:fill="auto"/>
          </w:tcPr>
          <w:p w14:paraId="786D4446" w14:textId="77777777" w:rsidR="000107FB" w:rsidRPr="000F78AD" w:rsidRDefault="000107FB" w:rsidP="00CF0124">
            <w:pPr>
              <w:jc w:val="both"/>
              <w:rPr>
                <w:b/>
                <w:sz w:val="22"/>
                <w:szCs w:val="22"/>
                <w:lang w:val="ro-RO"/>
              </w:rPr>
            </w:pPr>
            <w:r w:rsidRPr="000F78AD">
              <w:rPr>
                <w:b/>
                <w:sz w:val="22"/>
                <w:szCs w:val="22"/>
                <w:lang w:val="ro-RO"/>
              </w:rPr>
              <w:t>Tulburări gastrointestinale</w:t>
            </w:r>
          </w:p>
        </w:tc>
      </w:tr>
      <w:tr w:rsidR="005532EA" w:rsidRPr="000F78AD" w14:paraId="1B667BA3" w14:textId="77777777" w:rsidTr="00CF0124">
        <w:tc>
          <w:tcPr>
            <w:tcW w:w="2988" w:type="dxa"/>
            <w:shd w:val="clear" w:color="auto" w:fill="auto"/>
          </w:tcPr>
          <w:p w14:paraId="62E3D4E9" w14:textId="77777777" w:rsidR="005532EA" w:rsidRPr="000F78AD" w:rsidRDefault="000107FB" w:rsidP="00CF0124">
            <w:pPr>
              <w:jc w:val="both"/>
              <w:rPr>
                <w:i/>
                <w:sz w:val="22"/>
                <w:szCs w:val="22"/>
                <w:lang w:val="ro-RO"/>
              </w:rPr>
            </w:pPr>
            <w:r w:rsidRPr="000F78AD">
              <w:rPr>
                <w:i/>
                <w:sz w:val="22"/>
                <w:szCs w:val="22"/>
                <w:lang w:val="ro-RO"/>
              </w:rPr>
              <w:t>Foarte frecvente</w:t>
            </w:r>
          </w:p>
        </w:tc>
        <w:tc>
          <w:tcPr>
            <w:tcW w:w="6588" w:type="dxa"/>
            <w:shd w:val="clear" w:color="auto" w:fill="auto"/>
          </w:tcPr>
          <w:p w14:paraId="596BE614" w14:textId="77777777" w:rsidR="005532EA" w:rsidRPr="000F78AD" w:rsidRDefault="000107FB" w:rsidP="00CF0124">
            <w:pPr>
              <w:jc w:val="both"/>
              <w:rPr>
                <w:sz w:val="22"/>
                <w:szCs w:val="22"/>
                <w:lang w:val="ro-RO"/>
              </w:rPr>
            </w:pPr>
            <w:r w:rsidRPr="000F78AD">
              <w:rPr>
                <w:sz w:val="22"/>
                <w:szCs w:val="22"/>
                <w:lang w:val="ro-RO"/>
              </w:rPr>
              <w:t>Greaţă, diaree, vărsături, dispepsie, dureri abdominale</w:t>
            </w:r>
            <w:r w:rsidRPr="000F78AD">
              <w:rPr>
                <w:sz w:val="22"/>
                <w:szCs w:val="22"/>
                <w:vertAlign w:val="superscript"/>
                <w:lang w:val="ro-RO"/>
              </w:rPr>
              <w:t>6</w:t>
            </w:r>
          </w:p>
        </w:tc>
      </w:tr>
      <w:tr w:rsidR="005532EA" w:rsidRPr="000F78AD" w14:paraId="4370DBFF" w14:textId="77777777" w:rsidTr="00CF0124">
        <w:tc>
          <w:tcPr>
            <w:tcW w:w="2988" w:type="dxa"/>
            <w:shd w:val="clear" w:color="auto" w:fill="auto"/>
          </w:tcPr>
          <w:p w14:paraId="45A1E50C" w14:textId="77777777" w:rsidR="000107FB" w:rsidRPr="000F78AD" w:rsidRDefault="000107FB" w:rsidP="00CF0124">
            <w:pPr>
              <w:jc w:val="both"/>
              <w:rPr>
                <w:i/>
                <w:sz w:val="22"/>
                <w:szCs w:val="22"/>
                <w:lang w:val="ro-RO"/>
              </w:rPr>
            </w:pPr>
            <w:r w:rsidRPr="000F78AD">
              <w:rPr>
                <w:i/>
                <w:sz w:val="22"/>
                <w:szCs w:val="22"/>
                <w:lang w:val="ro-RO"/>
              </w:rPr>
              <w:t xml:space="preserve">Frecvente </w:t>
            </w:r>
          </w:p>
          <w:p w14:paraId="6EDCC61D" w14:textId="77777777" w:rsidR="005532EA" w:rsidRPr="000F78AD" w:rsidRDefault="005532EA" w:rsidP="00CF0124">
            <w:pPr>
              <w:jc w:val="both"/>
              <w:rPr>
                <w:i/>
                <w:sz w:val="22"/>
                <w:szCs w:val="22"/>
                <w:lang w:val="ro-RO"/>
              </w:rPr>
            </w:pPr>
          </w:p>
        </w:tc>
        <w:tc>
          <w:tcPr>
            <w:tcW w:w="6588" w:type="dxa"/>
            <w:shd w:val="clear" w:color="auto" w:fill="auto"/>
          </w:tcPr>
          <w:p w14:paraId="26A92EB0" w14:textId="77777777" w:rsidR="005532EA" w:rsidRPr="000F78AD" w:rsidRDefault="000107FB" w:rsidP="00CF0124">
            <w:pPr>
              <w:jc w:val="both"/>
              <w:rPr>
                <w:sz w:val="22"/>
                <w:szCs w:val="22"/>
                <w:lang w:val="ro-RO"/>
              </w:rPr>
            </w:pPr>
            <w:r w:rsidRPr="000F78AD">
              <w:rPr>
                <w:sz w:val="22"/>
                <w:szCs w:val="22"/>
                <w:lang w:val="ro-RO"/>
              </w:rPr>
              <w:t>Flatulenţă, distensie abdominală, reflux gastroesofagian, constipaţie, xerostomie, gastrită</w:t>
            </w:r>
          </w:p>
        </w:tc>
      </w:tr>
      <w:tr w:rsidR="005532EA" w:rsidRPr="000F78AD" w14:paraId="13CD1503" w14:textId="77777777" w:rsidTr="00CF0124">
        <w:tc>
          <w:tcPr>
            <w:tcW w:w="2988" w:type="dxa"/>
            <w:shd w:val="clear" w:color="auto" w:fill="auto"/>
          </w:tcPr>
          <w:p w14:paraId="5BB4991B" w14:textId="77777777" w:rsidR="005532EA" w:rsidRPr="000F78AD" w:rsidRDefault="000107FB"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3A6287FC" w14:textId="77777777" w:rsidR="000107FB" w:rsidRPr="000F78AD" w:rsidRDefault="000107FB" w:rsidP="00CF0124">
            <w:pPr>
              <w:jc w:val="both"/>
              <w:rPr>
                <w:sz w:val="22"/>
                <w:szCs w:val="22"/>
                <w:lang w:val="ro-RO"/>
              </w:rPr>
            </w:pPr>
            <w:r w:rsidRPr="000F78AD">
              <w:rPr>
                <w:sz w:val="22"/>
                <w:szCs w:val="22"/>
                <w:lang w:val="ro-RO"/>
              </w:rPr>
              <w:t>Stomatită, ulceraţie bucală, hemoragie gastrointestinală</w:t>
            </w:r>
            <w:r w:rsidRPr="000F78AD">
              <w:rPr>
                <w:sz w:val="22"/>
                <w:szCs w:val="22"/>
                <w:vertAlign w:val="superscript"/>
                <w:lang w:val="ro-RO"/>
              </w:rPr>
              <w:t>7</w:t>
            </w:r>
            <w:r w:rsidRPr="000F78AD">
              <w:rPr>
                <w:sz w:val="22"/>
                <w:szCs w:val="22"/>
                <w:lang w:val="ro-RO"/>
              </w:rPr>
              <w:t>, eructaţie,</w:t>
            </w:r>
          </w:p>
          <w:p w14:paraId="7107ACF4" w14:textId="77777777" w:rsidR="000107FB" w:rsidRPr="000F78AD" w:rsidRDefault="000107FB" w:rsidP="00CF0124">
            <w:pPr>
              <w:jc w:val="both"/>
              <w:rPr>
                <w:sz w:val="22"/>
                <w:szCs w:val="22"/>
                <w:lang w:val="ro-RO"/>
              </w:rPr>
            </w:pPr>
            <w:r w:rsidRPr="000F78AD">
              <w:rPr>
                <w:sz w:val="22"/>
                <w:szCs w:val="22"/>
                <w:lang w:val="ro-RO"/>
              </w:rPr>
              <w:t>melenă, esofagită, ascită, ulcer gastric, hematemeză, cheilită, disfagie,</w:t>
            </w:r>
          </w:p>
          <w:p w14:paraId="4E8307BF" w14:textId="77777777" w:rsidR="005532EA" w:rsidRPr="000F78AD" w:rsidRDefault="000107FB" w:rsidP="00CF0124">
            <w:pPr>
              <w:jc w:val="both"/>
              <w:rPr>
                <w:sz w:val="22"/>
                <w:szCs w:val="22"/>
                <w:lang w:val="ro-RO"/>
              </w:rPr>
            </w:pPr>
            <w:r w:rsidRPr="000F78AD">
              <w:rPr>
                <w:sz w:val="22"/>
                <w:szCs w:val="22"/>
                <w:lang w:val="ro-RO"/>
              </w:rPr>
              <w:t>pancreatită</w:t>
            </w:r>
          </w:p>
        </w:tc>
      </w:tr>
      <w:tr w:rsidR="005532EA" w:rsidRPr="000F78AD" w14:paraId="7B0FCE26" w14:textId="77777777" w:rsidTr="00CF0124">
        <w:tc>
          <w:tcPr>
            <w:tcW w:w="2988" w:type="dxa"/>
            <w:shd w:val="clear" w:color="auto" w:fill="auto"/>
          </w:tcPr>
          <w:p w14:paraId="3DABD9C6" w14:textId="77777777" w:rsidR="005532EA" w:rsidRPr="000F78AD" w:rsidRDefault="000107FB" w:rsidP="00CF0124">
            <w:pPr>
              <w:jc w:val="both"/>
              <w:rPr>
                <w:i/>
                <w:sz w:val="22"/>
                <w:szCs w:val="22"/>
                <w:lang w:val="ro-RO"/>
              </w:rPr>
            </w:pPr>
            <w:r w:rsidRPr="000F78AD">
              <w:rPr>
                <w:i/>
                <w:sz w:val="22"/>
                <w:szCs w:val="22"/>
                <w:lang w:val="ro-RO"/>
              </w:rPr>
              <w:t>Rare</w:t>
            </w:r>
          </w:p>
        </w:tc>
        <w:tc>
          <w:tcPr>
            <w:tcW w:w="6588" w:type="dxa"/>
            <w:shd w:val="clear" w:color="auto" w:fill="auto"/>
          </w:tcPr>
          <w:p w14:paraId="04CE57ED" w14:textId="77777777" w:rsidR="005532EA" w:rsidRPr="000F78AD" w:rsidRDefault="000107FB" w:rsidP="00CF0124">
            <w:pPr>
              <w:jc w:val="both"/>
              <w:rPr>
                <w:sz w:val="22"/>
                <w:szCs w:val="22"/>
                <w:lang w:val="ro-RO"/>
              </w:rPr>
            </w:pPr>
            <w:r w:rsidRPr="000F78AD">
              <w:rPr>
                <w:sz w:val="22"/>
                <w:szCs w:val="22"/>
                <w:lang w:val="ro-RO"/>
              </w:rPr>
              <w:t>Colită, ileus, boală inflamator</w:t>
            </w:r>
            <w:r w:rsidR="007F3DC7" w:rsidRPr="000F78AD">
              <w:rPr>
                <w:sz w:val="22"/>
                <w:szCs w:val="22"/>
                <w:lang w:val="ro-RO"/>
              </w:rPr>
              <w:t>i</w:t>
            </w:r>
            <w:r w:rsidRPr="000F78AD">
              <w:rPr>
                <w:sz w:val="22"/>
                <w:szCs w:val="22"/>
                <w:lang w:val="ro-RO"/>
              </w:rPr>
              <w:t>e intestinală</w:t>
            </w:r>
          </w:p>
        </w:tc>
      </w:tr>
      <w:tr w:rsidR="00A21832" w:rsidRPr="000F78AD" w14:paraId="4A949461" w14:textId="77777777" w:rsidTr="00CF0124">
        <w:tc>
          <w:tcPr>
            <w:tcW w:w="2988" w:type="dxa"/>
            <w:shd w:val="clear" w:color="auto" w:fill="auto"/>
          </w:tcPr>
          <w:p w14:paraId="28648AB5" w14:textId="77777777" w:rsidR="00A21832" w:rsidRPr="000F78AD" w:rsidRDefault="000C6FA3"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342A01D2" w14:textId="77777777" w:rsidR="000C6FA3" w:rsidRPr="000F78AD" w:rsidRDefault="000C6FA3" w:rsidP="00CF0124">
            <w:pPr>
              <w:jc w:val="both"/>
              <w:rPr>
                <w:sz w:val="22"/>
                <w:szCs w:val="22"/>
                <w:lang w:val="ro-RO"/>
              </w:rPr>
            </w:pPr>
            <w:r w:rsidRPr="000F78AD">
              <w:rPr>
                <w:sz w:val="22"/>
                <w:szCs w:val="22"/>
                <w:lang w:val="ro-RO"/>
              </w:rPr>
              <w:t>Ileus/obstrucție intestinală*, perforație gastrointestinală*, diverticulită*, ectazie vascul</w:t>
            </w:r>
            <w:r w:rsidR="005B02FB" w:rsidRPr="000F78AD">
              <w:rPr>
                <w:sz w:val="22"/>
                <w:szCs w:val="22"/>
                <w:lang w:val="ro-RO"/>
              </w:rPr>
              <w:t>a</w:t>
            </w:r>
            <w:r w:rsidRPr="000F78AD">
              <w:rPr>
                <w:sz w:val="22"/>
                <w:szCs w:val="22"/>
                <w:lang w:val="ro-RO"/>
              </w:rPr>
              <w:t>ră gastrică antrală (GAVE)*</w:t>
            </w:r>
          </w:p>
        </w:tc>
      </w:tr>
      <w:tr w:rsidR="00066EBD" w:rsidRPr="000F78AD" w14:paraId="304ABFD2" w14:textId="77777777" w:rsidTr="00CF0124">
        <w:tc>
          <w:tcPr>
            <w:tcW w:w="9576" w:type="dxa"/>
            <w:gridSpan w:val="2"/>
            <w:shd w:val="clear" w:color="auto" w:fill="auto"/>
          </w:tcPr>
          <w:p w14:paraId="410D24D4" w14:textId="77777777" w:rsidR="00066EBD" w:rsidRPr="000F78AD" w:rsidRDefault="00066EBD" w:rsidP="00CF0124">
            <w:pPr>
              <w:jc w:val="both"/>
              <w:rPr>
                <w:b/>
                <w:sz w:val="22"/>
                <w:szCs w:val="22"/>
                <w:lang w:val="ro-RO"/>
              </w:rPr>
            </w:pPr>
            <w:r w:rsidRPr="000F78AD">
              <w:rPr>
                <w:b/>
                <w:sz w:val="22"/>
                <w:szCs w:val="22"/>
                <w:lang w:val="ro-RO"/>
              </w:rPr>
              <w:t>Tulburări hepatobiliare</w:t>
            </w:r>
          </w:p>
        </w:tc>
      </w:tr>
      <w:tr w:rsidR="005532EA" w:rsidRPr="000F78AD" w14:paraId="0C7104F6" w14:textId="77777777" w:rsidTr="00CF0124">
        <w:tc>
          <w:tcPr>
            <w:tcW w:w="2988" w:type="dxa"/>
            <w:shd w:val="clear" w:color="auto" w:fill="auto"/>
          </w:tcPr>
          <w:p w14:paraId="3EAD96DC" w14:textId="77777777" w:rsidR="005532EA" w:rsidRPr="000F78AD" w:rsidRDefault="00A91D7F" w:rsidP="00CF0124">
            <w:pPr>
              <w:jc w:val="both"/>
              <w:rPr>
                <w:i/>
                <w:sz w:val="22"/>
                <w:szCs w:val="22"/>
                <w:lang w:val="ro-RO"/>
              </w:rPr>
            </w:pPr>
            <w:r w:rsidRPr="000F78AD">
              <w:rPr>
                <w:i/>
                <w:sz w:val="22"/>
                <w:szCs w:val="22"/>
                <w:lang w:val="ro-RO"/>
              </w:rPr>
              <w:t>Frecvente</w:t>
            </w:r>
          </w:p>
        </w:tc>
        <w:tc>
          <w:tcPr>
            <w:tcW w:w="6588" w:type="dxa"/>
            <w:shd w:val="clear" w:color="auto" w:fill="auto"/>
          </w:tcPr>
          <w:p w14:paraId="248138E9" w14:textId="77777777" w:rsidR="005532EA" w:rsidRPr="000F78AD" w:rsidRDefault="00066EBD" w:rsidP="00CF0124">
            <w:pPr>
              <w:jc w:val="both"/>
              <w:rPr>
                <w:sz w:val="22"/>
                <w:szCs w:val="22"/>
                <w:lang w:val="ro-RO"/>
              </w:rPr>
            </w:pPr>
            <w:r w:rsidRPr="000F78AD">
              <w:rPr>
                <w:sz w:val="22"/>
                <w:szCs w:val="22"/>
                <w:lang w:val="ro-RO"/>
              </w:rPr>
              <w:t>Creştere a valorilo</w:t>
            </w:r>
            <w:r w:rsidR="00A91D7F" w:rsidRPr="000F78AD">
              <w:rPr>
                <w:sz w:val="22"/>
                <w:szCs w:val="22"/>
                <w:lang w:val="ro-RO"/>
              </w:rPr>
              <w:t>r serice ale enzimelor hepatice</w:t>
            </w:r>
          </w:p>
        </w:tc>
      </w:tr>
      <w:tr w:rsidR="005532EA" w:rsidRPr="000F78AD" w14:paraId="313D4A5B" w14:textId="77777777" w:rsidTr="00CF0124">
        <w:tc>
          <w:tcPr>
            <w:tcW w:w="2988" w:type="dxa"/>
            <w:shd w:val="clear" w:color="auto" w:fill="auto"/>
          </w:tcPr>
          <w:p w14:paraId="66D7FB53" w14:textId="77777777" w:rsidR="005532EA" w:rsidRPr="000F78AD" w:rsidRDefault="00A91D7F"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06D19492" w14:textId="77777777" w:rsidR="005532EA" w:rsidRPr="000F78AD" w:rsidRDefault="00A91D7F" w:rsidP="00CF0124">
            <w:pPr>
              <w:jc w:val="both"/>
              <w:rPr>
                <w:sz w:val="22"/>
                <w:szCs w:val="22"/>
                <w:lang w:val="ro-RO"/>
              </w:rPr>
            </w:pPr>
            <w:r w:rsidRPr="000F78AD">
              <w:rPr>
                <w:sz w:val="22"/>
                <w:szCs w:val="22"/>
                <w:lang w:val="ro-RO"/>
              </w:rPr>
              <w:t>Hiperbilirubinemie, hepatită, icter</w:t>
            </w:r>
          </w:p>
        </w:tc>
      </w:tr>
      <w:tr w:rsidR="005532EA" w:rsidRPr="000F78AD" w14:paraId="6EFBDFDA" w14:textId="77777777" w:rsidTr="00CF0124">
        <w:tc>
          <w:tcPr>
            <w:tcW w:w="2988" w:type="dxa"/>
            <w:shd w:val="clear" w:color="auto" w:fill="auto"/>
          </w:tcPr>
          <w:p w14:paraId="175A4A12" w14:textId="77777777" w:rsidR="005532EA" w:rsidRPr="000F78AD" w:rsidRDefault="00A91D7F" w:rsidP="00CF0124">
            <w:pPr>
              <w:jc w:val="both"/>
              <w:rPr>
                <w:i/>
                <w:sz w:val="22"/>
                <w:szCs w:val="22"/>
                <w:lang w:val="ro-RO"/>
              </w:rPr>
            </w:pPr>
            <w:r w:rsidRPr="000F78AD">
              <w:rPr>
                <w:i/>
                <w:sz w:val="22"/>
                <w:szCs w:val="22"/>
                <w:lang w:val="ro-RO"/>
              </w:rPr>
              <w:t>Rare</w:t>
            </w:r>
          </w:p>
        </w:tc>
        <w:tc>
          <w:tcPr>
            <w:tcW w:w="6588" w:type="dxa"/>
            <w:shd w:val="clear" w:color="auto" w:fill="auto"/>
          </w:tcPr>
          <w:p w14:paraId="7DD8532D" w14:textId="77777777" w:rsidR="005532EA" w:rsidRPr="000F78AD" w:rsidRDefault="00A91D7F" w:rsidP="00CF0124">
            <w:pPr>
              <w:jc w:val="both"/>
              <w:rPr>
                <w:sz w:val="22"/>
                <w:szCs w:val="22"/>
                <w:lang w:val="ro-RO"/>
              </w:rPr>
            </w:pPr>
            <w:r w:rsidRPr="000F78AD">
              <w:rPr>
                <w:sz w:val="22"/>
                <w:szCs w:val="22"/>
                <w:lang w:val="ro-RO"/>
              </w:rPr>
              <w:t>Insuficienţă hepatică</w:t>
            </w:r>
            <w:r w:rsidRPr="000F78AD">
              <w:rPr>
                <w:sz w:val="22"/>
                <w:szCs w:val="22"/>
                <w:vertAlign w:val="superscript"/>
                <w:lang w:val="ro-RO"/>
              </w:rPr>
              <w:t>8</w:t>
            </w:r>
            <w:r w:rsidRPr="000F78AD">
              <w:rPr>
                <w:sz w:val="22"/>
                <w:szCs w:val="22"/>
                <w:lang w:val="ro-RO"/>
              </w:rPr>
              <w:t>, necroză hepatică</w:t>
            </w:r>
          </w:p>
        </w:tc>
      </w:tr>
      <w:tr w:rsidR="007C2DBD" w:rsidRPr="000F78AD" w14:paraId="3A6351D6" w14:textId="77777777" w:rsidTr="00CF0124">
        <w:tc>
          <w:tcPr>
            <w:tcW w:w="9576" w:type="dxa"/>
            <w:gridSpan w:val="2"/>
            <w:shd w:val="clear" w:color="auto" w:fill="auto"/>
          </w:tcPr>
          <w:p w14:paraId="4FC7ADCC" w14:textId="77777777" w:rsidR="007C2DBD" w:rsidRPr="000F78AD" w:rsidRDefault="007C2DBD" w:rsidP="00CF0124">
            <w:pPr>
              <w:jc w:val="both"/>
              <w:rPr>
                <w:b/>
                <w:sz w:val="22"/>
                <w:szCs w:val="22"/>
                <w:lang w:val="ro-RO"/>
              </w:rPr>
            </w:pPr>
            <w:r w:rsidRPr="000F78AD">
              <w:rPr>
                <w:b/>
                <w:sz w:val="22"/>
                <w:szCs w:val="22"/>
                <w:lang w:val="ro-RO"/>
              </w:rPr>
              <w:t>Afecţiuni cutanate şi ale ţesutului subcutanat</w:t>
            </w:r>
          </w:p>
        </w:tc>
      </w:tr>
      <w:tr w:rsidR="005532EA" w:rsidRPr="000F78AD" w14:paraId="778A4F38" w14:textId="77777777" w:rsidTr="00CF0124">
        <w:tc>
          <w:tcPr>
            <w:tcW w:w="2988" w:type="dxa"/>
            <w:shd w:val="clear" w:color="auto" w:fill="auto"/>
          </w:tcPr>
          <w:p w14:paraId="0F4759B5" w14:textId="77777777" w:rsidR="005532EA" w:rsidRPr="000F78AD" w:rsidRDefault="00DF6B1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3F493BDC" w14:textId="77777777" w:rsidR="005532EA" w:rsidRPr="000F78AD" w:rsidRDefault="00DF6B1E" w:rsidP="00CF0124">
            <w:pPr>
              <w:jc w:val="both"/>
              <w:rPr>
                <w:sz w:val="22"/>
                <w:szCs w:val="22"/>
                <w:lang w:val="ro-RO"/>
              </w:rPr>
            </w:pPr>
            <w:r w:rsidRPr="000F78AD">
              <w:rPr>
                <w:sz w:val="22"/>
                <w:szCs w:val="22"/>
                <w:lang w:val="ro-RO"/>
              </w:rPr>
              <w:t>Edem periorbital, dermatită/eczemă/erupţie cutanată tranzitorie</w:t>
            </w:r>
          </w:p>
        </w:tc>
      </w:tr>
      <w:tr w:rsidR="005532EA" w:rsidRPr="000F78AD" w14:paraId="2FD7DEAE" w14:textId="77777777" w:rsidTr="00CF0124">
        <w:tc>
          <w:tcPr>
            <w:tcW w:w="2988" w:type="dxa"/>
            <w:shd w:val="clear" w:color="auto" w:fill="auto"/>
          </w:tcPr>
          <w:p w14:paraId="100E118E" w14:textId="77777777" w:rsidR="00DF6B1E" w:rsidRPr="000F78AD" w:rsidRDefault="00DF6B1E" w:rsidP="00CF0124">
            <w:pPr>
              <w:jc w:val="both"/>
              <w:rPr>
                <w:i/>
                <w:sz w:val="22"/>
                <w:szCs w:val="22"/>
                <w:lang w:val="ro-RO"/>
              </w:rPr>
            </w:pPr>
            <w:r w:rsidRPr="000F78AD">
              <w:rPr>
                <w:i/>
                <w:sz w:val="22"/>
                <w:szCs w:val="22"/>
                <w:lang w:val="ro-RO"/>
              </w:rPr>
              <w:t xml:space="preserve">Frecvente </w:t>
            </w:r>
          </w:p>
          <w:p w14:paraId="06C431F5" w14:textId="77777777" w:rsidR="005532EA" w:rsidRPr="000F78AD" w:rsidRDefault="005532EA" w:rsidP="00CF0124">
            <w:pPr>
              <w:jc w:val="both"/>
              <w:rPr>
                <w:i/>
                <w:sz w:val="22"/>
                <w:szCs w:val="22"/>
                <w:lang w:val="ro-RO"/>
              </w:rPr>
            </w:pPr>
          </w:p>
        </w:tc>
        <w:tc>
          <w:tcPr>
            <w:tcW w:w="6588" w:type="dxa"/>
            <w:shd w:val="clear" w:color="auto" w:fill="auto"/>
          </w:tcPr>
          <w:p w14:paraId="2FBD2E6A" w14:textId="77777777" w:rsidR="00DF6B1E" w:rsidRPr="000F78AD" w:rsidRDefault="00DF6B1E" w:rsidP="00CF0124">
            <w:pPr>
              <w:jc w:val="both"/>
              <w:rPr>
                <w:sz w:val="22"/>
                <w:szCs w:val="22"/>
                <w:lang w:val="ro-RO"/>
              </w:rPr>
            </w:pPr>
            <w:r w:rsidRPr="000F78AD">
              <w:rPr>
                <w:sz w:val="22"/>
                <w:szCs w:val="22"/>
                <w:lang w:val="ro-RO"/>
              </w:rPr>
              <w:t>Prurit, edem facial, xerodermie, eritem, alopecie, transpiraţie nocturnă,</w:t>
            </w:r>
          </w:p>
          <w:p w14:paraId="07AA6B02" w14:textId="77777777" w:rsidR="005532EA" w:rsidRPr="000F78AD" w:rsidRDefault="00DF6B1E" w:rsidP="00CF0124">
            <w:pPr>
              <w:jc w:val="both"/>
              <w:rPr>
                <w:sz w:val="22"/>
                <w:szCs w:val="22"/>
                <w:lang w:val="ro-RO"/>
              </w:rPr>
            </w:pPr>
            <w:r w:rsidRPr="000F78AD">
              <w:rPr>
                <w:sz w:val="22"/>
                <w:szCs w:val="22"/>
                <w:lang w:val="ro-RO"/>
              </w:rPr>
              <w:t>reacţie de fotosensibilitate</w:t>
            </w:r>
          </w:p>
        </w:tc>
      </w:tr>
      <w:tr w:rsidR="005532EA" w:rsidRPr="000F78AD" w14:paraId="3C799092" w14:textId="77777777" w:rsidTr="00CF0124">
        <w:tc>
          <w:tcPr>
            <w:tcW w:w="2988" w:type="dxa"/>
            <w:shd w:val="clear" w:color="auto" w:fill="auto"/>
          </w:tcPr>
          <w:p w14:paraId="07868079" w14:textId="77777777" w:rsidR="00DF6B1E" w:rsidRPr="000F78AD" w:rsidRDefault="00DF6B1E" w:rsidP="00CF0124">
            <w:pPr>
              <w:jc w:val="both"/>
              <w:rPr>
                <w:i/>
                <w:sz w:val="22"/>
                <w:szCs w:val="22"/>
                <w:lang w:val="ro-RO"/>
              </w:rPr>
            </w:pPr>
            <w:r w:rsidRPr="000F78AD">
              <w:rPr>
                <w:i/>
                <w:sz w:val="22"/>
                <w:szCs w:val="22"/>
                <w:lang w:val="ro-RO"/>
              </w:rPr>
              <w:t xml:space="preserve">Mai puţin frecvente </w:t>
            </w:r>
          </w:p>
          <w:p w14:paraId="4DFB4B77" w14:textId="77777777" w:rsidR="005532EA" w:rsidRPr="000F78AD" w:rsidRDefault="005532EA" w:rsidP="00CF0124">
            <w:pPr>
              <w:jc w:val="both"/>
              <w:rPr>
                <w:i/>
                <w:sz w:val="22"/>
                <w:szCs w:val="22"/>
                <w:lang w:val="ro-RO"/>
              </w:rPr>
            </w:pPr>
          </w:p>
        </w:tc>
        <w:tc>
          <w:tcPr>
            <w:tcW w:w="6588" w:type="dxa"/>
            <w:shd w:val="clear" w:color="auto" w:fill="auto"/>
          </w:tcPr>
          <w:p w14:paraId="3C8B0632" w14:textId="77777777" w:rsidR="005532EA" w:rsidRPr="000F78AD" w:rsidRDefault="00DF6B1E" w:rsidP="00CF0124">
            <w:pPr>
              <w:jc w:val="both"/>
              <w:rPr>
                <w:sz w:val="22"/>
                <w:szCs w:val="22"/>
                <w:lang w:val="ro-RO"/>
              </w:rPr>
            </w:pPr>
            <w:r w:rsidRPr="000F78AD">
              <w:rPr>
                <w:sz w:val="22"/>
                <w:szCs w:val="22"/>
                <w:lang w:val="ro-RO"/>
              </w:rPr>
              <w:t>Erupţie cutanată pustuloasă, contuzie, hipersudoraţie,</w:t>
            </w:r>
            <w:r w:rsidR="00E27AF8" w:rsidRPr="000F78AD">
              <w:rPr>
                <w:sz w:val="22"/>
                <w:szCs w:val="22"/>
                <w:lang w:val="ro-RO"/>
              </w:rPr>
              <w:t xml:space="preserve"> urticarie, echimoză, t</w:t>
            </w:r>
            <w:r w:rsidRPr="000F78AD">
              <w:rPr>
                <w:sz w:val="22"/>
                <w:szCs w:val="22"/>
                <w:lang w:val="ro-RO"/>
              </w:rPr>
              <w:t>endinţă crescută de a dezvolta hematoa</w:t>
            </w:r>
            <w:r w:rsidR="00E27AF8" w:rsidRPr="000F78AD">
              <w:rPr>
                <w:sz w:val="22"/>
                <w:szCs w:val="22"/>
                <w:lang w:val="ro-RO"/>
              </w:rPr>
              <w:t xml:space="preserve">me, hipotricoză, hipopigmentare </w:t>
            </w:r>
            <w:r w:rsidRPr="000F78AD">
              <w:rPr>
                <w:sz w:val="22"/>
                <w:szCs w:val="22"/>
                <w:lang w:val="ro-RO"/>
              </w:rPr>
              <w:t xml:space="preserve">cutanată, dermatită exfoliativă, onicoclazie, </w:t>
            </w:r>
            <w:r w:rsidR="00E27AF8" w:rsidRPr="000F78AD">
              <w:rPr>
                <w:sz w:val="22"/>
                <w:szCs w:val="22"/>
                <w:lang w:val="ro-RO"/>
              </w:rPr>
              <w:t xml:space="preserve">foliculită, peteşii, psoriazis, </w:t>
            </w:r>
            <w:r w:rsidRPr="000F78AD">
              <w:rPr>
                <w:sz w:val="22"/>
                <w:szCs w:val="22"/>
                <w:lang w:val="ro-RO"/>
              </w:rPr>
              <w:t>purpură, hiperpigmentare cutanată, erupţii buloase</w:t>
            </w:r>
          </w:p>
        </w:tc>
      </w:tr>
      <w:tr w:rsidR="005532EA" w:rsidRPr="000F78AD" w14:paraId="63ABBB8A" w14:textId="77777777" w:rsidTr="00CF0124">
        <w:tc>
          <w:tcPr>
            <w:tcW w:w="2988" w:type="dxa"/>
            <w:shd w:val="clear" w:color="auto" w:fill="auto"/>
          </w:tcPr>
          <w:p w14:paraId="1EABF3CD" w14:textId="77777777" w:rsidR="005532EA" w:rsidRPr="000F78AD" w:rsidRDefault="00DF6B1E" w:rsidP="00CF0124">
            <w:pPr>
              <w:jc w:val="both"/>
              <w:rPr>
                <w:i/>
                <w:sz w:val="22"/>
                <w:szCs w:val="22"/>
                <w:lang w:val="ro-RO"/>
              </w:rPr>
            </w:pPr>
            <w:r w:rsidRPr="000F78AD">
              <w:rPr>
                <w:i/>
                <w:sz w:val="22"/>
                <w:szCs w:val="22"/>
                <w:lang w:val="ro-RO"/>
              </w:rPr>
              <w:t>Rare</w:t>
            </w:r>
          </w:p>
        </w:tc>
        <w:tc>
          <w:tcPr>
            <w:tcW w:w="6588" w:type="dxa"/>
            <w:shd w:val="clear" w:color="auto" w:fill="auto"/>
          </w:tcPr>
          <w:p w14:paraId="45B4D33E" w14:textId="77777777" w:rsidR="00DF6B1E" w:rsidRPr="000F78AD" w:rsidRDefault="00DF6B1E" w:rsidP="00CF0124">
            <w:pPr>
              <w:jc w:val="both"/>
              <w:rPr>
                <w:sz w:val="22"/>
                <w:szCs w:val="22"/>
                <w:lang w:val="ro-RO"/>
              </w:rPr>
            </w:pPr>
            <w:r w:rsidRPr="000F78AD">
              <w:rPr>
                <w:sz w:val="22"/>
                <w:szCs w:val="22"/>
                <w:lang w:val="ro-RO"/>
              </w:rPr>
              <w:t xml:space="preserve">Dermatoză neutrofilă febrilă acută (sindromul Sweet), </w:t>
            </w:r>
            <w:r w:rsidR="006D41E8" w:rsidRPr="000F78AD">
              <w:rPr>
                <w:sz w:val="22"/>
                <w:szCs w:val="22"/>
                <w:lang w:val="ro-RO"/>
              </w:rPr>
              <w:t>decolorarea</w:t>
            </w:r>
            <w:r w:rsidRPr="000F78AD">
              <w:rPr>
                <w:sz w:val="22"/>
                <w:szCs w:val="22"/>
                <w:lang w:val="ro-RO"/>
              </w:rPr>
              <w:t xml:space="preserve"> unghiilor, angioedem, erupţie cutanată veziculară, eritem polimorf,</w:t>
            </w:r>
          </w:p>
          <w:p w14:paraId="4518CE36" w14:textId="77777777" w:rsidR="005532EA" w:rsidRPr="000F78AD" w:rsidRDefault="00DF6B1E" w:rsidP="00CF0124">
            <w:pPr>
              <w:jc w:val="both"/>
              <w:rPr>
                <w:sz w:val="22"/>
                <w:szCs w:val="22"/>
                <w:lang w:val="ro-RO"/>
              </w:rPr>
            </w:pPr>
            <w:r w:rsidRPr="000F78AD">
              <w:rPr>
                <w:sz w:val="22"/>
                <w:szCs w:val="22"/>
                <w:lang w:val="ro-RO"/>
              </w:rPr>
              <w:t>vasculită leucocitoclastică, sin</w:t>
            </w:r>
            <w:r w:rsidR="005B5A9A" w:rsidRPr="000F78AD">
              <w:rPr>
                <w:sz w:val="22"/>
                <w:szCs w:val="22"/>
                <w:lang w:val="ro-RO"/>
              </w:rPr>
              <w:t xml:space="preserve">drom Stevens-Johnson, pustuloză </w:t>
            </w:r>
            <w:r w:rsidRPr="000F78AD">
              <w:rPr>
                <w:sz w:val="22"/>
                <w:szCs w:val="22"/>
                <w:lang w:val="ro-RO"/>
              </w:rPr>
              <w:t>exantematoasă generalizată acută (AGEP)</w:t>
            </w:r>
          </w:p>
        </w:tc>
      </w:tr>
      <w:tr w:rsidR="00871541" w:rsidRPr="000F78AD" w14:paraId="5164B8A5" w14:textId="77777777" w:rsidTr="00CF0124">
        <w:tc>
          <w:tcPr>
            <w:tcW w:w="2988" w:type="dxa"/>
            <w:shd w:val="clear" w:color="auto" w:fill="auto"/>
          </w:tcPr>
          <w:p w14:paraId="4E4699BD" w14:textId="77777777" w:rsidR="00871541" w:rsidRPr="000F78AD" w:rsidRDefault="00871541"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0584C420" w14:textId="77777777" w:rsidR="00871541" w:rsidRPr="000F78AD" w:rsidRDefault="00871541" w:rsidP="00CF0124">
            <w:pPr>
              <w:jc w:val="both"/>
              <w:rPr>
                <w:sz w:val="22"/>
                <w:szCs w:val="22"/>
                <w:lang w:val="ro-RO"/>
              </w:rPr>
            </w:pPr>
            <w:r w:rsidRPr="000F78AD">
              <w:rPr>
                <w:sz w:val="22"/>
                <w:szCs w:val="22"/>
                <w:lang w:val="ro-RO"/>
              </w:rPr>
              <w:t>Sindrom eritrodizestezic palmoplantar*, keratoză lichenoidă*, lichen plan*, necroliză epidermică toxică*, erupţii cutanate tranzitorii cauzate de medicament, însoţite de eozinofilie şi simptome sistemice (DRESS)*</w:t>
            </w:r>
            <w:r w:rsidR="00BF787E" w:rsidRPr="000F78AD">
              <w:rPr>
                <w:sz w:val="22"/>
                <w:szCs w:val="22"/>
                <w:lang w:val="ro-RO"/>
              </w:rPr>
              <w:t>, pseudoporfirie*</w:t>
            </w:r>
          </w:p>
        </w:tc>
      </w:tr>
      <w:tr w:rsidR="002B6254" w:rsidRPr="000F78AD" w14:paraId="18DFFA33" w14:textId="77777777" w:rsidTr="00CF0124">
        <w:tc>
          <w:tcPr>
            <w:tcW w:w="9576" w:type="dxa"/>
            <w:gridSpan w:val="2"/>
            <w:shd w:val="clear" w:color="auto" w:fill="auto"/>
          </w:tcPr>
          <w:p w14:paraId="200C748D" w14:textId="77777777" w:rsidR="002B6254" w:rsidRPr="000F78AD" w:rsidRDefault="002B6254" w:rsidP="00CF0124">
            <w:pPr>
              <w:jc w:val="both"/>
              <w:rPr>
                <w:b/>
                <w:sz w:val="22"/>
                <w:szCs w:val="22"/>
                <w:lang w:val="ro-RO"/>
              </w:rPr>
            </w:pPr>
            <w:r w:rsidRPr="000F78AD">
              <w:rPr>
                <w:b/>
                <w:sz w:val="22"/>
                <w:szCs w:val="22"/>
                <w:lang w:val="ro-RO"/>
              </w:rPr>
              <w:t>Tulburări musculo-scheletice şi ale ţesutului conjunctiv</w:t>
            </w:r>
          </w:p>
        </w:tc>
      </w:tr>
      <w:tr w:rsidR="005532EA" w:rsidRPr="000F78AD" w14:paraId="6E583326" w14:textId="77777777" w:rsidTr="00CF0124">
        <w:tc>
          <w:tcPr>
            <w:tcW w:w="2988" w:type="dxa"/>
            <w:shd w:val="clear" w:color="auto" w:fill="auto"/>
          </w:tcPr>
          <w:p w14:paraId="638E3A1C" w14:textId="77777777" w:rsidR="005532EA" w:rsidRPr="000F78AD" w:rsidRDefault="00350FDC" w:rsidP="00CF0124">
            <w:pPr>
              <w:jc w:val="both"/>
              <w:rPr>
                <w:i/>
                <w:sz w:val="22"/>
                <w:szCs w:val="22"/>
                <w:lang w:val="ro-RO"/>
              </w:rPr>
            </w:pPr>
            <w:r w:rsidRPr="000F78AD">
              <w:rPr>
                <w:i/>
                <w:sz w:val="22"/>
                <w:szCs w:val="22"/>
                <w:lang w:val="ro-RO"/>
              </w:rPr>
              <w:t>Foarte frecvente</w:t>
            </w:r>
          </w:p>
        </w:tc>
        <w:tc>
          <w:tcPr>
            <w:tcW w:w="6588" w:type="dxa"/>
            <w:shd w:val="clear" w:color="auto" w:fill="auto"/>
          </w:tcPr>
          <w:p w14:paraId="62583E3A" w14:textId="77777777" w:rsidR="005532EA" w:rsidRPr="000F78AD" w:rsidRDefault="00350FDC" w:rsidP="00CF0124">
            <w:pPr>
              <w:jc w:val="both"/>
              <w:rPr>
                <w:sz w:val="22"/>
                <w:szCs w:val="22"/>
                <w:lang w:val="ro-RO"/>
              </w:rPr>
            </w:pPr>
            <w:r w:rsidRPr="000F78AD">
              <w:rPr>
                <w:sz w:val="22"/>
                <w:szCs w:val="22"/>
                <w:lang w:val="ro-RO"/>
              </w:rPr>
              <w:t>Spasme şi crampe musculare, dureri muscu</w:t>
            </w:r>
            <w:r w:rsidR="005B5A9A" w:rsidRPr="000F78AD">
              <w:rPr>
                <w:sz w:val="22"/>
                <w:szCs w:val="22"/>
                <w:lang w:val="ro-RO"/>
              </w:rPr>
              <w:t xml:space="preserve">lo-scheletice inclusiv mialgie, </w:t>
            </w:r>
            <w:r w:rsidRPr="000F78AD">
              <w:rPr>
                <w:sz w:val="22"/>
                <w:szCs w:val="22"/>
                <w:lang w:val="ro-RO"/>
              </w:rPr>
              <w:t>artralgie, dureri osoase</w:t>
            </w:r>
            <w:r w:rsidR="00176BE7" w:rsidRPr="000F78AD">
              <w:rPr>
                <w:sz w:val="22"/>
                <w:szCs w:val="22"/>
                <w:vertAlign w:val="superscript"/>
                <w:lang w:val="ro-RO"/>
              </w:rPr>
              <w:t>10</w:t>
            </w:r>
          </w:p>
        </w:tc>
      </w:tr>
      <w:tr w:rsidR="005532EA" w:rsidRPr="000F78AD" w14:paraId="0A64A4B0" w14:textId="77777777" w:rsidTr="00CF0124">
        <w:tc>
          <w:tcPr>
            <w:tcW w:w="2988" w:type="dxa"/>
            <w:shd w:val="clear" w:color="auto" w:fill="auto"/>
          </w:tcPr>
          <w:p w14:paraId="48AF3137" w14:textId="77777777" w:rsidR="005532EA" w:rsidRPr="000F78AD" w:rsidRDefault="00350FDC" w:rsidP="00CF0124">
            <w:pPr>
              <w:jc w:val="both"/>
              <w:rPr>
                <w:i/>
                <w:sz w:val="22"/>
                <w:szCs w:val="22"/>
                <w:lang w:val="ro-RO"/>
              </w:rPr>
            </w:pPr>
            <w:r w:rsidRPr="000F78AD">
              <w:rPr>
                <w:i/>
                <w:sz w:val="22"/>
                <w:szCs w:val="22"/>
                <w:lang w:val="ro-RO"/>
              </w:rPr>
              <w:t xml:space="preserve">Frecvente </w:t>
            </w:r>
          </w:p>
        </w:tc>
        <w:tc>
          <w:tcPr>
            <w:tcW w:w="6588" w:type="dxa"/>
            <w:shd w:val="clear" w:color="auto" w:fill="auto"/>
          </w:tcPr>
          <w:p w14:paraId="03FFE0ED" w14:textId="77777777" w:rsidR="005532EA" w:rsidRPr="000F78AD" w:rsidRDefault="00350FDC" w:rsidP="00CF0124">
            <w:pPr>
              <w:jc w:val="both"/>
              <w:rPr>
                <w:sz w:val="22"/>
                <w:szCs w:val="22"/>
                <w:lang w:val="ro-RO"/>
              </w:rPr>
            </w:pPr>
            <w:r w:rsidRPr="000F78AD">
              <w:rPr>
                <w:sz w:val="22"/>
                <w:szCs w:val="22"/>
                <w:lang w:val="ro-RO"/>
              </w:rPr>
              <w:t>Tumefiere a articulaţiilor</w:t>
            </w:r>
          </w:p>
        </w:tc>
      </w:tr>
      <w:tr w:rsidR="005532EA" w:rsidRPr="000F78AD" w14:paraId="33E2DCF5" w14:textId="77777777" w:rsidTr="00CF0124">
        <w:tc>
          <w:tcPr>
            <w:tcW w:w="2988" w:type="dxa"/>
            <w:shd w:val="clear" w:color="auto" w:fill="auto"/>
          </w:tcPr>
          <w:p w14:paraId="520EBD71" w14:textId="77777777" w:rsidR="005532EA" w:rsidRPr="000F78AD" w:rsidRDefault="00350FDC"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1A867929" w14:textId="77777777" w:rsidR="005532EA" w:rsidRPr="000F78AD" w:rsidRDefault="00350FDC" w:rsidP="00CF0124">
            <w:pPr>
              <w:jc w:val="both"/>
              <w:rPr>
                <w:sz w:val="22"/>
                <w:szCs w:val="22"/>
                <w:lang w:val="ro-RO"/>
              </w:rPr>
            </w:pPr>
            <w:r w:rsidRPr="000F78AD">
              <w:rPr>
                <w:sz w:val="22"/>
                <w:szCs w:val="22"/>
                <w:lang w:val="ro-RO"/>
              </w:rPr>
              <w:t>Rigiditate articulară şi musculară</w:t>
            </w:r>
          </w:p>
        </w:tc>
      </w:tr>
      <w:tr w:rsidR="005532EA" w:rsidRPr="000F78AD" w14:paraId="715BA0A1" w14:textId="77777777" w:rsidTr="00CF0124">
        <w:tc>
          <w:tcPr>
            <w:tcW w:w="2988" w:type="dxa"/>
            <w:shd w:val="clear" w:color="auto" w:fill="auto"/>
          </w:tcPr>
          <w:p w14:paraId="21436C49" w14:textId="77777777" w:rsidR="005532EA" w:rsidRPr="000F78AD" w:rsidRDefault="00350FDC" w:rsidP="00CF0124">
            <w:pPr>
              <w:jc w:val="both"/>
              <w:rPr>
                <w:i/>
                <w:sz w:val="22"/>
                <w:szCs w:val="22"/>
                <w:lang w:val="ro-RO"/>
              </w:rPr>
            </w:pPr>
            <w:r w:rsidRPr="000F78AD">
              <w:rPr>
                <w:i/>
                <w:sz w:val="22"/>
                <w:szCs w:val="22"/>
                <w:lang w:val="ro-RO"/>
              </w:rPr>
              <w:t>Rare</w:t>
            </w:r>
          </w:p>
        </w:tc>
        <w:tc>
          <w:tcPr>
            <w:tcW w:w="6588" w:type="dxa"/>
            <w:shd w:val="clear" w:color="auto" w:fill="auto"/>
          </w:tcPr>
          <w:p w14:paraId="329DF8B9" w14:textId="77777777" w:rsidR="005532EA" w:rsidRPr="000F78AD" w:rsidRDefault="00350FDC" w:rsidP="00CF0124">
            <w:pPr>
              <w:jc w:val="both"/>
              <w:rPr>
                <w:sz w:val="22"/>
                <w:szCs w:val="22"/>
                <w:lang w:val="ro-RO"/>
              </w:rPr>
            </w:pPr>
            <w:r w:rsidRPr="000F78AD">
              <w:rPr>
                <w:sz w:val="22"/>
                <w:szCs w:val="22"/>
                <w:lang w:val="ro-RO"/>
              </w:rPr>
              <w:t>Slăbiciune musculară, artrită, rabdomioliză/miopatie</w:t>
            </w:r>
          </w:p>
        </w:tc>
      </w:tr>
      <w:tr w:rsidR="00470370" w:rsidRPr="000F78AD" w14:paraId="6B104685" w14:textId="77777777" w:rsidTr="00CF0124">
        <w:tc>
          <w:tcPr>
            <w:tcW w:w="2988" w:type="dxa"/>
            <w:shd w:val="clear" w:color="auto" w:fill="auto"/>
          </w:tcPr>
          <w:p w14:paraId="632E2F01" w14:textId="77777777" w:rsidR="00470370" w:rsidRPr="000F78AD" w:rsidRDefault="00470370"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7DCE3691" w14:textId="77777777" w:rsidR="00470370" w:rsidRPr="000F78AD" w:rsidRDefault="00470370" w:rsidP="00CF0124">
            <w:pPr>
              <w:jc w:val="both"/>
              <w:rPr>
                <w:sz w:val="22"/>
                <w:szCs w:val="22"/>
                <w:lang w:val="ro-RO"/>
              </w:rPr>
            </w:pPr>
            <w:r w:rsidRPr="000F78AD">
              <w:rPr>
                <w:sz w:val="22"/>
                <w:szCs w:val="22"/>
                <w:lang w:val="ro-RO"/>
              </w:rPr>
              <w:t>Necroză avasculară/necroză la nivelul şoldului*, întârzierea creşterii la copii*</w:t>
            </w:r>
          </w:p>
        </w:tc>
      </w:tr>
      <w:tr w:rsidR="00E164BE" w:rsidRPr="000F78AD" w14:paraId="22C9DB24" w14:textId="77777777" w:rsidTr="00CF0124">
        <w:tc>
          <w:tcPr>
            <w:tcW w:w="9576" w:type="dxa"/>
            <w:gridSpan w:val="2"/>
            <w:shd w:val="clear" w:color="auto" w:fill="auto"/>
          </w:tcPr>
          <w:p w14:paraId="6A6E413E" w14:textId="77777777" w:rsidR="00E164BE" w:rsidRPr="000F78AD" w:rsidRDefault="00E164BE" w:rsidP="00CF0124">
            <w:pPr>
              <w:jc w:val="both"/>
              <w:rPr>
                <w:b/>
                <w:sz w:val="22"/>
                <w:szCs w:val="22"/>
                <w:lang w:val="ro-RO"/>
              </w:rPr>
            </w:pPr>
            <w:r w:rsidRPr="000F78AD">
              <w:rPr>
                <w:b/>
                <w:sz w:val="22"/>
                <w:szCs w:val="22"/>
                <w:lang w:val="ro-RO"/>
              </w:rPr>
              <w:t>Tulburări renale şi ale căilor urinare</w:t>
            </w:r>
          </w:p>
        </w:tc>
      </w:tr>
      <w:tr w:rsidR="005532EA" w:rsidRPr="000F78AD" w14:paraId="2E18FD8F" w14:textId="77777777" w:rsidTr="00CF0124">
        <w:tc>
          <w:tcPr>
            <w:tcW w:w="2988" w:type="dxa"/>
            <w:shd w:val="clear" w:color="auto" w:fill="auto"/>
          </w:tcPr>
          <w:p w14:paraId="34E8B1F8" w14:textId="77777777" w:rsidR="005532EA" w:rsidRPr="000F78AD" w:rsidRDefault="00E164B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5E005248" w14:textId="77777777" w:rsidR="00E164BE" w:rsidRPr="000F78AD" w:rsidRDefault="00E164BE" w:rsidP="00CF0124">
            <w:pPr>
              <w:jc w:val="both"/>
              <w:rPr>
                <w:sz w:val="22"/>
                <w:szCs w:val="22"/>
                <w:lang w:val="ro-RO"/>
              </w:rPr>
            </w:pPr>
            <w:r w:rsidRPr="000F78AD">
              <w:rPr>
                <w:sz w:val="22"/>
                <w:szCs w:val="22"/>
                <w:lang w:val="ro-RO"/>
              </w:rPr>
              <w:t>Dureri renale, hematurie, insuficienţă renală acută, creştere a frecvenţei</w:t>
            </w:r>
          </w:p>
          <w:p w14:paraId="4D61702B" w14:textId="77777777" w:rsidR="005532EA" w:rsidRPr="000F78AD" w:rsidRDefault="00E164BE" w:rsidP="00CF0124">
            <w:pPr>
              <w:jc w:val="both"/>
              <w:rPr>
                <w:sz w:val="22"/>
                <w:szCs w:val="22"/>
                <w:lang w:val="ro-RO"/>
              </w:rPr>
            </w:pPr>
            <w:r w:rsidRPr="000F78AD">
              <w:rPr>
                <w:sz w:val="22"/>
                <w:szCs w:val="22"/>
                <w:lang w:val="ro-RO"/>
              </w:rPr>
              <w:t>micţiunilor</w:t>
            </w:r>
          </w:p>
        </w:tc>
      </w:tr>
      <w:tr w:rsidR="009F23E6" w:rsidRPr="000F78AD" w14:paraId="67B91A95" w14:textId="77777777" w:rsidTr="00CF0124">
        <w:tc>
          <w:tcPr>
            <w:tcW w:w="2988" w:type="dxa"/>
            <w:shd w:val="clear" w:color="auto" w:fill="auto"/>
          </w:tcPr>
          <w:p w14:paraId="0FC42BEC" w14:textId="77777777" w:rsidR="009F23E6" w:rsidRPr="000F78AD" w:rsidRDefault="009F23E6"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73D5AF75" w14:textId="77777777" w:rsidR="009F23E6" w:rsidRPr="000F78AD" w:rsidRDefault="009F23E6" w:rsidP="00CF0124">
            <w:pPr>
              <w:jc w:val="both"/>
              <w:rPr>
                <w:sz w:val="22"/>
                <w:szCs w:val="22"/>
                <w:lang w:val="ro-RO"/>
              </w:rPr>
            </w:pPr>
            <w:r w:rsidRPr="000F78AD">
              <w:rPr>
                <w:sz w:val="22"/>
                <w:szCs w:val="22"/>
                <w:lang w:val="ro-RO"/>
              </w:rPr>
              <w:t>Insuficiență renală cronică</w:t>
            </w:r>
          </w:p>
        </w:tc>
      </w:tr>
      <w:tr w:rsidR="00E164BE" w:rsidRPr="000F78AD" w14:paraId="2E8ABAA1" w14:textId="77777777" w:rsidTr="00CF0124">
        <w:tc>
          <w:tcPr>
            <w:tcW w:w="9576" w:type="dxa"/>
            <w:gridSpan w:val="2"/>
            <w:shd w:val="clear" w:color="auto" w:fill="auto"/>
          </w:tcPr>
          <w:p w14:paraId="433DA25E" w14:textId="77777777" w:rsidR="00E164BE" w:rsidRPr="000F78AD" w:rsidRDefault="007F3DC7" w:rsidP="00CF0124">
            <w:pPr>
              <w:jc w:val="both"/>
              <w:rPr>
                <w:b/>
                <w:sz w:val="22"/>
                <w:szCs w:val="22"/>
                <w:lang w:val="ro-RO"/>
              </w:rPr>
            </w:pPr>
            <w:r w:rsidRPr="000F78AD">
              <w:rPr>
                <w:b/>
                <w:sz w:val="22"/>
                <w:szCs w:val="22"/>
                <w:lang w:val="ro-RO"/>
              </w:rPr>
              <w:t>Tulburări ale aparatului genital şi ale sânului</w:t>
            </w:r>
          </w:p>
        </w:tc>
      </w:tr>
      <w:tr w:rsidR="005532EA" w:rsidRPr="000F78AD" w14:paraId="6D412C68" w14:textId="77777777" w:rsidTr="00CF0124">
        <w:tc>
          <w:tcPr>
            <w:tcW w:w="2988" w:type="dxa"/>
            <w:shd w:val="clear" w:color="auto" w:fill="auto"/>
          </w:tcPr>
          <w:p w14:paraId="1B267B19" w14:textId="77777777" w:rsidR="005532EA" w:rsidRPr="000F78AD" w:rsidRDefault="00E164B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2E4D21EF" w14:textId="77777777" w:rsidR="00E164BE" w:rsidRPr="000F78AD" w:rsidRDefault="00E164BE" w:rsidP="00CF0124">
            <w:pPr>
              <w:jc w:val="both"/>
              <w:rPr>
                <w:sz w:val="22"/>
                <w:szCs w:val="22"/>
                <w:lang w:val="ro-RO"/>
              </w:rPr>
            </w:pPr>
            <w:r w:rsidRPr="000F78AD">
              <w:rPr>
                <w:sz w:val="22"/>
                <w:szCs w:val="22"/>
                <w:lang w:val="ro-RO"/>
              </w:rPr>
              <w:t>Ginecomastie, disfuncţie erectilă, menoragie, dereglări ale ciclului</w:t>
            </w:r>
          </w:p>
          <w:p w14:paraId="601B9BF9" w14:textId="77777777" w:rsidR="00E164BE" w:rsidRPr="000F78AD" w:rsidRDefault="00E164BE" w:rsidP="00CF0124">
            <w:pPr>
              <w:jc w:val="both"/>
              <w:rPr>
                <w:sz w:val="22"/>
                <w:szCs w:val="22"/>
                <w:lang w:val="ro-RO"/>
              </w:rPr>
            </w:pPr>
            <w:r w:rsidRPr="000F78AD">
              <w:rPr>
                <w:sz w:val="22"/>
                <w:szCs w:val="22"/>
                <w:lang w:val="ro-RO"/>
              </w:rPr>
              <w:t>menstrual, disfuncţie sexuală, dureri la nivelul mamelonului, mărire a</w:t>
            </w:r>
          </w:p>
          <w:p w14:paraId="1E3B8A9B" w14:textId="77777777" w:rsidR="005532EA" w:rsidRPr="000F78AD" w:rsidRDefault="00CD73A9" w:rsidP="00CF0124">
            <w:pPr>
              <w:jc w:val="both"/>
              <w:rPr>
                <w:sz w:val="22"/>
                <w:szCs w:val="22"/>
                <w:lang w:val="ro-RO"/>
              </w:rPr>
            </w:pPr>
            <w:r w:rsidRPr="000F78AD">
              <w:rPr>
                <w:sz w:val="22"/>
                <w:szCs w:val="22"/>
                <w:lang w:val="ro-RO"/>
              </w:rPr>
              <w:t>sânilor, edem scrotal</w:t>
            </w:r>
          </w:p>
        </w:tc>
      </w:tr>
      <w:tr w:rsidR="005532EA" w:rsidRPr="000F78AD" w14:paraId="2752400F" w14:textId="77777777" w:rsidTr="00CF0124">
        <w:tc>
          <w:tcPr>
            <w:tcW w:w="2988" w:type="dxa"/>
            <w:shd w:val="clear" w:color="auto" w:fill="auto"/>
          </w:tcPr>
          <w:p w14:paraId="78517249" w14:textId="77777777" w:rsidR="005532EA" w:rsidRPr="000F78AD" w:rsidRDefault="00CD73A9" w:rsidP="00CF0124">
            <w:pPr>
              <w:jc w:val="both"/>
              <w:rPr>
                <w:i/>
                <w:sz w:val="22"/>
                <w:szCs w:val="22"/>
                <w:lang w:val="ro-RO"/>
              </w:rPr>
            </w:pPr>
            <w:r w:rsidRPr="000F78AD">
              <w:rPr>
                <w:i/>
                <w:sz w:val="22"/>
                <w:szCs w:val="22"/>
                <w:lang w:val="ro-RO"/>
              </w:rPr>
              <w:t xml:space="preserve">Rare </w:t>
            </w:r>
          </w:p>
        </w:tc>
        <w:tc>
          <w:tcPr>
            <w:tcW w:w="6588" w:type="dxa"/>
            <w:shd w:val="clear" w:color="auto" w:fill="auto"/>
          </w:tcPr>
          <w:p w14:paraId="679A58EC" w14:textId="77777777" w:rsidR="005532EA" w:rsidRPr="000F78AD" w:rsidRDefault="00CD73A9" w:rsidP="00CF0124">
            <w:pPr>
              <w:jc w:val="both"/>
              <w:rPr>
                <w:sz w:val="22"/>
                <w:szCs w:val="22"/>
                <w:lang w:val="ro-RO"/>
              </w:rPr>
            </w:pPr>
            <w:r w:rsidRPr="000F78AD">
              <w:rPr>
                <w:sz w:val="22"/>
                <w:szCs w:val="22"/>
                <w:lang w:val="ro-RO"/>
              </w:rPr>
              <w:t>Corp galben hemoragic/chist ovarian hemoragic</w:t>
            </w:r>
          </w:p>
        </w:tc>
      </w:tr>
      <w:tr w:rsidR="001F122F" w:rsidRPr="000F78AD" w14:paraId="04AB6E3E" w14:textId="77777777" w:rsidTr="00CF0124">
        <w:tc>
          <w:tcPr>
            <w:tcW w:w="9576" w:type="dxa"/>
            <w:gridSpan w:val="2"/>
            <w:shd w:val="clear" w:color="auto" w:fill="auto"/>
          </w:tcPr>
          <w:p w14:paraId="19704FA0" w14:textId="77777777" w:rsidR="001F122F" w:rsidRPr="000F78AD" w:rsidRDefault="001F122F" w:rsidP="00CF0124">
            <w:pPr>
              <w:jc w:val="both"/>
              <w:rPr>
                <w:b/>
                <w:sz w:val="22"/>
                <w:szCs w:val="22"/>
                <w:lang w:val="ro-RO"/>
              </w:rPr>
            </w:pPr>
            <w:r w:rsidRPr="000F78AD">
              <w:rPr>
                <w:b/>
                <w:sz w:val="22"/>
                <w:szCs w:val="22"/>
                <w:lang w:val="ro-RO"/>
              </w:rPr>
              <w:t>Tulburări generale şi la nivelul locului de administrare</w:t>
            </w:r>
          </w:p>
        </w:tc>
      </w:tr>
      <w:tr w:rsidR="005532EA" w:rsidRPr="000F78AD" w14:paraId="002D7384" w14:textId="77777777" w:rsidTr="00CF0124">
        <w:tc>
          <w:tcPr>
            <w:tcW w:w="2988" w:type="dxa"/>
            <w:shd w:val="clear" w:color="auto" w:fill="auto"/>
          </w:tcPr>
          <w:p w14:paraId="3FB0EE15" w14:textId="77777777" w:rsidR="005532EA" w:rsidRPr="000F78AD" w:rsidRDefault="001F122F" w:rsidP="00CF0124">
            <w:pPr>
              <w:jc w:val="both"/>
              <w:rPr>
                <w:i/>
                <w:sz w:val="22"/>
                <w:szCs w:val="22"/>
                <w:lang w:val="ro-RO"/>
              </w:rPr>
            </w:pPr>
            <w:r w:rsidRPr="000F78AD">
              <w:rPr>
                <w:i/>
                <w:sz w:val="22"/>
                <w:szCs w:val="22"/>
                <w:lang w:val="ro-RO"/>
              </w:rPr>
              <w:t>Foarte frecvente</w:t>
            </w:r>
          </w:p>
        </w:tc>
        <w:tc>
          <w:tcPr>
            <w:tcW w:w="6588" w:type="dxa"/>
            <w:shd w:val="clear" w:color="auto" w:fill="auto"/>
          </w:tcPr>
          <w:p w14:paraId="01AA5FE5" w14:textId="77777777" w:rsidR="005532EA" w:rsidRPr="000F78AD" w:rsidRDefault="001F122F" w:rsidP="00CF0124">
            <w:pPr>
              <w:jc w:val="both"/>
              <w:rPr>
                <w:sz w:val="22"/>
                <w:szCs w:val="22"/>
                <w:lang w:val="ro-RO"/>
              </w:rPr>
            </w:pPr>
            <w:r w:rsidRPr="000F78AD">
              <w:rPr>
                <w:sz w:val="22"/>
                <w:szCs w:val="22"/>
                <w:lang w:val="ro-RO"/>
              </w:rPr>
              <w:t>Retenţie de lichide şi edeme, fatigabilitate</w:t>
            </w:r>
          </w:p>
        </w:tc>
      </w:tr>
      <w:tr w:rsidR="005532EA" w:rsidRPr="000F78AD" w14:paraId="4B417512" w14:textId="77777777" w:rsidTr="00CF0124">
        <w:tc>
          <w:tcPr>
            <w:tcW w:w="2988" w:type="dxa"/>
            <w:shd w:val="clear" w:color="auto" w:fill="auto"/>
          </w:tcPr>
          <w:p w14:paraId="6AB53F95" w14:textId="77777777" w:rsidR="005532EA" w:rsidRPr="000F78AD" w:rsidRDefault="001F122F" w:rsidP="00CF0124">
            <w:pPr>
              <w:jc w:val="both"/>
              <w:rPr>
                <w:i/>
                <w:sz w:val="22"/>
                <w:szCs w:val="22"/>
                <w:lang w:val="ro-RO"/>
              </w:rPr>
            </w:pPr>
            <w:r w:rsidRPr="000F78AD">
              <w:rPr>
                <w:i/>
                <w:sz w:val="22"/>
                <w:szCs w:val="22"/>
                <w:lang w:val="ro-RO"/>
              </w:rPr>
              <w:t>Frecvente</w:t>
            </w:r>
          </w:p>
        </w:tc>
        <w:tc>
          <w:tcPr>
            <w:tcW w:w="6588" w:type="dxa"/>
            <w:shd w:val="clear" w:color="auto" w:fill="auto"/>
          </w:tcPr>
          <w:p w14:paraId="4655238B" w14:textId="77777777" w:rsidR="005532EA" w:rsidRPr="000F78AD" w:rsidRDefault="001F122F" w:rsidP="00CF0124">
            <w:pPr>
              <w:jc w:val="both"/>
              <w:rPr>
                <w:sz w:val="22"/>
                <w:szCs w:val="22"/>
                <w:lang w:val="ro-RO"/>
              </w:rPr>
            </w:pPr>
            <w:r w:rsidRPr="000F78AD">
              <w:rPr>
                <w:sz w:val="22"/>
                <w:szCs w:val="22"/>
                <w:lang w:val="ro-RO"/>
              </w:rPr>
              <w:t>Slăbiciune, febră, anasarcă, frisoane, rigiditate musculară</w:t>
            </w:r>
          </w:p>
        </w:tc>
      </w:tr>
      <w:tr w:rsidR="005532EA" w:rsidRPr="000F78AD" w14:paraId="281B30DD" w14:textId="77777777" w:rsidTr="00CF0124">
        <w:tc>
          <w:tcPr>
            <w:tcW w:w="2988" w:type="dxa"/>
            <w:shd w:val="clear" w:color="auto" w:fill="auto"/>
          </w:tcPr>
          <w:p w14:paraId="29350AC2" w14:textId="77777777" w:rsidR="005532EA" w:rsidRPr="000F78AD" w:rsidRDefault="001F122F"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72EA786F" w14:textId="77777777" w:rsidR="005532EA" w:rsidRPr="000F78AD" w:rsidRDefault="001F122F" w:rsidP="00CF0124">
            <w:pPr>
              <w:jc w:val="both"/>
              <w:rPr>
                <w:sz w:val="22"/>
                <w:szCs w:val="22"/>
                <w:lang w:val="ro-RO"/>
              </w:rPr>
            </w:pPr>
            <w:r w:rsidRPr="000F78AD">
              <w:rPr>
                <w:sz w:val="22"/>
                <w:szCs w:val="22"/>
                <w:lang w:val="ro-RO"/>
              </w:rPr>
              <w:t>Dureri toracice, stare generală de rău</w:t>
            </w:r>
          </w:p>
        </w:tc>
      </w:tr>
      <w:tr w:rsidR="001F122F" w:rsidRPr="000F78AD" w14:paraId="29AE8FB8" w14:textId="77777777" w:rsidTr="00CF0124">
        <w:tc>
          <w:tcPr>
            <w:tcW w:w="9576" w:type="dxa"/>
            <w:gridSpan w:val="2"/>
            <w:shd w:val="clear" w:color="auto" w:fill="auto"/>
          </w:tcPr>
          <w:p w14:paraId="362E4F8C" w14:textId="77777777" w:rsidR="001F122F" w:rsidRPr="000F78AD" w:rsidRDefault="00D17111" w:rsidP="00CF0124">
            <w:pPr>
              <w:jc w:val="both"/>
              <w:rPr>
                <w:b/>
                <w:sz w:val="22"/>
                <w:szCs w:val="22"/>
                <w:lang w:val="ro-RO"/>
              </w:rPr>
            </w:pPr>
            <w:r w:rsidRPr="000F78AD">
              <w:rPr>
                <w:b/>
                <w:sz w:val="22"/>
                <w:szCs w:val="22"/>
                <w:lang w:val="ro-RO"/>
              </w:rPr>
              <w:t>Investigaţii diagnostice</w:t>
            </w:r>
          </w:p>
        </w:tc>
      </w:tr>
      <w:tr w:rsidR="005532EA" w:rsidRPr="000F78AD" w14:paraId="1E083FCB" w14:textId="77777777" w:rsidTr="00CF0124">
        <w:tc>
          <w:tcPr>
            <w:tcW w:w="2988" w:type="dxa"/>
            <w:shd w:val="clear" w:color="auto" w:fill="auto"/>
          </w:tcPr>
          <w:p w14:paraId="28CC41DD" w14:textId="77777777" w:rsidR="005532EA" w:rsidRPr="000F78AD" w:rsidRDefault="001F122F" w:rsidP="00CF0124">
            <w:pPr>
              <w:jc w:val="both"/>
              <w:rPr>
                <w:i/>
                <w:sz w:val="22"/>
                <w:szCs w:val="22"/>
                <w:lang w:val="ro-RO"/>
              </w:rPr>
            </w:pPr>
            <w:r w:rsidRPr="000F78AD">
              <w:rPr>
                <w:i/>
                <w:sz w:val="22"/>
                <w:szCs w:val="22"/>
                <w:lang w:val="ro-RO"/>
              </w:rPr>
              <w:t>Foarte frecvente</w:t>
            </w:r>
          </w:p>
        </w:tc>
        <w:tc>
          <w:tcPr>
            <w:tcW w:w="6588" w:type="dxa"/>
            <w:shd w:val="clear" w:color="auto" w:fill="auto"/>
          </w:tcPr>
          <w:p w14:paraId="3F0781B8" w14:textId="77777777" w:rsidR="005532EA" w:rsidRPr="000F78AD" w:rsidRDefault="00D17111" w:rsidP="00CF0124">
            <w:pPr>
              <w:jc w:val="both"/>
              <w:rPr>
                <w:sz w:val="22"/>
                <w:szCs w:val="22"/>
                <w:lang w:val="ro-RO"/>
              </w:rPr>
            </w:pPr>
            <w:r w:rsidRPr="000F78AD">
              <w:rPr>
                <w:sz w:val="22"/>
                <w:szCs w:val="22"/>
                <w:lang w:val="ro-RO"/>
              </w:rPr>
              <w:t>Creştere ponderală</w:t>
            </w:r>
          </w:p>
        </w:tc>
      </w:tr>
      <w:tr w:rsidR="005532EA" w:rsidRPr="000F78AD" w14:paraId="21CB0941" w14:textId="77777777" w:rsidTr="00CF0124">
        <w:tc>
          <w:tcPr>
            <w:tcW w:w="2988" w:type="dxa"/>
            <w:shd w:val="clear" w:color="auto" w:fill="auto"/>
          </w:tcPr>
          <w:p w14:paraId="3D842151" w14:textId="77777777" w:rsidR="005532EA" w:rsidRPr="000F78AD" w:rsidRDefault="001F122F" w:rsidP="00CF0124">
            <w:pPr>
              <w:jc w:val="both"/>
              <w:rPr>
                <w:i/>
                <w:sz w:val="22"/>
                <w:szCs w:val="22"/>
                <w:lang w:val="ro-RO"/>
              </w:rPr>
            </w:pPr>
            <w:r w:rsidRPr="000F78AD">
              <w:rPr>
                <w:i/>
                <w:sz w:val="22"/>
                <w:szCs w:val="22"/>
                <w:lang w:val="ro-RO"/>
              </w:rPr>
              <w:t>Frecvente</w:t>
            </w:r>
          </w:p>
        </w:tc>
        <w:tc>
          <w:tcPr>
            <w:tcW w:w="6588" w:type="dxa"/>
            <w:shd w:val="clear" w:color="auto" w:fill="auto"/>
          </w:tcPr>
          <w:p w14:paraId="10FF00B6" w14:textId="77777777" w:rsidR="005532EA" w:rsidRPr="000F78AD" w:rsidRDefault="00D17111" w:rsidP="00CF0124">
            <w:pPr>
              <w:jc w:val="both"/>
              <w:rPr>
                <w:sz w:val="22"/>
                <w:szCs w:val="22"/>
                <w:lang w:val="ro-RO"/>
              </w:rPr>
            </w:pPr>
            <w:r w:rsidRPr="000F78AD">
              <w:rPr>
                <w:sz w:val="22"/>
                <w:szCs w:val="22"/>
                <w:lang w:val="ro-RO"/>
              </w:rPr>
              <w:t>Scădere ponderală</w:t>
            </w:r>
          </w:p>
        </w:tc>
      </w:tr>
      <w:tr w:rsidR="005532EA" w:rsidRPr="000F78AD" w14:paraId="1BB855F3" w14:textId="77777777" w:rsidTr="00CF0124">
        <w:tc>
          <w:tcPr>
            <w:tcW w:w="2988" w:type="dxa"/>
            <w:shd w:val="clear" w:color="auto" w:fill="auto"/>
          </w:tcPr>
          <w:p w14:paraId="052ED2DE" w14:textId="77777777" w:rsidR="005532EA" w:rsidRPr="000F78AD" w:rsidRDefault="001F122F"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705C305D" w14:textId="77777777" w:rsidR="005532EA" w:rsidRPr="000F78AD" w:rsidRDefault="001F122F" w:rsidP="00CF0124">
            <w:pPr>
              <w:jc w:val="both"/>
              <w:rPr>
                <w:sz w:val="22"/>
                <w:szCs w:val="22"/>
                <w:lang w:val="ro-RO"/>
              </w:rPr>
            </w:pPr>
            <w:r w:rsidRPr="000F78AD">
              <w:rPr>
                <w:sz w:val="22"/>
                <w:szCs w:val="22"/>
                <w:lang w:val="ro-RO"/>
              </w:rPr>
              <w:t>Creştere a creatininemiei, creştere a concentraţiei plasmatice a creatinfosfokinazei, creştere a concentraţiei plasmatice a lactat-dehidrogenazei, creştere a concentraţiei plasmatice a fosfatazei alcaline</w:t>
            </w:r>
          </w:p>
        </w:tc>
      </w:tr>
      <w:tr w:rsidR="001F122F" w:rsidRPr="000F78AD" w14:paraId="19A03244" w14:textId="77777777" w:rsidTr="00CF0124">
        <w:tc>
          <w:tcPr>
            <w:tcW w:w="2988" w:type="dxa"/>
            <w:shd w:val="clear" w:color="auto" w:fill="auto"/>
          </w:tcPr>
          <w:p w14:paraId="09C60FFD" w14:textId="77777777" w:rsidR="001F122F" w:rsidRPr="000F78AD" w:rsidRDefault="001F122F" w:rsidP="00CF0124">
            <w:pPr>
              <w:jc w:val="both"/>
              <w:rPr>
                <w:i/>
                <w:sz w:val="22"/>
                <w:szCs w:val="22"/>
                <w:lang w:val="ro-RO"/>
              </w:rPr>
            </w:pPr>
            <w:r w:rsidRPr="000F78AD">
              <w:rPr>
                <w:i/>
                <w:sz w:val="22"/>
                <w:szCs w:val="22"/>
                <w:lang w:val="ro-RO"/>
              </w:rPr>
              <w:t>Rare</w:t>
            </w:r>
          </w:p>
        </w:tc>
        <w:tc>
          <w:tcPr>
            <w:tcW w:w="6588" w:type="dxa"/>
            <w:shd w:val="clear" w:color="auto" w:fill="auto"/>
          </w:tcPr>
          <w:p w14:paraId="0E60260B" w14:textId="77777777" w:rsidR="001F122F" w:rsidRPr="000F78AD" w:rsidRDefault="001F122F" w:rsidP="00CF0124">
            <w:pPr>
              <w:jc w:val="both"/>
              <w:rPr>
                <w:sz w:val="22"/>
                <w:szCs w:val="22"/>
                <w:lang w:val="ro-RO"/>
              </w:rPr>
            </w:pPr>
            <w:r w:rsidRPr="000F78AD">
              <w:rPr>
                <w:sz w:val="22"/>
                <w:szCs w:val="22"/>
                <w:lang w:val="ro-RO"/>
              </w:rPr>
              <w:t>Creştere a amilazemiei</w:t>
            </w:r>
          </w:p>
        </w:tc>
      </w:tr>
    </w:tbl>
    <w:p w14:paraId="31B50C02" w14:textId="77777777" w:rsidR="004F1E99" w:rsidRPr="000F78AD" w:rsidRDefault="004F1E99" w:rsidP="004F1E99">
      <w:pPr>
        <w:jc w:val="both"/>
        <w:rPr>
          <w:sz w:val="22"/>
          <w:szCs w:val="22"/>
          <w:lang w:val="ro-RO"/>
        </w:rPr>
      </w:pPr>
    </w:p>
    <w:p w14:paraId="099A7023" w14:textId="77777777" w:rsidR="00BB6709" w:rsidRPr="000F78AD" w:rsidRDefault="00BB6709" w:rsidP="004F1E99">
      <w:pPr>
        <w:jc w:val="both"/>
        <w:rPr>
          <w:sz w:val="22"/>
          <w:szCs w:val="22"/>
          <w:lang w:val="ro-RO"/>
        </w:rPr>
      </w:pPr>
      <w:r w:rsidRPr="000F78AD">
        <w:rPr>
          <w:sz w:val="22"/>
          <w:szCs w:val="22"/>
          <w:lang w:val="ro-RO"/>
        </w:rPr>
        <w:t>*</w:t>
      </w:r>
      <w:r w:rsidRPr="000F78AD">
        <w:rPr>
          <w:sz w:val="22"/>
          <w:szCs w:val="22"/>
          <w:lang w:val="ro-RO"/>
        </w:rPr>
        <w:tab/>
        <w:t>Aceste tipuri de infecţii au fost raportate, în principal, din experienţa de după punerea pe piaţă a imatinibului. Aceasta include raportări spontane şi reacţii adverse grave raportate în studiile clinice aflate în derulare, programele extinse de acces, studiile clinice de farmacologie şi studiile exploratorii privind indicaţii neautorizate. Deoarece aceste reacţii adverse provin din raportări de la o populaţie de dimensiuni incerte, nu este întotdeauna posibil să se estimeze cu precizie frecvenţa acestora sau să se stabilească o relaţie cauzală cu expunerea la imatinib.</w:t>
      </w:r>
    </w:p>
    <w:p w14:paraId="04CCA62A" w14:textId="77777777" w:rsidR="004F1E99" w:rsidRPr="000F78AD" w:rsidRDefault="004F1E99" w:rsidP="005D2CA3">
      <w:pPr>
        <w:ind w:left="720" w:hanging="720"/>
        <w:jc w:val="both"/>
        <w:rPr>
          <w:sz w:val="22"/>
          <w:szCs w:val="22"/>
          <w:lang w:val="ro-RO"/>
        </w:rPr>
      </w:pPr>
      <w:r w:rsidRPr="000F78AD">
        <w:rPr>
          <w:sz w:val="22"/>
          <w:szCs w:val="22"/>
          <w:lang w:val="ro-RO"/>
        </w:rPr>
        <w:t xml:space="preserve">1. Pneumonia a fost raportată cel mai frecvent la pacienţii cu </w:t>
      </w:r>
      <w:r w:rsidR="001B6DDF" w:rsidRPr="000F78AD">
        <w:rPr>
          <w:sz w:val="22"/>
          <w:szCs w:val="22"/>
          <w:lang w:val="ro-RO"/>
        </w:rPr>
        <w:t>LGC</w:t>
      </w:r>
      <w:r w:rsidRPr="000F78AD">
        <w:rPr>
          <w:sz w:val="22"/>
          <w:szCs w:val="22"/>
          <w:lang w:val="ro-RO"/>
        </w:rPr>
        <w:t xml:space="preserve"> </w:t>
      </w:r>
      <w:r w:rsidR="005D2CA3" w:rsidRPr="000F78AD">
        <w:rPr>
          <w:sz w:val="22"/>
          <w:szCs w:val="22"/>
          <w:lang w:val="ro-RO"/>
        </w:rPr>
        <w:t xml:space="preserve">transformată şi la pacienţii cu </w:t>
      </w:r>
      <w:r w:rsidR="001B6DDF" w:rsidRPr="000F78AD">
        <w:rPr>
          <w:sz w:val="22"/>
          <w:szCs w:val="22"/>
          <w:lang w:val="ro-RO"/>
        </w:rPr>
        <w:t>GIST</w:t>
      </w:r>
      <w:r w:rsidRPr="000F78AD">
        <w:rPr>
          <w:sz w:val="22"/>
          <w:szCs w:val="22"/>
          <w:lang w:val="ro-RO"/>
        </w:rPr>
        <w:t>.</w:t>
      </w:r>
    </w:p>
    <w:p w14:paraId="3A0F5C9E" w14:textId="77777777" w:rsidR="004F1E99" w:rsidRPr="000F78AD" w:rsidRDefault="004F1E99" w:rsidP="004F1E99">
      <w:pPr>
        <w:jc w:val="both"/>
        <w:rPr>
          <w:sz w:val="22"/>
          <w:szCs w:val="22"/>
          <w:lang w:val="ro-RO"/>
        </w:rPr>
      </w:pPr>
      <w:r w:rsidRPr="000F78AD">
        <w:rPr>
          <w:sz w:val="22"/>
          <w:szCs w:val="22"/>
          <w:lang w:val="ro-RO"/>
        </w:rPr>
        <w:t xml:space="preserve">2. Cefaleea a fost cea mai frecventă la pacienţii cu </w:t>
      </w:r>
      <w:r w:rsidR="001B6DDF" w:rsidRPr="000F78AD">
        <w:rPr>
          <w:sz w:val="22"/>
          <w:szCs w:val="22"/>
          <w:lang w:val="ro-RO"/>
        </w:rPr>
        <w:t>GIST</w:t>
      </w:r>
      <w:r w:rsidRPr="000F78AD">
        <w:rPr>
          <w:sz w:val="22"/>
          <w:szCs w:val="22"/>
          <w:lang w:val="ro-RO"/>
        </w:rPr>
        <w:t>.</w:t>
      </w:r>
    </w:p>
    <w:p w14:paraId="7A60FE8C" w14:textId="77777777" w:rsidR="004F1E99" w:rsidRPr="000F78AD" w:rsidRDefault="004F1E99" w:rsidP="004F1E99">
      <w:pPr>
        <w:jc w:val="both"/>
        <w:rPr>
          <w:sz w:val="22"/>
          <w:szCs w:val="22"/>
          <w:lang w:val="ro-RO"/>
        </w:rPr>
      </w:pPr>
      <w:r w:rsidRPr="000F78AD">
        <w:rPr>
          <w:sz w:val="22"/>
          <w:szCs w:val="22"/>
          <w:lang w:val="ro-RO"/>
        </w:rPr>
        <w:t>3. Raportat la pacient-an, evenimentele cardiace incluzând insuficie</w:t>
      </w:r>
      <w:r w:rsidR="005D2CA3" w:rsidRPr="000F78AD">
        <w:rPr>
          <w:sz w:val="22"/>
          <w:szCs w:val="22"/>
          <w:lang w:val="ro-RO"/>
        </w:rPr>
        <w:t>nţa cardiacă congestivă au fost</w:t>
      </w:r>
      <w:r w:rsidR="00447EB0" w:rsidRPr="000F78AD">
        <w:rPr>
          <w:sz w:val="22"/>
          <w:szCs w:val="22"/>
          <w:lang w:val="ro-RO"/>
        </w:rPr>
        <w:t xml:space="preserve"> </w:t>
      </w:r>
      <w:r w:rsidRPr="000F78AD">
        <w:rPr>
          <w:sz w:val="22"/>
          <w:szCs w:val="22"/>
          <w:lang w:val="ro-RO"/>
        </w:rPr>
        <w:t xml:space="preserve">observate mai frecvent la pacienţi cu </w:t>
      </w:r>
      <w:r w:rsidR="001B6DDF" w:rsidRPr="000F78AD">
        <w:rPr>
          <w:sz w:val="22"/>
          <w:szCs w:val="22"/>
          <w:lang w:val="ro-RO"/>
        </w:rPr>
        <w:t>LGC</w:t>
      </w:r>
      <w:r w:rsidRPr="000F78AD">
        <w:rPr>
          <w:sz w:val="22"/>
          <w:szCs w:val="22"/>
          <w:lang w:val="ro-RO"/>
        </w:rPr>
        <w:t xml:space="preserve"> transformată, comparativ cu pacienţii cu </w:t>
      </w:r>
      <w:r w:rsidR="001B6DDF" w:rsidRPr="000F78AD">
        <w:rPr>
          <w:sz w:val="22"/>
          <w:szCs w:val="22"/>
          <w:lang w:val="ro-RO"/>
        </w:rPr>
        <w:t>LGC</w:t>
      </w:r>
      <w:r w:rsidR="005D2CA3" w:rsidRPr="000F78AD">
        <w:rPr>
          <w:sz w:val="22"/>
          <w:szCs w:val="22"/>
          <w:lang w:val="ro-RO"/>
        </w:rPr>
        <w:t xml:space="preserve"> în fază </w:t>
      </w:r>
      <w:r w:rsidRPr="000F78AD">
        <w:rPr>
          <w:sz w:val="22"/>
          <w:szCs w:val="22"/>
          <w:lang w:val="ro-RO"/>
        </w:rPr>
        <w:t>cronică.</w:t>
      </w:r>
    </w:p>
    <w:p w14:paraId="7612494D" w14:textId="77777777" w:rsidR="004F1E99" w:rsidRPr="000F78AD" w:rsidRDefault="004F1E99" w:rsidP="004F1E99">
      <w:pPr>
        <w:jc w:val="both"/>
        <w:rPr>
          <w:sz w:val="22"/>
          <w:szCs w:val="22"/>
          <w:lang w:val="ro-RO"/>
        </w:rPr>
      </w:pPr>
      <w:r w:rsidRPr="000F78AD">
        <w:rPr>
          <w:sz w:val="22"/>
          <w:szCs w:val="22"/>
          <w:lang w:val="ro-RO"/>
        </w:rPr>
        <w:t xml:space="preserve">4. Eritemul facial a fost raportat cel mai frecvent la pacienţii cu </w:t>
      </w:r>
      <w:r w:rsidR="001B6DDF" w:rsidRPr="000F78AD">
        <w:rPr>
          <w:sz w:val="22"/>
          <w:szCs w:val="22"/>
          <w:lang w:val="ro-RO"/>
        </w:rPr>
        <w:t>GIST</w:t>
      </w:r>
      <w:r w:rsidR="005D2CA3" w:rsidRPr="000F78AD">
        <w:rPr>
          <w:sz w:val="22"/>
          <w:szCs w:val="22"/>
          <w:lang w:val="ro-RO"/>
        </w:rPr>
        <w:t xml:space="preserve">, iar hemoragiile (hematom, </w:t>
      </w:r>
      <w:r w:rsidRPr="000F78AD">
        <w:rPr>
          <w:sz w:val="22"/>
          <w:szCs w:val="22"/>
          <w:lang w:val="ro-RO"/>
        </w:rPr>
        <w:t xml:space="preserve">hemoragie) au fost raportate cel mai frecvent la pacienţii cu </w:t>
      </w:r>
      <w:r w:rsidR="001B6DDF" w:rsidRPr="000F78AD">
        <w:rPr>
          <w:sz w:val="22"/>
          <w:szCs w:val="22"/>
          <w:lang w:val="ro-RO"/>
        </w:rPr>
        <w:t>GIST</w:t>
      </w:r>
      <w:r w:rsidRPr="000F78AD">
        <w:rPr>
          <w:sz w:val="22"/>
          <w:szCs w:val="22"/>
          <w:lang w:val="ro-RO"/>
        </w:rPr>
        <w:t xml:space="preserve"> şi cu </w:t>
      </w:r>
      <w:r w:rsidR="001B6DDF" w:rsidRPr="000F78AD">
        <w:rPr>
          <w:sz w:val="22"/>
          <w:szCs w:val="22"/>
          <w:lang w:val="ro-RO"/>
        </w:rPr>
        <w:t>LGC</w:t>
      </w:r>
      <w:r w:rsidR="005D2CA3" w:rsidRPr="000F78AD">
        <w:rPr>
          <w:sz w:val="22"/>
          <w:szCs w:val="22"/>
          <w:lang w:val="ro-RO"/>
        </w:rPr>
        <w:t xml:space="preserve"> transformată </w:t>
      </w:r>
      <w:r w:rsidRPr="000F78AD">
        <w:rPr>
          <w:sz w:val="22"/>
          <w:szCs w:val="22"/>
          <w:lang w:val="ro-RO"/>
        </w:rPr>
        <w:t>(</w:t>
      </w:r>
      <w:r w:rsidR="001B6DDF" w:rsidRPr="000F78AD">
        <w:rPr>
          <w:sz w:val="22"/>
          <w:szCs w:val="22"/>
          <w:lang w:val="ro-RO"/>
        </w:rPr>
        <w:t>LGC</w:t>
      </w:r>
      <w:r w:rsidRPr="000F78AD">
        <w:rPr>
          <w:sz w:val="22"/>
          <w:szCs w:val="22"/>
          <w:lang w:val="ro-RO"/>
        </w:rPr>
        <w:t>-</w:t>
      </w:r>
      <w:r w:rsidR="00750BAC" w:rsidRPr="000F78AD">
        <w:rPr>
          <w:sz w:val="22"/>
          <w:szCs w:val="22"/>
          <w:lang w:val="ro-RO"/>
        </w:rPr>
        <w:t>FA</w:t>
      </w:r>
      <w:r w:rsidRPr="000F78AD">
        <w:rPr>
          <w:sz w:val="22"/>
          <w:szCs w:val="22"/>
          <w:lang w:val="ro-RO"/>
        </w:rPr>
        <w:t xml:space="preserve"> </w:t>
      </w:r>
      <w:r w:rsidR="00333426" w:rsidRPr="000F78AD">
        <w:rPr>
          <w:sz w:val="22"/>
          <w:szCs w:val="22"/>
          <w:lang w:val="ro-RO"/>
        </w:rPr>
        <w:t xml:space="preserve"> </w:t>
      </w:r>
      <w:r w:rsidRPr="000F78AD">
        <w:rPr>
          <w:sz w:val="22"/>
          <w:szCs w:val="22"/>
          <w:lang w:val="ro-RO"/>
        </w:rPr>
        <w:t xml:space="preserve">şi </w:t>
      </w:r>
      <w:r w:rsidR="001B6DDF" w:rsidRPr="000F78AD">
        <w:rPr>
          <w:sz w:val="22"/>
          <w:szCs w:val="22"/>
          <w:lang w:val="ro-RO"/>
        </w:rPr>
        <w:t>LGC</w:t>
      </w:r>
      <w:r w:rsidRPr="000F78AD">
        <w:rPr>
          <w:sz w:val="22"/>
          <w:szCs w:val="22"/>
          <w:lang w:val="ro-RO"/>
        </w:rPr>
        <w:t>-</w:t>
      </w:r>
      <w:r w:rsidR="00750BAC" w:rsidRPr="000F78AD">
        <w:rPr>
          <w:sz w:val="22"/>
          <w:szCs w:val="22"/>
          <w:lang w:val="ro-RO"/>
        </w:rPr>
        <w:t>CB</w:t>
      </w:r>
      <w:r w:rsidRPr="000F78AD">
        <w:rPr>
          <w:sz w:val="22"/>
          <w:szCs w:val="22"/>
          <w:lang w:val="ro-RO"/>
        </w:rPr>
        <w:t>).</w:t>
      </w:r>
      <w:r w:rsidR="00B42F73" w:rsidRPr="000F78AD">
        <w:rPr>
          <w:sz w:val="22"/>
          <w:szCs w:val="22"/>
          <w:lang w:val="ro-RO"/>
        </w:rPr>
        <w:t xml:space="preserve"> </w:t>
      </w:r>
    </w:p>
    <w:p w14:paraId="36930656" w14:textId="77777777" w:rsidR="004F1E99" w:rsidRPr="000F78AD" w:rsidRDefault="004F1E99" w:rsidP="004F1E99">
      <w:pPr>
        <w:jc w:val="both"/>
        <w:rPr>
          <w:sz w:val="22"/>
          <w:szCs w:val="22"/>
          <w:lang w:val="ro-RO"/>
        </w:rPr>
      </w:pPr>
      <w:r w:rsidRPr="000F78AD">
        <w:rPr>
          <w:sz w:val="22"/>
          <w:szCs w:val="22"/>
          <w:lang w:val="ro-RO"/>
        </w:rPr>
        <w:t xml:space="preserve">5. </w:t>
      </w:r>
      <w:r w:rsidR="00A41F62" w:rsidRPr="000F78AD">
        <w:rPr>
          <w:sz w:val="22"/>
          <w:szCs w:val="22"/>
          <w:lang w:val="ro-RO"/>
        </w:rPr>
        <w:t>Efuziunea</w:t>
      </w:r>
      <w:r w:rsidRPr="000F78AD">
        <w:rPr>
          <w:sz w:val="22"/>
          <w:szCs w:val="22"/>
          <w:lang w:val="ro-RO"/>
        </w:rPr>
        <w:t xml:space="preserve"> pleural</w:t>
      </w:r>
      <w:r w:rsidR="00A41F62" w:rsidRPr="000F78AD">
        <w:rPr>
          <w:sz w:val="22"/>
          <w:szCs w:val="22"/>
          <w:lang w:val="ro-RO"/>
        </w:rPr>
        <w:t>ă</w:t>
      </w:r>
      <w:r w:rsidRPr="000F78AD">
        <w:rPr>
          <w:sz w:val="22"/>
          <w:szCs w:val="22"/>
          <w:lang w:val="ro-RO"/>
        </w:rPr>
        <w:t xml:space="preserve"> a fost raportat</w:t>
      </w:r>
      <w:r w:rsidR="00A41F62" w:rsidRPr="000F78AD">
        <w:rPr>
          <w:sz w:val="22"/>
          <w:szCs w:val="22"/>
          <w:lang w:val="ro-RO"/>
        </w:rPr>
        <w:t>ă</w:t>
      </w:r>
      <w:r w:rsidRPr="000F78AD">
        <w:rPr>
          <w:sz w:val="22"/>
          <w:szCs w:val="22"/>
          <w:lang w:val="ro-RO"/>
        </w:rPr>
        <w:t xml:space="preserve"> mai frecvent la pacienţii cu </w:t>
      </w:r>
      <w:r w:rsidR="001B6DDF" w:rsidRPr="000F78AD">
        <w:rPr>
          <w:sz w:val="22"/>
          <w:szCs w:val="22"/>
          <w:lang w:val="ro-RO"/>
        </w:rPr>
        <w:t>GIST</w:t>
      </w:r>
      <w:r w:rsidRPr="000F78AD">
        <w:rPr>
          <w:sz w:val="22"/>
          <w:szCs w:val="22"/>
          <w:lang w:val="ro-RO"/>
        </w:rPr>
        <w:t xml:space="preserve"> şi la pacienţii cu </w:t>
      </w:r>
      <w:r w:rsidR="001B6DDF" w:rsidRPr="000F78AD">
        <w:rPr>
          <w:sz w:val="22"/>
          <w:szCs w:val="22"/>
          <w:lang w:val="ro-RO"/>
        </w:rPr>
        <w:t>LGC</w:t>
      </w:r>
      <w:r w:rsidR="005D2CA3" w:rsidRPr="000F78AD">
        <w:rPr>
          <w:sz w:val="22"/>
          <w:szCs w:val="22"/>
          <w:lang w:val="ro-RO"/>
        </w:rPr>
        <w:t xml:space="preserve"> </w:t>
      </w:r>
      <w:r w:rsidRPr="000F78AD">
        <w:rPr>
          <w:sz w:val="22"/>
          <w:szCs w:val="22"/>
          <w:lang w:val="ro-RO"/>
        </w:rPr>
        <w:t>transformată (LGC-AP şi LGC-BC) comparativ cu pacienţii cu LGC în fază cronică.</w:t>
      </w:r>
    </w:p>
    <w:p w14:paraId="4166D25B" w14:textId="77777777" w:rsidR="004F1E99" w:rsidRPr="000F78AD" w:rsidRDefault="004F1E99" w:rsidP="004F1E99">
      <w:pPr>
        <w:jc w:val="both"/>
        <w:rPr>
          <w:sz w:val="22"/>
          <w:szCs w:val="22"/>
          <w:lang w:val="ro-RO"/>
        </w:rPr>
      </w:pPr>
      <w:r w:rsidRPr="000F78AD">
        <w:rPr>
          <w:sz w:val="22"/>
          <w:szCs w:val="22"/>
          <w:lang w:val="ro-RO"/>
        </w:rPr>
        <w:t>6+7</w:t>
      </w:r>
      <w:r w:rsidR="005D2CA3" w:rsidRPr="000F78AD">
        <w:rPr>
          <w:sz w:val="22"/>
          <w:szCs w:val="22"/>
          <w:lang w:val="ro-RO"/>
        </w:rPr>
        <w:t>.</w:t>
      </w:r>
      <w:r w:rsidRPr="000F78AD">
        <w:rPr>
          <w:sz w:val="22"/>
          <w:szCs w:val="22"/>
          <w:lang w:val="ro-RO"/>
        </w:rPr>
        <w:t xml:space="preserve"> Durerile abdominale şi hemoragiile gastrointestinale au fost obse</w:t>
      </w:r>
      <w:r w:rsidR="005D2CA3" w:rsidRPr="000F78AD">
        <w:rPr>
          <w:sz w:val="22"/>
          <w:szCs w:val="22"/>
          <w:lang w:val="ro-RO"/>
        </w:rPr>
        <w:t xml:space="preserve">rvate mai frecvent la pacienţii </w:t>
      </w:r>
      <w:r w:rsidRPr="000F78AD">
        <w:rPr>
          <w:sz w:val="22"/>
          <w:szCs w:val="22"/>
          <w:lang w:val="ro-RO"/>
        </w:rPr>
        <w:t xml:space="preserve">cu </w:t>
      </w:r>
      <w:r w:rsidR="001B6DDF" w:rsidRPr="000F78AD">
        <w:rPr>
          <w:sz w:val="22"/>
          <w:szCs w:val="22"/>
          <w:lang w:val="ro-RO"/>
        </w:rPr>
        <w:t>GIST</w:t>
      </w:r>
      <w:r w:rsidRPr="000F78AD">
        <w:rPr>
          <w:sz w:val="22"/>
          <w:szCs w:val="22"/>
          <w:lang w:val="ro-RO"/>
        </w:rPr>
        <w:t>.</w:t>
      </w:r>
    </w:p>
    <w:p w14:paraId="20A0C0FB" w14:textId="77777777" w:rsidR="004F1E99" w:rsidRPr="000F78AD" w:rsidRDefault="004F1E99" w:rsidP="004F1E99">
      <w:pPr>
        <w:jc w:val="both"/>
        <w:rPr>
          <w:sz w:val="22"/>
          <w:szCs w:val="22"/>
          <w:lang w:val="ro-RO"/>
        </w:rPr>
      </w:pPr>
      <w:r w:rsidRPr="000F78AD">
        <w:rPr>
          <w:sz w:val="22"/>
          <w:szCs w:val="22"/>
          <w:lang w:val="ro-RO"/>
        </w:rPr>
        <w:t>8. Au fost semnalate unele cazuri letale de insuficienţă hepatică şi necroză hepatică.</w:t>
      </w:r>
    </w:p>
    <w:p w14:paraId="52182171" w14:textId="77777777" w:rsidR="00176BE7" w:rsidRPr="000F78AD" w:rsidRDefault="00176BE7" w:rsidP="004F1E99">
      <w:pPr>
        <w:jc w:val="both"/>
        <w:rPr>
          <w:sz w:val="22"/>
          <w:szCs w:val="22"/>
          <w:lang w:val="ro-RO"/>
        </w:rPr>
      </w:pPr>
      <w:r w:rsidRPr="000F78AD">
        <w:rPr>
          <w:sz w:val="22"/>
          <w:szCs w:val="22"/>
          <w:lang w:val="ro-RO"/>
        </w:rPr>
        <w:t>9. În experiența de după punerea pe piață, s-a observat durere musculo-scheletică în timpul administrării tratamentului cu imatinib sau după întreruperea definitivă a administrării acestuia.</w:t>
      </w:r>
    </w:p>
    <w:p w14:paraId="02C7D81A" w14:textId="77777777" w:rsidR="004F1E99" w:rsidRPr="000F78AD" w:rsidRDefault="00176BE7" w:rsidP="004F1E99">
      <w:pPr>
        <w:jc w:val="both"/>
        <w:rPr>
          <w:sz w:val="22"/>
          <w:szCs w:val="22"/>
          <w:lang w:val="ro-RO"/>
        </w:rPr>
      </w:pPr>
      <w:r w:rsidRPr="000F78AD">
        <w:rPr>
          <w:sz w:val="22"/>
          <w:szCs w:val="22"/>
          <w:lang w:val="ro-RO"/>
        </w:rPr>
        <w:t>10</w:t>
      </w:r>
      <w:r w:rsidR="004F1E99" w:rsidRPr="000F78AD">
        <w:rPr>
          <w:sz w:val="22"/>
          <w:szCs w:val="22"/>
          <w:lang w:val="ro-RO"/>
        </w:rPr>
        <w:t>. Durerile musculo-scheletice şi reacţiile asociate acestora au</w:t>
      </w:r>
      <w:r w:rsidR="005D2CA3" w:rsidRPr="000F78AD">
        <w:rPr>
          <w:sz w:val="22"/>
          <w:szCs w:val="22"/>
          <w:lang w:val="ro-RO"/>
        </w:rPr>
        <w:t xml:space="preserve"> fost observate mai frecvent la </w:t>
      </w:r>
      <w:r w:rsidR="004F1E99" w:rsidRPr="000F78AD">
        <w:rPr>
          <w:sz w:val="22"/>
          <w:szCs w:val="22"/>
          <w:lang w:val="ro-RO"/>
        </w:rPr>
        <w:t xml:space="preserve">pacienţii cu </w:t>
      </w:r>
      <w:r w:rsidR="001B6DDF" w:rsidRPr="000F78AD">
        <w:rPr>
          <w:sz w:val="22"/>
          <w:szCs w:val="22"/>
          <w:lang w:val="ro-RO"/>
        </w:rPr>
        <w:t>LGC</w:t>
      </w:r>
      <w:r w:rsidR="004F1E99" w:rsidRPr="000F78AD">
        <w:rPr>
          <w:sz w:val="22"/>
          <w:szCs w:val="22"/>
          <w:lang w:val="ro-RO"/>
        </w:rPr>
        <w:t xml:space="preserve"> decât la pacienţii cu </w:t>
      </w:r>
      <w:r w:rsidR="001B6DDF" w:rsidRPr="000F78AD">
        <w:rPr>
          <w:sz w:val="22"/>
          <w:szCs w:val="22"/>
          <w:lang w:val="ro-RO"/>
        </w:rPr>
        <w:t>GIST</w:t>
      </w:r>
      <w:r w:rsidR="004F1E99" w:rsidRPr="000F78AD">
        <w:rPr>
          <w:sz w:val="22"/>
          <w:szCs w:val="22"/>
          <w:lang w:val="ro-RO"/>
        </w:rPr>
        <w:t>.</w:t>
      </w:r>
    </w:p>
    <w:p w14:paraId="47BA0E13" w14:textId="77777777" w:rsidR="004C0A6B" w:rsidRPr="000F78AD" w:rsidRDefault="004C0A6B" w:rsidP="004C0A6B">
      <w:pPr>
        <w:jc w:val="both"/>
        <w:rPr>
          <w:sz w:val="22"/>
          <w:szCs w:val="22"/>
          <w:lang w:val="ro-RO"/>
        </w:rPr>
      </w:pPr>
      <w:r w:rsidRPr="000F78AD">
        <w:rPr>
          <w:sz w:val="22"/>
          <w:szCs w:val="22"/>
          <w:lang w:val="ro-RO"/>
        </w:rPr>
        <w:t>1</w:t>
      </w:r>
      <w:r w:rsidR="00176BE7" w:rsidRPr="000F78AD">
        <w:rPr>
          <w:sz w:val="22"/>
          <w:szCs w:val="22"/>
          <w:lang w:val="ro-RO"/>
        </w:rPr>
        <w:t>1</w:t>
      </w:r>
      <w:r w:rsidRPr="000F78AD">
        <w:rPr>
          <w:sz w:val="22"/>
          <w:szCs w:val="22"/>
          <w:lang w:val="ro-RO"/>
        </w:rPr>
        <w:t>. Au fost raportate cazuri letale la pacienţii cu boală avansată, infecţii severe, neutropenie severă şi alte boli grave concomitente.</w:t>
      </w:r>
    </w:p>
    <w:p w14:paraId="47BAC453" w14:textId="77777777" w:rsidR="007207B2" w:rsidRPr="000F78AD" w:rsidRDefault="007207B2" w:rsidP="004F1E99">
      <w:pPr>
        <w:jc w:val="both"/>
        <w:rPr>
          <w:sz w:val="22"/>
          <w:szCs w:val="22"/>
          <w:lang w:val="ro-RO"/>
        </w:rPr>
      </w:pPr>
    </w:p>
    <w:p w14:paraId="630A7154" w14:textId="77777777" w:rsidR="004F1E99" w:rsidRPr="000F78AD" w:rsidRDefault="004F1E99" w:rsidP="004F1E99">
      <w:pPr>
        <w:jc w:val="both"/>
        <w:rPr>
          <w:i/>
          <w:sz w:val="22"/>
          <w:szCs w:val="22"/>
          <w:u w:val="single"/>
          <w:lang w:val="ro-RO"/>
        </w:rPr>
      </w:pPr>
      <w:r w:rsidRPr="000F78AD">
        <w:rPr>
          <w:i/>
          <w:sz w:val="22"/>
          <w:szCs w:val="22"/>
          <w:u w:val="single"/>
          <w:lang w:val="ro-RO"/>
        </w:rPr>
        <w:t>Valori anormale ale analizelor de laborator</w:t>
      </w:r>
    </w:p>
    <w:p w14:paraId="22AA80CE" w14:textId="77777777" w:rsidR="004F1E99" w:rsidRPr="000F78AD" w:rsidRDefault="004F1E99" w:rsidP="004F1E99">
      <w:pPr>
        <w:jc w:val="both"/>
        <w:rPr>
          <w:i/>
          <w:sz w:val="22"/>
          <w:szCs w:val="22"/>
          <w:lang w:val="ro-RO"/>
        </w:rPr>
      </w:pPr>
      <w:r w:rsidRPr="000F78AD">
        <w:rPr>
          <w:i/>
          <w:sz w:val="22"/>
          <w:szCs w:val="22"/>
          <w:lang w:val="ro-RO"/>
        </w:rPr>
        <w:t>Parametrii hematologici</w:t>
      </w:r>
    </w:p>
    <w:p w14:paraId="021C17C9" w14:textId="77777777" w:rsidR="004F1E99" w:rsidRPr="000F78AD" w:rsidRDefault="004F1E99" w:rsidP="004F1E99">
      <w:pPr>
        <w:jc w:val="both"/>
        <w:rPr>
          <w:sz w:val="22"/>
          <w:szCs w:val="22"/>
          <w:lang w:val="ro-RO"/>
        </w:rPr>
      </w:pPr>
      <w:r w:rsidRPr="000F78AD">
        <w:rPr>
          <w:sz w:val="22"/>
          <w:szCs w:val="22"/>
          <w:lang w:val="ro-RO"/>
        </w:rPr>
        <w:t xml:space="preserve">Citopeniile </w:t>
      </w:r>
      <w:r w:rsidR="00127101" w:rsidRPr="000F78AD">
        <w:rPr>
          <w:sz w:val="22"/>
          <w:szCs w:val="22"/>
          <w:lang w:val="ro-RO"/>
        </w:rPr>
        <w:t>asociate</w:t>
      </w:r>
      <w:r w:rsidRPr="000F78AD">
        <w:rPr>
          <w:sz w:val="22"/>
          <w:szCs w:val="22"/>
          <w:lang w:val="ro-RO"/>
        </w:rPr>
        <w:t xml:space="preserve"> </w:t>
      </w:r>
      <w:r w:rsidR="001B6DDF" w:rsidRPr="000F78AD">
        <w:rPr>
          <w:sz w:val="22"/>
          <w:szCs w:val="22"/>
          <w:lang w:val="ro-RO"/>
        </w:rPr>
        <w:t>LGC</w:t>
      </w:r>
      <w:r w:rsidRPr="000F78AD">
        <w:rPr>
          <w:sz w:val="22"/>
          <w:szCs w:val="22"/>
          <w:lang w:val="ro-RO"/>
        </w:rPr>
        <w:t>, în special neutropenia şi trombocitopenia, au apărut c</w:t>
      </w:r>
      <w:r w:rsidR="00127101" w:rsidRPr="000F78AD">
        <w:rPr>
          <w:sz w:val="22"/>
          <w:szCs w:val="22"/>
          <w:lang w:val="ro-RO"/>
        </w:rPr>
        <w:t xml:space="preserve">onstant în toate studiile, cu o </w:t>
      </w:r>
      <w:r w:rsidRPr="000F78AD">
        <w:rPr>
          <w:sz w:val="22"/>
          <w:szCs w:val="22"/>
          <w:lang w:val="ro-RO"/>
        </w:rPr>
        <w:t>frecvenţă mai mare la doze mari ≥ 750 mg (studiu de fază I). Cu toate acestea, apariţia citopeniilor a</w:t>
      </w:r>
    </w:p>
    <w:p w14:paraId="0AC92F4C" w14:textId="77777777" w:rsidR="004F1E99" w:rsidRPr="000F78AD" w:rsidRDefault="004F1E99" w:rsidP="004F1E99">
      <w:pPr>
        <w:jc w:val="both"/>
        <w:rPr>
          <w:sz w:val="22"/>
          <w:szCs w:val="22"/>
          <w:lang w:val="ro-RO"/>
        </w:rPr>
      </w:pPr>
      <w:r w:rsidRPr="000F78AD">
        <w:rPr>
          <w:sz w:val="22"/>
          <w:szCs w:val="22"/>
          <w:lang w:val="ro-RO"/>
        </w:rPr>
        <w:t>fost dependentă în mod evident de stadiul bolii, frecvenţa neutropeniilor (NAN &lt; 1,0 x 10</w:t>
      </w:r>
      <w:r w:rsidRPr="000F78AD">
        <w:rPr>
          <w:sz w:val="22"/>
          <w:szCs w:val="22"/>
          <w:vertAlign w:val="superscript"/>
          <w:lang w:val="ro-RO"/>
        </w:rPr>
        <w:t>9</w:t>
      </w:r>
      <w:r w:rsidRPr="000F78AD">
        <w:rPr>
          <w:sz w:val="22"/>
          <w:szCs w:val="22"/>
          <w:lang w:val="ro-RO"/>
        </w:rPr>
        <w:t>/</w:t>
      </w:r>
      <w:r w:rsidR="00491997" w:rsidRPr="000F78AD">
        <w:rPr>
          <w:sz w:val="22"/>
          <w:szCs w:val="22"/>
          <w:lang w:val="ro-RO"/>
        </w:rPr>
        <w:t>L</w:t>
      </w:r>
      <w:r w:rsidRPr="000F78AD">
        <w:rPr>
          <w:sz w:val="22"/>
          <w:szCs w:val="22"/>
          <w:lang w:val="ro-RO"/>
        </w:rPr>
        <w:t xml:space="preserve">) </w:t>
      </w:r>
      <w:r w:rsidR="00AA10D1" w:rsidRPr="000F78AD">
        <w:rPr>
          <w:sz w:val="22"/>
          <w:szCs w:val="22"/>
          <w:lang w:val="ro-RO"/>
        </w:rPr>
        <w:t xml:space="preserve">şi </w:t>
      </w:r>
      <w:r w:rsidRPr="000F78AD">
        <w:rPr>
          <w:sz w:val="22"/>
          <w:szCs w:val="22"/>
          <w:lang w:val="ro-RO"/>
        </w:rPr>
        <w:t>trombocitopeniilor (număr de trombocite &lt; 50 x 10</w:t>
      </w:r>
      <w:r w:rsidRPr="000F78AD">
        <w:rPr>
          <w:sz w:val="22"/>
          <w:szCs w:val="22"/>
          <w:vertAlign w:val="superscript"/>
          <w:lang w:val="ro-RO"/>
        </w:rPr>
        <w:t>9</w:t>
      </w:r>
      <w:r w:rsidRPr="000F78AD">
        <w:rPr>
          <w:sz w:val="22"/>
          <w:szCs w:val="22"/>
          <w:lang w:val="ro-RO"/>
        </w:rPr>
        <w:t>/</w:t>
      </w:r>
      <w:r w:rsidR="00491997" w:rsidRPr="000F78AD">
        <w:rPr>
          <w:sz w:val="22"/>
          <w:szCs w:val="22"/>
          <w:lang w:val="ro-RO"/>
        </w:rPr>
        <w:t>L</w:t>
      </w:r>
      <w:r w:rsidRPr="000F78AD">
        <w:rPr>
          <w:sz w:val="22"/>
          <w:szCs w:val="22"/>
          <w:lang w:val="ro-RO"/>
        </w:rPr>
        <w:t>) de grad 3 şi 4 fiind de 4 şi de 6 ori mai mare în</w:t>
      </w:r>
    </w:p>
    <w:p w14:paraId="63282FB5" w14:textId="77777777" w:rsidR="004F1E99" w:rsidRPr="000F78AD" w:rsidRDefault="004F1E99" w:rsidP="004F1E99">
      <w:pPr>
        <w:jc w:val="both"/>
        <w:rPr>
          <w:sz w:val="22"/>
          <w:szCs w:val="22"/>
          <w:lang w:val="ro-RO"/>
        </w:rPr>
      </w:pPr>
      <w:r w:rsidRPr="000F78AD">
        <w:rPr>
          <w:sz w:val="22"/>
          <w:szCs w:val="22"/>
          <w:lang w:val="ro-RO"/>
        </w:rPr>
        <w:t>criza blastică şi faza accelerată (59-64% şi 44-63% pentru neutropen</w:t>
      </w:r>
      <w:r w:rsidR="00286BD4" w:rsidRPr="000F78AD">
        <w:rPr>
          <w:sz w:val="22"/>
          <w:szCs w:val="22"/>
          <w:lang w:val="ro-RO"/>
        </w:rPr>
        <w:t xml:space="preserve">ie, respectiv trombocitopenie), </w:t>
      </w:r>
      <w:r w:rsidRPr="000F78AD">
        <w:rPr>
          <w:sz w:val="22"/>
          <w:szCs w:val="22"/>
          <w:lang w:val="ro-RO"/>
        </w:rPr>
        <w:t xml:space="preserve">comparativ cu pacienţii diagnosticaţi recent în faza cronică a </w:t>
      </w:r>
      <w:r w:rsidR="001B6DDF" w:rsidRPr="000F78AD">
        <w:rPr>
          <w:sz w:val="22"/>
          <w:szCs w:val="22"/>
          <w:lang w:val="ro-RO"/>
        </w:rPr>
        <w:t>LGC</w:t>
      </w:r>
      <w:r w:rsidR="00AA10D1" w:rsidRPr="000F78AD">
        <w:rPr>
          <w:sz w:val="22"/>
          <w:szCs w:val="22"/>
          <w:lang w:val="ro-RO"/>
        </w:rPr>
        <w:t xml:space="preserve"> (16,7% neutropenie şi 8,9% </w:t>
      </w:r>
      <w:r w:rsidRPr="000F78AD">
        <w:rPr>
          <w:sz w:val="22"/>
          <w:szCs w:val="22"/>
          <w:lang w:val="ro-RO"/>
        </w:rPr>
        <w:t xml:space="preserve">trombocitopenie). În faza cronică a </w:t>
      </w:r>
      <w:r w:rsidR="001B6DDF" w:rsidRPr="000F78AD">
        <w:rPr>
          <w:sz w:val="22"/>
          <w:szCs w:val="22"/>
          <w:lang w:val="ro-RO"/>
        </w:rPr>
        <w:t>LGC</w:t>
      </w:r>
      <w:r w:rsidRPr="000F78AD">
        <w:rPr>
          <w:sz w:val="22"/>
          <w:szCs w:val="22"/>
          <w:lang w:val="ro-RO"/>
        </w:rPr>
        <w:t xml:space="preserve"> recent diagnosticată, gradu</w:t>
      </w:r>
      <w:r w:rsidR="00AA10D1" w:rsidRPr="000F78AD">
        <w:rPr>
          <w:sz w:val="22"/>
          <w:szCs w:val="22"/>
          <w:lang w:val="ro-RO"/>
        </w:rPr>
        <w:t xml:space="preserve">l 4 de neutropenie (NAN &lt; 0,5 x </w:t>
      </w:r>
      <w:r w:rsidRPr="000F78AD">
        <w:rPr>
          <w:sz w:val="22"/>
          <w:szCs w:val="22"/>
          <w:lang w:val="ro-RO"/>
        </w:rPr>
        <w:t>10</w:t>
      </w:r>
      <w:r w:rsidRPr="000F78AD">
        <w:rPr>
          <w:sz w:val="22"/>
          <w:szCs w:val="22"/>
          <w:vertAlign w:val="superscript"/>
          <w:lang w:val="ro-RO"/>
        </w:rPr>
        <w:t>9</w:t>
      </w:r>
      <w:r w:rsidRPr="000F78AD">
        <w:rPr>
          <w:sz w:val="22"/>
          <w:szCs w:val="22"/>
          <w:lang w:val="ro-RO"/>
        </w:rPr>
        <w:t>/</w:t>
      </w:r>
      <w:r w:rsidR="00A4164E" w:rsidRPr="000F78AD">
        <w:rPr>
          <w:sz w:val="22"/>
          <w:szCs w:val="22"/>
          <w:lang w:val="ro-RO"/>
        </w:rPr>
        <w:t>L</w:t>
      </w:r>
      <w:r w:rsidRPr="000F78AD">
        <w:rPr>
          <w:sz w:val="22"/>
          <w:szCs w:val="22"/>
          <w:lang w:val="ro-RO"/>
        </w:rPr>
        <w:t>) şi trombocitopenie (număr de plachete &lt; 10 x 10</w:t>
      </w:r>
      <w:r w:rsidRPr="000F78AD">
        <w:rPr>
          <w:sz w:val="22"/>
          <w:szCs w:val="22"/>
          <w:vertAlign w:val="superscript"/>
          <w:lang w:val="ro-RO"/>
        </w:rPr>
        <w:t>9</w:t>
      </w:r>
      <w:r w:rsidRPr="000F78AD">
        <w:rPr>
          <w:sz w:val="22"/>
          <w:szCs w:val="22"/>
          <w:lang w:val="ro-RO"/>
        </w:rPr>
        <w:t>/</w:t>
      </w:r>
      <w:r w:rsidR="00A4164E" w:rsidRPr="000F78AD">
        <w:rPr>
          <w:sz w:val="22"/>
          <w:szCs w:val="22"/>
          <w:lang w:val="ro-RO"/>
        </w:rPr>
        <w:t>L</w:t>
      </w:r>
      <w:r w:rsidRPr="000F78AD">
        <w:rPr>
          <w:sz w:val="22"/>
          <w:szCs w:val="22"/>
          <w:lang w:val="ro-RO"/>
        </w:rPr>
        <w:t>) a fost o</w:t>
      </w:r>
      <w:r w:rsidR="00AA10D1" w:rsidRPr="000F78AD">
        <w:rPr>
          <w:sz w:val="22"/>
          <w:szCs w:val="22"/>
          <w:lang w:val="ro-RO"/>
        </w:rPr>
        <w:t xml:space="preserve">bservat la 3,6%, respectiv &lt; 1% </w:t>
      </w:r>
      <w:r w:rsidRPr="000F78AD">
        <w:rPr>
          <w:sz w:val="22"/>
          <w:szCs w:val="22"/>
          <w:lang w:val="ro-RO"/>
        </w:rPr>
        <w:t>dintre pacienţi. Durata mediană a episoadelor de neutropenie şi tromboc</w:t>
      </w:r>
      <w:r w:rsidR="00AA10D1" w:rsidRPr="000F78AD">
        <w:rPr>
          <w:sz w:val="22"/>
          <w:szCs w:val="22"/>
          <w:lang w:val="ro-RO"/>
        </w:rPr>
        <w:t xml:space="preserve">itopenie s-a situat, de regulă, </w:t>
      </w:r>
      <w:r w:rsidRPr="000F78AD">
        <w:rPr>
          <w:sz w:val="22"/>
          <w:szCs w:val="22"/>
          <w:lang w:val="ro-RO"/>
        </w:rPr>
        <w:t>între 2 şi 3 săptămâni, respectiv între 3 şi 4 săptămâni. De obicei, aces</w:t>
      </w:r>
      <w:r w:rsidR="00AA10D1" w:rsidRPr="000F78AD">
        <w:rPr>
          <w:sz w:val="22"/>
          <w:szCs w:val="22"/>
          <w:lang w:val="ro-RO"/>
        </w:rPr>
        <w:t xml:space="preserve">te evenimente pot fi controlate fie prin </w:t>
      </w:r>
      <w:r w:rsidRPr="000F78AD">
        <w:rPr>
          <w:sz w:val="22"/>
          <w:szCs w:val="22"/>
          <w:lang w:val="ro-RO"/>
        </w:rPr>
        <w:t>scăderea dozei, fie prin întreruperea tratamentului cu imatinib, d</w:t>
      </w:r>
      <w:r w:rsidR="00AA10D1" w:rsidRPr="000F78AD">
        <w:rPr>
          <w:sz w:val="22"/>
          <w:szCs w:val="22"/>
          <w:lang w:val="ro-RO"/>
        </w:rPr>
        <w:t xml:space="preserve">ar în rare cazuri pot determina </w:t>
      </w:r>
      <w:r w:rsidRPr="000F78AD">
        <w:rPr>
          <w:sz w:val="22"/>
          <w:szCs w:val="22"/>
          <w:lang w:val="ro-RO"/>
        </w:rPr>
        <w:t xml:space="preserve">întreruperea permanentă a acestuia. La pacienţii copii şi adolescenţi cu </w:t>
      </w:r>
      <w:r w:rsidR="001B6DDF" w:rsidRPr="000F78AD">
        <w:rPr>
          <w:sz w:val="22"/>
          <w:szCs w:val="22"/>
          <w:lang w:val="ro-RO"/>
        </w:rPr>
        <w:t>LGC</w:t>
      </w:r>
      <w:r w:rsidR="00AA10D1" w:rsidRPr="000F78AD">
        <w:rPr>
          <w:sz w:val="22"/>
          <w:szCs w:val="22"/>
          <w:lang w:val="ro-RO"/>
        </w:rPr>
        <w:t xml:space="preserve"> cele mai frecvente efecte </w:t>
      </w:r>
      <w:r w:rsidRPr="000F78AD">
        <w:rPr>
          <w:sz w:val="22"/>
          <w:szCs w:val="22"/>
          <w:lang w:val="ro-RO"/>
        </w:rPr>
        <w:t>toxice observate au fost citopenii de gradul 3 sau 4, implicând neutrope</w:t>
      </w:r>
      <w:r w:rsidR="00AA10D1" w:rsidRPr="000F78AD">
        <w:rPr>
          <w:sz w:val="22"/>
          <w:szCs w:val="22"/>
          <w:lang w:val="ro-RO"/>
        </w:rPr>
        <w:t xml:space="preserve">nie, trombocitopenie şi anemie. </w:t>
      </w:r>
      <w:r w:rsidRPr="000F78AD">
        <w:rPr>
          <w:sz w:val="22"/>
          <w:szCs w:val="22"/>
          <w:lang w:val="ro-RO"/>
        </w:rPr>
        <w:t xml:space="preserve">Acestea apar, în general, în primele </w:t>
      </w:r>
      <w:r w:rsidR="00B965FF" w:rsidRPr="000F78AD">
        <w:rPr>
          <w:sz w:val="22"/>
          <w:szCs w:val="22"/>
          <w:lang w:val="ro-RO"/>
        </w:rPr>
        <w:t xml:space="preserve">câteva </w:t>
      </w:r>
      <w:r w:rsidRPr="000F78AD">
        <w:rPr>
          <w:sz w:val="22"/>
          <w:szCs w:val="22"/>
          <w:lang w:val="ro-RO"/>
        </w:rPr>
        <w:t>luni ale tratamentului.</w:t>
      </w:r>
    </w:p>
    <w:p w14:paraId="17BB0CF6" w14:textId="77777777" w:rsidR="002C0886" w:rsidRPr="000F78AD" w:rsidRDefault="002C0886" w:rsidP="004F1E99">
      <w:pPr>
        <w:jc w:val="both"/>
        <w:rPr>
          <w:sz w:val="22"/>
          <w:szCs w:val="22"/>
          <w:lang w:val="ro-RO"/>
        </w:rPr>
      </w:pPr>
    </w:p>
    <w:p w14:paraId="7DECF83B" w14:textId="77777777" w:rsidR="004F1E99" w:rsidRPr="000F78AD" w:rsidRDefault="004F1E99" w:rsidP="004F1E99">
      <w:pPr>
        <w:jc w:val="both"/>
        <w:rPr>
          <w:sz w:val="22"/>
          <w:szCs w:val="22"/>
          <w:lang w:val="ro-RO"/>
        </w:rPr>
      </w:pPr>
      <w:r w:rsidRPr="000F78AD">
        <w:rPr>
          <w:sz w:val="22"/>
          <w:szCs w:val="22"/>
          <w:lang w:val="ro-RO"/>
        </w:rPr>
        <w:t xml:space="preserve">În cadrul studiului efectuat la pacienţi cu </w:t>
      </w:r>
      <w:r w:rsidR="001B6DDF" w:rsidRPr="000F78AD">
        <w:rPr>
          <w:sz w:val="22"/>
          <w:szCs w:val="22"/>
          <w:lang w:val="ro-RO"/>
        </w:rPr>
        <w:t>GIST</w:t>
      </w:r>
      <w:r w:rsidRPr="000F78AD">
        <w:rPr>
          <w:sz w:val="22"/>
          <w:szCs w:val="22"/>
          <w:lang w:val="ro-RO"/>
        </w:rPr>
        <w:t xml:space="preserve"> inoperabile şi/sau metastatice, anemia de gradul 3 şi 4</w:t>
      </w:r>
    </w:p>
    <w:p w14:paraId="06FBD87D" w14:textId="77777777" w:rsidR="004F1E99" w:rsidRPr="000F78AD" w:rsidRDefault="004F1E99" w:rsidP="004F1E99">
      <w:pPr>
        <w:jc w:val="both"/>
        <w:rPr>
          <w:sz w:val="22"/>
          <w:szCs w:val="22"/>
          <w:lang w:val="ro-RO"/>
        </w:rPr>
      </w:pPr>
      <w:r w:rsidRPr="000F78AD">
        <w:rPr>
          <w:sz w:val="22"/>
          <w:szCs w:val="22"/>
          <w:lang w:val="ro-RO"/>
        </w:rPr>
        <w:t>a fost raportată la 5,4%, respectiv 0,7% dintre pacienţi şi, cel puţin la unii dintre aceşti pacienţi, este</w:t>
      </w:r>
    </w:p>
    <w:p w14:paraId="06ACDA01" w14:textId="77777777" w:rsidR="004F1E99" w:rsidRPr="000F78AD" w:rsidRDefault="004F1E99" w:rsidP="004F1E99">
      <w:pPr>
        <w:jc w:val="both"/>
        <w:rPr>
          <w:sz w:val="22"/>
          <w:szCs w:val="22"/>
          <w:lang w:val="ro-RO"/>
        </w:rPr>
      </w:pPr>
      <w:r w:rsidRPr="000F78AD">
        <w:rPr>
          <w:sz w:val="22"/>
          <w:szCs w:val="22"/>
          <w:lang w:val="ro-RO"/>
        </w:rPr>
        <w:t>posibil să fi fost determinată de sângerările gastrointestinale sau intratumorale. Neutropenia de gradul</w:t>
      </w:r>
    </w:p>
    <w:p w14:paraId="3033FA62" w14:textId="77777777" w:rsidR="004F1E99" w:rsidRPr="000F78AD" w:rsidRDefault="004F1E99" w:rsidP="004F1E99">
      <w:pPr>
        <w:jc w:val="both"/>
        <w:rPr>
          <w:sz w:val="22"/>
          <w:szCs w:val="22"/>
          <w:lang w:val="ro-RO"/>
        </w:rPr>
      </w:pPr>
      <w:r w:rsidRPr="000F78AD">
        <w:rPr>
          <w:sz w:val="22"/>
          <w:szCs w:val="22"/>
          <w:lang w:val="ro-RO"/>
        </w:rPr>
        <w:t>3 şi 4 a fost observată la 7,5%, respectiv la 2,7% dintre pacienţi, iar trombocitopenia de gradul 3 la</w:t>
      </w:r>
    </w:p>
    <w:p w14:paraId="551946E9" w14:textId="77777777" w:rsidR="004F1E99" w:rsidRPr="000F78AD" w:rsidRDefault="004F1E99" w:rsidP="004F1E99">
      <w:pPr>
        <w:jc w:val="both"/>
        <w:rPr>
          <w:sz w:val="22"/>
          <w:szCs w:val="22"/>
          <w:lang w:val="ro-RO"/>
        </w:rPr>
      </w:pPr>
      <w:r w:rsidRPr="000F78AD">
        <w:rPr>
          <w:sz w:val="22"/>
          <w:szCs w:val="22"/>
          <w:lang w:val="ro-RO"/>
        </w:rPr>
        <w:t>0,7% dintre pacienţi. La niciunul dintre pacienţi nu a apărut trombocitopenie de gradul 4. Scăderea</w:t>
      </w:r>
    </w:p>
    <w:p w14:paraId="45C23328" w14:textId="77777777" w:rsidR="004F1E99" w:rsidRPr="000F78AD" w:rsidRDefault="004F1E99" w:rsidP="004F1E99">
      <w:pPr>
        <w:jc w:val="both"/>
        <w:rPr>
          <w:sz w:val="22"/>
          <w:szCs w:val="22"/>
          <w:lang w:val="ro-RO"/>
        </w:rPr>
      </w:pPr>
      <w:r w:rsidRPr="000F78AD">
        <w:rPr>
          <w:sz w:val="22"/>
          <w:szCs w:val="22"/>
          <w:lang w:val="ro-RO"/>
        </w:rPr>
        <w:t>numărului de leucocite (NL) şi neutrofile s-a observat în special în timpul primelor şase săptămâni de</w:t>
      </w:r>
    </w:p>
    <w:p w14:paraId="46316F8E" w14:textId="77777777" w:rsidR="004F1E99" w:rsidRPr="000F78AD" w:rsidRDefault="004F1E99" w:rsidP="004F1E99">
      <w:pPr>
        <w:jc w:val="both"/>
        <w:rPr>
          <w:sz w:val="22"/>
          <w:szCs w:val="22"/>
          <w:lang w:val="ro-RO"/>
        </w:rPr>
      </w:pPr>
      <w:r w:rsidRPr="000F78AD">
        <w:rPr>
          <w:sz w:val="22"/>
          <w:szCs w:val="22"/>
          <w:lang w:val="ro-RO"/>
        </w:rPr>
        <w:t>tratament, cu valori care ulterior rămân relativ stabile.</w:t>
      </w:r>
    </w:p>
    <w:p w14:paraId="7191753F" w14:textId="77777777" w:rsidR="001515B8" w:rsidRPr="000F78AD" w:rsidRDefault="001515B8" w:rsidP="004F1E99">
      <w:pPr>
        <w:jc w:val="both"/>
        <w:rPr>
          <w:i/>
          <w:sz w:val="22"/>
          <w:szCs w:val="22"/>
          <w:lang w:val="ro-RO"/>
        </w:rPr>
      </w:pPr>
    </w:p>
    <w:p w14:paraId="744BE9D8" w14:textId="77777777" w:rsidR="004F1E99" w:rsidRPr="000F78AD" w:rsidRDefault="004F1E99" w:rsidP="004F1E99">
      <w:pPr>
        <w:jc w:val="both"/>
        <w:rPr>
          <w:i/>
          <w:sz w:val="22"/>
          <w:szCs w:val="22"/>
          <w:lang w:val="ro-RO"/>
        </w:rPr>
      </w:pPr>
      <w:r w:rsidRPr="000F78AD">
        <w:rPr>
          <w:i/>
          <w:sz w:val="22"/>
          <w:szCs w:val="22"/>
          <w:lang w:val="ro-RO"/>
        </w:rPr>
        <w:t>Parametrii biochimici</w:t>
      </w:r>
    </w:p>
    <w:p w14:paraId="1F56FC55" w14:textId="77777777" w:rsidR="004F1E99" w:rsidRPr="000F78AD" w:rsidRDefault="004F1E99" w:rsidP="004F1E99">
      <w:pPr>
        <w:jc w:val="both"/>
        <w:rPr>
          <w:sz w:val="22"/>
          <w:szCs w:val="22"/>
          <w:lang w:val="ro-RO"/>
        </w:rPr>
      </w:pPr>
      <w:r w:rsidRPr="000F78AD">
        <w:rPr>
          <w:sz w:val="22"/>
          <w:szCs w:val="22"/>
          <w:lang w:val="ro-RO"/>
        </w:rPr>
        <w:t>Creşterea marca</w:t>
      </w:r>
      <w:r w:rsidR="001515B8" w:rsidRPr="000F78AD">
        <w:rPr>
          <w:sz w:val="22"/>
          <w:szCs w:val="22"/>
          <w:lang w:val="ro-RO"/>
        </w:rPr>
        <w:t>n</w:t>
      </w:r>
      <w:r w:rsidRPr="000F78AD">
        <w:rPr>
          <w:sz w:val="22"/>
          <w:szCs w:val="22"/>
          <w:lang w:val="ro-RO"/>
        </w:rPr>
        <w:t xml:space="preserve">tă a valorilor serice ale transaminazelor (&lt; 5%) sau </w:t>
      </w:r>
      <w:r w:rsidR="001515B8" w:rsidRPr="000F78AD">
        <w:rPr>
          <w:sz w:val="22"/>
          <w:szCs w:val="22"/>
          <w:lang w:val="ro-RO"/>
        </w:rPr>
        <w:t>a bilirubinemiei (&lt; 1%) a fost observată</w:t>
      </w:r>
      <w:r w:rsidRPr="000F78AD">
        <w:rPr>
          <w:sz w:val="22"/>
          <w:szCs w:val="22"/>
          <w:lang w:val="ro-RO"/>
        </w:rPr>
        <w:t xml:space="preserve"> la pacienţii cu </w:t>
      </w:r>
      <w:r w:rsidR="001B6DDF" w:rsidRPr="000F78AD">
        <w:rPr>
          <w:sz w:val="22"/>
          <w:szCs w:val="22"/>
          <w:lang w:val="ro-RO"/>
        </w:rPr>
        <w:t>LGC</w:t>
      </w:r>
      <w:r w:rsidR="004E4656" w:rsidRPr="000F78AD">
        <w:rPr>
          <w:sz w:val="22"/>
          <w:szCs w:val="22"/>
          <w:lang w:val="ro-RO"/>
        </w:rPr>
        <w:t xml:space="preserve"> şi a fost controlată în general prin scăderea dozei sau </w:t>
      </w:r>
      <w:r w:rsidRPr="000F78AD">
        <w:rPr>
          <w:sz w:val="22"/>
          <w:szCs w:val="22"/>
          <w:lang w:val="ro-RO"/>
        </w:rPr>
        <w:t>întreruperea tratamentului (durata mediană a acestor episoade a fo</w:t>
      </w:r>
      <w:r w:rsidR="004E4656" w:rsidRPr="000F78AD">
        <w:rPr>
          <w:sz w:val="22"/>
          <w:szCs w:val="22"/>
          <w:lang w:val="ro-RO"/>
        </w:rPr>
        <w:t xml:space="preserve">st de aproximativ o săptămână). </w:t>
      </w:r>
      <w:r w:rsidRPr="000F78AD">
        <w:rPr>
          <w:sz w:val="22"/>
          <w:szCs w:val="22"/>
          <w:lang w:val="ro-RO"/>
        </w:rPr>
        <w:t>Tratamentul a fost întrerupt permanent din cauza valorilor anor</w:t>
      </w:r>
      <w:r w:rsidR="004E4656" w:rsidRPr="000F78AD">
        <w:rPr>
          <w:sz w:val="22"/>
          <w:szCs w:val="22"/>
          <w:lang w:val="ro-RO"/>
        </w:rPr>
        <w:t xml:space="preserve">male ale analizelor hepatice de </w:t>
      </w:r>
      <w:r w:rsidRPr="000F78AD">
        <w:rPr>
          <w:sz w:val="22"/>
          <w:szCs w:val="22"/>
          <w:lang w:val="ro-RO"/>
        </w:rPr>
        <w:t xml:space="preserve">laborator la mai puţin de 1% dintre pacienţii cu </w:t>
      </w:r>
      <w:r w:rsidR="001B6DDF" w:rsidRPr="000F78AD">
        <w:rPr>
          <w:sz w:val="22"/>
          <w:szCs w:val="22"/>
          <w:lang w:val="ro-RO"/>
        </w:rPr>
        <w:t>LGC</w:t>
      </w:r>
      <w:r w:rsidRPr="000F78AD">
        <w:rPr>
          <w:sz w:val="22"/>
          <w:szCs w:val="22"/>
          <w:lang w:val="ro-RO"/>
        </w:rPr>
        <w:t xml:space="preserve">. La pacienţii cu </w:t>
      </w:r>
      <w:r w:rsidR="001B6DDF" w:rsidRPr="000F78AD">
        <w:rPr>
          <w:sz w:val="22"/>
          <w:szCs w:val="22"/>
          <w:lang w:val="ro-RO"/>
        </w:rPr>
        <w:t>GIST</w:t>
      </w:r>
      <w:r w:rsidR="004E4656" w:rsidRPr="000F78AD">
        <w:rPr>
          <w:sz w:val="22"/>
          <w:szCs w:val="22"/>
          <w:lang w:val="ro-RO"/>
        </w:rPr>
        <w:t xml:space="preserve"> (studiul B2222), la 6,8% </w:t>
      </w:r>
      <w:r w:rsidRPr="000F78AD">
        <w:rPr>
          <w:sz w:val="22"/>
          <w:szCs w:val="22"/>
          <w:lang w:val="ro-RO"/>
        </w:rPr>
        <w:t>dintre pacienţi au fost observate creşteri de gradul 3 sau</w:t>
      </w:r>
      <w:r w:rsidR="00391729" w:rsidRPr="000F78AD">
        <w:rPr>
          <w:sz w:val="22"/>
          <w:szCs w:val="22"/>
          <w:lang w:val="ro-RO"/>
        </w:rPr>
        <w:t xml:space="preserve"> 4 ale valorilor serice ale ALT (alanil-</w:t>
      </w:r>
      <w:r w:rsidRPr="000F78AD">
        <w:rPr>
          <w:sz w:val="22"/>
          <w:szCs w:val="22"/>
          <w:lang w:val="ro-RO"/>
        </w:rPr>
        <w:t>aminotransferază) şi creşteri de gradul 3 sau</w:t>
      </w:r>
      <w:r w:rsidR="00391729" w:rsidRPr="000F78AD">
        <w:rPr>
          <w:sz w:val="22"/>
          <w:szCs w:val="22"/>
          <w:lang w:val="ro-RO"/>
        </w:rPr>
        <w:t xml:space="preserve"> 4 ale valorilor serice ale AST </w:t>
      </w:r>
      <w:r w:rsidRPr="000F78AD">
        <w:rPr>
          <w:sz w:val="22"/>
          <w:szCs w:val="22"/>
          <w:lang w:val="ro-RO"/>
        </w:rPr>
        <w:t>(aspartat</w:t>
      </w:r>
      <w:r w:rsidR="00391729" w:rsidRPr="000F78AD">
        <w:rPr>
          <w:sz w:val="22"/>
          <w:szCs w:val="22"/>
          <w:lang w:val="ro-RO"/>
        </w:rPr>
        <w:t>-</w:t>
      </w:r>
      <w:r w:rsidRPr="000F78AD">
        <w:rPr>
          <w:sz w:val="22"/>
          <w:szCs w:val="22"/>
          <w:lang w:val="ro-RO"/>
        </w:rPr>
        <w:t>aminotransferază) la 4,8% dintre pacienţi. Creşterea bilirub</w:t>
      </w:r>
      <w:r w:rsidR="00D14816" w:rsidRPr="000F78AD">
        <w:rPr>
          <w:sz w:val="22"/>
          <w:szCs w:val="22"/>
          <w:lang w:val="ro-RO"/>
        </w:rPr>
        <w:t xml:space="preserve">inemiei a fost observată la mai </w:t>
      </w:r>
      <w:r w:rsidRPr="000F78AD">
        <w:rPr>
          <w:sz w:val="22"/>
          <w:szCs w:val="22"/>
          <w:lang w:val="ro-RO"/>
        </w:rPr>
        <w:t>puţin de 3% dintre pacienţi.</w:t>
      </w:r>
    </w:p>
    <w:p w14:paraId="671AFBE7" w14:textId="77777777" w:rsidR="00D14816" w:rsidRPr="000F78AD" w:rsidRDefault="00D14816" w:rsidP="004F1E99">
      <w:pPr>
        <w:jc w:val="both"/>
        <w:rPr>
          <w:sz w:val="22"/>
          <w:szCs w:val="22"/>
          <w:lang w:val="ro-RO"/>
        </w:rPr>
      </w:pPr>
    </w:p>
    <w:p w14:paraId="113EC182" w14:textId="77777777" w:rsidR="004F1E99" w:rsidRPr="000F78AD" w:rsidRDefault="004F1E99" w:rsidP="00D14816">
      <w:pPr>
        <w:jc w:val="both"/>
        <w:rPr>
          <w:sz w:val="22"/>
          <w:szCs w:val="22"/>
          <w:lang w:val="ro-RO"/>
        </w:rPr>
      </w:pPr>
      <w:r w:rsidRPr="000F78AD">
        <w:rPr>
          <w:sz w:val="22"/>
          <w:szCs w:val="22"/>
          <w:lang w:val="ro-RO"/>
        </w:rPr>
        <w:t xml:space="preserve">Au existat cazuri de hepatită citolitică şi colestatică şi </w:t>
      </w:r>
      <w:r w:rsidR="00D14816" w:rsidRPr="000F78AD">
        <w:rPr>
          <w:sz w:val="22"/>
          <w:szCs w:val="22"/>
          <w:lang w:val="ro-RO"/>
        </w:rPr>
        <w:t>insuficienţă hepatică; unele din aceste cazuri au avut evoluţie fatală</w:t>
      </w:r>
      <w:r w:rsidRPr="000F78AD">
        <w:rPr>
          <w:sz w:val="22"/>
          <w:szCs w:val="22"/>
          <w:lang w:val="ro-RO"/>
        </w:rPr>
        <w:t>, inclusiv un pacient căruia i se administrase o doză mare de paracetamol.</w:t>
      </w:r>
    </w:p>
    <w:p w14:paraId="2F9263FB" w14:textId="77777777" w:rsidR="00D14816" w:rsidRPr="000F78AD" w:rsidRDefault="00D14816" w:rsidP="004F1E99">
      <w:pPr>
        <w:jc w:val="both"/>
        <w:rPr>
          <w:sz w:val="22"/>
          <w:szCs w:val="22"/>
          <w:lang w:val="ro-RO"/>
        </w:rPr>
      </w:pPr>
    </w:p>
    <w:p w14:paraId="1E12602A" w14:textId="77777777" w:rsidR="00620A6C" w:rsidRPr="000F78AD" w:rsidRDefault="00620A6C" w:rsidP="00620A6C">
      <w:pPr>
        <w:jc w:val="both"/>
        <w:rPr>
          <w:sz w:val="22"/>
          <w:szCs w:val="22"/>
          <w:u w:val="single"/>
          <w:lang w:val="ro-RO"/>
        </w:rPr>
      </w:pPr>
      <w:r w:rsidRPr="000F78AD">
        <w:rPr>
          <w:sz w:val="22"/>
          <w:szCs w:val="22"/>
          <w:u w:val="single"/>
          <w:lang w:val="ro-RO"/>
        </w:rPr>
        <w:t>Descrierea reacțiilor adverse selectate</w:t>
      </w:r>
    </w:p>
    <w:p w14:paraId="41FFE5C7" w14:textId="77777777" w:rsidR="00620A6C" w:rsidRPr="000F78AD" w:rsidRDefault="00620A6C" w:rsidP="00620A6C">
      <w:pPr>
        <w:jc w:val="both"/>
        <w:rPr>
          <w:i/>
          <w:sz w:val="22"/>
          <w:szCs w:val="22"/>
          <w:u w:val="single"/>
          <w:lang w:val="ro-RO"/>
        </w:rPr>
      </w:pPr>
      <w:r w:rsidRPr="000F78AD">
        <w:rPr>
          <w:i/>
          <w:sz w:val="22"/>
          <w:szCs w:val="22"/>
          <w:u w:val="single"/>
          <w:lang w:val="ro-RO"/>
        </w:rPr>
        <w:t>Reactivarea hepatitei B</w:t>
      </w:r>
    </w:p>
    <w:p w14:paraId="111ED7D1" w14:textId="77777777" w:rsidR="00620A6C" w:rsidRPr="000F78AD" w:rsidRDefault="00620A6C" w:rsidP="00620A6C">
      <w:pPr>
        <w:jc w:val="both"/>
        <w:rPr>
          <w:sz w:val="22"/>
          <w:szCs w:val="22"/>
          <w:lang w:val="ro-RO"/>
        </w:rPr>
      </w:pPr>
      <w:r w:rsidRPr="000F78AD">
        <w:rPr>
          <w:sz w:val="22"/>
          <w:szCs w:val="22"/>
          <w:lang w:val="ro-RO"/>
        </w:rPr>
        <w:t>A fost raportată reactivarea hepatitei B în asociere cu utilizarea de inhibitori ai tirozin kinazei BCR-ABL. Unele cazuri s-au soldat cu insuficiență hepatică acută sau cu hepatită fulminantă, ducând la transplant hepatic sau având consecințe letale (vezi pct. 4.4).</w:t>
      </w:r>
    </w:p>
    <w:p w14:paraId="674A1C34" w14:textId="77777777" w:rsidR="00620A6C" w:rsidRPr="000F78AD" w:rsidRDefault="00620A6C" w:rsidP="00620A6C">
      <w:pPr>
        <w:jc w:val="both"/>
        <w:rPr>
          <w:sz w:val="22"/>
          <w:szCs w:val="22"/>
          <w:lang w:val="ro-RO"/>
        </w:rPr>
      </w:pPr>
    </w:p>
    <w:p w14:paraId="2128E856" w14:textId="77777777" w:rsidR="009E105F" w:rsidRPr="000F78AD" w:rsidRDefault="00AB10E7" w:rsidP="004F1E99">
      <w:pPr>
        <w:jc w:val="both"/>
        <w:rPr>
          <w:sz w:val="22"/>
          <w:szCs w:val="22"/>
          <w:u w:val="single"/>
          <w:lang w:val="ro-RO"/>
        </w:rPr>
      </w:pPr>
      <w:r w:rsidRPr="000F78AD">
        <w:rPr>
          <w:sz w:val="22"/>
          <w:szCs w:val="22"/>
          <w:u w:val="single"/>
          <w:lang w:val="ro-RO"/>
        </w:rPr>
        <w:t>Raportarea reacţiilor adverse suspectate</w:t>
      </w:r>
    </w:p>
    <w:p w14:paraId="3965DEDE" w14:textId="77777777" w:rsidR="00AB10E7" w:rsidRPr="000F78AD" w:rsidRDefault="002B7A62" w:rsidP="004F1E99">
      <w:pPr>
        <w:jc w:val="both"/>
        <w:rPr>
          <w:sz w:val="22"/>
          <w:szCs w:val="22"/>
          <w:lang w:val="ro-RO"/>
        </w:rPr>
      </w:pPr>
      <w:bookmarkStart w:id="1" w:name="OLE_LINK1"/>
      <w:bookmarkStart w:id="2" w:name="OLE_LINK2"/>
      <w:r w:rsidRPr="000F78AD">
        <w:rPr>
          <w:sz w:val="22"/>
          <w:szCs w:val="22"/>
          <w:lang w:val="ro-RO"/>
        </w:rPr>
        <w:t xml:space="preserve">Raportarea reacţiilor adverse suspectate după autorizarea </w:t>
      </w:r>
      <w:bookmarkEnd w:id="1"/>
      <w:bookmarkEnd w:id="2"/>
      <w:r w:rsidRPr="000F78AD">
        <w:rPr>
          <w:sz w:val="22"/>
          <w:szCs w:val="22"/>
          <w:lang w:val="ro-RO"/>
        </w:rPr>
        <w:t>acestui medicament este importantă.</w:t>
      </w:r>
      <w:r w:rsidR="00D439CD" w:rsidRPr="000F78AD">
        <w:rPr>
          <w:sz w:val="22"/>
          <w:szCs w:val="22"/>
          <w:lang w:val="ro-RO"/>
        </w:rPr>
        <w:t xml:space="preserve"> </w:t>
      </w:r>
      <w:r w:rsidR="00BF22BE" w:rsidRPr="000F78AD">
        <w:rPr>
          <w:sz w:val="22"/>
          <w:szCs w:val="22"/>
          <w:lang w:val="ro-RO"/>
        </w:rPr>
        <w:t xml:space="preserve">Aceasta permite monitorizarea continuă a raportului beneficiu/risc al medicamentului. </w:t>
      </w:r>
      <w:r w:rsidR="00C030BF" w:rsidRPr="000F78AD">
        <w:rPr>
          <w:sz w:val="22"/>
          <w:szCs w:val="22"/>
          <w:lang w:val="ro-RO"/>
        </w:rPr>
        <w:t>Profesioniștii din domeniul sănătății sunt</w:t>
      </w:r>
      <w:r w:rsidR="00BF22BE" w:rsidRPr="000F78AD">
        <w:rPr>
          <w:sz w:val="22"/>
          <w:szCs w:val="22"/>
          <w:lang w:val="ro-RO"/>
        </w:rPr>
        <w:t xml:space="preserve"> ruga</w:t>
      </w:r>
      <w:r w:rsidR="00C030BF" w:rsidRPr="000F78AD">
        <w:rPr>
          <w:sz w:val="22"/>
          <w:szCs w:val="22"/>
          <w:lang w:val="ro-RO"/>
        </w:rPr>
        <w:t>ți</w:t>
      </w:r>
      <w:r w:rsidR="00BF22BE" w:rsidRPr="000F78AD">
        <w:rPr>
          <w:sz w:val="22"/>
          <w:szCs w:val="22"/>
          <w:lang w:val="ro-RO"/>
        </w:rPr>
        <w:t xml:space="preserve"> să raporteze orice reacţie adversă </w:t>
      </w:r>
      <w:r w:rsidR="005774A5" w:rsidRPr="000F78AD">
        <w:rPr>
          <w:sz w:val="22"/>
          <w:szCs w:val="22"/>
          <w:lang w:val="ro-RO"/>
        </w:rPr>
        <w:t>suspectată</w:t>
      </w:r>
      <w:r w:rsidR="00BF22BE" w:rsidRPr="000F78AD">
        <w:rPr>
          <w:sz w:val="22"/>
          <w:szCs w:val="22"/>
          <w:lang w:val="ro-RO"/>
        </w:rPr>
        <w:t xml:space="preserve">, prin intermediul </w:t>
      </w:r>
      <w:r w:rsidR="00BF22BE" w:rsidRPr="000F78AD">
        <w:rPr>
          <w:sz w:val="22"/>
          <w:szCs w:val="22"/>
          <w:highlight w:val="lightGray"/>
          <w:lang w:val="ro-RO"/>
        </w:rPr>
        <w:t xml:space="preserve">sistemului naţional de raportare descris în </w:t>
      </w:r>
      <w:hyperlink r:id="rId12" w:history="1">
        <w:r w:rsidR="000264A2" w:rsidRPr="000F78AD">
          <w:rPr>
            <w:rStyle w:val="Hyperlink"/>
            <w:sz w:val="22"/>
            <w:szCs w:val="22"/>
            <w:highlight w:val="lightGray"/>
            <w:lang w:val="ro-RO"/>
          </w:rPr>
          <w:t>Anexa V</w:t>
        </w:r>
      </w:hyperlink>
      <w:r w:rsidR="00BF22BE" w:rsidRPr="000F78AD">
        <w:rPr>
          <w:sz w:val="22"/>
          <w:szCs w:val="22"/>
          <w:highlight w:val="lightGray"/>
          <w:lang w:val="ro-RO"/>
        </w:rPr>
        <w:t>.</w:t>
      </w:r>
    </w:p>
    <w:p w14:paraId="1423CA43" w14:textId="77777777" w:rsidR="00AB10E7" w:rsidRPr="000F78AD" w:rsidRDefault="00AB10E7" w:rsidP="004F1E99">
      <w:pPr>
        <w:jc w:val="both"/>
        <w:rPr>
          <w:sz w:val="22"/>
          <w:szCs w:val="22"/>
          <w:lang w:val="ro-RO"/>
        </w:rPr>
      </w:pPr>
    </w:p>
    <w:p w14:paraId="3C131720" w14:textId="77777777" w:rsidR="00535436" w:rsidRPr="000F78AD" w:rsidRDefault="00535436" w:rsidP="00535436">
      <w:pPr>
        <w:jc w:val="both"/>
        <w:rPr>
          <w:b/>
          <w:sz w:val="22"/>
          <w:szCs w:val="22"/>
          <w:lang w:val="ro-RO"/>
        </w:rPr>
      </w:pPr>
      <w:r w:rsidRPr="000F78AD">
        <w:rPr>
          <w:b/>
          <w:sz w:val="22"/>
          <w:szCs w:val="22"/>
          <w:lang w:val="ro-RO"/>
        </w:rPr>
        <w:t>4.9</w:t>
      </w:r>
      <w:r w:rsidRPr="000F78AD">
        <w:rPr>
          <w:b/>
          <w:sz w:val="22"/>
          <w:szCs w:val="22"/>
          <w:lang w:val="ro-RO"/>
        </w:rPr>
        <w:tab/>
        <w:t>Supradozaj</w:t>
      </w:r>
    </w:p>
    <w:p w14:paraId="436AF599" w14:textId="77777777" w:rsidR="004C55C9" w:rsidRPr="000F78AD" w:rsidRDefault="004C55C9" w:rsidP="00535436">
      <w:pPr>
        <w:jc w:val="both"/>
        <w:rPr>
          <w:b/>
          <w:sz w:val="22"/>
          <w:szCs w:val="22"/>
          <w:lang w:val="ro-RO"/>
        </w:rPr>
      </w:pPr>
    </w:p>
    <w:p w14:paraId="795CD9A7" w14:textId="77777777" w:rsidR="004C55C9" w:rsidRPr="000F78AD" w:rsidRDefault="004C55C9" w:rsidP="004C55C9">
      <w:pPr>
        <w:jc w:val="both"/>
        <w:rPr>
          <w:sz w:val="22"/>
          <w:szCs w:val="22"/>
          <w:lang w:val="ro-RO"/>
        </w:rPr>
      </w:pPr>
      <w:r w:rsidRPr="000F78AD">
        <w:rPr>
          <w:sz w:val="22"/>
          <w:szCs w:val="22"/>
          <w:lang w:val="ro-RO"/>
        </w:rPr>
        <w:t>Experienţa cu doze mai mari decât doza terapeutică recomandată e</w:t>
      </w:r>
      <w:r w:rsidR="004E4656" w:rsidRPr="000F78AD">
        <w:rPr>
          <w:sz w:val="22"/>
          <w:szCs w:val="22"/>
          <w:lang w:val="ro-RO"/>
        </w:rPr>
        <w:t xml:space="preserve">ste limitată. Cazuri izolate de </w:t>
      </w:r>
      <w:r w:rsidRPr="000F78AD">
        <w:rPr>
          <w:sz w:val="22"/>
          <w:szCs w:val="22"/>
          <w:lang w:val="ro-RO"/>
        </w:rPr>
        <w:t>supradozaj cu imatinib au fost raportate spontan şi în literatura de spec</w:t>
      </w:r>
      <w:r w:rsidR="004E4656" w:rsidRPr="000F78AD">
        <w:rPr>
          <w:sz w:val="22"/>
          <w:szCs w:val="22"/>
          <w:lang w:val="ro-RO"/>
        </w:rPr>
        <w:t xml:space="preserve">ialitate. În caz de supradozaj, </w:t>
      </w:r>
      <w:r w:rsidRPr="000F78AD">
        <w:rPr>
          <w:sz w:val="22"/>
          <w:szCs w:val="22"/>
          <w:lang w:val="ro-RO"/>
        </w:rPr>
        <w:t>pacientul trebuie ţinut sub observaţie şi trebuie să se administreze tr</w:t>
      </w:r>
      <w:r w:rsidR="004E4656" w:rsidRPr="000F78AD">
        <w:rPr>
          <w:sz w:val="22"/>
          <w:szCs w:val="22"/>
          <w:lang w:val="ro-RO"/>
        </w:rPr>
        <w:t xml:space="preserve">atament simptomatic adecvat. În </w:t>
      </w:r>
      <w:r w:rsidRPr="000F78AD">
        <w:rPr>
          <w:sz w:val="22"/>
          <w:szCs w:val="22"/>
          <w:lang w:val="ro-RO"/>
        </w:rPr>
        <w:t>general, rezultatul raportat în aceste cazuri a fost „ameliorat” sau „r</w:t>
      </w:r>
      <w:r w:rsidR="004E4656" w:rsidRPr="000F78AD">
        <w:rPr>
          <w:sz w:val="22"/>
          <w:szCs w:val="22"/>
          <w:lang w:val="ro-RO"/>
        </w:rPr>
        <w:t xml:space="preserve">ecuperat”. Evenimentele care au </w:t>
      </w:r>
      <w:r w:rsidRPr="000F78AD">
        <w:rPr>
          <w:sz w:val="22"/>
          <w:szCs w:val="22"/>
          <w:lang w:val="ro-RO"/>
        </w:rPr>
        <w:t>fost raportate la diferite valori de doze sunt următoarele:</w:t>
      </w:r>
    </w:p>
    <w:p w14:paraId="7A16CB28" w14:textId="77777777" w:rsidR="002C0286" w:rsidRPr="000F78AD" w:rsidRDefault="002C0286" w:rsidP="004C55C9">
      <w:pPr>
        <w:jc w:val="both"/>
        <w:rPr>
          <w:sz w:val="22"/>
          <w:szCs w:val="22"/>
          <w:lang w:val="ro-RO"/>
        </w:rPr>
      </w:pPr>
    </w:p>
    <w:p w14:paraId="577CC886" w14:textId="77777777" w:rsidR="004C55C9" w:rsidRPr="000F78AD" w:rsidRDefault="004C55C9" w:rsidP="004C55C9">
      <w:pPr>
        <w:jc w:val="both"/>
        <w:rPr>
          <w:sz w:val="22"/>
          <w:szCs w:val="22"/>
          <w:u w:val="single"/>
          <w:lang w:val="ro-RO"/>
        </w:rPr>
      </w:pPr>
      <w:r w:rsidRPr="000F78AD">
        <w:rPr>
          <w:sz w:val="22"/>
          <w:szCs w:val="22"/>
          <w:u w:val="single"/>
          <w:lang w:val="ro-RO"/>
        </w:rPr>
        <w:t>Adulţi</w:t>
      </w:r>
    </w:p>
    <w:p w14:paraId="6925946B" w14:textId="77777777" w:rsidR="000568FA" w:rsidRPr="000F78AD" w:rsidRDefault="004C55C9" w:rsidP="004C55C9">
      <w:pPr>
        <w:jc w:val="both"/>
        <w:rPr>
          <w:sz w:val="22"/>
          <w:szCs w:val="22"/>
          <w:lang w:val="ro-RO"/>
        </w:rPr>
      </w:pPr>
      <w:r w:rsidRPr="000F78AD">
        <w:rPr>
          <w:sz w:val="22"/>
          <w:szCs w:val="22"/>
          <w:lang w:val="ro-RO"/>
        </w:rPr>
        <w:t>1200</w:t>
      </w:r>
      <w:r w:rsidR="002942A1" w:rsidRPr="000F78AD">
        <w:rPr>
          <w:sz w:val="22"/>
          <w:szCs w:val="22"/>
          <w:lang w:val="ro-RO"/>
        </w:rPr>
        <w:t xml:space="preserve"> până la </w:t>
      </w:r>
      <w:r w:rsidRPr="000F78AD">
        <w:rPr>
          <w:sz w:val="22"/>
          <w:szCs w:val="22"/>
          <w:lang w:val="ro-RO"/>
        </w:rPr>
        <w:t xml:space="preserve">1600 mg (durata variază între 1 şi 10 zile): </w:t>
      </w:r>
      <w:r w:rsidR="003A003A" w:rsidRPr="000F78AD">
        <w:rPr>
          <w:sz w:val="22"/>
          <w:szCs w:val="22"/>
          <w:lang w:val="ro-RO"/>
        </w:rPr>
        <w:t>G</w:t>
      </w:r>
      <w:r w:rsidRPr="000F78AD">
        <w:rPr>
          <w:sz w:val="22"/>
          <w:szCs w:val="22"/>
          <w:lang w:val="ro-RO"/>
        </w:rPr>
        <w:t>reaţă, vărsături, diaree</w:t>
      </w:r>
      <w:r w:rsidR="009004B1" w:rsidRPr="000F78AD">
        <w:rPr>
          <w:sz w:val="22"/>
          <w:szCs w:val="22"/>
          <w:lang w:val="ro-RO"/>
        </w:rPr>
        <w:t xml:space="preserve">, erupţii cutanate tranzitorii, </w:t>
      </w:r>
      <w:r w:rsidRPr="000F78AD">
        <w:rPr>
          <w:sz w:val="22"/>
          <w:szCs w:val="22"/>
          <w:lang w:val="ro-RO"/>
        </w:rPr>
        <w:t>eritem, edem, tumefiere, fatigabilitate, spasme musculare, trombo</w:t>
      </w:r>
      <w:r w:rsidR="009004B1" w:rsidRPr="000F78AD">
        <w:rPr>
          <w:sz w:val="22"/>
          <w:szCs w:val="22"/>
          <w:lang w:val="ro-RO"/>
        </w:rPr>
        <w:t xml:space="preserve">citopenie, pancitopenie, dureri </w:t>
      </w:r>
      <w:r w:rsidRPr="000F78AD">
        <w:rPr>
          <w:sz w:val="22"/>
          <w:szCs w:val="22"/>
          <w:lang w:val="ro-RO"/>
        </w:rPr>
        <w:t>abdominale, cefalee, apetit alimentar scăzut.</w:t>
      </w:r>
    </w:p>
    <w:p w14:paraId="61BBC19C" w14:textId="77777777" w:rsidR="004C55C9" w:rsidRPr="000F78AD" w:rsidRDefault="004C55C9" w:rsidP="004C55C9">
      <w:pPr>
        <w:jc w:val="both"/>
        <w:rPr>
          <w:sz w:val="22"/>
          <w:szCs w:val="22"/>
          <w:lang w:val="ro-RO"/>
        </w:rPr>
      </w:pPr>
      <w:r w:rsidRPr="000F78AD">
        <w:rPr>
          <w:sz w:val="22"/>
          <w:szCs w:val="22"/>
          <w:lang w:val="ro-RO"/>
        </w:rPr>
        <w:t>1800</w:t>
      </w:r>
      <w:r w:rsidR="00C10312" w:rsidRPr="000F78AD">
        <w:rPr>
          <w:sz w:val="22"/>
          <w:szCs w:val="22"/>
          <w:lang w:val="ro-RO"/>
        </w:rPr>
        <w:t xml:space="preserve"> până la </w:t>
      </w:r>
      <w:r w:rsidRPr="000F78AD">
        <w:rPr>
          <w:sz w:val="22"/>
          <w:szCs w:val="22"/>
          <w:lang w:val="ro-RO"/>
        </w:rPr>
        <w:t>3200 mg (maxim 3</w:t>
      </w:r>
      <w:r w:rsidR="003A003A" w:rsidRPr="000F78AD">
        <w:rPr>
          <w:sz w:val="22"/>
          <w:szCs w:val="22"/>
          <w:lang w:val="ro-RO"/>
        </w:rPr>
        <w:t>200 mg zilnic timp de 6 zile): S</w:t>
      </w:r>
      <w:r w:rsidRPr="000F78AD">
        <w:rPr>
          <w:sz w:val="22"/>
          <w:szCs w:val="22"/>
          <w:lang w:val="ro-RO"/>
        </w:rPr>
        <w:t>lăbiciu</w:t>
      </w:r>
      <w:r w:rsidR="009004B1" w:rsidRPr="000F78AD">
        <w:rPr>
          <w:sz w:val="22"/>
          <w:szCs w:val="22"/>
          <w:lang w:val="ro-RO"/>
        </w:rPr>
        <w:t xml:space="preserve">ne, mialgie, valoare crescută a </w:t>
      </w:r>
      <w:r w:rsidRPr="000F78AD">
        <w:rPr>
          <w:sz w:val="22"/>
          <w:szCs w:val="22"/>
          <w:lang w:val="ro-RO"/>
        </w:rPr>
        <w:t>concentraţiei plasmatice a creatinfosfokinazei, valoare cr</w:t>
      </w:r>
      <w:r w:rsidR="009004B1" w:rsidRPr="000F78AD">
        <w:rPr>
          <w:sz w:val="22"/>
          <w:szCs w:val="22"/>
          <w:lang w:val="ro-RO"/>
        </w:rPr>
        <w:t xml:space="preserve">escută a bilirubinemiei, dureri </w:t>
      </w:r>
      <w:r w:rsidRPr="000F78AD">
        <w:rPr>
          <w:sz w:val="22"/>
          <w:szCs w:val="22"/>
          <w:lang w:val="ro-RO"/>
        </w:rPr>
        <w:t>gastrointestinale.</w:t>
      </w:r>
    </w:p>
    <w:p w14:paraId="7AFF575C" w14:textId="77777777" w:rsidR="004C55C9" w:rsidRPr="000F78AD" w:rsidRDefault="004C55C9" w:rsidP="004C55C9">
      <w:pPr>
        <w:jc w:val="both"/>
        <w:rPr>
          <w:sz w:val="22"/>
          <w:szCs w:val="22"/>
          <w:lang w:val="ro-RO"/>
        </w:rPr>
      </w:pPr>
      <w:r w:rsidRPr="000F78AD">
        <w:rPr>
          <w:sz w:val="22"/>
          <w:szCs w:val="22"/>
          <w:lang w:val="ro-RO"/>
        </w:rPr>
        <w:t xml:space="preserve">6400 mg (doză unică): </w:t>
      </w:r>
      <w:r w:rsidR="003A003A" w:rsidRPr="000F78AD">
        <w:rPr>
          <w:sz w:val="22"/>
          <w:szCs w:val="22"/>
          <w:lang w:val="ro-RO"/>
        </w:rPr>
        <w:t>U</w:t>
      </w:r>
      <w:r w:rsidRPr="000F78AD">
        <w:rPr>
          <w:sz w:val="22"/>
          <w:szCs w:val="22"/>
          <w:lang w:val="ro-RO"/>
        </w:rPr>
        <w:t>n caz raportat în literatura de specialitate a</w:t>
      </w:r>
      <w:r w:rsidR="009004B1" w:rsidRPr="000F78AD">
        <w:rPr>
          <w:sz w:val="22"/>
          <w:szCs w:val="22"/>
          <w:lang w:val="ro-RO"/>
        </w:rPr>
        <w:t xml:space="preserve">l unui pacient care a prezentat </w:t>
      </w:r>
      <w:r w:rsidRPr="000F78AD">
        <w:rPr>
          <w:sz w:val="22"/>
          <w:szCs w:val="22"/>
          <w:lang w:val="ro-RO"/>
        </w:rPr>
        <w:t>greaţă, vărsături, dureri abdominale, febră, edem facial, număr scăzu</w:t>
      </w:r>
      <w:r w:rsidR="009004B1" w:rsidRPr="000F78AD">
        <w:rPr>
          <w:sz w:val="22"/>
          <w:szCs w:val="22"/>
          <w:lang w:val="ro-RO"/>
        </w:rPr>
        <w:t xml:space="preserve">t de neutrofile, valoare </w:t>
      </w:r>
      <w:r w:rsidRPr="000F78AD">
        <w:rPr>
          <w:sz w:val="22"/>
          <w:szCs w:val="22"/>
          <w:lang w:val="ro-RO"/>
        </w:rPr>
        <w:t>crescută a</w:t>
      </w:r>
      <w:r w:rsidR="00C10312" w:rsidRPr="000F78AD">
        <w:rPr>
          <w:sz w:val="22"/>
          <w:szCs w:val="22"/>
          <w:lang w:val="ro-RO"/>
        </w:rPr>
        <w:t xml:space="preserve"> concentraţiilor plasmatice ale</w:t>
      </w:r>
      <w:r w:rsidRPr="000F78AD">
        <w:rPr>
          <w:sz w:val="22"/>
          <w:szCs w:val="22"/>
          <w:lang w:val="ro-RO"/>
        </w:rPr>
        <w:t xml:space="preserve"> transaminazelor.</w:t>
      </w:r>
    </w:p>
    <w:p w14:paraId="30C74E86" w14:textId="77777777" w:rsidR="004C55C9" w:rsidRPr="000F78AD" w:rsidRDefault="004C55C9" w:rsidP="004C55C9">
      <w:pPr>
        <w:jc w:val="both"/>
        <w:rPr>
          <w:sz w:val="22"/>
          <w:szCs w:val="22"/>
          <w:lang w:val="ro-RO"/>
        </w:rPr>
      </w:pPr>
      <w:r w:rsidRPr="000F78AD">
        <w:rPr>
          <w:sz w:val="22"/>
          <w:szCs w:val="22"/>
          <w:lang w:val="ro-RO"/>
        </w:rPr>
        <w:t>8</w:t>
      </w:r>
      <w:r w:rsidR="00C10312" w:rsidRPr="000F78AD">
        <w:rPr>
          <w:sz w:val="22"/>
          <w:szCs w:val="22"/>
          <w:lang w:val="ro-RO"/>
        </w:rPr>
        <w:t xml:space="preserve"> până la </w:t>
      </w:r>
      <w:r w:rsidRPr="000F78AD">
        <w:rPr>
          <w:sz w:val="22"/>
          <w:szCs w:val="22"/>
          <w:lang w:val="ro-RO"/>
        </w:rPr>
        <w:t xml:space="preserve">10 g (doză unică): </w:t>
      </w:r>
      <w:r w:rsidR="003A003A" w:rsidRPr="000F78AD">
        <w:rPr>
          <w:sz w:val="22"/>
          <w:szCs w:val="22"/>
          <w:lang w:val="ro-RO"/>
        </w:rPr>
        <w:t>A</w:t>
      </w:r>
      <w:r w:rsidRPr="000F78AD">
        <w:rPr>
          <w:sz w:val="22"/>
          <w:szCs w:val="22"/>
          <w:lang w:val="ro-RO"/>
        </w:rPr>
        <w:t>u fost raportate vărsături şi dureri gastrointestinale.</w:t>
      </w:r>
    </w:p>
    <w:p w14:paraId="691C25F2" w14:textId="77777777" w:rsidR="00D6215C" w:rsidRPr="000F78AD" w:rsidRDefault="00D6215C" w:rsidP="004C55C9">
      <w:pPr>
        <w:jc w:val="both"/>
        <w:rPr>
          <w:sz w:val="22"/>
          <w:szCs w:val="22"/>
          <w:lang w:val="ro-RO"/>
        </w:rPr>
      </w:pPr>
    </w:p>
    <w:p w14:paraId="77E8A8C0" w14:textId="77777777" w:rsidR="004C55C9" w:rsidRPr="000F78AD" w:rsidRDefault="004C55C9" w:rsidP="004C55C9">
      <w:pPr>
        <w:jc w:val="both"/>
        <w:rPr>
          <w:sz w:val="22"/>
          <w:szCs w:val="22"/>
          <w:u w:val="single"/>
          <w:lang w:val="ro-RO"/>
        </w:rPr>
      </w:pPr>
      <w:r w:rsidRPr="000F78AD">
        <w:rPr>
          <w:sz w:val="22"/>
          <w:szCs w:val="22"/>
          <w:u w:val="single"/>
          <w:lang w:val="ro-RO"/>
        </w:rPr>
        <w:t>Copii şi adolescenţi</w:t>
      </w:r>
    </w:p>
    <w:p w14:paraId="339EC6E9" w14:textId="77777777" w:rsidR="004C55C9" w:rsidRPr="000F78AD" w:rsidRDefault="004C55C9" w:rsidP="004C55C9">
      <w:pPr>
        <w:jc w:val="both"/>
        <w:rPr>
          <w:sz w:val="22"/>
          <w:szCs w:val="22"/>
          <w:lang w:val="ro-RO"/>
        </w:rPr>
      </w:pPr>
      <w:r w:rsidRPr="000F78AD">
        <w:rPr>
          <w:sz w:val="22"/>
          <w:szCs w:val="22"/>
          <w:lang w:val="ro-RO"/>
        </w:rPr>
        <w:t>Un pacient de sex masculin cu vârsta de 3 ani expus la o doză unică d</w:t>
      </w:r>
      <w:r w:rsidR="00AE3FC3" w:rsidRPr="000F78AD">
        <w:rPr>
          <w:sz w:val="22"/>
          <w:szCs w:val="22"/>
          <w:lang w:val="ro-RO"/>
        </w:rPr>
        <w:t xml:space="preserve">e 400 mg a prezentat vărsături, </w:t>
      </w:r>
      <w:r w:rsidRPr="000F78AD">
        <w:rPr>
          <w:sz w:val="22"/>
          <w:szCs w:val="22"/>
          <w:lang w:val="ro-RO"/>
        </w:rPr>
        <w:t>diaree şi anorexie, iar un alt pacient de sex masculin cu vârsta de 3 a</w:t>
      </w:r>
      <w:r w:rsidR="00AE3FC3" w:rsidRPr="000F78AD">
        <w:rPr>
          <w:sz w:val="22"/>
          <w:szCs w:val="22"/>
          <w:lang w:val="ro-RO"/>
        </w:rPr>
        <w:t xml:space="preserve">ni expus la o doză unică de 980 </w:t>
      </w:r>
      <w:r w:rsidRPr="000F78AD">
        <w:rPr>
          <w:sz w:val="22"/>
          <w:szCs w:val="22"/>
          <w:lang w:val="ro-RO"/>
        </w:rPr>
        <w:t>mg a prezentat număr scăzut de leucocite şi diaree.</w:t>
      </w:r>
    </w:p>
    <w:p w14:paraId="6D41A78B" w14:textId="77777777" w:rsidR="00D6215C" w:rsidRPr="000F78AD" w:rsidRDefault="00D6215C" w:rsidP="004C55C9">
      <w:pPr>
        <w:jc w:val="both"/>
        <w:rPr>
          <w:sz w:val="22"/>
          <w:szCs w:val="22"/>
          <w:lang w:val="ro-RO"/>
        </w:rPr>
      </w:pPr>
    </w:p>
    <w:p w14:paraId="0AC5639B" w14:textId="77777777" w:rsidR="004C55C9" w:rsidRPr="000F78AD" w:rsidRDefault="004C55C9" w:rsidP="004C55C9">
      <w:pPr>
        <w:jc w:val="both"/>
        <w:rPr>
          <w:sz w:val="22"/>
          <w:szCs w:val="22"/>
          <w:lang w:val="ro-RO"/>
        </w:rPr>
      </w:pPr>
      <w:r w:rsidRPr="000F78AD">
        <w:rPr>
          <w:sz w:val="22"/>
          <w:szCs w:val="22"/>
          <w:lang w:val="ro-RO"/>
        </w:rPr>
        <w:t>În caz de supradozaj, pacientul trebuie monitorizat şi trebuie să i se administreze tratament de susţinere</w:t>
      </w:r>
    </w:p>
    <w:p w14:paraId="518AD832" w14:textId="77777777" w:rsidR="004C55C9" w:rsidRPr="000F78AD" w:rsidRDefault="004C55C9" w:rsidP="004C55C9">
      <w:pPr>
        <w:jc w:val="both"/>
        <w:rPr>
          <w:sz w:val="22"/>
          <w:szCs w:val="22"/>
          <w:lang w:val="ro-RO"/>
        </w:rPr>
      </w:pPr>
      <w:r w:rsidRPr="000F78AD">
        <w:rPr>
          <w:sz w:val="22"/>
          <w:szCs w:val="22"/>
          <w:lang w:val="ro-RO"/>
        </w:rPr>
        <w:t>adecvat.</w:t>
      </w:r>
    </w:p>
    <w:p w14:paraId="5694DA6B" w14:textId="77777777" w:rsidR="004C55C9" w:rsidRPr="000F78AD" w:rsidRDefault="004C55C9" w:rsidP="004C55C9">
      <w:pPr>
        <w:jc w:val="both"/>
        <w:rPr>
          <w:sz w:val="22"/>
          <w:szCs w:val="22"/>
          <w:lang w:val="ro-RO"/>
        </w:rPr>
      </w:pPr>
    </w:p>
    <w:p w14:paraId="278C1610" w14:textId="77777777" w:rsidR="00570BBA" w:rsidRPr="000F78AD" w:rsidRDefault="00570BBA" w:rsidP="004C55C9">
      <w:pPr>
        <w:jc w:val="both"/>
        <w:rPr>
          <w:sz w:val="22"/>
          <w:szCs w:val="22"/>
          <w:lang w:val="ro-RO"/>
        </w:rPr>
      </w:pPr>
    </w:p>
    <w:p w14:paraId="44371976" w14:textId="77777777" w:rsidR="00535436" w:rsidRPr="000F78AD" w:rsidRDefault="00535436" w:rsidP="00535436">
      <w:pPr>
        <w:jc w:val="both"/>
        <w:rPr>
          <w:b/>
          <w:sz w:val="22"/>
          <w:szCs w:val="22"/>
          <w:lang w:val="ro-RO"/>
        </w:rPr>
      </w:pPr>
      <w:r w:rsidRPr="000F78AD">
        <w:rPr>
          <w:b/>
          <w:sz w:val="22"/>
          <w:szCs w:val="22"/>
          <w:lang w:val="ro-RO"/>
        </w:rPr>
        <w:t>5.</w:t>
      </w:r>
      <w:r w:rsidRPr="000F78AD">
        <w:rPr>
          <w:b/>
          <w:sz w:val="22"/>
          <w:szCs w:val="22"/>
          <w:lang w:val="ro-RO"/>
        </w:rPr>
        <w:tab/>
        <w:t>PROPRIETĂŢI FARMACOLOGICE</w:t>
      </w:r>
    </w:p>
    <w:p w14:paraId="10D89FCF" w14:textId="77777777" w:rsidR="00535436" w:rsidRPr="000F78AD" w:rsidRDefault="00535436" w:rsidP="00535436">
      <w:pPr>
        <w:jc w:val="both"/>
        <w:rPr>
          <w:b/>
          <w:sz w:val="22"/>
          <w:szCs w:val="22"/>
          <w:lang w:val="ro-RO"/>
        </w:rPr>
      </w:pPr>
    </w:p>
    <w:p w14:paraId="617776CE" w14:textId="77777777" w:rsidR="00535436" w:rsidRPr="000F78AD" w:rsidRDefault="00535436" w:rsidP="00535436">
      <w:pPr>
        <w:jc w:val="both"/>
        <w:rPr>
          <w:b/>
          <w:sz w:val="22"/>
          <w:szCs w:val="22"/>
          <w:lang w:val="ro-RO"/>
        </w:rPr>
      </w:pPr>
      <w:r w:rsidRPr="000F78AD">
        <w:rPr>
          <w:b/>
          <w:sz w:val="22"/>
          <w:szCs w:val="22"/>
          <w:lang w:val="ro-RO"/>
        </w:rPr>
        <w:t>5.1</w:t>
      </w:r>
      <w:r w:rsidRPr="000F78AD">
        <w:rPr>
          <w:b/>
          <w:sz w:val="22"/>
          <w:szCs w:val="22"/>
          <w:lang w:val="ro-RO"/>
        </w:rPr>
        <w:tab/>
        <w:t>Proprietăţi farmacodinamice</w:t>
      </w:r>
    </w:p>
    <w:p w14:paraId="3F1595ED" w14:textId="77777777" w:rsidR="00D33BDE" w:rsidRPr="000F78AD" w:rsidRDefault="00D33BDE" w:rsidP="00535436">
      <w:pPr>
        <w:jc w:val="both"/>
        <w:rPr>
          <w:b/>
          <w:sz w:val="22"/>
          <w:szCs w:val="22"/>
          <w:lang w:val="ro-RO"/>
        </w:rPr>
      </w:pPr>
    </w:p>
    <w:p w14:paraId="3A257DD0" w14:textId="77777777" w:rsidR="00D33BDE" w:rsidRPr="000F78AD" w:rsidRDefault="00D33BDE" w:rsidP="00D33BDE">
      <w:pPr>
        <w:jc w:val="both"/>
        <w:rPr>
          <w:sz w:val="22"/>
          <w:szCs w:val="22"/>
          <w:lang w:val="ro-RO"/>
        </w:rPr>
      </w:pPr>
      <w:r w:rsidRPr="000F78AD">
        <w:rPr>
          <w:sz w:val="22"/>
          <w:szCs w:val="22"/>
          <w:lang w:val="ro-RO"/>
        </w:rPr>
        <w:t>Grupa</w:t>
      </w:r>
      <w:r w:rsidR="00AE3FC3" w:rsidRPr="000F78AD">
        <w:rPr>
          <w:sz w:val="22"/>
          <w:szCs w:val="22"/>
          <w:lang w:val="ro-RO"/>
        </w:rPr>
        <w:t xml:space="preserve"> farmacoterapeutică: </w:t>
      </w:r>
      <w:r w:rsidR="00C10312" w:rsidRPr="000F78AD">
        <w:rPr>
          <w:sz w:val="22"/>
          <w:szCs w:val="22"/>
          <w:lang w:val="ro-RO"/>
        </w:rPr>
        <w:t xml:space="preserve">medicamente </w:t>
      </w:r>
      <w:r w:rsidR="00611150" w:rsidRPr="000F78AD">
        <w:rPr>
          <w:sz w:val="22"/>
          <w:szCs w:val="22"/>
          <w:lang w:val="ro-RO"/>
        </w:rPr>
        <w:t xml:space="preserve">antineoplazice, </w:t>
      </w:r>
      <w:r w:rsidR="00AE3FC3" w:rsidRPr="000F78AD">
        <w:rPr>
          <w:sz w:val="22"/>
          <w:szCs w:val="22"/>
          <w:lang w:val="ro-RO"/>
        </w:rPr>
        <w:t>inhibitori</w:t>
      </w:r>
      <w:r w:rsidRPr="000F78AD">
        <w:rPr>
          <w:sz w:val="22"/>
          <w:szCs w:val="22"/>
          <w:lang w:val="ro-RO"/>
        </w:rPr>
        <w:t xml:space="preserve"> de protein-kinază, codul ATC: L01XE01</w:t>
      </w:r>
    </w:p>
    <w:p w14:paraId="4B5870CD" w14:textId="77777777" w:rsidR="00D33BDE" w:rsidRPr="000F78AD" w:rsidRDefault="00D33BDE" w:rsidP="00D33BDE">
      <w:pPr>
        <w:jc w:val="both"/>
        <w:rPr>
          <w:sz w:val="22"/>
          <w:szCs w:val="22"/>
          <w:lang w:val="ro-RO"/>
        </w:rPr>
      </w:pPr>
    </w:p>
    <w:p w14:paraId="1AEC32F4" w14:textId="77777777" w:rsidR="00D33BDE" w:rsidRPr="000F78AD" w:rsidRDefault="00D33BDE" w:rsidP="00D33BDE">
      <w:pPr>
        <w:jc w:val="both"/>
        <w:rPr>
          <w:sz w:val="22"/>
          <w:szCs w:val="22"/>
          <w:u w:val="single"/>
          <w:lang w:val="ro-RO"/>
        </w:rPr>
      </w:pPr>
      <w:r w:rsidRPr="000F78AD">
        <w:rPr>
          <w:sz w:val="22"/>
          <w:szCs w:val="22"/>
          <w:u w:val="single"/>
          <w:lang w:val="ro-RO"/>
        </w:rPr>
        <w:t>Mecanism de acţiune</w:t>
      </w:r>
    </w:p>
    <w:p w14:paraId="726B833E" w14:textId="77777777" w:rsidR="00D33BDE" w:rsidRPr="000F78AD" w:rsidRDefault="00D33BDE" w:rsidP="00D33BDE">
      <w:pPr>
        <w:jc w:val="both"/>
        <w:rPr>
          <w:sz w:val="22"/>
          <w:szCs w:val="22"/>
          <w:lang w:val="ro-RO"/>
        </w:rPr>
      </w:pPr>
      <w:r w:rsidRPr="000F78AD">
        <w:rPr>
          <w:sz w:val="22"/>
          <w:szCs w:val="22"/>
          <w:lang w:val="ro-RO"/>
        </w:rPr>
        <w:t>Imatinib este un inh</w:t>
      </w:r>
      <w:r w:rsidR="00A01D45" w:rsidRPr="000F78AD">
        <w:rPr>
          <w:sz w:val="22"/>
          <w:szCs w:val="22"/>
          <w:lang w:val="ro-RO"/>
        </w:rPr>
        <w:t>ibitor</w:t>
      </w:r>
      <w:r w:rsidR="00DC0189" w:rsidRPr="000F78AD">
        <w:rPr>
          <w:sz w:val="22"/>
          <w:szCs w:val="22"/>
          <w:lang w:val="ro-RO"/>
        </w:rPr>
        <w:t xml:space="preserve"> cu moleculă mică</w:t>
      </w:r>
      <w:r w:rsidR="00A01D45" w:rsidRPr="000F78AD">
        <w:rPr>
          <w:sz w:val="22"/>
          <w:szCs w:val="22"/>
          <w:lang w:val="ro-RO"/>
        </w:rPr>
        <w:t xml:space="preserve"> al protein-tirozinkinazelor</w:t>
      </w:r>
      <w:r w:rsidRPr="000F78AD">
        <w:rPr>
          <w:sz w:val="22"/>
          <w:szCs w:val="22"/>
          <w:lang w:val="ro-RO"/>
        </w:rPr>
        <w:t>, c</w:t>
      </w:r>
      <w:r w:rsidR="00AF452E" w:rsidRPr="000F78AD">
        <w:rPr>
          <w:sz w:val="22"/>
          <w:szCs w:val="22"/>
          <w:lang w:val="ro-RO"/>
        </w:rPr>
        <w:t xml:space="preserve">are inhibă puternic activitatea </w:t>
      </w:r>
      <w:r w:rsidRPr="000F78AD">
        <w:rPr>
          <w:sz w:val="22"/>
          <w:szCs w:val="22"/>
          <w:lang w:val="ro-RO"/>
        </w:rPr>
        <w:t xml:space="preserve">tirozinkinazei (TK) Bcr-Abl, precum şi activitatea câtorva </w:t>
      </w:r>
      <w:r w:rsidR="00DC0189" w:rsidRPr="000F78AD">
        <w:rPr>
          <w:sz w:val="22"/>
          <w:szCs w:val="22"/>
          <w:lang w:val="ro-RO"/>
        </w:rPr>
        <w:t>receptori TK</w:t>
      </w:r>
      <w:r w:rsidR="00AF452E" w:rsidRPr="000F78AD">
        <w:rPr>
          <w:sz w:val="22"/>
          <w:szCs w:val="22"/>
          <w:lang w:val="ro-RO"/>
        </w:rPr>
        <w:t>: Kit, receptorul pentru factorul c</w:t>
      </w:r>
      <w:r w:rsidRPr="000F78AD">
        <w:rPr>
          <w:sz w:val="22"/>
          <w:szCs w:val="22"/>
          <w:lang w:val="ro-RO"/>
        </w:rPr>
        <w:t>elulelor stem (F</w:t>
      </w:r>
      <w:r w:rsidR="00DC0189" w:rsidRPr="000F78AD">
        <w:rPr>
          <w:sz w:val="22"/>
          <w:szCs w:val="22"/>
          <w:lang w:val="ro-RO"/>
        </w:rPr>
        <w:t xml:space="preserve">CS) codificat de </w:t>
      </w:r>
      <w:r w:rsidRPr="000F78AD">
        <w:rPr>
          <w:sz w:val="22"/>
          <w:szCs w:val="22"/>
          <w:lang w:val="ro-RO"/>
        </w:rPr>
        <w:t>proto-oncogen</w:t>
      </w:r>
      <w:r w:rsidR="0098034B" w:rsidRPr="000F78AD">
        <w:rPr>
          <w:sz w:val="22"/>
          <w:szCs w:val="22"/>
          <w:lang w:val="ro-RO"/>
        </w:rPr>
        <w:t>a c-Kit</w:t>
      </w:r>
      <w:r w:rsidR="00AF452E" w:rsidRPr="000F78AD">
        <w:rPr>
          <w:sz w:val="22"/>
          <w:szCs w:val="22"/>
          <w:lang w:val="ro-RO"/>
        </w:rPr>
        <w:t xml:space="preserve">, receptori </w:t>
      </w:r>
      <w:r w:rsidR="00CA4332" w:rsidRPr="000F78AD">
        <w:rPr>
          <w:sz w:val="22"/>
          <w:szCs w:val="22"/>
          <w:lang w:val="ro-RO"/>
        </w:rPr>
        <w:t>cu</w:t>
      </w:r>
      <w:r w:rsidR="00AF452E" w:rsidRPr="000F78AD">
        <w:rPr>
          <w:sz w:val="22"/>
          <w:szCs w:val="22"/>
          <w:lang w:val="ro-RO"/>
        </w:rPr>
        <w:t xml:space="preserve"> domeniu </w:t>
      </w:r>
      <w:r w:rsidRPr="000F78AD">
        <w:rPr>
          <w:sz w:val="22"/>
          <w:szCs w:val="22"/>
          <w:lang w:val="ro-RO"/>
        </w:rPr>
        <w:t>discoidin (DDR1 şi DDR2), receptorul factorul</w:t>
      </w:r>
      <w:r w:rsidR="00A27308" w:rsidRPr="000F78AD">
        <w:rPr>
          <w:sz w:val="22"/>
          <w:szCs w:val="22"/>
          <w:lang w:val="ro-RO"/>
        </w:rPr>
        <w:t>ui</w:t>
      </w:r>
      <w:r w:rsidRPr="000F78AD">
        <w:rPr>
          <w:sz w:val="22"/>
          <w:szCs w:val="22"/>
          <w:lang w:val="ro-RO"/>
        </w:rPr>
        <w:t xml:space="preserve"> care stimulea</w:t>
      </w:r>
      <w:r w:rsidR="00AF452E" w:rsidRPr="000F78AD">
        <w:rPr>
          <w:sz w:val="22"/>
          <w:szCs w:val="22"/>
          <w:lang w:val="ro-RO"/>
        </w:rPr>
        <w:t xml:space="preserve">ză formarea de colonii (CSF-1R) </w:t>
      </w:r>
      <w:r w:rsidRPr="000F78AD">
        <w:rPr>
          <w:sz w:val="22"/>
          <w:szCs w:val="22"/>
          <w:lang w:val="ro-RO"/>
        </w:rPr>
        <w:t xml:space="preserve">şi receptorii alfa şi beta </w:t>
      </w:r>
      <w:r w:rsidR="00A27308" w:rsidRPr="000F78AD">
        <w:rPr>
          <w:sz w:val="22"/>
          <w:szCs w:val="22"/>
          <w:lang w:val="ro-RO"/>
        </w:rPr>
        <w:t>ai</w:t>
      </w:r>
      <w:r w:rsidRPr="000F78AD">
        <w:rPr>
          <w:sz w:val="22"/>
          <w:szCs w:val="22"/>
          <w:lang w:val="ro-RO"/>
        </w:rPr>
        <w:t xml:space="preserve"> factorul</w:t>
      </w:r>
      <w:r w:rsidR="00661BF3" w:rsidRPr="000F78AD">
        <w:rPr>
          <w:sz w:val="22"/>
          <w:szCs w:val="22"/>
          <w:lang w:val="ro-RO"/>
        </w:rPr>
        <w:t>ui</w:t>
      </w:r>
      <w:r w:rsidRPr="000F78AD">
        <w:rPr>
          <w:sz w:val="22"/>
          <w:szCs w:val="22"/>
          <w:lang w:val="ro-RO"/>
        </w:rPr>
        <w:t xml:space="preserve"> de creştere derivat din trombo</w:t>
      </w:r>
      <w:r w:rsidR="00AF452E" w:rsidRPr="000F78AD">
        <w:rPr>
          <w:sz w:val="22"/>
          <w:szCs w:val="22"/>
          <w:lang w:val="ro-RO"/>
        </w:rPr>
        <w:t xml:space="preserve">cite (PDGFR-alfa şi PDGFRbeta). </w:t>
      </w:r>
      <w:r w:rsidR="00164C00" w:rsidRPr="000F78AD">
        <w:rPr>
          <w:sz w:val="22"/>
          <w:szCs w:val="22"/>
          <w:lang w:val="ro-RO"/>
        </w:rPr>
        <w:t xml:space="preserve">De </w:t>
      </w:r>
      <w:r w:rsidRPr="000F78AD">
        <w:rPr>
          <w:sz w:val="22"/>
          <w:szCs w:val="22"/>
          <w:lang w:val="ro-RO"/>
        </w:rPr>
        <w:t xml:space="preserve">asemenea, imatinib poate inhiba evenimentele celulare mediate </w:t>
      </w:r>
      <w:r w:rsidR="00C0011A" w:rsidRPr="000F78AD">
        <w:rPr>
          <w:sz w:val="22"/>
          <w:szCs w:val="22"/>
          <w:lang w:val="ro-RO"/>
        </w:rPr>
        <w:t>prin</w:t>
      </w:r>
      <w:r w:rsidRPr="000F78AD">
        <w:rPr>
          <w:sz w:val="22"/>
          <w:szCs w:val="22"/>
          <w:lang w:val="ro-RO"/>
        </w:rPr>
        <w:t xml:space="preserve"> activarea acestor </w:t>
      </w:r>
      <w:r w:rsidR="00C0011A" w:rsidRPr="000F78AD">
        <w:rPr>
          <w:sz w:val="22"/>
          <w:szCs w:val="22"/>
          <w:lang w:val="ro-RO"/>
        </w:rPr>
        <w:t>kinaze receptor</w:t>
      </w:r>
      <w:r w:rsidRPr="000F78AD">
        <w:rPr>
          <w:sz w:val="22"/>
          <w:szCs w:val="22"/>
          <w:lang w:val="ro-RO"/>
        </w:rPr>
        <w:t>.</w:t>
      </w:r>
    </w:p>
    <w:p w14:paraId="2196E21A" w14:textId="77777777" w:rsidR="00A27308" w:rsidRPr="000F78AD" w:rsidRDefault="00A27308" w:rsidP="00D33BDE">
      <w:pPr>
        <w:jc w:val="both"/>
        <w:rPr>
          <w:sz w:val="22"/>
          <w:szCs w:val="22"/>
          <w:lang w:val="ro-RO"/>
        </w:rPr>
      </w:pPr>
    </w:p>
    <w:p w14:paraId="346CCD99" w14:textId="77777777" w:rsidR="00D33BDE" w:rsidRPr="000F78AD" w:rsidRDefault="00D33BDE" w:rsidP="00D33BDE">
      <w:pPr>
        <w:jc w:val="both"/>
        <w:rPr>
          <w:sz w:val="22"/>
          <w:szCs w:val="22"/>
          <w:u w:val="single"/>
          <w:lang w:val="ro-RO"/>
        </w:rPr>
      </w:pPr>
      <w:r w:rsidRPr="000F78AD">
        <w:rPr>
          <w:sz w:val="22"/>
          <w:szCs w:val="22"/>
          <w:u w:val="single"/>
          <w:lang w:val="ro-RO"/>
        </w:rPr>
        <w:t>Efecte farmacodinamice</w:t>
      </w:r>
    </w:p>
    <w:p w14:paraId="4D182B5E" w14:textId="77777777" w:rsidR="00D33BDE" w:rsidRPr="000F78AD" w:rsidRDefault="00D33BDE" w:rsidP="00D33BDE">
      <w:pPr>
        <w:jc w:val="both"/>
        <w:rPr>
          <w:sz w:val="22"/>
          <w:szCs w:val="22"/>
          <w:lang w:val="ro-RO"/>
        </w:rPr>
      </w:pPr>
      <w:r w:rsidRPr="000F78AD">
        <w:rPr>
          <w:sz w:val="22"/>
          <w:szCs w:val="22"/>
          <w:lang w:val="ro-RO"/>
        </w:rPr>
        <w:t xml:space="preserve">Imatinibul este un inhibitor de protein-tirozinkinază care inhibă </w:t>
      </w:r>
      <w:r w:rsidR="00AF452E" w:rsidRPr="000F78AD">
        <w:rPr>
          <w:sz w:val="22"/>
          <w:szCs w:val="22"/>
          <w:lang w:val="ro-RO"/>
        </w:rPr>
        <w:t>puternic</w:t>
      </w:r>
      <w:r w:rsidR="00590236" w:rsidRPr="000F78AD">
        <w:rPr>
          <w:sz w:val="22"/>
          <w:szCs w:val="22"/>
          <w:lang w:val="ro-RO"/>
        </w:rPr>
        <w:t xml:space="preserve"> Bcr-Abl tirozinkinaza la nivel </w:t>
      </w:r>
      <w:r w:rsidRPr="000F78AD">
        <w:rPr>
          <w:sz w:val="22"/>
          <w:szCs w:val="22"/>
          <w:lang w:val="ro-RO"/>
        </w:rPr>
        <w:t>celular</w:t>
      </w:r>
      <w:r w:rsidR="00053AB4" w:rsidRPr="000F78AD">
        <w:rPr>
          <w:sz w:val="22"/>
          <w:szCs w:val="22"/>
          <w:lang w:val="ro-RO"/>
        </w:rPr>
        <w:t>,</w:t>
      </w:r>
      <w:r w:rsidRPr="000F78AD">
        <w:rPr>
          <w:sz w:val="22"/>
          <w:szCs w:val="22"/>
          <w:lang w:val="ro-RO"/>
        </w:rPr>
        <w:t xml:space="preserve"> </w:t>
      </w:r>
      <w:r w:rsidRPr="000F78AD">
        <w:rPr>
          <w:i/>
          <w:sz w:val="22"/>
          <w:szCs w:val="22"/>
          <w:lang w:val="ro-RO"/>
        </w:rPr>
        <w:t>in vitro</w:t>
      </w:r>
      <w:r w:rsidRPr="000F78AD">
        <w:rPr>
          <w:sz w:val="22"/>
          <w:szCs w:val="22"/>
          <w:lang w:val="ro-RO"/>
        </w:rPr>
        <w:t xml:space="preserve"> şi </w:t>
      </w:r>
      <w:r w:rsidRPr="000F78AD">
        <w:rPr>
          <w:i/>
          <w:sz w:val="22"/>
          <w:szCs w:val="22"/>
          <w:lang w:val="ro-RO"/>
        </w:rPr>
        <w:t>in vivo</w:t>
      </w:r>
      <w:r w:rsidRPr="000F78AD">
        <w:rPr>
          <w:sz w:val="22"/>
          <w:szCs w:val="22"/>
          <w:lang w:val="ro-RO"/>
        </w:rPr>
        <w:t>. Substanţa activă inhibă selectiv prolifera</w:t>
      </w:r>
      <w:r w:rsidR="004525AC" w:rsidRPr="000F78AD">
        <w:rPr>
          <w:sz w:val="22"/>
          <w:szCs w:val="22"/>
          <w:lang w:val="ro-RO"/>
        </w:rPr>
        <w:t xml:space="preserve">rea şi induce apoptoza liniilor </w:t>
      </w:r>
      <w:r w:rsidRPr="000F78AD">
        <w:rPr>
          <w:sz w:val="22"/>
          <w:szCs w:val="22"/>
          <w:lang w:val="ro-RO"/>
        </w:rPr>
        <w:t xml:space="preserve">celulare Bcr-Abl pozitive, precum şi a celulelor leucemice </w:t>
      </w:r>
      <w:r w:rsidR="004525AC" w:rsidRPr="000F78AD">
        <w:rPr>
          <w:sz w:val="22"/>
          <w:szCs w:val="22"/>
          <w:lang w:val="ro-RO"/>
        </w:rPr>
        <w:t>recent prelevate de</w:t>
      </w:r>
      <w:r w:rsidRPr="000F78AD">
        <w:rPr>
          <w:sz w:val="22"/>
          <w:szCs w:val="22"/>
          <w:lang w:val="ro-RO"/>
        </w:rPr>
        <w:t xml:space="preserve"> la pacienţii cu LGC cu cromozom</w:t>
      </w:r>
      <w:r w:rsidR="000B39A5" w:rsidRPr="000F78AD">
        <w:rPr>
          <w:sz w:val="22"/>
          <w:szCs w:val="22"/>
          <w:lang w:val="ro-RO"/>
        </w:rPr>
        <w:t xml:space="preserve"> </w:t>
      </w:r>
      <w:r w:rsidRPr="000F78AD">
        <w:rPr>
          <w:sz w:val="22"/>
          <w:szCs w:val="22"/>
          <w:lang w:val="ro-RO"/>
        </w:rPr>
        <w:t>Philadelphia pozitiv</w:t>
      </w:r>
      <w:r w:rsidR="000B39A5" w:rsidRPr="000F78AD">
        <w:rPr>
          <w:sz w:val="22"/>
          <w:szCs w:val="22"/>
          <w:lang w:val="ro-RO"/>
        </w:rPr>
        <w:t xml:space="preserve"> şi leucemie limfoblastică acută (LLA)</w:t>
      </w:r>
      <w:r w:rsidRPr="000F78AD">
        <w:rPr>
          <w:sz w:val="22"/>
          <w:szCs w:val="22"/>
          <w:lang w:val="ro-RO"/>
        </w:rPr>
        <w:t>.</w:t>
      </w:r>
    </w:p>
    <w:p w14:paraId="3344853F" w14:textId="77777777" w:rsidR="003E4D26" w:rsidRPr="000F78AD" w:rsidRDefault="003E4D26" w:rsidP="00D33BDE">
      <w:pPr>
        <w:jc w:val="both"/>
        <w:rPr>
          <w:sz w:val="22"/>
          <w:szCs w:val="22"/>
          <w:lang w:val="ro-RO"/>
        </w:rPr>
      </w:pPr>
    </w:p>
    <w:p w14:paraId="66B8A264" w14:textId="77777777" w:rsidR="00D33BDE" w:rsidRPr="000F78AD" w:rsidRDefault="00D33BDE" w:rsidP="00D33BDE">
      <w:pPr>
        <w:jc w:val="both"/>
        <w:rPr>
          <w:sz w:val="22"/>
          <w:szCs w:val="22"/>
          <w:lang w:val="ro-RO"/>
        </w:rPr>
      </w:pPr>
      <w:r w:rsidRPr="000F78AD">
        <w:rPr>
          <w:i/>
          <w:sz w:val="22"/>
          <w:szCs w:val="22"/>
          <w:lang w:val="ro-RO"/>
        </w:rPr>
        <w:t>In vivo</w:t>
      </w:r>
      <w:r w:rsidRPr="000F78AD">
        <w:rPr>
          <w:sz w:val="22"/>
          <w:szCs w:val="22"/>
          <w:lang w:val="ro-RO"/>
        </w:rPr>
        <w:t xml:space="preserve">, medicamentul </w:t>
      </w:r>
      <w:r w:rsidR="003E4D26" w:rsidRPr="000F78AD">
        <w:rPr>
          <w:sz w:val="22"/>
          <w:szCs w:val="22"/>
          <w:lang w:val="ro-RO"/>
        </w:rPr>
        <w:t>deţine</w:t>
      </w:r>
      <w:r w:rsidRPr="000F78AD">
        <w:rPr>
          <w:sz w:val="22"/>
          <w:szCs w:val="22"/>
          <w:lang w:val="ro-RO"/>
        </w:rPr>
        <w:t xml:space="preserve"> ac</w:t>
      </w:r>
      <w:r w:rsidR="003E4D26" w:rsidRPr="000F78AD">
        <w:rPr>
          <w:sz w:val="22"/>
          <w:szCs w:val="22"/>
          <w:lang w:val="ro-RO"/>
        </w:rPr>
        <w:t>tivitate</w:t>
      </w:r>
      <w:r w:rsidRPr="000F78AD">
        <w:rPr>
          <w:sz w:val="22"/>
          <w:szCs w:val="22"/>
          <w:lang w:val="ro-RO"/>
        </w:rPr>
        <w:t xml:space="preserve"> anti-tumorală când este administrat în mono</w:t>
      </w:r>
      <w:r w:rsidR="00D26FF3" w:rsidRPr="000F78AD">
        <w:rPr>
          <w:sz w:val="22"/>
          <w:szCs w:val="22"/>
          <w:lang w:val="ro-RO"/>
        </w:rPr>
        <w:t xml:space="preserve">terapie la </w:t>
      </w:r>
      <w:r w:rsidRPr="000F78AD">
        <w:rPr>
          <w:sz w:val="22"/>
          <w:szCs w:val="22"/>
          <w:lang w:val="ro-RO"/>
        </w:rPr>
        <w:t>animalele purtătoare de celule tumorale Bcr-Abl pozitive.</w:t>
      </w:r>
    </w:p>
    <w:p w14:paraId="543AD4BB" w14:textId="77777777" w:rsidR="000B39A5" w:rsidRPr="000F78AD" w:rsidRDefault="000B39A5" w:rsidP="00D33BDE">
      <w:pPr>
        <w:jc w:val="both"/>
        <w:rPr>
          <w:sz w:val="22"/>
          <w:szCs w:val="22"/>
          <w:lang w:val="ro-RO"/>
        </w:rPr>
      </w:pPr>
    </w:p>
    <w:p w14:paraId="6FFFF42E" w14:textId="77777777" w:rsidR="003E4D26" w:rsidRPr="000F78AD" w:rsidRDefault="000B39A5" w:rsidP="00D33BDE">
      <w:pPr>
        <w:jc w:val="both"/>
        <w:rPr>
          <w:sz w:val="22"/>
          <w:szCs w:val="22"/>
          <w:lang w:val="ro-RO"/>
        </w:rPr>
      </w:pPr>
      <w:r w:rsidRPr="000F78AD">
        <w:rPr>
          <w:sz w:val="22"/>
          <w:szCs w:val="22"/>
          <w:lang w:val="ro-RO"/>
        </w:rPr>
        <w:t>De asemene</w:t>
      </w:r>
      <w:r w:rsidR="00A65ADA" w:rsidRPr="000F78AD">
        <w:rPr>
          <w:sz w:val="22"/>
          <w:szCs w:val="22"/>
          <w:lang w:val="ro-RO"/>
        </w:rPr>
        <w:t>a, imatinibul inhibă receptorii tirozin kinazici</w:t>
      </w:r>
      <w:r w:rsidRPr="000F78AD">
        <w:rPr>
          <w:sz w:val="22"/>
          <w:szCs w:val="22"/>
          <w:lang w:val="ro-RO"/>
        </w:rPr>
        <w:t xml:space="preserve"> </w:t>
      </w:r>
      <w:r w:rsidR="00A65ADA" w:rsidRPr="000F78AD">
        <w:rPr>
          <w:sz w:val="22"/>
          <w:szCs w:val="22"/>
          <w:lang w:val="ro-RO"/>
        </w:rPr>
        <w:t>ai</w:t>
      </w:r>
      <w:r w:rsidRPr="000F78AD">
        <w:rPr>
          <w:sz w:val="22"/>
          <w:szCs w:val="22"/>
          <w:lang w:val="ro-RO"/>
        </w:rPr>
        <w:t xml:space="preserve"> factorul</w:t>
      </w:r>
      <w:r w:rsidR="00A65ADA" w:rsidRPr="000F78AD">
        <w:rPr>
          <w:sz w:val="22"/>
          <w:szCs w:val="22"/>
          <w:lang w:val="ro-RO"/>
        </w:rPr>
        <w:t>ui</w:t>
      </w:r>
      <w:r w:rsidRPr="000F78AD">
        <w:rPr>
          <w:sz w:val="22"/>
          <w:szCs w:val="22"/>
          <w:lang w:val="ro-RO"/>
        </w:rPr>
        <w:t xml:space="preserve"> de creşt</w:t>
      </w:r>
      <w:r w:rsidR="00B55CFE" w:rsidRPr="000F78AD">
        <w:rPr>
          <w:sz w:val="22"/>
          <w:szCs w:val="22"/>
          <w:lang w:val="ro-RO"/>
        </w:rPr>
        <w:t xml:space="preserve">ere plachetar (PDGF), PDGF-R </w:t>
      </w:r>
      <w:r w:rsidRPr="000F78AD">
        <w:rPr>
          <w:sz w:val="22"/>
          <w:szCs w:val="22"/>
          <w:lang w:val="ro-RO"/>
        </w:rPr>
        <w:t xml:space="preserve">şi inhibă evenimentele celulare mediate de </w:t>
      </w:r>
      <w:r w:rsidR="00B55CFE" w:rsidRPr="000F78AD">
        <w:rPr>
          <w:sz w:val="22"/>
          <w:szCs w:val="22"/>
          <w:lang w:val="ro-RO"/>
        </w:rPr>
        <w:t>PDGF</w:t>
      </w:r>
      <w:r w:rsidRPr="000F78AD">
        <w:rPr>
          <w:sz w:val="22"/>
          <w:szCs w:val="22"/>
          <w:lang w:val="ro-RO"/>
        </w:rPr>
        <w:t xml:space="preserve">. Activarea constitutivă a receptorilor </w:t>
      </w:r>
      <w:r w:rsidR="00B70660" w:rsidRPr="000F78AD">
        <w:rPr>
          <w:sz w:val="22"/>
          <w:szCs w:val="22"/>
          <w:lang w:val="ro-RO"/>
        </w:rPr>
        <w:t>pentru PDGF</w:t>
      </w:r>
      <w:r w:rsidRPr="000F78AD">
        <w:rPr>
          <w:sz w:val="22"/>
          <w:szCs w:val="22"/>
          <w:lang w:val="ro-RO"/>
        </w:rPr>
        <w:t xml:space="preserve"> sau a Abl protein-tirozin kinazelor ca o consecinţă a fuzionării cu diverse proteine asociate sau producerea constitutivă a </w:t>
      </w:r>
      <w:r w:rsidR="00D05C9C" w:rsidRPr="000F78AD">
        <w:rPr>
          <w:sz w:val="22"/>
          <w:szCs w:val="22"/>
          <w:lang w:val="ro-RO"/>
        </w:rPr>
        <w:t>PDGF</w:t>
      </w:r>
      <w:r w:rsidRPr="000F78AD">
        <w:rPr>
          <w:sz w:val="22"/>
          <w:szCs w:val="22"/>
          <w:lang w:val="ro-RO"/>
        </w:rPr>
        <w:t xml:space="preserve"> au fost implicate în patogeneza MDS/MPD, SHE/LEC şi PDFS. Imatinib inhibă semnalizarea şi proliferarea celulară condusă de activitatea </w:t>
      </w:r>
      <w:r w:rsidR="000862A8" w:rsidRPr="000F78AD">
        <w:rPr>
          <w:sz w:val="22"/>
          <w:szCs w:val="22"/>
          <w:lang w:val="ro-RO"/>
        </w:rPr>
        <w:t>perturbată</w:t>
      </w:r>
      <w:r w:rsidRPr="000F78AD">
        <w:rPr>
          <w:sz w:val="22"/>
          <w:szCs w:val="22"/>
          <w:lang w:val="ro-RO"/>
        </w:rPr>
        <w:t xml:space="preserve"> a </w:t>
      </w:r>
      <w:r w:rsidR="00E42A7D" w:rsidRPr="000F78AD">
        <w:rPr>
          <w:sz w:val="22"/>
          <w:szCs w:val="22"/>
          <w:lang w:val="ro-RO"/>
        </w:rPr>
        <w:t>PDGF</w:t>
      </w:r>
      <w:r w:rsidR="006567C5" w:rsidRPr="000F78AD">
        <w:rPr>
          <w:sz w:val="22"/>
          <w:szCs w:val="22"/>
          <w:lang w:val="ro-RO"/>
        </w:rPr>
        <w:t>-</w:t>
      </w:r>
      <w:r w:rsidRPr="000F78AD">
        <w:rPr>
          <w:sz w:val="22"/>
          <w:szCs w:val="22"/>
          <w:lang w:val="ro-RO"/>
        </w:rPr>
        <w:t>R şi Abl kinazei.</w:t>
      </w:r>
    </w:p>
    <w:p w14:paraId="49477847" w14:textId="77777777" w:rsidR="00A65ADA" w:rsidRPr="000F78AD" w:rsidRDefault="00A65ADA" w:rsidP="00D33BDE">
      <w:pPr>
        <w:jc w:val="both"/>
        <w:rPr>
          <w:sz w:val="22"/>
          <w:szCs w:val="22"/>
          <w:lang w:val="ro-RO"/>
        </w:rPr>
      </w:pPr>
    </w:p>
    <w:p w14:paraId="55DE2777" w14:textId="77777777" w:rsidR="00D33BDE" w:rsidRPr="000F78AD" w:rsidRDefault="00D33BDE" w:rsidP="00D33BDE">
      <w:pPr>
        <w:jc w:val="both"/>
        <w:rPr>
          <w:sz w:val="22"/>
          <w:szCs w:val="22"/>
          <w:u w:val="single"/>
          <w:lang w:val="ro-RO"/>
        </w:rPr>
      </w:pPr>
      <w:r w:rsidRPr="000F78AD">
        <w:rPr>
          <w:sz w:val="22"/>
          <w:szCs w:val="22"/>
          <w:u w:val="single"/>
          <w:lang w:val="ro-RO"/>
        </w:rPr>
        <w:t>Studii clinice în leucemia granulocitară cronică</w:t>
      </w:r>
    </w:p>
    <w:p w14:paraId="469CDABE" w14:textId="77777777" w:rsidR="00D33BDE" w:rsidRPr="000F78AD" w:rsidRDefault="00D33BDE" w:rsidP="00D33BDE">
      <w:pPr>
        <w:jc w:val="both"/>
        <w:rPr>
          <w:sz w:val="22"/>
          <w:szCs w:val="22"/>
          <w:lang w:val="ro-RO"/>
        </w:rPr>
      </w:pPr>
      <w:r w:rsidRPr="000F78AD">
        <w:rPr>
          <w:sz w:val="22"/>
          <w:szCs w:val="22"/>
          <w:lang w:val="ro-RO"/>
        </w:rPr>
        <w:t xml:space="preserve">Eficacitatea imatinibului are la bază frecvenţele totale de răspunsuri </w:t>
      </w:r>
      <w:r w:rsidR="007B297F" w:rsidRPr="000F78AD">
        <w:rPr>
          <w:sz w:val="22"/>
          <w:szCs w:val="22"/>
          <w:lang w:val="ro-RO"/>
        </w:rPr>
        <w:t xml:space="preserve">hematologice şi citogenetice şi </w:t>
      </w:r>
      <w:r w:rsidRPr="000F78AD">
        <w:rPr>
          <w:sz w:val="22"/>
          <w:szCs w:val="22"/>
          <w:lang w:val="ro-RO"/>
        </w:rPr>
        <w:t xml:space="preserve">supravieţuirea fără progresia bolii. </w:t>
      </w:r>
      <w:r w:rsidR="00DB40FE" w:rsidRPr="000F78AD">
        <w:rPr>
          <w:sz w:val="22"/>
          <w:szCs w:val="22"/>
          <w:lang w:val="ro-RO"/>
        </w:rPr>
        <w:t>N</w:t>
      </w:r>
      <w:r w:rsidRPr="000F78AD">
        <w:rPr>
          <w:sz w:val="22"/>
          <w:szCs w:val="22"/>
          <w:lang w:val="ro-RO"/>
        </w:rPr>
        <w:t>u există studii clinice controlate c</w:t>
      </w:r>
      <w:r w:rsidR="005216C0" w:rsidRPr="000F78AD">
        <w:rPr>
          <w:sz w:val="22"/>
          <w:szCs w:val="22"/>
          <w:lang w:val="ro-RO"/>
        </w:rPr>
        <w:t xml:space="preserve">are să demonstreze un beneficiu </w:t>
      </w:r>
      <w:r w:rsidRPr="000F78AD">
        <w:rPr>
          <w:sz w:val="22"/>
          <w:szCs w:val="22"/>
          <w:lang w:val="ro-RO"/>
        </w:rPr>
        <w:t>clinic, cum ar fi ameliorarea simptomelor induse de boală sau creşterea perioadei de supravieţuire.</w:t>
      </w:r>
    </w:p>
    <w:p w14:paraId="0A80950D" w14:textId="77777777" w:rsidR="006A7855" w:rsidRPr="000F78AD" w:rsidRDefault="006A7855" w:rsidP="00D33BDE">
      <w:pPr>
        <w:jc w:val="both"/>
        <w:rPr>
          <w:sz w:val="22"/>
          <w:szCs w:val="22"/>
          <w:lang w:val="ro-RO"/>
        </w:rPr>
      </w:pPr>
    </w:p>
    <w:p w14:paraId="01E2C807" w14:textId="77777777" w:rsidR="006A7855" w:rsidRPr="000F78AD" w:rsidRDefault="006A7855" w:rsidP="006A7855">
      <w:pPr>
        <w:jc w:val="both"/>
        <w:rPr>
          <w:sz w:val="22"/>
          <w:szCs w:val="22"/>
          <w:lang w:val="ro-RO"/>
        </w:rPr>
      </w:pPr>
      <w:r w:rsidRPr="000F78AD">
        <w:rPr>
          <w:sz w:val="22"/>
          <w:szCs w:val="22"/>
          <w:lang w:val="ro-RO"/>
        </w:rPr>
        <w:t xml:space="preserve">A fost efectuat </w:t>
      </w:r>
      <w:r w:rsidR="008A61F0" w:rsidRPr="000F78AD">
        <w:rPr>
          <w:sz w:val="22"/>
          <w:szCs w:val="22"/>
          <w:lang w:val="ro-RO"/>
        </w:rPr>
        <w:t>un studiu ampl</w:t>
      </w:r>
      <w:r w:rsidR="005E0A52" w:rsidRPr="000F78AD">
        <w:rPr>
          <w:sz w:val="22"/>
          <w:szCs w:val="22"/>
          <w:lang w:val="ro-RO"/>
        </w:rPr>
        <w:t>u</w:t>
      </w:r>
      <w:r w:rsidRPr="000F78AD">
        <w:rPr>
          <w:sz w:val="22"/>
          <w:szCs w:val="22"/>
          <w:lang w:val="ro-RO"/>
        </w:rPr>
        <w:t>, internaţional, deschis, necontrolat, de f</w:t>
      </w:r>
      <w:r w:rsidR="00D9768B" w:rsidRPr="000F78AD">
        <w:rPr>
          <w:sz w:val="22"/>
          <w:szCs w:val="22"/>
          <w:lang w:val="ro-RO"/>
        </w:rPr>
        <w:t>ază II, la pacienţi cu L</w:t>
      </w:r>
      <w:r w:rsidR="00C03E1F" w:rsidRPr="000F78AD">
        <w:rPr>
          <w:sz w:val="22"/>
          <w:szCs w:val="22"/>
          <w:lang w:val="ro-RO"/>
        </w:rPr>
        <w:t>G</w:t>
      </w:r>
      <w:r w:rsidR="00D9768B" w:rsidRPr="000F78AD">
        <w:rPr>
          <w:sz w:val="22"/>
          <w:szCs w:val="22"/>
          <w:lang w:val="ro-RO"/>
        </w:rPr>
        <w:t>C cu cromozom Philadelphia pozitiv (Ph</w:t>
      </w:r>
      <w:r w:rsidR="008A61F0" w:rsidRPr="000F78AD">
        <w:rPr>
          <w:sz w:val="22"/>
          <w:szCs w:val="22"/>
          <w:lang w:val="ro-RO"/>
        </w:rPr>
        <w:t>+), aflaţi în faza blastică a bolii</w:t>
      </w:r>
      <w:r w:rsidR="003823D1" w:rsidRPr="000F78AD">
        <w:rPr>
          <w:sz w:val="22"/>
          <w:szCs w:val="22"/>
          <w:lang w:val="ro-RO"/>
        </w:rPr>
        <w:t xml:space="preserve">. </w:t>
      </w:r>
      <w:r w:rsidRPr="000F78AD">
        <w:rPr>
          <w:sz w:val="22"/>
          <w:szCs w:val="22"/>
          <w:lang w:val="ro-RO"/>
        </w:rPr>
        <w:t>În plus, au fost trata</w:t>
      </w:r>
      <w:r w:rsidR="0065330A" w:rsidRPr="000F78AD">
        <w:rPr>
          <w:sz w:val="22"/>
          <w:szCs w:val="22"/>
          <w:lang w:val="ro-RO"/>
        </w:rPr>
        <w:t xml:space="preserve">ţi copii în două </w:t>
      </w:r>
      <w:r w:rsidRPr="000F78AD">
        <w:rPr>
          <w:sz w:val="22"/>
          <w:szCs w:val="22"/>
          <w:lang w:val="ro-RO"/>
        </w:rPr>
        <w:t xml:space="preserve">studii de fază I </w:t>
      </w:r>
      <w:r w:rsidR="008A61F0" w:rsidRPr="000F78AD">
        <w:rPr>
          <w:sz w:val="22"/>
          <w:szCs w:val="22"/>
          <w:lang w:val="ro-RO"/>
        </w:rPr>
        <w:t>(la pacienţii cu L</w:t>
      </w:r>
      <w:r w:rsidR="0045523A" w:rsidRPr="000F78AD">
        <w:rPr>
          <w:sz w:val="22"/>
          <w:szCs w:val="22"/>
          <w:lang w:val="ro-RO"/>
        </w:rPr>
        <w:t>G</w:t>
      </w:r>
      <w:r w:rsidR="008A61F0" w:rsidRPr="000F78AD">
        <w:rPr>
          <w:sz w:val="22"/>
          <w:szCs w:val="22"/>
          <w:lang w:val="ro-RO"/>
        </w:rPr>
        <w:t>C sau cu leucemie acută Ph+</w:t>
      </w:r>
      <w:r w:rsidR="005E0A52" w:rsidRPr="000F78AD">
        <w:rPr>
          <w:sz w:val="22"/>
          <w:szCs w:val="22"/>
          <w:lang w:val="ro-RO"/>
        </w:rPr>
        <w:t>)</w:t>
      </w:r>
      <w:r w:rsidR="008A61F0" w:rsidRPr="000F78AD">
        <w:rPr>
          <w:sz w:val="22"/>
          <w:szCs w:val="22"/>
          <w:lang w:val="ro-RO"/>
        </w:rPr>
        <w:t xml:space="preserve">, </w:t>
      </w:r>
      <w:r w:rsidRPr="000F78AD">
        <w:rPr>
          <w:sz w:val="22"/>
          <w:szCs w:val="22"/>
          <w:lang w:val="ro-RO"/>
        </w:rPr>
        <w:t xml:space="preserve">şi </w:t>
      </w:r>
      <w:r w:rsidR="008A61F0" w:rsidRPr="000F78AD">
        <w:rPr>
          <w:sz w:val="22"/>
          <w:szCs w:val="22"/>
          <w:lang w:val="ro-RO"/>
        </w:rPr>
        <w:t>într-</w:t>
      </w:r>
      <w:r w:rsidRPr="000F78AD">
        <w:rPr>
          <w:sz w:val="22"/>
          <w:szCs w:val="22"/>
          <w:lang w:val="ro-RO"/>
        </w:rPr>
        <w:t>un studiu de fază II.</w:t>
      </w:r>
    </w:p>
    <w:p w14:paraId="74205FC6" w14:textId="77777777" w:rsidR="003823D1" w:rsidRPr="000F78AD" w:rsidRDefault="003823D1" w:rsidP="006A7855">
      <w:pPr>
        <w:jc w:val="both"/>
        <w:rPr>
          <w:sz w:val="22"/>
          <w:szCs w:val="22"/>
          <w:lang w:val="ro-RO"/>
        </w:rPr>
      </w:pPr>
    </w:p>
    <w:p w14:paraId="190727B8" w14:textId="77777777" w:rsidR="006A7855" w:rsidRPr="000F78AD" w:rsidRDefault="006A7855" w:rsidP="006A7855">
      <w:pPr>
        <w:jc w:val="both"/>
        <w:rPr>
          <w:sz w:val="22"/>
          <w:szCs w:val="22"/>
          <w:lang w:val="ro-RO"/>
        </w:rPr>
      </w:pPr>
      <w:r w:rsidRPr="000F78AD">
        <w:rPr>
          <w:sz w:val="22"/>
          <w:szCs w:val="22"/>
          <w:lang w:val="ro-RO"/>
        </w:rPr>
        <w:t xml:space="preserve">În </w:t>
      </w:r>
      <w:r w:rsidR="00FC756A" w:rsidRPr="000F78AD">
        <w:rPr>
          <w:sz w:val="22"/>
          <w:szCs w:val="22"/>
          <w:lang w:val="ro-RO"/>
        </w:rPr>
        <w:t>cadrul studiului clinic</w:t>
      </w:r>
      <w:r w:rsidRPr="000F78AD">
        <w:rPr>
          <w:sz w:val="22"/>
          <w:szCs w:val="22"/>
          <w:lang w:val="ro-RO"/>
        </w:rPr>
        <w:t>, 38</w:t>
      </w:r>
      <w:r w:rsidR="00FC756A" w:rsidRPr="000F78AD">
        <w:rPr>
          <w:sz w:val="22"/>
          <w:szCs w:val="22"/>
          <w:lang w:val="ro-RO"/>
        </w:rPr>
        <w:t xml:space="preserve">% </w:t>
      </w:r>
      <w:r w:rsidR="003823D1" w:rsidRPr="000F78AD">
        <w:rPr>
          <w:sz w:val="22"/>
          <w:szCs w:val="22"/>
          <w:lang w:val="ro-RO"/>
        </w:rPr>
        <w:t>dintre pacienţi au avut vârsta</w:t>
      </w:r>
      <w:r w:rsidRPr="000F78AD">
        <w:rPr>
          <w:sz w:val="22"/>
          <w:szCs w:val="22"/>
          <w:lang w:val="ro-RO"/>
        </w:rPr>
        <w:t xml:space="preserve"> ≥ 60 ani şi 12% au avut vârsta ≥ 70 ani.</w:t>
      </w:r>
    </w:p>
    <w:p w14:paraId="428B80E8" w14:textId="77777777" w:rsidR="00227C9F" w:rsidRPr="000F78AD" w:rsidRDefault="00227C9F" w:rsidP="00190C93">
      <w:pPr>
        <w:jc w:val="both"/>
        <w:rPr>
          <w:sz w:val="22"/>
          <w:szCs w:val="22"/>
          <w:lang w:val="ro-RO"/>
        </w:rPr>
      </w:pPr>
    </w:p>
    <w:p w14:paraId="7CDD0D8F" w14:textId="77777777" w:rsidR="00190C93" w:rsidRPr="000F78AD" w:rsidRDefault="00190C93" w:rsidP="00190C93">
      <w:pPr>
        <w:jc w:val="both"/>
        <w:rPr>
          <w:sz w:val="22"/>
          <w:szCs w:val="22"/>
          <w:lang w:val="ro-RO"/>
        </w:rPr>
      </w:pPr>
      <w:r w:rsidRPr="000F78AD">
        <w:rPr>
          <w:i/>
          <w:sz w:val="22"/>
          <w:szCs w:val="22"/>
          <w:lang w:val="ro-RO"/>
        </w:rPr>
        <w:t>Criza blastică mieloidă:</w:t>
      </w:r>
      <w:r w:rsidRPr="000F78AD">
        <w:rPr>
          <w:sz w:val="22"/>
          <w:szCs w:val="22"/>
          <w:lang w:val="ro-RO"/>
        </w:rPr>
        <w:t xml:space="preserve"> </w:t>
      </w:r>
      <w:r w:rsidR="00C26154" w:rsidRPr="000F78AD">
        <w:rPr>
          <w:sz w:val="22"/>
          <w:szCs w:val="22"/>
          <w:lang w:val="ro-RO"/>
        </w:rPr>
        <w:t>A</w:t>
      </w:r>
      <w:r w:rsidRPr="000F78AD">
        <w:rPr>
          <w:sz w:val="22"/>
          <w:szCs w:val="22"/>
          <w:lang w:val="ro-RO"/>
        </w:rPr>
        <w:t xml:space="preserve">u fost incluşi 260 pacienţi cu criză blastică mieloidă. Dintre aceştia 95 (37%) </w:t>
      </w:r>
      <w:r w:rsidR="00D95ED8" w:rsidRPr="000F78AD">
        <w:rPr>
          <w:sz w:val="22"/>
          <w:szCs w:val="22"/>
          <w:lang w:val="ro-RO"/>
        </w:rPr>
        <w:t xml:space="preserve">fuseseră </w:t>
      </w:r>
      <w:r w:rsidRPr="000F78AD">
        <w:rPr>
          <w:sz w:val="22"/>
          <w:szCs w:val="22"/>
          <w:lang w:val="ro-RO"/>
        </w:rPr>
        <w:t xml:space="preserve">trataţi anterior cu </w:t>
      </w:r>
      <w:r w:rsidR="00180A34" w:rsidRPr="000F78AD">
        <w:rPr>
          <w:sz w:val="22"/>
          <w:szCs w:val="22"/>
          <w:lang w:val="ro-RO"/>
        </w:rPr>
        <w:t>agenţi chimioterapeutici</w:t>
      </w:r>
      <w:r w:rsidRPr="000F78AD">
        <w:rPr>
          <w:sz w:val="22"/>
          <w:szCs w:val="22"/>
          <w:lang w:val="ro-RO"/>
        </w:rPr>
        <w:t xml:space="preserve"> fie pentru faza accelerată, fie pentru criza blastică („pacienţi trataţi anterior”), în timp ce 165 (63%) nu au fost trataţi („pacienţi netrataţi”). Primii 37</w:t>
      </w:r>
      <w:r w:rsidR="004C2144" w:rsidRPr="000F78AD">
        <w:rPr>
          <w:sz w:val="22"/>
          <w:szCs w:val="22"/>
          <w:lang w:val="ro-RO"/>
        </w:rPr>
        <w:t xml:space="preserve"> de</w:t>
      </w:r>
      <w:r w:rsidRPr="000F78AD">
        <w:rPr>
          <w:sz w:val="22"/>
          <w:szCs w:val="22"/>
          <w:lang w:val="ro-RO"/>
        </w:rPr>
        <w:t xml:space="preserve"> pacienţi au început tratamentul cu o doză de 400 mg, ulterior protocolul </w:t>
      </w:r>
      <w:r w:rsidR="00EE0026" w:rsidRPr="000F78AD">
        <w:rPr>
          <w:sz w:val="22"/>
          <w:szCs w:val="22"/>
          <w:lang w:val="ro-RO"/>
        </w:rPr>
        <w:t>fiind</w:t>
      </w:r>
      <w:r w:rsidRPr="000F78AD">
        <w:rPr>
          <w:sz w:val="22"/>
          <w:szCs w:val="22"/>
          <w:lang w:val="ro-RO"/>
        </w:rPr>
        <w:t xml:space="preserve"> modificat pentru a permite doze mai mari, iar restul de 223 pacienţi au început tratamentul cu o doză de 600 mg.</w:t>
      </w:r>
    </w:p>
    <w:p w14:paraId="475E1984" w14:textId="77777777" w:rsidR="00634C35" w:rsidRPr="000F78AD" w:rsidRDefault="00634C35" w:rsidP="00190C93">
      <w:pPr>
        <w:jc w:val="both"/>
        <w:rPr>
          <w:sz w:val="22"/>
          <w:szCs w:val="22"/>
          <w:lang w:val="ro-RO"/>
        </w:rPr>
      </w:pPr>
    </w:p>
    <w:p w14:paraId="0005AC75" w14:textId="77777777" w:rsidR="00190C93" w:rsidRPr="000F78AD" w:rsidRDefault="00190C93" w:rsidP="00190C93">
      <w:pPr>
        <w:jc w:val="both"/>
        <w:rPr>
          <w:sz w:val="22"/>
          <w:szCs w:val="22"/>
          <w:lang w:val="ro-RO"/>
        </w:rPr>
      </w:pPr>
      <w:r w:rsidRPr="000F78AD">
        <w:rPr>
          <w:sz w:val="22"/>
          <w:szCs w:val="22"/>
          <w:lang w:val="ro-RO"/>
        </w:rPr>
        <w:t>Variabila principală de eficacitate a fost procentul de răspuns hematologic, raportat fie ca răspuns hematologic com</w:t>
      </w:r>
      <w:r w:rsidR="002600D5" w:rsidRPr="000F78AD">
        <w:rPr>
          <w:sz w:val="22"/>
          <w:szCs w:val="22"/>
          <w:lang w:val="ro-RO"/>
        </w:rPr>
        <w:t xml:space="preserve">plet, </w:t>
      </w:r>
      <w:r w:rsidR="00726A02" w:rsidRPr="000F78AD">
        <w:rPr>
          <w:sz w:val="22"/>
          <w:szCs w:val="22"/>
          <w:lang w:val="ro-RO"/>
        </w:rPr>
        <w:t xml:space="preserve">fie </w:t>
      </w:r>
      <w:r w:rsidR="00BA479A" w:rsidRPr="000F78AD">
        <w:rPr>
          <w:sz w:val="22"/>
          <w:szCs w:val="22"/>
          <w:lang w:val="ro-RO"/>
        </w:rPr>
        <w:t>ca lipsa dovezilor</w:t>
      </w:r>
      <w:r w:rsidR="002600D5" w:rsidRPr="000F78AD">
        <w:rPr>
          <w:sz w:val="22"/>
          <w:szCs w:val="22"/>
          <w:lang w:val="ro-RO"/>
        </w:rPr>
        <w:t xml:space="preserve"> de leucemie (de exemplu dispariţia blaştilor</w:t>
      </w:r>
      <w:r w:rsidR="00603426" w:rsidRPr="000F78AD">
        <w:rPr>
          <w:sz w:val="22"/>
          <w:szCs w:val="22"/>
          <w:lang w:val="ro-RO"/>
        </w:rPr>
        <w:t xml:space="preserve"> din măduva hematogenă</w:t>
      </w:r>
      <w:r w:rsidR="002600D5" w:rsidRPr="000F78AD">
        <w:rPr>
          <w:sz w:val="22"/>
          <w:szCs w:val="22"/>
          <w:lang w:val="ro-RO"/>
        </w:rPr>
        <w:t xml:space="preserve"> şi din sânge, însă fără remisie totală în sângele periferic </w:t>
      </w:r>
      <w:r w:rsidR="00726A02" w:rsidRPr="000F78AD">
        <w:rPr>
          <w:sz w:val="22"/>
          <w:szCs w:val="22"/>
          <w:lang w:val="ro-RO"/>
        </w:rPr>
        <w:t>ca în cazul</w:t>
      </w:r>
      <w:r w:rsidR="002600D5" w:rsidRPr="000F78AD">
        <w:rPr>
          <w:sz w:val="22"/>
          <w:szCs w:val="22"/>
          <w:lang w:val="ro-RO"/>
        </w:rPr>
        <w:t xml:space="preserve"> </w:t>
      </w:r>
      <w:r w:rsidR="00726A02" w:rsidRPr="000F78AD">
        <w:rPr>
          <w:sz w:val="22"/>
          <w:szCs w:val="22"/>
          <w:lang w:val="ro-RO"/>
        </w:rPr>
        <w:t>răspunsului complet</w:t>
      </w:r>
      <w:r w:rsidR="002600D5" w:rsidRPr="000F78AD">
        <w:rPr>
          <w:sz w:val="22"/>
          <w:szCs w:val="22"/>
          <w:lang w:val="ro-RO"/>
        </w:rPr>
        <w:t>)</w:t>
      </w:r>
      <w:r w:rsidR="00246AF6" w:rsidRPr="000F78AD">
        <w:rPr>
          <w:sz w:val="22"/>
          <w:szCs w:val="22"/>
          <w:lang w:val="ro-RO"/>
        </w:rPr>
        <w:t>,</w:t>
      </w:r>
      <w:r w:rsidRPr="000F78AD">
        <w:rPr>
          <w:sz w:val="22"/>
          <w:szCs w:val="22"/>
          <w:lang w:val="ro-RO"/>
        </w:rPr>
        <w:t xml:space="preserve"> fie ca revenire la faza cronică a L</w:t>
      </w:r>
      <w:r w:rsidR="00C03E1F" w:rsidRPr="000F78AD">
        <w:rPr>
          <w:sz w:val="22"/>
          <w:szCs w:val="22"/>
          <w:lang w:val="ro-RO"/>
        </w:rPr>
        <w:t>G</w:t>
      </w:r>
      <w:r w:rsidR="00246AF6" w:rsidRPr="000F78AD">
        <w:rPr>
          <w:sz w:val="22"/>
          <w:szCs w:val="22"/>
          <w:lang w:val="ro-RO"/>
        </w:rPr>
        <w:t>C</w:t>
      </w:r>
      <w:r w:rsidRPr="000F78AD">
        <w:rPr>
          <w:sz w:val="22"/>
          <w:szCs w:val="22"/>
          <w:lang w:val="ro-RO"/>
        </w:rPr>
        <w:t>. În acest studiu, 31% dintre pacienţi au realizat un răspuns hematologic (36% la pacienţii netrataţi anterior şi 22% la pacienţii trataţi anterior)</w:t>
      </w:r>
      <w:r w:rsidR="005E482C" w:rsidRPr="000F78AD">
        <w:rPr>
          <w:sz w:val="22"/>
          <w:szCs w:val="22"/>
          <w:lang w:val="ro-RO"/>
        </w:rPr>
        <w:t xml:space="preserve"> (Tabelul </w:t>
      </w:r>
      <w:r w:rsidR="006E7333" w:rsidRPr="000F78AD">
        <w:rPr>
          <w:sz w:val="22"/>
          <w:szCs w:val="22"/>
          <w:lang w:val="ro-RO"/>
        </w:rPr>
        <w:t>2</w:t>
      </w:r>
      <w:r w:rsidR="005E482C" w:rsidRPr="000F78AD">
        <w:rPr>
          <w:sz w:val="22"/>
          <w:szCs w:val="22"/>
          <w:lang w:val="ro-RO"/>
        </w:rPr>
        <w:t>)</w:t>
      </w:r>
      <w:r w:rsidRPr="000F78AD">
        <w:rPr>
          <w:sz w:val="22"/>
          <w:szCs w:val="22"/>
          <w:lang w:val="ro-RO"/>
        </w:rPr>
        <w:t xml:space="preserve">. Procentul de răspuns a fost, de asemenea, mai mare la pacienţii trataţi cu 600 mg (33%) comparativ cu pacienţii trataţi cu 400 mg </w:t>
      </w:r>
      <w:r w:rsidR="006737A5" w:rsidRPr="000F78AD">
        <w:rPr>
          <w:sz w:val="22"/>
          <w:szCs w:val="22"/>
          <w:lang w:val="ro-RO"/>
        </w:rPr>
        <w:t xml:space="preserve">(16%, p=0,0220). Durata medie </w:t>
      </w:r>
      <w:r w:rsidR="00F8602F" w:rsidRPr="000F78AD">
        <w:rPr>
          <w:sz w:val="22"/>
          <w:szCs w:val="22"/>
          <w:lang w:val="ro-RO"/>
        </w:rPr>
        <w:t>actuală estimată</w:t>
      </w:r>
      <w:r w:rsidRPr="000F78AD">
        <w:rPr>
          <w:sz w:val="22"/>
          <w:szCs w:val="22"/>
          <w:lang w:val="ro-RO"/>
        </w:rPr>
        <w:t xml:space="preserve"> a supravieţuirii </w:t>
      </w:r>
      <w:r w:rsidR="00F8602F" w:rsidRPr="000F78AD">
        <w:rPr>
          <w:sz w:val="22"/>
          <w:szCs w:val="22"/>
          <w:lang w:val="ro-RO"/>
        </w:rPr>
        <w:t>pacienţilor</w:t>
      </w:r>
      <w:r w:rsidRPr="000F78AD">
        <w:rPr>
          <w:sz w:val="22"/>
          <w:szCs w:val="22"/>
          <w:lang w:val="ro-RO"/>
        </w:rPr>
        <w:t xml:space="preserve"> netrataţi şi trataţi anterior a fost de 7,7, respectiv de 4,7 luni.</w:t>
      </w:r>
    </w:p>
    <w:p w14:paraId="74B5AD43" w14:textId="77777777" w:rsidR="00F8602F" w:rsidRPr="000F78AD" w:rsidRDefault="00F8602F" w:rsidP="00190C93">
      <w:pPr>
        <w:jc w:val="both"/>
        <w:rPr>
          <w:sz w:val="22"/>
          <w:szCs w:val="22"/>
          <w:lang w:val="ro-RO"/>
        </w:rPr>
      </w:pPr>
    </w:p>
    <w:p w14:paraId="78C4DC59" w14:textId="77777777" w:rsidR="00190C93" w:rsidRPr="000F78AD" w:rsidRDefault="00190C93" w:rsidP="00190C93">
      <w:pPr>
        <w:jc w:val="both"/>
        <w:rPr>
          <w:sz w:val="22"/>
          <w:szCs w:val="22"/>
          <w:lang w:val="ro-RO"/>
        </w:rPr>
      </w:pPr>
      <w:r w:rsidRPr="000F78AD">
        <w:rPr>
          <w:i/>
          <w:sz w:val="22"/>
          <w:szCs w:val="22"/>
          <w:lang w:val="ro-RO"/>
        </w:rPr>
        <w:t>Criza blastică limfoidă:</w:t>
      </w:r>
      <w:r w:rsidRPr="000F78AD">
        <w:rPr>
          <w:sz w:val="22"/>
          <w:szCs w:val="22"/>
          <w:lang w:val="ro-RO"/>
        </w:rPr>
        <w:t xml:space="preserve"> un număr limitat de pacienţi au fost înrolaţi în studii de fază I (n=10). Procentul răspunsului hematologic a fost de 70%, cu o durată de 2-3 luni.</w:t>
      </w:r>
    </w:p>
    <w:p w14:paraId="33463772" w14:textId="77777777" w:rsidR="00F8602F" w:rsidRPr="000F78AD" w:rsidRDefault="00F8602F" w:rsidP="00190C93">
      <w:pPr>
        <w:jc w:val="both"/>
        <w:rPr>
          <w:b/>
          <w:sz w:val="22"/>
          <w:szCs w:val="22"/>
          <w:lang w:val="ro-RO"/>
        </w:rPr>
      </w:pPr>
    </w:p>
    <w:p w14:paraId="27C9E6A9" w14:textId="77777777" w:rsidR="00F8602F" w:rsidRPr="000F78AD" w:rsidRDefault="00F8602F" w:rsidP="00190C93">
      <w:pPr>
        <w:jc w:val="both"/>
        <w:rPr>
          <w:b/>
          <w:sz w:val="22"/>
          <w:szCs w:val="22"/>
          <w:lang w:val="ro-RO"/>
        </w:rPr>
      </w:pPr>
      <w:r w:rsidRPr="000F78AD">
        <w:rPr>
          <w:b/>
          <w:sz w:val="22"/>
          <w:szCs w:val="22"/>
          <w:lang w:val="ro-RO"/>
        </w:rPr>
        <w:t xml:space="preserve">Tabelul </w:t>
      </w:r>
      <w:r w:rsidR="00FB0424" w:rsidRPr="000F78AD">
        <w:rPr>
          <w:b/>
          <w:sz w:val="22"/>
          <w:szCs w:val="22"/>
          <w:lang w:val="ro-RO"/>
        </w:rPr>
        <w:t>2</w:t>
      </w:r>
      <w:r w:rsidRPr="000F78AD">
        <w:rPr>
          <w:b/>
          <w:sz w:val="22"/>
          <w:szCs w:val="22"/>
          <w:lang w:val="ro-RO"/>
        </w:rPr>
        <w:t xml:space="preserve"> Răspunsul în cadrul stud</w:t>
      </w:r>
      <w:r w:rsidR="00842CCA" w:rsidRPr="000F78AD">
        <w:rPr>
          <w:b/>
          <w:sz w:val="22"/>
          <w:szCs w:val="22"/>
          <w:lang w:val="ro-RO"/>
        </w:rPr>
        <w:t>iului</w:t>
      </w:r>
      <w:r w:rsidRPr="000F78AD">
        <w:rPr>
          <w:b/>
          <w:sz w:val="22"/>
          <w:szCs w:val="22"/>
          <w:lang w:val="ro-RO"/>
        </w:rPr>
        <w:t xml:space="preserve"> asupra </w:t>
      </w:r>
      <w:r w:rsidR="001B6DDF" w:rsidRPr="000F78AD">
        <w:rPr>
          <w:b/>
          <w:sz w:val="22"/>
          <w:szCs w:val="22"/>
          <w:lang w:val="ro-RO"/>
        </w:rPr>
        <w:t>LGC</w:t>
      </w:r>
      <w:r w:rsidRPr="000F78AD">
        <w:rPr>
          <w:b/>
          <w:sz w:val="22"/>
          <w:szCs w:val="22"/>
          <w:lang w:val="ro-RO"/>
        </w:rPr>
        <w:t xml:space="preserve"> la adulţi</w:t>
      </w:r>
    </w:p>
    <w:p w14:paraId="07A2977F" w14:textId="77777777" w:rsidR="00F8602F" w:rsidRPr="000F78AD" w:rsidRDefault="00F8602F" w:rsidP="00190C93">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6"/>
      </w:tblGrid>
      <w:tr w:rsidR="000A6FBA" w:rsidRPr="000F78AD" w14:paraId="0FDBD903" w14:textId="77777777" w:rsidTr="00D441DF">
        <w:trPr>
          <w:trHeight w:val="817"/>
        </w:trPr>
        <w:tc>
          <w:tcPr>
            <w:tcW w:w="4675" w:type="dxa"/>
            <w:shd w:val="clear" w:color="auto" w:fill="auto"/>
          </w:tcPr>
          <w:p w14:paraId="039A9C29" w14:textId="77777777" w:rsidR="000A6FBA" w:rsidRPr="000F78AD" w:rsidRDefault="000A6FBA" w:rsidP="00CF0124">
            <w:pPr>
              <w:jc w:val="both"/>
              <w:rPr>
                <w:sz w:val="22"/>
                <w:szCs w:val="22"/>
                <w:lang w:val="ro-RO"/>
              </w:rPr>
            </w:pPr>
          </w:p>
        </w:tc>
        <w:tc>
          <w:tcPr>
            <w:tcW w:w="4676" w:type="dxa"/>
            <w:shd w:val="clear" w:color="auto" w:fill="auto"/>
          </w:tcPr>
          <w:p w14:paraId="5D658D23" w14:textId="77777777" w:rsidR="000A6FBA" w:rsidRPr="000F78AD" w:rsidRDefault="000A6FBA" w:rsidP="00CF0124">
            <w:pPr>
              <w:jc w:val="both"/>
              <w:rPr>
                <w:sz w:val="22"/>
                <w:szCs w:val="22"/>
                <w:lang w:val="ro-RO"/>
              </w:rPr>
            </w:pPr>
            <w:r w:rsidRPr="000F78AD">
              <w:rPr>
                <w:sz w:val="22"/>
                <w:szCs w:val="22"/>
                <w:lang w:val="ro-RO"/>
              </w:rPr>
              <w:t>Studiul 0102</w:t>
            </w:r>
          </w:p>
          <w:p w14:paraId="1BE4530E" w14:textId="77777777" w:rsidR="000A6FBA" w:rsidRPr="000F78AD" w:rsidRDefault="000A6FBA" w:rsidP="00CF0124">
            <w:pPr>
              <w:jc w:val="both"/>
              <w:rPr>
                <w:sz w:val="22"/>
                <w:szCs w:val="22"/>
                <w:lang w:val="ro-RO"/>
              </w:rPr>
            </w:pPr>
            <w:r w:rsidRPr="000F78AD">
              <w:rPr>
                <w:sz w:val="22"/>
                <w:szCs w:val="22"/>
                <w:lang w:val="ro-RO"/>
              </w:rPr>
              <w:t>date după 38 luni</w:t>
            </w:r>
          </w:p>
          <w:p w14:paraId="215303AC" w14:textId="77777777" w:rsidR="000A6FBA" w:rsidRPr="000F78AD" w:rsidRDefault="000A6FBA" w:rsidP="00CF0124">
            <w:pPr>
              <w:jc w:val="both"/>
              <w:rPr>
                <w:sz w:val="22"/>
                <w:szCs w:val="22"/>
                <w:lang w:val="ro-RO"/>
              </w:rPr>
            </w:pPr>
            <w:r w:rsidRPr="000F78AD">
              <w:rPr>
                <w:sz w:val="22"/>
                <w:szCs w:val="22"/>
                <w:lang w:val="ro-RO"/>
              </w:rPr>
              <w:t>Criza blastică mieloidă</w:t>
            </w:r>
          </w:p>
          <w:p w14:paraId="08C0B12F" w14:textId="77777777" w:rsidR="000A6FBA" w:rsidRPr="000F78AD" w:rsidRDefault="000A6FBA" w:rsidP="00CF0124">
            <w:pPr>
              <w:jc w:val="both"/>
              <w:rPr>
                <w:sz w:val="22"/>
                <w:szCs w:val="22"/>
                <w:lang w:val="ro-RO"/>
              </w:rPr>
            </w:pPr>
            <w:r w:rsidRPr="000F78AD">
              <w:rPr>
                <w:sz w:val="22"/>
                <w:szCs w:val="22"/>
                <w:lang w:val="ro-RO"/>
              </w:rPr>
              <w:t>(n=260)</w:t>
            </w:r>
          </w:p>
          <w:p w14:paraId="635A076D" w14:textId="77777777" w:rsidR="000A6FBA" w:rsidRPr="000F78AD" w:rsidRDefault="000A6FBA" w:rsidP="00CF0124">
            <w:pPr>
              <w:jc w:val="both"/>
              <w:rPr>
                <w:sz w:val="22"/>
                <w:szCs w:val="22"/>
                <w:lang w:val="ro-RO"/>
              </w:rPr>
            </w:pPr>
          </w:p>
        </w:tc>
      </w:tr>
      <w:tr w:rsidR="000A6FBA" w:rsidRPr="000F78AD" w14:paraId="0BC76235" w14:textId="77777777" w:rsidTr="00D04598">
        <w:trPr>
          <w:trHeight w:val="157"/>
        </w:trPr>
        <w:tc>
          <w:tcPr>
            <w:tcW w:w="9351" w:type="dxa"/>
            <w:gridSpan w:val="2"/>
            <w:shd w:val="clear" w:color="auto" w:fill="auto"/>
          </w:tcPr>
          <w:p w14:paraId="0020F799" w14:textId="77777777" w:rsidR="000A6FBA" w:rsidRPr="000F78AD" w:rsidRDefault="000A6FBA" w:rsidP="00CF0124">
            <w:pPr>
              <w:jc w:val="center"/>
              <w:rPr>
                <w:sz w:val="22"/>
                <w:szCs w:val="22"/>
                <w:lang w:val="ro-RO"/>
              </w:rPr>
            </w:pPr>
            <w:r w:rsidRPr="000F78AD">
              <w:rPr>
                <w:sz w:val="22"/>
                <w:szCs w:val="22"/>
                <w:lang w:val="ro-RO"/>
              </w:rPr>
              <w:t>% de pacienţi (IÎ95%)</w:t>
            </w:r>
          </w:p>
        </w:tc>
      </w:tr>
      <w:tr w:rsidR="000A6FBA" w:rsidRPr="000F78AD" w14:paraId="533C8F36" w14:textId="77777777" w:rsidTr="00D441DF">
        <w:trPr>
          <w:trHeight w:val="1149"/>
        </w:trPr>
        <w:tc>
          <w:tcPr>
            <w:tcW w:w="4675" w:type="dxa"/>
            <w:shd w:val="clear" w:color="auto" w:fill="auto"/>
          </w:tcPr>
          <w:p w14:paraId="7B0F3284" w14:textId="77777777" w:rsidR="000A6FBA" w:rsidRPr="000F78AD" w:rsidRDefault="000A6FBA" w:rsidP="00CF0124">
            <w:pPr>
              <w:jc w:val="both"/>
              <w:rPr>
                <w:sz w:val="22"/>
                <w:szCs w:val="22"/>
                <w:lang w:val="ro-RO"/>
              </w:rPr>
            </w:pPr>
            <w:r w:rsidRPr="000F78AD">
              <w:rPr>
                <w:sz w:val="22"/>
                <w:szCs w:val="22"/>
                <w:lang w:val="ro-RO"/>
              </w:rPr>
              <w:t>Răspuns hematologic</w:t>
            </w:r>
            <w:r w:rsidRPr="000F78AD">
              <w:rPr>
                <w:sz w:val="22"/>
                <w:szCs w:val="22"/>
                <w:vertAlign w:val="superscript"/>
                <w:lang w:val="ro-RO"/>
              </w:rPr>
              <w:t>1</w:t>
            </w:r>
          </w:p>
          <w:p w14:paraId="1111E111" w14:textId="77777777" w:rsidR="000A6FBA" w:rsidRPr="000F78AD" w:rsidRDefault="000A6FBA" w:rsidP="00CF0124">
            <w:pPr>
              <w:jc w:val="both"/>
              <w:rPr>
                <w:sz w:val="22"/>
                <w:szCs w:val="22"/>
                <w:lang w:val="ro-RO"/>
              </w:rPr>
            </w:pPr>
            <w:r w:rsidRPr="000F78AD">
              <w:rPr>
                <w:sz w:val="22"/>
                <w:szCs w:val="22"/>
                <w:lang w:val="ro-RO"/>
              </w:rPr>
              <w:t xml:space="preserve">  Răspuns hematologic   </w:t>
            </w:r>
          </w:p>
          <w:p w14:paraId="75F3FBC0" w14:textId="77777777" w:rsidR="000A6FBA" w:rsidRPr="000F78AD" w:rsidRDefault="000A6FBA" w:rsidP="00CF0124">
            <w:pPr>
              <w:jc w:val="both"/>
              <w:rPr>
                <w:sz w:val="22"/>
                <w:szCs w:val="22"/>
                <w:lang w:val="ro-RO"/>
              </w:rPr>
            </w:pPr>
            <w:r w:rsidRPr="000F78AD">
              <w:rPr>
                <w:sz w:val="22"/>
                <w:szCs w:val="22"/>
                <w:lang w:val="ro-RO"/>
              </w:rPr>
              <w:t xml:space="preserve">  complet (RHC)</w:t>
            </w:r>
          </w:p>
          <w:p w14:paraId="2C0DE5E5" w14:textId="77777777" w:rsidR="000A6FBA" w:rsidRPr="000F78AD" w:rsidRDefault="000A6FBA" w:rsidP="00CF0124">
            <w:pPr>
              <w:jc w:val="both"/>
              <w:rPr>
                <w:sz w:val="22"/>
                <w:szCs w:val="22"/>
                <w:lang w:val="ro-RO"/>
              </w:rPr>
            </w:pPr>
            <w:r w:rsidRPr="000F78AD">
              <w:rPr>
                <w:sz w:val="22"/>
                <w:szCs w:val="22"/>
                <w:lang w:val="ro-RO"/>
              </w:rPr>
              <w:t xml:space="preserve">  Absenţa semnelor de   </w:t>
            </w:r>
          </w:p>
          <w:p w14:paraId="2C394075" w14:textId="77777777" w:rsidR="000A6FBA" w:rsidRPr="000F78AD" w:rsidRDefault="000A6FBA" w:rsidP="00CF0124">
            <w:pPr>
              <w:jc w:val="both"/>
              <w:rPr>
                <w:sz w:val="22"/>
                <w:szCs w:val="22"/>
                <w:lang w:val="ro-RO"/>
              </w:rPr>
            </w:pPr>
            <w:r w:rsidRPr="000F78AD">
              <w:rPr>
                <w:sz w:val="22"/>
                <w:szCs w:val="22"/>
                <w:lang w:val="ro-RO"/>
              </w:rPr>
              <w:t xml:space="preserve">  leucemie (ASL)</w:t>
            </w:r>
          </w:p>
          <w:p w14:paraId="2B6AA02C" w14:textId="77777777" w:rsidR="000A6FBA" w:rsidRPr="000F78AD" w:rsidRDefault="000A6FBA" w:rsidP="00CF0124">
            <w:pPr>
              <w:jc w:val="both"/>
              <w:rPr>
                <w:sz w:val="22"/>
                <w:szCs w:val="22"/>
                <w:lang w:val="ro-RO"/>
              </w:rPr>
            </w:pPr>
            <w:r w:rsidRPr="000F78AD">
              <w:rPr>
                <w:sz w:val="22"/>
                <w:szCs w:val="22"/>
                <w:lang w:val="ro-RO"/>
              </w:rPr>
              <w:t xml:space="preserve">  Revenire la faza </w:t>
            </w:r>
          </w:p>
          <w:p w14:paraId="348F7F64" w14:textId="77777777" w:rsidR="000A6FBA" w:rsidRPr="000F78AD" w:rsidRDefault="000A6FBA" w:rsidP="00CF0124">
            <w:pPr>
              <w:jc w:val="both"/>
              <w:rPr>
                <w:sz w:val="22"/>
                <w:szCs w:val="22"/>
                <w:lang w:val="ro-RO"/>
              </w:rPr>
            </w:pPr>
            <w:r w:rsidRPr="000F78AD">
              <w:rPr>
                <w:sz w:val="22"/>
                <w:szCs w:val="22"/>
                <w:lang w:val="ro-RO"/>
              </w:rPr>
              <w:t xml:space="preserve">  cronică (RFC)</w:t>
            </w:r>
          </w:p>
        </w:tc>
        <w:tc>
          <w:tcPr>
            <w:tcW w:w="4676" w:type="dxa"/>
            <w:shd w:val="clear" w:color="auto" w:fill="auto"/>
          </w:tcPr>
          <w:p w14:paraId="0016FD24" w14:textId="77777777" w:rsidR="000A6FBA" w:rsidRPr="000F78AD" w:rsidRDefault="000A6FBA" w:rsidP="00CF0124">
            <w:pPr>
              <w:jc w:val="center"/>
              <w:rPr>
                <w:sz w:val="22"/>
                <w:szCs w:val="22"/>
                <w:lang w:val="ro-RO"/>
              </w:rPr>
            </w:pPr>
            <w:r w:rsidRPr="000F78AD">
              <w:rPr>
                <w:sz w:val="22"/>
                <w:szCs w:val="22"/>
                <w:lang w:val="ro-RO"/>
              </w:rPr>
              <w:t>31% (25,2-36,8)</w:t>
            </w:r>
          </w:p>
          <w:p w14:paraId="0CFA1171" w14:textId="77777777" w:rsidR="000A6FBA" w:rsidRPr="000F78AD" w:rsidRDefault="000A6FBA" w:rsidP="00CF0124">
            <w:pPr>
              <w:jc w:val="center"/>
              <w:rPr>
                <w:sz w:val="22"/>
                <w:szCs w:val="22"/>
                <w:lang w:val="ro-RO"/>
              </w:rPr>
            </w:pPr>
            <w:r w:rsidRPr="000F78AD">
              <w:rPr>
                <w:sz w:val="22"/>
                <w:szCs w:val="22"/>
                <w:lang w:val="ro-RO"/>
              </w:rPr>
              <w:t>8%</w:t>
            </w:r>
          </w:p>
          <w:p w14:paraId="707BDAD7" w14:textId="77777777" w:rsidR="000A6FBA" w:rsidRPr="000F78AD" w:rsidRDefault="000A6FBA" w:rsidP="00CF0124">
            <w:pPr>
              <w:jc w:val="center"/>
              <w:rPr>
                <w:sz w:val="22"/>
                <w:szCs w:val="22"/>
                <w:lang w:val="ro-RO"/>
              </w:rPr>
            </w:pPr>
          </w:p>
          <w:p w14:paraId="5A8759D7" w14:textId="77777777" w:rsidR="000A6FBA" w:rsidRPr="000F78AD" w:rsidRDefault="000A6FBA" w:rsidP="00CF0124">
            <w:pPr>
              <w:jc w:val="center"/>
              <w:rPr>
                <w:sz w:val="22"/>
                <w:szCs w:val="22"/>
                <w:lang w:val="ro-RO"/>
              </w:rPr>
            </w:pPr>
            <w:r w:rsidRPr="000F78AD">
              <w:rPr>
                <w:sz w:val="22"/>
                <w:szCs w:val="22"/>
                <w:lang w:val="ro-RO"/>
              </w:rPr>
              <w:t>5%</w:t>
            </w:r>
          </w:p>
          <w:p w14:paraId="158E7EED" w14:textId="77777777" w:rsidR="000A6FBA" w:rsidRPr="000F78AD" w:rsidRDefault="000A6FBA" w:rsidP="00CF0124">
            <w:pPr>
              <w:jc w:val="center"/>
              <w:rPr>
                <w:sz w:val="22"/>
                <w:szCs w:val="22"/>
                <w:lang w:val="ro-RO"/>
              </w:rPr>
            </w:pPr>
          </w:p>
          <w:p w14:paraId="16A7FA34" w14:textId="77777777" w:rsidR="000A6FBA" w:rsidRPr="000F78AD" w:rsidRDefault="000A6FBA" w:rsidP="00CF0124">
            <w:pPr>
              <w:jc w:val="center"/>
              <w:rPr>
                <w:sz w:val="22"/>
                <w:szCs w:val="22"/>
                <w:lang w:val="ro-RO"/>
              </w:rPr>
            </w:pPr>
            <w:r w:rsidRPr="000F78AD">
              <w:rPr>
                <w:sz w:val="22"/>
                <w:szCs w:val="22"/>
                <w:lang w:val="ro-RO"/>
              </w:rPr>
              <w:t>18%</w:t>
            </w:r>
          </w:p>
          <w:p w14:paraId="453667E5" w14:textId="77777777" w:rsidR="000A6FBA" w:rsidRPr="000F78AD" w:rsidRDefault="000A6FBA" w:rsidP="00E237F5">
            <w:pPr>
              <w:rPr>
                <w:sz w:val="22"/>
                <w:szCs w:val="22"/>
                <w:lang w:val="ro-RO"/>
              </w:rPr>
            </w:pPr>
          </w:p>
        </w:tc>
      </w:tr>
      <w:tr w:rsidR="000A6FBA" w:rsidRPr="000F78AD" w14:paraId="6065C88F" w14:textId="77777777" w:rsidTr="00D441DF">
        <w:trPr>
          <w:trHeight w:val="817"/>
        </w:trPr>
        <w:tc>
          <w:tcPr>
            <w:tcW w:w="4675" w:type="dxa"/>
            <w:shd w:val="clear" w:color="auto" w:fill="auto"/>
          </w:tcPr>
          <w:p w14:paraId="554EEE59" w14:textId="77777777" w:rsidR="000A6FBA" w:rsidRPr="000F78AD" w:rsidRDefault="000A6FBA" w:rsidP="00CF0124">
            <w:pPr>
              <w:jc w:val="both"/>
              <w:rPr>
                <w:sz w:val="22"/>
                <w:szCs w:val="22"/>
                <w:vertAlign w:val="superscript"/>
                <w:lang w:val="ro-RO"/>
              </w:rPr>
            </w:pPr>
            <w:r w:rsidRPr="000F78AD">
              <w:rPr>
                <w:sz w:val="22"/>
                <w:szCs w:val="22"/>
                <w:lang w:val="ro-RO"/>
              </w:rPr>
              <w:t>Răspuns citogenetic major</w:t>
            </w:r>
            <w:r w:rsidRPr="000F78AD">
              <w:rPr>
                <w:sz w:val="22"/>
                <w:szCs w:val="22"/>
                <w:vertAlign w:val="superscript"/>
                <w:lang w:val="ro-RO"/>
              </w:rPr>
              <w:t>2</w:t>
            </w:r>
          </w:p>
          <w:p w14:paraId="501A9D1B" w14:textId="77777777" w:rsidR="000A6FBA" w:rsidRPr="000F78AD" w:rsidRDefault="000A6FBA" w:rsidP="00CF0124">
            <w:pPr>
              <w:jc w:val="both"/>
              <w:rPr>
                <w:sz w:val="22"/>
                <w:szCs w:val="22"/>
                <w:lang w:val="ro-RO"/>
              </w:rPr>
            </w:pPr>
            <w:r w:rsidRPr="000F78AD">
              <w:rPr>
                <w:sz w:val="22"/>
                <w:szCs w:val="22"/>
                <w:lang w:val="ro-RO"/>
              </w:rPr>
              <w:t xml:space="preserve">  Complet</w:t>
            </w:r>
          </w:p>
          <w:p w14:paraId="2809E74E" w14:textId="77777777" w:rsidR="000A6FBA" w:rsidRPr="000F78AD" w:rsidRDefault="000A6FBA" w:rsidP="00CF0124">
            <w:pPr>
              <w:jc w:val="both"/>
              <w:rPr>
                <w:sz w:val="22"/>
                <w:szCs w:val="22"/>
                <w:lang w:val="ro-RO"/>
              </w:rPr>
            </w:pPr>
            <w:r w:rsidRPr="000F78AD">
              <w:rPr>
                <w:sz w:val="22"/>
                <w:szCs w:val="22"/>
                <w:lang w:val="ro-RO"/>
              </w:rPr>
              <w:t xml:space="preserve">  (Confirmat3) [IÎ 95%]</w:t>
            </w:r>
          </w:p>
          <w:p w14:paraId="1EFB74A7" w14:textId="77777777" w:rsidR="000A6FBA" w:rsidRPr="000F78AD" w:rsidRDefault="000A6FBA" w:rsidP="00CF0124">
            <w:pPr>
              <w:jc w:val="both"/>
              <w:rPr>
                <w:sz w:val="22"/>
                <w:szCs w:val="22"/>
                <w:lang w:val="ro-RO"/>
              </w:rPr>
            </w:pPr>
            <w:r w:rsidRPr="000F78AD">
              <w:rPr>
                <w:sz w:val="22"/>
                <w:szCs w:val="22"/>
                <w:lang w:val="ro-RO"/>
              </w:rPr>
              <w:t xml:space="preserve">  Parţial</w:t>
            </w:r>
          </w:p>
        </w:tc>
        <w:tc>
          <w:tcPr>
            <w:tcW w:w="4676" w:type="dxa"/>
            <w:shd w:val="clear" w:color="auto" w:fill="auto"/>
          </w:tcPr>
          <w:p w14:paraId="2FB6F1ED" w14:textId="77777777" w:rsidR="000A6FBA" w:rsidRPr="000F78AD" w:rsidRDefault="000A6FBA" w:rsidP="00CF0124">
            <w:pPr>
              <w:jc w:val="center"/>
              <w:rPr>
                <w:sz w:val="22"/>
                <w:szCs w:val="22"/>
                <w:lang w:val="ro-RO"/>
              </w:rPr>
            </w:pPr>
            <w:r w:rsidRPr="000F78AD">
              <w:rPr>
                <w:sz w:val="22"/>
                <w:szCs w:val="22"/>
                <w:lang w:val="ro-RO"/>
              </w:rPr>
              <w:t>15% (11,2-20,4)</w:t>
            </w:r>
          </w:p>
          <w:p w14:paraId="186BE0F9" w14:textId="77777777" w:rsidR="000A6FBA" w:rsidRPr="000F78AD" w:rsidRDefault="000A6FBA" w:rsidP="00CF0124">
            <w:pPr>
              <w:jc w:val="center"/>
              <w:rPr>
                <w:sz w:val="22"/>
                <w:szCs w:val="22"/>
                <w:lang w:val="ro-RO"/>
              </w:rPr>
            </w:pPr>
          </w:p>
          <w:p w14:paraId="7DA27C0E" w14:textId="77777777" w:rsidR="000A6FBA" w:rsidRPr="000F78AD" w:rsidRDefault="000A6FBA" w:rsidP="00CF0124">
            <w:pPr>
              <w:jc w:val="center"/>
              <w:rPr>
                <w:sz w:val="22"/>
                <w:szCs w:val="22"/>
                <w:lang w:val="ro-RO"/>
              </w:rPr>
            </w:pPr>
            <w:r w:rsidRPr="000F78AD">
              <w:rPr>
                <w:sz w:val="22"/>
                <w:szCs w:val="22"/>
                <w:lang w:val="ro-RO"/>
              </w:rPr>
              <w:t>7%</w:t>
            </w:r>
          </w:p>
          <w:p w14:paraId="5D7E2FDA" w14:textId="77777777" w:rsidR="000A6FBA" w:rsidRPr="000F78AD" w:rsidRDefault="000A6FBA" w:rsidP="00CF0124">
            <w:pPr>
              <w:jc w:val="center"/>
              <w:rPr>
                <w:sz w:val="22"/>
                <w:szCs w:val="22"/>
                <w:lang w:val="ro-RO"/>
              </w:rPr>
            </w:pPr>
            <w:r w:rsidRPr="000F78AD">
              <w:rPr>
                <w:sz w:val="22"/>
                <w:szCs w:val="22"/>
                <w:lang w:val="ro-RO"/>
              </w:rPr>
              <w:t>(2%) [0,6-4,4]</w:t>
            </w:r>
          </w:p>
          <w:p w14:paraId="4CFEA752" w14:textId="77777777" w:rsidR="000A6FBA" w:rsidRPr="000F78AD" w:rsidRDefault="000A6FBA" w:rsidP="00CF0124">
            <w:pPr>
              <w:jc w:val="center"/>
              <w:rPr>
                <w:sz w:val="22"/>
                <w:szCs w:val="22"/>
                <w:lang w:val="ro-RO"/>
              </w:rPr>
            </w:pPr>
            <w:r w:rsidRPr="000F78AD">
              <w:rPr>
                <w:sz w:val="22"/>
                <w:szCs w:val="22"/>
                <w:lang w:val="ro-RO"/>
              </w:rPr>
              <w:t>8%</w:t>
            </w:r>
          </w:p>
        </w:tc>
      </w:tr>
      <w:tr w:rsidR="00A36D52" w:rsidRPr="000F78AD" w14:paraId="0FEF85FB" w14:textId="77777777" w:rsidTr="00FD62BE">
        <w:trPr>
          <w:trHeight w:val="3320"/>
        </w:trPr>
        <w:tc>
          <w:tcPr>
            <w:tcW w:w="9351" w:type="dxa"/>
            <w:gridSpan w:val="2"/>
            <w:shd w:val="clear" w:color="auto" w:fill="auto"/>
          </w:tcPr>
          <w:p w14:paraId="3BCBF2A3" w14:textId="77777777" w:rsidR="00A36D52" w:rsidRPr="000F78AD" w:rsidRDefault="00A36D52" w:rsidP="00CF0124">
            <w:pPr>
              <w:jc w:val="both"/>
              <w:rPr>
                <w:b/>
                <w:sz w:val="22"/>
                <w:szCs w:val="22"/>
                <w:lang w:val="ro-RO"/>
              </w:rPr>
            </w:pPr>
            <w:r w:rsidRPr="000F78AD">
              <w:rPr>
                <w:b/>
                <w:sz w:val="22"/>
                <w:szCs w:val="22"/>
                <w:vertAlign w:val="superscript"/>
                <w:lang w:val="ro-RO"/>
              </w:rPr>
              <w:t>1</w:t>
            </w:r>
            <w:r w:rsidRPr="000F78AD">
              <w:rPr>
                <w:b/>
                <w:sz w:val="22"/>
                <w:szCs w:val="22"/>
                <w:lang w:val="ro-RO"/>
              </w:rPr>
              <w:t xml:space="preserve">Criteriile pentru răspunsul hematologic (toate răspunsurile trebuie confirmate după </w:t>
            </w:r>
            <w:r w:rsidR="009E3D21" w:rsidRPr="000F78AD">
              <w:rPr>
                <w:b/>
                <w:sz w:val="22"/>
                <w:szCs w:val="22"/>
                <w:lang w:val="ro-RO"/>
              </w:rPr>
              <w:t>≥</w:t>
            </w:r>
            <w:r w:rsidRPr="000F78AD">
              <w:rPr>
                <w:b/>
                <w:sz w:val="22"/>
                <w:szCs w:val="22"/>
                <w:lang w:val="ro-RO"/>
              </w:rPr>
              <w:t xml:space="preserve"> 4 săptămâni):</w:t>
            </w:r>
          </w:p>
          <w:p w14:paraId="1A282525" w14:textId="77777777" w:rsidR="00A36D52" w:rsidRPr="000F78AD" w:rsidRDefault="00603426" w:rsidP="00CF0124">
            <w:pPr>
              <w:ind w:left="540" w:hanging="630"/>
              <w:jc w:val="both"/>
              <w:rPr>
                <w:sz w:val="22"/>
                <w:szCs w:val="22"/>
                <w:lang w:val="ro-RO"/>
              </w:rPr>
            </w:pPr>
            <w:r w:rsidRPr="000F78AD">
              <w:rPr>
                <w:sz w:val="22"/>
                <w:szCs w:val="22"/>
                <w:lang w:val="ro-RO"/>
              </w:rPr>
              <w:t xml:space="preserve"> RHC: În studiul 0102 </w:t>
            </w:r>
            <w:r w:rsidR="00A36D52" w:rsidRPr="000F78AD">
              <w:rPr>
                <w:sz w:val="22"/>
                <w:szCs w:val="22"/>
                <w:lang w:val="ro-RO"/>
              </w:rPr>
              <w:t xml:space="preserve">[NAN </w:t>
            </w:r>
            <w:r w:rsidR="009E3D21" w:rsidRPr="000F78AD">
              <w:rPr>
                <w:sz w:val="22"/>
                <w:szCs w:val="22"/>
                <w:lang w:val="ro-RO"/>
              </w:rPr>
              <w:t>≥</w:t>
            </w:r>
            <w:r w:rsidR="00A36D52" w:rsidRPr="000F78AD">
              <w:rPr>
                <w:sz w:val="22"/>
                <w:szCs w:val="22"/>
                <w:lang w:val="ro-RO"/>
              </w:rPr>
              <w:t xml:space="preserve"> 1,5 x 10</w:t>
            </w:r>
            <w:r w:rsidR="00A36D52" w:rsidRPr="000F78AD">
              <w:rPr>
                <w:sz w:val="22"/>
                <w:szCs w:val="22"/>
                <w:vertAlign w:val="superscript"/>
                <w:lang w:val="ro-RO"/>
              </w:rPr>
              <w:t>9</w:t>
            </w:r>
            <w:r w:rsidR="00A36D52" w:rsidRPr="000F78AD">
              <w:rPr>
                <w:sz w:val="22"/>
                <w:szCs w:val="22"/>
                <w:lang w:val="ro-RO"/>
              </w:rPr>
              <w:t>/</w:t>
            </w:r>
            <w:r w:rsidR="00E852C7" w:rsidRPr="000F78AD">
              <w:rPr>
                <w:sz w:val="22"/>
                <w:szCs w:val="22"/>
                <w:lang w:val="ro-RO"/>
              </w:rPr>
              <w:t>L</w:t>
            </w:r>
            <w:r w:rsidR="00A36D52" w:rsidRPr="000F78AD">
              <w:rPr>
                <w:sz w:val="22"/>
                <w:szCs w:val="22"/>
                <w:lang w:val="ro-RO"/>
              </w:rPr>
              <w:t xml:space="preserve">, număr de plachete </w:t>
            </w:r>
            <w:r w:rsidR="0030037A" w:rsidRPr="000F78AD">
              <w:rPr>
                <w:sz w:val="22"/>
                <w:szCs w:val="22"/>
                <w:lang w:val="ro-RO"/>
              </w:rPr>
              <w:t>≥</w:t>
            </w:r>
            <w:r w:rsidR="00A36D52" w:rsidRPr="000F78AD">
              <w:rPr>
                <w:sz w:val="22"/>
                <w:szCs w:val="22"/>
                <w:lang w:val="ro-RO"/>
              </w:rPr>
              <w:t xml:space="preserve"> 100 x 10</w:t>
            </w:r>
            <w:r w:rsidR="00A36D52" w:rsidRPr="000F78AD">
              <w:rPr>
                <w:sz w:val="22"/>
                <w:szCs w:val="22"/>
                <w:vertAlign w:val="superscript"/>
                <w:lang w:val="ro-RO"/>
              </w:rPr>
              <w:t>9</w:t>
            </w:r>
            <w:r w:rsidR="00A36D52" w:rsidRPr="000F78AD">
              <w:rPr>
                <w:sz w:val="22"/>
                <w:szCs w:val="22"/>
                <w:lang w:val="ro-RO"/>
              </w:rPr>
              <w:t>/</w:t>
            </w:r>
            <w:r w:rsidR="00E852C7" w:rsidRPr="000F78AD">
              <w:rPr>
                <w:sz w:val="22"/>
                <w:szCs w:val="22"/>
                <w:lang w:val="ro-RO"/>
              </w:rPr>
              <w:t>L</w:t>
            </w:r>
            <w:r w:rsidR="00A36D52" w:rsidRPr="000F78AD">
              <w:rPr>
                <w:sz w:val="22"/>
                <w:szCs w:val="22"/>
                <w:lang w:val="ro-RO"/>
              </w:rPr>
              <w:t>, fără blaşti în sânge</w:t>
            </w:r>
            <w:r w:rsidR="00A659CF" w:rsidRPr="000F78AD">
              <w:rPr>
                <w:sz w:val="22"/>
                <w:szCs w:val="22"/>
                <w:lang w:val="ro-RO"/>
              </w:rPr>
              <w:t xml:space="preserve">, blaşti în </w:t>
            </w:r>
            <w:r w:rsidRPr="000F78AD">
              <w:rPr>
                <w:sz w:val="22"/>
                <w:szCs w:val="22"/>
                <w:lang w:val="ro-RO"/>
              </w:rPr>
              <w:t xml:space="preserve"> </w:t>
            </w:r>
            <w:r w:rsidR="00A659CF" w:rsidRPr="000F78AD">
              <w:rPr>
                <w:sz w:val="22"/>
                <w:szCs w:val="22"/>
                <w:lang w:val="ro-RO"/>
              </w:rPr>
              <w:t>MH &lt; 5% şi fără boală extramedulară</w:t>
            </w:r>
            <w:r w:rsidR="00A36D52" w:rsidRPr="000F78AD">
              <w:rPr>
                <w:sz w:val="22"/>
                <w:szCs w:val="22"/>
                <w:lang w:val="ro-RO"/>
              </w:rPr>
              <w:t>]</w:t>
            </w:r>
          </w:p>
          <w:p w14:paraId="1125AC53" w14:textId="77777777" w:rsidR="00A36D52" w:rsidRPr="000F78AD" w:rsidRDefault="00A36D52" w:rsidP="00CF0124">
            <w:pPr>
              <w:ind w:left="540" w:hanging="540"/>
              <w:jc w:val="both"/>
              <w:rPr>
                <w:sz w:val="22"/>
                <w:szCs w:val="22"/>
                <w:lang w:val="ro-RO"/>
              </w:rPr>
            </w:pPr>
            <w:r w:rsidRPr="000F78AD">
              <w:rPr>
                <w:sz w:val="22"/>
                <w:szCs w:val="22"/>
                <w:lang w:val="ro-RO"/>
              </w:rPr>
              <w:t xml:space="preserve">ASL Aceleaşi criterii ca pentru RHC, dar NAN </w:t>
            </w:r>
            <w:r w:rsidR="00A659CF" w:rsidRPr="000F78AD">
              <w:rPr>
                <w:sz w:val="22"/>
                <w:szCs w:val="22"/>
                <w:lang w:val="ro-RO"/>
              </w:rPr>
              <w:t>≥</w:t>
            </w:r>
            <w:r w:rsidRPr="000F78AD">
              <w:rPr>
                <w:sz w:val="22"/>
                <w:szCs w:val="22"/>
                <w:lang w:val="ro-RO"/>
              </w:rPr>
              <w:t xml:space="preserve"> 1 x 10</w:t>
            </w:r>
            <w:r w:rsidRPr="000F78AD">
              <w:rPr>
                <w:sz w:val="22"/>
                <w:szCs w:val="22"/>
                <w:vertAlign w:val="superscript"/>
                <w:lang w:val="ro-RO"/>
              </w:rPr>
              <w:t>9</w:t>
            </w:r>
            <w:r w:rsidRPr="000F78AD">
              <w:rPr>
                <w:sz w:val="22"/>
                <w:szCs w:val="22"/>
                <w:lang w:val="ro-RO"/>
              </w:rPr>
              <w:t>/</w:t>
            </w:r>
            <w:r w:rsidR="00E852C7" w:rsidRPr="000F78AD">
              <w:rPr>
                <w:sz w:val="22"/>
                <w:szCs w:val="22"/>
                <w:lang w:val="ro-RO"/>
              </w:rPr>
              <w:t>L</w:t>
            </w:r>
            <w:r w:rsidRPr="000F78AD">
              <w:rPr>
                <w:sz w:val="22"/>
                <w:szCs w:val="22"/>
                <w:lang w:val="ro-RO"/>
              </w:rPr>
              <w:t xml:space="preserve"> şi număr de plachete </w:t>
            </w:r>
            <w:r w:rsidR="009E3D21" w:rsidRPr="000F78AD">
              <w:rPr>
                <w:sz w:val="22"/>
                <w:szCs w:val="22"/>
                <w:lang w:val="ro-RO"/>
              </w:rPr>
              <w:t>≥</w:t>
            </w:r>
            <w:r w:rsidRPr="000F78AD">
              <w:rPr>
                <w:sz w:val="22"/>
                <w:szCs w:val="22"/>
                <w:lang w:val="ro-RO"/>
              </w:rPr>
              <w:t xml:space="preserve"> 20 x 10</w:t>
            </w:r>
            <w:r w:rsidRPr="000F78AD">
              <w:rPr>
                <w:sz w:val="22"/>
                <w:szCs w:val="22"/>
                <w:vertAlign w:val="superscript"/>
                <w:lang w:val="ro-RO"/>
              </w:rPr>
              <w:t>9</w:t>
            </w:r>
            <w:r w:rsidRPr="000F78AD">
              <w:rPr>
                <w:sz w:val="22"/>
                <w:szCs w:val="22"/>
                <w:lang w:val="ro-RO"/>
              </w:rPr>
              <w:t>/</w:t>
            </w:r>
            <w:r w:rsidR="00E852C7" w:rsidRPr="000F78AD">
              <w:rPr>
                <w:sz w:val="22"/>
                <w:szCs w:val="22"/>
                <w:lang w:val="ro-RO"/>
              </w:rPr>
              <w:t>L</w:t>
            </w:r>
            <w:r w:rsidRPr="000F78AD">
              <w:rPr>
                <w:sz w:val="22"/>
                <w:szCs w:val="22"/>
                <w:lang w:val="ro-RO"/>
              </w:rPr>
              <w:t xml:space="preserve"> </w:t>
            </w:r>
          </w:p>
          <w:p w14:paraId="6D50A240" w14:textId="77777777" w:rsidR="00A36D52" w:rsidRPr="000F78AD" w:rsidRDefault="00A36D52" w:rsidP="00CF0124">
            <w:pPr>
              <w:ind w:left="450" w:hanging="450"/>
              <w:jc w:val="both"/>
              <w:rPr>
                <w:sz w:val="22"/>
                <w:szCs w:val="22"/>
                <w:lang w:val="ro-RO"/>
              </w:rPr>
            </w:pPr>
            <w:r w:rsidRPr="000F78AD">
              <w:rPr>
                <w:sz w:val="22"/>
                <w:szCs w:val="22"/>
                <w:lang w:val="ro-RO"/>
              </w:rPr>
              <w:t xml:space="preserve">RFC &lt; 15% blaşti în MH şi SP, &lt; 30% blaşti+promielocite în MH şi SP, &lt; 20% bazofile în SP, fără altă boală extramedulară decât </w:t>
            </w:r>
            <w:r w:rsidR="00FC2132" w:rsidRPr="000F78AD">
              <w:rPr>
                <w:sz w:val="22"/>
                <w:szCs w:val="22"/>
                <w:lang w:val="ro-RO"/>
              </w:rPr>
              <w:t>la nivelul splinei şi ficatului.</w:t>
            </w:r>
          </w:p>
          <w:p w14:paraId="496D50A2" w14:textId="77777777" w:rsidR="00A36D52" w:rsidRPr="000F78AD" w:rsidRDefault="00A36D52" w:rsidP="00CF0124">
            <w:pPr>
              <w:jc w:val="both"/>
              <w:rPr>
                <w:sz w:val="22"/>
                <w:szCs w:val="22"/>
                <w:lang w:val="ro-RO"/>
              </w:rPr>
            </w:pPr>
            <w:r w:rsidRPr="000F78AD">
              <w:rPr>
                <w:sz w:val="22"/>
                <w:szCs w:val="22"/>
                <w:lang w:val="ro-RO"/>
              </w:rPr>
              <w:t>MH = măduvă hematopoietică, SP = sânge periferic</w:t>
            </w:r>
          </w:p>
          <w:p w14:paraId="01BB3989" w14:textId="77777777" w:rsidR="00A36D52" w:rsidRPr="000F78AD" w:rsidRDefault="00A36D52" w:rsidP="00CF0124">
            <w:pPr>
              <w:jc w:val="both"/>
              <w:rPr>
                <w:b/>
                <w:sz w:val="22"/>
                <w:szCs w:val="22"/>
                <w:lang w:val="ro-RO"/>
              </w:rPr>
            </w:pPr>
            <w:r w:rsidRPr="000F78AD">
              <w:rPr>
                <w:b/>
                <w:sz w:val="22"/>
                <w:szCs w:val="22"/>
                <w:vertAlign w:val="superscript"/>
                <w:lang w:val="ro-RO"/>
              </w:rPr>
              <w:t>2</w:t>
            </w:r>
            <w:r w:rsidRPr="000F78AD">
              <w:rPr>
                <w:b/>
                <w:sz w:val="22"/>
                <w:szCs w:val="22"/>
                <w:lang w:val="ro-RO"/>
              </w:rPr>
              <w:t>Criterii de răspuns citogenetic</w:t>
            </w:r>
            <w:r w:rsidR="00DA7C61" w:rsidRPr="000F78AD">
              <w:rPr>
                <w:b/>
                <w:sz w:val="22"/>
                <w:szCs w:val="22"/>
                <w:lang w:val="ro-RO"/>
              </w:rPr>
              <w:t>:</w:t>
            </w:r>
          </w:p>
          <w:p w14:paraId="069AF8B7" w14:textId="77777777" w:rsidR="00A36D52" w:rsidRPr="000F78AD" w:rsidRDefault="00A36D52" w:rsidP="00CF0124">
            <w:pPr>
              <w:jc w:val="both"/>
              <w:rPr>
                <w:sz w:val="22"/>
                <w:szCs w:val="22"/>
                <w:lang w:val="ro-RO"/>
              </w:rPr>
            </w:pPr>
            <w:r w:rsidRPr="000F78AD">
              <w:rPr>
                <w:sz w:val="22"/>
                <w:szCs w:val="22"/>
                <w:lang w:val="ro-RO"/>
              </w:rPr>
              <w:t>Un răspuns major asociază atât răspunsurile complete, cât şi cele parţiale: complet (0% Ph+ metafaze), parţial (1-35%)</w:t>
            </w:r>
          </w:p>
          <w:p w14:paraId="024443F3" w14:textId="77777777" w:rsidR="00A36D52" w:rsidRPr="000F78AD" w:rsidRDefault="00A36D52" w:rsidP="00CF0124">
            <w:pPr>
              <w:jc w:val="both"/>
              <w:rPr>
                <w:sz w:val="22"/>
                <w:szCs w:val="22"/>
                <w:lang w:val="ro-RO"/>
              </w:rPr>
            </w:pPr>
            <w:r w:rsidRPr="000F78AD">
              <w:rPr>
                <w:sz w:val="22"/>
                <w:szCs w:val="22"/>
                <w:vertAlign w:val="superscript"/>
                <w:lang w:val="ro-RO"/>
              </w:rPr>
              <w:t>3</w:t>
            </w:r>
            <w:r w:rsidRPr="000F78AD">
              <w:rPr>
                <w:sz w:val="22"/>
                <w:szCs w:val="22"/>
                <w:lang w:val="ro-RO"/>
              </w:rPr>
              <w:t xml:space="preserve"> Răspuns citogenetic complet confirmat de o a doua evaluare citogenetică a măduvei hematopoietice, efectuată la cel puţin o lună după stu</w:t>
            </w:r>
            <w:r w:rsidR="00DA7C61" w:rsidRPr="000F78AD">
              <w:rPr>
                <w:sz w:val="22"/>
                <w:szCs w:val="22"/>
                <w:lang w:val="ro-RO"/>
              </w:rPr>
              <w:t>diul iniţial al măduvei osoase.</w:t>
            </w:r>
          </w:p>
        </w:tc>
      </w:tr>
    </w:tbl>
    <w:p w14:paraId="72F3A80E" w14:textId="77777777" w:rsidR="00190C93" w:rsidRPr="000F78AD" w:rsidRDefault="00190C93" w:rsidP="00190C93">
      <w:pPr>
        <w:jc w:val="both"/>
        <w:rPr>
          <w:sz w:val="22"/>
          <w:szCs w:val="22"/>
          <w:lang w:val="ro-RO"/>
        </w:rPr>
      </w:pPr>
    </w:p>
    <w:p w14:paraId="08832206" w14:textId="77777777" w:rsidR="00190C93" w:rsidRPr="000F78AD" w:rsidRDefault="00190C93" w:rsidP="00190C93">
      <w:pPr>
        <w:jc w:val="both"/>
        <w:rPr>
          <w:sz w:val="22"/>
          <w:szCs w:val="22"/>
          <w:lang w:val="ro-RO"/>
        </w:rPr>
      </w:pPr>
      <w:r w:rsidRPr="000F78AD">
        <w:rPr>
          <w:i/>
          <w:sz w:val="22"/>
          <w:szCs w:val="22"/>
          <w:lang w:val="ro-RO"/>
        </w:rPr>
        <w:t>Copii</w:t>
      </w:r>
      <w:r w:rsidR="00B33F63" w:rsidRPr="000F78AD">
        <w:rPr>
          <w:i/>
          <w:sz w:val="22"/>
          <w:szCs w:val="22"/>
          <w:lang w:val="ro-RO"/>
        </w:rPr>
        <w:t xml:space="preserve"> şi adolescenţi</w:t>
      </w:r>
      <w:r w:rsidRPr="000F78AD">
        <w:rPr>
          <w:i/>
          <w:sz w:val="22"/>
          <w:szCs w:val="22"/>
          <w:lang w:val="ro-RO"/>
        </w:rPr>
        <w:t>:</w:t>
      </w:r>
      <w:r w:rsidRPr="000F78AD">
        <w:rPr>
          <w:sz w:val="22"/>
          <w:szCs w:val="22"/>
          <w:lang w:val="ro-RO"/>
        </w:rPr>
        <w:t xml:space="preserve"> Un total de 26 pacienţi copii cu vârsta &lt; 18 ani, fie cu </w:t>
      </w:r>
      <w:r w:rsidR="001B6DDF" w:rsidRPr="000F78AD">
        <w:rPr>
          <w:sz w:val="22"/>
          <w:szCs w:val="22"/>
          <w:lang w:val="ro-RO"/>
        </w:rPr>
        <w:t>LGC</w:t>
      </w:r>
      <w:r w:rsidRPr="000F78AD">
        <w:rPr>
          <w:sz w:val="22"/>
          <w:szCs w:val="22"/>
          <w:lang w:val="ro-RO"/>
        </w:rPr>
        <w:t xml:space="preserve"> în fază cronică (n=11), fie cu </w:t>
      </w:r>
      <w:r w:rsidR="001B6DDF" w:rsidRPr="000F78AD">
        <w:rPr>
          <w:sz w:val="22"/>
          <w:szCs w:val="22"/>
          <w:lang w:val="ro-RO"/>
        </w:rPr>
        <w:t>LGC</w:t>
      </w:r>
      <w:r w:rsidRPr="000F78AD">
        <w:rPr>
          <w:sz w:val="22"/>
          <w:szCs w:val="22"/>
          <w:lang w:val="ro-RO"/>
        </w:rPr>
        <w:t xml:space="preserve"> în criză blastică sau cu leucemii acute cu Ph+ (n=15) au fost înrolaţi într-un studiu de fază I cu creşterea dozelor. Aceasta a fost o populaţie de pacienţi intens tratată anterior, 46% primind anterior transplant de măduvă osoasă şi 73% chimioterapie cu mai multe medicamente. Pacienţii au fost trataţi cu </w:t>
      </w:r>
      <w:r w:rsidR="00DD336A" w:rsidRPr="000F78AD">
        <w:rPr>
          <w:sz w:val="22"/>
          <w:szCs w:val="22"/>
          <w:lang w:val="ro-RO"/>
        </w:rPr>
        <w:t>imatinib în doze de 260 mg/m2/zi (n=5), 340 mg/m2/</w:t>
      </w:r>
      <w:r w:rsidRPr="000F78AD">
        <w:rPr>
          <w:sz w:val="22"/>
          <w:szCs w:val="22"/>
          <w:lang w:val="ro-RO"/>
        </w:rPr>
        <w:t>zi (n=9), 440 mg/m2</w:t>
      </w:r>
      <w:r w:rsidR="007F043C" w:rsidRPr="000F78AD">
        <w:rPr>
          <w:sz w:val="22"/>
          <w:szCs w:val="22"/>
          <w:lang w:val="ro-RO"/>
        </w:rPr>
        <w:t>/</w:t>
      </w:r>
      <w:r w:rsidRPr="000F78AD">
        <w:rPr>
          <w:sz w:val="22"/>
          <w:szCs w:val="22"/>
          <w:lang w:val="ro-RO"/>
        </w:rPr>
        <w:t>zi (n=7) şi 570 mg/m2</w:t>
      </w:r>
      <w:r w:rsidR="007F043C" w:rsidRPr="000F78AD">
        <w:rPr>
          <w:sz w:val="22"/>
          <w:szCs w:val="22"/>
          <w:lang w:val="ro-RO"/>
        </w:rPr>
        <w:t>/</w:t>
      </w:r>
      <w:r w:rsidRPr="000F78AD">
        <w:rPr>
          <w:sz w:val="22"/>
          <w:szCs w:val="22"/>
          <w:lang w:val="ro-RO"/>
        </w:rPr>
        <w:t xml:space="preserve">zi (n=5). Din 9 pacienţi cu </w:t>
      </w:r>
      <w:r w:rsidR="001B6DDF" w:rsidRPr="000F78AD">
        <w:rPr>
          <w:sz w:val="22"/>
          <w:szCs w:val="22"/>
          <w:lang w:val="ro-RO"/>
        </w:rPr>
        <w:t>LGC</w:t>
      </w:r>
      <w:r w:rsidRPr="000F78AD">
        <w:rPr>
          <w:sz w:val="22"/>
          <w:szCs w:val="22"/>
          <w:lang w:val="ro-RO"/>
        </w:rPr>
        <w:t xml:space="preserve"> în fază cronică şi date citogenetice disponibile, 4 (44%) şi 3 (33%) au obţinut un răspuns citogenetic complet, respectiv un răspuns citogenetic parţial, pentru un procent al RCM de 77%.</w:t>
      </w:r>
    </w:p>
    <w:p w14:paraId="29BCEC50" w14:textId="77777777" w:rsidR="009249FA" w:rsidRPr="000F78AD" w:rsidRDefault="009249FA" w:rsidP="00190C93">
      <w:pPr>
        <w:jc w:val="both"/>
        <w:rPr>
          <w:sz w:val="22"/>
          <w:szCs w:val="22"/>
          <w:lang w:val="ro-RO"/>
        </w:rPr>
      </w:pPr>
    </w:p>
    <w:p w14:paraId="4FC29260" w14:textId="77777777" w:rsidR="00057813" w:rsidRPr="000F78AD" w:rsidRDefault="00190C93" w:rsidP="00190C93">
      <w:pPr>
        <w:jc w:val="both"/>
        <w:rPr>
          <w:sz w:val="22"/>
          <w:szCs w:val="22"/>
          <w:lang w:val="ro-RO"/>
        </w:rPr>
      </w:pPr>
      <w:r w:rsidRPr="000F78AD">
        <w:rPr>
          <w:sz w:val="22"/>
          <w:szCs w:val="22"/>
          <w:lang w:val="ro-RO"/>
        </w:rPr>
        <w:t xml:space="preserve">Un total de 51 pacienţi copii cu </w:t>
      </w:r>
      <w:r w:rsidR="001B6DDF" w:rsidRPr="000F78AD">
        <w:rPr>
          <w:sz w:val="22"/>
          <w:szCs w:val="22"/>
          <w:lang w:val="ro-RO"/>
        </w:rPr>
        <w:t>LGC</w:t>
      </w:r>
      <w:r w:rsidRPr="000F78AD">
        <w:rPr>
          <w:sz w:val="22"/>
          <w:szCs w:val="22"/>
          <w:lang w:val="ro-RO"/>
        </w:rPr>
        <w:t xml:space="preserve"> în fază cronică </w:t>
      </w:r>
      <w:r w:rsidR="00832B98" w:rsidRPr="000F78AD">
        <w:rPr>
          <w:sz w:val="22"/>
          <w:szCs w:val="22"/>
          <w:lang w:val="ro-RO"/>
        </w:rPr>
        <w:t>recent</w:t>
      </w:r>
      <w:r w:rsidRPr="000F78AD">
        <w:rPr>
          <w:sz w:val="22"/>
          <w:szCs w:val="22"/>
          <w:lang w:val="ro-RO"/>
        </w:rPr>
        <w:t xml:space="preserve"> diagnosticată sau netratată au fost înrolaţi într-un studiu de fază II, deschis, multicentric, fără comparator. Pacienţii au fost trataţi cu </w:t>
      </w:r>
      <w:r w:rsidR="006E3B56" w:rsidRPr="000F78AD">
        <w:rPr>
          <w:sz w:val="22"/>
          <w:szCs w:val="22"/>
          <w:lang w:val="ro-RO"/>
        </w:rPr>
        <w:t>imatinib 340 mg/m2/</w:t>
      </w:r>
      <w:r w:rsidRPr="000F78AD">
        <w:rPr>
          <w:sz w:val="22"/>
          <w:szCs w:val="22"/>
          <w:lang w:val="ro-RO"/>
        </w:rPr>
        <w:t xml:space="preserve">zi, fără întreruperi în absenţa toxicităţii limitante de doză. Tratamentul cu </w:t>
      </w:r>
      <w:r w:rsidR="006E3B56" w:rsidRPr="000F78AD">
        <w:rPr>
          <w:sz w:val="22"/>
          <w:szCs w:val="22"/>
          <w:lang w:val="ro-RO"/>
        </w:rPr>
        <w:t>imatinib</w:t>
      </w:r>
      <w:r w:rsidRPr="000F78AD">
        <w:rPr>
          <w:sz w:val="22"/>
          <w:szCs w:val="22"/>
          <w:lang w:val="ro-RO"/>
        </w:rPr>
        <w:t xml:space="preserve"> induce un răspuns rapid la pacienţii copii nou diagnosticaţi cu </w:t>
      </w:r>
      <w:r w:rsidR="001B6DDF" w:rsidRPr="000F78AD">
        <w:rPr>
          <w:sz w:val="22"/>
          <w:szCs w:val="22"/>
          <w:lang w:val="ro-RO"/>
        </w:rPr>
        <w:t>LGC</w:t>
      </w:r>
      <w:r w:rsidRPr="000F78AD">
        <w:rPr>
          <w:sz w:val="22"/>
          <w:szCs w:val="22"/>
          <w:lang w:val="ro-RO"/>
        </w:rPr>
        <w:t xml:space="preserve"> cu RHC 78% după 8 săptămâni de tratament. Rata mare a RHC este însoţită de apariţia unui răspuns citogenetic complet (RCC) de 65%, care este comparabil cu rezultatele observate la adulţi. Suplimentar, a fost observat răspuns citogenetic parţial (RCP) la 16% pentru RCM 81%. La majoritatea pacienţilor care au realizat RCC, RCC a apărut între lunile</w:t>
      </w:r>
      <w:r w:rsidR="005B72D3" w:rsidRPr="000F78AD">
        <w:rPr>
          <w:sz w:val="22"/>
          <w:szCs w:val="22"/>
          <w:lang w:val="ro-RO"/>
        </w:rPr>
        <w:t> </w:t>
      </w:r>
      <w:r w:rsidRPr="000F78AD">
        <w:rPr>
          <w:sz w:val="22"/>
          <w:szCs w:val="22"/>
          <w:lang w:val="ro-RO"/>
        </w:rPr>
        <w:t>3 şi 10, cu un timp median de răspuns pe baza estimării Kaplan-Meier de 5,6 luni.</w:t>
      </w:r>
    </w:p>
    <w:p w14:paraId="76765A7E" w14:textId="77777777" w:rsidR="00586A7F" w:rsidRPr="000F78AD" w:rsidRDefault="00586A7F" w:rsidP="00190C93">
      <w:pPr>
        <w:jc w:val="both"/>
        <w:rPr>
          <w:sz w:val="22"/>
          <w:szCs w:val="22"/>
          <w:lang w:val="ro-RO"/>
        </w:rPr>
      </w:pPr>
    </w:p>
    <w:p w14:paraId="357A8A03" w14:textId="77777777" w:rsidR="00586A7F" w:rsidRPr="000F78AD" w:rsidRDefault="00586A7F" w:rsidP="00190C93">
      <w:pPr>
        <w:jc w:val="both"/>
        <w:rPr>
          <w:sz w:val="22"/>
          <w:szCs w:val="22"/>
          <w:lang w:val="ro-RO"/>
        </w:rPr>
      </w:pPr>
      <w:r w:rsidRPr="000F78AD">
        <w:rPr>
          <w:sz w:val="22"/>
          <w:szCs w:val="22"/>
          <w:lang w:val="ro-RO"/>
        </w:rPr>
        <w:t xml:space="preserve">Agenţia Europeană a Medicamentului a acordat o derogare de la obligaţia de depunere a rezultatelor studiilor efectuate cu imatinib la toate subgrupele de copii şi adolescenţi </w:t>
      </w:r>
      <w:r w:rsidR="00F15D45" w:rsidRPr="000F78AD">
        <w:rPr>
          <w:sz w:val="22"/>
          <w:szCs w:val="22"/>
          <w:lang w:val="ro-RO"/>
        </w:rPr>
        <w:t>cu leucemie</w:t>
      </w:r>
      <w:r w:rsidRPr="000F78AD">
        <w:rPr>
          <w:sz w:val="22"/>
          <w:szCs w:val="22"/>
          <w:lang w:val="ro-RO"/>
        </w:rPr>
        <w:t xml:space="preserve"> </w:t>
      </w:r>
      <w:r w:rsidR="001B6DDF" w:rsidRPr="000F78AD">
        <w:rPr>
          <w:sz w:val="22"/>
          <w:szCs w:val="22"/>
          <w:lang w:val="ro-RO"/>
        </w:rPr>
        <w:t xml:space="preserve">granulocitară </w:t>
      </w:r>
      <w:r w:rsidRPr="000F78AD">
        <w:rPr>
          <w:sz w:val="22"/>
          <w:szCs w:val="22"/>
          <w:lang w:val="ro-RO"/>
        </w:rPr>
        <w:t>cronică cu cromozom Philadelphia (translocaţie bcr-abl) pozitiv (vezi pct. 4.2 pentru informaţii privind utilizarea la copii şi adolescenţi).</w:t>
      </w:r>
    </w:p>
    <w:p w14:paraId="390D60D8" w14:textId="77777777" w:rsidR="008C263B" w:rsidRPr="000F78AD" w:rsidRDefault="008C263B" w:rsidP="00930FD7">
      <w:pPr>
        <w:jc w:val="both"/>
        <w:rPr>
          <w:sz w:val="22"/>
          <w:szCs w:val="22"/>
          <w:u w:val="single"/>
          <w:lang w:val="ro-RO"/>
        </w:rPr>
      </w:pPr>
    </w:p>
    <w:p w14:paraId="51490A72" w14:textId="77777777" w:rsidR="00930FD7" w:rsidRPr="000F78AD" w:rsidRDefault="00930FD7" w:rsidP="00930FD7">
      <w:pPr>
        <w:jc w:val="both"/>
        <w:rPr>
          <w:sz w:val="22"/>
          <w:szCs w:val="22"/>
          <w:u w:val="single"/>
          <w:lang w:val="ro-RO"/>
        </w:rPr>
      </w:pPr>
      <w:r w:rsidRPr="000F78AD">
        <w:rPr>
          <w:sz w:val="22"/>
          <w:szCs w:val="22"/>
          <w:u w:val="single"/>
          <w:lang w:val="ro-RO"/>
        </w:rPr>
        <w:t>Studii clinice în LLA Ph+</w:t>
      </w:r>
    </w:p>
    <w:p w14:paraId="7A22984B" w14:textId="77777777" w:rsidR="00930FD7" w:rsidRPr="000F78AD" w:rsidRDefault="00930FD7" w:rsidP="00930FD7">
      <w:pPr>
        <w:jc w:val="both"/>
        <w:rPr>
          <w:sz w:val="22"/>
          <w:szCs w:val="22"/>
          <w:lang w:val="ro-RO"/>
        </w:rPr>
      </w:pPr>
      <w:r w:rsidRPr="000F78AD">
        <w:rPr>
          <w:i/>
          <w:sz w:val="22"/>
          <w:szCs w:val="22"/>
          <w:lang w:val="ro-RO"/>
        </w:rPr>
        <w:t>LLA Ph+ nou diagnosticată:</w:t>
      </w:r>
      <w:r w:rsidRPr="000F78AD">
        <w:rPr>
          <w:sz w:val="22"/>
          <w:szCs w:val="22"/>
          <w:lang w:val="ro-RO"/>
        </w:rPr>
        <w:t xml:space="preserve"> Într-un studiu controlat (ADE10) al imatinibului comparativ cu inducţia chimioterapică la 55 pacienţi nou diagnosticaţi cu vârsta de 55 ani sau peste, imatinibul utilizat ca singur medicament a indus o rată semnificativ mai mare de răspuns hematologic complet comparativ cu chimioterapia (96,3% comparativ cu 50%; p=0,0001). Când s-a administrat tratament de salvare cu imatinib la pacienţii care nu au răspuns sau au răspuns puţin la chimioterapie, 9 pacienţi (81,8%) din 11 au obţinut un răspuns hematologic complet. Acest efect clinic a fost asociat cu o reducere mai mare a transcripţiilor bcr-abl la pacienţii trataţi cu imatinib comparativ cu braţul cu chimioterapie după 2 săptămâni de tratament (p=0,02). Tuturor pacienţilor li s-a administrat imatinib şi chimioterapie de consolidare (vezi tabelul </w:t>
      </w:r>
      <w:r w:rsidR="007E4D00" w:rsidRPr="000F78AD">
        <w:rPr>
          <w:sz w:val="22"/>
          <w:szCs w:val="22"/>
          <w:lang w:val="ro-RO"/>
        </w:rPr>
        <w:t>3</w:t>
      </w:r>
      <w:r w:rsidRPr="000F78AD">
        <w:rPr>
          <w:sz w:val="22"/>
          <w:szCs w:val="22"/>
          <w:lang w:val="ro-RO"/>
        </w:rPr>
        <w:t>) după inducţie şi valorile transcripţiilor bcr-abl au fost identice în cele două braţe la 8 săptămâni. După cum era de aşteptat pe baza protocolului studiului, nu s-a observat nicio diferenţă în ceea ce priveşte durata remisiunii, supravieţuirea fără boală sau supravieţuirea totală, deşi pacienţii cu răspuns molecular complet şi care au rămas cu boală reziduală minimă au avut un rezultat mai bun, atât pentru durata remisiunii (p=0,01), cât şi pentru supravieţuirea fără boală (p=0,02).</w:t>
      </w:r>
    </w:p>
    <w:p w14:paraId="1C397022" w14:textId="77777777" w:rsidR="00930FD7" w:rsidRPr="000F78AD" w:rsidRDefault="00930FD7" w:rsidP="00930FD7">
      <w:pPr>
        <w:jc w:val="both"/>
        <w:rPr>
          <w:sz w:val="22"/>
          <w:szCs w:val="22"/>
          <w:lang w:val="ro-RO"/>
        </w:rPr>
      </w:pPr>
    </w:p>
    <w:p w14:paraId="628F77A1" w14:textId="77777777" w:rsidR="00930FD7" w:rsidRPr="000F78AD" w:rsidRDefault="00930FD7" w:rsidP="00930FD7">
      <w:pPr>
        <w:jc w:val="both"/>
        <w:rPr>
          <w:sz w:val="22"/>
          <w:szCs w:val="22"/>
          <w:lang w:val="ro-RO"/>
        </w:rPr>
      </w:pPr>
      <w:r w:rsidRPr="000F78AD">
        <w:rPr>
          <w:sz w:val="22"/>
          <w:szCs w:val="22"/>
          <w:lang w:val="ro-RO"/>
        </w:rPr>
        <w:t xml:space="preserve">Rezultatele observate în cadrul unei populaţii de 211 pacienţi nou diagnosticaţi cu LLA Ph+ din patru studii clinice necontrolate (AAU02, ADE04, AJP01 şi AUS01) sunt în concordanţă cu rezultatele descrise anterior. Imatinibul în asociere cu chimioterapie de inducţie (vezi tabelul </w:t>
      </w:r>
      <w:r w:rsidR="00DE5ED1" w:rsidRPr="000F78AD">
        <w:rPr>
          <w:sz w:val="22"/>
          <w:szCs w:val="22"/>
          <w:lang w:val="ro-RO"/>
        </w:rPr>
        <w:t>3</w:t>
      </w:r>
      <w:r w:rsidRPr="000F78AD">
        <w:rPr>
          <w:sz w:val="22"/>
          <w:szCs w:val="22"/>
          <w:lang w:val="ro-RO"/>
        </w:rPr>
        <w:t>) au condus la o rată de răspuns hematologic complet de 93% (147 din 158 pacienţi evaluabili) şi o rată de răspuns citogenetic major de 90% (19 din 21 pacienţi evaluabili). Rata de răspuns molecular complet a fost de 48% (49 din 102 pacienţi evaluabili). Supravieţuirea fără boală (SFB) şi supravieţuirea totală (ST) a depăşit constant 1 an şi au fost superioare, în două studii (AJP01 şi AUS01), verificării istorice (SFB p&lt;0,001; ST p&lt;0,0001).</w:t>
      </w:r>
    </w:p>
    <w:p w14:paraId="34ED4CEE" w14:textId="77777777" w:rsidR="00930FD7" w:rsidRPr="000F78AD" w:rsidRDefault="00930FD7" w:rsidP="00190C93">
      <w:pPr>
        <w:jc w:val="both"/>
        <w:rPr>
          <w:sz w:val="22"/>
          <w:szCs w:val="22"/>
          <w:lang w:val="ro-RO"/>
        </w:rPr>
      </w:pPr>
    </w:p>
    <w:p w14:paraId="0EAD2074" w14:textId="77777777" w:rsidR="0061399E" w:rsidRPr="000F78AD" w:rsidRDefault="0061399E" w:rsidP="00190C93">
      <w:pPr>
        <w:jc w:val="both"/>
        <w:rPr>
          <w:rFonts w:eastAsia="Calibri"/>
          <w:b/>
          <w:bCs/>
          <w:color w:val="000000"/>
          <w:sz w:val="22"/>
          <w:szCs w:val="22"/>
          <w:lang w:val="ro-RO" w:eastAsia="en-US"/>
        </w:rPr>
      </w:pPr>
      <w:r w:rsidRPr="000F78AD">
        <w:rPr>
          <w:rFonts w:eastAsia="Calibri"/>
          <w:b/>
          <w:bCs/>
          <w:color w:val="000000"/>
          <w:sz w:val="22"/>
          <w:szCs w:val="22"/>
          <w:lang w:val="ro-RO" w:eastAsia="en-US"/>
        </w:rPr>
        <w:t xml:space="preserve">Tabelul </w:t>
      </w:r>
      <w:r w:rsidR="002D72BA" w:rsidRPr="000F78AD">
        <w:rPr>
          <w:rFonts w:eastAsia="Calibri"/>
          <w:b/>
          <w:bCs/>
          <w:color w:val="000000"/>
          <w:sz w:val="22"/>
          <w:szCs w:val="22"/>
          <w:lang w:val="ro-RO" w:eastAsia="en-US"/>
        </w:rPr>
        <w:t>3</w:t>
      </w:r>
      <w:r w:rsidRPr="000F78AD">
        <w:rPr>
          <w:rFonts w:eastAsia="Calibri"/>
          <w:b/>
          <w:bCs/>
          <w:color w:val="000000"/>
          <w:sz w:val="22"/>
          <w:szCs w:val="22"/>
          <w:lang w:val="ro-RO" w:eastAsia="en-US"/>
        </w:rPr>
        <w:t xml:space="preserve"> Tratamentul chimioterapic utilizat în asociere cu imatinib </w:t>
      </w:r>
    </w:p>
    <w:p w14:paraId="22C2BB63" w14:textId="77777777" w:rsidR="0061399E" w:rsidRPr="000F78AD" w:rsidRDefault="0061399E" w:rsidP="00190C93">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3403"/>
        <w:gridCol w:w="35"/>
        <w:gridCol w:w="5130"/>
        <w:gridCol w:w="7"/>
      </w:tblGrid>
      <w:tr w:rsidR="0061399E" w:rsidRPr="000F78AD" w14:paraId="22DAA583" w14:textId="77777777" w:rsidTr="007046A2">
        <w:trPr>
          <w:gridAfter w:val="1"/>
          <w:wAfter w:w="7" w:type="dxa"/>
          <w:trHeight w:val="98"/>
        </w:trPr>
        <w:tc>
          <w:tcPr>
            <w:tcW w:w="8568" w:type="dxa"/>
            <w:gridSpan w:val="3"/>
          </w:tcPr>
          <w:p w14:paraId="239B961D" w14:textId="77777777" w:rsidR="0061399E" w:rsidRPr="000F78AD" w:rsidRDefault="0061399E" w:rsidP="0061399E">
            <w:pPr>
              <w:autoSpaceDE w:val="0"/>
              <w:autoSpaceDN w:val="0"/>
              <w:adjustRightInd w:val="0"/>
              <w:rPr>
                <w:rFonts w:eastAsia="Calibri"/>
                <w:b/>
                <w:color w:val="000000"/>
                <w:sz w:val="22"/>
                <w:szCs w:val="22"/>
                <w:lang w:val="ro-RO" w:eastAsia="en-US"/>
              </w:rPr>
            </w:pPr>
            <w:r w:rsidRPr="000F78AD">
              <w:rPr>
                <w:rFonts w:eastAsia="Calibri"/>
                <w:b/>
                <w:color w:val="000000"/>
                <w:sz w:val="22"/>
                <w:szCs w:val="22"/>
                <w:lang w:val="ro-RO" w:eastAsia="en-US"/>
              </w:rPr>
              <w:t>Studiul ADE10</w:t>
            </w:r>
          </w:p>
        </w:tc>
      </w:tr>
      <w:tr w:rsidR="008720E8" w:rsidRPr="000F78AD" w14:paraId="7AABD871" w14:textId="77777777" w:rsidTr="008720E8">
        <w:trPr>
          <w:gridAfter w:val="1"/>
          <w:wAfter w:w="7" w:type="dxa"/>
          <w:trHeight w:val="441"/>
        </w:trPr>
        <w:tc>
          <w:tcPr>
            <w:tcW w:w="3403" w:type="dxa"/>
          </w:tcPr>
          <w:p w14:paraId="390C574D"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Prefază </w:t>
            </w:r>
          </w:p>
        </w:tc>
        <w:tc>
          <w:tcPr>
            <w:tcW w:w="5165" w:type="dxa"/>
            <w:gridSpan w:val="2"/>
          </w:tcPr>
          <w:p w14:paraId="297DEE1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14"/>
                <w:szCs w:val="14"/>
                <w:lang w:val="ro-RO" w:eastAsia="en-US"/>
              </w:rPr>
              <w:t xml:space="preserve">2 </w:t>
            </w:r>
            <w:r w:rsidRPr="000F78AD">
              <w:rPr>
                <w:rFonts w:eastAsia="Calibri"/>
                <w:color w:val="000000"/>
                <w:sz w:val="22"/>
                <w:szCs w:val="22"/>
                <w:lang w:val="ro-RO" w:eastAsia="en-US"/>
              </w:rPr>
              <w:t xml:space="preserve">oral, zilele 1-5; </w:t>
            </w:r>
          </w:p>
          <w:p w14:paraId="5F244013"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200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 4, 5; </w:t>
            </w:r>
          </w:p>
          <w:p w14:paraId="0CBAF09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12 mg intratecal, ziua 1 </w:t>
            </w:r>
          </w:p>
        </w:tc>
      </w:tr>
      <w:tr w:rsidR="0061399E" w:rsidRPr="000F78AD" w14:paraId="536B0DF2" w14:textId="77777777" w:rsidTr="007046A2">
        <w:trPr>
          <w:gridAfter w:val="1"/>
          <w:wAfter w:w="7" w:type="dxa"/>
          <w:trHeight w:val="761"/>
        </w:trPr>
        <w:tc>
          <w:tcPr>
            <w:tcW w:w="3403" w:type="dxa"/>
          </w:tcPr>
          <w:p w14:paraId="2D9B6B3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Inducţia remisiei </w:t>
            </w:r>
          </w:p>
        </w:tc>
        <w:tc>
          <w:tcPr>
            <w:tcW w:w="5165" w:type="dxa"/>
            <w:gridSpan w:val="2"/>
          </w:tcPr>
          <w:p w14:paraId="3E6D536E"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6-7, 13-16; </w:t>
            </w:r>
          </w:p>
          <w:p w14:paraId="0326881E"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1 mg i.v., zilele 7, 14; </w:t>
            </w:r>
          </w:p>
          <w:p w14:paraId="7840A29D"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IDA 8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(0,5 ore), zilele 7, 8, 14, 15; </w:t>
            </w:r>
          </w:p>
          <w:p w14:paraId="62AB585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500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i.v.(1 oră) ziua 1; </w:t>
            </w:r>
          </w:p>
          <w:p w14:paraId="6268394C"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22-25, 29-32 </w:t>
            </w:r>
          </w:p>
        </w:tc>
      </w:tr>
      <w:tr w:rsidR="0061399E" w:rsidRPr="000F78AD" w14:paraId="12A54402" w14:textId="77777777" w:rsidTr="007046A2">
        <w:trPr>
          <w:gridAfter w:val="1"/>
          <w:wAfter w:w="7" w:type="dxa"/>
          <w:trHeight w:val="282"/>
        </w:trPr>
        <w:tc>
          <w:tcPr>
            <w:tcW w:w="3403" w:type="dxa"/>
          </w:tcPr>
          <w:p w14:paraId="4D02E7FC"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I, III, V </w:t>
            </w:r>
          </w:p>
        </w:tc>
        <w:tc>
          <w:tcPr>
            <w:tcW w:w="5165" w:type="dxa"/>
            <w:gridSpan w:val="2"/>
          </w:tcPr>
          <w:p w14:paraId="038A9E0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MTX 500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zilele 1, 15; </w:t>
            </w:r>
          </w:p>
          <w:p w14:paraId="77DDCA4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6-MP 25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1-20 </w:t>
            </w:r>
          </w:p>
        </w:tc>
      </w:tr>
      <w:tr w:rsidR="0061399E" w:rsidRPr="000F78AD" w14:paraId="4B9F56F5" w14:textId="77777777" w:rsidTr="007046A2">
        <w:trPr>
          <w:gridAfter w:val="1"/>
          <w:wAfter w:w="7" w:type="dxa"/>
          <w:trHeight w:val="282"/>
        </w:trPr>
        <w:tc>
          <w:tcPr>
            <w:tcW w:w="3403" w:type="dxa"/>
          </w:tcPr>
          <w:p w14:paraId="692EC848"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II, IV </w:t>
            </w:r>
          </w:p>
        </w:tc>
        <w:tc>
          <w:tcPr>
            <w:tcW w:w="5165" w:type="dxa"/>
            <w:gridSpan w:val="2"/>
          </w:tcPr>
          <w:p w14:paraId="42C65DE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75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1-5; </w:t>
            </w:r>
          </w:p>
          <w:p w14:paraId="4F0D4866"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VM26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1-5 </w:t>
            </w:r>
          </w:p>
        </w:tc>
      </w:tr>
      <w:tr w:rsidR="0061399E" w:rsidRPr="000F78AD" w14:paraId="04550413" w14:textId="77777777" w:rsidTr="007046A2">
        <w:trPr>
          <w:gridAfter w:val="1"/>
          <w:wAfter w:w="7" w:type="dxa"/>
          <w:trHeight w:val="98"/>
        </w:trPr>
        <w:tc>
          <w:tcPr>
            <w:tcW w:w="8568" w:type="dxa"/>
            <w:gridSpan w:val="3"/>
          </w:tcPr>
          <w:p w14:paraId="3AD7D00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AAU02 </w:t>
            </w:r>
          </w:p>
        </w:tc>
      </w:tr>
      <w:tr w:rsidR="0061399E" w:rsidRPr="000F78AD" w14:paraId="3737254C" w14:textId="77777777" w:rsidTr="007046A2">
        <w:trPr>
          <w:gridAfter w:val="1"/>
          <w:wAfter w:w="7" w:type="dxa"/>
          <w:trHeight w:val="1239"/>
        </w:trPr>
        <w:tc>
          <w:tcPr>
            <w:tcW w:w="3403" w:type="dxa"/>
          </w:tcPr>
          <w:p w14:paraId="4C8A0AB8"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(LLA Ph+ </w:t>
            </w:r>
            <w:r w:rsidRPr="000F78AD">
              <w:rPr>
                <w:rFonts w:eastAsia="Calibri"/>
                <w:i/>
                <w:iCs/>
                <w:color w:val="000000"/>
                <w:sz w:val="22"/>
                <w:szCs w:val="22"/>
                <w:lang w:val="ro-RO" w:eastAsia="en-US"/>
              </w:rPr>
              <w:t>de novo</w:t>
            </w:r>
            <w:r w:rsidRPr="000F78AD">
              <w:rPr>
                <w:rFonts w:eastAsia="Calibri"/>
                <w:color w:val="000000"/>
                <w:sz w:val="22"/>
                <w:szCs w:val="22"/>
                <w:lang w:val="ro-RO" w:eastAsia="en-US"/>
              </w:rPr>
              <w:t xml:space="preserve">) </w:t>
            </w:r>
          </w:p>
        </w:tc>
        <w:tc>
          <w:tcPr>
            <w:tcW w:w="5165" w:type="dxa"/>
            <w:gridSpan w:val="2"/>
          </w:tcPr>
          <w:p w14:paraId="66CA0910"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30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1-3, 15-16; </w:t>
            </w:r>
          </w:p>
          <w:p w14:paraId="6FCA8AF1"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doza totală 2 mg i.v., zilele 1, 8, 15, 22; </w:t>
            </w:r>
          </w:p>
          <w:p w14:paraId="4841417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750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 8; </w:t>
            </w:r>
          </w:p>
          <w:p w14:paraId="0A79BDF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1-7, 15-21; </w:t>
            </w:r>
          </w:p>
          <w:p w14:paraId="7B795BA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IDA 9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1-28; </w:t>
            </w:r>
          </w:p>
          <w:p w14:paraId="79BD4AD0"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zilele 1, 8, 15, 22; </w:t>
            </w:r>
          </w:p>
          <w:p w14:paraId="6DEBFC3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C-Ara 40 mg intratecal, zilele 1, 8, 15, 22; </w:t>
            </w:r>
          </w:p>
          <w:p w14:paraId="1138483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Metilprednisolon 40 mg intratecal, zilele 1, 8, 15, 22 </w:t>
            </w:r>
          </w:p>
        </w:tc>
      </w:tr>
      <w:tr w:rsidR="0061399E" w:rsidRPr="000F78AD" w14:paraId="417E0CF2" w14:textId="77777777" w:rsidTr="007046A2">
        <w:trPr>
          <w:gridAfter w:val="1"/>
          <w:wAfter w:w="7" w:type="dxa"/>
          <w:trHeight w:val="601"/>
        </w:trPr>
        <w:tc>
          <w:tcPr>
            <w:tcW w:w="3403" w:type="dxa"/>
          </w:tcPr>
          <w:p w14:paraId="599E9ABE"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Consolidare (LLA Ph+ </w:t>
            </w:r>
            <w:r w:rsidRPr="000F78AD">
              <w:rPr>
                <w:rFonts w:eastAsia="Calibri"/>
                <w:i/>
                <w:iCs/>
                <w:color w:val="000000"/>
                <w:sz w:val="22"/>
                <w:szCs w:val="22"/>
                <w:lang w:val="ro-RO" w:eastAsia="en-US"/>
              </w:rPr>
              <w:t>de novo</w:t>
            </w:r>
            <w:r w:rsidRPr="000F78AD">
              <w:rPr>
                <w:rFonts w:eastAsia="Calibri"/>
                <w:color w:val="000000"/>
                <w:sz w:val="22"/>
                <w:szCs w:val="22"/>
                <w:lang w:val="ro-RO" w:eastAsia="en-US"/>
              </w:rPr>
              <w:t xml:space="preserve">) </w:t>
            </w:r>
          </w:p>
        </w:tc>
        <w:tc>
          <w:tcPr>
            <w:tcW w:w="5165" w:type="dxa"/>
            <w:gridSpan w:val="2"/>
          </w:tcPr>
          <w:p w14:paraId="34A3457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1000 mg/m</w:t>
            </w:r>
            <w:r w:rsidRPr="000F78AD">
              <w:rPr>
                <w:rFonts w:eastAsia="Calibri"/>
                <w:color w:val="000000"/>
                <w:sz w:val="22"/>
                <w:szCs w:val="22"/>
                <w:vertAlign w:val="superscript"/>
                <w:lang w:val="ro-RO" w:eastAsia="en-US"/>
              </w:rPr>
              <w:t>2</w:t>
            </w:r>
            <w:r w:rsidRPr="000F78AD">
              <w:rPr>
                <w:rFonts w:eastAsia="Calibri"/>
                <w:color w:val="000000"/>
                <w:sz w:val="22"/>
                <w:szCs w:val="22"/>
                <w:lang w:val="ro-RO" w:eastAsia="en-US"/>
              </w:rPr>
              <w:t xml:space="preserve">/12 ore i.v.(3 ore), zilele 1-4; </w:t>
            </w:r>
          </w:p>
          <w:p w14:paraId="76ACA2E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Mitoxantronă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3-5; </w:t>
            </w:r>
          </w:p>
          <w:p w14:paraId="57F31684"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ziua 1; </w:t>
            </w:r>
          </w:p>
          <w:p w14:paraId="23B3BD9E"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Metilprednisolon 40 mg intratecal, ziua 1 </w:t>
            </w:r>
          </w:p>
        </w:tc>
      </w:tr>
      <w:tr w:rsidR="0061399E" w:rsidRPr="000F78AD" w14:paraId="367BA344" w14:textId="77777777" w:rsidTr="007046A2">
        <w:trPr>
          <w:trHeight w:val="98"/>
        </w:trPr>
        <w:tc>
          <w:tcPr>
            <w:tcW w:w="8575" w:type="dxa"/>
            <w:gridSpan w:val="4"/>
          </w:tcPr>
          <w:p w14:paraId="1BC382B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ADE04 </w:t>
            </w:r>
          </w:p>
        </w:tc>
      </w:tr>
      <w:tr w:rsidR="0061399E" w:rsidRPr="000F78AD" w14:paraId="73D5CEA0" w14:textId="77777777" w:rsidTr="007046A2">
        <w:trPr>
          <w:trHeight w:val="441"/>
        </w:trPr>
        <w:tc>
          <w:tcPr>
            <w:tcW w:w="3438" w:type="dxa"/>
            <w:gridSpan w:val="2"/>
          </w:tcPr>
          <w:p w14:paraId="4033454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Prefază </w:t>
            </w:r>
          </w:p>
        </w:tc>
        <w:tc>
          <w:tcPr>
            <w:tcW w:w="5137" w:type="dxa"/>
            <w:gridSpan w:val="2"/>
          </w:tcPr>
          <w:p w14:paraId="09F5FCB5"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3CEC508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200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3-5; </w:t>
            </w:r>
          </w:p>
          <w:p w14:paraId="50DAC574"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ziua 1 </w:t>
            </w:r>
          </w:p>
        </w:tc>
      </w:tr>
      <w:tr w:rsidR="0061399E" w:rsidRPr="000F78AD" w14:paraId="51801714" w14:textId="77777777" w:rsidTr="007046A2">
        <w:trPr>
          <w:trHeight w:val="441"/>
        </w:trPr>
        <w:tc>
          <w:tcPr>
            <w:tcW w:w="3438" w:type="dxa"/>
            <w:gridSpan w:val="2"/>
          </w:tcPr>
          <w:p w14:paraId="6C64C80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I </w:t>
            </w:r>
          </w:p>
        </w:tc>
        <w:tc>
          <w:tcPr>
            <w:tcW w:w="5137" w:type="dxa"/>
            <w:gridSpan w:val="2"/>
          </w:tcPr>
          <w:p w14:paraId="7159E68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20EE390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2 mg i.v., zilele 6, 13, 20; </w:t>
            </w:r>
          </w:p>
          <w:p w14:paraId="6E0F06AD"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45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6-7, 13-14 </w:t>
            </w:r>
          </w:p>
        </w:tc>
      </w:tr>
      <w:tr w:rsidR="0061399E" w:rsidRPr="000F78AD" w14:paraId="24BE77BE" w14:textId="77777777" w:rsidTr="007046A2">
        <w:trPr>
          <w:trHeight w:val="441"/>
        </w:trPr>
        <w:tc>
          <w:tcPr>
            <w:tcW w:w="3438" w:type="dxa"/>
            <w:gridSpan w:val="2"/>
          </w:tcPr>
          <w:p w14:paraId="3A023A66"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II </w:t>
            </w:r>
          </w:p>
        </w:tc>
        <w:tc>
          <w:tcPr>
            <w:tcW w:w="5137" w:type="dxa"/>
            <w:gridSpan w:val="2"/>
          </w:tcPr>
          <w:p w14:paraId="0287369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26, 46; </w:t>
            </w:r>
          </w:p>
          <w:p w14:paraId="184723E4"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75 mg/m</w:t>
            </w:r>
            <w:r w:rsidRPr="000F78AD">
              <w:rPr>
                <w:rFonts w:eastAsia="Calibri"/>
                <w:color w:val="000000"/>
                <w:sz w:val="14"/>
                <w:szCs w:val="14"/>
                <w:lang w:val="ro-RO" w:eastAsia="en-US"/>
              </w:rPr>
              <w:t xml:space="preserve">2 </w:t>
            </w:r>
            <w:r w:rsidRPr="000F78AD">
              <w:rPr>
                <w:rFonts w:eastAsia="Calibri"/>
                <w:color w:val="000000"/>
                <w:sz w:val="22"/>
                <w:szCs w:val="22"/>
                <w:lang w:val="ro-RO" w:eastAsia="en-US"/>
              </w:rPr>
              <w:t xml:space="preserve">i.v. (1 oră), zilele 28-31, 35-38, 42-45; </w:t>
            </w:r>
          </w:p>
          <w:p w14:paraId="7C38A929"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6-MP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26-46 </w:t>
            </w:r>
          </w:p>
        </w:tc>
      </w:tr>
      <w:tr w:rsidR="0061399E" w:rsidRPr="000F78AD" w14:paraId="57D83A9B" w14:textId="77777777" w:rsidTr="007046A2">
        <w:trPr>
          <w:trHeight w:val="760"/>
        </w:trPr>
        <w:tc>
          <w:tcPr>
            <w:tcW w:w="3438" w:type="dxa"/>
            <w:gridSpan w:val="2"/>
          </w:tcPr>
          <w:p w14:paraId="3A04729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w:t>
            </w:r>
          </w:p>
        </w:tc>
        <w:tc>
          <w:tcPr>
            <w:tcW w:w="5137" w:type="dxa"/>
            <w:gridSpan w:val="2"/>
          </w:tcPr>
          <w:p w14:paraId="57ACD808"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1CE8883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Vindesină 3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ziua 1; </w:t>
            </w:r>
          </w:p>
          <w:p w14:paraId="1FBD9F1D"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MTX 1,5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ziua 1; </w:t>
            </w:r>
          </w:p>
          <w:p w14:paraId="488DD0C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Etopozidă 250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4-5; </w:t>
            </w:r>
          </w:p>
          <w:p w14:paraId="039074A9"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2x 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q 12 ore), ziua 5 </w:t>
            </w:r>
          </w:p>
        </w:tc>
      </w:tr>
      <w:tr w:rsidR="0061399E" w:rsidRPr="000F78AD" w14:paraId="3358B601" w14:textId="77777777" w:rsidTr="007046A2">
        <w:trPr>
          <w:trHeight w:val="98"/>
        </w:trPr>
        <w:tc>
          <w:tcPr>
            <w:tcW w:w="8575" w:type="dxa"/>
            <w:gridSpan w:val="4"/>
          </w:tcPr>
          <w:p w14:paraId="1D4D238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AJP01 </w:t>
            </w:r>
          </w:p>
        </w:tc>
      </w:tr>
      <w:tr w:rsidR="0061399E" w:rsidRPr="000F78AD" w14:paraId="67781E4E" w14:textId="77777777" w:rsidTr="007046A2">
        <w:trPr>
          <w:trHeight w:val="601"/>
        </w:trPr>
        <w:tc>
          <w:tcPr>
            <w:tcW w:w="3438" w:type="dxa"/>
            <w:gridSpan w:val="2"/>
          </w:tcPr>
          <w:p w14:paraId="6D4B1489"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w:t>
            </w:r>
          </w:p>
        </w:tc>
        <w:tc>
          <w:tcPr>
            <w:tcW w:w="5137" w:type="dxa"/>
            <w:gridSpan w:val="2"/>
          </w:tcPr>
          <w:p w14:paraId="745FB33E"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1,2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ziua 1; </w:t>
            </w:r>
          </w:p>
          <w:p w14:paraId="166C4BE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1-3; </w:t>
            </w:r>
          </w:p>
          <w:p w14:paraId="53A7E86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Vincristină 1,3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 8, 15, 21; </w:t>
            </w:r>
          </w:p>
          <w:p w14:paraId="6B8BA64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Prednisolon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şi zi oral </w:t>
            </w:r>
          </w:p>
        </w:tc>
      </w:tr>
      <w:tr w:rsidR="0061399E" w:rsidRPr="000F78AD" w14:paraId="42CA4429" w14:textId="77777777" w:rsidTr="007046A2">
        <w:trPr>
          <w:trHeight w:val="359"/>
        </w:trPr>
        <w:tc>
          <w:tcPr>
            <w:tcW w:w="3438" w:type="dxa"/>
            <w:gridSpan w:val="2"/>
          </w:tcPr>
          <w:p w14:paraId="062F8F0D"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w:t>
            </w:r>
          </w:p>
        </w:tc>
        <w:tc>
          <w:tcPr>
            <w:tcW w:w="5137" w:type="dxa"/>
            <w:gridSpan w:val="2"/>
          </w:tcPr>
          <w:p w14:paraId="698F8ABC"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Conduită de alternare a chimioterapiei: doze mari de chimioterapice cu MTX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i.v. (24 ore), ziua 1, şi C-Ara 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(q 12 ore), zilele 2-3, timp de 4 cicluri </w:t>
            </w:r>
          </w:p>
        </w:tc>
      </w:tr>
      <w:tr w:rsidR="0061399E" w:rsidRPr="000F78AD" w14:paraId="0A5FCC48" w14:textId="77777777" w:rsidTr="007046A2">
        <w:trPr>
          <w:trHeight w:val="282"/>
        </w:trPr>
        <w:tc>
          <w:tcPr>
            <w:tcW w:w="3438" w:type="dxa"/>
            <w:gridSpan w:val="2"/>
          </w:tcPr>
          <w:p w14:paraId="64A5A804"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Întreţinere </w:t>
            </w:r>
          </w:p>
        </w:tc>
        <w:tc>
          <w:tcPr>
            <w:tcW w:w="5137" w:type="dxa"/>
            <w:gridSpan w:val="2"/>
          </w:tcPr>
          <w:p w14:paraId="422B9A76"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VCR 1,3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ziua 1; </w:t>
            </w:r>
          </w:p>
          <w:p w14:paraId="1DD1881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Prednisolon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tc>
      </w:tr>
      <w:tr w:rsidR="0061399E" w:rsidRPr="000F78AD" w14:paraId="00AD1D6F" w14:textId="77777777" w:rsidTr="007046A2">
        <w:trPr>
          <w:trHeight w:val="98"/>
        </w:trPr>
        <w:tc>
          <w:tcPr>
            <w:tcW w:w="8575" w:type="dxa"/>
            <w:gridSpan w:val="4"/>
          </w:tcPr>
          <w:p w14:paraId="182C906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AUS01 </w:t>
            </w:r>
          </w:p>
        </w:tc>
      </w:tr>
      <w:tr w:rsidR="0061399E" w:rsidRPr="000F78AD" w14:paraId="4E989255" w14:textId="77777777" w:rsidTr="007046A2">
        <w:trPr>
          <w:trHeight w:val="860"/>
        </w:trPr>
        <w:tc>
          <w:tcPr>
            <w:tcW w:w="3438" w:type="dxa"/>
            <w:gridSpan w:val="2"/>
          </w:tcPr>
          <w:p w14:paraId="0C4EE685"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inducţie-consolidare </w:t>
            </w:r>
          </w:p>
        </w:tc>
        <w:tc>
          <w:tcPr>
            <w:tcW w:w="5137" w:type="dxa"/>
            <w:gridSpan w:val="2"/>
          </w:tcPr>
          <w:p w14:paraId="49EE42D3"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Tratament hiper-CVAD: CF 300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q 12 ore), zilele 1-3; </w:t>
            </w:r>
          </w:p>
          <w:p w14:paraId="54867B12"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Vincristină 2 mg i.v., zilele 4, 11; </w:t>
            </w:r>
          </w:p>
          <w:p w14:paraId="462C3E9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Doxorubicină 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ziua 4; </w:t>
            </w:r>
          </w:p>
          <w:p w14:paraId="2A6A645A"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40 mg pe zi în zilele 1-4 şi 11-14, alternând cu MTX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i.v. (24 ore), ziua 1, C-Ara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 ore, q 12 ore), zilele 2-3 (în total 8 cure) </w:t>
            </w:r>
          </w:p>
        </w:tc>
      </w:tr>
      <w:tr w:rsidR="0061399E" w:rsidRPr="000F78AD" w14:paraId="4844EB5C" w14:textId="77777777" w:rsidTr="007046A2">
        <w:trPr>
          <w:trHeight w:val="259"/>
        </w:trPr>
        <w:tc>
          <w:tcPr>
            <w:tcW w:w="3438" w:type="dxa"/>
            <w:gridSpan w:val="2"/>
          </w:tcPr>
          <w:p w14:paraId="4E32A537"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Întreţinere </w:t>
            </w:r>
          </w:p>
        </w:tc>
        <w:tc>
          <w:tcPr>
            <w:tcW w:w="5137" w:type="dxa"/>
            <w:gridSpan w:val="2"/>
          </w:tcPr>
          <w:p w14:paraId="07F8FCC3"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2 mg i.v. lunar, timp de 13 luni; </w:t>
            </w:r>
          </w:p>
          <w:p w14:paraId="760566C8"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Prednisolon 200 mg oral, 5 zile pe lună timp de 13 luni </w:t>
            </w:r>
          </w:p>
        </w:tc>
      </w:tr>
      <w:tr w:rsidR="0061399E" w:rsidRPr="000F78AD" w14:paraId="5D498DBC" w14:textId="77777777" w:rsidTr="007046A2">
        <w:trPr>
          <w:trHeight w:val="100"/>
        </w:trPr>
        <w:tc>
          <w:tcPr>
            <w:tcW w:w="8575" w:type="dxa"/>
            <w:gridSpan w:val="4"/>
          </w:tcPr>
          <w:p w14:paraId="1706070F"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Toate tipurile de tratament includ administrarea de steroizi pentru profilaxia SNC. </w:t>
            </w:r>
          </w:p>
        </w:tc>
      </w:tr>
      <w:tr w:rsidR="0061399E" w:rsidRPr="000F78AD" w14:paraId="4F5CABE3" w14:textId="77777777" w:rsidTr="007046A2">
        <w:trPr>
          <w:trHeight w:val="229"/>
        </w:trPr>
        <w:tc>
          <w:tcPr>
            <w:tcW w:w="8575" w:type="dxa"/>
            <w:gridSpan w:val="4"/>
          </w:tcPr>
          <w:p w14:paraId="69CF437B" w14:textId="77777777" w:rsidR="0061399E" w:rsidRPr="000F78AD" w:rsidRDefault="0061399E" w:rsidP="0061399E">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C-Ara: citozină arabinozidă; CF: ciclofosfamidă; DEX: dexametazonă; MTX: metotrexat; 6-MP: 6-mercaptopurină VM26: tenipozidă; VCR: vincristină; IDA: idarubicină; i.v.: intravenos </w:t>
            </w:r>
          </w:p>
        </w:tc>
      </w:tr>
    </w:tbl>
    <w:p w14:paraId="313AF404" w14:textId="77777777" w:rsidR="00D33BDE" w:rsidRPr="000F78AD" w:rsidRDefault="00D33BDE" w:rsidP="00D33BDE">
      <w:pPr>
        <w:jc w:val="both"/>
        <w:rPr>
          <w:sz w:val="22"/>
          <w:szCs w:val="22"/>
          <w:lang w:val="ro-RO"/>
        </w:rPr>
      </w:pPr>
    </w:p>
    <w:p w14:paraId="3DAFFB0B" w14:textId="77777777" w:rsidR="005B72D3" w:rsidRPr="000F78AD" w:rsidRDefault="005B72D3" w:rsidP="005B72D3">
      <w:pPr>
        <w:pStyle w:val="Endnotentext"/>
        <w:widowControl w:val="0"/>
        <w:rPr>
          <w:color w:val="000000"/>
          <w:lang w:val="ro-RO"/>
        </w:rPr>
      </w:pPr>
      <w:r w:rsidRPr="000F78AD">
        <w:rPr>
          <w:i/>
          <w:color w:val="000000"/>
          <w:lang w:val="ro-RO"/>
        </w:rPr>
        <w:t>Pacienţi copii şi adolescenţi</w:t>
      </w:r>
      <w:r w:rsidRPr="000F78AD">
        <w:rPr>
          <w:color w:val="000000"/>
          <w:lang w:val="ro-RO"/>
        </w:rPr>
        <w:t>:</w:t>
      </w:r>
      <w:r w:rsidRPr="000F78AD">
        <w:rPr>
          <w:lang w:val="ro-RO"/>
        </w:rPr>
        <w:t xml:space="preserve"> </w:t>
      </w:r>
      <w:r w:rsidRPr="000F78AD">
        <w:rPr>
          <w:color w:val="000000"/>
          <w:lang w:val="ro-RO"/>
        </w:rPr>
        <w:t xml:space="preserve">în studiul I2301, un total de 93 pacienţi copii, adolescenţi şi tineri adulţi (cu vârsta cuprinsă între 1 şi 22 ani), cu LAA Ph+, au fost incluşi într-un studiu deschis, multicentric, secvenţial, de tip cohortă, nerandomizat, de fază III, şi li s-a administrat tratament cu </w:t>
      </w:r>
      <w:r w:rsidR="001F1D46" w:rsidRPr="000F78AD">
        <w:rPr>
          <w:color w:val="000000"/>
          <w:lang w:val="ro-RO"/>
        </w:rPr>
        <w:t>imatinib</w:t>
      </w:r>
      <w:r w:rsidRPr="000F78AD">
        <w:rPr>
          <w:color w:val="000000"/>
          <w:lang w:val="ro-RO"/>
        </w:rPr>
        <w:t xml:space="preserve"> (340 mg/m</w:t>
      </w:r>
      <w:r w:rsidRPr="000F78AD">
        <w:rPr>
          <w:color w:val="000000"/>
          <w:vertAlign w:val="superscript"/>
          <w:lang w:val="ro-RO"/>
        </w:rPr>
        <w:t>2</w:t>
      </w:r>
      <w:r w:rsidRPr="000F78AD">
        <w:rPr>
          <w:color w:val="000000"/>
          <w:lang w:val="ro-RO"/>
        </w:rPr>
        <w:t xml:space="preserve"> şi zi) în asociere cu chimioterapie intensivă după terapia de inducţie. </w:t>
      </w:r>
      <w:r w:rsidR="001F1D46" w:rsidRPr="000F78AD">
        <w:rPr>
          <w:color w:val="000000"/>
          <w:lang w:val="ro-RO"/>
        </w:rPr>
        <w:t>Imatinib</w:t>
      </w:r>
      <w:r w:rsidR="00A02580" w:rsidRPr="000F78AD">
        <w:rPr>
          <w:color w:val="000000"/>
          <w:lang w:val="ro-RO"/>
        </w:rPr>
        <w:t>ul</w:t>
      </w:r>
      <w:r w:rsidRPr="000F78AD">
        <w:rPr>
          <w:color w:val="000000"/>
          <w:lang w:val="ro-RO"/>
        </w:rPr>
        <w:t xml:space="preserve"> a fost administrat intermitent în cohortele 1</w:t>
      </w:r>
      <w:r w:rsidRPr="000F78AD">
        <w:rPr>
          <w:color w:val="000000"/>
          <w:lang w:val="ro-RO"/>
        </w:rPr>
        <w:noBreakHyphen/>
        <w:t xml:space="preserve">5, cu o durată a tratamentului mărită şi cu începerea mai devreme a administrării </w:t>
      </w:r>
      <w:r w:rsidR="001F1D46" w:rsidRPr="000F78AD">
        <w:rPr>
          <w:color w:val="000000"/>
          <w:lang w:val="ro-RO"/>
        </w:rPr>
        <w:t>imatinib</w:t>
      </w:r>
      <w:r w:rsidRPr="000F78AD">
        <w:rPr>
          <w:color w:val="000000"/>
          <w:lang w:val="ro-RO"/>
        </w:rPr>
        <w:t xml:space="preserve"> de la o cohortă la alta; la cohorta 1 s-a administrat schema terapeutică cu intensitatea cea mai redusă, iar la cohorta 5 s-a administrat schema terapeutică cu intensitatea cea mai mare</w:t>
      </w:r>
      <w:r w:rsidRPr="000F78AD" w:rsidDel="002C3ADE">
        <w:rPr>
          <w:color w:val="000000"/>
          <w:lang w:val="ro-RO"/>
        </w:rPr>
        <w:t xml:space="preserve"> </w:t>
      </w:r>
      <w:r w:rsidRPr="000F78AD">
        <w:rPr>
          <w:color w:val="000000"/>
          <w:lang w:val="ro-RO"/>
        </w:rPr>
        <w:t xml:space="preserve">(cel mai mare număr de zile, cu administrarea zilnică continuă a dozei de </w:t>
      </w:r>
      <w:r w:rsidR="001F1D46" w:rsidRPr="000F78AD">
        <w:rPr>
          <w:color w:val="000000"/>
          <w:lang w:val="ro-RO"/>
        </w:rPr>
        <w:t>imatinib</w:t>
      </w:r>
      <w:r w:rsidRPr="000F78AD">
        <w:rPr>
          <w:color w:val="000000"/>
          <w:lang w:val="ro-RO"/>
        </w:rPr>
        <w:t xml:space="preserve"> în timpul primelor cicluri de chimioterapie). Expunerea precoce continuă zilnică la </w:t>
      </w:r>
      <w:r w:rsidR="001F1D46" w:rsidRPr="000F78AD">
        <w:rPr>
          <w:color w:val="000000"/>
          <w:lang w:val="ro-RO"/>
        </w:rPr>
        <w:t>imatinib</w:t>
      </w:r>
      <w:r w:rsidRPr="000F78AD">
        <w:rPr>
          <w:color w:val="000000"/>
          <w:lang w:val="ro-RO"/>
        </w:rPr>
        <w:t xml:space="preserve"> în decursul tratamentului asociat cu chimioterapia la pacienţii din cohorta 5 (n=50) a îmbunătăţit rata de supravieţuire fără evenimente la 4 ani (SFE), comparativ cu grupurile de control (n=120), cărora li s-a administrat chimioterapie standard fără </w:t>
      </w:r>
      <w:r w:rsidR="001F1D46" w:rsidRPr="000F78AD">
        <w:rPr>
          <w:color w:val="000000"/>
          <w:lang w:val="ro-RO"/>
        </w:rPr>
        <w:t>imatinib</w:t>
      </w:r>
      <w:r w:rsidRPr="000F78AD">
        <w:rPr>
          <w:color w:val="000000"/>
          <w:lang w:val="ro-RO"/>
        </w:rPr>
        <w:t xml:space="preserve"> (69,6% faţă de 31,6%). Rata estimată de supravieţuire totală (ST) la 4 ani la pacienţii din cohorta 5 a fost de 83,6%, comparativ cu 44,8% în grupurile de control. La 20 din 50 (40%) de pacienţi din cohorta 5 s-a efectuat transplant hematopoietic cu celule stem.</w:t>
      </w:r>
    </w:p>
    <w:p w14:paraId="233EBAAD" w14:textId="77777777" w:rsidR="005B72D3" w:rsidRPr="000F78AD" w:rsidRDefault="005B72D3" w:rsidP="005B72D3">
      <w:pPr>
        <w:pStyle w:val="Endnotentext"/>
        <w:widowControl w:val="0"/>
        <w:rPr>
          <w:color w:val="000000"/>
          <w:lang w:val="ro-RO"/>
        </w:rPr>
      </w:pPr>
    </w:p>
    <w:p w14:paraId="388C44FB" w14:textId="77777777" w:rsidR="005B72D3" w:rsidRPr="000F78AD" w:rsidRDefault="005B72D3" w:rsidP="005B72D3">
      <w:pPr>
        <w:pStyle w:val="Endnotentext"/>
        <w:widowControl w:val="0"/>
        <w:tabs>
          <w:tab w:val="clear" w:pos="567"/>
        </w:tabs>
        <w:ind w:left="1134" w:hanging="1134"/>
        <w:rPr>
          <w:b/>
          <w:color w:val="000000"/>
          <w:lang w:val="ro-RO"/>
        </w:rPr>
      </w:pPr>
      <w:r w:rsidRPr="000F78AD">
        <w:rPr>
          <w:b/>
          <w:bCs/>
          <w:color w:val="000000"/>
          <w:lang w:val="ro-RO"/>
        </w:rPr>
        <w:t>Tabelul </w:t>
      </w:r>
      <w:r w:rsidR="004D3E0C" w:rsidRPr="000F78AD">
        <w:rPr>
          <w:b/>
          <w:bCs/>
          <w:color w:val="000000"/>
          <w:lang w:val="ro-RO"/>
        </w:rPr>
        <w:t>4</w:t>
      </w:r>
      <w:r w:rsidRPr="000F78AD">
        <w:rPr>
          <w:b/>
          <w:bCs/>
          <w:color w:val="000000"/>
          <w:lang w:val="ro-RO"/>
        </w:rPr>
        <w:tab/>
        <w:t>Tratamentul chimioterapic utilizat în asociere cu imatinib în studiul</w:t>
      </w:r>
      <w:r w:rsidRPr="000F78AD">
        <w:rPr>
          <w:b/>
          <w:color w:val="000000"/>
          <w:lang w:val="ro-RO"/>
        </w:rPr>
        <w:t xml:space="preserve"> I2301</w:t>
      </w:r>
    </w:p>
    <w:p w14:paraId="783F2B9E" w14:textId="77777777" w:rsidR="005B72D3" w:rsidRPr="000F78AD" w:rsidRDefault="005B72D3" w:rsidP="005B72D3">
      <w:pPr>
        <w:pStyle w:val="Endnotentext"/>
        <w:widowControl w:val="0"/>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5B72D3" w:rsidRPr="000F78AD" w14:paraId="0F41A442" w14:textId="77777777" w:rsidTr="002372B5">
        <w:tc>
          <w:tcPr>
            <w:tcW w:w="2358" w:type="dxa"/>
            <w:shd w:val="clear" w:color="auto" w:fill="auto"/>
          </w:tcPr>
          <w:p w14:paraId="2A7955D2" w14:textId="77777777" w:rsidR="005B72D3" w:rsidRPr="000F78AD" w:rsidRDefault="005B72D3" w:rsidP="002372B5">
            <w:pPr>
              <w:pStyle w:val="Endnotentext"/>
              <w:widowControl w:val="0"/>
              <w:rPr>
                <w:color w:val="000000"/>
                <w:lang w:val="ro-RO"/>
              </w:rPr>
            </w:pPr>
            <w:r w:rsidRPr="000F78AD">
              <w:rPr>
                <w:color w:val="000000"/>
                <w:lang w:val="ro-RO"/>
              </w:rPr>
              <w:t>Bloc consolidare 1</w:t>
            </w:r>
          </w:p>
          <w:p w14:paraId="0BDE11DD" w14:textId="77777777" w:rsidR="005B72D3" w:rsidRPr="000F78AD" w:rsidRDefault="005B72D3" w:rsidP="002372B5">
            <w:pPr>
              <w:pStyle w:val="Endnotentext"/>
              <w:widowControl w:val="0"/>
              <w:rPr>
                <w:color w:val="000000"/>
                <w:lang w:val="ro-RO"/>
              </w:rPr>
            </w:pPr>
            <w:r w:rsidRPr="000F78AD">
              <w:rPr>
                <w:color w:val="000000"/>
                <w:lang w:val="ro-RO"/>
              </w:rPr>
              <w:t>(3 săptămâni)</w:t>
            </w:r>
          </w:p>
        </w:tc>
        <w:tc>
          <w:tcPr>
            <w:tcW w:w="6929" w:type="dxa"/>
            <w:shd w:val="clear" w:color="auto" w:fill="auto"/>
          </w:tcPr>
          <w:p w14:paraId="61600414" w14:textId="77777777" w:rsidR="005B72D3" w:rsidRPr="000F78AD" w:rsidRDefault="005B72D3" w:rsidP="002372B5">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1</w:t>
            </w:r>
            <w:r w:rsidRPr="000F78AD">
              <w:rPr>
                <w:color w:val="000000"/>
                <w:lang w:val="ro-RO"/>
              </w:rPr>
              <w:noBreakHyphen/>
              <w:t>5</w:t>
            </w:r>
          </w:p>
          <w:p w14:paraId="3B896755" w14:textId="77777777" w:rsidR="005B72D3" w:rsidRPr="000F78AD" w:rsidRDefault="005B72D3" w:rsidP="002372B5">
            <w:pPr>
              <w:pStyle w:val="Endnotentext"/>
              <w:widowControl w:val="0"/>
              <w:rPr>
                <w:color w:val="000000"/>
                <w:lang w:val="ro-RO"/>
              </w:rPr>
            </w:pPr>
            <w:r w:rsidRPr="000F78AD">
              <w:rPr>
                <w:color w:val="000000"/>
                <w:lang w:val="ro-RO"/>
              </w:rPr>
              <w:t>Ifosfamidă (1,8 g/m</w:t>
            </w:r>
            <w:r w:rsidRPr="000F78AD">
              <w:rPr>
                <w:color w:val="000000"/>
                <w:vertAlign w:val="superscript"/>
                <w:lang w:val="ro-RO"/>
              </w:rPr>
              <w:t>2</w:t>
            </w:r>
            <w:r w:rsidRPr="000F78AD">
              <w:rPr>
                <w:color w:val="000000"/>
                <w:lang w:val="ro-RO"/>
              </w:rPr>
              <w:t>/zi, IV): zilele 1</w:t>
            </w:r>
            <w:r w:rsidRPr="000F78AD">
              <w:rPr>
                <w:color w:val="000000"/>
                <w:lang w:val="ro-RO"/>
              </w:rPr>
              <w:noBreakHyphen/>
              <w:t>5</w:t>
            </w:r>
          </w:p>
          <w:p w14:paraId="214DE938" w14:textId="77777777" w:rsidR="005B72D3" w:rsidRPr="000F78AD" w:rsidRDefault="005B72D3" w:rsidP="002372B5">
            <w:pPr>
              <w:pStyle w:val="Endnotentext"/>
              <w:widowControl w:val="0"/>
              <w:rPr>
                <w:color w:val="000000"/>
                <w:lang w:val="ro-RO"/>
              </w:rPr>
            </w:pPr>
            <w:r w:rsidRPr="000F78AD">
              <w:rPr>
                <w:color w:val="000000"/>
                <w:lang w:val="ro-RO"/>
              </w:rPr>
              <w:t>MESNA (360 mg/m</w:t>
            </w:r>
            <w:r w:rsidRPr="000F78AD">
              <w:rPr>
                <w:color w:val="000000"/>
                <w:vertAlign w:val="superscript"/>
                <w:lang w:val="ro-RO"/>
              </w:rPr>
              <w:t>2</w:t>
            </w:r>
            <w:r w:rsidRPr="000F78AD">
              <w:rPr>
                <w:color w:val="000000"/>
                <w:lang w:val="ro-RO"/>
              </w:rPr>
              <w:t>/doză q3h, x 8 doze/zi, IV): zilele 1</w:t>
            </w:r>
            <w:r w:rsidRPr="000F78AD">
              <w:rPr>
                <w:color w:val="000000"/>
                <w:lang w:val="ro-RO"/>
              </w:rPr>
              <w:noBreakHyphen/>
              <w:t>5</w:t>
            </w:r>
          </w:p>
          <w:p w14:paraId="44F8CBCE" w14:textId="77777777" w:rsidR="005B72D3" w:rsidRPr="000F78AD" w:rsidRDefault="005B72D3" w:rsidP="002372B5">
            <w:pPr>
              <w:pStyle w:val="Endnotentext"/>
              <w:widowControl w:val="0"/>
              <w:rPr>
                <w:color w:val="000000"/>
                <w:lang w:val="ro-RO"/>
              </w:rPr>
            </w:pPr>
            <w:r w:rsidRPr="000F78AD">
              <w:rPr>
                <w:color w:val="000000"/>
                <w:lang w:val="ro-RO"/>
              </w:rPr>
              <w:t>G-CSF (5 μg/kg, SC): zilele 6</w:t>
            </w:r>
            <w:r w:rsidRPr="000F78AD">
              <w:rPr>
                <w:color w:val="000000"/>
                <w:lang w:val="ro-RO"/>
              </w:rPr>
              <w:noBreakHyphen/>
              <w:t>15 sau până la NAN &gt; 1500 după valoarea cea mai redusă</w:t>
            </w:r>
          </w:p>
          <w:p w14:paraId="17AF7C19" w14:textId="77777777" w:rsidR="005B72D3" w:rsidRPr="000F78AD" w:rsidRDefault="005B72D3" w:rsidP="002372B5">
            <w:pPr>
              <w:pStyle w:val="Endnotentext"/>
              <w:widowControl w:val="0"/>
              <w:rPr>
                <w:color w:val="000000"/>
                <w:lang w:val="ro-RO"/>
              </w:rPr>
            </w:pPr>
            <w:r w:rsidRPr="000F78AD">
              <w:rPr>
                <w:color w:val="000000"/>
                <w:lang w:val="ro-RO"/>
              </w:rPr>
              <w:t>IT Metotrexat (în funcţie de vârstă): NUMAI ziua 1</w:t>
            </w:r>
          </w:p>
          <w:p w14:paraId="423891E4"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8, 15</w:t>
            </w:r>
          </w:p>
        </w:tc>
      </w:tr>
      <w:tr w:rsidR="005B72D3" w:rsidRPr="000F78AD" w14:paraId="5308850C" w14:textId="77777777" w:rsidTr="002372B5">
        <w:tc>
          <w:tcPr>
            <w:tcW w:w="2358" w:type="dxa"/>
            <w:shd w:val="clear" w:color="auto" w:fill="auto"/>
          </w:tcPr>
          <w:p w14:paraId="644735F1" w14:textId="77777777" w:rsidR="005B72D3" w:rsidRPr="000F78AD" w:rsidRDefault="005B72D3" w:rsidP="002372B5">
            <w:pPr>
              <w:pStyle w:val="Endnotentext"/>
              <w:widowControl w:val="0"/>
              <w:rPr>
                <w:color w:val="000000"/>
                <w:lang w:val="ro-RO"/>
              </w:rPr>
            </w:pPr>
            <w:r w:rsidRPr="000F78AD">
              <w:rPr>
                <w:color w:val="000000"/>
                <w:lang w:val="ro-RO"/>
              </w:rPr>
              <w:t>Bloc consolidare 2</w:t>
            </w:r>
          </w:p>
          <w:p w14:paraId="1AED40B6" w14:textId="77777777" w:rsidR="005B72D3" w:rsidRPr="000F78AD" w:rsidRDefault="005B72D3" w:rsidP="002372B5">
            <w:pPr>
              <w:pStyle w:val="Endnotentext"/>
              <w:widowControl w:val="0"/>
              <w:rPr>
                <w:color w:val="000000"/>
                <w:lang w:val="ro-RO"/>
              </w:rPr>
            </w:pPr>
            <w:r w:rsidRPr="000F78AD">
              <w:rPr>
                <w:color w:val="000000"/>
                <w:lang w:val="ro-RO"/>
              </w:rPr>
              <w:t>(3 săptămâni)</w:t>
            </w:r>
          </w:p>
        </w:tc>
        <w:tc>
          <w:tcPr>
            <w:tcW w:w="6929" w:type="dxa"/>
            <w:shd w:val="clear" w:color="auto" w:fill="auto"/>
          </w:tcPr>
          <w:p w14:paraId="1AD837A6" w14:textId="77777777" w:rsidR="005B72D3" w:rsidRPr="000F78AD" w:rsidRDefault="005B72D3" w:rsidP="002372B5">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ziua 1</w:t>
            </w:r>
          </w:p>
          <w:p w14:paraId="73DB9140" w14:textId="77777777" w:rsidR="005B72D3" w:rsidRPr="000F78AD" w:rsidRDefault="005B72D3" w:rsidP="002372B5">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doze)iii: Zilele 2 şi 3</w:t>
            </w:r>
          </w:p>
          <w:p w14:paraId="49603C0F"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ziua 1</w:t>
            </w:r>
          </w:p>
          <w:p w14:paraId="0BECF660" w14:textId="77777777" w:rsidR="005B72D3" w:rsidRPr="000F78AD" w:rsidRDefault="005B72D3" w:rsidP="002372B5">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/doză q 12 h x 4, IV): zilele 2 şi 3</w:t>
            </w:r>
          </w:p>
          <w:p w14:paraId="1CB47C12" w14:textId="77777777" w:rsidR="005B72D3" w:rsidRPr="000F78AD" w:rsidRDefault="005B72D3" w:rsidP="002372B5">
            <w:pPr>
              <w:pStyle w:val="Endnotentext"/>
              <w:widowControl w:val="0"/>
              <w:rPr>
                <w:color w:val="000000"/>
                <w:lang w:val="ro-RO"/>
              </w:rPr>
            </w:pPr>
            <w:r w:rsidRPr="000F78AD">
              <w:rPr>
                <w:color w:val="000000"/>
                <w:lang w:val="ro-RO"/>
              </w:rPr>
              <w:t>G-CSF (5 μg/kg, SC): zilele 4-13 sau până când ANC &gt; 1500 după valoarea cea mai redusă</w:t>
            </w:r>
          </w:p>
        </w:tc>
      </w:tr>
      <w:tr w:rsidR="005B72D3" w:rsidRPr="000F78AD" w14:paraId="2B0C6CF2" w14:textId="77777777" w:rsidTr="002372B5">
        <w:tc>
          <w:tcPr>
            <w:tcW w:w="2358" w:type="dxa"/>
            <w:shd w:val="clear" w:color="auto" w:fill="auto"/>
          </w:tcPr>
          <w:p w14:paraId="08E4F448" w14:textId="77777777" w:rsidR="005B72D3" w:rsidRPr="000F78AD" w:rsidRDefault="005B72D3" w:rsidP="002372B5">
            <w:pPr>
              <w:pStyle w:val="Endnotentext"/>
              <w:widowControl w:val="0"/>
              <w:rPr>
                <w:color w:val="000000"/>
                <w:lang w:val="ro-RO"/>
              </w:rPr>
            </w:pPr>
            <w:r w:rsidRPr="000F78AD">
              <w:rPr>
                <w:color w:val="000000"/>
                <w:lang w:val="ro-RO"/>
              </w:rPr>
              <w:t>Bloc reinducţie 1</w:t>
            </w:r>
          </w:p>
          <w:p w14:paraId="527C163E" w14:textId="77777777" w:rsidR="005B72D3" w:rsidRPr="000F78AD" w:rsidRDefault="005B72D3" w:rsidP="002372B5">
            <w:pPr>
              <w:pStyle w:val="Endnotentext"/>
              <w:widowControl w:val="0"/>
              <w:rPr>
                <w:color w:val="000000"/>
                <w:lang w:val="ro-RO"/>
              </w:rPr>
            </w:pPr>
            <w:r w:rsidRPr="000F78AD">
              <w:rPr>
                <w:color w:val="000000"/>
                <w:lang w:val="ro-RO"/>
              </w:rPr>
              <w:t>(3 săptămâni)</w:t>
            </w:r>
          </w:p>
        </w:tc>
        <w:tc>
          <w:tcPr>
            <w:tcW w:w="6929" w:type="dxa"/>
            <w:shd w:val="clear" w:color="auto" w:fill="auto"/>
          </w:tcPr>
          <w:p w14:paraId="7D6E292D" w14:textId="77777777" w:rsidR="005B72D3" w:rsidRPr="000F78AD" w:rsidRDefault="005B72D3" w:rsidP="002372B5">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8 şi 15</w:t>
            </w:r>
          </w:p>
          <w:p w14:paraId="062EAFB1" w14:textId="77777777" w:rsidR="005B72D3" w:rsidRPr="000F78AD" w:rsidRDefault="005B72D3" w:rsidP="002372B5">
            <w:pPr>
              <w:pStyle w:val="Endnotentext"/>
              <w:widowControl w:val="0"/>
              <w:rPr>
                <w:color w:val="000000"/>
                <w:lang w:val="ro-RO"/>
              </w:rPr>
            </w:pPr>
            <w:r w:rsidRPr="000F78AD">
              <w:rPr>
                <w:color w:val="000000"/>
                <w:lang w:val="ro-RO"/>
              </w:rPr>
              <w:t>DAUN (45 mg/m</w:t>
            </w:r>
            <w:r w:rsidRPr="000F78AD">
              <w:rPr>
                <w:color w:val="000000"/>
                <w:vertAlign w:val="superscript"/>
                <w:lang w:val="ro-RO"/>
              </w:rPr>
              <w:t>2</w:t>
            </w:r>
            <w:r w:rsidRPr="000F78AD">
              <w:rPr>
                <w:color w:val="000000"/>
                <w:lang w:val="ro-RO"/>
              </w:rPr>
              <w:t>/zi bolus, IV): zilele 1 şi 2</w:t>
            </w:r>
          </w:p>
          <w:p w14:paraId="4816D505" w14:textId="77777777" w:rsidR="005B72D3" w:rsidRPr="000F78AD" w:rsidRDefault="005B72D3" w:rsidP="002372B5">
            <w:pPr>
              <w:pStyle w:val="Endnotentext"/>
              <w:widowControl w:val="0"/>
              <w:rPr>
                <w:color w:val="000000"/>
                <w:lang w:val="ro-RO"/>
              </w:rPr>
            </w:pPr>
            <w:r w:rsidRPr="000F78AD">
              <w:rPr>
                <w:color w:val="000000"/>
                <w:lang w:val="ro-RO"/>
              </w:rPr>
              <w:t>CPM (250 mg/m</w:t>
            </w:r>
            <w:r w:rsidRPr="000F78AD">
              <w:rPr>
                <w:color w:val="000000"/>
                <w:vertAlign w:val="superscript"/>
                <w:lang w:val="ro-RO"/>
              </w:rPr>
              <w:t>2</w:t>
            </w:r>
            <w:r w:rsidRPr="000F78AD">
              <w:rPr>
                <w:color w:val="000000"/>
                <w:lang w:val="ro-RO"/>
              </w:rPr>
              <w:t>/doză q12h x 4 doze, IV): zilele 3 şi 4</w:t>
            </w:r>
          </w:p>
          <w:p w14:paraId="2EF6F1BE" w14:textId="77777777" w:rsidR="005B72D3" w:rsidRPr="000F78AD" w:rsidRDefault="005B72D3" w:rsidP="002372B5">
            <w:pPr>
              <w:pStyle w:val="Endnotentext"/>
              <w:widowControl w:val="0"/>
              <w:rPr>
                <w:color w:val="000000"/>
                <w:lang w:val="ro-RO"/>
              </w:rPr>
            </w:pPr>
            <w:r w:rsidRPr="000F78AD">
              <w:rPr>
                <w:color w:val="000000"/>
                <w:lang w:val="ro-RO"/>
              </w:rPr>
              <w:t>PEG-ASP (2500 IUnităţi/m</w:t>
            </w:r>
            <w:r w:rsidRPr="000F78AD">
              <w:rPr>
                <w:color w:val="000000"/>
                <w:vertAlign w:val="superscript"/>
                <w:lang w:val="ro-RO"/>
              </w:rPr>
              <w:t>2</w:t>
            </w:r>
            <w:r w:rsidRPr="000F78AD">
              <w:rPr>
                <w:color w:val="000000"/>
                <w:lang w:val="ro-RO"/>
              </w:rPr>
              <w:t>, IM): ziua 4</w:t>
            </w:r>
          </w:p>
          <w:p w14:paraId="52A4C018" w14:textId="77777777" w:rsidR="005B72D3" w:rsidRPr="000F78AD" w:rsidRDefault="005B72D3" w:rsidP="002372B5">
            <w:pPr>
              <w:pStyle w:val="Endnotentext"/>
              <w:widowControl w:val="0"/>
              <w:rPr>
                <w:color w:val="000000"/>
                <w:lang w:val="ro-RO"/>
              </w:rPr>
            </w:pPr>
            <w:r w:rsidRPr="000F78AD">
              <w:rPr>
                <w:color w:val="000000"/>
                <w:lang w:val="ro-RO"/>
              </w:rPr>
              <w:t>G-CSF (5 μg/kg, SC): zilele 5</w:t>
            </w:r>
            <w:r w:rsidRPr="000F78AD">
              <w:rPr>
                <w:color w:val="000000"/>
                <w:lang w:val="ro-RO"/>
              </w:rPr>
              <w:noBreakHyphen/>
              <w:t>14 până la NAN &gt; 1500 după valoarea cea mai redusă</w:t>
            </w:r>
          </w:p>
          <w:p w14:paraId="156A29CB"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1 şi 15</w:t>
            </w:r>
          </w:p>
          <w:p w14:paraId="24D218C1" w14:textId="77777777" w:rsidR="005B72D3" w:rsidRPr="000F78AD" w:rsidRDefault="005B72D3" w:rsidP="002372B5">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7 şi 15</w:t>
            </w:r>
            <w:r w:rsidRPr="000F78AD">
              <w:rPr>
                <w:color w:val="000000"/>
                <w:lang w:val="ro-RO"/>
              </w:rPr>
              <w:noBreakHyphen/>
              <w:t>21</w:t>
            </w:r>
          </w:p>
        </w:tc>
      </w:tr>
      <w:tr w:rsidR="005B72D3" w:rsidRPr="000F78AD" w14:paraId="169DA2E9" w14:textId="77777777" w:rsidTr="002372B5">
        <w:tc>
          <w:tcPr>
            <w:tcW w:w="2358" w:type="dxa"/>
            <w:shd w:val="clear" w:color="auto" w:fill="auto"/>
          </w:tcPr>
          <w:p w14:paraId="16BC48AC" w14:textId="77777777" w:rsidR="005B72D3" w:rsidRPr="000F78AD" w:rsidRDefault="005B72D3" w:rsidP="002372B5">
            <w:pPr>
              <w:pStyle w:val="Endnotentext"/>
              <w:widowControl w:val="0"/>
              <w:rPr>
                <w:color w:val="000000"/>
                <w:lang w:val="ro-RO"/>
              </w:rPr>
            </w:pPr>
            <w:r w:rsidRPr="000F78AD">
              <w:rPr>
                <w:color w:val="000000"/>
                <w:lang w:val="ro-RO"/>
              </w:rPr>
              <w:t>Bloc intensificare 1</w:t>
            </w:r>
          </w:p>
          <w:p w14:paraId="503CB045" w14:textId="77777777" w:rsidR="005B72D3" w:rsidRPr="000F78AD" w:rsidRDefault="005B72D3" w:rsidP="002372B5">
            <w:pPr>
              <w:pStyle w:val="Endnotentext"/>
              <w:widowControl w:val="0"/>
              <w:rPr>
                <w:color w:val="000000"/>
                <w:lang w:val="ro-RO"/>
              </w:rPr>
            </w:pPr>
            <w:r w:rsidRPr="000F78AD">
              <w:rPr>
                <w:color w:val="000000"/>
                <w:lang w:val="ro-RO"/>
              </w:rPr>
              <w:t>(9 săptămâni)</w:t>
            </w:r>
          </w:p>
        </w:tc>
        <w:tc>
          <w:tcPr>
            <w:tcW w:w="6929" w:type="dxa"/>
            <w:shd w:val="clear" w:color="auto" w:fill="auto"/>
          </w:tcPr>
          <w:p w14:paraId="43433357" w14:textId="77777777" w:rsidR="005B72D3" w:rsidRPr="000F78AD" w:rsidRDefault="005B72D3" w:rsidP="002372B5">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zilele 1 şi 15</w:t>
            </w:r>
          </w:p>
          <w:p w14:paraId="04155625" w14:textId="77777777" w:rsidR="005B72D3" w:rsidRPr="000F78AD" w:rsidRDefault="005B72D3" w:rsidP="002372B5">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doses)iii: Zilele 2, 3, 16 şi 17</w:t>
            </w:r>
          </w:p>
          <w:p w14:paraId="41966C22"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1 şi 22</w:t>
            </w:r>
          </w:p>
          <w:p w14:paraId="42BF3203" w14:textId="77777777" w:rsidR="005B72D3" w:rsidRPr="000F78AD" w:rsidRDefault="005B72D3" w:rsidP="002372B5">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3BEE78E1" w14:textId="77777777" w:rsidR="005B72D3" w:rsidRPr="000F78AD" w:rsidRDefault="005B72D3" w:rsidP="002372B5">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46A016C5" w14:textId="77777777" w:rsidR="005B72D3" w:rsidRPr="000F78AD" w:rsidRDefault="005B72D3" w:rsidP="002372B5">
            <w:pPr>
              <w:pStyle w:val="Endnotentext"/>
              <w:widowControl w:val="0"/>
              <w:rPr>
                <w:color w:val="000000"/>
                <w:lang w:val="ro-RO"/>
              </w:rPr>
            </w:pPr>
            <w:r w:rsidRPr="000F78AD">
              <w:rPr>
                <w:color w:val="000000"/>
                <w:lang w:val="ro-RO"/>
              </w:rPr>
              <w:t>MESNA (150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069664E7" w14:textId="77777777" w:rsidR="005B72D3" w:rsidRPr="000F78AD" w:rsidRDefault="005B72D3" w:rsidP="002372B5">
            <w:pPr>
              <w:pStyle w:val="Endnotentext"/>
              <w:widowControl w:val="0"/>
              <w:rPr>
                <w:color w:val="000000"/>
                <w:lang w:val="ro-RO"/>
              </w:rPr>
            </w:pPr>
            <w:r w:rsidRPr="000F78AD">
              <w:rPr>
                <w:color w:val="000000"/>
                <w:lang w:val="ro-RO"/>
              </w:rPr>
              <w:t>G-CSF (5 μg/kg, SC): zilele 27-36 până la NAN &gt; 1500 după valoarea cea mai redusă</w:t>
            </w:r>
          </w:p>
          <w:p w14:paraId="52A9A385" w14:textId="77777777" w:rsidR="005B72D3" w:rsidRPr="000F78AD" w:rsidRDefault="005B72D3" w:rsidP="002372B5">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 q12h, IV): zilele 43, 44</w:t>
            </w:r>
          </w:p>
          <w:p w14:paraId="50F30898" w14:textId="77777777" w:rsidR="005B72D3" w:rsidRPr="000F78AD" w:rsidRDefault="005B72D3" w:rsidP="002372B5">
            <w:pPr>
              <w:pStyle w:val="Endnotentext"/>
              <w:widowControl w:val="0"/>
              <w:rPr>
                <w:color w:val="000000"/>
                <w:lang w:val="ro-RO"/>
              </w:rPr>
            </w:pPr>
            <w:r w:rsidRPr="000F78AD">
              <w:rPr>
                <w:color w:val="000000"/>
                <w:lang w:val="ro-RO"/>
              </w:rPr>
              <w:t>L-ASP (6000 IUnităţi/m</w:t>
            </w:r>
            <w:r w:rsidRPr="000F78AD">
              <w:rPr>
                <w:color w:val="000000"/>
                <w:vertAlign w:val="superscript"/>
                <w:lang w:val="ro-RO"/>
              </w:rPr>
              <w:t>2</w:t>
            </w:r>
            <w:r w:rsidRPr="000F78AD">
              <w:rPr>
                <w:color w:val="000000"/>
                <w:lang w:val="ro-RO"/>
              </w:rPr>
              <w:t>, IM): ziua 44</w:t>
            </w:r>
          </w:p>
        </w:tc>
      </w:tr>
      <w:tr w:rsidR="005B72D3" w:rsidRPr="000F78AD" w14:paraId="2115897B" w14:textId="77777777" w:rsidTr="002372B5">
        <w:tc>
          <w:tcPr>
            <w:tcW w:w="2358" w:type="dxa"/>
            <w:shd w:val="clear" w:color="auto" w:fill="auto"/>
          </w:tcPr>
          <w:p w14:paraId="387F8981" w14:textId="77777777" w:rsidR="005B72D3" w:rsidRPr="000F78AD" w:rsidRDefault="005B72D3" w:rsidP="002372B5">
            <w:pPr>
              <w:pStyle w:val="Endnotentext"/>
              <w:widowControl w:val="0"/>
              <w:rPr>
                <w:color w:val="000000"/>
                <w:lang w:val="ro-RO"/>
              </w:rPr>
            </w:pPr>
            <w:r w:rsidRPr="000F78AD">
              <w:rPr>
                <w:color w:val="000000"/>
                <w:lang w:val="ro-RO"/>
              </w:rPr>
              <w:t>Bloc reinducţie 2</w:t>
            </w:r>
          </w:p>
          <w:p w14:paraId="0FCAF0EF" w14:textId="77777777" w:rsidR="005B72D3" w:rsidRPr="000F78AD" w:rsidRDefault="005B72D3" w:rsidP="002372B5">
            <w:pPr>
              <w:pStyle w:val="Endnotentext"/>
              <w:widowControl w:val="0"/>
              <w:rPr>
                <w:color w:val="000000"/>
                <w:lang w:val="ro-RO"/>
              </w:rPr>
            </w:pPr>
            <w:r w:rsidRPr="000F78AD">
              <w:rPr>
                <w:color w:val="000000"/>
                <w:lang w:val="ro-RO"/>
              </w:rPr>
              <w:t>(3 săptămâni)</w:t>
            </w:r>
          </w:p>
        </w:tc>
        <w:tc>
          <w:tcPr>
            <w:tcW w:w="6929" w:type="dxa"/>
            <w:shd w:val="clear" w:color="auto" w:fill="auto"/>
          </w:tcPr>
          <w:p w14:paraId="7789B6D8" w14:textId="77777777" w:rsidR="005B72D3" w:rsidRPr="000F78AD" w:rsidRDefault="005B72D3" w:rsidP="002372B5">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8 şi 15</w:t>
            </w:r>
          </w:p>
          <w:p w14:paraId="79387B3F" w14:textId="77777777" w:rsidR="005B72D3" w:rsidRPr="000F78AD" w:rsidRDefault="005B72D3" w:rsidP="002372B5">
            <w:pPr>
              <w:pStyle w:val="Endnotentext"/>
              <w:widowControl w:val="0"/>
              <w:rPr>
                <w:color w:val="000000"/>
                <w:lang w:val="ro-RO"/>
              </w:rPr>
            </w:pPr>
            <w:r w:rsidRPr="000F78AD">
              <w:rPr>
                <w:color w:val="000000"/>
                <w:lang w:val="ro-RO"/>
              </w:rPr>
              <w:t>DAUN (45 mg/m</w:t>
            </w:r>
            <w:r w:rsidRPr="000F78AD">
              <w:rPr>
                <w:color w:val="000000"/>
                <w:vertAlign w:val="superscript"/>
                <w:lang w:val="ro-RO"/>
              </w:rPr>
              <w:t>2</w:t>
            </w:r>
            <w:r w:rsidRPr="000F78AD">
              <w:rPr>
                <w:color w:val="000000"/>
                <w:lang w:val="ro-RO"/>
              </w:rPr>
              <w:t>/zi bolus, IV): zilele 1 şi 2</w:t>
            </w:r>
          </w:p>
          <w:p w14:paraId="06DD069E" w14:textId="77777777" w:rsidR="005B72D3" w:rsidRPr="000F78AD" w:rsidRDefault="005B72D3" w:rsidP="002372B5">
            <w:pPr>
              <w:pStyle w:val="Endnotentext"/>
              <w:widowControl w:val="0"/>
              <w:rPr>
                <w:color w:val="000000"/>
                <w:lang w:val="ro-RO"/>
              </w:rPr>
            </w:pPr>
            <w:r w:rsidRPr="000F78AD">
              <w:rPr>
                <w:color w:val="000000"/>
                <w:lang w:val="ro-RO"/>
              </w:rPr>
              <w:t>CPM (250 mg/m</w:t>
            </w:r>
            <w:r w:rsidRPr="000F78AD">
              <w:rPr>
                <w:color w:val="000000"/>
                <w:vertAlign w:val="superscript"/>
                <w:lang w:val="ro-RO"/>
              </w:rPr>
              <w:t>2</w:t>
            </w:r>
            <w:r w:rsidRPr="000F78AD">
              <w:rPr>
                <w:color w:val="000000"/>
                <w:lang w:val="ro-RO"/>
              </w:rPr>
              <w:t>/doză q12h x 4 dozele, iv): zilele 3 şi 4</w:t>
            </w:r>
          </w:p>
          <w:p w14:paraId="68539012" w14:textId="77777777" w:rsidR="005B72D3" w:rsidRPr="000F78AD" w:rsidRDefault="005B72D3" w:rsidP="002372B5">
            <w:pPr>
              <w:pStyle w:val="Endnotentext"/>
              <w:widowControl w:val="0"/>
              <w:rPr>
                <w:color w:val="000000"/>
                <w:lang w:val="ro-RO"/>
              </w:rPr>
            </w:pPr>
            <w:r w:rsidRPr="000F78AD">
              <w:rPr>
                <w:color w:val="000000"/>
                <w:lang w:val="ro-RO"/>
              </w:rPr>
              <w:t>PEG-ASP (2500 IUnităţi/m</w:t>
            </w:r>
            <w:r w:rsidRPr="000F78AD">
              <w:rPr>
                <w:color w:val="000000"/>
                <w:vertAlign w:val="superscript"/>
                <w:lang w:val="ro-RO"/>
              </w:rPr>
              <w:t>2</w:t>
            </w:r>
            <w:r w:rsidRPr="000F78AD">
              <w:rPr>
                <w:color w:val="000000"/>
                <w:lang w:val="ro-RO"/>
              </w:rPr>
              <w:t>, IM): ziua 4</w:t>
            </w:r>
          </w:p>
          <w:p w14:paraId="68CAF6FA" w14:textId="77777777" w:rsidR="005B72D3" w:rsidRPr="000F78AD" w:rsidRDefault="005B72D3" w:rsidP="002372B5">
            <w:pPr>
              <w:pStyle w:val="Endnotentext"/>
              <w:widowControl w:val="0"/>
              <w:rPr>
                <w:color w:val="000000"/>
                <w:lang w:val="ro-RO"/>
              </w:rPr>
            </w:pPr>
            <w:r w:rsidRPr="000F78AD">
              <w:rPr>
                <w:color w:val="000000"/>
                <w:lang w:val="ro-RO"/>
              </w:rPr>
              <w:t>G-CSF (5 μg/kg, SC): zilele 5-14 până la NAN &gt; 1500 după valoarea cea mai redusă</w:t>
            </w:r>
          </w:p>
          <w:p w14:paraId="4D71B900"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1 şi 15</w:t>
            </w:r>
          </w:p>
          <w:p w14:paraId="1ED30939" w14:textId="77777777" w:rsidR="005B72D3" w:rsidRPr="000F78AD" w:rsidRDefault="005B72D3" w:rsidP="002372B5">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7 şi 15</w:t>
            </w:r>
            <w:r w:rsidRPr="000F78AD">
              <w:rPr>
                <w:color w:val="000000"/>
                <w:lang w:val="ro-RO"/>
              </w:rPr>
              <w:noBreakHyphen/>
              <w:t>21</w:t>
            </w:r>
          </w:p>
        </w:tc>
      </w:tr>
      <w:tr w:rsidR="005B72D3" w:rsidRPr="000F78AD" w14:paraId="274B15C7" w14:textId="77777777" w:rsidTr="002372B5">
        <w:tc>
          <w:tcPr>
            <w:tcW w:w="2358" w:type="dxa"/>
            <w:shd w:val="clear" w:color="auto" w:fill="auto"/>
          </w:tcPr>
          <w:p w14:paraId="5247E8E2" w14:textId="77777777" w:rsidR="005B72D3" w:rsidRPr="000F78AD" w:rsidRDefault="005B72D3" w:rsidP="002372B5">
            <w:pPr>
              <w:pStyle w:val="Endnotentext"/>
              <w:widowControl w:val="0"/>
              <w:rPr>
                <w:color w:val="000000"/>
                <w:lang w:val="ro-RO"/>
              </w:rPr>
            </w:pPr>
            <w:r w:rsidRPr="000F78AD">
              <w:rPr>
                <w:color w:val="000000"/>
                <w:lang w:val="ro-RO"/>
              </w:rPr>
              <w:t>Bloc intensificare 2</w:t>
            </w:r>
          </w:p>
          <w:p w14:paraId="2BBDFE98" w14:textId="77777777" w:rsidR="005B72D3" w:rsidRPr="000F78AD" w:rsidRDefault="005B72D3" w:rsidP="002372B5">
            <w:pPr>
              <w:pStyle w:val="Endnotentext"/>
              <w:widowControl w:val="0"/>
              <w:rPr>
                <w:color w:val="000000"/>
                <w:lang w:val="ro-RO"/>
              </w:rPr>
            </w:pPr>
            <w:r w:rsidRPr="000F78AD">
              <w:rPr>
                <w:color w:val="000000"/>
                <w:lang w:val="ro-RO"/>
              </w:rPr>
              <w:t>(9 săptămâni)</w:t>
            </w:r>
          </w:p>
        </w:tc>
        <w:tc>
          <w:tcPr>
            <w:tcW w:w="6929" w:type="dxa"/>
            <w:shd w:val="clear" w:color="auto" w:fill="auto"/>
          </w:tcPr>
          <w:p w14:paraId="32DCD48D" w14:textId="77777777" w:rsidR="005B72D3" w:rsidRPr="000F78AD" w:rsidRDefault="005B72D3" w:rsidP="002372B5">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zilele 1 şi 15</w:t>
            </w:r>
          </w:p>
          <w:p w14:paraId="5CD2FC10" w14:textId="77777777" w:rsidR="005B72D3" w:rsidRPr="000F78AD" w:rsidRDefault="005B72D3" w:rsidP="002372B5">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au PO q6h x 6 doses)iii: zilele 2, 3, 16 şi 17</w:t>
            </w:r>
          </w:p>
          <w:p w14:paraId="251CDFA9"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1 şi 22</w:t>
            </w:r>
          </w:p>
          <w:p w14:paraId="5FBD14CF" w14:textId="77777777" w:rsidR="005B72D3" w:rsidRPr="000F78AD" w:rsidRDefault="005B72D3" w:rsidP="002372B5">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73D42ECD" w14:textId="77777777" w:rsidR="005B72D3" w:rsidRPr="000F78AD" w:rsidRDefault="005B72D3" w:rsidP="002372B5">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2E145400" w14:textId="77777777" w:rsidR="005B72D3" w:rsidRPr="000F78AD" w:rsidRDefault="005B72D3" w:rsidP="002372B5">
            <w:pPr>
              <w:pStyle w:val="Endnotentext"/>
              <w:widowControl w:val="0"/>
              <w:rPr>
                <w:color w:val="000000"/>
                <w:lang w:val="ro-RO"/>
              </w:rPr>
            </w:pPr>
            <w:r w:rsidRPr="000F78AD">
              <w:rPr>
                <w:color w:val="000000"/>
                <w:lang w:val="ro-RO"/>
              </w:rPr>
              <w:t>MESNA (150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5CE762A2" w14:textId="77777777" w:rsidR="005B72D3" w:rsidRPr="000F78AD" w:rsidRDefault="005B72D3" w:rsidP="002372B5">
            <w:pPr>
              <w:pStyle w:val="Endnotentext"/>
              <w:widowControl w:val="0"/>
              <w:rPr>
                <w:color w:val="000000"/>
                <w:lang w:val="ro-RO"/>
              </w:rPr>
            </w:pPr>
            <w:r w:rsidRPr="000F78AD">
              <w:rPr>
                <w:color w:val="000000"/>
                <w:lang w:val="ro-RO"/>
              </w:rPr>
              <w:t>G-CSF (5 μg/kg, SC): zilele 27</w:t>
            </w:r>
            <w:r w:rsidRPr="000F78AD">
              <w:rPr>
                <w:color w:val="000000"/>
                <w:lang w:val="ro-RO"/>
              </w:rPr>
              <w:noBreakHyphen/>
              <w:t>36 până la NAN &gt; 1500 după valoarea cea mai redusă</w:t>
            </w:r>
          </w:p>
          <w:p w14:paraId="33BFCA80" w14:textId="77777777" w:rsidR="005B72D3" w:rsidRPr="000F78AD" w:rsidRDefault="005B72D3" w:rsidP="002372B5">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 q12h, IV): zilele 43, 44</w:t>
            </w:r>
          </w:p>
          <w:p w14:paraId="5FC86EAF" w14:textId="77777777" w:rsidR="005B72D3" w:rsidRPr="000F78AD" w:rsidRDefault="005B72D3" w:rsidP="002372B5">
            <w:pPr>
              <w:pStyle w:val="Endnotentext"/>
              <w:widowControl w:val="0"/>
              <w:rPr>
                <w:color w:val="000000"/>
                <w:lang w:val="ro-RO"/>
              </w:rPr>
            </w:pPr>
            <w:r w:rsidRPr="000F78AD">
              <w:rPr>
                <w:color w:val="000000"/>
                <w:lang w:val="ro-RO"/>
              </w:rPr>
              <w:t>L-ASP (6000 IUnităţi/m</w:t>
            </w:r>
            <w:r w:rsidRPr="000F78AD">
              <w:rPr>
                <w:color w:val="000000"/>
                <w:vertAlign w:val="superscript"/>
                <w:lang w:val="ro-RO"/>
              </w:rPr>
              <w:t>2</w:t>
            </w:r>
            <w:r w:rsidRPr="000F78AD">
              <w:rPr>
                <w:color w:val="000000"/>
                <w:lang w:val="ro-RO"/>
              </w:rPr>
              <w:t>, IM): ziua 44</w:t>
            </w:r>
          </w:p>
        </w:tc>
      </w:tr>
      <w:tr w:rsidR="005B72D3" w:rsidRPr="000F78AD" w14:paraId="11E6DCEB" w14:textId="77777777" w:rsidTr="002372B5">
        <w:tc>
          <w:tcPr>
            <w:tcW w:w="2358" w:type="dxa"/>
            <w:shd w:val="clear" w:color="auto" w:fill="auto"/>
          </w:tcPr>
          <w:p w14:paraId="068F43D8" w14:textId="77777777" w:rsidR="005B72D3" w:rsidRPr="000F78AD" w:rsidRDefault="005B72D3" w:rsidP="002372B5">
            <w:pPr>
              <w:pStyle w:val="Endnotentext"/>
              <w:widowControl w:val="0"/>
              <w:rPr>
                <w:color w:val="000000"/>
                <w:lang w:val="ro-RO"/>
              </w:rPr>
            </w:pPr>
            <w:r w:rsidRPr="000F78AD">
              <w:rPr>
                <w:color w:val="000000"/>
                <w:lang w:val="ro-RO"/>
              </w:rPr>
              <w:t>Întreţinere</w:t>
            </w:r>
          </w:p>
          <w:p w14:paraId="412A730F" w14:textId="77777777" w:rsidR="005B72D3" w:rsidRPr="000F78AD" w:rsidRDefault="005B72D3" w:rsidP="002372B5">
            <w:pPr>
              <w:pStyle w:val="Endnotentext"/>
              <w:widowControl w:val="0"/>
              <w:rPr>
                <w:color w:val="000000"/>
                <w:lang w:val="ro-RO"/>
              </w:rPr>
            </w:pPr>
            <w:r w:rsidRPr="000F78AD">
              <w:rPr>
                <w:color w:val="000000"/>
                <w:lang w:val="ro-RO"/>
              </w:rPr>
              <w:t>(cicluri de 8 săptămâni)</w:t>
            </w:r>
          </w:p>
          <w:p w14:paraId="148CEC21" w14:textId="77777777" w:rsidR="005B72D3" w:rsidRPr="000F78AD" w:rsidRDefault="005B72D3" w:rsidP="002372B5">
            <w:pPr>
              <w:pStyle w:val="Endnotentext"/>
              <w:widowControl w:val="0"/>
              <w:rPr>
                <w:color w:val="000000"/>
                <w:lang w:val="ro-RO"/>
              </w:rPr>
            </w:pPr>
            <w:r w:rsidRPr="000F78AD">
              <w:rPr>
                <w:color w:val="000000"/>
                <w:lang w:val="ro-RO"/>
              </w:rPr>
              <w:t>Ciclurile 1–4</w:t>
            </w:r>
          </w:p>
        </w:tc>
        <w:tc>
          <w:tcPr>
            <w:tcW w:w="6929" w:type="dxa"/>
            <w:shd w:val="clear" w:color="auto" w:fill="auto"/>
          </w:tcPr>
          <w:p w14:paraId="7D4B741E" w14:textId="77777777" w:rsidR="005B72D3" w:rsidRPr="000F78AD" w:rsidRDefault="005B72D3" w:rsidP="002372B5">
            <w:pPr>
              <w:pStyle w:val="Endnotentext"/>
              <w:widowControl w:val="0"/>
              <w:rPr>
                <w:color w:val="000000"/>
                <w:lang w:val="ro-RO"/>
              </w:rPr>
            </w:pPr>
            <w:r w:rsidRPr="000F78AD">
              <w:rPr>
                <w:color w:val="000000"/>
                <w:lang w:val="ro-RO"/>
              </w:rPr>
              <w:t>MTX (5 g/m</w:t>
            </w:r>
            <w:r w:rsidRPr="000F78AD">
              <w:rPr>
                <w:color w:val="000000"/>
                <w:vertAlign w:val="superscript"/>
                <w:lang w:val="ro-RO"/>
              </w:rPr>
              <w:t>2</w:t>
            </w:r>
            <w:r w:rsidRPr="000F78AD">
              <w:rPr>
                <w:color w:val="000000"/>
                <w:lang w:val="ro-RO"/>
              </w:rPr>
              <w:t xml:space="preserve"> în decurs de 24 ore, IV): zi 1</w:t>
            </w:r>
          </w:p>
          <w:p w14:paraId="52B2A3B3" w14:textId="77777777" w:rsidR="005B72D3" w:rsidRPr="000F78AD" w:rsidRDefault="005B72D3" w:rsidP="002372B5">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doses)iii: zilele 2 şi 3</w:t>
            </w:r>
          </w:p>
          <w:p w14:paraId="2A3EED29" w14:textId="77777777" w:rsidR="005B72D3" w:rsidRPr="000F78AD" w:rsidRDefault="005B72D3" w:rsidP="002372B5">
            <w:pPr>
              <w:pStyle w:val="Endnotentext"/>
              <w:widowControl w:val="0"/>
              <w:rPr>
                <w:color w:val="000000"/>
                <w:lang w:val="ro-RO"/>
              </w:rPr>
            </w:pPr>
            <w:r w:rsidRPr="000F78AD">
              <w:rPr>
                <w:color w:val="000000"/>
                <w:lang w:val="ro-RO"/>
              </w:rPr>
              <w:t>Tratament triplu IT (în funcţie de vârstă): zilele 1, 29</w:t>
            </w:r>
          </w:p>
          <w:p w14:paraId="4B1CFD49" w14:textId="77777777" w:rsidR="005B72D3" w:rsidRPr="000F78AD" w:rsidRDefault="005B72D3" w:rsidP="002372B5">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 IV): zilele 1, 29</w:t>
            </w:r>
          </w:p>
          <w:p w14:paraId="322DA69F" w14:textId="77777777" w:rsidR="005B72D3" w:rsidRPr="000F78AD" w:rsidRDefault="005B72D3" w:rsidP="002372B5">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1C5DF815" w14:textId="77777777" w:rsidR="005B72D3" w:rsidRPr="000F78AD" w:rsidRDefault="005B72D3" w:rsidP="002372B5">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8-28</w:t>
            </w:r>
          </w:p>
          <w:p w14:paraId="5C02FAB2" w14:textId="77777777" w:rsidR="005B72D3" w:rsidRPr="000F78AD" w:rsidRDefault="005B72D3" w:rsidP="002372B5">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/week, PO): zilele 8, 15, 22</w:t>
            </w:r>
          </w:p>
          <w:p w14:paraId="795859EC" w14:textId="77777777" w:rsidR="005B72D3" w:rsidRPr="000F78AD" w:rsidRDefault="005B72D3" w:rsidP="002372B5">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 IV): zilele 29</w:t>
            </w:r>
            <w:r w:rsidRPr="000F78AD">
              <w:rPr>
                <w:color w:val="000000"/>
                <w:lang w:val="ro-RO"/>
              </w:rPr>
              <w:noBreakHyphen/>
              <w:t>33</w:t>
            </w:r>
          </w:p>
          <w:p w14:paraId="4D7EBC14" w14:textId="77777777" w:rsidR="005B72D3" w:rsidRPr="000F78AD" w:rsidRDefault="005B72D3" w:rsidP="002372B5">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 IV): zilele 29</w:t>
            </w:r>
            <w:r w:rsidRPr="000F78AD">
              <w:rPr>
                <w:color w:val="000000"/>
                <w:lang w:val="ro-RO"/>
              </w:rPr>
              <w:noBreakHyphen/>
              <w:t>33</w:t>
            </w:r>
          </w:p>
          <w:p w14:paraId="12022329" w14:textId="77777777" w:rsidR="005B72D3" w:rsidRPr="000F78AD" w:rsidRDefault="005B72D3" w:rsidP="002372B5">
            <w:pPr>
              <w:pStyle w:val="Endnotentext"/>
              <w:widowControl w:val="0"/>
              <w:rPr>
                <w:color w:val="000000"/>
                <w:lang w:val="ro-RO"/>
              </w:rPr>
            </w:pPr>
            <w:r w:rsidRPr="000F78AD">
              <w:rPr>
                <w:caps/>
                <w:color w:val="000000"/>
                <w:lang w:val="ro-RO"/>
              </w:rPr>
              <w:t>MESNA</w:t>
            </w:r>
            <w:r w:rsidRPr="000F78AD">
              <w:rPr>
                <w:color w:val="000000"/>
                <w:lang w:val="ro-RO"/>
              </w:rPr>
              <w:t xml:space="preserve"> IV zilele 29</w:t>
            </w:r>
            <w:r w:rsidRPr="000F78AD">
              <w:rPr>
                <w:color w:val="000000"/>
                <w:lang w:val="ro-RO"/>
              </w:rPr>
              <w:noBreakHyphen/>
              <w:t>33</w:t>
            </w:r>
          </w:p>
          <w:p w14:paraId="770B91D7" w14:textId="77777777" w:rsidR="005B72D3" w:rsidRPr="000F78AD" w:rsidRDefault="005B72D3" w:rsidP="002372B5">
            <w:pPr>
              <w:pStyle w:val="Endnotentext"/>
              <w:widowControl w:val="0"/>
              <w:rPr>
                <w:color w:val="000000"/>
                <w:lang w:val="ro-RO"/>
              </w:rPr>
            </w:pPr>
            <w:r w:rsidRPr="000F78AD">
              <w:rPr>
                <w:color w:val="000000"/>
                <w:lang w:val="ro-RO"/>
              </w:rPr>
              <w:t>G-CSF (5 μg/kg, SC): zilele 34</w:t>
            </w:r>
            <w:r w:rsidRPr="000F78AD">
              <w:rPr>
                <w:color w:val="000000"/>
                <w:lang w:val="ro-RO"/>
              </w:rPr>
              <w:noBreakHyphen/>
              <w:t>43</w:t>
            </w:r>
          </w:p>
        </w:tc>
      </w:tr>
      <w:tr w:rsidR="005B72D3" w:rsidRPr="000F78AD" w14:paraId="0421ED27" w14:textId="77777777" w:rsidTr="002372B5">
        <w:tc>
          <w:tcPr>
            <w:tcW w:w="2358" w:type="dxa"/>
            <w:shd w:val="clear" w:color="auto" w:fill="auto"/>
          </w:tcPr>
          <w:p w14:paraId="60B5E7EE" w14:textId="77777777" w:rsidR="005B72D3" w:rsidRPr="000F78AD" w:rsidRDefault="005B72D3" w:rsidP="002372B5">
            <w:pPr>
              <w:pStyle w:val="Endnotentext"/>
              <w:widowControl w:val="0"/>
              <w:rPr>
                <w:color w:val="000000"/>
                <w:lang w:val="ro-RO"/>
              </w:rPr>
            </w:pPr>
            <w:r w:rsidRPr="000F78AD">
              <w:rPr>
                <w:color w:val="000000"/>
                <w:lang w:val="ro-RO"/>
              </w:rPr>
              <w:t>Întreţinere</w:t>
            </w:r>
          </w:p>
          <w:p w14:paraId="3D8F7705" w14:textId="77777777" w:rsidR="005B72D3" w:rsidRPr="000F78AD" w:rsidRDefault="005B72D3" w:rsidP="002372B5">
            <w:pPr>
              <w:pStyle w:val="Endnotentext"/>
              <w:widowControl w:val="0"/>
              <w:rPr>
                <w:color w:val="000000"/>
                <w:lang w:val="ro-RO"/>
              </w:rPr>
            </w:pPr>
            <w:r w:rsidRPr="000F78AD">
              <w:rPr>
                <w:color w:val="000000"/>
                <w:lang w:val="ro-RO"/>
              </w:rPr>
              <w:t>(cicluri de 8 săptămâni)</w:t>
            </w:r>
          </w:p>
          <w:p w14:paraId="43D5C153" w14:textId="77777777" w:rsidR="005B72D3" w:rsidRPr="000F78AD" w:rsidRDefault="005B72D3" w:rsidP="002372B5">
            <w:pPr>
              <w:pStyle w:val="Endnotentext"/>
              <w:widowControl w:val="0"/>
              <w:rPr>
                <w:color w:val="000000"/>
                <w:lang w:val="ro-RO"/>
              </w:rPr>
            </w:pPr>
            <w:r w:rsidRPr="000F78AD">
              <w:rPr>
                <w:color w:val="000000"/>
                <w:lang w:val="ro-RO"/>
              </w:rPr>
              <w:t>Ciclul 5</w:t>
            </w:r>
          </w:p>
        </w:tc>
        <w:tc>
          <w:tcPr>
            <w:tcW w:w="6929" w:type="dxa"/>
            <w:shd w:val="clear" w:color="auto" w:fill="auto"/>
          </w:tcPr>
          <w:p w14:paraId="7A666411" w14:textId="77777777" w:rsidR="005B72D3" w:rsidRPr="000F78AD" w:rsidRDefault="005B72D3" w:rsidP="002372B5">
            <w:pPr>
              <w:pStyle w:val="Endnotentext"/>
              <w:widowControl w:val="0"/>
              <w:rPr>
                <w:color w:val="000000"/>
                <w:lang w:val="ro-RO"/>
              </w:rPr>
            </w:pPr>
            <w:r w:rsidRPr="000F78AD">
              <w:rPr>
                <w:color w:val="000000"/>
                <w:lang w:val="ro-RO"/>
              </w:rPr>
              <w:t>Iradiere craniană (numai Bloc 5)</w:t>
            </w:r>
          </w:p>
          <w:p w14:paraId="4519D4FD" w14:textId="77777777" w:rsidR="005B72D3" w:rsidRPr="000F78AD" w:rsidRDefault="005B72D3" w:rsidP="002372B5">
            <w:pPr>
              <w:pStyle w:val="Endnotentext"/>
              <w:widowControl w:val="0"/>
              <w:rPr>
                <w:color w:val="000000"/>
                <w:lang w:val="ro-RO"/>
              </w:rPr>
            </w:pPr>
            <w:r w:rsidRPr="000F78AD">
              <w:rPr>
                <w:color w:val="000000"/>
                <w:lang w:val="ro-RO"/>
              </w:rPr>
              <w:t>12 Gy în 8 fracţii pentru toţi pacienţii care sunt CNS1 şi CNS2 la diagnosticare</w:t>
            </w:r>
          </w:p>
          <w:p w14:paraId="0B0CCEA5" w14:textId="77777777" w:rsidR="005B72D3" w:rsidRPr="000F78AD" w:rsidRDefault="005B72D3" w:rsidP="002372B5">
            <w:pPr>
              <w:pStyle w:val="Endnotentext"/>
              <w:widowControl w:val="0"/>
              <w:rPr>
                <w:color w:val="000000"/>
                <w:lang w:val="ro-RO"/>
              </w:rPr>
            </w:pPr>
            <w:r w:rsidRPr="000F78AD">
              <w:rPr>
                <w:color w:val="000000"/>
                <w:lang w:val="ro-RO"/>
              </w:rPr>
              <w:t>18 Gy în 10 fracţii pentru pacienţii care sunt CNS3 la diagnosticare</w:t>
            </w:r>
          </w:p>
          <w:p w14:paraId="05605687" w14:textId="77777777" w:rsidR="005B72D3" w:rsidRPr="000F78AD" w:rsidRDefault="005B72D3" w:rsidP="002372B5">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29</w:t>
            </w:r>
          </w:p>
          <w:p w14:paraId="5BE43090" w14:textId="77777777" w:rsidR="005B72D3" w:rsidRPr="000F78AD" w:rsidRDefault="005B72D3" w:rsidP="002372B5">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5C27F501" w14:textId="77777777" w:rsidR="005B72D3" w:rsidRPr="000F78AD" w:rsidRDefault="005B72D3" w:rsidP="002372B5">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11</w:t>
            </w:r>
            <w:r w:rsidRPr="000F78AD">
              <w:rPr>
                <w:color w:val="000000"/>
                <w:lang w:val="ro-RO"/>
              </w:rPr>
              <w:noBreakHyphen/>
              <w:t>56 (Reţinere 6-MP în zilele 6</w:t>
            </w:r>
            <w:r w:rsidRPr="000F78AD">
              <w:rPr>
                <w:color w:val="000000"/>
                <w:lang w:val="ro-RO"/>
              </w:rPr>
              <w:noBreakHyphen/>
              <w:t>10 de iradiere craniană, începând cu ziua 1 din Ciclul 5. Începere 6-MP în prima zi după finalizarea iradierii craniene.)</w:t>
            </w:r>
          </w:p>
          <w:p w14:paraId="03EF0866" w14:textId="77777777" w:rsidR="005B72D3" w:rsidRPr="000F78AD" w:rsidRDefault="005B72D3" w:rsidP="002372B5">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/săptămână, PO): zilele  8, 15, 22, 29, 36, 43, 50</w:t>
            </w:r>
          </w:p>
        </w:tc>
      </w:tr>
      <w:tr w:rsidR="005B72D3" w:rsidRPr="000F78AD" w14:paraId="7D3178B4" w14:textId="77777777" w:rsidTr="002372B5">
        <w:tc>
          <w:tcPr>
            <w:tcW w:w="2358" w:type="dxa"/>
            <w:shd w:val="clear" w:color="auto" w:fill="auto"/>
          </w:tcPr>
          <w:p w14:paraId="24939835" w14:textId="77777777" w:rsidR="005B72D3" w:rsidRPr="000F78AD" w:rsidRDefault="005B72D3" w:rsidP="002372B5">
            <w:pPr>
              <w:pStyle w:val="Endnotentext"/>
              <w:widowControl w:val="0"/>
              <w:rPr>
                <w:color w:val="000000"/>
                <w:lang w:val="ro-RO"/>
              </w:rPr>
            </w:pPr>
            <w:r w:rsidRPr="000F78AD">
              <w:rPr>
                <w:color w:val="000000"/>
                <w:lang w:val="ro-RO"/>
              </w:rPr>
              <w:t>Întreţinere</w:t>
            </w:r>
          </w:p>
          <w:p w14:paraId="4D42F515" w14:textId="77777777" w:rsidR="005B72D3" w:rsidRPr="000F78AD" w:rsidRDefault="005B72D3" w:rsidP="002372B5">
            <w:pPr>
              <w:pStyle w:val="Endnotentext"/>
              <w:widowControl w:val="0"/>
              <w:rPr>
                <w:color w:val="000000"/>
                <w:lang w:val="ro-RO"/>
              </w:rPr>
            </w:pPr>
            <w:r w:rsidRPr="000F78AD">
              <w:rPr>
                <w:color w:val="000000"/>
                <w:lang w:val="ro-RO"/>
              </w:rPr>
              <w:t>(cicluri de 8 săptămâni)</w:t>
            </w:r>
          </w:p>
          <w:p w14:paraId="1CC0F994" w14:textId="77777777" w:rsidR="005B72D3" w:rsidRPr="000F78AD" w:rsidRDefault="005B72D3" w:rsidP="002372B5">
            <w:pPr>
              <w:pStyle w:val="Endnotentext"/>
              <w:widowControl w:val="0"/>
              <w:rPr>
                <w:color w:val="000000"/>
                <w:lang w:val="ro-RO"/>
              </w:rPr>
            </w:pPr>
            <w:r w:rsidRPr="000F78AD">
              <w:rPr>
                <w:color w:val="000000"/>
                <w:lang w:val="ro-RO"/>
              </w:rPr>
              <w:t>Ciclurile 6</w:t>
            </w:r>
            <w:r w:rsidRPr="000F78AD">
              <w:rPr>
                <w:color w:val="000000"/>
                <w:lang w:val="ro-RO"/>
              </w:rPr>
              <w:noBreakHyphen/>
              <w:t>12</w:t>
            </w:r>
          </w:p>
        </w:tc>
        <w:tc>
          <w:tcPr>
            <w:tcW w:w="6929" w:type="dxa"/>
            <w:shd w:val="clear" w:color="auto" w:fill="auto"/>
          </w:tcPr>
          <w:p w14:paraId="3233592A" w14:textId="77777777" w:rsidR="005B72D3" w:rsidRPr="000F78AD" w:rsidRDefault="005B72D3" w:rsidP="002372B5">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29</w:t>
            </w:r>
          </w:p>
          <w:p w14:paraId="76F07526" w14:textId="77777777" w:rsidR="005B72D3" w:rsidRPr="000F78AD" w:rsidRDefault="005B72D3" w:rsidP="002372B5">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01CB2B4B" w14:textId="77777777" w:rsidR="005B72D3" w:rsidRPr="000F78AD" w:rsidRDefault="005B72D3" w:rsidP="002372B5">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1</w:t>
            </w:r>
            <w:r w:rsidRPr="000F78AD">
              <w:rPr>
                <w:color w:val="000000"/>
                <w:lang w:val="ro-RO"/>
              </w:rPr>
              <w:noBreakHyphen/>
              <w:t>56</w:t>
            </w:r>
          </w:p>
          <w:p w14:paraId="6A4892B7" w14:textId="77777777" w:rsidR="005B72D3" w:rsidRPr="000F78AD" w:rsidRDefault="005B72D3" w:rsidP="002372B5">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/săptămână, PO): zilele 1, 8, 15, 22, 29, 36, 43, 50</w:t>
            </w:r>
          </w:p>
        </w:tc>
      </w:tr>
    </w:tbl>
    <w:p w14:paraId="6DF09CC1" w14:textId="77777777" w:rsidR="005B72D3" w:rsidRPr="000F78AD" w:rsidRDefault="005B72D3" w:rsidP="005B72D3">
      <w:pPr>
        <w:pStyle w:val="Endnotentext"/>
        <w:widowControl w:val="0"/>
        <w:rPr>
          <w:color w:val="000000"/>
          <w:lang w:val="ro-RO"/>
        </w:rPr>
      </w:pPr>
      <w:r w:rsidRPr="000F78AD">
        <w:rPr>
          <w:color w:val="000000"/>
          <w:lang w:val="ro-RO"/>
        </w:rPr>
        <w:t xml:space="preserve">G-CSF = </w:t>
      </w:r>
      <w:r w:rsidRPr="000F78AD">
        <w:rPr>
          <w:lang w:val="ro-RO"/>
        </w:rPr>
        <w:t>factor care stimulează formarea de colonii granulocitare</w:t>
      </w:r>
      <w:r w:rsidRPr="000F78AD">
        <w:rPr>
          <w:color w:val="000000"/>
          <w:lang w:val="ro-RO"/>
        </w:rPr>
        <w:t>, VP-16 = etopozidă, MTX = metotrexat, IV = intravenos, SC = subcutanat, IT = intratecal, PO = oral, IM = intramuscular, ARA-C = citarabină, CPM = ciclofosfamidă, VCR = vincristină, DEX = dexametazonă, DAUN = daunorubicină, 6-MP = 6-mercaptopurină, E.Coli L-ASP = L-asparaginază, PEG-ASP = PEG asparaginază, MESNA= 2-mercaptoetan sulfonat de sodiu, iii= sau până când nivelul MTX este &lt; 0,1 µM, q6h = la fiecare 6 ore, Gy= Gray</w:t>
      </w:r>
    </w:p>
    <w:p w14:paraId="42BA929F" w14:textId="77777777" w:rsidR="005B72D3" w:rsidRPr="000F78AD" w:rsidRDefault="005B72D3" w:rsidP="005B72D3">
      <w:pPr>
        <w:pStyle w:val="Endnotentext"/>
        <w:widowControl w:val="0"/>
        <w:jc w:val="both"/>
        <w:rPr>
          <w:color w:val="000000"/>
          <w:lang w:val="ro-RO"/>
        </w:rPr>
      </w:pPr>
    </w:p>
    <w:p w14:paraId="0A97B701" w14:textId="77777777" w:rsidR="005B72D3" w:rsidRPr="000F78AD" w:rsidRDefault="005B72D3" w:rsidP="005B72D3">
      <w:pPr>
        <w:pStyle w:val="Endnotentext"/>
        <w:widowControl w:val="0"/>
        <w:rPr>
          <w:color w:val="000000"/>
          <w:lang w:val="ro-RO"/>
        </w:rPr>
      </w:pPr>
      <w:r w:rsidRPr="000F78AD">
        <w:rPr>
          <w:color w:val="000000"/>
          <w:lang w:val="ro-RO"/>
        </w:rPr>
        <w:t>Studiul AIT07 a fost un studiu multicentric, deschis, randomizat, de fază II/III, care a inclus 128 pacienţi (1 până la &lt; 18 ani) trataţi cu imatinib în asociere cu chimioterapie. Datele de siguranţă rezultate din acest studiu par să fie conforme cu profilul de siguranţă al imatinib la pacienţii cu LLA Ph+.</w:t>
      </w:r>
    </w:p>
    <w:p w14:paraId="795461A6" w14:textId="77777777" w:rsidR="005B72D3" w:rsidRPr="000F78AD" w:rsidRDefault="005B72D3" w:rsidP="005B72D3">
      <w:pPr>
        <w:pStyle w:val="Endnotentext"/>
        <w:widowControl w:val="0"/>
        <w:rPr>
          <w:color w:val="000000"/>
          <w:lang w:val="ro-RO"/>
        </w:rPr>
      </w:pPr>
    </w:p>
    <w:p w14:paraId="353317AA" w14:textId="77777777" w:rsidR="00BB2E9D" w:rsidRPr="000F78AD" w:rsidRDefault="00BB2E9D" w:rsidP="00BB2E9D">
      <w:pPr>
        <w:pStyle w:val="Default"/>
        <w:rPr>
          <w:sz w:val="22"/>
          <w:szCs w:val="22"/>
          <w:lang w:val="ro-RO"/>
        </w:rPr>
      </w:pPr>
      <w:r w:rsidRPr="000F78AD">
        <w:rPr>
          <w:i/>
          <w:iCs/>
          <w:sz w:val="22"/>
          <w:szCs w:val="22"/>
          <w:lang w:val="ro-RO"/>
        </w:rPr>
        <w:t>LLA Ph+ recidivantă/refractară</w:t>
      </w:r>
      <w:r w:rsidRPr="000F78AD">
        <w:rPr>
          <w:sz w:val="22"/>
          <w:szCs w:val="22"/>
          <w:lang w:val="ro-RO"/>
        </w:rPr>
        <w:t xml:space="preserve">: Atunci când imatinibul a fost administrat în monoterapie la pacienţii cu LLA Ph+ recidivantă/refractară, a condus, la 53 din 411 pacienţi evaluabili în ceea ce priveşte răspunsul, la o rată de răspuns hematologic de 30% (9% complet) şi la o rată de răspuns citogenetic major de 23%. (De remarcat, că din 411 pacienţi, 353 au fost trataţi într-un program de acces extins, fără a fi colectate datele iniţiale de răspuns). Timpul median până la progresie în populaţia totală de 411 pacienţi cu LLA Ph+ recidivantă/refractară a fost cuprins între 2,6 şi 3,1 luni şi mediana supravieţuirii totale la cei 401 pacienţi evaluabili a fost cuprinsă între 4,9 şi 9 luni. Datele au fost similare în cadrul re-analizei pentru a include numai acei pacienţi cu vârsta de 55 ani sau peste. </w:t>
      </w:r>
    </w:p>
    <w:p w14:paraId="041FA011" w14:textId="77777777" w:rsidR="00BB2E9D" w:rsidRPr="000F78AD" w:rsidRDefault="00BB2E9D" w:rsidP="00BB2E9D">
      <w:pPr>
        <w:pStyle w:val="Default"/>
        <w:rPr>
          <w:sz w:val="22"/>
          <w:szCs w:val="22"/>
          <w:lang w:val="ro-RO"/>
        </w:rPr>
      </w:pPr>
    </w:p>
    <w:p w14:paraId="4C4C4E58" w14:textId="77777777" w:rsidR="00BB2E9D" w:rsidRPr="000F78AD" w:rsidRDefault="00BB2E9D" w:rsidP="00BB2E9D">
      <w:pPr>
        <w:pStyle w:val="Default"/>
        <w:rPr>
          <w:sz w:val="22"/>
          <w:szCs w:val="22"/>
          <w:u w:val="single"/>
          <w:lang w:val="ro-RO"/>
        </w:rPr>
      </w:pPr>
      <w:r w:rsidRPr="000F78AD">
        <w:rPr>
          <w:sz w:val="22"/>
          <w:szCs w:val="22"/>
          <w:u w:val="single"/>
          <w:lang w:val="ro-RO"/>
        </w:rPr>
        <w:t xml:space="preserve">Studii clinice în MDS/MPD </w:t>
      </w:r>
    </w:p>
    <w:p w14:paraId="26665937" w14:textId="77777777" w:rsidR="000A2EBC" w:rsidRPr="000F78AD" w:rsidRDefault="00BB2E9D" w:rsidP="00BB2E9D">
      <w:pPr>
        <w:jc w:val="both"/>
        <w:rPr>
          <w:sz w:val="22"/>
          <w:szCs w:val="22"/>
          <w:lang w:val="ro-RO"/>
        </w:rPr>
      </w:pPr>
      <w:r w:rsidRPr="000F78AD">
        <w:rPr>
          <w:sz w:val="22"/>
          <w:szCs w:val="22"/>
          <w:lang w:val="ro-RO"/>
        </w:rPr>
        <w:t xml:space="preserve">Experienţa utilizării </w:t>
      </w:r>
      <w:r w:rsidR="008E6347" w:rsidRPr="000F78AD">
        <w:rPr>
          <w:sz w:val="22"/>
          <w:szCs w:val="22"/>
          <w:lang w:val="ro-RO"/>
        </w:rPr>
        <w:t>imatinibului</w:t>
      </w:r>
      <w:r w:rsidRPr="000F78AD">
        <w:rPr>
          <w:sz w:val="22"/>
          <w:szCs w:val="22"/>
          <w:lang w:val="ro-RO"/>
        </w:rPr>
        <w:t xml:space="preserve"> în această indicaţie este foarte limitată şi se bazează pe ratele de răspuns hematologic şi citogenetic. Nu există studii controlate care să demonstreze un beneficiu clinic sau o rată de supravieţuire crescută. Un studiu clinic deschis, multicentric, de fază II (studiul B2225) a fost realizat pentru a testa administrarea </w:t>
      </w:r>
      <w:r w:rsidR="005B3B4C" w:rsidRPr="000F78AD">
        <w:rPr>
          <w:sz w:val="22"/>
          <w:szCs w:val="22"/>
          <w:lang w:val="ro-RO"/>
        </w:rPr>
        <w:t>de imatinib</w:t>
      </w:r>
      <w:r w:rsidRPr="000F78AD">
        <w:rPr>
          <w:sz w:val="22"/>
          <w:szCs w:val="22"/>
          <w:lang w:val="ro-RO"/>
        </w:rPr>
        <w:t xml:space="preserve"> la diferite populaţii de pacienţi care suferă de boli cu potenţial letal asociate tirozin-kina</w:t>
      </w:r>
      <w:r w:rsidR="0013330F" w:rsidRPr="000F78AD">
        <w:rPr>
          <w:sz w:val="22"/>
          <w:szCs w:val="22"/>
          <w:lang w:val="ro-RO"/>
        </w:rPr>
        <w:t>zelor proteice Abl, Kit sau PDGF</w:t>
      </w:r>
      <w:r w:rsidRPr="000F78AD">
        <w:rPr>
          <w:sz w:val="22"/>
          <w:szCs w:val="22"/>
          <w:lang w:val="ro-RO"/>
        </w:rPr>
        <w:t xml:space="preserve">-R. Acest studiu a inclus 7 pacienţi cu MDS/MPD care au fost trataţi cu </w:t>
      </w:r>
      <w:r w:rsidR="00996190" w:rsidRPr="000F78AD">
        <w:rPr>
          <w:sz w:val="22"/>
          <w:szCs w:val="22"/>
          <w:lang w:val="ro-RO"/>
        </w:rPr>
        <w:t>imatinib</w:t>
      </w:r>
      <w:r w:rsidRPr="000F78AD">
        <w:rPr>
          <w:sz w:val="22"/>
          <w:szCs w:val="22"/>
          <w:lang w:val="ro-RO"/>
        </w:rPr>
        <w:t xml:space="preserve"> 400 mg pe zi. Trei pacienţi au prezentat un răspuns hematologic complet (RHC), iar un pacient a prezentat un răspuns hematologic parţial (RHP). În momentul analizei iniţiale, trei din cei patru pacienţi detectaţi cu recombinări ale genei P</w:t>
      </w:r>
      <w:r w:rsidR="00996190" w:rsidRPr="000F78AD">
        <w:rPr>
          <w:sz w:val="22"/>
          <w:szCs w:val="22"/>
          <w:lang w:val="ro-RO"/>
        </w:rPr>
        <w:t>DGF</w:t>
      </w:r>
      <w:r w:rsidRPr="000F78AD">
        <w:rPr>
          <w:sz w:val="22"/>
          <w:szCs w:val="22"/>
          <w:lang w:val="ro-RO"/>
        </w:rPr>
        <w:t xml:space="preserve">-R au dezvoltat un răspuns hematologic (2 RHC şi 1 RHP). Vârsta acestor pacienţi a fost cuprinsă între 20 şi 72 ani. </w:t>
      </w:r>
    </w:p>
    <w:p w14:paraId="3F796541" w14:textId="77777777" w:rsidR="000A2EBC" w:rsidRPr="000F78AD" w:rsidRDefault="000A2EBC" w:rsidP="000A2EBC">
      <w:pPr>
        <w:widowControl w:val="0"/>
        <w:rPr>
          <w:snapToGrid w:val="0"/>
          <w:color w:val="000000"/>
          <w:sz w:val="22"/>
          <w:szCs w:val="22"/>
          <w:lang w:val="ro-RO" w:eastAsia="en-US"/>
        </w:rPr>
      </w:pPr>
    </w:p>
    <w:p w14:paraId="2F2E3306" w14:textId="77777777" w:rsidR="000A2EBC" w:rsidRPr="000F78AD" w:rsidRDefault="000A2EBC" w:rsidP="000A2EBC">
      <w:pPr>
        <w:widowControl w:val="0"/>
        <w:rPr>
          <w:snapToGrid w:val="0"/>
          <w:color w:val="000000"/>
          <w:sz w:val="22"/>
          <w:szCs w:val="22"/>
          <w:lang w:val="ro-RO" w:eastAsia="ja-JP"/>
        </w:rPr>
      </w:pPr>
      <w:r w:rsidRPr="000F78AD">
        <w:rPr>
          <w:snapToGrid w:val="0"/>
          <w:color w:val="000000"/>
          <w:sz w:val="22"/>
          <w:szCs w:val="22"/>
          <w:lang w:val="ro-RO" w:eastAsia="en-US"/>
        </w:rPr>
        <w:t xml:space="preserve">A fost creat un registru observațional (studiul L2401) pentru a se colecta date pe termen lung privind siguranța și eficacitatea la pacienții cu neoplazii mieloproliferative </w:t>
      </w:r>
      <w:r w:rsidRPr="000F78AD">
        <w:rPr>
          <w:rFonts w:eastAsia="TimesNewRoman"/>
          <w:snapToGrid w:val="0"/>
          <w:sz w:val="22"/>
          <w:szCs w:val="22"/>
          <w:lang w:val="ro-RO" w:eastAsia="en-US"/>
        </w:rPr>
        <w:t>cu rearanjarea PDGFR- β, tratați cu imatinib.</w:t>
      </w:r>
      <w:r w:rsidRPr="000F78AD">
        <w:rPr>
          <w:snapToGrid w:val="0"/>
          <w:color w:val="000000"/>
          <w:sz w:val="22"/>
          <w:szCs w:val="22"/>
          <w:lang w:val="ro-RO" w:eastAsia="en-US"/>
        </w:rPr>
        <w:t xml:space="preserve"> Celor 23 pacienți înrolați în acest registru li s-a administrat imatinib în doză zilnică mediană de 264 mg (interval de doze: de la 100 mg la 400 mg) pentru o durată mediană de 7,2 ani (interval 0,1 la 12,7 ani). </w:t>
      </w:r>
      <w:r w:rsidRPr="000F78AD">
        <w:rPr>
          <w:rFonts w:eastAsia="TimesNewRoman"/>
          <w:snapToGrid w:val="0"/>
          <w:sz w:val="22"/>
          <w:szCs w:val="22"/>
          <w:lang w:val="ro-RO" w:eastAsia="en-US"/>
        </w:rPr>
        <w:t xml:space="preserve">Dată fiind natura observațională a acestui registru, au fost disponibile date hematologice, citogenetice și de evaluare moleculară la </w:t>
      </w:r>
      <w:r w:rsidRPr="000F78AD">
        <w:rPr>
          <w:snapToGrid w:val="0"/>
          <w:color w:val="000000"/>
          <w:sz w:val="22"/>
          <w:szCs w:val="22"/>
          <w:lang w:val="ro-RO" w:eastAsia="en-US"/>
        </w:rPr>
        <w:t>22, 9, respectiv 17 dintre cei 23 pacienți înrolați. Dacă se presupune că pacienții pentru care nu sunt disponibile date nu au răspuns la tratament, s-au observat RHC la 20/23 (87%) pacienți, RCC la 9/23 (39,1%) pacienți, respectiv MR la 11/23 (47,8%) pacienți. Când rata de răspuns este calculată la pacienții cu minimum o evaluare validă, rata de răspuns pentru RHC, RCC și MR a fost de 20/22 (90,9%), 9/9 (100%), respectiv 11/17 (64,7%).</w:t>
      </w:r>
    </w:p>
    <w:p w14:paraId="1A6840CD" w14:textId="77777777" w:rsidR="000A2EBC" w:rsidRPr="000F78AD" w:rsidRDefault="000A2EBC" w:rsidP="00BB2E9D">
      <w:pPr>
        <w:jc w:val="both"/>
        <w:rPr>
          <w:sz w:val="22"/>
          <w:szCs w:val="22"/>
          <w:lang w:val="ro-RO"/>
        </w:rPr>
      </w:pPr>
    </w:p>
    <w:p w14:paraId="2C8AC739" w14:textId="77777777" w:rsidR="00BB2E9D" w:rsidRPr="000F78AD" w:rsidRDefault="00BB2E9D" w:rsidP="00BB2E9D">
      <w:pPr>
        <w:jc w:val="both"/>
        <w:rPr>
          <w:sz w:val="22"/>
          <w:szCs w:val="22"/>
          <w:lang w:val="ro-RO"/>
        </w:rPr>
      </w:pPr>
      <w:r w:rsidRPr="000F78AD">
        <w:rPr>
          <w:sz w:val="22"/>
          <w:szCs w:val="22"/>
          <w:lang w:val="ro-RO"/>
        </w:rPr>
        <w:t xml:space="preserve">De asemenea, alţi 24 pacienţi cu MDS/MPD au fost raportaţi în 13 publicaţii. 21 pacienţi au fost trataţi cu </w:t>
      </w:r>
      <w:r w:rsidR="00996190" w:rsidRPr="000F78AD">
        <w:rPr>
          <w:sz w:val="22"/>
          <w:szCs w:val="22"/>
          <w:lang w:val="ro-RO"/>
        </w:rPr>
        <w:t>imatinib</w:t>
      </w:r>
      <w:r w:rsidRPr="000F78AD">
        <w:rPr>
          <w:sz w:val="22"/>
          <w:szCs w:val="22"/>
          <w:lang w:val="ro-RO"/>
        </w:rPr>
        <w:t xml:space="preserve"> 400 mg pe zi, în timp ce ceilalţi 3 pacienţi au fost trataţi cu doze mai mici. La unsprezece pacienţi, au fost detectate recombinări ale genei </w:t>
      </w:r>
      <w:r w:rsidR="00996190" w:rsidRPr="000F78AD">
        <w:rPr>
          <w:sz w:val="22"/>
          <w:szCs w:val="22"/>
          <w:lang w:val="ro-RO"/>
        </w:rPr>
        <w:t>PDGF</w:t>
      </w:r>
      <w:r w:rsidRPr="000F78AD">
        <w:rPr>
          <w:sz w:val="22"/>
          <w:szCs w:val="22"/>
          <w:lang w:val="ro-RO"/>
        </w:rPr>
        <w:t xml:space="preserve">-R, 9 din aceştia obţinând un RHC şi 1 RHP. Vârsta acestor pacienţi a fost cuprinsă între 2 şi 79 ani. Într-o publicaţie recentă, informaţii actualizate de la 6 din aceşti 11 pacienţi au arătat că toţi aceşti pacienţi au rămas în remisiune citogenetică (interval 32-38 luni). Aceeaşi publicaţie a raportat date de urmărire pe termen lung de la 12 pacienţi cu MDS/MPD cu recombinări ale genei </w:t>
      </w:r>
      <w:r w:rsidR="008A560C" w:rsidRPr="000F78AD">
        <w:rPr>
          <w:sz w:val="22"/>
          <w:szCs w:val="22"/>
          <w:lang w:val="ro-RO"/>
        </w:rPr>
        <w:t>PDGF</w:t>
      </w:r>
      <w:r w:rsidRPr="000F78AD">
        <w:rPr>
          <w:sz w:val="22"/>
          <w:szCs w:val="22"/>
          <w:lang w:val="ro-RO"/>
        </w:rPr>
        <w:t xml:space="preserve">-R (5 pacienţi din studiul B2225). Aceşti pacienţi au fost trataţi cu </w:t>
      </w:r>
      <w:r w:rsidR="008A560C" w:rsidRPr="000F78AD">
        <w:rPr>
          <w:sz w:val="22"/>
          <w:szCs w:val="22"/>
          <w:lang w:val="ro-RO"/>
        </w:rPr>
        <w:t>imatinib</w:t>
      </w:r>
      <w:r w:rsidRPr="000F78AD">
        <w:rPr>
          <w:sz w:val="22"/>
          <w:szCs w:val="22"/>
          <w:lang w:val="ro-RO"/>
        </w:rPr>
        <w:t xml:space="preserve"> un timp median de 47 luni (interval 24 zile – 60 luni). La 6 din aceşti pacienţi, urmărirea depăşeşte acum 4 ani. Unsprezece pacienţi au obţinut un RHC rapid; zece au prezentat o rezolvare completă a anormalităţilor citogenetice şi o scădere sau dispariţie a transcripţiilor de fuziune determinate conform RT-PCR. Răspunsurile hematologice şi citogenetice au fost susţinute un timp median de 49 luni (interval 19-60), respectiv, 47 luni (interval 16-59). Rata totală a supravieţuirii este de 65 luni de la diagnosticare (interval 25-234). </w:t>
      </w:r>
      <w:r w:rsidR="008A560C" w:rsidRPr="000F78AD">
        <w:rPr>
          <w:sz w:val="22"/>
          <w:szCs w:val="22"/>
          <w:lang w:val="ro-RO"/>
        </w:rPr>
        <w:t>În general, administrarea imatinibului</w:t>
      </w:r>
      <w:r w:rsidRPr="000F78AD">
        <w:rPr>
          <w:sz w:val="22"/>
          <w:szCs w:val="22"/>
          <w:lang w:val="ro-RO"/>
        </w:rPr>
        <w:t xml:space="preserve"> la pacienţii fără translocaţie genetică nu a dus la nicio ameliorare.</w:t>
      </w:r>
    </w:p>
    <w:p w14:paraId="6309ABDF" w14:textId="77777777" w:rsidR="00BB2E9D" w:rsidRPr="000F78AD" w:rsidRDefault="00BB2E9D" w:rsidP="00BB2E9D">
      <w:pPr>
        <w:jc w:val="both"/>
        <w:rPr>
          <w:sz w:val="22"/>
          <w:szCs w:val="22"/>
          <w:lang w:val="ro-RO"/>
        </w:rPr>
      </w:pPr>
    </w:p>
    <w:p w14:paraId="051385DF" w14:textId="77777777" w:rsidR="00BB2E9D" w:rsidRPr="000F78AD" w:rsidRDefault="00BB2E9D" w:rsidP="00BB2E9D">
      <w:pPr>
        <w:pStyle w:val="Default"/>
        <w:rPr>
          <w:sz w:val="22"/>
          <w:szCs w:val="22"/>
          <w:lang w:val="ro-RO"/>
        </w:rPr>
      </w:pPr>
      <w:r w:rsidRPr="000F78AD">
        <w:rPr>
          <w:sz w:val="22"/>
          <w:szCs w:val="22"/>
          <w:lang w:val="ro-RO"/>
        </w:rPr>
        <w:t xml:space="preserve">Nu există studii controlate efectuate la pacienţi copii cu MDS/MPD. În 4 publicaţii au fost raportaţi cinci (5) pacienţi cu MDS/MPD asociate cu rearanjamente ale genelor </w:t>
      </w:r>
      <w:r w:rsidR="00F125FB" w:rsidRPr="000F78AD">
        <w:rPr>
          <w:sz w:val="22"/>
          <w:szCs w:val="22"/>
          <w:lang w:val="ro-RO"/>
        </w:rPr>
        <w:t>PDGF</w:t>
      </w:r>
      <w:r w:rsidRPr="000F78AD">
        <w:rPr>
          <w:sz w:val="22"/>
          <w:szCs w:val="22"/>
          <w:lang w:val="ro-RO"/>
        </w:rPr>
        <w:t>-R. Vârsta acestor pacienţi a variat între 3 luni şi 4 ani, iar imatinib a fost administrat la o doză de 50 mg zilnic sau în doze variind între 92,5 şi 340 mg/m</w:t>
      </w:r>
      <w:r w:rsidRPr="000F78AD">
        <w:rPr>
          <w:sz w:val="14"/>
          <w:szCs w:val="14"/>
          <w:lang w:val="ro-RO"/>
        </w:rPr>
        <w:t xml:space="preserve">2 </w:t>
      </w:r>
      <w:r w:rsidRPr="000F78AD">
        <w:rPr>
          <w:sz w:val="22"/>
          <w:szCs w:val="22"/>
          <w:lang w:val="ro-RO"/>
        </w:rPr>
        <w:t xml:space="preserve">zilnic. Toţi pacienţii au obţinut un răspuns hematologic, citogenetic şi/sau clinic complet. </w:t>
      </w:r>
    </w:p>
    <w:p w14:paraId="59037927" w14:textId="77777777" w:rsidR="00BB2E9D" w:rsidRPr="000F78AD" w:rsidRDefault="00BB2E9D" w:rsidP="00BB2E9D">
      <w:pPr>
        <w:pStyle w:val="Default"/>
        <w:rPr>
          <w:sz w:val="22"/>
          <w:szCs w:val="22"/>
          <w:lang w:val="ro-RO"/>
        </w:rPr>
      </w:pPr>
    </w:p>
    <w:p w14:paraId="754BAF65" w14:textId="77777777" w:rsidR="00BB2E9D" w:rsidRPr="000F78AD" w:rsidRDefault="00BB2E9D" w:rsidP="00BB2E9D">
      <w:pPr>
        <w:pStyle w:val="Default"/>
        <w:rPr>
          <w:sz w:val="22"/>
          <w:szCs w:val="22"/>
          <w:u w:val="single"/>
          <w:lang w:val="ro-RO"/>
        </w:rPr>
      </w:pPr>
      <w:r w:rsidRPr="000F78AD">
        <w:rPr>
          <w:sz w:val="22"/>
          <w:szCs w:val="22"/>
          <w:u w:val="single"/>
          <w:lang w:val="ro-RO"/>
        </w:rPr>
        <w:t xml:space="preserve">Studii clinice în SHE/LEC </w:t>
      </w:r>
    </w:p>
    <w:p w14:paraId="7394BAE9" w14:textId="77777777" w:rsidR="00BB2E9D" w:rsidRPr="000F78AD" w:rsidRDefault="00BB2E9D" w:rsidP="00BB2E9D">
      <w:pPr>
        <w:jc w:val="both"/>
        <w:rPr>
          <w:sz w:val="22"/>
          <w:szCs w:val="22"/>
          <w:lang w:val="ro-RO"/>
        </w:rPr>
      </w:pPr>
      <w:r w:rsidRPr="000F78AD">
        <w:rPr>
          <w:sz w:val="22"/>
          <w:szCs w:val="22"/>
          <w:lang w:val="ro-RO"/>
        </w:rPr>
        <w:t>Un studiu deschis, multicentric, de fază II (studiu B2225) a fost realizat pen</w:t>
      </w:r>
      <w:r w:rsidR="00F8177E" w:rsidRPr="000F78AD">
        <w:rPr>
          <w:sz w:val="22"/>
          <w:szCs w:val="22"/>
          <w:lang w:val="ro-RO"/>
        </w:rPr>
        <w:t>tru a testa administrarea imatinibului</w:t>
      </w:r>
      <w:r w:rsidRPr="000F78AD">
        <w:rPr>
          <w:sz w:val="22"/>
          <w:szCs w:val="22"/>
          <w:lang w:val="ro-RO"/>
        </w:rPr>
        <w:t xml:space="preserve"> la diferite populaţii de pacienţi care suferă de boli care pun viaţa în pericol asociate tirozin-kinazelor proteice Abl, Kit sau </w:t>
      </w:r>
      <w:r w:rsidR="00F8177E" w:rsidRPr="000F78AD">
        <w:rPr>
          <w:sz w:val="22"/>
          <w:szCs w:val="22"/>
          <w:lang w:val="ro-RO"/>
        </w:rPr>
        <w:t>PDGF</w:t>
      </w:r>
      <w:r w:rsidRPr="000F78AD">
        <w:rPr>
          <w:sz w:val="22"/>
          <w:szCs w:val="22"/>
          <w:lang w:val="ro-RO"/>
        </w:rPr>
        <w:t xml:space="preserve">-R. În acest studiu, 14 pacienţi cu SHE/LEC au fost trataţi cu 100 mg până la 1000 mg </w:t>
      </w:r>
      <w:r w:rsidR="00F8177E" w:rsidRPr="000F78AD">
        <w:rPr>
          <w:sz w:val="22"/>
          <w:szCs w:val="22"/>
          <w:lang w:val="ro-RO"/>
        </w:rPr>
        <w:t>imatinib</w:t>
      </w:r>
      <w:r w:rsidRPr="000F78AD">
        <w:rPr>
          <w:sz w:val="22"/>
          <w:szCs w:val="22"/>
          <w:lang w:val="ro-RO"/>
        </w:rPr>
        <w:t xml:space="preserve"> pe zi. Alţi 162 pacienţi cu SHE/LEC, raportaţi în 35 cazuri şi serii de cazuri publicate, au fost trataţi cu </w:t>
      </w:r>
      <w:r w:rsidR="00F8177E" w:rsidRPr="000F78AD">
        <w:rPr>
          <w:sz w:val="22"/>
          <w:szCs w:val="22"/>
          <w:lang w:val="ro-RO"/>
        </w:rPr>
        <w:t>imatinib</w:t>
      </w:r>
      <w:r w:rsidRPr="000F78AD">
        <w:rPr>
          <w:sz w:val="22"/>
          <w:szCs w:val="22"/>
          <w:lang w:val="ro-RO"/>
        </w:rPr>
        <w:t xml:space="preserve"> în doze de 75 mg până la 800 mg pe zi. Anormalităţile citogenetice au fost evaluate la 117 din populaţia totală de 176 pacienţi. La 61 din aceşti 117 pacienţi, s-a identificat kinaza de fuziune FIP1L1-</w:t>
      </w:r>
      <w:r w:rsidR="00F8177E" w:rsidRPr="000F78AD">
        <w:rPr>
          <w:sz w:val="22"/>
          <w:szCs w:val="22"/>
          <w:lang w:val="ro-RO"/>
        </w:rPr>
        <w:t xml:space="preserve"> PDGF</w:t>
      </w:r>
      <w:r w:rsidRPr="000F78AD">
        <w:rPr>
          <w:sz w:val="22"/>
          <w:szCs w:val="22"/>
          <w:lang w:val="ro-RO"/>
        </w:rPr>
        <w:t>-Rα. Alţi patru pacienţi cu SHE au fost identificaţi ca fiind FIP1L1-</w:t>
      </w:r>
      <w:r w:rsidR="00F8177E" w:rsidRPr="000F78AD">
        <w:rPr>
          <w:sz w:val="22"/>
          <w:szCs w:val="22"/>
          <w:lang w:val="ro-RO"/>
        </w:rPr>
        <w:t xml:space="preserve"> PDGF</w:t>
      </w:r>
      <w:r w:rsidRPr="000F78AD">
        <w:rPr>
          <w:sz w:val="22"/>
          <w:szCs w:val="22"/>
          <w:lang w:val="ro-RO"/>
        </w:rPr>
        <w:t>-Rα-pozitivi în alte 3 rapoarte publicate. Toţi cei 65 pacienţi care au prezentat kinaza de fuziune FIP1L1-</w:t>
      </w:r>
      <w:r w:rsidR="00F8177E" w:rsidRPr="000F78AD">
        <w:rPr>
          <w:sz w:val="22"/>
          <w:szCs w:val="22"/>
          <w:lang w:val="ro-RO"/>
        </w:rPr>
        <w:t xml:space="preserve"> PDGF</w:t>
      </w:r>
      <w:r w:rsidRPr="000F78AD">
        <w:rPr>
          <w:sz w:val="22"/>
          <w:szCs w:val="22"/>
          <w:lang w:val="ro-RO"/>
        </w:rPr>
        <w:t>-Rα au obţinut un RHC susţinut timp de mai multe luni (interval de la 1+ la 44+ luni controlate în momentul raportării). După cum s-a raportat într-o publicaţie recentă, 21 din aceşti 65 pacienţi au obţinut, de asemenea, o remisiune moleculară completă cu o urmărire mediană de 28 luni (interval 13-67 luni). Vârsta acestor pacienţi a fost cuprinsă între 25 şi 72 ani. Suplimentar, au fost raportate de către investigatori cazuri de ameliorări ale simptomatologiei şi ale anormalităţilor disfuncţionale ale altor organe. S-au raportat ameliorări la nivelul aparatului cardiac, sistemului nervos, al ţesuturilor cutanate/subcutanate, aparatului respirator/toracic/mediastinal, aparatului musculo-scheletic/ţesutului conjunctiv/aparatului vascular şi tractului gastrointestinal.</w:t>
      </w:r>
    </w:p>
    <w:p w14:paraId="2BD37B5A" w14:textId="77777777" w:rsidR="00CD1256" w:rsidRPr="000F78AD" w:rsidRDefault="00CD1256" w:rsidP="00BB2E9D">
      <w:pPr>
        <w:jc w:val="both"/>
        <w:rPr>
          <w:sz w:val="22"/>
          <w:szCs w:val="22"/>
          <w:lang w:val="ro-RO"/>
        </w:rPr>
      </w:pPr>
    </w:p>
    <w:p w14:paraId="6B2FE52A" w14:textId="77777777" w:rsidR="00CD1256" w:rsidRPr="000F78AD" w:rsidRDefault="00CD1256" w:rsidP="00BB2E9D">
      <w:pPr>
        <w:jc w:val="both"/>
        <w:rPr>
          <w:sz w:val="22"/>
          <w:szCs w:val="22"/>
          <w:lang w:val="ro-RO"/>
        </w:rPr>
      </w:pPr>
      <w:r w:rsidRPr="000F78AD">
        <w:rPr>
          <w:sz w:val="22"/>
          <w:szCs w:val="22"/>
          <w:lang w:val="ro-RO"/>
        </w:rPr>
        <w:t xml:space="preserve">Nu există studii controlate la copii şi adolescenţi cu SHE/LEC. În 3 publicaţii au fost raportaţi trei (3) pacienţi cu SHE/LEC asociate cu rearanjamente ale genelor </w:t>
      </w:r>
      <w:r w:rsidR="00E72707" w:rsidRPr="000F78AD">
        <w:rPr>
          <w:sz w:val="22"/>
          <w:szCs w:val="22"/>
          <w:lang w:val="ro-RO"/>
        </w:rPr>
        <w:t>PDGF</w:t>
      </w:r>
      <w:r w:rsidRPr="000F78AD">
        <w:rPr>
          <w:sz w:val="22"/>
          <w:szCs w:val="22"/>
          <w:lang w:val="ro-RO"/>
        </w:rPr>
        <w:t>-R. Vârsta acestor pacienţi a variat între 2 ani şi 16 ani, iar imatinib a fost administrat în doze de 300</w:t>
      </w:r>
      <w:r w:rsidR="00A61A2E" w:rsidRPr="000F78AD">
        <w:rPr>
          <w:sz w:val="22"/>
          <w:szCs w:val="22"/>
          <w:lang w:val="ro-RO"/>
        </w:rPr>
        <w:t> </w:t>
      </w:r>
      <w:r w:rsidRPr="000F78AD">
        <w:rPr>
          <w:sz w:val="22"/>
          <w:szCs w:val="22"/>
          <w:lang w:val="ro-RO"/>
        </w:rPr>
        <w:t>mg</w:t>
      </w:r>
      <w:r w:rsidR="00A61A2E" w:rsidRPr="000F78AD">
        <w:rPr>
          <w:color w:val="000000"/>
          <w:sz w:val="22"/>
          <w:szCs w:val="22"/>
          <w:lang w:val="ro-RO"/>
        </w:rPr>
        <w:t>/m</w:t>
      </w:r>
      <w:r w:rsidR="00A61A2E" w:rsidRPr="000F78AD">
        <w:rPr>
          <w:color w:val="000000"/>
          <w:sz w:val="22"/>
          <w:szCs w:val="22"/>
          <w:vertAlign w:val="superscript"/>
          <w:lang w:val="ro-RO"/>
        </w:rPr>
        <w:t>2</w:t>
      </w:r>
      <w:r w:rsidRPr="000F78AD">
        <w:rPr>
          <w:sz w:val="22"/>
          <w:szCs w:val="22"/>
          <w:lang w:val="ro-RO"/>
        </w:rPr>
        <w:t xml:space="preserve"> zilnic sau în doze variind între 200 şi 400 mg zilnic. Toţi pacienţii au obţinut un răspuns hematologic, citogenetic şi/sau molecular complet.</w:t>
      </w:r>
    </w:p>
    <w:p w14:paraId="27776250" w14:textId="77777777" w:rsidR="00CD1256" w:rsidRPr="000F78AD" w:rsidRDefault="00CD1256" w:rsidP="00BB2E9D">
      <w:pPr>
        <w:jc w:val="both"/>
        <w:rPr>
          <w:sz w:val="22"/>
          <w:szCs w:val="22"/>
          <w:lang w:val="ro-RO"/>
        </w:rPr>
      </w:pPr>
    </w:p>
    <w:p w14:paraId="2A0359D3" w14:textId="77777777" w:rsidR="00CD1256" w:rsidRPr="000F78AD" w:rsidRDefault="00CD1256" w:rsidP="00CD1256">
      <w:pPr>
        <w:pStyle w:val="Default"/>
        <w:rPr>
          <w:sz w:val="22"/>
          <w:szCs w:val="22"/>
          <w:u w:val="single"/>
          <w:lang w:val="ro-RO"/>
        </w:rPr>
      </w:pPr>
      <w:r w:rsidRPr="000F78AD">
        <w:rPr>
          <w:sz w:val="22"/>
          <w:szCs w:val="22"/>
          <w:u w:val="single"/>
          <w:lang w:val="ro-RO"/>
        </w:rPr>
        <w:t xml:space="preserve">Studii clinice în PDFS </w:t>
      </w:r>
    </w:p>
    <w:p w14:paraId="5D99C76C" w14:textId="77777777" w:rsidR="00CD1256" w:rsidRPr="000F78AD" w:rsidRDefault="00CD1256" w:rsidP="00CD1256">
      <w:pPr>
        <w:pStyle w:val="Default"/>
        <w:rPr>
          <w:sz w:val="22"/>
          <w:szCs w:val="22"/>
          <w:lang w:val="ro-RO"/>
        </w:rPr>
      </w:pPr>
      <w:r w:rsidRPr="000F78AD">
        <w:rPr>
          <w:sz w:val="22"/>
          <w:szCs w:val="22"/>
          <w:lang w:val="ro-RO"/>
        </w:rPr>
        <w:t xml:space="preserve">S-a desfăşurat un studiu clinic (studiu B2225) de fază II, deschis, multicentric, care a inclus 12 pacienţi cu PDFS trataţi zilnic cu 800 mg </w:t>
      </w:r>
      <w:r w:rsidR="00917E1A" w:rsidRPr="000F78AD">
        <w:rPr>
          <w:sz w:val="22"/>
          <w:szCs w:val="22"/>
          <w:lang w:val="ro-RO"/>
        </w:rPr>
        <w:t>imatinib</w:t>
      </w:r>
      <w:r w:rsidRPr="000F78AD">
        <w:rPr>
          <w:sz w:val="22"/>
          <w:szCs w:val="22"/>
          <w:lang w:val="ro-RO"/>
        </w:rPr>
        <w:t>. Vârsta pacienţilor cu PDFS a fost cuprinsă între 23 şi 75 ani; PDFS a fost metastazică, recidivantă local după o iniţială intervenţie chirurgicală rezectivă şi considerată că nu poate fi ameliorată prin altă intervenţie chirurgicală rezectivă la momentul intrării în studiu. Evidenţa principală a eficacităţii s-a bazat pe ratele obiective de răspuns. Din 12 pacienţi înrolaţi, 9 au răspuns, unul complet şi 8 parţial. Trei dintre cei care au răspuns parţial au fost ulterior declaraţi fără boală, prin interven</w:t>
      </w:r>
      <w:r w:rsidR="00BF2A7B" w:rsidRPr="000F78AD">
        <w:rPr>
          <w:sz w:val="22"/>
          <w:szCs w:val="22"/>
          <w:lang w:val="ro-RO"/>
        </w:rPr>
        <w:t>ţie chirurgicală. Durata medie</w:t>
      </w:r>
      <w:r w:rsidRPr="000F78AD">
        <w:rPr>
          <w:sz w:val="22"/>
          <w:szCs w:val="22"/>
          <w:lang w:val="ro-RO"/>
        </w:rPr>
        <w:t xml:space="preserve"> a tratamentului în studiul B2225 a fost 6,2 luni, cu o durată maximă de 24,3 luni. Au fost raportaţi alţi 6 pacienţi cu DFSP trataţi cu </w:t>
      </w:r>
      <w:r w:rsidR="00BF2A7B" w:rsidRPr="000F78AD">
        <w:rPr>
          <w:sz w:val="22"/>
          <w:szCs w:val="22"/>
          <w:lang w:val="ro-RO"/>
        </w:rPr>
        <w:t>imatinib</w:t>
      </w:r>
      <w:r w:rsidRPr="000F78AD">
        <w:rPr>
          <w:sz w:val="22"/>
          <w:szCs w:val="22"/>
          <w:lang w:val="ro-RO"/>
        </w:rPr>
        <w:t xml:space="preserve"> în 5 rapoarte de caz publicate, vârsta lor fiind cuprinsă între 18 luni şi 49 ani. Pacienţii adulţi, raportaţi în literatura publicată, au fost trataţi fie cu 400 mg (4 cazuri) sau 800 mg (1 caz) </w:t>
      </w:r>
      <w:r w:rsidR="00BF2A7B" w:rsidRPr="000F78AD">
        <w:rPr>
          <w:sz w:val="22"/>
          <w:szCs w:val="22"/>
          <w:lang w:val="ro-RO"/>
        </w:rPr>
        <w:t>imatinib</w:t>
      </w:r>
      <w:r w:rsidRPr="000F78AD">
        <w:rPr>
          <w:sz w:val="22"/>
          <w:szCs w:val="22"/>
          <w:lang w:val="ro-RO"/>
        </w:rPr>
        <w:t xml:space="preserve"> pe zi. Cinci (5) pacienţi au răspuns, 3 comp</w:t>
      </w:r>
      <w:r w:rsidR="00BF2A7B" w:rsidRPr="000F78AD">
        <w:rPr>
          <w:sz w:val="22"/>
          <w:szCs w:val="22"/>
          <w:lang w:val="ro-RO"/>
        </w:rPr>
        <w:t>let şi 2 parţial. Durata medie</w:t>
      </w:r>
      <w:r w:rsidRPr="000F78AD">
        <w:rPr>
          <w:sz w:val="22"/>
          <w:szCs w:val="22"/>
          <w:lang w:val="ro-RO"/>
        </w:rPr>
        <w:t xml:space="preserve"> a tratamentului în literatura publicată a fost cuprinsă între 4 săptămâni şi mai mult de 20 luni. Translocaţia t(17</w:t>
      </w:r>
      <w:r w:rsidR="00927B70" w:rsidRPr="000F78AD">
        <w:rPr>
          <w:sz w:val="22"/>
          <w:szCs w:val="22"/>
          <w:lang w:val="ro-RO"/>
        </w:rPr>
        <w:t>:22)[(q22:q13)], sau produsul să</w:t>
      </w:r>
      <w:r w:rsidRPr="000F78AD">
        <w:rPr>
          <w:sz w:val="22"/>
          <w:szCs w:val="22"/>
          <w:lang w:val="ro-RO"/>
        </w:rPr>
        <w:t xml:space="preserve">u genetic, a fost prezentă la aproape toţi cei care au </w:t>
      </w:r>
      <w:r w:rsidR="00BF2A7B" w:rsidRPr="000F78AD">
        <w:rPr>
          <w:sz w:val="22"/>
          <w:szCs w:val="22"/>
          <w:lang w:val="ro-RO"/>
        </w:rPr>
        <w:t>răspuns la tratamentul cu imatinib</w:t>
      </w:r>
      <w:r w:rsidRPr="000F78AD">
        <w:rPr>
          <w:sz w:val="22"/>
          <w:szCs w:val="22"/>
          <w:lang w:val="ro-RO"/>
        </w:rPr>
        <w:t xml:space="preserve">. </w:t>
      </w:r>
    </w:p>
    <w:p w14:paraId="6F8456EB" w14:textId="77777777" w:rsidR="00CD1256" w:rsidRPr="000F78AD" w:rsidRDefault="00CD1256" w:rsidP="00CD1256">
      <w:pPr>
        <w:jc w:val="both"/>
        <w:rPr>
          <w:sz w:val="22"/>
          <w:szCs w:val="22"/>
          <w:lang w:val="ro-RO"/>
        </w:rPr>
      </w:pPr>
    </w:p>
    <w:p w14:paraId="430769A9" w14:textId="77777777" w:rsidR="00CD1256" w:rsidRPr="000F78AD" w:rsidRDefault="00CD1256" w:rsidP="00CD1256">
      <w:pPr>
        <w:jc w:val="both"/>
        <w:rPr>
          <w:sz w:val="22"/>
          <w:szCs w:val="22"/>
          <w:lang w:val="ro-RO"/>
        </w:rPr>
      </w:pPr>
      <w:r w:rsidRPr="000F78AD">
        <w:rPr>
          <w:sz w:val="22"/>
          <w:szCs w:val="22"/>
          <w:lang w:val="ro-RO"/>
        </w:rPr>
        <w:t xml:space="preserve">Nu există studii controlate la copii şi adolescenţi cu PDFS. În 3 publicaţii au fost raportaţi cinci (5) pacienţi cu PDFS şi rearanjamente ale genei </w:t>
      </w:r>
      <w:r w:rsidR="00BF2A7B" w:rsidRPr="000F78AD">
        <w:rPr>
          <w:sz w:val="22"/>
          <w:szCs w:val="22"/>
          <w:lang w:val="ro-RO"/>
        </w:rPr>
        <w:t>PDGF</w:t>
      </w:r>
      <w:r w:rsidRPr="000F78AD">
        <w:rPr>
          <w:sz w:val="22"/>
          <w:szCs w:val="22"/>
          <w:lang w:val="ro-RO"/>
        </w:rPr>
        <w:t>-R. Vârsta acestor pacienţi a variat între 0 luni şi 14 ani, iar imatinib a fost administrat în doze de 50 mg zilnic sau în doze variind între 400 şi 520 mg zilnic. Toţi pacienţii au obţinut răspuns parţial şi/sau complet.</w:t>
      </w:r>
    </w:p>
    <w:p w14:paraId="0E6D4EA4" w14:textId="77777777" w:rsidR="00CD1256" w:rsidRPr="000F78AD" w:rsidRDefault="00CD1256" w:rsidP="00CD1256">
      <w:pPr>
        <w:jc w:val="both"/>
        <w:rPr>
          <w:sz w:val="22"/>
          <w:szCs w:val="22"/>
          <w:lang w:val="ro-RO"/>
        </w:rPr>
      </w:pPr>
    </w:p>
    <w:p w14:paraId="126E9FAE" w14:textId="77777777" w:rsidR="00535436" w:rsidRPr="000F78AD" w:rsidRDefault="00535436" w:rsidP="00535436">
      <w:pPr>
        <w:jc w:val="both"/>
        <w:rPr>
          <w:b/>
          <w:sz w:val="22"/>
          <w:szCs w:val="22"/>
          <w:lang w:val="ro-RO"/>
        </w:rPr>
      </w:pPr>
      <w:r w:rsidRPr="000F78AD">
        <w:rPr>
          <w:b/>
          <w:sz w:val="22"/>
          <w:szCs w:val="22"/>
          <w:lang w:val="ro-RO"/>
        </w:rPr>
        <w:t>5.2</w:t>
      </w:r>
      <w:r w:rsidRPr="000F78AD">
        <w:rPr>
          <w:b/>
          <w:sz w:val="22"/>
          <w:szCs w:val="22"/>
          <w:lang w:val="ro-RO"/>
        </w:rPr>
        <w:tab/>
        <w:t>Proprietăţi farmacocinetice</w:t>
      </w:r>
    </w:p>
    <w:p w14:paraId="38F08F3B" w14:textId="77777777" w:rsidR="00C34CB2" w:rsidRPr="000F78AD" w:rsidRDefault="00C34CB2" w:rsidP="00535436">
      <w:pPr>
        <w:jc w:val="both"/>
        <w:rPr>
          <w:b/>
          <w:sz w:val="22"/>
          <w:szCs w:val="22"/>
          <w:lang w:val="ro-RO"/>
        </w:rPr>
      </w:pPr>
    </w:p>
    <w:p w14:paraId="7FB3AD09" w14:textId="77777777" w:rsidR="000D6BF5" w:rsidRPr="000F78AD" w:rsidRDefault="000D6BF5" w:rsidP="000D6BF5">
      <w:pPr>
        <w:jc w:val="both"/>
        <w:rPr>
          <w:sz w:val="22"/>
          <w:szCs w:val="22"/>
          <w:u w:val="single"/>
          <w:lang w:val="ro-RO"/>
        </w:rPr>
      </w:pPr>
      <w:r w:rsidRPr="000F78AD">
        <w:rPr>
          <w:sz w:val="22"/>
          <w:szCs w:val="22"/>
          <w:u w:val="single"/>
          <w:lang w:val="ro-RO"/>
        </w:rPr>
        <w:t>Farmacocinetica imatinibului</w:t>
      </w:r>
    </w:p>
    <w:p w14:paraId="2B0233F9" w14:textId="77777777" w:rsidR="000D6BF5" w:rsidRPr="000F78AD" w:rsidRDefault="000D6BF5" w:rsidP="000D6BF5">
      <w:pPr>
        <w:jc w:val="both"/>
        <w:rPr>
          <w:sz w:val="22"/>
          <w:szCs w:val="22"/>
          <w:lang w:val="ro-RO"/>
        </w:rPr>
      </w:pPr>
      <w:r w:rsidRPr="000F78AD">
        <w:rPr>
          <w:sz w:val="22"/>
          <w:szCs w:val="22"/>
          <w:lang w:val="ro-RO"/>
        </w:rPr>
        <w:t xml:space="preserve">Farmacocinetica imatinubului a fost evaluată pentru intervalul </w:t>
      </w:r>
      <w:r w:rsidR="00EE37F0" w:rsidRPr="000F78AD">
        <w:rPr>
          <w:sz w:val="22"/>
          <w:szCs w:val="22"/>
          <w:lang w:val="ro-RO"/>
        </w:rPr>
        <w:t xml:space="preserve">de doze de la 25 mg la 1000 mg. </w:t>
      </w:r>
      <w:r w:rsidRPr="000F78AD">
        <w:rPr>
          <w:sz w:val="22"/>
          <w:szCs w:val="22"/>
          <w:lang w:val="ro-RO"/>
        </w:rPr>
        <w:t xml:space="preserve">Profilurile farmacocinetice în plasmă au fost analizate în ziua 1 şi, fie </w:t>
      </w:r>
      <w:r w:rsidR="00EE37F0" w:rsidRPr="000F78AD">
        <w:rPr>
          <w:sz w:val="22"/>
          <w:szCs w:val="22"/>
          <w:lang w:val="ro-RO"/>
        </w:rPr>
        <w:t xml:space="preserve">în ziua 7, fie în ziua 28, când </w:t>
      </w:r>
      <w:r w:rsidRPr="000F78AD">
        <w:rPr>
          <w:sz w:val="22"/>
          <w:szCs w:val="22"/>
          <w:lang w:val="ro-RO"/>
        </w:rPr>
        <w:t>concentraţiile plasmatice au devenit constante.</w:t>
      </w:r>
    </w:p>
    <w:p w14:paraId="0E909B1F" w14:textId="77777777" w:rsidR="00866EB9" w:rsidRPr="000F78AD" w:rsidRDefault="00866EB9" w:rsidP="000D6BF5">
      <w:pPr>
        <w:jc w:val="both"/>
        <w:rPr>
          <w:sz w:val="22"/>
          <w:szCs w:val="22"/>
          <w:lang w:val="ro-RO"/>
        </w:rPr>
      </w:pPr>
    </w:p>
    <w:p w14:paraId="5C9BA88F" w14:textId="77777777" w:rsidR="000D6BF5" w:rsidRPr="000F78AD" w:rsidRDefault="000D6BF5" w:rsidP="000D6BF5">
      <w:pPr>
        <w:jc w:val="both"/>
        <w:rPr>
          <w:sz w:val="22"/>
          <w:szCs w:val="22"/>
          <w:u w:val="single"/>
          <w:lang w:val="ro-RO"/>
        </w:rPr>
      </w:pPr>
      <w:r w:rsidRPr="000F78AD">
        <w:rPr>
          <w:sz w:val="22"/>
          <w:szCs w:val="22"/>
          <w:u w:val="single"/>
          <w:lang w:val="ro-RO"/>
        </w:rPr>
        <w:t>Absorbţie</w:t>
      </w:r>
    </w:p>
    <w:p w14:paraId="5A9E6DE8" w14:textId="77777777" w:rsidR="000D6BF5" w:rsidRPr="000F78AD" w:rsidRDefault="000D6BF5" w:rsidP="000D6BF5">
      <w:pPr>
        <w:jc w:val="both"/>
        <w:rPr>
          <w:sz w:val="22"/>
          <w:szCs w:val="22"/>
          <w:lang w:val="ro-RO"/>
        </w:rPr>
      </w:pPr>
      <w:r w:rsidRPr="000F78AD">
        <w:rPr>
          <w:sz w:val="22"/>
          <w:szCs w:val="22"/>
          <w:lang w:val="ro-RO"/>
        </w:rPr>
        <w:t>Biodisponibilitatea absolută medie pentru imatinib este de 98%.</w:t>
      </w:r>
      <w:r w:rsidR="00EE37F0" w:rsidRPr="000F78AD">
        <w:rPr>
          <w:sz w:val="22"/>
          <w:szCs w:val="22"/>
          <w:lang w:val="ro-RO"/>
        </w:rPr>
        <w:t xml:space="preserve"> A existat o mare variabilitate </w:t>
      </w:r>
      <w:r w:rsidRPr="000F78AD">
        <w:rPr>
          <w:sz w:val="22"/>
          <w:szCs w:val="22"/>
          <w:lang w:val="ro-RO"/>
        </w:rPr>
        <w:t>interindividuală a valorilor ASC ale imatinibului după o doză</w:t>
      </w:r>
      <w:r w:rsidR="00EE37F0" w:rsidRPr="000F78AD">
        <w:rPr>
          <w:sz w:val="22"/>
          <w:szCs w:val="22"/>
          <w:lang w:val="ro-RO"/>
        </w:rPr>
        <w:t xml:space="preserve"> administrată oral. Atunci când </w:t>
      </w:r>
      <w:r w:rsidRPr="000F78AD">
        <w:rPr>
          <w:sz w:val="22"/>
          <w:szCs w:val="22"/>
          <w:lang w:val="ro-RO"/>
        </w:rPr>
        <w:t>medicamentul se administrează cu o masă bogată în lipide, vitez</w:t>
      </w:r>
      <w:r w:rsidR="00EE37F0" w:rsidRPr="000F78AD">
        <w:rPr>
          <w:sz w:val="22"/>
          <w:szCs w:val="22"/>
          <w:lang w:val="ro-RO"/>
        </w:rPr>
        <w:t xml:space="preserve">a de absorbţie a imatinibului a </w:t>
      </w:r>
      <w:r w:rsidRPr="000F78AD">
        <w:rPr>
          <w:sz w:val="22"/>
          <w:szCs w:val="22"/>
          <w:lang w:val="ro-RO"/>
        </w:rPr>
        <w:t>prezentat o reducere minimă (scădere cu 11% a C</w:t>
      </w:r>
      <w:r w:rsidRPr="000F78AD">
        <w:rPr>
          <w:sz w:val="22"/>
          <w:szCs w:val="22"/>
          <w:vertAlign w:val="subscript"/>
          <w:lang w:val="ro-RO"/>
        </w:rPr>
        <w:t>max</w:t>
      </w:r>
      <w:r w:rsidRPr="000F78AD">
        <w:rPr>
          <w:sz w:val="22"/>
          <w:szCs w:val="22"/>
          <w:lang w:val="ro-RO"/>
        </w:rPr>
        <w:t xml:space="preserve"> şi prelungirea t</w:t>
      </w:r>
      <w:r w:rsidRPr="000F78AD">
        <w:rPr>
          <w:sz w:val="22"/>
          <w:szCs w:val="22"/>
          <w:vertAlign w:val="subscript"/>
          <w:lang w:val="ro-RO"/>
        </w:rPr>
        <w:t>max</w:t>
      </w:r>
      <w:r w:rsidRPr="000F78AD">
        <w:rPr>
          <w:sz w:val="22"/>
          <w:szCs w:val="22"/>
          <w:lang w:val="ro-RO"/>
        </w:rPr>
        <w:t xml:space="preserve"> c</w:t>
      </w:r>
      <w:r w:rsidR="00EE37F0" w:rsidRPr="000F78AD">
        <w:rPr>
          <w:sz w:val="22"/>
          <w:szCs w:val="22"/>
          <w:lang w:val="ro-RO"/>
        </w:rPr>
        <w:t xml:space="preserve">u 1,5 ore), cu o mică scădere a ASC (7,4%) </w:t>
      </w:r>
      <w:r w:rsidRPr="000F78AD">
        <w:rPr>
          <w:sz w:val="22"/>
          <w:szCs w:val="22"/>
          <w:lang w:val="ro-RO"/>
        </w:rPr>
        <w:t>comparativ cu administrarea în condiţii de repaus alim</w:t>
      </w:r>
      <w:r w:rsidR="00EE37F0" w:rsidRPr="000F78AD">
        <w:rPr>
          <w:sz w:val="22"/>
          <w:szCs w:val="22"/>
          <w:lang w:val="ro-RO"/>
        </w:rPr>
        <w:t xml:space="preserve">entar. Efectul unei intervenţii </w:t>
      </w:r>
      <w:r w:rsidRPr="000F78AD">
        <w:rPr>
          <w:sz w:val="22"/>
          <w:szCs w:val="22"/>
          <w:lang w:val="ro-RO"/>
        </w:rPr>
        <w:t>chirurgicale gastrointestinale în antecedente asupra absorbţiei medicamentului nu a fost investigat.</w:t>
      </w:r>
    </w:p>
    <w:p w14:paraId="0AEB5612" w14:textId="77777777" w:rsidR="00EE37F0" w:rsidRPr="000F78AD" w:rsidRDefault="00EE37F0" w:rsidP="000D6BF5">
      <w:pPr>
        <w:jc w:val="both"/>
        <w:rPr>
          <w:sz w:val="22"/>
          <w:szCs w:val="22"/>
          <w:lang w:val="ro-RO"/>
        </w:rPr>
      </w:pPr>
    </w:p>
    <w:p w14:paraId="01519C87" w14:textId="77777777" w:rsidR="000D6BF5" w:rsidRPr="000F78AD" w:rsidRDefault="000D6BF5" w:rsidP="000D6BF5">
      <w:pPr>
        <w:jc w:val="both"/>
        <w:rPr>
          <w:sz w:val="22"/>
          <w:szCs w:val="22"/>
          <w:u w:val="single"/>
          <w:lang w:val="ro-RO"/>
        </w:rPr>
      </w:pPr>
      <w:r w:rsidRPr="000F78AD">
        <w:rPr>
          <w:sz w:val="22"/>
          <w:szCs w:val="22"/>
          <w:u w:val="single"/>
          <w:lang w:val="ro-RO"/>
        </w:rPr>
        <w:t>Distribuţie</w:t>
      </w:r>
    </w:p>
    <w:p w14:paraId="32EE8C0F" w14:textId="77777777" w:rsidR="000D6BF5" w:rsidRPr="000F78AD" w:rsidRDefault="000D6BF5" w:rsidP="000D6BF5">
      <w:pPr>
        <w:jc w:val="both"/>
        <w:rPr>
          <w:sz w:val="22"/>
          <w:szCs w:val="22"/>
          <w:lang w:val="ro-RO"/>
        </w:rPr>
      </w:pPr>
      <w:r w:rsidRPr="000F78AD">
        <w:rPr>
          <w:sz w:val="22"/>
          <w:szCs w:val="22"/>
          <w:lang w:val="ro-RO"/>
        </w:rPr>
        <w:t xml:space="preserve">Pe baza experimentelor </w:t>
      </w:r>
      <w:r w:rsidRPr="000F78AD">
        <w:rPr>
          <w:i/>
          <w:sz w:val="22"/>
          <w:szCs w:val="22"/>
          <w:lang w:val="ro-RO"/>
        </w:rPr>
        <w:t>in vitro</w:t>
      </w:r>
      <w:r w:rsidRPr="000F78AD">
        <w:rPr>
          <w:sz w:val="22"/>
          <w:szCs w:val="22"/>
          <w:lang w:val="ro-RO"/>
        </w:rPr>
        <w:t>, la concentraţiile plasmatice de imatinib</w:t>
      </w:r>
      <w:r w:rsidR="007B5324" w:rsidRPr="000F78AD">
        <w:rPr>
          <w:sz w:val="22"/>
          <w:szCs w:val="22"/>
          <w:lang w:val="ro-RO"/>
        </w:rPr>
        <w:t xml:space="preserve"> relevante clinic, procentul de </w:t>
      </w:r>
      <w:r w:rsidRPr="000F78AD">
        <w:rPr>
          <w:sz w:val="22"/>
          <w:szCs w:val="22"/>
          <w:lang w:val="ro-RO"/>
        </w:rPr>
        <w:t>legare de proteinele plasmatice a fost de aproximativ 95%, în principal de albu</w:t>
      </w:r>
      <w:r w:rsidR="0094647B" w:rsidRPr="000F78AD">
        <w:rPr>
          <w:sz w:val="22"/>
          <w:szCs w:val="22"/>
          <w:lang w:val="ro-RO"/>
        </w:rPr>
        <w:t xml:space="preserve">mină şi alfa-acid glicoproteină, </w:t>
      </w:r>
      <w:r w:rsidRPr="000F78AD">
        <w:rPr>
          <w:sz w:val="22"/>
          <w:szCs w:val="22"/>
          <w:lang w:val="ro-RO"/>
        </w:rPr>
        <w:t>în timp ce procentul de legare de lipoproteine a fost mic.</w:t>
      </w:r>
    </w:p>
    <w:p w14:paraId="047FEAF4" w14:textId="77777777" w:rsidR="0094647B" w:rsidRPr="000F78AD" w:rsidRDefault="0094647B" w:rsidP="000D6BF5">
      <w:pPr>
        <w:jc w:val="both"/>
        <w:rPr>
          <w:sz w:val="22"/>
          <w:szCs w:val="22"/>
          <w:lang w:val="ro-RO"/>
        </w:rPr>
      </w:pPr>
    </w:p>
    <w:p w14:paraId="3A6546E7" w14:textId="77777777" w:rsidR="000D6BF5" w:rsidRPr="000F78AD" w:rsidRDefault="000D6BF5" w:rsidP="000D6BF5">
      <w:pPr>
        <w:jc w:val="both"/>
        <w:rPr>
          <w:sz w:val="22"/>
          <w:szCs w:val="22"/>
          <w:u w:val="single"/>
          <w:lang w:val="ro-RO"/>
        </w:rPr>
      </w:pPr>
      <w:r w:rsidRPr="000F78AD">
        <w:rPr>
          <w:sz w:val="22"/>
          <w:szCs w:val="22"/>
          <w:u w:val="single"/>
          <w:lang w:val="ro-RO"/>
        </w:rPr>
        <w:t>Metabolizare</w:t>
      </w:r>
    </w:p>
    <w:p w14:paraId="5A5DED36" w14:textId="77777777" w:rsidR="000D6BF5" w:rsidRPr="000F78AD" w:rsidRDefault="000D6BF5" w:rsidP="000D6BF5">
      <w:pPr>
        <w:jc w:val="both"/>
        <w:rPr>
          <w:sz w:val="22"/>
          <w:szCs w:val="22"/>
          <w:lang w:val="ro-RO"/>
        </w:rPr>
      </w:pPr>
      <w:r w:rsidRPr="000F78AD">
        <w:rPr>
          <w:sz w:val="22"/>
          <w:szCs w:val="22"/>
          <w:lang w:val="ro-RO"/>
        </w:rPr>
        <w:t xml:space="preserve">La om, principalul metabolit circulant este derivatul piperazinic N-demetilat care, </w:t>
      </w:r>
      <w:r w:rsidRPr="000F78AD">
        <w:rPr>
          <w:i/>
          <w:sz w:val="22"/>
          <w:szCs w:val="22"/>
          <w:lang w:val="ro-RO"/>
        </w:rPr>
        <w:t>in vitro</w:t>
      </w:r>
      <w:r w:rsidRPr="000F78AD">
        <w:rPr>
          <w:sz w:val="22"/>
          <w:szCs w:val="22"/>
          <w:lang w:val="ro-RO"/>
        </w:rPr>
        <w:t>, prezintă o</w:t>
      </w:r>
    </w:p>
    <w:p w14:paraId="60621851" w14:textId="77777777" w:rsidR="000D6BF5" w:rsidRPr="000F78AD" w:rsidRDefault="000D6BF5" w:rsidP="000D6BF5">
      <w:pPr>
        <w:jc w:val="both"/>
        <w:rPr>
          <w:sz w:val="22"/>
          <w:szCs w:val="22"/>
          <w:lang w:val="ro-RO"/>
        </w:rPr>
      </w:pPr>
      <w:r w:rsidRPr="000F78AD">
        <w:rPr>
          <w:sz w:val="22"/>
          <w:szCs w:val="22"/>
          <w:lang w:val="ro-RO"/>
        </w:rPr>
        <w:t xml:space="preserve">potenţă similară cu medicamentul nemodificat. ASC a acestui metabolit </w:t>
      </w:r>
      <w:r w:rsidR="00034959" w:rsidRPr="000F78AD">
        <w:rPr>
          <w:sz w:val="22"/>
          <w:szCs w:val="22"/>
          <w:lang w:val="ro-RO"/>
        </w:rPr>
        <w:t xml:space="preserve">în plasmă reprezintă numai 16% din </w:t>
      </w:r>
      <w:r w:rsidRPr="000F78AD">
        <w:rPr>
          <w:sz w:val="22"/>
          <w:szCs w:val="22"/>
          <w:lang w:val="ro-RO"/>
        </w:rPr>
        <w:t>ASC a imatinibului. Legarea de proteinele plasmatice a metabolitului N-demetilat este similară cu cea</w:t>
      </w:r>
    </w:p>
    <w:p w14:paraId="2E4BC440" w14:textId="77777777" w:rsidR="000D6BF5" w:rsidRPr="000F78AD" w:rsidRDefault="000D6BF5" w:rsidP="000D6BF5">
      <w:pPr>
        <w:jc w:val="both"/>
        <w:rPr>
          <w:sz w:val="22"/>
          <w:szCs w:val="22"/>
          <w:lang w:val="ro-RO"/>
        </w:rPr>
      </w:pPr>
      <w:r w:rsidRPr="000F78AD">
        <w:rPr>
          <w:sz w:val="22"/>
          <w:szCs w:val="22"/>
          <w:lang w:val="ro-RO"/>
        </w:rPr>
        <w:t xml:space="preserve">a </w:t>
      </w:r>
      <w:r w:rsidR="00034959" w:rsidRPr="000F78AD">
        <w:rPr>
          <w:sz w:val="22"/>
          <w:szCs w:val="22"/>
          <w:lang w:val="ro-RO"/>
        </w:rPr>
        <w:t>compusului</w:t>
      </w:r>
      <w:r w:rsidRPr="000F78AD">
        <w:rPr>
          <w:sz w:val="22"/>
          <w:szCs w:val="22"/>
          <w:lang w:val="ro-RO"/>
        </w:rPr>
        <w:t xml:space="preserve"> nemodificat.</w:t>
      </w:r>
    </w:p>
    <w:p w14:paraId="2BB4A983" w14:textId="77777777" w:rsidR="00034959" w:rsidRPr="000F78AD" w:rsidRDefault="00034959" w:rsidP="000D6BF5">
      <w:pPr>
        <w:jc w:val="both"/>
        <w:rPr>
          <w:sz w:val="22"/>
          <w:szCs w:val="22"/>
          <w:lang w:val="ro-RO"/>
        </w:rPr>
      </w:pPr>
    </w:p>
    <w:p w14:paraId="4CD7CD66" w14:textId="77777777" w:rsidR="000D6BF5" w:rsidRPr="000F78AD" w:rsidRDefault="000D6BF5" w:rsidP="000D6BF5">
      <w:pPr>
        <w:jc w:val="both"/>
        <w:rPr>
          <w:sz w:val="22"/>
          <w:szCs w:val="22"/>
          <w:lang w:val="ro-RO"/>
        </w:rPr>
      </w:pPr>
      <w:r w:rsidRPr="000F78AD">
        <w:rPr>
          <w:sz w:val="22"/>
          <w:szCs w:val="22"/>
          <w:lang w:val="ro-RO"/>
        </w:rPr>
        <w:t xml:space="preserve">Imatinibul şi metabolitul său N-demetilat au reprezentat în total 65% </w:t>
      </w:r>
      <w:r w:rsidR="007B5324" w:rsidRPr="000F78AD">
        <w:rPr>
          <w:sz w:val="22"/>
          <w:szCs w:val="22"/>
          <w:lang w:val="ro-RO"/>
        </w:rPr>
        <w:t xml:space="preserve">din radioactivitatea circulantă </w:t>
      </w:r>
      <w:r w:rsidRPr="000F78AD">
        <w:rPr>
          <w:sz w:val="22"/>
          <w:szCs w:val="22"/>
          <w:lang w:val="ro-RO"/>
        </w:rPr>
        <w:t>(ASC</w:t>
      </w:r>
      <w:r w:rsidRPr="000F78AD">
        <w:rPr>
          <w:sz w:val="22"/>
          <w:szCs w:val="22"/>
          <w:vertAlign w:val="subscript"/>
          <w:lang w:val="ro-RO"/>
        </w:rPr>
        <w:t>(0-48ore)</w:t>
      </w:r>
      <w:r w:rsidRPr="000F78AD">
        <w:rPr>
          <w:sz w:val="22"/>
          <w:szCs w:val="22"/>
          <w:lang w:val="ro-RO"/>
        </w:rPr>
        <w:t>). Diferenţa de radioactivitate circulantă corespunde unui număr de metaboliţi minori.</w:t>
      </w:r>
    </w:p>
    <w:p w14:paraId="0DEF8E7C" w14:textId="77777777" w:rsidR="00034959" w:rsidRPr="000F78AD" w:rsidRDefault="00034959" w:rsidP="000D6BF5">
      <w:pPr>
        <w:jc w:val="both"/>
        <w:rPr>
          <w:sz w:val="22"/>
          <w:szCs w:val="22"/>
          <w:lang w:val="ro-RO"/>
        </w:rPr>
      </w:pPr>
    </w:p>
    <w:p w14:paraId="3A39E903" w14:textId="77777777" w:rsidR="000D6BF5" w:rsidRPr="000F78AD" w:rsidRDefault="000D6BF5" w:rsidP="000D6BF5">
      <w:pPr>
        <w:jc w:val="both"/>
        <w:rPr>
          <w:sz w:val="22"/>
          <w:szCs w:val="22"/>
          <w:lang w:val="ro-RO"/>
        </w:rPr>
      </w:pPr>
      <w:r w:rsidRPr="000F78AD">
        <w:rPr>
          <w:sz w:val="22"/>
          <w:szCs w:val="22"/>
          <w:lang w:val="ro-RO"/>
        </w:rPr>
        <w:t xml:space="preserve">Rezultatele </w:t>
      </w:r>
      <w:r w:rsidRPr="000F78AD">
        <w:rPr>
          <w:i/>
          <w:sz w:val="22"/>
          <w:szCs w:val="22"/>
          <w:lang w:val="ro-RO"/>
        </w:rPr>
        <w:t>in vitro</w:t>
      </w:r>
      <w:r w:rsidRPr="000F78AD">
        <w:rPr>
          <w:sz w:val="22"/>
          <w:szCs w:val="22"/>
          <w:lang w:val="ro-RO"/>
        </w:rPr>
        <w:t xml:space="preserve"> au indicat că CYP3A4 este principala </w:t>
      </w:r>
      <w:r w:rsidR="00055E48" w:rsidRPr="000F78AD">
        <w:rPr>
          <w:sz w:val="22"/>
          <w:szCs w:val="22"/>
          <w:lang w:val="ro-RO"/>
        </w:rPr>
        <w:t>izo</w:t>
      </w:r>
      <w:r w:rsidRPr="000F78AD">
        <w:rPr>
          <w:sz w:val="22"/>
          <w:szCs w:val="22"/>
          <w:lang w:val="ro-RO"/>
        </w:rPr>
        <w:t>enzimă a citocromului uman P450 care</w:t>
      </w:r>
    </w:p>
    <w:p w14:paraId="5AACFA3F" w14:textId="77777777" w:rsidR="000D6BF5" w:rsidRPr="000F78AD" w:rsidRDefault="000D6BF5" w:rsidP="000D6BF5">
      <w:pPr>
        <w:jc w:val="both"/>
        <w:rPr>
          <w:sz w:val="22"/>
          <w:szCs w:val="22"/>
          <w:lang w:val="ro-RO"/>
        </w:rPr>
      </w:pPr>
      <w:r w:rsidRPr="000F78AD">
        <w:rPr>
          <w:sz w:val="22"/>
          <w:szCs w:val="22"/>
          <w:lang w:val="ro-RO"/>
        </w:rPr>
        <w:t xml:space="preserve">catalizează biotransformarea imatinibului. Din </w:t>
      </w:r>
      <w:r w:rsidR="000203AD" w:rsidRPr="000F78AD">
        <w:rPr>
          <w:sz w:val="22"/>
          <w:szCs w:val="22"/>
          <w:lang w:val="ro-RO"/>
        </w:rPr>
        <w:t xml:space="preserve">medicaţia concomitentă posibilă </w:t>
      </w:r>
      <w:r w:rsidRPr="000F78AD">
        <w:rPr>
          <w:sz w:val="22"/>
          <w:szCs w:val="22"/>
          <w:lang w:val="ro-RO"/>
        </w:rPr>
        <w:t>(acetaminofen, aciclovir, alopurinol, amfotericină, citarabină, eritrom</w:t>
      </w:r>
      <w:r w:rsidR="000203AD" w:rsidRPr="000F78AD">
        <w:rPr>
          <w:sz w:val="22"/>
          <w:szCs w:val="22"/>
          <w:lang w:val="ro-RO"/>
        </w:rPr>
        <w:t xml:space="preserve">icină, fluconazol, hidroxiuree, </w:t>
      </w:r>
      <w:r w:rsidRPr="000F78AD">
        <w:rPr>
          <w:sz w:val="22"/>
          <w:szCs w:val="22"/>
          <w:lang w:val="ro-RO"/>
        </w:rPr>
        <w:t>norfloxacină, penicilină V) numai eritromicina (CI50 50 μM) ş</w:t>
      </w:r>
      <w:r w:rsidR="000203AD" w:rsidRPr="000F78AD">
        <w:rPr>
          <w:sz w:val="22"/>
          <w:szCs w:val="22"/>
          <w:lang w:val="ro-RO"/>
        </w:rPr>
        <w:t xml:space="preserve">i fluconazolul (CI50 118 μM) au </w:t>
      </w:r>
      <w:r w:rsidRPr="000F78AD">
        <w:rPr>
          <w:sz w:val="22"/>
          <w:szCs w:val="22"/>
          <w:lang w:val="ro-RO"/>
        </w:rPr>
        <w:t xml:space="preserve">demonstrat </w:t>
      </w:r>
      <w:r w:rsidR="000203AD" w:rsidRPr="000F78AD">
        <w:rPr>
          <w:sz w:val="22"/>
          <w:szCs w:val="22"/>
          <w:lang w:val="ro-RO"/>
        </w:rPr>
        <w:t xml:space="preserve">o </w:t>
      </w:r>
      <w:r w:rsidRPr="000F78AD">
        <w:rPr>
          <w:sz w:val="22"/>
          <w:szCs w:val="22"/>
          <w:lang w:val="ro-RO"/>
        </w:rPr>
        <w:t>inhibare</w:t>
      </w:r>
      <w:r w:rsidR="000203AD" w:rsidRPr="000F78AD">
        <w:rPr>
          <w:sz w:val="22"/>
          <w:szCs w:val="22"/>
          <w:lang w:val="ro-RO"/>
        </w:rPr>
        <w:t xml:space="preserve"> a metabolizării imatinibului, care ar putea fi relevantă</w:t>
      </w:r>
      <w:r w:rsidRPr="000F78AD">
        <w:rPr>
          <w:sz w:val="22"/>
          <w:szCs w:val="22"/>
          <w:lang w:val="ro-RO"/>
        </w:rPr>
        <w:t xml:space="preserve"> clinic.</w:t>
      </w:r>
    </w:p>
    <w:p w14:paraId="39091AC7" w14:textId="77777777" w:rsidR="000203AD" w:rsidRPr="000F78AD" w:rsidRDefault="000203AD" w:rsidP="000D6BF5">
      <w:pPr>
        <w:jc w:val="both"/>
        <w:rPr>
          <w:sz w:val="22"/>
          <w:szCs w:val="22"/>
          <w:lang w:val="ro-RO"/>
        </w:rPr>
      </w:pPr>
    </w:p>
    <w:p w14:paraId="2D55209B" w14:textId="77777777" w:rsidR="000D6BF5" w:rsidRPr="000F78AD" w:rsidRDefault="000D6BF5" w:rsidP="000D6BF5">
      <w:pPr>
        <w:jc w:val="both"/>
        <w:rPr>
          <w:sz w:val="22"/>
          <w:szCs w:val="22"/>
          <w:lang w:val="ro-RO"/>
        </w:rPr>
      </w:pPr>
      <w:r w:rsidRPr="000F78AD">
        <w:rPr>
          <w:i/>
          <w:sz w:val="22"/>
          <w:szCs w:val="22"/>
          <w:lang w:val="ro-RO"/>
        </w:rPr>
        <w:t>In vitro</w:t>
      </w:r>
      <w:r w:rsidR="000203AD" w:rsidRPr="000F78AD">
        <w:rPr>
          <w:sz w:val="22"/>
          <w:szCs w:val="22"/>
          <w:lang w:val="ro-RO"/>
        </w:rPr>
        <w:t>, imatinib</w:t>
      </w:r>
      <w:r w:rsidRPr="000F78AD">
        <w:rPr>
          <w:sz w:val="22"/>
          <w:szCs w:val="22"/>
          <w:lang w:val="ro-RO"/>
        </w:rPr>
        <w:t xml:space="preserve"> s-a dovedit a fi un inhibitor competitiv al subst</w:t>
      </w:r>
      <w:r w:rsidR="005C3989" w:rsidRPr="000F78AD">
        <w:rPr>
          <w:sz w:val="22"/>
          <w:szCs w:val="22"/>
          <w:lang w:val="ro-RO"/>
        </w:rPr>
        <w:t xml:space="preserve">raturilor marker pentru CYP2C9, </w:t>
      </w:r>
      <w:r w:rsidRPr="000F78AD">
        <w:rPr>
          <w:sz w:val="22"/>
          <w:szCs w:val="22"/>
          <w:lang w:val="ro-RO"/>
        </w:rPr>
        <w:t>CYP2D6 şi CYP3A4/5. Valorile K</w:t>
      </w:r>
      <w:r w:rsidRPr="000F78AD">
        <w:rPr>
          <w:sz w:val="22"/>
          <w:szCs w:val="22"/>
          <w:vertAlign w:val="subscript"/>
          <w:lang w:val="ro-RO"/>
        </w:rPr>
        <w:t>i</w:t>
      </w:r>
      <w:r w:rsidRPr="000F78AD">
        <w:rPr>
          <w:sz w:val="22"/>
          <w:szCs w:val="22"/>
          <w:lang w:val="ro-RO"/>
        </w:rPr>
        <w:t xml:space="preserve"> în microzomii hepatici la om au</w:t>
      </w:r>
      <w:r w:rsidR="005C3989" w:rsidRPr="000F78AD">
        <w:rPr>
          <w:sz w:val="22"/>
          <w:szCs w:val="22"/>
          <w:lang w:val="ro-RO"/>
        </w:rPr>
        <w:t xml:space="preserve"> fost de 27, 7,5, respectiv 7,9 </w:t>
      </w:r>
      <w:r w:rsidRPr="000F78AD">
        <w:rPr>
          <w:sz w:val="22"/>
          <w:szCs w:val="22"/>
          <w:lang w:val="ro-RO"/>
        </w:rPr>
        <w:t>μmol/l. Concentraţiile plasmatice maxime ale imatinibului la pacienţi su</w:t>
      </w:r>
      <w:r w:rsidR="005C3989" w:rsidRPr="000F78AD">
        <w:rPr>
          <w:sz w:val="22"/>
          <w:szCs w:val="22"/>
          <w:lang w:val="ro-RO"/>
        </w:rPr>
        <w:t xml:space="preserve">nt de 2-4 μmol/l, în consecinţă </w:t>
      </w:r>
      <w:r w:rsidRPr="000F78AD">
        <w:rPr>
          <w:sz w:val="22"/>
          <w:szCs w:val="22"/>
          <w:lang w:val="ro-RO"/>
        </w:rPr>
        <w:t>fiind posibilă inhibarea metabolizării mediate de CYP2D6 şi/sau CYP3A4/5 a medicamentelor</w:t>
      </w:r>
      <w:r w:rsidR="005C3989" w:rsidRPr="000F78AD">
        <w:rPr>
          <w:sz w:val="22"/>
          <w:szCs w:val="22"/>
          <w:lang w:val="ro-RO"/>
        </w:rPr>
        <w:t xml:space="preserve"> </w:t>
      </w:r>
      <w:r w:rsidRPr="000F78AD">
        <w:rPr>
          <w:sz w:val="22"/>
          <w:szCs w:val="22"/>
          <w:lang w:val="ro-RO"/>
        </w:rPr>
        <w:t>administrate concomitent. Imatinib nu a interferat cu biotransformarea 5-fluorouracil</w:t>
      </w:r>
      <w:r w:rsidR="006409C7" w:rsidRPr="000F78AD">
        <w:rPr>
          <w:sz w:val="22"/>
          <w:szCs w:val="22"/>
          <w:lang w:val="ro-RO"/>
        </w:rPr>
        <w:t>ului</w:t>
      </w:r>
      <w:r w:rsidR="005C3989" w:rsidRPr="000F78AD">
        <w:rPr>
          <w:sz w:val="22"/>
          <w:szCs w:val="22"/>
          <w:lang w:val="ro-RO"/>
        </w:rPr>
        <w:t xml:space="preserve">, dar a inhibat </w:t>
      </w:r>
      <w:r w:rsidRPr="000F78AD">
        <w:rPr>
          <w:sz w:val="22"/>
          <w:szCs w:val="22"/>
          <w:lang w:val="ro-RO"/>
        </w:rPr>
        <w:t xml:space="preserve">metabolizarea paclitaxelului ca </w:t>
      </w:r>
      <w:r w:rsidR="006409C7" w:rsidRPr="000F78AD">
        <w:rPr>
          <w:sz w:val="22"/>
          <w:szCs w:val="22"/>
          <w:lang w:val="ro-RO"/>
        </w:rPr>
        <w:t>urmare a</w:t>
      </w:r>
      <w:r w:rsidRPr="000F78AD">
        <w:rPr>
          <w:sz w:val="22"/>
          <w:szCs w:val="22"/>
          <w:lang w:val="ro-RO"/>
        </w:rPr>
        <w:t xml:space="preserve"> inhib</w:t>
      </w:r>
      <w:r w:rsidR="006409C7" w:rsidRPr="000F78AD">
        <w:rPr>
          <w:sz w:val="22"/>
          <w:szCs w:val="22"/>
          <w:lang w:val="ro-RO"/>
        </w:rPr>
        <w:t>ării competitive a CYP2C8 (K</w:t>
      </w:r>
      <w:r w:rsidR="006409C7" w:rsidRPr="000F78AD">
        <w:rPr>
          <w:sz w:val="22"/>
          <w:szCs w:val="22"/>
          <w:vertAlign w:val="subscript"/>
          <w:lang w:val="ro-RO"/>
        </w:rPr>
        <w:t>i</w:t>
      </w:r>
      <w:r w:rsidR="006409C7" w:rsidRPr="000F78AD">
        <w:rPr>
          <w:sz w:val="22"/>
          <w:szCs w:val="22"/>
          <w:lang w:val="ro-RO"/>
        </w:rPr>
        <w:t xml:space="preserve"> - </w:t>
      </w:r>
      <w:r w:rsidR="005C3989" w:rsidRPr="000F78AD">
        <w:rPr>
          <w:sz w:val="22"/>
          <w:szCs w:val="22"/>
          <w:lang w:val="ro-RO"/>
        </w:rPr>
        <w:t xml:space="preserve">34,7 μM). Această </w:t>
      </w:r>
      <w:r w:rsidRPr="000F78AD">
        <w:rPr>
          <w:sz w:val="22"/>
          <w:szCs w:val="22"/>
          <w:lang w:val="ro-RO"/>
        </w:rPr>
        <w:t>valoare a K</w:t>
      </w:r>
      <w:r w:rsidRPr="000F78AD">
        <w:rPr>
          <w:sz w:val="22"/>
          <w:szCs w:val="22"/>
          <w:vertAlign w:val="subscript"/>
          <w:lang w:val="ro-RO"/>
        </w:rPr>
        <w:t>i</w:t>
      </w:r>
      <w:r w:rsidRPr="000F78AD">
        <w:rPr>
          <w:sz w:val="22"/>
          <w:szCs w:val="22"/>
          <w:lang w:val="ro-RO"/>
        </w:rPr>
        <w:t xml:space="preserve"> este mult mai mare decât concentraţiile plasmatice de imati</w:t>
      </w:r>
      <w:r w:rsidR="005C3989" w:rsidRPr="000F78AD">
        <w:rPr>
          <w:sz w:val="22"/>
          <w:szCs w:val="22"/>
          <w:lang w:val="ro-RO"/>
        </w:rPr>
        <w:t xml:space="preserve">nib previzibile la pacienţi, ca </w:t>
      </w:r>
      <w:r w:rsidR="006409C7" w:rsidRPr="000F78AD">
        <w:rPr>
          <w:sz w:val="22"/>
          <w:szCs w:val="22"/>
          <w:lang w:val="ro-RO"/>
        </w:rPr>
        <w:t xml:space="preserve">urmare </w:t>
      </w:r>
      <w:r w:rsidRPr="000F78AD">
        <w:rPr>
          <w:sz w:val="22"/>
          <w:szCs w:val="22"/>
          <w:lang w:val="ro-RO"/>
        </w:rPr>
        <w:t xml:space="preserve">nefiind de aşteptat nicio interacţiune în cazul administrării concomitente </w:t>
      </w:r>
      <w:r w:rsidR="006409C7" w:rsidRPr="000F78AD">
        <w:rPr>
          <w:sz w:val="22"/>
          <w:szCs w:val="22"/>
          <w:lang w:val="ro-RO"/>
        </w:rPr>
        <w:t>de</w:t>
      </w:r>
      <w:r w:rsidR="005C3989" w:rsidRPr="000F78AD">
        <w:rPr>
          <w:sz w:val="22"/>
          <w:szCs w:val="22"/>
          <w:lang w:val="ro-RO"/>
        </w:rPr>
        <w:t xml:space="preserve"> imatinib fie cu</w:t>
      </w:r>
      <w:r w:rsidR="00C84865" w:rsidRPr="000F78AD">
        <w:rPr>
          <w:sz w:val="22"/>
          <w:szCs w:val="22"/>
          <w:lang w:val="ro-RO"/>
        </w:rPr>
        <w:t xml:space="preserve"> </w:t>
      </w:r>
      <w:r w:rsidRPr="000F78AD">
        <w:rPr>
          <w:sz w:val="22"/>
          <w:szCs w:val="22"/>
          <w:lang w:val="ro-RO"/>
        </w:rPr>
        <w:t>5-fluorouracil, fie cu paclitaxel.</w:t>
      </w:r>
    </w:p>
    <w:p w14:paraId="35D0ABC2" w14:textId="77777777" w:rsidR="006409C7" w:rsidRPr="000F78AD" w:rsidRDefault="006409C7" w:rsidP="000D6BF5">
      <w:pPr>
        <w:jc w:val="both"/>
        <w:rPr>
          <w:sz w:val="22"/>
          <w:szCs w:val="22"/>
          <w:lang w:val="ro-RO"/>
        </w:rPr>
      </w:pPr>
    </w:p>
    <w:p w14:paraId="2159F5F7" w14:textId="77777777" w:rsidR="000D6BF5" w:rsidRPr="000F78AD" w:rsidRDefault="000D6BF5" w:rsidP="000D6BF5">
      <w:pPr>
        <w:jc w:val="both"/>
        <w:rPr>
          <w:sz w:val="22"/>
          <w:szCs w:val="22"/>
          <w:u w:val="single"/>
          <w:lang w:val="ro-RO"/>
        </w:rPr>
      </w:pPr>
      <w:r w:rsidRPr="000F78AD">
        <w:rPr>
          <w:sz w:val="22"/>
          <w:szCs w:val="22"/>
          <w:u w:val="single"/>
          <w:lang w:val="ro-RO"/>
        </w:rPr>
        <w:t>Eliminare</w:t>
      </w:r>
    </w:p>
    <w:p w14:paraId="133DB8F5" w14:textId="77777777" w:rsidR="000D6BF5" w:rsidRPr="000F78AD" w:rsidRDefault="000D6BF5" w:rsidP="000D6BF5">
      <w:pPr>
        <w:jc w:val="both"/>
        <w:rPr>
          <w:sz w:val="22"/>
          <w:szCs w:val="22"/>
          <w:lang w:val="ro-RO"/>
        </w:rPr>
      </w:pPr>
      <w:r w:rsidRPr="000F78AD">
        <w:rPr>
          <w:sz w:val="22"/>
          <w:szCs w:val="22"/>
          <w:lang w:val="ro-RO"/>
        </w:rPr>
        <w:t>Pe baza eliminării compusului</w:t>
      </w:r>
      <w:r w:rsidR="00614273" w:rsidRPr="000F78AD">
        <w:rPr>
          <w:sz w:val="22"/>
          <w:szCs w:val="22"/>
          <w:lang w:val="ro-RO"/>
        </w:rPr>
        <w:t xml:space="preserve"> </w:t>
      </w:r>
      <w:r w:rsidRPr="000F78AD">
        <w:rPr>
          <w:sz w:val="22"/>
          <w:szCs w:val="22"/>
          <w:lang w:val="ro-RO"/>
        </w:rPr>
        <w:t>(compuşilor) după administrarea unei doze orale de imatinib marcat cu</w:t>
      </w:r>
    </w:p>
    <w:p w14:paraId="41ED59A2" w14:textId="77777777" w:rsidR="000D6BF5" w:rsidRPr="000F78AD" w:rsidRDefault="000D6BF5" w:rsidP="000D6BF5">
      <w:pPr>
        <w:jc w:val="both"/>
        <w:rPr>
          <w:sz w:val="22"/>
          <w:szCs w:val="22"/>
          <w:lang w:val="ro-RO"/>
        </w:rPr>
      </w:pPr>
      <w:r w:rsidRPr="000F78AD">
        <w:rPr>
          <w:sz w:val="22"/>
          <w:szCs w:val="22"/>
          <w:vertAlign w:val="superscript"/>
          <w:lang w:val="ro-RO"/>
        </w:rPr>
        <w:t>14</w:t>
      </w:r>
      <w:r w:rsidRPr="000F78AD">
        <w:rPr>
          <w:sz w:val="22"/>
          <w:szCs w:val="22"/>
          <w:lang w:val="ro-RO"/>
        </w:rPr>
        <w:t>C, aproximativ 81% din doză a fost eliminată în decurs de 7 zile în materiile fecale (68% din doză) şi</w:t>
      </w:r>
    </w:p>
    <w:p w14:paraId="49947265" w14:textId="77777777" w:rsidR="000D6BF5" w:rsidRPr="000F78AD" w:rsidRDefault="000D6BF5" w:rsidP="000D6BF5">
      <w:pPr>
        <w:jc w:val="both"/>
        <w:rPr>
          <w:sz w:val="22"/>
          <w:szCs w:val="22"/>
          <w:lang w:val="ro-RO"/>
        </w:rPr>
      </w:pPr>
      <w:r w:rsidRPr="000F78AD">
        <w:rPr>
          <w:sz w:val="22"/>
          <w:szCs w:val="22"/>
          <w:lang w:val="ro-RO"/>
        </w:rPr>
        <w:t xml:space="preserve">în </w:t>
      </w:r>
      <w:r w:rsidR="005F15C7" w:rsidRPr="000F78AD">
        <w:rPr>
          <w:sz w:val="22"/>
          <w:szCs w:val="22"/>
          <w:lang w:val="ro-RO"/>
        </w:rPr>
        <w:t>urină (13% din doză). Imatinib</w:t>
      </w:r>
      <w:r w:rsidRPr="000F78AD">
        <w:rPr>
          <w:sz w:val="22"/>
          <w:szCs w:val="22"/>
          <w:lang w:val="ro-RO"/>
        </w:rPr>
        <w:t xml:space="preserve"> nemetabolizat a reprezentat 25% din doză (5% în urină, 20% în</w:t>
      </w:r>
    </w:p>
    <w:p w14:paraId="5EF55EA9" w14:textId="77777777" w:rsidR="000D6BF5" w:rsidRPr="000F78AD" w:rsidRDefault="000D6BF5" w:rsidP="000D6BF5">
      <w:pPr>
        <w:jc w:val="both"/>
        <w:rPr>
          <w:sz w:val="22"/>
          <w:szCs w:val="22"/>
          <w:lang w:val="ro-RO"/>
        </w:rPr>
      </w:pPr>
      <w:r w:rsidRPr="000F78AD">
        <w:rPr>
          <w:sz w:val="22"/>
          <w:szCs w:val="22"/>
          <w:lang w:val="ro-RO"/>
        </w:rPr>
        <w:t>fecale), restul fiind metaboliţi.</w:t>
      </w:r>
    </w:p>
    <w:p w14:paraId="063D6EA9" w14:textId="77777777" w:rsidR="00614273" w:rsidRPr="000F78AD" w:rsidRDefault="00614273" w:rsidP="000D6BF5">
      <w:pPr>
        <w:jc w:val="both"/>
        <w:rPr>
          <w:sz w:val="22"/>
          <w:szCs w:val="22"/>
          <w:lang w:val="ro-RO"/>
        </w:rPr>
      </w:pPr>
    </w:p>
    <w:p w14:paraId="7DCB0722" w14:textId="77777777" w:rsidR="000D6BF5" w:rsidRPr="000F78AD" w:rsidRDefault="000D6BF5" w:rsidP="000D6BF5">
      <w:pPr>
        <w:jc w:val="both"/>
        <w:rPr>
          <w:sz w:val="22"/>
          <w:szCs w:val="22"/>
          <w:u w:val="single"/>
          <w:lang w:val="ro-RO"/>
        </w:rPr>
      </w:pPr>
      <w:r w:rsidRPr="000F78AD">
        <w:rPr>
          <w:sz w:val="22"/>
          <w:szCs w:val="22"/>
          <w:u w:val="single"/>
          <w:lang w:val="ro-RO"/>
        </w:rPr>
        <w:t>Farmacocinetica în plasmă</w:t>
      </w:r>
    </w:p>
    <w:p w14:paraId="70DD96F7" w14:textId="77777777" w:rsidR="000D6BF5" w:rsidRPr="000F78AD" w:rsidRDefault="000D6BF5" w:rsidP="000D6BF5">
      <w:pPr>
        <w:jc w:val="both"/>
        <w:rPr>
          <w:sz w:val="22"/>
          <w:szCs w:val="22"/>
          <w:lang w:val="ro-RO"/>
        </w:rPr>
      </w:pPr>
      <w:r w:rsidRPr="000F78AD">
        <w:rPr>
          <w:sz w:val="22"/>
          <w:szCs w:val="22"/>
          <w:lang w:val="ro-RO"/>
        </w:rPr>
        <w:t>După administrarea orală la voluntari sănătoşi, t½ a fost de aproximat</w:t>
      </w:r>
      <w:r w:rsidR="00232947" w:rsidRPr="000F78AD">
        <w:rPr>
          <w:sz w:val="22"/>
          <w:szCs w:val="22"/>
          <w:lang w:val="ro-RO"/>
        </w:rPr>
        <w:t xml:space="preserve">iv 18 ore, ceea ce sugerează că </w:t>
      </w:r>
      <w:r w:rsidRPr="000F78AD">
        <w:rPr>
          <w:sz w:val="22"/>
          <w:szCs w:val="22"/>
          <w:lang w:val="ro-RO"/>
        </w:rPr>
        <w:t>administrarea în priză unică zilnică este adecvată. Creşterea medie a ASC la creşterea dozei a</w:t>
      </w:r>
      <w:r w:rsidR="00232947" w:rsidRPr="000F78AD">
        <w:rPr>
          <w:sz w:val="22"/>
          <w:szCs w:val="22"/>
          <w:lang w:val="ro-RO"/>
        </w:rPr>
        <w:t xml:space="preserve"> fost </w:t>
      </w:r>
      <w:r w:rsidRPr="000F78AD">
        <w:rPr>
          <w:sz w:val="22"/>
          <w:szCs w:val="22"/>
          <w:lang w:val="ro-RO"/>
        </w:rPr>
        <w:t xml:space="preserve">liniară şi proporţională cu dozele </w:t>
      </w:r>
      <w:r w:rsidR="00232947" w:rsidRPr="000F78AD">
        <w:rPr>
          <w:sz w:val="22"/>
          <w:szCs w:val="22"/>
          <w:lang w:val="ro-RO"/>
        </w:rPr>
        <w:t xml:space="preserve">de imatinib </w:t>
      </w:r>
      <w:r w:rsidRPr="000F78AD">
        <w:rPr>
          <w:sz w:val="22"/>
          <w:szCs w:val="22"/>
          <w:lang w:val="ro-RO"/>
        </w:rPr>
        <w:t>administrate oral</w:t>
      </w:r>
      <w:r w:rsidR="00232947" w:rsidRPr="000F78AD">
        <w:rPr>
          <w:sz w:val="22"/>
          <w:szCs w:val="22"/>
          <w:lang w:val="ro-RO"/>
        </w:rPr>
        <w:t xml:space="preserve">, în intervalul de doze de 25-1000 </w:t>
      </w:r>
      <w:r w:rsidRPr="000F78AD">
        <w:rPr>
          <w:sz w:val="22"/>
          <w:szCs w:val="22"/>
          <w:lang w:val="ro-RO"/>
        </w:rPr>
        <w:t>mg. După administrări repetate în priză unică zilnică, nu s-au ob</w:t>
      </w:r>
      <w:r w:rsidR="00232947" w:rsidRPr="000F78AD">
        <w:rPr>
          <w:sz w:val="22"/>
          <w:szCs w:val="22"/>
          <w:lang w:val="ro-RO"/>
        </w:rPr>
        <w:t xml:space="preserve">servat modificări ale cineticii </w:t>
      </w:r>
      <w:r w:rsidRPr="000F78AD">
        <w:rPr>
          <w:sz w:val="22"/>
          <w:szCs w:val="22"/>
          <w:lang w:val="ro-RO"/>
        </w:rPr>
        <w:t>imatinibului, iar acumularea la starea de echilibru a fost de 1,5-2,5 ori mai mare.</w:t>
      </w:r>
    </w:p>
    <w:p w14:paraId="7FF5660E" w14:textId="77777777" w:rsidR="00232947" w:rsidRPr="000F78AD" w:rsidRDefault="00232947" w:rsidP="000D6BF5">
      <w:pPr>
        <w:jc w:val="both"/>
        <w:rPr>
          <w:sz w:val="22"/>
          <w:szCs w:val="22"/>
          <w:lang w:val="ro-RO"/>
        </w:rPr>
      </w:pPr>
    </w:p>
    <w:p w14:paraId="04592FAF" w14:textId="77777777" w:rsidR="000D6BF5" w:rsidRPr="000F78AD" w:rsidRDefault="000D6BF5" w:rsidP="000D6BF5">
      <w:pPr>
        <w:jc w:val="both"/>
        <w:rPr>
          <w:sz w:val="22"/>
          <w:szCs w:val="22"/>
          <w:u w:val="single"/>
          <w:lang w:val="ro-RO"/>
        </w:rPr>
      </w:pPr>
      <w:r w:rsidRPr="000F78AD">
        <w:rPr>
          <w:sz w:val="22"/>
          <w:szCs w:val="22"/>
          <w:u w:val="single"/>
          <w:lang w:val="ro-RO"/>
        </w:rPr>
        <w:t>Farmacocinetica populaţională</w:t>
      </w:r>
    </w:p>
    <w:p w14:paraId="6C870525" w14:textId="77777777" w:rsidR="000D6BF5" w:rsidRPr="000F78AD" w:rsidRDefault="000D6BF5" w:rsidP="000D6BF5">
      <w:pPr>
        <w:jc w:val="both"/>
        <w:rPr>
          <w:sz w:val="22"/>
          <w:szCs w:val="22"/>
          <w:lang w:val="ro-RO"/>
        </w:rPr>
      </w:pPr>
      <w:r w:rsidRPr="000F78AD">
        <w:rPr>
          <w:sz w:val="22"/>
          <w:szCs w:val="22"/>
          <w:lang w:val="ro-RO"/>
        </w:rPr>
        <w:t xml:space="preserve">Pe baza analizelor de farmacocinetică populaţională la pacienţii cu </w:t>
      </w:r>
      <w:r w:rsidR="001B6DDF" w:rsidRPr="000F78AD">
        <w:rPr>
          <w:sz w:val="22"/>
          <w:szCs w:val="22"/>
          <w:lang w:val="ro-RO"/>
        </w:rPr>
        <w:t>LGC</w:t>
      </w:r>
      <w:r w:rsidRPr="000F78AD">
        <w:rPr>
          <w:sz w:val="22"/>
          <w:szCs w:val="22"/>
          <w:lang w:val="ro-RO"/>
        </w:rPr>
        <w:t>, s-a observat o influenţă mică</w:t>
      </w:r>
    </w:p>
    <w:p w14:paraId="12DD3B9A" w14:textId="77777777" w:rsidR="000D6BF5" w:rsidRPr="000F78AD" w:rsidRDefault="000D6BF5" w:rsidP="000D6BF5">
      <w:pPr>
        <w:jc w:val="both"/>
        <w:rPr>
          <w:sz w:val="22"/>
          <w:szCs w:val="22"/>
          <w:lang w:val="ro-RO"/>
        </w:rPr>
      </w:pPr>
      <w:r w:rsidRPr="000F78AD">
        <w:rPr>
          <w:sz w:val="22"/>
          <w:szCs w:val="22"/>
          <w:lang w:val="ro-RO"/>
        </w:rPr>
        <w:t xml:space="preserve">a vârstei pacienţilor asupra volumului de distribuţie (creştere cu 12% </w:t>
      </w:r>
      <w:r w:rsidR="00077DC4" w:rsidRPr="000F78AD">
        <w:rPr>
          <w:sz w:val="22"/>
          <w:szCs w:val="22"/>
          <w:lang w:val="ro-RO"/>
        </w:rPr>
        <w:t xml:space="preserve">la pacienţii &gt; 65 ani). Această </w:t>
      </w:r>
      <w:r w:rsidRPr="000F78AD">
        <w:rPr>
          <w:sz w:val="22"/>
          <w:szCs w:val="22"/>
          <w:lang w:val="ro-RO"/>
        </w:rPr>
        <w:t xml:space="preserve">modificare nu este considerată semnificativă </w:t>
      </w:r>
      <w:r w:rsidR="00077DC4" w:rsidRPr="000F78AD">
        <w:rPr>
          <w:sz w:val="22"/>
          <w:szCs w:val="22"/>
          <w:lang w:val="ro-RO"/>
        </w:rPr>
        <w:t xml:space="preserve">din punct de vedere </w:t>
      </w:r>
      <w:r w:rsidRPr="000F78AD">
        <w:rPr>
          <w:sz w:val="22"/>
          <w:szCs w:val="22"/>
          <w:lang w:val="ro-RO"/>
        </w:rPr>
        <w:t xml:space="preserve">clinic. Efectul greutăţii </w:t>
      </w:r>
      <w:r w:rsidR="00077DC4" w:rsidRPr="000F78AD">
        <w:rPr>
          <w:sz w:val="22"/>
          <w:szCs w:val="22"/>
          <w:lang w:val="ro-RO"/>
        </w:rPr>
        <w:t xml:space="preserve">corporale asupra clearance-ului </w:t>
      </w:r>
      <w:r w:rsidRPr="000F78AD">
        <w:rPr>
          <w:sz w:val="22"/>
          <w:szCs w:val="22"/>
          <w:lang w:val="ro-RO"/>
        </w:rPr>
        <w:t>imatinibului este următorul: pentru un pacient cu greutatea de 50 kg es</w:t>
      </w:r>
      <w:r w:rsidR="00077DC4" w:rsidRPr="000F78AD">
        <w:rPr>
          <w:sz w:val="22"/>
          <w:szCs w:val="22"/>
          <w:lang w:val="ro-RO"/>
        </w:rPr>
        <w:t xml:space="preserve">te anticipat un clearance mediu </w:t>
      </w:r>
      <w:r w:rsidRPr="000F78AD">
        <w:rPr>
          <w:sz w:val="22"/>
          <w:szCs w:val="22"/>
          <w:lang w:val="ro-RO"/>
        </w:rPr>
        <w:t xml:space="preserve">de 8,5 </w:t>
      </w:r>
      <w:r w:rsidR="00AB2676" w:rsidRPr="000F78AD">
        <w:rPr>
          <w:sz w:val="22"/>
          <w:szCs w:val="22"/>
          <w:lang w:val="ro-RO"/>
        </w:rPr>
        <w:t>L</w:t>
      </w:r>
      <w:r w:rsidRPr="000F78AD">
        <w:rPr>
          <w:sz w:val="22"/>
          <w:szCs w:val="22"/>
          <w:lang w:val="ro-RO"/>
        </w:rPr>
        <w:t>/oră, în timp ce pentru un pacient cu greutatea de 100 kg cleara</w:t>
      </w:r>
      <w:r w:rsidR="00077DC4" w:rsidRPr="000F78AD">
        <w:rPr>
          <w:sz w:val="22"/>
          <w:szCs w:val="22"/>
          <w:lang w:val="ro-RO"/>
        </w:rPr>
        <w:t xml:space="preserve">nce-ul va creşte la 11,8 </w:t>
      </w:r>
      <w:r w:rsidR="00AB2676" w:rsidRPr="000F78AD">
        <w:rPr>
          <w:sz w:val="22"/>
          <w:szCs w:val="22"/>
          <w:lang w:val="ro-RO"/>
        </w:rPr>
        <w:t>L</w:t>
      </w:r>
      <w:r w:rsidR="00077DC4" w:rsidRPr="000F78AD">
        <w:rPr>
          <w:sz w:val="22"/>
          <w:szCs w:val="22"/>
          <w:lang w:val="ro-RO"/>
        </w:rPr>
        <w:t xml:space="preserve">/oră. </w:t>
      </w:r>
      <w:r w:rsidRPr="000F78AD">
        <w:rPr>
          <w:sz w:val="22"/>
          <w:szCs w:val="22"/>
          <w:lang w:val="ro-RO"/>
        </w:rPr>
        <w:t>Aceste modificări nu sunt considerate suficiente pentru</w:t>
      </w:r>
      <w:r w:rsidR="00312E19" w:rsidRPr="000F78AD">
        <w:rPr>
          <w:sz w:val="22"/>
          <w:szCs w:val="22"/>
          <w:lang w:val="ro-RO"/>
        </w:rPr>
        <w:t xml:space="preserve"> a</w:t>
      </w:r>
      <w:r w:rsidRPr="000F78AD">
        <w:rPr>
          <w:sz w:val="22"/>
          <w:szCs w:val="22"/>
          <w:lang w:val="ro-RO"/>
        </w:rPr>
        <w:t xml:space="preserve"> justifica ajustare</w:t>
      </w:r>
      <w:r w:rsidR="00077DC4" w:rsidRPr="000F78AD">
        <w:rPr>
          <w:sz w:val="22"/>
          <w:szCs w:val="22"/>
          <w:lang w:val="ro-RO"/>
        </w:rPr>
        <w:t xml:space="preserve">a dozei în funcţie de greutate. </w:t>
      </w:r>
      <w:r w:rsidRPr="000F78AD">
        <w:rPr>
          <w:sz w:val="22"/>
          <w:szCs w:val="22"/>
          <w:lang w:val="ro-RO"/>
        </w:rPr>
        <w:t>Sexul nu influenţează cinetica imatinibului.</w:t>
      </w:r>
    </w:p>
    <w:p w14:paraId="4C4450CC" w14:textId="77777777" w:rsidR="00077DC4" w:rsidRPr="000F78AD" w:rsidRDefault="00077DC4" w:rsidP="000D6BF5">
      <w:pPr>
        <w:jc w:val="both"/>
        <w:rPr>
          <w:sz w:val="22"/>
          <w:szCs w:val="22"/>
          <w:lang w:val="ro-RO"/>
        </w:rPr>
      </w:pPr>
    </w:p>
    <w:p w14:paraId="73DC7161" w14:textId="77777777" w:rsidR="000D6BF5" w:rsidRPr="000F78AD" w:rsidRDefault="000D6BF5" w:rsidP="000D6BF5">
      <w:pPr>
        <w:jc w:val="both"/>
        <w:rPr>
          <w:sz w:val="22"/>
          <w:szCs w:val="22"/>
          <w:u w:val="single"/>
          <w:lang w:val="ro-RO"/>
        </w:rPr>
      </w:pPr>
      <w:r w:rsidRPr="000F78AD">
        <w:rPr>
          <w:sz w:val="22"/>
          <w:szCs w:val="22"/>
          <w:u w:val="single"/>
          <w:lang w:val="ro-RO"/>
        </w:rPr>
        <w:t>Farmacocinetica la copii şi adolescenţi</w:t>
      </w:r>
    </w:p>
    <w:p w14:paraId="6AF69D2F" w14:textId="77777777" w:rsidR="000D6BF5" w:rsidRPr="000F78AD" w:rsidRDefault="000D6BF5" w:rsidP="000D6BF5">
      <w:pPr>
        <w:jc w:val="both"/>
        <w:rPr>
          <w:sz w:val="22"/>
          <w:szCs w:val="22"/>
          <w:lang w:val="ro-RO"/>
        </w:rPr>
      </w:pPr>
      <w:r w:rsidRPr="000F78AD">
        <w:rPr>
          <w:sz w:val="22"/>
          <w:szCs w:val="22"/>
          <w:lang w:val="ro-RO"/>
        </w:rPr>
        <w:t>Ca şi la pacienţii ad</w:t>
      </w:r>
      <w:r w:rsidR="00A07070" w:rsidRPr="000F78AD">
        <w:rPr>
          <w:sz w:val="22"/>
          <w:szCs w:val="22"/>
          <w:lang w:val="ro-RO"/>
        </w:rPr>
        <w:t>ulţi, imatinib</w:t>
      </w:r>
      <w:r w:rsidRPr="000F78AD">
        <w:rPr>
          <w:sz w:val="22"/>
          <w:szCs w:val="22"/>
          <w:lang w:val="ro-RO"/>
        </w:rPr>
        <w:t xml:space="preserve"> a fost absorbit rapid după administra</w:t>
      </w:r>
      <w:r w:rsidR="002B29C3" w:rsidRPr="000F78AD">
        <w:rPr>
          <w:sz w:val="22"/>
          <w:szCs w:val="22"/>
          <w:lang w:val="ro-RO"/>
        </w:rPr>
        <w:t xml:space="preserve">rea orală la pacienţii copii şi </w:t>
      </w:r>
      <w:r w:rsidRPr="000F78AD">
        <w:rPr>
          <w:sz w:val="22"/>
          <w:szCs w:val="22"/>
          <w:lang w:val="ro-RO"/>
        </w:rPr>
        <w:t>adolescenţi din ambele studii, de fază I şi fază II. La copii şi adolesce</w:t>
      </w:r>
      <w:r w:rsidR="002B29C3" w:rsidRPr="000F78AD">
        <w:rPr>
          <w:sz w:val="22"/>
          <w:szCs w:val="22"/>
          <w:lang w:val="ro-RO"/>
        </w:rPr>
        <w:t>nţi, administrarea unor doze de 260</w:t>
      </w:r>
      <w:r w:rsidR="00FD36D1" w:rsidRPr="000F78AD">
        <w:rPr>
          <w:sz w:val="22"/>
          <w:szCs w:val="22"/>
          <w:lang w:val="ro-RO"/>
        </w:rPr>
        <w:t>, respectiv 340 mg/m</w:t>
      </w:r>
      <w:r w:rsidR="00FD36D1" w:rsidRPr="000F78AD">
        <w:rPr>
          <w:sz w:val="22"/>
          <w:szCs w:val="22"/>
          <w:vertAlign w:val="superscript"/>
          <w:lang w:val="ro-RO"/>
        </w:rPr>
        <w:t>2</w:t>
      </w:r>
      <w:r w:rsidR="00FD36D1" w:rsidRPr="000F78AD">
        <w:rPr>
          <w:sz w:val="22"/>
          <w:szCs w:val="22"/>
          <w:lang w:val="ro-RO"/>
        </w:rPr>
        <w:t>/</w:t>
      </w:r>
      <w:r w:rsidRPr="000F78AD">
        <w:rPr>
          <w:sz w:val="22"/>
          <w:szCs w:val="22"/>
          <w:lang w:val="ro-RO"/>
        </w:rPr>
        <w:t>zi a determinat aceeaşi expuner</w:t>
      </w:r>
      <w:r w:rsidR="002B29C3" w:rsidRPr="000F78AD">
        <w:rPr>
          <w:sz w:val="22"/>
          <w:szCs w:val="22"/>
          <w:lang w:val="ro-RO"/>
        </w:rPr>
        <w:t xml:space="preserve">e ca administrarea la pacienţii adulţi a </w:t>
      </w:r>
      <w:r w:rsidRPr="000F78AD">
        <w:rPr>
          <w:sz w:val="22"/>
          <w:szCs w:val="22"/>
          <w:lang w:val="ro-RO"/>
        </w:rPr>
        <w:t>unor doze de 400 mg, respectiv 600 mg. Compararea ASC</w:t>
      </w:r>
      <w:r w:rsidRPr="000F78AD">
        <w:rPr>
          <w:sz w:val="22"/>
          <w:szCs w:val="22"/>
          <w:vertAlign w:val="subscript"/>
          <w:lang w:val="ro-RO"/>
        </w:rPr>
        <w:t xml:space="preserve">(0-24) </w:t>
      </w:r>
      <w:r w:rsidR="002B29C3" w:rsidRPr="000F78AD">
        <w:rPr>
          <w:sz w:val="22"/>
          <w:szCs w:val="22"/>
          <w:lang w:val="ro-RO"/>
        </w:rPr>
        <w:t>în ziua 8 şi ziua 1 la doza de 340 mg/m</w:t>
      </w:r>
      <w:r w:rsidR="002B29C3" w:rsidRPr="000F78AD">
        <w:rPr>
          <w:sz w:val="22"/>
          <w:szCs w:val="22"/>
          <w:vertAlign w:val="superscript"/>
          <w:lang w:val="ro-RO"/>
        </w:rPr>
        <w:t>2</w:t>
      </w:r>
      <w:r w:rsidR="00B61C34" w:rsidRPr="000F78AD">
        <w:rPr>
          <w:sz w:val="22"/>
          <w:szCs w:val="22"/>
          <w:lang w:val="ro-RO"/>
        </w:rPr>
        <w:t>/</w:t>
      </w:r>
      <w:r w:rsidRPr="000F78AD">
        <w:rPr>
          <w:sz w:val="22"/>
          <w:szCs w:val="22"/>
          <w:lang w:val="ro-RO"/>
        </w:rPr>
        <w:t>zi a evidenţiat o acumulare a medicamentului de 1,7 or</w:t>
      </w:r>
      <w:r w:rsidR="002B29C3" w:rsidRPr="000F78AD">
        <w:rPr>
          <w:sz w:val="22"/>
          <w:szCs w:val="22"/>
          <w:lang w:val="ro-RO"/>
        </w:rPr>
        <w:t xml:space="preserve">i după administrarea </w:t>
      </w:r>
      <w:r w:rsidR="00431449" w:rsidRPr="000F78AD">
        <w:rPr>
          <w:sz w:val="22"/>
          <w:szCs w:val="22"/>
          <w:lang w:val="ro-RO"/>
        </w:rPr>
        <w:t>repetată de</w:t>
      </w:r>
      <w:r w:rsidR="002B29C3" w:rsidRPr="000F78AD">
        <w:rPr>
          <w:sz w:val="22"/>
          <w:szCs w:val="22"/>
          <w:lang w:val="ro-RO"/>
        </w:rPr>
        <w:t xml:space="preserve"> </w:t>
      </w:r>
      <w:r w:rsidRPr="000F78AD">
        <w:rPr>
          <w:sz w:val="22"/>
          <w:szCs w:val="22"/>
          <w:lang w:val="ro-RO"/>
        </w:rPr>
        <w:t>doze</w:t>
      </w:r>
      <w:r w:rsidR="00431449" w:rsidRPr="000F78AD">
        <w:rPr>
          <w:sz w:val="22"/>
          <w:szCs w:val="22"/>
          <w:lang w:val="ro-RO"/>
        </w:rPr>
        <w:t xml:space="preserve"> zilnice unice</w:t>
      </w:r>
      <w:r w:rsidRPr="000F78AD">
        <w:rPr>
          <w:sz w:val="22"/>
          <w:szCs w:val="22"/>
          <w:lang w:val="ro-RO"/>
        </w:rPr>
        <w:t>.</w:t>
      </w:r>
    </w:p>
    <w:p w14:paraId="11F8F329" w14:textId="77777777" w:rsidR="004337EA" w:rsidRPr="000F78AD" w:rsidRDefault="004337EA" w:rsidP="000D6BF5">
      <w:pPr>
        <w:jc w:val="both"/>
        <w:rPr>
          <w:sz w:val="22"/>
          <w:szCs w:val="22"/>
          <w:lang w:val="ro-RO"/>
        </w:rPr>
      </w:pPr>
    </w:p>
    <w:p w14:paraId="169532B4" w14:textId="77777777" w:rsidR="005B3545" w:rsidRPr="000F78AD" w:rsidRDefault="005B3545" w:rsidP="005B3545">
      <w:pPr>
        <w:pStyle w:val="Endnotentext"/>
        <w:widowControl w:val="0"/>
        <w:tabs>
          <w:tab w:val="clear" w:pos="567"/>
        </w:tabs>
        <w:rPr>
          <w:color w:val="000000"/>
          <w:lang w:val="ro-RO"/>
        </w:rPr>
      </w:pPr>
      <w:r w:rsidRPr="000F78AD">
        <w:rPr>
          <w:color w:val="000000"/>
          <w:lang w:val="ro-RO"/>
        </w:rPr>
        <w:t>Pe baza analizei farmacocinetice centralizate la pacienţii copii şi adolescenţi cu tulburări hematologice (LGC, LLA Ph+ sau alte tulburări hematologice tratate cu imatinib), clearance-ul imatinibului creşte direct proporţional cu suprafaţa corporală (SC). După corecţia efectului SC, alte date demografice, cum sunt vârsta, masa corporală şi indicele de masă corporală, nu au avut efecte semnificative din punct de vedere clinic asupra expunerii la imatinib. Analiza a confirmat faptul că expunerea la imatinib a pacienţilor copii şi adolescenţi cărora li s-a administrat doza de 260 mg/m</w:t>
      </w:r>
      <w:r w:rsidRPr="000F78AD">
        <w:rPr>
          <w:color w:val="000000"/>
          <w:vertAlign w:val="superscript"/>
          <w:lang w:val="ro-RO"/>
        </w:rPr>
        <w:t>2</w:t>
      </w:r>
      <w:r w:rsidRPr="000F78AD">
        <w:rPr>
          <w:color w:val="000000"/>
          <w:lang w:val="ro-RO"/>
        </w:rPr>
        <w:t xml:space="preserve"> o dată pe zi (fără a se depăşi 400 mg o dată pe zi) sau doza de 340 mg/m</w:t>
      </w:r>
      <w:r w:rsidRPr="000F78AD">
        <w:rPr>
          <w:color w:val="000000"/>
          <w:vertAlign w:val="superscript"/>
          <w:lang w:val="ro-RO"/>
        </w:rPr>
        <w:t>2</w:t>
      </w:r>
      <w:r w:rsidRPr="000F78AD">
        <w:rPr>
          <w:color w:val="000000"/>
          <w:lang w:val="ro-RO"/>
        </w:rPr>
        <w:t xml:space="preserve"> o dată pe zi (fără a se depăşi 600 mg o dată pe zi) a fost similară expunerii pacienţilor adulţi cărora li s-a administrat imatinib în doze de 400 mg sau 600 mg o dată pe zi.</w:t>
      </w:r>
    </w:p>
    <w:p w14:paraId="74C6EFD1" w14:textId="77777777" w:rsidR="005B3545" w:rsidRPr="000F78AD" w:rsidRDefault="005B3545" w:rsidP="005B3545">
      <w:pPr>
        <w:pStyle w:val="Endnotentext"/>
        <w:widowControl w:val="0"/>
        <w:tabs>
          <w:tab w:val="clear" w:pos="567"/>
        </w:tabs>
        <w:rPr>
          <w:color w:val="000000"/>
          <w:lang w:val="ro-RO"/>
        </w:rPr>
      </w:pPr>
    </w:p>
    <w:p w14:paraId="0EEB0942" w14:textId="77777777" w:rsidR="000D6BF5" w:rsidRPr="000F78AD" w:rsidRDefault="000D6BF5" w:rsidP="000D6BF5">
      <w:pPr>
        <w:jc w:val="both"/>
        <w:rPr>
          <w:sz w:val="22"/>
          <w:szCs w:val="22"/>
          <w:u w:val="single"/>
          <w:lang w:val="ro-RO"/>
        </w:rPr>
      </w:pPr>
      <w:r w:rsidRPr="000F78AD">
        <w:rPr>
          <w:sz w:val="22"/>
          <w:szCs w:val="22"/>
          <w:u w:val="single"/>
          <w:lang w:val="ro-RO"/>
        </w:rPr>
        <w:t>Insuficienţa funcţiilor unor organe</w:t>
      </w:r>
    </w:p>
    <w:p w14:paraId="69CEE4D8" w14:textId="77777777" w:rsidR="000D6BF5" w:rsidRPr="000F78AD" w:rsidRDefault="003F6FBE" w:rsidP="000D6BF5">
      <w:pPr>
        <w:jc w:val="both"/>
        <w:rPr>
          <w:sz w:val="22"/>
          <w:szCs w:val="22"/>
          <w:lang w:val="ro-RO"/>
        </w:rPr>
      </w:pPr>
      <w:r w:rsidRPr="000F78AD">
        <w:rPr>
          <w:sz w:val="22"/>
          <w:szCs w:val="22"/>
          <w:lang w:val="ro-RO"/>
        </w:rPr>
        <w:t>Imatinib</w:t>
      </w:r>
      <w:r w:rsidR="000D6BF5" w:rsidRPr="000F78AD">
        <w:rPr>
          <w:sz w:val="22"/>
          <w:szCs w:val="22"/>
          <w:lang w:val="ro-RO"/>
        </w:rPr>
        <w:t xml:space="preserve"> şi metaboliţii săi nu se excretă în proporţie semnificati</w:t>
      </w:r>
      <w:r w:rsidR="002B29C3" w:rsidRPr="000F78AD">
        <w:rPr>
          <w:sz w:val="22"/>
          <w:szCs w:val="22"/>
          <w:lang w:val="ro-RO"/>
        </w:rPr>
        <w:t xml:space="preserve">vă pe cale renală. Pacienţii cu </w:t>
      </w:r>
      <w:r w:rsidR="000D6BF5" w:rsidRPr="000F78AD">
        <w:rPr>
          <w:sz w:val="22"/>
          <w:szCs w:val="22"/>
          <w:lang w:val="ro-RO"/>
        </w:rPr>
        <w:t>insuficienţă renală uşoară şi moderată par să prezinte o expunere plas</w:t>
      </w:r>
      <w:r w:rsidR="002B29C3" w:rsidRPr="000F78AD">
        <w:rPr>
          <w:sz w:val="22"/>
          <w:szCs w:val="22"/>
          <w:lang w:val="ro-RO"/>
        </w:rPr>
        <w:t xml:space="preserve">matică mai mare decât pacienţii </w:t>
      </w:r>
      <w:r w:rsidR="000D6BF5" w:rsidRPr="000F78AD">
        <w:rPr>
          <w:sz w:val="22"/>
          <w:szCs w:val="22"/>
          <w:lang w:val="ro-RO"/>
        </w:rPr>
        <w:t>cu funcţie renală normală. Creşterea este de aproximativ 1,5 – 2 ori, co</w:t>
      </w:r>
      <w:r w:rsidR="002B29C3" w:rsidRPr="000F78AD">
        <w:rPr>
          <w:sz w:val="22"/>
          <w:szCs w:val="22"/>
          <w:lang w:val="ro-RO"/>
        </w:rPr>
        <w:t xml:space="preserve">respunzând unei creşteri de 1,5 </w:t>
      </w:r>
      <w:r w:rsidR="000D6BF5" w:rsidRPr="000F78AD">
        <w:rPr>
          <w:sz w:val="22"/>
          <w:szCs w:val="22"/>
          <w:lang w:val="ro-RO"/>
        </w:rPr>
        <w:t>ori a concentraţiei plasmatice a AGP, de care imatinibul este puternic l</w:t>
      </w:r>
      <w:r w:rsidR="002B29C3" w:rsidRPr="000F78AD">
        <w:rPr>
          <w:sz w:val="22"/>
          <w:szCs w:val="22"/>
          <w:lang w:val="ro-RO"/>
        </w:rPr>
        <w:t xml:space="preserve">egat. Clearance-ul imatinibului liber este similar, </w:t>
      </w:r>
      <w:r w:rsidR="000D6BF5" w:rsidRPr="000F78AD">
        <w:rPr>
          <w:sz w:val="22"/>
          <w:szCs w:val="22"/>
          <w:lang w:val="ro-RO"/>
        </w:rPr>
        <w:t>probabil, la pacienţii cu insuficienţă renală şi la</w:t>
      </w:r>
      <w:r w:rsidR="002B29C3" w:rsidRPr="000F78AD">
        <w:rPr>
          <w:sz w:val="22"/>
          <w:szCs w:val="22"/>
          <w:lang w:val="ro-RO"/>
        </w:rPr>
        <w:t xml:space="preserve"> cei cu funcţie renală normală, </w:t>
      </w:r>
      <w:r w:rsidR="000D6BF5" w:rsidRPr="000F78AD">
        <w:rPr>
          <w:sz w:val="22"/>
          <w:szCs w:val="22"/>
          <w:lang w:val="ro-RO"/>
        </w:rPr>
        <w:t>deoarece excreţia renală reprezintă doar o cale minoră de eliminare a imatinibului (vezi pct. 4.2 şi 4.4).</w:t>
      </w:r>
    </w:p>
    <w:p w14:paraId="412E1154" w14:textId="77777777" w:rsidR="0046257D" w:rsidRPr="000F78AD" w:rsidRDefault="0046257D" w:rsidP="000D6BF5">
      <w:pPr>
        <w:jc w:val="both"/>
        <w:rPr>
          <w:sz w:val="22"/>
          <w:szCs w:val="22"/>
          <w:lang w:val="ro-RO"/>
        </w:rPr>
      </w:pPr>
    </w:p>
    <w:p w14:paraId="1F5B9BB5" w14:textId="77777777" w:rsidR="000D6BF5" w:rsidRPr="000F78AD" w:rsidRDefault="000D6BF5" w:rsidP="000D6BF5">
      <w:pPr>
        <w:jc w:val="both"/>
        <w:rPr>
          <w:sz w:val="22"/>
          <w:szCs w:val="22"/>
          <w:lang w:val="ro-RO"/>
        </w:rPr>
      </w:pPr>
      <w:r w:rsidRPr="000F78AD">
        <w:rPr>
          <w:sz w:val="22"/>
          <w:szCs w:val="22"/>
          <w:lang w:val="ro-RO"/>
        </w:rPr>
        <w:t>Deşi rezultat</w:t>
      </w:r>
      <w:r w:rsidR="00DD1E83" w:rsidRPr="000F78AD">
        <w:rPr>
          <w:sz w:val="22"/>
          <w:szCs w:val="22"/>
          <w:lang w:val="ro-RO"/>
        </w:rPr>
        <w:t xml:space="preserve">ele analizei farmacocinetice au </w:t>
      </w:r>
      <w:r w:rsidRPr="000F78AD">
        <w:rPr>
          <w:sz w:val="22"/>
          <w:szCs w:val="22"/>
          <w:lang w:val="ro-RO"/>
        </w:rPr>
        <w:t>indicat faptul că exi</w:t>
      </w:r>
      <w:r w:rsidR="002B29C3" w:rsidRPr="000F78AD">
        <w:rPr>
          <w:sz w:val="22"/>
          <w:szCs w:val="22"/>
          <w:lang w:val="ro-RO"/>
        </w:rPr>
        <w:t xml:space="preserve">stă o variaţie interindividuală </w:t>
      </w:r>
      <w:r w:rsidRPr="000F78AD">
        <w:rPr>
          <w:sz w:val="22"/>
          <w:szCs w:val="22"/>
          <w:lang w:val="ro-RO"/>
        </w:rPr>
        <w:t xml:space="preserve">considerabilă, expunerea medie la imatinib nu a crescut la pacienţii </w:t>
      </w:r>
      <w:r w:rsidR="002B29C3" w:rsidRPr="000F78AD">
        <w:rPr>
          <w:sz w:val="22"/>
          <w:szCs w:val="22"/>
          <w:lang w:val="ro-RO"/>
        </w:rPr>
        <w:t xml:space="preserve">cu grade diferite de disfuncţii </w:t>
      </w:r>
      <w:r w:rsidRPr="000F78AD">
        <w:rPr>
          <w:sz w:val="22"/>
          <w:szCs w:val="22"/>
          <w:lang w:val="ro-RO"/>
        </w:rPr>
        <w:t>hepatice, comparativ cu pacienţii cu funcţie hepatică normală (vezi pct. 4.2, 4.4 şi 4.8).</w:t>
      </w:r>
    </w:p>
    <w:p w14:paraId="18714094" w14:textId="77777777" w:rsidR="00EE37F0" w:rsidRPr="000F78AD" w:rsidRDefault="00EE37F0" w:rsidP="000D6BF5">
      <w:pPr>
        <w:jc w:val="both"/>
        <w:rPr>
          <w:sz w:val="22"/>
          <w:szCs w:val="22"/>
          <w:lang w:val="ro-RO"/>
        </w:rPr>
      </w:pPr>
    </w:p>
    <w:p w14:paraId="4BC72EBA" w14:textId="77777777" w:rsidR="00535436" w:rsidRPr="000F78AD" w:rsidRDefault="00535436" w:rsidP="00535436">
      <w:pPr>
        <w:jc w:val="both"/>
        <w:rPr>
          <w:b/>
          <w:sz w:val="22"/>
          <w:szCs w:val="22"/>
          <w:lang w:val="ro-RO"/>
        </w:rPr>
      </w:pPr>
      <w:r w:rsidRPr="000F78AD">
        <w:rPr>
          <w:b/>
          <w:sz w:val="22"/>
          <w:szCs w:val="22"/>
          <w:lang w:val="ro-RO"/>
        </w:rPr>
        <w:t>5.3</w:t>
      </w:r>
      <w:r w:rsidRPr="000F78AD">
        <w:rPr>
          <w:b/>
          <w:sz w:val="22"/>
          <w:szCs w:val="22"/>
          <w:lang w:val="ro-RO"/>
        </w:rPr>
        <w:tab/>
        <w:t>Date preclinice de siguranţă</w:t>
      </w:r>
    </w:p>
    <w:p w14:paraId="335881EB" w14:textId="77777777" w:rsidR="004A7081" w:rsidRPr="000F78AD" w:rsidRDefault="004A7081" w:rsidP="00B932D0">
      <w:pPr>
        <w:jc w:val="both"/>
        <w:rPr>
          <w:b/>
          <w:sz w:val="22"/>
          <w:szCs w:val="22"/>
          <w:lang w:val="ro-RO"/>
        </w:rPr>
      </w:pPr>
    </w:p>
    <w:p w14:paraId="657CE0DF" w14:textId="77777777" w:rsidR="00B932D0" w:rsidRPr="000F78AD" w:rsidRDefault="00B932D0" w:rsidP="00B932D0">
      <w:pPr>
        <w:jc w:val="both"/>
        <w:rPr>
          <w:sz w:val="22"/>
          <w:szCs w:val="22"/>
          <w:lang w:val="ro-RO"/>
        </w:rPr>
      </w:pPr>
      <w:r w:rsidRPr="000F78AD">
        <w:rPr>
          <w:sz w:val="22"/>
          <w:szCs w:val="22"/>
          <w:lang w:val="ro-RO"/>
        </w:rPr>
        <w:t>Profilul preclinic de siguranţă al imatinibului a fost evaluat la şobolan, câine, maimuţă şi iepure.</w:t>
      </w:r>
    </w:p>
    <w:p w14:paraId="02CBB650" w14:textId="77777777" w:rsidR="004A7081" w:rsidRPr="000F78AD" w:rsidRDefault="004A7081" w:rsidP="00B932D0">
      <w:pPr>
        <w:jc w:val="both"/>
        <w:rPr>
          <w:sz w:val="22"/>
          <w:szCs w:val="22"/>
          <w:lang w:val="ro-RO"/>
        </w:rPr>
      </w:pPr>
    </w:p>
    <w:p w14:paraId="5C1DD2BC" w14:textId="77777777" w:rsidR="00B932D0" w:rsidRPr="000F78AD" w:rsidRDefault="00B932D0" w:rsidP="00B932D0">
      <w:pPr>
        <w:jc w:val="both"/>
        <w:rPr>
          <w:sz w:val="22"/>
          <w:szCs w:val="22"/>
          <w:lang w:val="ro-RO"/>
        </w:rPr>
      </w:pPr>
      <w:r w:rsidRPr="000F78AD">
        <w:rPr>
          <w:sz w:val="22"/>
          <w:szCs w:val="22"/>
          <w:lang w:val="ro-RO"/>
        </w:rPr>
        <w:t>Studiile de toxicitate după doze repetate au evidenţiat modificări hematologice uşoare până la</w:t>
      </w:r>
      <w:r w:rsidR="00AB5B66" w:rsidRPr="000F78AD">
        <w:rPr>
          <w:sz w:val="22"/>
          <w:szCs w:val="22"/>
          <w:lang w:val="ro-RO"/>
        </w:rPr>
        <w:t xml:space="preserve"> </w:t>
      </w:r>
      <w:r w:rsidRPr="000F78AD">
        <w:rPr>
          <w:sz w:val="22"/>
          <w:szCs w:val="22"/>
          <w:lang w:val="ro-RO"/>
        </w:rPr>
        <w:t>moderate la şobolan, câine şi maimuţă, asociate cu modificări ale mă</w:t>
      </w:r>
      <w:r w:rsidR="00AB5B66" w:rsidRPr="000F78AD">
        <w:rPr>
          <w:sz w:val="22"/>
          <w:szCs w:val="22"/>
          <w:lang w:val="ro-RO"/>
        </w:rPr>
        <w:t xml:space="preserve">duvei hematopoietice la şobolan </w:t>
      </w:r>
      <w:r w:rsidRPr="000F78AD">
        <w:rPr>
          <w:sz w:val="22"/>
          <w:szCs w:val="22"/>
          <w:lang w:val="ro-RO"/>
        </w:rPr>
        <w:t>şi câine.</w:t>
      </w:r>
    </w:p>
    <w:p w14:paraId="7F2A4E90" w14:textId="77777777" w:rsidR="004A7081" w:rsidRPr="000F78AD" w:rsidRDefault="004A7081" w:rsidP="00B932D0">
      <w:pPr>
        <w:jc w:val="both"/>
        <w:rPr>
          <w:sz w:val="22"/>
          <w:szCs w:val="22"/>
          <w:lang w:val="ro-RO"/>
        </w:rPr>
      </w:pPr>
    </w:p>
    <w:p w14:paraId="1514DA1C" w14:textId="77777777" w:rsidR="00B932D0" w:rsidRPr="000F78AD" w:rsidRDefault="00B932D0" w:rsidP="00B932D0">
      <w:pPr>
        <w:jc w:val="both"/>
        <w:rPr>
          <w:sz w:val="22"/>
          <w:szCs w:val="22"/>
          <w:lang w:val="ro-RO"/>
        </w:rPr>
      </w:pPr>
      <w:r w:rsidRPr="000F78AD">
        <w:rPr>
          <w:sz w:val="22"/>
          <w:szCs w:val="22"/>
          <w:lang w:val="ro-RO"/>
        </w:rPr>
        <w:t>Ficatul a fost organul ţintă la şobolan şi câine. Au fost observate creşteri uşoare până la moderate ale</w:t>
      </w:r>
    </w:p>
    <w:p w14:paraId="5C0017F2" w14:textId="77777777" w:rsidR="00B932D0" w:rsidRPr="000F78AD" w:rsidRDefault="00495654" w:rsidP="00B932D0">
      <w:pPr>
        <w:jc w:val="both"/>
        <w:rPr>
          <w:sz w:val="22"/>
          <w:szCs w:val="22"/>
          <w:lang w:val="ro-RO"/>
        </w:rPr>
      </w:pPr>
      <w:r w:rsidRPr="000F78AD">
        <w:rPr>
          <w:sz w:val="22"/>
          <w:szCs w:val="22"/>
          <w:lang w:val="ro-RO"/>
        </w:rPr>
        <w:t>concentraţiilor plasmatice</w:t>
      </w:r>
      <w:r w:rsidR="00B932D0" w:rsidRPr="000F78AD">
        <w:rPr>
          <w:sz w:val="22"/>
          <w:szCs w:val="22"/>
          <w:lang w:val="ro-RO"/>
        </w:rPr>
        <w:t xml:space="preserve"> ale transaminazelor şi o uşoară scădere a concentraţiilor plasmatice ale colesterolului,</w:t>
      </w:r>
      <w:r w:rsidRPr="000F78AD">
        <w:rPr>
          <w:sz w:val="22"/>
          <w:szCs w:val="22"/>
          <w:lang w:val="ro-RO"/>
        </w:rPr>
        <w:t xml:space="preserve"> </w:t>
      </w:r>
      <w:r w:rsidR="00B932D0" w:rsidRPr="000F78AD">
        <w:rPr>
          <w:sz w:val="22"/>
          <w:szCs w:val="22"/>
          <w:lang w:val="ro-RO"/>
        </w:rPr>
        <w:t xml:space="preserve">trigliceridelor, proteinelor totale şi albuminei la ambele specii. </w:t>
      </w:r>
      <w:r w:rsidR="00AB5B66" w:rsidRPr="000F78AD">
        <w:rPr>
          <w:sz w:val="22"/>
          <w:szCs w:val="22"/>
          <w:lang w:val="ro-RO"/>
        </w:rPr>
        <w:t>La şobolan n</w:t>
      </w:r>
      <w:r w:rsidR="00B932D0" w:rsidRPr="000F78AD">
        <w:rPr>
          <w:sz w:val="22"/>
          <w:szCs w:val="22"/>
          <w:lang w:val="ro-RO"/>
        </w:rPr>
        <w:t>u s-au observat modificări</w:t>
      </w:r>
      <w:r w:rsidRPr="000F78AD">
        <w:rPr>
          <w:sz w:val="22"/>
          <w:szCs w:val="22"/>
          <w:lang w:val="ro-RO"/>
        </w:rPr>
        <w:t xml:space="preserve"> </w:t>
      </w:r>
      <w:r w:rsidR="00B932D0" w:rsidRPr="000F78AD">
        <w:rPr>
          <w:sz w:val="22"/>
          <w:szCs w:val="22"/>
          <w:lang w:val="ro-RO"/>
        </w:rPr>
        <w:t xml:space="preserve">histopatologice la </w:t>
      </w:r>
      <w:r w:rsidR="00AB5B66" w:rsidRPr="000F78AD">
        <w:rPr>
          <w:sz w:val="22"/>
          <w:szCs w:val="22"/>
          <w:lang w:val="ro-RO"/>
        </w:rPr>
        <w:t xml:space="preserve">nivelul </w:t>
      </w:r>
      <w:r w:rsidR="00B932D0" w:rsidRPr="000F78AD">
        <w:rPr>
          <w:sz w:val="22"/>
          <w:szCs w:val="22"/>
          <w:lang w:val="ro-RO"/>
        </w:rPr>
        <w:t>ficatul</w:t>
      </w:r>
      <w:r w:rsidR="00AB5B66" w:rsidRPr="000F78AD">
        <w:rPr>
          <w:sz w:val="22"/>
          <w:szCs w:val="22"/>
          <w:lang w:val="ro-RO"/>
        </w:rPr>
        <w:t>ului</w:t>
      </w:r>
      <w:r w:rsidR="00B932D0" w:rsidRPr="000F78AD">
        <w:rPr>
          <w:sz w:val="22"/>
          <w:szCs w:val="22"/>
          <w:lang w:val="ro-RO"/>
        </w:rPr>
        <w:t>. La câinii trataţi timp de 2 săptămâni s-a observat o toxicitate</w:t>
      </w:r>
      <w:r w:rsidRPr="000F78AD">
        <w:rPr>
          <w:sz w:val="22"/>
          <w:szCs w:val="22"/>
          <w:lang w:val="ro-RO"/>
        </w:rPr>
        <w:t xml:space="preserve"> </w:t>
      </w:r>
      <w:r w:rsidR="00B932D0" w:rsidRPr="000F78AD">
        <w:rPr>
          <w:sz w:val="22"/>
          <w:szCs w:val="22"/>
          <w:lang w:val="ro-RO"/>
        </w:rPr>
        <w:t xml:space="preserve">hepatică severă, cu creştere a </w:t>
      </w:r>
      <w:r w:rsidRPr="000F78AD">
        <w:rPr>
          <w:sz w:val="22"/>
          <w:szCs w:val="22"/>
          <w:lang w:val="ro-RO"/>
        </w:rPr>
        <w:t>concentraţiilor plasmatice</w:t>
      </w:r>
      <w:r w:rsidR="00B932D0" w:rsidRPr="000F78AD">
        <w:rPr>
          <w:sz w:val="22"/>
          <w:szCs w:val="22"/>
          <w:lang w:val="ro-RO"/>
        </w:rPr>
        <w:t xml:space="preserve"> ale enzimelor hepatice, necroză hepatocelulară, necroză</w:t>
      </w:r>
      <w:r w:rsidR="00AB5B66" w:rsidRPr="000F78AD">
        <w:rPr>
          <w:sz w:val="22"/>
          <w:szCs w:val="22"/>
          <w:lang w:val="ro-RO"/>
        </w:rPr>
        <w:t xml:space="preserve"> a canalelor biliare </w:t>
      </w:r>
      <w:r w:rsidR="00B932D0" w:rsidRPr="000F78AD">
        <w:rPr>
          <w:sz w:val="22"/>
          <w:szCs w:val="22"/>
          <w:lang w:val="ro-RO"/>
        </w:rPr>
        <w:t>şi hiperplazie a canalelor biliare.</w:t>
      </w:r>
    </w:p>
    <w:p w14:paraId="0AA38C76" w14:textId="77777777" w:rsidR="00B82447" w:rsidRPr="000F78AD" w:rsidRDefault="00B82447" w:rsidP="00B932D0">
      <w:pPr>
        <w:jc w:val="both"/>
        <w:rPr>
          <w:sz w:val="22"/>
          <w:szCs w:val="22"/>
          <w:lang w:val="ro-RO"/>
        </w:rPr>
      </w:pPr>
    </w:p>
    <w:p w14:paraId="3F5053C6" w14:textId="77777777" w:rsidR="00B932D0" w:rsidRPr="000F78AD" w:rsidRDefault="00B932D0" w:rsidP="00B932D0">
      <w:pPr>
        <w:jc w:val="both"/>
        <w:rPr>
          <w:sz w:val="22"/>
          <w:szCs w:val="22"/>
          <w:lang w:val="ro-RO"/>
        </w:rPr>
      </w:pPr>
      <w:r w:rsidRPr="000F78AD">
        <w:rPr>
          <w:sz w:val="22"/>
          <w:szCs w:val="22"/>
          <w:lang w:val="ro-RO"/>
        </w:rPr>
        <w:t>La maimuţele tratate timp de 2 săptămâni a fost observată toxicit</w:t>
      </w:r>
      <w:r w:rsidR="00FF54B7" w:rsidRPr="000F78AD">
        <w:rPr>
          <w:sz w:val="22"/>
          <w:szCs w:val="22"/>
          <w:lang w:val="ro-RO"/>
        </w:rPr>
        <w:t xml:space="preserve">ate renală, cu mineralizarea şi </w:t>
      </w:r>
      <w:r w:rsidRPr="000F78AD">
        <w:rPr>
          <w:sz w:val="22"/>
          <w:szCs w:val="22"/>
          <w:lang w:val="ro-RO"/>
        </w:rPr>
        <w:t>dilatarea focală a tubulilor renali şi nefroză tubulară. Creşterea u</w:t>
      </w:r>
      <w:r w:rsidR="00FF54B7" w:rsidRPr="000F78AD">
        <w:rPr>
          <w:sz w:val="22"/>
          <w:szCs w:val="22"/>
          <w:lang w:val="ro-RO"/>
        </w:rPr>
        <w:t xml:space="preserve">remiei şi creatininemiei a fost </w:t>
      </w:r>
      <w:r w:rsidRPr="000F78AD">
        <w:rPr>
          <w:sz w:val="22"/>
          <w:szCs w:val="22"/>
          <w:lang w:val="ro-RO"/>
        </w:rPr>
        <w:t>observată la câteva dintre aceste animale. La şobolan, hiperplazia epi</w:t>
      </w:r>
      <w:r w:rsidR="00FF54B7" w:rsidRPr="000F78AD">
        <w:rPr>
          <w:sz w:val="22"/>
          <w:szCs w:val="22"/>
          <w:lang w:val="ro-RO"/>
        </w:rPr>
        <w:t xml:space="preserve">teliului de tranziţie în papila </w:t>
      </w:r>
      <w:r w:rsidRPr="000F78AD">
        <w:rPr>
          <w:sz w:val="22"/>
          <w:szCs w:val="22"/>
          <w:lang w:val="ro-RO"/>
        </w:rPr>
        <w:t>renală şi în vezica urinară a fost observată la doze ≥ 6 mg/kg într-un st</w:t>
      </w:r>
      <w:r w:rsidR="00290541" w:rsidRPr="000F78AD">
        <w:rPr>
          <w:sz w:val="22"/>
          <w:szCs w:val="22"/>
          <w:lang w:val="ro-RO"/>
        </w:rPr>
        <w:t>udiu cu durata de 13 săptămâni,</w:t>
      </w:r>
      <w:r w:rsidR="00FF54B7" w:rsidRPr="000F78AD">
        <w:rPr>
          <w:sz w:val="22"/>
          <w:szCs w:val="22"/>
          <w:lang w:val="ro-RO"/>
        </w:rPr>
        <w:t xml:space="preserve"> </w:t>
      </w:r>
      <w:r w:rsidRPr="000F78AD">
        <w:rPr>
          <w:sz w:val="22"/>
          <w:szCs w:val="22"/>
          <w:lang w:val="ro-RO"/>
        </w:rPr>
        <w:t>fără modificări ale parametrilor plasmatici sau urinari. În timpul tratamentului cronic cu imatinib a fost</w:t>
      </w:r>
      <w:r w:rsidR="00FF54B7" w:rsidRPr="000F78AD">
        <w:rPr>
          <w:sz w:val="22"/>
          <w:szCs w:val="22"/>
          <w:lang w:val="ro-RO"/>
        </w:rPr>
        <w:t xml:space="preserve"> </w:t>
      </w:r>
      <w:r w:rsidRPr="000F78AD">
        <w:rPr>
          <w:sz w:val="22"/>
          <w:szCs w:val="22"/>
          <w:lang w:val="ro-RO"/>
        </w:rPr>
        <w:t>observată o creştere a frecvenţei infecţiilor oportuniste.</w:t>
      </w:r>
    </w:p>
    <w:p w14:paraId="07AAA2A8" w14:textId="77777777" w:rsidR="00290541" w:rsidRPr="000F78AD" w:rsidRDefault="00290541" w:rsidP="00B932D0">
      <w:pPr>
        <w:jc w:val="both"/>
        <w:rPr>
          <w:sz w:val="22"/>
          <w:szCs w:val="22"/>
          <w:lang w:val="ro-RO"/>
        </w:rPr>
      </w:pPr>
    </w:p>
    <w:p w14:paraId="382EC4B3" w14:textId="77777777" w:rsidR="00B932D0" w:rsidRPr="000F78AD" w:rsidRDefault="00B932D0" w:rsidP="00144EB3">
      <w:pPr>
        <w:jc w:val="both"/>
        <w:rPr>
          <w:sz w:val="22"/>
          <w:szCs w:val="22"/>
          <w:lang w:val="ro-RO"/>
        </w:rPr>
      </w:pPr>
      <w:r w:rsidRPr="000F78AD">
        <w:rPr>
          <w:sz w:val="22"/>
          <w:szCs w:val="22"/>
          <w:lang w:val="ro-RO"/>
        </w:rPr>
        <w:t>Într-un studiu cu durata de 39 săptămâni efectuat la maimuţe, nu a fost stabilit</w:t>
      </w:r>
      <w:r w:rsidR="003327B3" w:rsidRPr="000F78AD">
        <w:rPr>
          <w:sz w:val="22"/>
          <w:szCs w:val="22"/>
          <w:lang w:val="ro-RO"/>
        </w:rPr>
        <w:t xml:space="preserve">ă NOAEL (valoare a </w:t>
      </w:r>
      <w:r w:rsidRPr="000F78AD">
        <w:rPr>
          <w:sz w:val="22"/>
          <w:szCs w:val="22"/>
          <w:lang w:val="ro-RO"/>
        </w:rPr>
        <w:t>dozei la care nu se observă reacţii adverse) la doza cea mai mică de</w:t>
      </w:r>
      <w:r w:rsidR="003327B3" w:rsidRPr="000F78AD">
        <w:rPr>
          <w:sz w:val="22"/>
          <w:szCs w:val="22"/>
          <w:lang w:val="ro-RO"/>
        </w:rPr>
        <w:t xml:space="preserve"> 15 mg/kg, aproximativ o treime </w:t>
      </w:r>
      <w:r w:rsidRPr="000F78AD">
        <w:rPr>
          <w:sz w:val="22"/>
          <w:szCs w:val="22"/>
          <w:lang w:val="ro-RO"/>
        </w:rPr>
        <w:t>din doza maximă administrată la om de 800 mg, raportată la sup</w:t>
      </w:r>
      <w:r w:rsidR="003327B3" w:rsidRPr="000F78AD">
        <w:rPr>
          <w:sz w:val="22"/>
          <w:szCs w:val="22"/>
          <w:lang w:val="ro-RO"/>
        </w:rPr>
        <w:t xml:space="preserve">rafaţa corporală. Tratamentul a </w:t>
      </w:r>
      <w:r w:rsidRPr="000F78AD">
        <w:rPr>
          <w:sz w:val="22"/>
          <w:szCs w:val="22"/>
          <w:lang w:val="ro-RO"/>
        </w:rPr>
        <w:t>determinat agravarea infecţiei malarice, în general supresată la aceste animale.</w:t>
      </w:r>
    </w:p>
    <w:p w14:paraId="753CCD4F" w14:textId="77777777" w:rsidR="00B93005" w:rsidRPr="000F78AD" w:rsidRDefault="00B93005" w:rsidP="00B932D0">
      <w:pPr>
        <w:jc w:val="both"/>
        <w:rPr>
          <w:sz w:val="22"/>
          <w:szCs w:val="22"/>
          <w:lang w:val="ro-RO"/>
        </w:rPr>
      </w:pPr>
    </w:p>
    <w:p w14:paraId="389D3813" w14:textId="77777777" w:rsidR="00B932D0" w:rsidRPr="000F78AD" w:rsidRDefault="00B932D0" w:rsidP="00B932D0">
      <w:pPr>
        <w:jc w:val="both"/>
        <w:rPr>
          <w:i/>
          <w:sz w:val="22"/>
          <w:szCs w:val="22"/>
          <w:lang w:val="ro-RO"/>
        </w:rPr>
      </w:pPr>
      <w:r w:rsidRPr="000F78AD">
        <w:rPr>
          <w:sz w:val="22"/>
          <w:szCs w:val="22"/>
          <w:lang w:val="ro-RO"/>
        </w:rPr>
        <w:t xml:space="preserve">Imatinib nu a fost considerat genotoxic când a fost testat </w:t>
      </w:r>
      <w:r w:rsidRPr="000F78AD">
        <w:rPr>
          <w:i/>
          <w:sz w:val="22"/>
          <w:szCs w:val="22"/>
          <w:lang w:val="ro-RO"/>
        </w:rPr>
        <w:t>in vitro</w:t>
      </w:r>
      <w:r w:rsidRPr="000F78AD">
        <w:rPr>
          <w:sz w:val="22"/>
          <w:szCs w:val="22"/>
          <w:lang w:val="ro-RO"/>
        </w:rPr>
        <w:t xml:space="preserve"> pe celule bacteriene (testul Ames), </w:t>
      </w:r>
      <w:r w:rsidRPr="000F78AD">
        <w:rPr>
          <w:i/>
          <w:sz w:val="22"/>
          <w:szCs w:val="22"/>
          <w:lang w:val="ro-RO"/>
        </w:rPr>
        <w:t>in</w:t>
      </w:r>
    </w:p>
    <w:p w14:paraId="027D0BCB" w14:textId="77777777" w:rsidR="00B932D0" w:rsidRPr="000F78AD" w:rsidRDefault="00B932D0" w:rsidP="00B932D0">
      <w:pPr>
        <w:jc w:val="both"/>
        <w:rPr>
          <w:sz w:val="22"/>
          <w:szCs w:val="22"/>
          <w:lang w:val="ro-RO"/>
        </w:rPr>
      </w:pPr>
      <w:r w:rsidRPr="000F78AD">
        <w:rPr>
          <w:i/>
          <w:sz w:val="22"/>
          <w:szCs w:val="22"/>
          <w:lang w:val="ro-RO"/>
        </w:rPr>
        <w:t>vitro</w:t>
      </w:r>
      <w:r w:rsidRPr="000F78AD">
        <w:rPr>
          <w:sz w:val="22"/>
          <w:szCs w:val="22"/>
          <w:lang w:val="ro-RO"/>
        </w:rPr>
        <w:t xml:space="preserve"> pe celule de mamifere (limfom de şoarece) şi </w:t>
      </w:r>
      <w:r w:rsidRPr="000F78AD">
        <w:rPr>
          <w:i/>
          <w:sz w:val="22"/>
          <w:szCs w:val="22"/>
          <w:lang w:val="ro-RO"/>
        </w:rPr>
        <w:t>in vivo</w:t>
      </w:r>
      <w:r w:rsidRPr="000F78AD">
        <w:rPr>
          <w:sz w:val="22"/>
          <w:szCs w:val="22"/>
          <w:lang w:val="ro-RO"/>
        </w:rPr>
        <w:t xml:space="preserve"> prin testul micronucleilor la şobolan. Efecte</w:t>
      </w:r>
    </w:p>
    <w:p w14:paraId="123A2AE3" w14:textId="77777777" w:rsidR="00B932D0" w:rsidRPr="000F78AD" w:rsidRDefault="00B932D0" w:rsidP="00B932D0">
      <w:pPr>
        <w:jc w:val="both"/>
        <w:rPr>
          <w:sz w:val="22"/>
          <w:szCs w:val="22"/>
          <w:lang w:val="ro-RO"/>
        </w:rPr>
      </w:pPr>
      <w:r w:rsidRPr="000F78AD">
        <w:rPr>
          <w:sz w:val="22"/>
          <w:szCs w:val="22"/>
          <w:lang w:val="ro-RO"/>
        </w:rPr>
        <w:t xml:space="preserve">genotoxice pozitive au fost obţinute pentru imatinib la un test </w:t>
      </w:r>
      <w:r w:rsidRPr="000F78AD">
        <w:rPr>
          <w:i/>
          <w:sz w:val="22"/>
          <w:szCs w:val="22"/>
          <w:lang w:val="ro-RO"/>
        </w:rPr>
        <w:t>in vitro</w:t>
      </w:r>
      <w:r w:rsidRPr="000F78AD">
        <w:rPr>
          <w:sz w:val="22"/>
          <w:szCs w:val="22"/>
          <w:lang w:val="ro-RO"/>
        </w:rPr>
        <w:t xml:space="preserve"> efectuat pe celule de mamifere</w:t>
      </w:r>
    </w:p>
    <w:p w14:paraId="5C8C0C86" w14:textId="77777777" w:rsidR="00B932D0" w:rsidRPr="000F78AD" w:rsidRDefault="00B932D0" w:rsidP="00B932D0">
      <w:pPr>
        <w:jc w:val="both"/>
        <w:rPr>
          <w:sz w:val="22"/>
          <w:szCs w:val="22"/>
          <w:lang w:val="ro-RO"/>
        </w:rPr>
      </w:pPr>
      <w:r w:rsidRPr="000F78AD">
        <w:rPr>
          <w:sz w:val="22"/>
          <w:szCs w:val="22"/>
          <w:lang w:val="ro-RO"/>
        </w:rPr>
        <w:t>(ovar de hamster chinezesc) pentru clastogeneză (aberaţie cromozomială) în prezenţa activării</w:t>
      </w:r>
    </w:p>
    <w:p w14:paraId="03C95B28" w14:textId="77777777" w:rsidR="00B932D0" w:rsidRPr="000F78AD" w:rsidRDefault="00B932D0" w:rsidP="00B932D0">
      <w:pPr>
        <w:jc w:val="both"/>
        <w:rPr>
          <w:sz w:val="22"/>
          <w:szCs w:val="22"/>
          <w:lang w:val="ro-RO"/>
        </w:rPr>
      </w:pPr>
      <w:r w:rsidRPr="000F78AD">
        <w:rPr>
          <w:sz w:val="22"/>
          <w:szCs w:val="22"/>
          <w:lang w:val="ro-RO"/>
        </w:rPr>
        <w:t xml:space="preserve">metabolice. Doi produşi intermediari din procesul de </w:t>
      </w:r>
      <w:r w:rsidR="00865F82" w:rsidRPr="000F78AD">
        <w:rPr>
          <w:sz w:val="22"/>
          <w:szCs w:val="22"/>
          <w:lang w:val="ro-RO"/>
        </w:rPr>
        <w:t>metabolizare</w:t>
      </w:r>
      <w:r w:rsidRPr="000F78AD">
        <w:rPr>
          <w:sz w:val="22"/>
          <w:szCs w:val="22"/>
          <w:lang w:val="ro-RO"/>
        </w:rPr>
        <w:t>, care sunt prezenţi şi în produsul final,</w:t>
      </w:r>
    </w:p>
    <w:p w14:paraId="5EBAC547" w14:textId="77777777" w:rsidR="00B932D0" w:rsidRPr="000F78AD" w:rsidRDefault="00B932D0" w:rsidP="00B932D0">
      <w:pPr>
        <w:jc w:val="both"/>
        <w:rPr>
          <w:sz w:val="22"/>
          <w:szCs w:val="22"/>
          <w:lang w:val="ro-RO"/>
        </w:rPr>
      </w:pPr>
      <w:r w:rsidRPr="000F78AD">
        <w:rPr>
          <w:sz w:val="22"/>
          <w:szCs w:val="22"/>
          <w:lang w:val="ro-RO"/>
        </w:rPr>
        <w:t>sunt pozitivi pentru mutagenitate în testul Ames. Unul din aceşti produşi intermediari a fost, de</w:t>
      </w:r>
    </w:p>
    <w:p w14:paraId="3E2F1407" w14:textId="77777777" w:rsidR="00B932D0" w:rsidRPr="000F78AD" w:rsidRDefault="0016134A" w:rsidP="00B932D0">
      <w:pPr>
        <w:jc w:val="both"/>
        <w:rPr>
          <w:sz w:val="22"/>
          <w:szCs w:val="22"/>
          <w:lang w:val="ro-RO"/>
        </w:rPr>
      </w:pPr>
      <w:r w:rsidRPr="000F78AD">
        <w:rPr>
          <w:sz w:val="22"/>
          <w:szCs w:val="22"/>
          <w:lang w:val="ro-RO"/>
        </w:rPr>
        <w:t>asemenea,</w:t>
      </w:r>
      <w:r w:rsidR="00826C61" w:rsidRPr="000F78AD">
        <w:rPr>
          <w:sz w:val="22"/>
          <w:szCs w:val="22"/>
          <w:lang w:val="ro-RO"/>
        </w:rPr>
        <w:t xml:space="preserve"> </w:t>
      </w:r>
      <w:r w:rsidR="00B932D0" w:rsidRPr="000F78AD">
        <w:rPr>
          <w:sz w:val="22"/>
          <w:szCs w:val="22"/>
          <w:lang w:val="ro-RO"/>
        </w:rPr>
        <w:t xml:space="preserve">pozitiv în </w:t>
      </w:r>
      <w:r w:rsidRPr="000F78AD">
        <w:rPr>
          <w:sz w:val="22"/>
          <w:szCs w:val="22"/>
          <w:lang w:val="ro-RO"/>
        </w:rPr>
        <w:t xml:space="preserve">cadrul </w:t>
      </w:r>
      <w:r w:rsidR="00B932D0" w:rsidRPr="000F78AD">
        <w:rPr>
          <w:sz w:val="22"/>
          <w:szCs w:val="22"/>
          <w:lang w:val="ro-RO"/>
        </w:rPr>
        <w:t>testul</w:t>
      </w:r>
      <w:r w:rsidRPr="000F78AD">
        <w:rPr>
          <w:sz w:val="22"/>
          <w:szCs w:val="22"/>
          <w:lang w:val="ro-RO"/>
        </w:rPr>
        <w:t>ui</w:t>
      </w:r>
      <w:r w:rsidR="00B932D0" w:rsidRPr="000F78AD">
        <w:rPr>
          <w:sz w:val="22"/>
          <w:szCs w:val="22"/>
          <w:lang w:val="ro-RO"/>
        </w:rPr>
        <w:t xml:space="preserve"> limfomului de şoarece.</w:t>
      </w:r>
    </w:p>
    <w:p w14:paraId="2F202537" w14:textId="77777777" w:rsidR="00B93005" w:rsidRPr="000F78AD" w:rsidRDefault="00B93005" w:rsidP="00B932D0">
      <w:pPr>
        <w:jc w:val="both"/>
        <w:rPr>
          <w:sz w:val="22"/>
          <w:szCs w:val="22"/>
          <w:lang w:val="ro-RO"/>
        </w:rPr>
      </w:pPr>
    </w:p>
    <w:p w14:paraId="7F406C31" w14:textId="77777777" w:rsidR="00B932D0" w:rsidRPr="000F78AD" w:rsidRDefault="00B932D0" w:rsidP="00700DFC">
      <w:pPr>
        <w:jc w:val="both"/>
        <w:rPr>
          <w:sz w:val="22"/>
          <w:szCs w:val="22"/>
          <w:lang w:val="ro-RO"/>
        </w:rPr>
      </w:pPr>
      <w:r w:rsidRPr="000F78AD">
        <w:rPr>
          <w:sz w:val="22"/>
          <w:szCs w:val="22"/>
          <w:lang w:val="ro-RO"/>
        </w:rPr>
        <w:t>Într-un studiu de fertilitat</w:t>
      </w:r>
      <w:r w:rsidR="00CB6906" w:rsidRPr="000F78AD">
        <w:rPr>
          <w:sz w:val="22"/>
          <w:szCs w:val="22"/>
          <w:lang w:val="ro-RO"/>
        </w:rPr>
        <w:t xml:space="preserve">e efectuat la şobolani masculi </w:t>
      </w:r>
      <w:r w:rsidRPr="000F78AD">
        <w:rPr>
          <w:sz w:val="22"/>
          <w:szCs w:val="22"/>
          <w:lang w:val="ro-RO"/>
        </w:rPr>
        <w:t>trataţi timp de</w:t>
      </w:r>
      <w:r w:rsidR="00664479" w:rsidRPr="000F78AD">
        <w:rPr>
          <w:sz w:val="22"/>
          <w:szCs w:val="22"/>
          <w:lang w:val="ro-RO"/>
        </w:rPr>
        <w:t xml:space="preserve"> 70 zile înaintea împerecherii, </w:t>
      </w:r>
      <w:r w:rsidRPr="000F78AD">
        <w:rPr>
          <w:sz w:val="22"/>
          <w:szCs w:val="22"/>
          <w:lang w:val="ro-RO"/>
        </w:rPr>
        <w:t>greutatea testiculelor şi epididimului, precum şi procentul de mobilitat</w:t>
      </w:r>
      <w:r w:rsidR="00997B90" w:rsidRPr="000F78AD">
        <w:rPr>
          <w:sz w:val="22"/>
          <w:szCs w:val="22"/>
          <w:lang w:val="ro-RO"/>
        </w:rPr>
        <w:t xml:space="preserve">e al spermatozoizilor au scăzut </w:t>
      </w:r>
      <w:r w:rsidR="00700DFC" w:rsidRPr="000F78AD">
        <w:rPr>
          <w:sz w:val="22"/>
          <w:szCs w:val="22"/>
          <w:lang w:val="ro-RO"/>
        </w:rPr>
        <w:t xml:space="preserve">la </w:t>
      </w:r>
      <w:r w:rsidRPr="000F78AD">
        <w:rPr>
          <w:sz w:val="22"/>
          <w:szCs w:val="22"/>
          <w:lang w:val="ro-RO"/>
        </w:rPr>
        <w:t>doza de 60 mg/kg, aproximativ egală cu doza clinică maximă admin</w:t>
      </w:r>
      <w:r w:rsidR="00700DFC" w:rsidRPr="000F78AD">
        <w:rPr>
          <w:sz w:val="22"/>
          <w:szCs w:val="22"/>
          <w:lang w:val="ro-RO"/>
        </w:rPr>
        <w:t xml:space="preserve">istrată la om de 800 mg pe zi, </w:t>
      </w:r>
      <w:r w:rsidRPr="000F78AD">
        <w:rPr>
          <w:sz w:val="22"/>
          <w:szCs w:val="22"/>
          <w:lang w:val="ro-RO"/>
        </w:rPr>
        <w:t>raportată la suprafaţa corporală. Acest</w:t>
      </w:r>
      <w:r w:rsidR="0063733F" w:rsidRPr="000F78AD">
        <w:rPr>
          <w:sz w:val="22"/>
          <w:szCs w:val="22"/>
          <w:lang w:val="ro-RO"/>
        </w:rPr>
        <w:t xml:space="preserve"> efect nu a fost observat</w:t>
      </w:r>
      <w:r w:rsidRPr="000F78AD">
        <w:rPr>
          <w:sz w:val="22"/>
          <w:szCs w:val="22"/>
          <w:lang w:val="ro-RO"/>
        </w:rPr>
        <w:t xml:space="preserve"> la doze ≤ 20 mg/kg. O reducere uşoară</w:t>
      </w:r>
    </w:p>
    <w:p w14:paraId="6583A35D" w14:textId="77777777" w:rsidR="00B932D0" w:rsidRPr="000F78AD" w:rsidRDefault="00B932D0" w:rsidP="00700DFC">
      <w:pPr>
        <w:jc w:val="both"/>
        <w:rPr>
          <w:sz w:val="22"/>
          <w:szCs w:val="22"/>
          <w:lang w:val="ro-RO"/>
        </w:rPr>
      </w:pPr>
      <w:r w:rsidRPr="000F78AD">
        <w:rPr>
          <w:sz w:val="22"/>
          <w:szCs w:val="22"/>
          <w:lang w:val="ro-RO"/>
        </w:rPr>
        <w:t xml:space="preserve">până la moderată a spermatogenezei a fost observată, de asemenea, la câine </w:t>
      </w:r>
      <w:r w:rsidR="00700DFC" w:rsidRPr="000F78AD">
        <w:rPr>
          <w:sz w:val="22"/>
          <w:szCs w:val="22"/>
          <w:lang w:val="ro-RO"/>
        </w:rPr>
        <w:t>în cazul</w:t>
      </w:r>
      <w:r w:rsidRPr="000F78AD">
        <w:rPr>
          <w:sz w:val="22"/>
          <w:szCs w:val="22"/>
          <w:lang w:val="ro-RO"/>
        </w:rPr>
        <w:t xml:space="preserve"> doze</w:t>
      </w:r>
      <w:r w:rsidR="00700DFC" w:rsidRPr="000F78AD">
        <w:rPr>
          <w:sz w:val="22"/>
          <w:szCs w:val="22"/>
          <w:lang w:val="ro-RO"/>
        </w:rPr>
        <w:t>lor administrate oral ≥</w:t>
      </w:r>
      <w:r w:rsidRPr="000F78AD">
        <w:rPr>
          <w:sz w:val="22"/>
          <w:szCs w:val="22"/>
          <w:lang w:val="ro-RO"/>
        </w:rPr>
        <w:t>30 mg/kg. Când femelele de şobolan au fost tratate timp de 14 zile înainte de împerechere şi până în</w:t>
      </w:r>
    </w:p>
    <w:p w14:paraId="061F0187" w14:textId="77777777" w:rsidR="005B7021" w:rsidRPr="000F78AD" w:rsidRDefault="00B932D0" w:rsidP="00700DFC">
      <w:pPr>
        <w:jc w:val="both"/>
        <w:rPr>
          <w:sz w:val="22"/>
          <w:szCs w:val="22"/>
          <w:lang w:val="ro-RO"/>
        </w:rPr>
      </w:pPr>
      <w:r w:rsidRPr="000F78AD">
        <w:rPr>
          <w:sz w:val="22"/>
          <w:szCs w:val="22"/>
          <w:lang w:val="ro-RO"/>
        </w:rPr>
        <w:t>ziua a 6-a de gestaţie, nu a fost observat niciun efect asupra împer</w:t>
      </w:r>
      <w:r w:rsidR="00700DFC" w:rsidRPr="000F78AD">
        <w:rPr>
          <w:sz w:val="22"/>
          <w:szCs w:val="22"/>
          <w:lang w:val="ro-RO"/>
        </w:rPr>
        <w:t xml:space="preserve">echerii sau asupra numărului de </w:t>
      </w:r>
      <w:r w:rsidRPr="000F78AD">
        <w:rPr>
          <w:sz w:val="22"/>
          <w:szCs w:val="22"/>
          <w:lang w:val="ro-RO"/>
        </w:rPr>
        <w:t>femele gestante. La o doză de 60 mg/kg, la femelele de şobolan s-a observat o</w:t>
      </w:r>
      <w:r w:rsidR="005B7021" w:rsidRPr="000F78AD">
        <w:rPr>
          <w:sz w:val="22"/>
          <w:szCs w:val="22"/>
          <w:lang w:val="ro-RO"/>
        </w:rPr>
        <w:t xml:space="preserve"> pierdere fetală postimplantare </w:t>
      </w:r>
      <w:r w:rsidRPr="000F78AD">
        <w:rPr>
          <w:sz w:val="22"/>
          <w:szCs w:val="22"/>
          <w:lang w:val="ro-RO"/>
        </w:rPr>
        <w:t>semnificativă şi un</w:t>
      </w:r>
      <w:r w:rsidR="00700DFC" w:rsidRPr="000F78AD">
        <w:rPr>
          <w:sz w:val="22"/>
          <w:szCs w:val="22"/>
          <w:lang w:val="ro-RO"/>
        </w:rPr>
        <w:t xml:space="preserve"> număr redus de fetuşi vii. Acest efect</w:t>
      </w:r>
      <w:r w:rsidRPr="000F78AD">
        <w:rPr>
          <w:sz w:val="22"/>
          <w:szCs w:val="22"/>
          <w:lang w:val="ro-RO"/>
        </w:rPr>
        <w:t xml:space="preserve"> nu s-a observat la doze ≤ 20 mg/kg.</w:t>
      </w:r>
    </w:p>
    <w:p w14:paraId="6E8A4A3E" w14:textId="77777777" w:rsidR="005B7021" w:rsidRPr="000F78AD" w:rsidRDefault="005B7021" w:rsidP="00B932D0">
      <w:pPr>
        <w:jc w:val="both"/>
        <w:rPr>
          <w:sz w:val="22"/>
          <w:szCs w:val="22"/>
          <w:lang w:val="ro-RO"/>
        </w:rPr>
      </w:pPr>
    </w:p>
    <w:p w14:paraId="4A4F2130" w14:textId="77777777" w:rsidR="00B932D0" w:rsidRPr="000F78AD" w:rsidRDefault="00B932D0" w:rsidP="00B932D0">
      <w:pPr>
        <w:jc w:val="both"/>
        <w:rPr>
          <w:sz w:val="22"/>
          <w:szCs w:val="22"/>
          <w:lang w:val="ro-RO"/>
        </w:rPr>
      </w:pPr>
      <w:r w:rsidRPr="000F78AD">
        <w:rPr>
          <w:sz w:val="22"/>
          <w:szCs w:val="22"/>
          <w:lang w:val="ro-RO"/>
        </w:rPr>
        <w:t xml:space="preserve">Într-un studiu </w:t>
      </w:r>
      <w:r w:rsidR="004E6744" w:rsidRPr="000F78AD">
        <w:rPr>
          <w:sz w:val="22"/>
          <w:szCs w:val="22"/>
          <w:lang w:val="ro-RO"/>
        </w:rPr>
        <w:t xml:space="preserve">cu doze administrate oral </w:t>
      </w:r>
      <w:r w:rsidRPr="000F78AD">
        <w:rPr>
          <w:sz w:val="22"/>
          <w:szCs w:val="22"/>
          <w:lang w:val="ro-RO"/>
        </w:rPr>
        <w:t>la şobolan</w:t>
      </w:r>
      <w:r w:rsidR="0028505A" w:rsidRPr="000F78AD">
        <w:rPr>
          <w:sz w:val="22"/>
          <w:szCs w:val="22"/>
          <w:lang w:val="ro-RO"/>
        </w:rPr>
        <w:t>,</w:t>
      </w:r>
      <w:r w:rsidRPr="000F78AD">
        <w:rPr>
          <w:sz w:val="22"/>
          <w:szCs w:val="22"/>
          <w:lang w:val="ro-RO"/>
        </w:rPr>
        <w:t xml:space="preserve"> privind dez</w:t>
      </w:r>
      <w:r w:rsidR="0028505A" w:rsidRPr="000F78AD">
        <w:rPr>
          <w:sz w:val="22"/>
          <w:szCs w:val="22"/>
          <w:lang w:val="ro-RO"/>
        </w:rPr>
        <w:t xml:space="preserve">voltarea pre- şi postnatală, au </w:t>
      </w:r>
      <w:r w:rsidRPr="000F78AD">
        <w:rPr>
          <w:sz w:val="22"/>
          <w:szCs w:val="22"/>
          <w:lang w:val="ro-RO"/>
        </w:rPr>
        <w:t xml:space="preserve">fost observate </w:t>
      </w:r>
      <w:r w:rsidR="004B2F0D" w:rsidRPr="000F78AD">
        <w:rPr>
          <w:sz w:val="22"/>
          <w:szCs w:val="22"/>
          <w:lang w:val="ro-RO"/>
        </w:rPr>
        <w:t>scurgeri</w:t>
      </w:r>
      <w:r w:rsidRPr="000F78AD">
        <w:rPr>
          <w:sz w:val="22"/>
          <w:szCs w:val="22"/>
          <w:lang w:val="ro-RO"/>
        </w:rPr>
        <w:t xml:space="preserve"> vaginale </w:t>
      </w:r>
      <w:r w:rsidR="001A0887" w:rsidRPr="000F78AD">
        <w:rPr>
          <w:sz w:val="22"/>
          <w:szCs w:val="22"/>
          <w:lang w:val="ro-RO"/>
        </w:rPr>
        <w:t xml:space="preserve">de culoare roşie, </w:t>
      </w:r>
      <w:r w:rsidRPr="000F78AD">
        <w:rPr>
          <w:sz w:val="22"/>
          <w:szCs w:val="22"/>
          <w:lang w:val="ro-RO"/>
        </w:rPr>
        <w:t>fie în ziua 14, fie în ziua 15 de gesta</w:t>
      </w:r>
      <w:r w:rsidR="0028505A" w:rsidRPr="000F78AD">
        <w:rPr>
          <w:sz w:val="22"/>
          <w:szCs w:val="22"/>
          <w:lang w:val="ro-RO"/>
        </w:rPr>
        <w:t xml:space="preserve">ţie în grupul tratat cu doza de </w:t>
      </w:r>
      <w:r w:rsidRPr="000F78AD">
        <w:rPr>
          <w:sz w:val="22"/>
          <w:szCs w:val="22"/>
          <w:lang w:val="ro-RO"/>
        </w:rPr>
        <w:t xml:space="preserve">45 mg/kg şi zi. La aceeaşi doză, numărul de fetuşi născuţi morţi, precum </w:t>
      </w:r>
      <w:r w:rsidR="0028505A" w:rsidRPr="000F78AD">
        <w:rPr>
          <w:sz w:val="22"/>
          <w:szCs w:val="22"/>
          <w:lang w:val="ro-RO"/>
        </w:rPr>
        <w:t xml:space="preserve">şi al celor decedaţi în primele </w:t>
      </w:r>
      <w:r w:rsidRPr="000F78AD">
        <w:rPr>
          <w:sz w:val="22"/>
          <w:szCs w:val="22"/>
          <w:lang w:val="ro-RO"/>
        </w:rPr>
        <w:t>4 zile de viaţă a fost mai mare. În generaţia F1, la aceeaşi doză</w:t>
      </w:r>
      <w:r w:rsidR="000C40B2" w:rsidRPr="000F78AD">
        <w:rPr>
          <w:sz w:val="22"/>
          <w:szCs w:val="22"/>
          <w:lang w:val="ro-RO"/>
        </w:rPr>
        <w:t>, greutatea corporală medie a scăzut</w:t>
      </w:r>
      <w:r w:rsidRPr="000F78AD">
        <w:rPr>
          <w:sz w:val="22"/>
          <w:szCs w:val="22"/>
          <w:lang w:val="ro-RO"/>
        </w:rPr>
        <w:t xml:space="preserve"> de la naştere până la sacrificare şi numărul de pui nou-năs</w:t>
      </w:r>
      <w:r w:rsidR="0028505A" w:rsidRPr="000F78AD">
        <w:rPr>
          <w:sz w:val="22"/>
          <w:szCs w:val="22"/>
          <w:lang w:val="ro-RO"/>
        </w:rPr>
        <w:t xml:space="preserve">cuţi care au atins criteriul de </w:t>
      </w:r>
      <w:r w:rsidRPr="000F78AD">
        <w:rPr>
          <w:sz w:val="22"/>
          <w:szCs w:val="22"/>
          <w:lang w:val="ro-RO"/>
        </w:rPr>
        <w:t xml:space="preserve">separare prepuţială a fost uşor scăzut. Fertilitatea în </w:t>
      </w:r>
      <w:r w:rsidR="002B7312" w:rsidRPr="000F78AD">
        <w:rPr>
          <w:sz w:val="22"/>
          <w:szCs w:val="22"/>
          <w:lang w:val="ro-RO"/>
        </w:rPr>
        <w:t>generaţia</w:t>
      </w:r>
      <w:r w:rsidR="0028505A" w:rsidRPr="000F78AD">
        <w:rPr>
          <w:sz w:val="22"/>
          <w:szCs w:val="22"/>
          <w:lang w:val="ro-RO"/>
        </w:rPr>
        <w:t xml:space="preserve"> F1 nu a fost afectată, în timp </w:t>
      </w:r>
      <w:r w:rsidRPr="000F78AD">
        <w:rPr>
          <w:sz w:val="22"/>
          <w:szCs w:val="22"/>
          <w:lang w:val="ro-RO"/>
        </w:rPr>
        <w:t>ce creşterea nu</w:t>
      </w:r>
      <w:r w:rsidR="0028505A" w:rsidRPr="000F78AD">
        <w:rPr>
          <w:sz w:val="22"/>
          <w:szCs w:val="22"/>
          <w:lang w:val="ro-RO"/>
        </w:rPr>
        <w:t xml:space="preserve">mărului de avorturi şi scăderea </w:t>
      </w:r>
      <w:r w:rsidRPr="000F78AD">
        <w:rPr>
          <w:sz w:val="22"/>
          <w:szCs w:val="22"/>
          <w:lang w:val="ro-RO"/>
        </w:rPr>
        <w:t>numărului de pui viabili</w:t>
      </w:r>
      <w:r w:rsidR="0028505A" w:rsidRPr="000F78AD">
        <w:rPr>
          <w:sz w:val="22"/>
          <w:szCs w:val="22"/>
          <w:lang w:val="ro-RO"/>
        </w:rPr>
        <w:t xml:space="preserve"> a fost observată la doza de 45 </w:t>
      </w:r>
      <w:r w:rsidRPr="000F78AD">
        <w:rPr>
          <w:sz w:val="22"/>
          <w:szCs w:val="22"/>
          <w:lang w:val="ro-RO"/>
        </w:rPr>
        <w:t>mg/kg şi zi. Doza la</w:t>
      </w:r>
      <w:r w:rsidR="0028505A" w:rsidRPr="000F78AD">
        <w:rPr>
          <w:sz w:val="22"/>
          <w:szCs w:val="22"/>
          <w:lang w:val="ro-RO"/>
        </w:rPr>
        <w:t xml:space="preserve"> care nu se observă efect toxic </w:t>
      </w:r>
      <w:r w:rsidRPr="000F78AD">
        <w:rPr>
          <w:sz w:val="22"/>
          <w:szCs w:val="22"/>
          <w:lang w:val="ro-RO"/>
        </w:rPr>
        <w:t>(NOEL), atât pentru</w:t>
      </w:r>
      <w:r w:rsidR="0028505A" w:rsidRPr="000F78AD">
        <w:rPr>
          <w:sz w:val="22"/>
          <w:szCs w:val="22"/>
          <w:lang w:val="ro-RO"/>
        </w:rPr>
        <w:t xml:space="preserve"> femele cât şi pentru generaţia </w:t>
      </w:r>
      <w:r w:rsidRPr="000F78AD">
        <w:rPr>
          <w:sz w:val="22"/>
          <w:szCs w:val="22"/>
          <w:lang w:val="ro-RO"/>
        </w:rPr>
        <w:t>F1, a fost de 15 mg/kg şi zi (o pătrime din doza maximă administrată la om de 800 mg).</w:t>
      </w:r>
    </w:p>
    <w:p w14:paraId="58B9013B" w14:textId="77777777" w:rsidR="00A039A2" w:rsidRPr="000F78AD" w:rsidRDefault="00A039A2" w:rsidP="00B932D0">
      <w:pPr>
        <w:jc w:val="both"/>
        <w:rPr>
          <w:sz w:val="22"/>
          <w:szCs w:val="22"/>
          <w:lang w:val="ro-RO"/>
        </w:rPr>
      </w:pPr>
    </w:p>
    <w:p w14:paraId="4C71299F" w14:textId="77777777" w:rsidR="00B932D0" w:rsidRPr="000F78AD" w:rsidRDefault="00A039A2" w:rsidP="00B932D0">
      <w:pPr>
        <w:jc w:val="both"/>
        <w:rPr>
          <w:sz w:val="22"/>
          <w:szCs w:val="22"/>
          <w:lang w:val="ro-RO"/>
        </w:rPr>
      </w:pPr>
      <w:r w:rsidRPr="000F78AD">
        <w:rPr>
          <w:sz w:val="22"/>
          <w:szCs w:val="22"/>
          <w:lang w:val="ro-RO"/>
        </w:rPr>
        <w:t>La şobolan, imatinib</w:t>
      </w:r>
      <w:r w:rsidR="00B932D0" w:rsidRPr="000F78AD">
        <w:rPr>
          <w:sz w:val="22"/>
          <w:szCs w:val="22"/>
          <w:lang w:val="ro-RO"/>
        </w:rPr>
        <w:t xml:space="preserve"> a fost teratogen </w:t>
      </w:r>
      <w:r w:rsidR="00D56016" w:rsidRPr="000F78AD">
        <w:rPr>
          <w:sz w:val="22"/>
          <w:szCs w:val="22"/>
          <w:lang w:val="ro-RO"/>
        </w:rPr>
        <w:t xml:space="preserve">atunci </w:t>
      </w:r>
      <w:r w:rsidR="00B932D0" w:rsidRPr="000F78AD">
        <w:rPr>
          <w:sz w:val="22"/>
          <w:szCs w:val="22"/>
          <w:lang w:val="ro-RO"/>
        </w:rPr>
        <w:t>când a fost administrat în tim</w:t>
      </w:r>
      <w:r w:rsidR="00DC0805" w:rsidRPr="000F78AD">
        <w:rPr>
          <w:sz w:val="22"/>
          <w:szCs w:val="22"/>
          <w:lang w:val="ro-RO"/>
        </w:rPr>
        <w:t xml:space="preserve">pul organogenezei în doze ≥ 100 </w:t>
      </w:r>
      <w:r w:rsidR="00B932D0" w:rsidRPr="000F78AD">
        <w:rPr>
          <w:sz w:val="22"/>
          <w:szCs w:val="22"/>
          <w:lang w:val="ro-RO"/>
        </w:rPr>
        <w:t>mg/kg, aproximativ egale cu doza clinică maximă administrată la o</w:t>
      </w:r>
      <w:r w:rsidR="00DE79EA" w:rsidRPr="000F78AD">
        <w:rPr>
          <w:sz w:val="22"/>
          <w:szCs w:val="22"/>
          <w:lang w:val="ro-RO"/>
        </w:rPr>
        <w:t>m de 800 mg/</w:t>
      </w:r>
      <w:r w:rsidR="00DC0805" w:rsidRPr="000F78AD">
        <w:rPr>
          <w:sz w:val="22"/>
          <w:szCs w:val="22"/>
          <w:lang w:val="ro-RO"/>
        </w:rPr>
        <w:t xml:space="preserve">zi, raportată la </w:t>
      </w:r>
      <w:r w:rsidR="00B932D0" w:rsidRPr="000F78AD">
        <w:rPr>
          <w:sz w:val="22"/>
          <w:szCs w:val="22"/>
          <w:lang w:val="ro-RO"/>
        </w:rPr>
        <w:t>suprafaţa corporală. Efectele teratogene observate au inclus</w:t>
      </w:r>
      <w:r w:rsidR="00DC0805" w:rsidRPr="000F78AD">
        <w:rPr>
          <w:sz w:val="22"/>
          <w:szCs w:val="22"/>
          <w:lang w:val="ro-RO"/>
        </w:rPr>
        <w:t xml:space="preserve"> exencefalia sau encefalocelul, </w:t>
      </w:r>
      <w:r w:rsidR="00B932D0" w:rsidRPr="000F78AD">
        <w:rPr>
          <w:sz w:val="22"/>
          <w:szCs w:val="22"/>
          <w:lang w:val="ro-RO"/>
        </w:rPr>
        <w:t>absenţa/reducerea oaselor frontale şi absenţa oaselor parietale. Aceste ef</w:t>
      </w:r>
      <w:r w:rsidR="00DC0805" w:rsidRPr="000F78AD">
        <w:rPr>
          <w:sz w:val="22"/>
          <w:szCs w:val="22"/>
          <w:lang w:val="ro-RO"/>
        </w:rPr>
        <w:t>ecte nu s-au observat la doze ≤</w:t>
      </w:r>
      <w:r w:rsidR="00B932D0" w:rsidRPr="000F78AD">
        <w:rPr>
          <w:sz w:val="22"/>
          <w:szCs w:val="22"/>
          <w:lang w:val="ro-RO"/>
        </w:rPr>
        <w:t>30 mg/kg.</w:t>
      </w:r>
    </w:p>
    <w:p w14:paraId="2C5695E6" w14:textId="77777777" w:rsidR="00043DE1" w:rsidRPr="000F78AD" w:rsidRDefault="00043DE1" w:rsidP="00B932D0">
      <w:pPr>
        <w:jc w:val="both"/>
        <w:rPr>
          <w:sz w:val="22"/>
          <w:szCs w:val="22"/>
          <w:lang w:val="ro-RO"/>
        </w:rPr>
      </w:pPr>
    </w:p>
    <w:p w14:paraId="10C169EE" w14:textId="77777777" w:rsidR="00C92859" w:rsidRPr="000F78AD" w:rsidRDefault="00043DE1" w:rsidP="00B932D0">
      <w:pPr>
        <w:jc w:val="both"/>
        <w:rPr>
          <w:sz w:val="22"/>
          <w:szCs w:val="22"/>
          <w:lang w:val="ro-RO"/>
        </w:rPr>
      </w:pPr>
      <w:r w:rsidRPr="000F78AD">
        <w:rPr>
          <w:sz w:val="22"/>
          <w:szCs w:val="22"/>
          <w:lang w:val="ro-RO"/>
        </w:rPr>
        <w:t>Nu au fost identificate noi organe ţintă în cadrul studiului privind toxicitatea asupra dezvoltării juvenile (ziua</w:t>
      </w:r>
      <w:r w:rsidR="001455D8" w:rsidRPr="000F78AD">
        <w:rPr>
          <w:sz w:val="22"/>
          <w:szCs w:val="22"/>
          <w:lang w:val="ro-RO"/>
        </w:rPr>
        <w:t> </w:t>
      </w:r>
      <w:r w:rsidRPr="000F78AD">
        <w:rPr>
          <w:sz w:val="22"/>
          <w:szCs w:val="22"/>
          <w:lang w:val="ro-RO"/>
        </w:rPr>
        <w:t>10 până în ziua 70 postpartum), comparativ cu organele ţintă cunoscute la şobolani adulţi. În cadrul studiului privind toxicitatea asupra dezvoltării juvenile, efectele asupra creşterii, întârzierii deschiderii vaginale şi separării prepuţului au fost observate de la expuneri de aproximativ 0,3 până la de 2 ori expunerea pediatrică medie, când s-a administrat cea mai mare doză recomandată de 340 mg/m</w:t>
      </w:r>
      <w:r w:rsidRPr="000F78AD">
        <w:rPr>
          <w:sz w:val="22"/>
          <w:szCs w:val="22"/>
          <w:vertAlign w:val="superscript"/>
          <w:lang w:val="ro-RO"/>
        </w:rPr>
        <w:t>2</w:t>
      </w:r>
      <w:r w:rsidRPr="000F78AD">
        <w:rPr>
          <w:sz w:val="22"/>
          <w:szCs w:val="22"/>
          <w:lang w:val="ro-RO"/>
        </w:rPr>
        <w:t>. Suplimentar, la animalele tinere (în etapa de înţărcare) a fost observată o rată a mortalităţii de aproximativ 2 ori mai mare decât cea observată în cazul expunerii pediatrice medii, când s-a administrat cea mai mare doză recomandată de 340 mg/m</w:t>
      </w:r>
      <w:r w:rsidRPr="000F78AD">
        <w:rPr>
          <w:sz w:val="22"/>
          <w:szCs w:val="22"/>
          <w:vertAlign w:val="superscript"/>
          <w:lang w:val="ro-RO"/>
        </w:rPr>
        <w:t>2</w:t>
      </w:r>
      <w:r w:rsidRPr="000F78AD">
        <w:rPr>
          <w:sz w:val="22"/>
          <w:szCs w:val="22"/>
          <w:lang w:val="ro-RO"/>
        </w:rPr>
        <w:t>.</w:t>
      </w:r>
    </w:p>
    <w:p w14:paraId="67098CFA" w14:textId="77777777" w:rsidR="00043DE1" w:rsidRPr="000F78AD" w:rsidRDefault="00043DE1" w:rsidP="00B932D0">
      <w:pPr>
        <w:jc w:val="both"/>
        <w:rPr>
          <w:sz w:val="22"/>
          <w:szCs w:val="22"/>
          <w:lang w:val="ro-RO"/>
        </w:rPr>
      </w:pPr>
    </w:p>
    <w:p w14:paraId="74723187" w14:textId="77777777" w:rsidR="00B932D0" w:rsidRPr="000F78AD" w:rsidRDefault="00B932D0" w:rsidP="00B932D0">
      <w:pPr>
        <w:jc w:val="both"/>
        <w:rPr>
          <w:sz w:val="22"/>
          <w:szCs w:val="22"/>
          <w:lang w:val="ro-RO"/>
        </w:rPr>
      </w:pPr>
      <w:r w:rsidRPr="000F78AD">
        <w:rPr>
          <w:sz w:val="22"/>
          <w:szCs w:val="22"/>
          <w:lang w:val="ro-RO"/>
        </w:rPr>
        <w:t>Într-un studiu cu durata de 2 ani privind carcinogenitatea efectuat la şobolani, administrarea</w:t>
      </w:r>
      <w:r w:rsidR="00DC0805" w:rsidRPr="000F78AD">
        <w:rPr>
          <w:sz w:val="22"/>
          <w:szCs w:val="22"/>
          <w:lang w:val="ro-RO"/>
        </w:rPr>
        <w:t xml:space="preserve"> de imatinib</w:t>
      </w:r>
      <w:r w:rsidRPr="000F78AD">
        <w:rPr>
          <w:sz w:val="22"/>
          <w:szCs w:val="22"/>
          <w:lang w:val="ro-RO"/>
        </w:rPr>
        <w:t xml:space="preserve"> î</w:t>
      </w:r>
      <w:r w:rsidR="00DC0805" w:rsidRPr="000F78AD">
        <w:rPr>
          <w:sz w:val="22"/>
          <w:szCs w:val="22"/>
          <w:lang w:val="ro-RO"/>
        </w:rPr>
        <w:t>n doze de 15, 30 şi 60 mg/kg/</w:t>
      </w:r>
      <w:r w:rsidRPr="000F78AD">
        <w:rPr>
          <w:sz w:val="22"/>
          <w:szCs w:val="22"/>
          <w:lang w:val="ro-RO"/>
        </w:rPr>
        <w:t>zi a determinat o sc</w:t>
      </w:r>
      <w:r w:rsidR="00DC0805" w:rsidRPr="000F78AD">
        <w:rPr>
          <w:sz w:val="22"/>
          <w:szCs w:val="22"/>
          <w:lang w:val="ro-RO"/>
        </w:rPr>
        <w:t xml:space="preserve">ădere semnificativă statistic a longevităţii masculilor la </w:t>
      </w:r>
      <w:r w:rsidRPr="000F78AD">
        <w:rPr>
          <w:sz w:val="22"/>
          <w:szCs w:val="22"/>
          <w:lang w:val="ro-RO"/>
        </w:rPr>
        <w:t>doze de 60 mg/kg</w:t>
      </w:r>
      <w:r w:rsidR="00DC0805" w:rsidRPr="000F78AD">
        <w:rPr>
          <w:sz w:val="22"/>
          <w:szCs w:val="22"/>
          <w:lang w:val="ro-RO"/>
        </w:rPr>
        <w:t>/</w:t>
      </w:r>
      <w:r w:rsidRPr="000F78AD">
        <w:rPr>
          <w:sz w:val="22"/>
          <w:szCs w:val="22"/>
          <w:lang w:val="ro-RO"/>
        </w:rPr>
        <w:t>zi şi a femelelo</w:t>
      </w:r>
      <w:r w:rsidR="00DC0805" w:rsidRPr="000F78AD">
        <w:rPr>
          <w:sz w:val="22"/>
          <w:szCs w:val="22"/>
          <w:lang w:val="ro-RO"/>
        </w:rPr>
        <w:t xml:space="preserve">r la ≥ 30 mg/kg/zi. Examinarea </w:t>
      </w:r>
      <w:r w:rsidRPr="000F78AD">
        <w:rPr>
          <w:sz w:val="22"/>
          <w:szCs w:val="22"/>
          <w:lang w:val="ro-RO"/>
        </w:rPr>
        <w:t>histopat</w:t>
      </w:r>
      <w:r w:rsidR="00DC0805" w:rsidRPr="000F78AD">
        <w:rPr>
          <w:sz w:val="22"/>
          <w:szCs w:val="22"/>
          <w:lang w:val="ro-RO"/>
        </w:rPr>
        <w:t xml:space="preserve">ologică a exemplarelor decedate </w:t>
      </w:r>
      <w:r w:rsidRPr="000F78AD">
        <w:rPr>
          <w:sz w:val="22"/>
          <w:szCs w:val="22"/>
          <w:lang w:val="ro-RO"/>
        </w:rPr>
        <w:t>a evidenţiat cardiomiopat</w:t>
      </w:r>
      <w:r w:rsidR="00DC0805" w:rsidRPr="000F78AD">
        <w:rPr>
          <w:sz w:val="22"/>
          <w:szCs w:val="22"/>
          <w:lang w:val="ro-RO"/>
        </w:rPr>
        <w:t xml:space="preserve">ie (la ambele sexe), nefropatie </w:t>
      </w:r>
      <w:r w:rsidRPr="000F78AD">
        <w:rPr>
          <w:sz w:val="22"/>
          <w:szCs w:val="22"/>
          <w:lang w:val="ro-RO"/>
        </w:rPr>
        <w:t>cronică progresiv</w:t>
      </w:r>
      <w:r w:rsidR="00DC0805" w:rsidRPr="000F78AD">
        <w:rPr>
          <w:sz w:val="22"/>
          <w:szCs w:val="22"/>
          <w:lang w:val="ro-RO"/>
        </w:rPr>
        <w:t xml:space="preserve">ă (femele) şi papilom glandular </w:t>
      </w:r>
      <w:r w:rsidRPr="000F78AD">
        <w:rPr>
          <w:sz w:val="22"/>
          <w:szCs w:val="22"/>
          <w:lang w:val="ro-RO"/>
        </w:rPr>
        <w:t>prepuţial drept cau</w:t>
      </w:r>
      <w:r w:rsidR="00DC0805" w:rsidRPr="000F78AD">
        <w:rPr>
          <w:sz w:val="22"/>
          <w:szCs w:val="22"/>
          <w:lang w:val="ro-RO"/>
        </w:rPr>
        <w:t xml:space="preserve">ze principale ale decesului sau </w:t>
      </w:r>
      <w:r w:rsidRPr="000F78AD">
        <w:rPr>
          <w:sz w:val="22"/>
          <w:szCs w:val="22"/>
          <w:lang w:val="ro-RO"/>
        </w:rPr>
        <w:t>motive pentru sacrificare</w:t>
      </w:r>
      <w:r w:rsidR="00DC0805" w:rsidRPr="000F78AD">
        <w:rPr>
          <w:sz w:val="22"/>
          <w:szCs w:val="22"/>
          <w:lang w:val="ro-RO"/>
        </w:rPr>
        <w:t xml:space="preserve">. Organele ţintă pentru </w:t>
      </w:r>
      <w:r w:rsidRPr="000F78AD">
        <w:rPr>
          <w:sz w:val="22"/>
          <w:szCs w:val="22"/>
          <w:lang w:val="ro-RO"/>
        </w:rPr>
        <w:t>modificările neoplazice au</w:t>
      </w:r>
      <w:r w:rsidR="00DC0805" w:rsidRPr="000F78AD">
        <w:rPr>
          <w:sz w:val="22"/>
          <w:szCs w:val="22"/>
          <w:lang w:val="ro-RO"/>
        </w:rPr>
        <w:t xml:space="preserve"> fost rinichii, vezica urinară, </w:t>
      </w:r>
      <w:r w:rsidRPr="000F78AD">
        <w:rPr>
          <w:sz w:val="22"/>
          <w:szCs w:val="22"/>
          <w:lang w:val="ro-RO"/>
        </w:rPr>
        <w:t>uretra, glanda prep</w:t>
      </w:r>
      <w:r w:rsidR="00DC0805" w:rsidRPr="000F78AD">
        <w:rPr>
          <w:sz w:val="22"/>
          <w:szCs w:val="22"/>
          <w:lang w:val="ro-RO"/>
        </w:rPr>
        <w:t xml:space="preserve">uţială şi clitorală, intestinul </w:t>
      </w:r>
      <w:r w:rsidRPr="000F78AD">
        <w:rPr>
          <w:sz w:val="22"/>
          <w:szCs w:val="22"/>
          <w:lang w:val="ro-RO"/>
        </w:rPr>
        <w:t>subţire, glandele parat</w:t>
      </w:r>
      <w:r w:rsidR="00DC0805" w:rsidRPr="000F78AD">
        <w:rPr>
          <w:sz w:val="22"/>
          <w:szCs w:val="22"/>
          <w:lang w:val="ro-RO"/>
        </w:rPr>
        <w:t xml:space="preserve">iroide, glandele suprarenale şi </w:t>
      </w:r>
      <w:r w:rsidRPr="000F78AD">
        <w:rPr>
          <w:sz w:val="22"/>
          <w:szCs w:val="22"/>
          <w:lang w:val="ro-RO"/>
        </w:rPr>
        <w:t>stomacul non-glandular.</w:t>
      </w:r>
    </w:p>
    <w:p w14:paraId="5BE2F8A9" w14:textId="77777777" w:rsidR="001A4453" w:rsidRPr="000F78AD" w:rsidRDefault="001A4453" w:rsidP="00B932D0">
      <w:pPr>
        <w:jc w:val="both"/>
        <w:rPr>
          <w:sz w:val="22"/>
          <w:szCs w:val="22"/>
          <w:lang w:val="ro-RO"/>
        </w:rPr>
      </w:pPr>
    </w:p>
    <w:p w14:paraId="2D6A4589" w14:textId="77777777" w:rsidR="00B932D0" w:rsidRPr="000F78AD" w:rsidRDefault="00B932D0" w:rsidP="00B932D0">
      <w:pPr>
        <w:jc w:val="both"/>
        <w:rPr>
          <w:sz w:val="22"/>
          <w:szCs w:val="22"/>
          <w:lang w:val="ro-RO"/>
        </w:rPr>
      </w:pPr>
      <w:r w:rsidRPr="000F78AD">
        <w:rPr>
          <w:sz w:val="22"/>
          <w:szCs w:val="22"/>
          <w:lang w:val="ro-RO"/>
        </w:rPr>
        <w:t>Papilomul/carcinomul glandei prepuţiale/clitorale au fost observate începând de la doze de 30 mg/kg</w:t>
      </w:r>
      <w:r w:rsidR="003953AD" w:rsidRPr="000F78AD">
        <w:rPr>
          <w:sz w:val="22"/>
          <w:szCs w:val="22"/>
          <w:lang w:val="ro-RO"/>
        </w:rPr>
        <w:t>/</w:t>
      </w:r>
      <w:r w:rsidR="00F47A74" w:rsidRPr="000F78AD">
        <w:rPr>
          <w:sz w:val="22"/>
          <w:szCs w:val="22"/>
          <w:lang w:val="ro-RO"/>
        </w:rPr>
        <w:t xml:space="preserve">zi, </w:t>
      </w:r>
      <w:r w:rsidRPr="000F78AD">
        <w:rPr>
          <w:sz w:val="22"/>
          <w:szCs w:val="22"/>
          <w:lang w:val="ro-RO"/>
        </w:rPr>
        <w:t>reprezentând aproximativ de 0,5 sau 0,3 ori expunerea zilnică uma</w:t>
      </w:r>
      <w:r w:rsidR="00F47A74" w:rsidRPr="000F78AD">
        <w:rPr>
          <w:sz w:val="22"/>
          <w:szCs w:val="22"/>
          <w:lang w:val="ro-RO"/>
        </w:rPr>
        <w:t xml:space="preserve">nă (pe baza ASC) la doza de 400 </w:t>
      </w:r>
      <w:r w:rsidR="009D0B87" w:rsidRPr="000F78AD">
        <w:rPr>
          <w:sz w:val="22"/>
          <w:szCs w:val="22"/>
          <w:lang w:val="ro-RO"/>
        </w:rPr>
        <w:t>mg/</w:t>
      </w:r>
      <w:r w:rsidRPr="000F78AD">
        <w:rPr>
          <w:sz w:val="22"/>
          <w:szCs w:val="22"/>
          <w:lang w:val="ro-RO"/>
        </w:rPr>
        <w:t>zi, respectiv doza de</w:t>
      </w:r>
      <w:r w:rsidR="009D0B87" w:rsidRPr="000F78AD">
        <w:rPr>
          <w:sz w:val="22"/>
          <w:szCs w:val="22"/>
          <w:lang w:val="ro-RO"/>
        </w:rPr>
        <w:t xml:space="preserve"> 800 mg/</w:t>
      </w:r>
      <w:r w:rsidRPr="000F78AD">
        <w:rPr>
          <w:sz w:val="22"/>
          <w:szCs w:val="22"/>
          <w:lang w:val="ro-RO"/>
        </w:rPr>
        <w:t xml:space="preserve">zi şi de 0,4 ori expunerea zilnică la copii </w:t>
      </w:r>
      <w:r w:rsidR="00F47A74" w:rsidRPr="000F78AD">
        <w:rPr>
          <w:sz w:val="22"/>
          <w:szCs w:val="22"/>
          <w:lang w:val="ro-RO"/>
        </w:rPr>
        <w:t xml:space="preserve">(pe baza </w:t>
      </w:r>
      <w:r w:rsidRPr="000F78AD">
        <w:rPr>
          <w:sz w:val="22"/>
          <w:szCs w:val="22"/>
          <w:lang w:val="ro-RO"/>
        </w:rPr>
        <w:t>ASC) la doza de 340 mg/m2</w:t>
      </w:r>
      <w:r w:rsidR="003953AD" w:rsidRPr="000F78AD">
        <w:rPr>
          <w:sz w:val="22"/>
          <w:szCs w:val="22"/>
          <w:lang w:val="ro-RO"/>
        </w:rPr>
        <w:t>/</w:t>
      </w:r>
      <w:r w:rsidRPr="000F78AD">
        <w:rPr>
          <w:sz w:val="22"/>
          <w:szCs w:val="22"/>
          <w:lang w:val="ro-RO"/>
        </w:rPr>
        <w:t xml:space="preserve">zi. Doza la care nu s-a observat nici un </w:t>
      </w:r>
      <w:r w:rsidR="00F47A74" w:rsidRPr="000F78AD">
        <w:rPr>
          <w:sz w:val="22"/>
          <w:szCs w:val="22"/>
          <w:lang w:val="ro-RO"/>
        </w:rPr>
        <w:t xml:space="preserve">efect toxic (NOEL) a fost de 15 </w:t>
      </w:r>
      <w:r w:rsidR="003953AD" w:rsidRPr="000F78AD">
        <w:rPr>
          <w:sz w:val="22"/>
          <w:szCs w:val="22"/>
          <w:lang w:val="ro-RO"/>
        </w:rPr>
        <w:t>mg/kg/</w:t>
      </w:r>
      <w:r w:rsidR="00F47A74" w:rsidRPr="000F78AD">
        <w:rPr>
          <w:sz w:val="22"/>
          <w:szCs w:val="22"/>
          <w:lang w:val="ro-RO"/>
        </w:rPr>
        <w:t xml:space="preserve">zi. </w:t>
      </w:r>
      <w:r w:rsidRPr="000F78AD">
        <w:rPr>
          <w:sz w:val="22"/>
          <w:szCs w:val="22"/>
          <w:lang w:val="ro-RO"/>
        </w:rPr>
        <w:t>Adenomul/carcinomul renal, papilomul vezicii urinar</w:t>
      </w:r>
      <w:r w:rsidR="00F47A74" w:rsidRPr="000F78AD">
        <w:rPr>
          <w:sz w:val="22"/>
          <w:szCs w:val="22"/>
          <w:lang w:val="ro-RO"/>
        </w:rPr>
        <w:t xml:space="preserve">e şi uretrei, adenocarcinoamele </w:t>
      </w:r>
      <w:r w:rsidRPr="000F78AD">
        <w:rPr>
          <w:sz w:val="22"/>
          <w:szCs w:val="22"/>
          <w:lang w:val="ro-RO"/>
        </w:rPr>
        <w:t xml:space="preserve">intestinului subţire, adenoamele glandelor paratiroidiene, tumorile </w:t>
      </w:r>
      <w:r w:rsidR="00F47A74" w:rsidRPr="000F78AD">
        <w:rPr>
          <w:sz w:val="22"/>
          <w:szCs w:val="22"/>
          <w:lang w:val="ro-RO"/>
        </w:rPr>
        <w:t xml:space="preserve">medulare benigne şi maligne ale glandelor suprarenale şi </w:t>
      </w:r>
      <w:r w:rsidRPr="000F78AD">
        <w:rPr>
          <w:sz w:val="22"/>
          <w:szCs w:val="22"/>
          <w:lang w:val="ro-RO"/>
        </w:rPr>
        <w:t>papiloamele/carcinoamele gastrice non-gland</w:t>
      </w:r>
      <w:r w:rsidR="00F47A74" w:rsidRPr="000F78AD">
        <w:rPr>
          <w:sz w:val="22"/>
          <w:szCs w:val="22"/>
          <w:lang w:val="ro-RO"/>
        </w:rPr>
        <w:t xml:space="preserve">ulare au fost observate la doze </w:t>
      </w:r>
      <w:r w:rsidRPr="000F78AD">
        <w:rPr>
          <w:sz w:val="22"/>
          <w:szCs w:val="22"/>
          <w:lang w:val="ro-RO"/>
        </w:rPr>
        <w:t>de 60 mg/kg şi zi, repre</w:t>
      </w:r>
      <w:r w:rsidR="00DD69E5" w:rsidRPr="000F78AD">
        <w:rPr>
          <w:sz w:val="22"/>
          <w:szCs w:val="22"/>
          <w:lang w:val="ro-RO"/>
        </w:rPr>
        <w:t xml:space="preserve">zentând aproximativ de 1,7 </w:t>
      </w:r>
      <w:r w:rsidRPr="000F78AD">
        <w:rPr>
          <w:sz w:val="22"/>
          <w:szCs w:val="22"/>
          <w:lang w:val="ro-RO"/>
        </w:rPr>
        <w:t xml:space="preserve">ori </w:t>
      </w:r>
      <w:r w:rsidR="00DD69E5" w:rsidRPr="000F78AD">
        <w:rPr>
          <w:sz w:val="22"/>
          <w:szCs w:val="22"/>
          <w:lang w:val="ro-RO"/>
        </w:rPr>
        <w:t xml:space="preserve">sau o dată </w:t>
      </w:r>
      <w:r w:rsidRPr="000F78AD">
        <w:rPr>
          <w:sz w:val="22"/>
          <w:szCs w:val="22"/>
          <w:lang w:val="ro-RO"/>
        </w:rPr>
        <w:t>expuner</w:t>
      </w:r>
      <w:r w:rsidR="00F47A74" w:rsidRPr="000F78AD">
        <w:rPr>
          <w:sz w:val="22"/>
          <w:szCs w:val="22"/>
          <w:lang w:val="ro-RO"/>
        </w:rPr>
        <w:t xml:space="preserve">ea zilnică la om sau o expunere </w:t>
      </w:r>
      <w:r w:rsidRPr="000F78AD">
        <w:rPr>
          <w:sz w:val="22"/>
          <w:szCs w:val="22"/>
          <w:lang w:val="ro-RO"/>
        </w:rPr>
        <w:t>aproxim</w:t>
      </w:r>
      <w:r w:rsidR="00F47A74" w:rsidRPr="000F78AD">
        <w:rPr>
          <w:sz w:val="22"/>
          <w:szCs w:val="22"/>
          <w:lang w:val="ro-RO"/>
        </w:rPr>
        <w:t xml:space="preserve">ativ egală cu </w:t>
      </w:r>
      <w:r w:rsidRPr="000F78AD">
        <w:rPr>
          <w:sz w:val="22"/>
          <w:szCs w:val="22"/>
          <w:lang w:val="ro-RO"/>
        </w:rPr>
        <w:t xml:space="preserve">expunerea zilnică la om (pe baza ASC) la doza </w:t>
      </w:r>
      <w:r w:rsidR="00DD69E5" w:rsidRPr="000F78AD">
        <w:rPr>
          <w:sz w:val="22"/>
          <w:szCs w:val="22"/>
          <w:lang w:val="ro-RO"/>
        </w:rPr>
        <w:t>de 400 mg/zi, respectiv doza de 800 mg/</w:t>
      </w:r>
      <w:r w:rsidR="00F47A74" w:rsidRPr="000F78AD">
        <w:rPr>
          <w:sz w:val="22"/>
          <w:szCs w:val="22"/>
          <w:lang w:val="ro-RO"/>
        </w:rPr>
        <w:t xml:space="preserve">zi şi de 1,2 </w:t>
      </w:r>
      <w:r w:rsidRPr="000F78AD">
        <w:rPr>
          <w:sz w:val="22"/>
          <w:szCs w:val="22"/>
          <w:lang w:val="ro-RO"/>
        </w:rPr>
        <w:t xml:space="preserve">ori expunerea zilnică la copii </w:t>
      </w:r>
      <w:r w:rsidR="00F47A74" w:rsidRPr="000F78AD">
        <w:rPr>
          <w:sz w:val="22"/>
          <w:szCs w:val="22"/>
          <w:lang w:val="ro-RO"/>
        </w:rPr>
        <w:t xml:space="preserve">(pe baza ASC) la doza de 340 </w:t>
      </w:r>
      <w:r w:rsidRPr="000F78AD">
        <w:rPr>
          <w:sz w:val="22"/>
          <w:szCs w:val="22"/>
          <w:lang w:val="ro-RO"/>
        </w:rPr>
        <w:t>mg/m</w:t>
      </w:r>
      <w:r w:rsidRPr="000F78AD">
        <w:rPr>
          <w:sz w:val="22"/>
          <w:szCs w:val="22"/>
          <w:vertAlign w:val="superscript"/>
          <w:lang w:val="ro-RO"/>
        </w:rPr>
        <w:t>2</w:t>
      </w:r>
      <w:r w:rsidR="003953AD" w:rsidRPr="000F78AD">
        <w:rPr>
          <w:sz w:val="22"/>
          <w:szCs w:val="22"/>
          <w:lang w:val="ro-RO"/>
        </w:rPr>
        <w:t>/</w:t>
      </w:r>
      <w:r w:rsidR="00DD69E5" w:rsidRPr="000F78AD">
        <w:rPr>
          <w:sz w:val="22"/>
          <w:szCs w:val="22"/>
          <w:lang w:val="ro-RO"/>
        </w:rPr>
        <w:t xml:space="preserve">zi. </w:t>
      </w:r>
      <w:r w:rsidRPr="000F78AD">
        <w:rPr>
          <w:sz w:val="22"/>
          <w:szCs w:val="22"/>
          <w:lang w:val="ro-RO"/>
        </w:rPr>
        <w:t>Doza la care nu s-a observat nici un efect toxic (NOEL) a fost de 30 mg/kg</w:t>
      </w:r>
      <w:r w:rsidR="003953AD" w:rsidRPr="000F78AD">
        <w:rPr>
          <w:sz w:val="22"/>
          <w:szCs w:val="22"/>
          <w:lang w:val="ro-RO"/>
        </w:rPr>
        <w:t>/</w:t>
      </w:r>
      <w:r w:rsidRPr="000F78AD">
        <w:rPr>
          <w:sz w:val="22"/>
          <w:szCs w:val="22"/>
          <w:lang w:val="ro-RO"/>
        </w:rPr>
        <w:t>zi.</w:t>
      </w:r>
    </w:p>
    <w:p w14:paraId="60FA5FF3" w14:textId="77777777" w:rsidR="003953AD" w:rsidRPr="000F78AD" w:rsidRDefault="003953AD" w:rsidP="00B932D0">
      <w:pPr>
        <w:jc w:val="both"/>
        <w:rPr>
          <w:sz w:val="22"/>
          <w:szCs w:val="22"/>
          <w:lang w:val="ro-RO"/>
        </w:rPr>
      </w:pPr>
    </w:p>
    <w:p w14:paraId="003FDC8D" w14:textId="77777777" w:rsidR="00B932D0" w:rsidRPr="000F78AD" w:rsidRDefault="003953AD" w:rsidP="00B932D0">
      <w:pPr>
        <w:jc w:val="both"/>
        <w:rPr>
          <w:sz w:val="22"/>
          <w:szCs w:val="22"/>
          <w:lang w:val="ro-RO"/>
        </w:rPr>
      </w:pPr>
      <w:r w:rsidRPr="000F78AD">
        <w:rPr>
          <w:sz w:val="22"/>
          <w:szCs w:val="22"/>
          <w:lang w:val="ro-RO"/>
        </w:rPr>
        <w:t>M</w:t>
      </w:r>
      <w:r w:rsidR="00B932D0" w:rsidRPr="000F78AD">
        <w:rPr>
          <w:sz w:val="22"/>
          <w:szCs w:val="22"/>
          <w:lang w:val="ro-RO"/>
        </w:rPr>
        <w:t>ecanismul şi relevanţa pentru om a a</w:t>
      </w:r>
      <w:r w:rsidRPr="000F78AD">
        <w:rPr>
          <w:sz w:val="22"/>
          <w:szCs w:val="22"/>
          <w:lang w:val="ro-RO"/>
        </w:rPr>
        <w:t xml:space="preserve">cestor rezultate din studiul de </w:t>
      </w:r>
      <w:r w:rsidR="00B932D0" w:rsidRPr="000F78AD">
        <w:rPr>
          <w:sz w:val="22"/>
          <w:szCs w:val="22"/>
          <w:lang w:val="ro-RO"/>
        </w:rPr>
        <w:t>carcinogenitate efectuat la şobolan</w:t>
      </w:r>
      <w:r w:rsidRPr="000F78AD">
        <w:rPr>
          <w:sz w:val="22"/>
          <w:szCs w:val="22"/>
          <w:lang w:val="ro-RO"/>
        </w:rPr>
        <w:t xml:space="preserve"> nu au fost clarificate</w:t>
      </w:r>
      <w:r w:rsidR="00B932D0" w:rsidRPr="000F78AD">
        <w:rPr>
          <w:sz w:val="22"/>
          <w:szCs w:val="22"/>
          <w:lang w:val="ro-RO"/>
        </w:rPr>
        <w:t>.</w:t>
      </w:r>
    </w:p>
    <w:p w14:paraId="2CFCB696" w14:textId="77777777" w:rsidR="003953AD" w:rsidRPr="000F78AD" w:rsidRDefault="003953AD" w:rsidP="00B932D0">
      <w:pPr>
        <w:jc w:val="both"/>
        <w:rPr>
          <w:sz w:val="22"/>
          <w:szCs w:val="22"/>
          <w:lang w:val="ro-RO"/>
        </w:rPr>
      </w:pPr>
    </w:p>
    <w:p w14:paraId="75F55628" w14:textId="77777777" w:rsidR="00B932D0" w:rsidRPr="000F78AD" w:rsidRDefault="00B932D0" w:rsidP="00B932D0">
      <w:pPr>
        <w:jc w:val="both"/>
        <w:rPr>
          <w:sz w:val="22"/>
          <w:szCs w:val="22"/>
          <w:lang w:val="ro-RO"/>
        </w:rPr>
      </w:pPr>
      <w:r w:rsidRPr="000F78AD">
        <w:rPr>
          <w:sz w:val="22"/>
          <w:szCs w:val="22"/>
          <w:lang w:val="ro-RO"/>
        </w:rPr>
        <w:t xml:space="preserve">Leziunile non-neoplazice neidentificate în studiile preclinice anterioare au fost la nivelul </w:t>
      </w:r>
      <w:r w:rsidR="00F47A74" w:rsidRPr="000F78AD">
        <w:rPr>
          <w:sz w:val="22"/>
          <w:szCs w:val="22"/>
          <w:lang w:val="ro-RO"/>
        </w:rPr>
        <w:t xml:space="preserve">aparatului </w:t>
      </w:r>
      <w:r w:rsidRPr="000F78AD">
        <w:rPr>
          <w:sz w:val="22"/>
          <w:szCs w:val="22"/>
          <w:lang w:val="ro-RO"/>
        </w:rPr>
        <w:t xml:space="preserve">cardiovascular, pancreasului, organelor endocrine şi dinţilor. Cele mai </w:t>
      </w:r>
      <w:r w:rsidR="00F47A74" w:rsidRPr="000F78AD">
        <w:rPr>
          <w:sz w:val="22"/>
          <w:szCs w:val="22"/>
          <w:lang w:val="ro-RO"/>
        </w:rPr>
        <w:t xml:space="preserve">importante modificări au inclus </w:t>
      </w:r>
      <w:r w:rsidRPr="000F78AD">
        <w:rPr>
          <w:sz w:val="22"/>
          <w:szCs w:val="22"/>
          <w:lang w:val="ro-RO"/>
        </w:rPr>
        <w:t>hipertrofia şi dilatarea cardiacă, care au dus la simptome de insuficienţă cardiacă la unele animale.</w:t>
      </w:r>
    </w:p>
    <w:p w14:paraId="5FF73790" w14:textId="77777777" w:rsidR="00B932D0" w:rsidRPr="000F78AD" w:rsidRDefault="00B932D0" w:rsidP="00535436">
      <w:pPr>
        <w:jc w:val="both"/>
        <w:rPr>
          <w:b/>
          <w:sz w:val="22"/>
          <w:szCs w:val="22"/>
          <w:lang w:val="ro-RO"/>
        </w:rPr>
      </w:pPr>
    </w:p>
    <w:p w14:paraId="2A1B730B" w14:textId="77777777" w:rsidR="00570BBA" w:rsidRPr="000F78AD" w:rsidRDefault="004443CD" w:rsidP="00535436">
      <w:pPr>
        <w:jc w:val="both"/>
        <w:rPr>
          <w:sz w:val="22"/>
          <w:szCs w:val="22"/>
          <w:lang w:val="ro-RO"/>
        </w:rPr>
      </w:pPr>
      <w:r w:rsidRPr="000F78AD">
        <w:rPr>
          <w:sz w:val="22"/>
          <w:szCs w:val="22"/>
          <w:lang w:val="ro-RO"/>
        </w:rPr>
        <w:t>Substanţa activă, imatinib, prezintă un risc pentru mediul înconjurător pentru organismele din sedimente.</w:t>
      </w:r>
    </w:p>
    <w:p w14:paraId="7A193DC4" w14:textId="77777777" w:rsidR="004443CD" w:rsidRPr="000F78AD" w:rsidRDefault="004443CD" w:rsidP="00535436">
      <w:pPr>
        <w:jc w:val="both"/>
        <w:rPr>
          <w:b/>
          <w:sz w:val="22"/>
          <w:szCs w:val="22"/>
          <w:lang w:val="ro-RO"/>
        </w:rPr>
      </w:pPr>
    </w:p>
    <w:p w14:paraId="35638110" w14:textId="77777777" w:rsidR="00D97A80" w:rsidRPr="000F78AD" w:rsidRDefault="00D97A80" w:rsidP="00535436">
      <w:pPr>
        <w:jc w:val="both"/>
        <w:rPr>
          <w:b/>
          <w:sz w:val="22"/>
          <w:szCs w:val="22"/>
          <w:lang w:val="ro-RO"/>
        </w:rPr>
      </w:pPr>
    </w:p>
    <w:p w14:paraId="455B1C34" w14:textId="77777777" w:rsidR="00535436" w:rsidRPr="000F78AD" w:rsidRDefault="00535436" w:rsidP="00535436">
      <w:pPr>
        <w:jc w:val="both"/>
        <w:rPr>
          <w:b/>
          <w:sz w:val="22"/>
          <w:szCs w:val="22"/>
          <w:lang w:val="ro-RO"/>
        </w:rPr>
      </w:pPr>
      <w:r w:rsidRPr="000F78AD">
        <w:rPr>
          <w:b/>
          <w:sz w:val="22"/>
          <w:szCs w:val="22"/>
          <w:lang w:val="ro-RO"/>
        </w:rPr>
        <w:t>6.</w:t>
      </w:r>
      <w:r w:rsidRPr="000F78AD">
        <w:rPr>
          <w:b/>
          <w:sz w:val="22"/>
          <w:szCs w:val="22"/>
          <w:lang w:val="ro-RO"/>
        </w:rPr>
        <w:tab/>
        <w:t>PROPRIETĂŢI FARMACEUTICE</w:t>
      </w:r>
    </w:p>
    <w:p w14:paraId="5355C51D" w14:textId="77777777" w:rsidR="00535436" w:rsidRPr="000F78AD" w:rsidRDefault="00535436" w:rsidP="00535436">
      <w:pPr>
        <w:jc w:val="both"/>
        <w:rPr>
          <w:b/>
          <w:sz w:val="22"/>
          <w:szCs w:val="22"/>
          <w:lang w:val="ro-RO"/>
        </w:rPr>
      </w:pPr>
    </w:p>
    <w:p w14:paraId="1C77DBA7" w14:textId="77777777" w:rsidR="00535436" w:rsidRPr="000F78AD" w:rsidRDefault="00535436" w:rsidP="00535436">
      <w:pPr>
        <w:jc w:val="both"/>
        <w:rPr>
          <w:b/>
          <w:sz w:val="22"/>
          <w:szCs w:val="22"/>
          <w:lang w:val="ro-RO"/>
        </w:rPr>
      </w:pPr>
      <w:r w:rsidRPr="000F78AD">
        <w:rPr>
          <w:b/>
          <w:sz w:val="22"/>
          <w:szCs w:val="22"/>
          <w:lang w:val="ro-RO"/>
        </w:rPr>
        <w:t>6.1</w:t>
      </w:r>
      <w:r w:rsidRPr="000F78AD">
        <w:rPr>
          <w:b/>
          <w:sz w:val="22"/>
          <w:szCs w:val="22"/>
          <w:lang w:val="ro-RO"/>
        </w:rPr>
        <w:tab/>
        <w:t>Lista excipienţilor</w:t>
      </w:r>
    </w:p>
    <w:p w14:paraId="3D3261A5" w14:textId="77777777" w:rsidR="00E4551F" w:rsidRPr="000F78AD" w:rsidRDefault="00E4551F" w:rsidP="00535436">
      <w:pPr>
        <w:jc w:val="both"/>
        <w:rPr>
          <w:b/>
          <w:sz w:val="22"/>
          <w:szCs w:val="22"/>
          <w:u w:val="single"/>
          <w:lang w:val="ro-RO"/>
        </w:rPr>
      </w:pPr>
    </w:p>
    <w:p w14:paraId="50D8D7D3" w14:textId="77777777" w:rsidR="004C7142" w:rsidRPr="000F78AD" w:rsidRDefault="004C7142" w:rsidP="00E4551F">
      <w:pPr>
        <w:jc w:val="both"/>
        <w:rPr>
          <w:sz w:val="22"/>
          <w:szCs w:val="22"/>
          <w:u w:val="single"/>
          <w:lang w:val="ro-RO"/>
        </w:rPr>
      </w:pPr>
      <w:r w:rsidRPr="000F78AD">
        <w:rPr>
          <w:sz w:val="22"/>
          <w:szCs w:val="22"/>
          <w:u w:val="single"/>
          <w:lang w:val="ro-RO"/>
        </w:rPr>
        <w:t>Imatinib Actavis 50 mg capsule</w:t>
      </w:r>
    </w:p>
    <w:p w14:paraId="29DC8E2C" w14:textId="77777777" w:rsidR="00E4551F" w:rsidRPr="000F78AD" w:rsidRDefault="00E4551F" w:rsidP="00E4551F">
      <w:pPr>
        <w:jc w:val="both"/>
        <w:rPr>
          <w:i/>
          <w:sz w:val="22"/>
          <w:szCs w:val="22"/>
          <w:lang w:val="ro-RO"/>
        </w:rPr>
      </w:pPr>
      <w:r w:rsidRPr="000F78AD">
        <w:rPr>
          <w:i/>
          <w:sz w:val="22"/>
          <w:szCs w:val="22"/>
          <w:lang w:val="ro-RO"/>
        </w:rPr>
        <w:t>Conţinutul capsulei</w:t>
      </w:r>
    </w:p>
    <w:p w14:paraId="0D4703A1" w14:textId="77777777" w:rsidR="00E4551F" w:rsidRPr="000F78AD" w:rsidRDefault="00E4551F" w:rsidP="00E4551F">
      <w:pPr>
        <w:jc w:val="both"/>
        <w:rPr>
          <w:sz w:val="22"/>
          <w:szCs w:val="22"/>
          <w:lang w:val="ro-RO"/>
        </w:rPr>
      </w:pPr>
      <w:r w:rsidRPr="000F78AD">
        <w:rPr>
          <w:sz w:val="22"/>
          <w:szCs w:val="22"/>
          <w:lang w:val="ro-RO"/>
        </w:rPr>
        <w:t>Celuloză microcristalină</w:t>
      </w:r>
    </w:p>
    <w:p w14:paraId="78630290" w14:textId="77777777" w:rsidR="00E4551F" w:rsidRPr="000F78AD" w:rsidRDefault="00E4551F" w:rsidP="00E4551F">
      <w:pPr>
        <w:jc w:val="both"/>
        <w:rPr>
          <w:sz w:val="22"/>
          <w:szCs w:val="22"/>
          <w:lang w:val="ro-RO"/>
        </w:rPr>
      </w:pPr>
      <w:r w:rsidRPr="000F78AD">
        <w:rPr>
          <w:sz w:val="22"/>
          <w:szCs w:val="22"/>
          <w:lang w:val="ro-RO"/>
        </w:rPr>
        <w:t>Copovidonă</w:t>
      </w:r>
    </w:p>
    <w:p w14:paraId="09664EAB" w14:textId="77777777" w:rsidR="00E4551F" w:rsidRPr="000F78AD" w:rsidRDefault="00E4551F" w:rsidP="00E4551F">
      <w:pPr>
        <w:jc w:val="both"/>
        <w:rPr>
          <w:sz w:val="22"/>
          <w:szCs w:val="22"/>
          <w:lang w:val="ro-RO"/>
        </w:rPr>
      </w:pPr>
      <w:r w:rsidRPr="000F78AD">
        <w:rPr>
          <w:sz w:val="22"/>
          <w:szCs w:val="22"/>
          <w:lang w:val="ro-RO"/>
        </w:rPr>
        <w:t>Crospovidonă</w:t>
      </w:r>
    </w:p>
    <w:p w14:paraId="34E4AF71" w14:textId="77777777" w:rsidR="00E4551F" w:rsidRPr="000F78AD" w:rsidRDefault="00044131" w:rsidP="00E4551F">
      <w:pPr>
        <w:jc w:val="both"/>
        <w:rPr>
          <w:sz w:val="22"/>
          <w:szCs w:val="22"/>
          <w:lang w:val="ro-RO"/>
        </w:rPr>
      </w:pPr>
      <w:r w:rsidRPr="000F78AD">
        <w:rPr>
          <w:sz w:val="22"/>
          <w:szCs w:val="22"/>
          <w:lang w:val="ro-RO"/>
        </w:rPr>
        <w:t>Stearil fumarat de sodiu</w:t>
      </w:r>
    </w:p>
    <w:p w14:paraId="442B5A2B" w14:textId="77777777" w:rsidR="00E4551F" w:rsidRPr="000F78AD" w:rsidRDefault="00044131" w:rsidP="00E4551F">
      <w:pPr>
        <w:jc w:val="both"/>
        <w:rPr>
          <w:sz w:val="22"/>
          <w:szCs w:val="22"/>
          <w:lang w:val="ro-RO"/>
        </w:rPr>
      </w:pPr>
      <w:r w:rsidRPr="000F78AD">
        <w:rPr>
          <w:sz w:val="22"/>
          <w:szCs w:val="22"/>
          <w:lang w:val="ro-RO"/>
        </w:rPr>
        <w:t>Oxid de siliciu coloidal hidrofobic</w:t>
      </w:r>
    </w:p>
    <w:p w14:paraId="4E2EEE79" w14:textId="77777777" w:rsidR="00E4551F" w:rsidRPr="000F78AD" w:rsidRDefault="00B40369" w:rsidP="00E4551F">
      <w:pPr>
        <w:jc w:val="both"/>
        <w:rPr>
          <w:sz w:val="22"/>
          <w:szCs w:val="22"/>
          <w:lang w:val="ro-RO"/>
        </w:rPr>
      </w:pPr>
      <w:r w:rsidRPr="000F78AD">
        <w:rPr>
          <w:sz w:val="22"/>
          <w:szCs w:val="22"/>
          <w:lang w:val="ro-RO"/>
        </w:rPr>
        <w:t>Oxid de siliciu coloidal anhidru</w:t>
      </w:r>
    </w:p>
    <w:p w14:paraId="797F8367" w14:textId="77777777" w:rsidR="00B40369" w:rsidRPr="000F78AD" w:rsidRDefault="00B40369" w:rsidP="00E4551F">
      <w:pPr>
        <w:jc w:val="both"/>
        <w:rPr>
          <w:sz w:val="22"/>
          <w:szCs w:val="22"/>
          <w:lang w:val="ro-RO"/>
        </w:rPr>
      </w:pPr>
    </w:p>
    <w:p w14:paraId="2BE0F264" w14:textId="77777777" w:rsidR="00E4551F" w:rsidRPr="000F78AD" w:rsidRDefault="00E4551F" w:rsidP="00E4551F">
      <w:pPr>
        <w:jc w:val="both"/>
        <w:rPr>
          <w:i/>
          <w:sz w:val="22"/>
          <w:szCs w:val="22"/>
          <w:lang w:val="ro-RO"/>
        </w:rPr>
      </w:pPr>
      <w:r w:rsidRPr="000F78AD">
        <w:rPr>
          <w:i/>
          <w:sz w:val="22"/>
          <w:szCs w:val="22"/>
          <w:lang w:val="ro-RO"/>
        </w:rPr>
        <w:t>Capsula</w:t>
      </w:r>
    </w:p>
    <w:p w14:paraId="6FBFB66D" w14:textId="77777777" w:rsidR="00E4551F" w:rsidRPr="000F78AD" w:rsidRDefault="00B40369" w:rsidP="00E4551F">
      <w:pPr>
        <w:jc w:val="both"/>
        <w:rPr>
          <w:sz w:val="22"/>
          <w:szCs w:val="22"/>
          <w:lang w:val="ro-RO"/>
        </w:rPr>
      </w:pPr>
      <w:r w:rsidRPr="000F78AD">
        <w:rPr>
          <w:sz w:val="22"/>
          <w:szCs w:val="22"/>
          <w:lang w:val="ro-RO"/>
        </w:rPr>
        <w:t>Hipromeloză</w:t>
      </w:r>
    </w:p>
    <w:p w14:paraId="28C6541B" w14:textId="77777777" w:rsidR="00E4551F" w:rsidRPr="000F78AD" w:rsidRDefault="00C623C2" w:rsidP="00E4551F">
      <w:pPr>
        <w:jc w:val="both"/>
        <w:rPr>
          <w:sz w:val="22"/>
          <w:szCs w:val="22"/>
          <w:lang w:val="ro-RO"/>
        </w:rPr>
      </w:pPr>
      <w:r w:rsidRPr="000F78AD">
        <w:rPr>
          <w:sz w:val="22"/>
          <w:szCs w:val="22"/>
          <w:lang w:val="ro-RO"/>
        </w:rPr>
        <w:t>Dio</w:t>
      </w:r>
      <w:r w:rsidR="00E4551F" w:rsidRPr="000F78AD">
        <w:rPr>
          <w:sz w:val="22"/>
          <w:szCs w:val="22"/>
          <w:lang w:val="ro-RO"/>
        </w:rPr>
        <w:t>xid de titan (E171)</w:t>
      </w:r>
    </w:p>
    <w:p w14:paraId="5B9567D9" w14:textId="77777777" w:rsidR="00E4551F" w:rsidRPr="000F78AD" w:rsidRDefault="00E4551F" w:rsidP="00E4551F">
      <w:pPr>
        <w:jc w:val="both"/>
        <w:rPr>
          <w:sz w:val="22"/>
          <w:szCs w:val="22"/>
          <w:lang w:val="ro-RO"/>
        </w:rPr>
      </w:pPr>
      <w:r w:rsidRPr="000F78AD">
        <w:rPr>
          <w:sz w:val="22"/>
          <w:szCs w:val="22"/>
          <w:lang w:val="ro-RO"/>
        </w:rPr>
        <w:t>Oxid galben de fer (E172)</w:t>
      </w:r>
    </w:p>
    <w:p w14:paraId="0DBDDA15" w14:textId="77777777" w:rsidR="006A6CEE" w:rsidRPr="000F78AD" w:rsidRDefault="006A6CEE" w:rsidP="00E4551F">
      <w:pPr>
        <w:jc w:val="both"/>
        <w:rPr>
          <w:sz w:val="22"/>
          <w:szCs w:val="22"/>
          <w:lang w:val="ro-RO"/>
        </w:rPr>
      </w:pPr>
    </w:p>
    <w:p w14:paraId="476420D5" w14:textId="77777777" w:rsidR="00E4551F" w:rsidRPr="000F78AD" w:rsidRDefault="00E4551F" w:rsidP="00E4551F">
      <w:pPr>
        <w:jc w:val="both"/>
        <w:rPr>
          <w:i/>
          <w:sz w:val="22"/>
          <w:szCs w:val="22"/>
          <w:lang w:val="ro-RO"/>
        </w:rPr>
      </w:pPr>
      <w:r w:rsidRPr="000F78AD">
        <w:rPr>
          <w:i/>
          <w:sz w:val="22"/>
          <w:szCs w:val="22"/>
          <w:lang w:val="ro-RO"/>
        </w:rPr>
        <w:t>Cerneală de inscripţionare</w:t>
      </w:r>
    </w:p>
    <w:p w14:paraId="674C76F9" w14:textId="77777777" w:rsidR="00E4551F" w:rsidRPr="000F78AD" w:rsidRDefault="00E4551F" w:rsidP="00E4551F">
      <w:pPr>
        <w:jc w:val="both"/>
        <w:rPr>
          <w:sz w:val="22"/>
          <w:szCs w:val="22"/>
          <w:lang w:val="ro-RO"/>
        </w:rPr>
      </w:pPr>
      <w:r w:rsidRPr="000F78AD">
        <w:rPr>
          <w:sz w:val="22"/>
          <w:szCs w:val="22"/>
          <w:lang w:val="ro-RO"/>
        </w:rPr>
        <w:t>Shellac</w:t>
      </w:r>
    </w:p>
    <w:p w14:paraId="7B7D285D" w14:textId="77777777" w:rsidR="00E4551F" w:rsidRPr="000F78AD" w:rsidRDefault="00E4551F" w:rsidP="00E4551F">
      <w:pPr>
        <w:jc w:val="both"/>
        <w:rPr>
          <w:sz w:val="22"/>
          <w:szCs w:val="22"/>
          <w:lang w:val="ro-RO"/>
        </w:rPr>
      </w:pPr>
      <w:r w:rsidRPr="000F78AD">
        <w:rPr>
          <w:sz w:val="22"/>
          <w:szCs w:val="22"/>
          <w:lang w:val="ro-RO"/>
        </w:rPr>
        <w:t>Oxid negru de fer (E172)</w:t>
      </w:r>
    </w:p>
    <w:p w14:paraId="0B8265EF" w14:textId="77777777" w:rsidR="00E4551F" w:rsidRPr="000F78AD" w:rsidRDefault="00E4551F" w:rsidP="00E4551F">
      <w:pPr>
        <w:jc w:val="both"/>
        <w:rPr>
          <w:sz w:val="22"/>
          <w:szCs w:val="22"/>
          <w:lang w:val="ro-RO"/>
        </w:rPr>
      </w:pPr>
      <w:r w:rsidRPr="000F78AD">
        <w:rPr>
          <w:sz w:val="22"/>
          <w:szCs w:val="22"/>
          <w:lang w:val="ro-RO"/>
        </w:rPr>
        <w:t>Propilenglicol</w:t>
      </w:r>
    </w:p>
    <w:p w14:paraId="248D35E7" w14:textId="77777777" w:rsidR="00741FCB" w:rsidRPr="000F78AD" w:rsidRDefault="00741FCB" w:rsidP="00E4551F">
      <w:pPr>
        <w:jc w:val="both"/>
        <w:rPr>
          <w:sz w:val="22"/>
          <w:szCs w:val="22"/>
          <w:lang w:val="ro-RO"/>
        </w:rPr>
      </w:pPr>
      <w:r w:rsidRPr="000F78AD">
        <w:rPr>
          <w:sz w:val="22"/>
          <w:szCs w:val="22"/>
          <w:lang w:val="ro-RO"/>
        </w:rPr>
        <w:t xml:space="preserve">Soluţie de </w:t>
      </w:r>
      <w:r w:rsidR="00C365B3" w:rsidRPr="000F78AD">
        <w:rPr>
          <w:sz w:val="22"/>
          <w:szCs w:val="22"/>
          <w:lang w:val="ro-RO"/>
        </w:rPr>
        <w:t>amoniac</w:t>
      </w:r>
    </w:p>
    <w:p w14:paraId="58599B9C" w14:textId="77777777" w:rsidR="00E4551F" w:rsidRPr="000F78AD" w:rsidRDefault="00E4551F" w:rsidP="00E4551F">
      <w:pPr>
        <w:jc w:val="both"/>
        <w:rPr>
          <w:sz w:val="22"/>
          <w:szCs w:val="22"/>
          <w:lang w:val="ro-RO"/>
        </w:rPr>
      </w:pPr>
      <w:r w:rsidRPr="000F78AD">
        <w:rPr>
          <w:sz w:val="22"/>
          <w:szCs w:val="22"/>
          <w:lang w:val="ro-RO"/>
        </w:rPr>
        <w:t xml:space="preserve">Hidroxid de </w:t>
      </w:r>
      <w:r w:rsidR="00741FCB" w:rsidRPr="000F78AD">
        <w:rPr>
          <w:sz w:val="22"/>
          <w:szCs w:val="22"/>
          <w:lang w:val="ro-RO"/>
        </w:rPr>
        <w:t>potasiu</w:t>
      </w:r>
    </w:p>
    <w:p w14:paraId="00B38E76" w14:textId="77777777" w:rsidR="00741FCB" w:rsidRPr="000F78AD" w:rsidRDefault="00741FCB" w:rsidP="00E4551F">
      <w:pPr>
        <w:jc w:val="both"/>
        <w:rPr>
          <w:sz w:val="22"/>
          <w:szCs w:val="22"/>
          <w:lang w:val="ro-RO"/>
        </w:rPr>
      </w:pPr>
    </w:p>
    <w:p w14:paraId="036CEFBB" w14:textId="77777777" w:rsidR="004C7142" w:rsidRPr="000F78AD" w:rsidRDefault="004C7142" w:rsidP="004C7142">
      <w:pPr>
        <w:jc w:val="both"/>
        <w:rPr>
          <w:sz w:val="22"/>
          <w:szCs w:val="22"/>
          <w:u w:val="single"/>
          <w:lang w:val="ro-RO"/>
        </w:rPr>
      </w:pPr>
      <w:r w:rsidRPr="000F78AD">
        <w:rPr>
          <w:sz w:val="22"/>
          <w:szCs w:val="22"/>
          <w:u w:val="single"/>
          <w:lang w:val="ro-RO"/>
        </w:rPr>
        <w:t>Imatinib Actavis 100 mg capsule</w:t>
      </w:r>
    </w:p>
    <w:p w14:paraId="05358885" w14:textId="77777777" w:rsidR="004C7142" w:rsidRPr="000F78AD" w:rsidRDefault="004C7142" w:rsidP="004C7142">
      <w:pPr>
        <w:jc w:val="both"/>
        <w:rPr>
          <w:i/>
          <w:sz w:val="22"/>
          <w:szCs w:val="22"/>
          <w:lang w:val="ro-RO"/>
        </w:rPr>
      </w:pPr>
      <w:r w:rsidRPr="000F78AD">
        <w:rPr>
          <w:i/>
          <w:sz w:val="22"/>
          <w:szCs w:val="22"/>
          <w:lang w:val="ro-RO"/>
        </w:rPr>
        <w:t>Conţinutul capsulei</w:t>
      </w:r>
    </w:p>
    <w:p w14:paraId="71C2FC09" w14:textId="77777777" w:rsidR="004C7142" w:rsidRPr="000F78AD" w:rsidRDefault="004C7142" w:rsidP="004C7142">
      <w:pPr>
        <w:jc w:val="both"/>
        <w:rPr>
          <w:sz w:val="22"/>
          <w:szCs w:val="22"/>
          <w:lang w:val="ro-RO"/>
        </w:rPr>
      </w:pPr>
      <w:r w:rsidRPr="000F78AD">
        <w:rPr>
          <w:sz w:val="22"/>
          <w:szCs w:val="22"/>
          <w:lang w:val="ro-RO"/>
        </w:rPr>
        <w:t>Celuloză microcristalină</w:t>
      </w:r>
    </w:p>
    <w:p w14:paraId="604BDC28" w14:textId="77777777" w:rsidR="004C7142" w:rsidRPr="000F78AD" w:rsidRDefault="004C7142" w:rsidP="004C7142">
      <w:pPr>
        <w:jc w:val="both"/>
        <w:rPr>
          <w:sz w:val="22"/>
          <w:szCs w:val="22"/>
          <w:lang w:val="ro-RO"/>
        </w:rPr>
      </w:pPr>
      <w:r w:rsidRPr="000F78AD">
        <w:rPr>
          <w:sz w:val="22"/>
          <w:szCs w:val="22"/>
          <w:lang w:val="ro-RO"/>
        </w:rPr>
        <w:t>Copovidonă</w:t>
      </w:r>
    </w:p>
    <w:p w14:paraId="5949CEB6" w14:textId="77777777" w:rsidR="004C7142" w:rsidRPr="000F78AD" w:rsidRDefault="004C7142" w:rsidP="004C7142">
      <w:pPr>
        <w:jc w:val="both"/>
        <w:rPr>
          <w:sz w:val="22"/>
          <w:szCs w:val="22"/>
          <w:lang w:val="ro-RO"/>
        </w:rPr>
      </w:pPr>
      <w:r w:rsidRPr="000F78AD">
        <w:rPr>
          <w:sz w:val="22"/>
          <w:szCs w:val="22"/>
          <w:lang w:val="ro-RO"/>
        </w:rPr>
        <w:t>Crospovidonă</w:t>
      </w:r>
    </w:p>
    <w:p w14:paraId="7F8BF055" w14:textId="77777777" w:rsidR="004C7142" w:rsidRPr="000F78AD" w:rsidRDefault="004C7142" w:rsidP="004C7142">
      <w:pPr>
        <w:jc w:val="both"/>
        <w:rPr>
          <w:sz w:val="22"/>
          <w:szCs w:val="22"/>
          <w:lang w:val="ro-RO"/>
        </w:rPr>
      </w:pPr>
      <w:r w:rsidRPr="000F78AD">
        <w:rPr>
          <w:sz w:val="22"/>
          <w:szCs w:val="22"/>
          <w:lang w:val="ro-RO"/>
        </w:rPr>
        <w:t>Stearil fumarat de sodiu</w:t>
      </w:r>
    </w:p>
    <w:p w14:paraId="368FF360" w14:textId="77777777" w:rsidR="004C7142" w:rsidRPr="000F78AD" w:rsidRDefault="004C7142" w:rsidP="004C7142">
      <w:pPr>
        <w:jc w:val="both"/>
        <w:rPr>
          <w:sz w:val="22"/>
          <w:szCs w:val="22"/>
          <w:lang w:val="ro-RO"/>
        </w:rPr>
      </w:pPr>
      <w:r w:rsidRPr="000F78AD">
        <w:rPr>
          <w:sz w:val="22"/>
          <w:szCs w:val="22"/>
          <w:lang w:val="ro-RO"/>
        </w:rPr>
        <w:t>Oxid de siliciu coloidal hidrofobic</w:t>
      </w:r>
    </w:p>
    <w:p w14:paraId="4B788583" w14:textId="77777777" w:rsidR="004C7142" w:rsidRPr="000F78AD" w:rsidRDefault="004C7142" w:rsidP="004C7142">
      <w:pPr>
        <w:jc w:val="both"/>
        <w:rPr>
          <w:sz w:val="22"/>
          <w:szCs w:val="22"/>
          <w:lang w:val="ro-RO"/>
        </w:rPr>
      </w:pPr>
      <w:r w:rsidRPr="000F78AD">
        <w:rPr>
          <w:sz w:val="22"/>
          <w:szCs w:val="22"/>
          <w:lang w:val="ro-RO"/>
        </w:rPr>
        <w:t>Oxid de siliciu coloidal anhidru</w:t>
      </w:r>
    </w:p>
    <w:p w14:paraId="69A6D20C" w14:textId="77777777" w:rsidR="004C7142" w:rsidRPr="000F78AD" w:rsidRDefault="004C7142" w:rsidP="004C7142">
      <w:pPr>
        <w:jc w:val="both"/>
        <w:rPr>
          <w:sz w:val="22"/>
          <w:szCs w:val="22"/>
          <w:lang w:val="ro-RO"/>
        </w:rPr>
      </w:pPr>
    </w:p>
    <w:p w14:paraId="3FD4FFEF" w14:textId="77777777" w:rsidR="004C7142" w:rsidRPr="000F78AD" w:rsidRDefault="004C7142" w:rsidP="004C7142">
      <w:pPr>
        <w:jc w:val="both"/>
        <w:rPr>
          <w:i/>
          <w:sz w:val="22"/>
          <w:szCs w:val="22"/>
          <w:lang w:val="ro-RO"/>
        </w:rPr>
      </w:pPr>
      <w:r w:rsidRPr="000F78AD">
        <w:rPr>
          <w:i/>
          <w:sz w:val="22"/>
          <w:szCs w:val="22"/>
          <w:lang w:val="ro-RO"/>
        </w:rPr>
        <w:t>Capsula</w:t>
      </w:r>
    </w:p>
    <w:p w14:paraId="696B4B0A" w14:textId="77777777" w:rsidR="004C7142" w:rsidRPr="000F78AD" w:rsidRDefault="004C7142" w:rsidP="004C7142">
      <w:pPr>
        <w:jc w:val="both"/>
        <w:rPr>
          <w:sz w:val="22"/>
          <w:szCs w:val="22"/>
          <w:lang w:val="ro-RO"/>
        </w:rPr>
      </w:pPr>
      <w:r w:rsidRPr="000F78AD">
        <w:rPr>
          <w:sz w:val="22"/>
          <w:szCs w:val="22"/>
          <w:lang w:val="ro-RO"/>
        </w:rPr>
        <w:t>Hipromeloză</w:t>
      </w:r>
    </w:p>
    <w:p w14:paraId="542AA8F5" w14:textId="77777777" w:rsidR="004C7142" w:rsidRPr="000F78AD" w:rsidRDefault="004C7142" w:rsidP="004C7142">
      <w:pPr>
        <w:jc w:val="both"/>
        <w:rPr>
          <w:sz w:val="22"/>
          <w:szCs w:val="22"/>
          <w:lang w:val="ro-RO"/>
        </w:rPr>
      </w:pPr>
      <w:r w:rsidRPr="000F78AD">
        <w:rPr>
          <w:sz w:val="22"/>
          <w:szCs w:val="22"/>
          <w:lang w:val="ro-RO"/>
        </w:rPr>
        <w:t>Dioxid de titan (E171)</w:t>
      </w:r>
    </w:p>
    <w:p w14:paraId="03A08F2E" w14:textId="77777777" w:rsidR="004C7142" w:rsidRPr="000F78AD" w:rsidRDefault="004C7142" w:rsidP="004C7142">
      <w:pPr>
        <w:jc w:val="both"/>
        <w:rPr>
          <w:sz w:val="22"/>
          <w:szCs w:val="22"/>
          <w:lang w:val="ro-RO"/>
        </w:rPr>
      </w:pPr>
      <w:r w:rsidRPr="000F78AD">
        <w:rPr>
          <w:sz w:val="22"/>
          <w:szCs w:val="22"/>
          <w:lang w:val="ro-RO"/>
        </w:rPr>
        <w:t>Oxid galben de fer (E172)</w:t>
      </w:r>
    </w:p>
    <w:p w14:paraId="41A198D3" w14:textId="77777777" w:rsidR="002D68AF" w:rsidRPr="000F78AD" w:rsidRDefault="002D68AF" w:rsidP="002D68AF">
      <w:pPr>
        <w:jc w:val="both"/>
        <w:rPr>
          <w:sz w:val="22"/>
          <w:szCs w:val="22"/>
          <w:lang w:val="ro-RO"/>
        </w:rPr>
      </w:pPr>
      <w:r w:rsidRPr="000F78AD">
        <w:rPr>
          <w:sz w:val="22"/>
          <w:szCs w:val="22"/>
          <w:lang w:val="ro-RO"/>
        </w:rPr>
        <w:t>Oxid roșu de fer (E172)</w:t>
      </w:r>
    </w:p>
    <w:p w14:paraId="6F70AA92" w14:textId="77777777" w:rsidR="004C7142" w:rsidRPr="000F78AD" w:rsidRDefault="004C7142" w:rsidP="004C7142">
      <w:pPr>
        <w:jc w:val="both"/>
        <w:rPr>
          <w:sz w:val="22"/>
          <w:szCs w:val="22"/>
          <w:lang w:val="ro-RO"/>
        </w:rPr>
      </w:pPr>
    </w:p>
    <w:p w14:paraId="504C8DA9" w14:textId="77777777" w:rsidR="004C7142" w:rsidRPr="000F78AD" w:rsidRDefault="004C7142" w:rsidP="004C7142">
      <w:pPr>
        <w:jc w:val="both"/>
        <w:rPr>
          <w:i/>
          <w:sz w:val="22"/>
          <w:szCs w:val="22"/>
          <w:lang w:val="ro-RO"/>
        </w:rPr>
      </w:pPr>
      <w:r w:rsidRPr="000F78AD">
        <w:rPr>
          <w:i/>
          <w:sz w:val="22"/>
          <w:szCs w:val="22"/>
          <w:lang w:val="ro-RO"/>
        </w:rPr>
        <w:t>Cerneală de inscripţionare</w:t>
      </w:r>
    </w:p>
    <w:p w14:paraId="23E37885" w14:textId="77777777" w:rsidR="004C7142" w:rsidRPr="000F78AD" w:rsidRDefault="004C7142" w:rsidP="004C7142">
      <w:pPr>
        <w:jc w:val="both"/>
        <w:rPr>
          <w:sz w:val="22"/>
          <w:szCs w:val="22"/>
          <w:lang w:val="ro-RO"/>
        </w:rPr>
      </w:pPr>
      <w:r w:rsidRPr="000F78AD">
        <w:rPr>
          <w:sz w:val="22"/>
          <w:szCs w:val="22"/>
          <w:lang w:val="ro-RO"/>
        </w:rPr>
        <w:t>Shellac</w:t>
      </w:r>
    </w:p>
    <w:p w14:paraId="68933DE9" w14:textId="77777777" w:rsidR="004C7142" w:rsidRPr="000F78AD" w:rsidRDefault="004C7142" w:rsidP="004C7142">
      <w:pPr>
        <w:jc w:val="both"/>
        <w:rPr>
          <w:sz w:val="22"/>
          <w:szCs w:val="22"/>
          <w:lang w:val="ro-RO"/>
        </w:rPr>
      </w:pPr>
      <w:r w:rsidRPr="000F78AD">
        <w:rPr>
          <w:sz w:val="22"/>
          <w:szCs w:val="22"/>
          <w:lang w:val="ro-RO"/>
        </w:rPr>
        <w:t>Oxid negru de fer (E172)</w:t>
      </w:r>
    </w:p>
    <w:p w14:paraId="73BB0B4D" w14:textId="77777777" w:rsidR="004C7142" w:rsidRPr="000F78AD" w:rsidRDefault="004C7142" w:rsidP="004C7142">
      <w:pPr>
        <w:jc w:val="both"/>
        <w:rPr>
          <w:sz w:val="22"/>
          <w:szCs w:val="22"/>
          <w:lang w:val="ro-RO"/>
        </w:rPr>
      </w:pPr>
      <w:r w:rsidRPr="000F78AD">
        <w:rPr>
          <w:sz w:val="22"/>
          <w:szCs w:val="22"/>
          <w:lang w:val="ro-RO"/>
        </w:rPr>
        <w:t>Propilenglicol</w:t>
      </w:r>
    </w:p>
    <w:p w14:paraId="69AD8C3F" w14:textId="77777777" w:rsidR="004C7142" w:rsidRPr="000F78AD" w:rsidRDefault="004C7142" w:rsidP="004C7142">
      <w:pPr>
        <w:jc w:val="both"/>
        <w:rPr>
          <w:sz w:val="22"/>
          <w:szCs w:val="22"/>
          <w:lang w:val="ro-RO"/>
        </w:rPr>
      </w:pPr>
      <w:r w:rsidRPr="000F78AD">
        <w:rPr>
          <w:sz w:val="22"/>
          <w:szCs w:val="22"/>
          <w:lang w:val="ro-RO"/>
        </w:rPr>
        <w:t>Soluţie de amoniac</w:t>
      </w:r>
    </w:p>
    <w:p w14:paraId="41EA2FB8" w14:textId="77777777" w:rsidR="004C7142" w:rsidRPr="000F78AD" w:rsidRDefault="004C7142" w:rsidP="004C7142">
      <w:pPr>
        <w:jc w:val="both"/>
        <w:rPr>
          <w:sz w:val="22"/>
          <w:szCs w:val="22"/>
          <w:lang w:val="ro-RO"/>
        </w:rPr>
      </w:pPr>
      <w:r w:rsidRPr="000F78AD">
        <w:rPr>
          <w:sz w:val="22"/>
          <w:szCs w:val="22"/>
          <w:lang w:val="ro-RO"/>
        </w:rPr>
        <w:t>Hidroxid de potasiu</w:t>
      </w:r>
    </w:p>
    <w:p w14:paraId="50356FB9" w14:textId="77777777" w:rsidR="004C7142" w:rsidRPr="000F78AD" w:rsidRDefault="004C7142" w:rsidP="00E4551F">
      <w:pPr>
        <w:jc w:val="both"/>
        <w:rPr>
          <w:sz w:val="22"/>
          <w:szCs w:val="22"/>
          <w:lang w:val="ro-RO"/>
        </w:rPr>
      </w:pPr>
    </w:p>
    <w:p w14:paraId="2D0BE9CB" w14:textId="77777777" w:rsidR="004C7142" w:rsidRPr="000F78AD" w:rsidRDefault="004C7142" w:rsidP="004C7142">
      <w:pPr>
        <w:jc w:val="both"/>
        <w:rPr>
          <w:sz w:val="22"/>
          <w:szCs w:val="22"/>
          <w:u w:val="single"/>
          <w:lang w:val="ro-RO"/>
        </w:rPr>
      </w:pPr>
      <w:r w:rsidRPr="000F78AD">
        <w:rPr>
          <w:sz w:val="22"/>
          <w:szCs w:val="22"/>
          <w:u w:val="single"/>
          <w:lang w:val="ro-RO"/>
        </w:rPr>
        <w:t>Imatinib Actavis 400 mg capsule</w:t>
      </w:r>
    </w:p>
    <w:p w14:paraId="3D14E591" w14:textId="77777777" w:rsidR="004C7142" w:rsidRPr="000F78AD" w:rsidRDefault="004C7142" w:rsidP="004C7142">
      <w:pPr>
        <w:jc w:val="both"/>
        <w:rPr>
          <w:i/>
          <w:sz w:val="22"/>
          <w:szCs w:val="22"/>
          <w:lang w:val="ro-RO"/>
        </w:rPr>
      </w:pPr>
      <w:r w:rsidRPr="000F78AD">
        <w:rPr>
          <w:i/>
          <w:sz w:val="22"/>
          <w:szCs w:val="22"/>
          <w:lang w:val="ro-RO"/>
        </w:rPr>
        <w:t>Conţinutul capsulei</w:t>
      </w:r>
    </w:p>
    <w:p w14:paraId="65B7B6D4" w14:textId="77777777" w:rsidR="004C7142" w:rsidRPr="000F78AD" w:rsidRDefault="004C7142" w:rsidP="004C7142">
      <w:pPr>
        <w:jc w:val="both"/>
        <w:rPr>
          <w:sz w:val="22"/>
          <w:szCs w:val="22"/>
          <w:lang w:val="ro-RO"/>
        </w:rPr>
      </w:pPr>
      <w:r w:rsidRPr="000F78AD">
        <w:rPr>
          <w:sz w:val="22"/>
          <w:szCs w:val="22"/>
          <w:lang w:val="ro-RO"/>
        </w:rPr>
        <w:t>Celuloză microcristalină</w:t>
      </w:r>
    </w:p>
    <w:p w14:paraId="53EDC3F9" w14:textId="77777777" w:rsidR="004C7142" w:rsidRPr="000F78AD" w:rsidRDefault="004C7142" w:rsidP="004C7142">
      <w:pPr>
        <w:jc w:val="both"/>
        <w:rPr>
          <w:sz w:val="22"/>
          <w:szCs w:val="22"/>
          <w:lang w:val="ro-RO"/>
        </w:rPr>
      </w:pPr>
      <w:r w:rsidRPr="000F78AD">
        <w:rPr>
          <w:sz w:val="22"/>
          <w:szCs w:val="22"/>
          <w:lang w:val="ro-RO"/>
        </w:rPr>
        <w:t>Copovidonă</w:t>
      </w:r>
    </w:p>
    <w:p w14:paraId="638402F1" w14:textId="77777777" w:rsidR="004C7142" w:rsidRPr="000F78AD" w:rsidRDefault="004C7142" w:rsidP="004C7142">
      <w:pPr>
        <w:jc w:val="both"/>
        <w:rPr>
          <w:sz w:val="22"/>
          <w:szCs w:val="22"/>
          <w:lang w:val="ro-RO"/>
        </w:rPr>
      </w:pPr>
      <w:r w:rsidRPr="000F78AD">
        <w:rPr>
          <w:sz w:val="22"/>
          <w:szCs w:val="22"/>
          <w:lang w:val="ro-RO"/>
        </w:rPr>
        <w:t>Crospovidonă</w:t>
      </w:r>
    </w:p>
    <w:p w14:paraId="5A71CF6F" w14:textId="77777777" w:rsidR="004C7142" w:rsidRPr="000F78AD" w:rsidRDefault="004C7142" w:rsidP="004C7142">
      <w:pPr>
        <w:jc w:val="both"/>
        <w:rPr>
          <w:sz w:val="22"/>
          <w:szCs w:val="22"/>
          <w:lang w:val="ro-RO"/>
        </w:rPr>
      </w:pPr>
      <w:r w:rsidRPr="000F78AD">
        <w:rPr>
          <w:sz w:val="22"/>
          <w:szCs w:val="22"/>
          <w:lang w:val="ro-RO"/>
        </w:rPr>
        <w:t>Stearil fumarat de sodiu</w:t>
      </w:r>
    </w:p>
    <w:p w14:paraId="5B2FC724" w14:textId="77777777" w:rsidR="004C7142" w:rsidRPr="000F78AD" w:rsidRDefault="004C7142" w:rsidP="004C7142">
      <w:pPr>
        <w:jc w:val="both"/>
        <w:rPr>
          <w:sz w:val="22"/>
          <w:szCs w:val="22"/>
          <w:lang w:val="ro-RO"/>
        </w:rPr>
      </w:pPr>
      <w:r w:rsidRPr="000F78AD">
        <w:rPr>
          <w:sz w:val="22"/>
          <w:szCs w:val="22"/>
          <w:lang w:val="ro-RO"/>
        </w:rPr>
        <w:t>Oxid de siliciu coloidal hidrofobic</w:t>
      </w:r>
    </w:p>
    <w:p w14:paraId="52F7868B" w14:textId="77777777" w:rsidR="004C7142" w:rsidRPr="000F78AD" w:rsidRDefault="004C7142" w:rsidP="004C7142">
      <w:pPr>
        <w:jc w:val="both"/>
        <w:rPr>
          <w:sz w:val="22"/>
          <w:szCs w:val="22"/>
          <w:lang w:val="ro-RO"/>
        </w:rPr>
      </w:pPr>
      <w:r w:rsidRPr="000F78AD">
        <w:rPr>
          <w:sz w:val="22"/>
          <w:szCs w:val="22"/>
          <w:lang w:val="ro-RO"/>
        </w:rPr>
        <w:t>Oxid de siliciu coloidal anhidru</w:t>
      </w:r>
    </w:p>
    <w:p w14:paraId="7CF173DC" w14:textId="77777777" w:rsidR="004C7142" w:rsidRPr="000F78AD" w:rsidRDefault="004C7142" w:rsidP="004C7142">
      <w:pPr>
        <w:jc w:val="both"/>
        <w:rPr>
          <w:sz w:val="22"/>
          <w:szCs w:val="22"/>
          <w:lang w:val="ro-RO"/>
        </w:rPr>
      </w:pPr>
    </w:p>
    <w:p w14:paraId="55F6B84E" w14:textId="77777777" w:rsidR="004C7142" w:rsidRPr="000F78AD" w:rsidRDefault="004C7142" w:rsidP="004C7142">
      <w:pPr>
        <w:jc w:val="both"/>
        <w:rPr>
          <w:i/>
          <w:sz w:val="22"/>
          <w:szCs w:val="22"/>
          <w:lang w:val="ro-RO"/>
        </w:rPr>
      </w:pPr>
      <w:r w:rsidRPr="000F78AD">
        <w:rPr>
          <w:i/>
          <w:sz w:val="22"/>
          <w:szCs w:val="22"/>
          <w:lang w:val="ro-RO"/>
        </w:rPr>
        <w:t>Capsula</w:t>
      </w:r>
    </w:p>
    <w:p w14:paraId="75096C10" w14:textId="77777777" w:rsidR="004C7142" w:rsidRPr="000F78AD" w:rsidRDefault="004C7142" w:rsidP="004C7142">
      <w:pPr>
        <w:jc w:val="both"/>
        <w:rPr>
          <w:sz w:val="22"/>
          <w:szCs w:val="22"/>
          <w:lang w:val="ro-RO"/>
        </w:rPr>
      </w:pPr>
      <w:r w:rsidRPr="000F78AD">
        <w:rPr>
          <w:sz w:val="22"/>
          <w:szCs w:val="22"/>
          <w:lang w:val="ro-RO"/>
        </w:rPr>
        <w:t>Hipromeloză</w:t>
      </w:r>
    </w:p>
    <w:p w14:paraId="058398F4" w14:textId="77777777" w:rsidR="004C7142" w:rsidRPr="000F78AD" w:rsidRDefault="004C7142" w:rsidP="004C7142">
      <w:pPr>
        <w:jc w:val="both"/>
        <w:rPr>
          <w:sz w:val="22"/>
          <w:szCs w:val="22"/>
          <w:lang w:val="ro-RO"/>
        </w:rPr>
      </w:pPr>
      <w:r w:rsidRPr="000F78AD">
        <w:rPr>
          <w:sz w:val="22"/>
          <w:szCs w:val="22"/>
          <w:lang w:val="ro-RO"/>
        </w:rPr>
        <w:t>Dioxid de titan (E171)</w:t>
      </w:r>
    </w:p>
    <w:p w14:paraId="248F74ED" w14:textId="77777777" w:rsidR="004C7142" w:rsidRPr="000F78AD" w:rsidRDefault="004C7142" w:rsidP="004C7142">
      <w:pPr>
        <w:jc w:val="both"/>
        <w:rPr>
          <w:sz w:val="22"/>
          <w:szCs w:val="22"/>
          <w:lang w:val="ro-RO"/>
        </w:rPr>
      </w:pPr>
      <w:r w:rsidRPr="000F78AD">
        <w:rPr>
          <w:sz w:val="22"/>
          <w:szCs w:val="22"/>
          <w:lang w:val="ro-RO"/>
        </w:rPr>
        <w:t>Oxid galben de fer (E172)</w:t>
      </w:r>
    </w:p>
    <w:p w14:paraId="2E8568FD" w14:textId="77777777" w:rsidR="00AB5365" w:rsidRPr="000F78AD" w:rsidRDefault="00AB5365" w:rsidP="00AB5365">
      <w:pPr>
        <w:jc w:val="both"/>
        <w:rPr>
          <w:sz w:val="22"/>
          <w:szCs w:val="22"/>
          <w:lang w:val="ro-RO"/>
        </w:rPr>
      </w:pPr>
      <w:r w:rsidRPr="000F78AD">
        <w:rPr>
          <w:sz w:val="22"/>
          <w:szCs w:val="22"/>
          <w:lang w:val="ro-RO"/>
        </w:rPr>
        <w:t>Oxid roșu de fer (E172)</w:t>
      </w:r>
    </w:p>
    <w:p w14:paraId="4F1970ED" w14:textId="77777777" w:rsidR="004C7142" w:rsidRPr="000F78AD" w:rsidRDefault="00AB5365" w:rsidP="004C7142">
      <w:pPr>
        <w:jc w:val="both"/>
        <w:rPr>
          <w:sz w:val="22"/>
          <w:szCs w:val="22"/>
          <w:lang w:val="ro-RO"/>
        </w:rPr>
      </w:pPr>
      <w:r w:rsidRPr="000F78AD">
        <w:rPr>
          <w:sz w:val="22"/>
          <w:szCs w:val="22"/>
          <w:lang w:val="ro-RO"/>
        </w:rPr>
        <w:t>Oxid negru de fer (E172</w:t>
      </w:r>
    </w:p>
    <w:p w14:paraId="1E0E04B9" w14:textId="77777777" w:rsidR="00AB5365" w:rsidRPr="000F78AD" w:rsidRDefault="00AB5365" w:rsidP="004C7142">
      <w:pPr>
        <w:jc w:val="both"/>
        <w:rPr>
          <w:sz w:val="22"/>
          <w:szCs w:val="22"/>
          <w:lang w:val="ro-RO"/>
        </w:rPr>
      </w:pPr>
    </w:p>
    <w:p w14:paraId="1AD7F1C5" w14:textId="77777777" w:rsidR="004C7142" w:rsidRPr="000F78AD" w:rsidRDefault="004C7142" w:rsidP="004C7142">
      <w:pPr>
        <w:jc w:val="both"/>
        <w:rPr>
          <w:i/>
          <w:sz w:val="22"/>
          <w:szCs w:val="22"/>
          <w:lang w:val="ro-RO"/>
        </w:rPr>
      </w:pPr>
      <w:r w:rsidRPr="000F78AD">
        <w:rPr>
          <w:i/>
          <w:sz w:val="22"/>
          <w:szCs w:val="22"/>
          <w:lang w:val="ro-RO"/>
        </w:rPr>
        <w:t>Cerneală de inscripţionare</w:t>
      </w:r>
    </w:p>
    <w:p w14:paraId="6962CDC2" w14:textId="77777777" w:rsidR="004C7142" w:rsidRPr="000F78AD" w:rsidRDefault="004C7142" w:rsidP="004C7142">
      <w:pPr>
        <w:jc w:val="both"/>
        <w:rPr>
          <w:sz w:val="22"/>
          <w:szCs w:val="22"/>
          <w:lang w:val="ro-RO"/>
        </w:rPr>
      </w:pPr>
      <w:r w:rsidRPr="000F78AD">
        <w:rPr>
          <w:sz w:val="22"/>
          <w:szCs w:val="22"/>
          <w:lang w:val="ro-RO"/>
        </w:rPr>
        <w:t>Shellac</w:t>
      </w:r>
      <w:r w:rsidR="00AB5365" w:rsidRPr="000F78AD">
        <w:rPr>
          <w:sz w:val="22"/>
          <w:szCs w:val="22"/>
          <w:lang w:val="ro-RO"/>
        </w:rPr>
        <w:t xml:space="preserve"> Glaze-45%</w:t>
      </w:r>
    </w:p>
    <w:p w14:paraId="0E7C785A" w14:textId="77777777" w:rsidR="004C7142" w:rsidRPr="000F78AD" w:rsidRDefault="004C7142" w:rsidP="004C7142">
      <w:pPr>
        <w:jc w:val="both"/>
        <w:rPr>
          <w:sz w:val="22"/>
          <w:szCs w:val="22"/>
          <w:lang w:val="ro-RO"/>
        </w:rPr>
      </w:pPr>
      <w:r w:rsidRPr="000F78AD">
        <w:rPr>
          <w:sz w:val="22"/>
          <w:szCs w:val="22"/>
          <w:lang w:val="ro-RO"/>
        </w:rPr>
        <w:t>Oxid negru de fer (E172)</w:t>
      </w:r>
    </w:p>
    <w:p w14:paraId="5821C53F" w14:textId="77777777" w:rsidR="004C7142" w:rsidRPr="000F78AD" w:rsidRDefault="004C7142" w:rsidP="004C7142">
      <w:pPr>
        <w:jc w:val="both"/>
        <w:rPr>
          <w:sz w:val="22"/>
          <w:szCs w:val="22"/>
          <w:lang w:val="ro-RO"/>
        </w:rPr>
      </w:pPr>
      <w:r w:rsidRPr="000F78AD">
        <w:rPr>
          <w:sz w:val="22"/>
          <w:szCs w:val="22"/>
          <w:lang w:val="ro-RO"/>
        </w:rPr>
        <w:t>Propilenglicol</w:t>
      </w:r>
    </w:p>
    <w:p w14:paraId="2298F6B4" w14:textId="77777777" w:rsidR="004C7142" w:rsidRPr="000F78AD" w:rsidRDefault="004C7142" w:rsidP="004C7142">
      <w:pPr>
        <w:jc w:val="both"/>
        <w:rPr>
          <w:sz w:val="22"/>
          <w:szCs w:val="22"/>
          <w:lang w:val="ro-RO"/>
        </w:rPr>
      </w:pPr>
      <w:r w:rsidRPr="000F78AD">
        <w:rPr>
          <w:sz w:val="22"/>
          <w:szCs w:val="22"/>
          <w:lang w:val="ro-RO"/>
        </w:rPr>
        <w:t>Soluţie de amoniac</w:t>
      </w:r>
      <w:r w:rsidR="00AB5365" w:rsidRPr="000F78AD">
        <w:rPr>
          <w:sz w:val="22"/>
          <w:szCs w:val="22"/>
          <w:lang w:val="ro-RO"/>
        </w:rPr>
        <w:t xml:space="preserve"> 28%</w:t>
      </w:r>
    </w:p>
    <w:p w14:paraId="613D11AF" w14:textId="77777777" w:rsidR="004C7142" w:rsidRPr="000F78AD" w:rsidRDefault="004C7142" w:rsidP="00E4551F">
      <w:pPr>
        <w:jc w:val="both"/>
        <w:rPr>
          <w:sz w:val="22"/>
          <w:szCs w:val="22"/>
          <w:lang w:val="ro-RO"/>
        </w:rPr>
      </w:pPr>
    </w:p>
    <w:p w14:paraId="7EDC4C8C" w14:textId="77777777" w:rsidR="00535436" w:rsidRPr="000F78AD" w:rsidRDefault="00535436" w:rsidP="00535436">
      <w:pPr>
        <w:jc w:val="both"/>
        <w:rPr>
          <w:b/>
          <w:sz w:val="22"/>
          <w:szCs w:val="22"/>
          <w:lang w:val="ro-RO"/>
        </w:rPr>
      </w:pPr>
      <w:r w:rsidRPr="000F78AD">
        <w:rPr>
          <w:b/>
          <w:sz w:val="22"/>
          <w:szCs w:val="22"/>
          <w:lang w:val="ro-RO"/>
        </w:rPr>
        <w:t>6.2</w:t>
      </w:r>
      <w:r w:rsidRPr="000F78AD">
        <w:rPr>
          <w:b/>
          <w:sz w:val="22"/>
          <w:szCs w:val="22"/>
          <w:lang w:val="ro-RO"/>
        </w:rPr>
        <w:tab/>
        <w:t>Incompatibilităţi</w:t>
      </w:r>
    </w:p>
    <w:p w14:paraId="64719F3A" w14:textId="77777777" w:rsidR="000B3230" w:rsidRPr="000F78AD" w:rsidRDefault="000B3230" w:rsidP="00535436">
      <w:pPr>
        <w:jc w:val="both"/>
        <w:rPr>
          <w:b/>
          <w:sz w:val="22"/>
          <w:szCs w:val="22"/>
          <w:lang w:val="ro-RO"/>
        </w:rPr>
      </w:pPr>
    </w:p>
    <w:p w14:paraId="75F66463" w14:textId="77777777" w:rsidR="000B3230" w:rsidRPr="000F78AD" w:rsidRDefault="000B3230" w:rsidP="00535436">
      <w:pPr>
        <w:jc w:val="both"/>
        <w:rPr>
          <w:sz w:val="22"/>
          <w:szCs w:val="22"/>
          <w:lang w:val="ro-RO"/>
        </w:rPr>
      </w:pPr>
      <w:r w:rsidRPr="000F78AD">
        <w:rPr>
          <w:sz w:val="22"/>
          <w:szCs w:val="22"/>
          <w:lang w:val="ro-RO"/>
        </w:rPr>
        <w:t>Nu este cazul.</w:t>
      </w:r>
    </w:p>
    <w:p w14:paraId="08760E86" w14:textId="77777777" w:rsidR="000B3230" w:rsidRPr="000F78AD" w:rsidRDefault="000B3230" w:rsidP="00535436">
      <w:pPr>
        <w:jc w:val="both"/>
        <w:rPr>
          <w:b/>
          <w:sz w:val="22"/>
          <w:szCs w:val="22"/>
          <w:lang w:val="ro-RO"/>
        </w:rPr>
      </w:pPr>
    </w:p>
    <w:p w14:paraId="3417D52A" w14:textId="77777777" w:rsidR="00535436" w:rsidRPr="000F78AD" w:rsidRDefault="00535436" w:rsidP="00535436">
      <w:pPr>
        <w:jc w:val="both"/>
        <w:rPr>
          <w:b/>
          <w:sz w:val="22"/>
          <w:szCs w:val="22"/>
          <w:lang w:val="ro-RO"/>
        </w:rPr>
      </w:pPr>
      <w:r w:rsidRPr="000F78AD">
        <w:rPr>
          <w:b/>
          <w:sz w:val="22"/>
          <w:szCs w:val="22"/>
          <w:lang w:val="ro-RO"/>
        </w:rPr>
        <w:t>6.3</w:t>
      </w:r>
      <w:r w:rsidRPr="000F78AD">
        <w:rPr>
          <w:b/>
          <w:sz w:val="22"/>
          <w:szCs w:val="22"/>
          <w:lang w:val="ro-RO"/>
        </w:rPr>
        <w:tab/>
        <w:t>Perioada de valabilitate</w:t>
      </w:r>
    </w:p>
    <w:p w14:paraId="115985BA" w14:textId="77777777" w:rsidR="000B3230" w:rsidRPr="000F78AD" w:rsidRDefault="000B3230" w:rsidP="00535436">
      <w:pPr>
        <w:jc w:val="both"/>
        <w:rPr>
          <w:b/>
          <w:sz w:val="22"/>
          <w:szCs w:val="22"/>
          <w:lang w:val="ro-RO"/>
        </w:rPr>
      </w:pPr>
    </w:p>
    <w:p w14:paraId="326BDF67" w14:textId="77777777" w:rsidR="000B3230" w:rsidRPr="000F78AD" w:rsidRDefault="00840316" w:rsidP="00535436">
      <w:pPr>
        <w:jc w:val="both"/>
        <w:rPr>
          <w:b/>
          <w:sz w:val="22"/>
          <w:szCs w:val="22"/>
          <w:lang w:val="ro-RO"/>
        </w:rPr>
      </w:pPr>
      <w:r w:rsidRPr="000F78AD">
        <w:rPr>
          <w:sz w:val="22"/>
          <w:szCs w:val="22"/>
          <w:lang w:val="ro-RO"/>
        </w:rPr>
        <w:t>2 ani</w:t>
      </w:r>
    </w:p>
    <w:p w14:paraId="6F663A0C" w14:textId="77777777" w:rsidR="00325AB9" w:rsidRPr="000F78AD" w:rsidRDefault="00325AB9" w:rsidP="00535436">
      <w:pPr>
        <w:rPr>
          <w:b/>
          <w:sz w:val="22"/>
          <w:szCs w:val="22"/>
          <w:lang w:val="ro-RO"/>
        </w:rPr>
      </w:pPr>
    </w:p>
    <w:p w14:paraId="3FCDD113" w14:textId="77777777" w:rsidR="00535436" w:rsidRPr="000F78AD" w:rsidRDefault="00535436" w:rsidP="00535436">
      <w:pPr>
        <w:rPr>
          <w:b/>
          <w:sz w:val="22"/>
          <w:szCs w:val="22"/>
          <w:lang w:val="ro-RO"/>
        </w:rPr>
      </w:pPr>
      <w:r w:rsidRPr="000F78AD">
        <w:rPr>
          <w:b/>
          <w:sz w:val="22"/>
          <w:szCs w:val="22"/>
          <w:lang w:val="ro-RO"/>
        </w:rPr>
        <w:t>6.4</w:t>
      </w:r>
      <w:r w:rsidRPr="000F78AD">
        <w:rPr>
          <w:b/>
          <w:sz w:val="22"/>
          <w:szCs w:val="22"/>
          <w:lang w:val="ro-RO"/>
        </w:rPr>
        <w:tab/>
        <w:t>Precau</w:t>
      </w:r>
      <w:r w:rsidRPr="000F78AD">
        <w:rPr>
          <w:sz w:val="22"/>
          <w:szCs w:val="22"/>
          <w:lang w:val="ro-RO"/>
        </w:rPr>
        <w:t>t</w:t>
      </w:r>
      <w:r w:rsidRPr="000F78AD">
        <w:rPr>
          <w:b/>
          <w:sz w:val="22"/>
          <w:szCs w:val="22"/>
          <w:lang w:val="ro-RO"/>
        </w:rPr>
        <w:t>ii speciale pentru păstrare</w:t>
      </w:r>
    </w:p>
    <w:p w14:paraId="55DAA356" w14:textId="77777777" w:rsidR="000B3230" w:rsidRPr="000F78AD" w:rsidRDefault="000B3230" w:rsidP="00535436">
      <w:pPr>
        <w:rPr>
          <w:b/>
          <w:sz w:val="22"/>
          <w:szCs w:val="22"/>
          <w:lang w:val="ro-RO"/>
        </w:rPr>
      </w:pPr>
    </w:p>
    <w:p w14:paraId="3FB9077D" w14:textId="77777777" w:rsidR="000B3230" w:rsidRPr="000F78AD" w:rsidRDefault="000B3230" w:rsidP="00535436">
      <w:pPr>
        <w:rPr>
          <w:sz w:val="22"/>
          <w:szCs w:val="22"/>
          <w:lang w:val="ro-RO"/>
        </w:rPr>
      </w:pPr>
      <w:r w:rsidRPr="000F78AD">
        <w:rPr>
          <w:sz w:val="22"/>
          <w:szCs w:val="22"/>
          <w:lang w:val="ro-RO"/>
        </w:rPr>
        <w:t xml:space="preserve">A nu se păstra la temperaturi peste </w:t>
      </w:r>
      <w:r w:rsidR="00840316" w:rsidRPr="000F78AD">
        <w:rPr>
          <w:sz w:val="22"/>
          <w:szCs w:val="22"/>
          <w:lang w:val="ro-RO"/>
        </w:rPr>
        <w:t>25</w:t>
      </w:r>
      <w:r w:rsidRPr="000F78AD">
        <w:rPr>
          <w:sz w:val="22"/>
          <w:szCs w:val="22"/>
          <w:lang w:val="ro-RO"/>
        </w:rPr>
        <w:t>ºC.</w:t>
      </w:r>
    </w:p>
    <w:p w14:paraId="386119CE" w14:textId="77777777" w:rsidR="000B3230" w:rsidRPr="000F78AD" w:rsidRDefault="000B3230" w:rsidP="00535436">
      <w:pPr>
        <w:rPr>
          <w:sz w:val="22"/>
          <w:szCs w:val="22"/>
          <w:lang w:val="ro-RO"/>
        </w:rPr>
      </w:pPr>
      <w:r w:rsidRPr="000F78AD">
        <w:rPr>
          <w:sz w:val="22"/>
          <w:szCs w:val="22"/>
          <w:lang w:val="ro-RO"/>
        </w:rPr>
        <w:t xml:space="preserve">A se păstra în ambalajul original pentru a fi protejat de </w:t>
      </w:r>
      <w:r w:rsidR="00E75814" w:rsidRPr="000F78AD">
        <w:rPr>
          <w:sz w:val="22"/>
          <w:szCs w:val="22"/>
          <w:lang w:val="ro-RO"/>
        </w:rPr>
        <w:t>umiditate</w:t>
      </w:r>
      <w:r w:rsidRPr="000F78AD">
        <w:rPr>
          <w:sz w:val="22"/>
          <w:szCs w:val="22"/>
          <w:lang w:val="ro-RO"/>
        </w:rPr>
        <w:t>.</w:t>
      </w:r>
    </w:p>
    <w:p w14:paraId="0027D40C" w14:textId="77777777" w:rsidR="000B3230" w:rsidRPr="000F78AD" w:rsidRDefault="000B3230" w:rsidP="00535436">
      <w:pPr>
        <w:rPr>
          <w:b/>
          <w:sz w:val="22"/>
          <w:szCs w:val="22"/>
          <w:lang w:val="ro-RO"/>
        </w:rPr>
      </w:pPr>
    </w:p>
    <w:p w14:paraId="12FE8C88" w14:textId="77777777" w:rsidR="00535436" w:rsidRPr="000F78AD" w:rsidRDefault="00535436" w:rsidP="00535436">
      <w:pPr>
        <w:jc w:val="both"/>
        <w:rPr>
          <w:b/>
          <w:sz w:val="22"/>
          <w:szCs w:val="22"/>
          <w:lang w:val="ro-RO"/>
        </w:rPr>
      </w:pPr>
      <w:r w:rsidRPr="000F78AD">
        <w:rPr>
          <w:b/>
          <w:sz w:val="22"/>
          <w:szCs w:val="22"/>
          <w:lang w:val="ro-RO"/>
        </w:rPr>
        <w:t>6.5</w:t>
      </w:r>
      <w:r w:rsidRPr="000F78AD">
        <w:rPr>
          <w:b/>
          <w:sz w:val="22"/>
          <w:szCs w:val="22"/>
          <w:lang w:val="ro-RO"/>
        </w:rPr>
        <w:tab/>
        <w:t>Natura şi conţinutul ambalajului</w:t>
      </w:r>
    </w:p>
    <w:p w14:paraId="4A61EB6A" w14:textId="77777777" w:rsidR="006B7C7C" w:rsidRPr="000F78AD" w:rsidRDefault="006B7C7C" w:rsidP="00535436">
      <w:pPr>
        <w:jc w:val="both"/>
        <w:rPr>
          <w:b/>
          <w:sz w:val="22"/>
          <w:szCs w:val="22"/>
          <w:lang w:val="ro-RO"/>
        </w:rPr>
      </w:pPr>
    </w:p>
    <w:p w14:paraId="29911795" w14:textId="77777777" w:rsidR="00AB5365" w:rsidRPr="000F78AD" w:rsidRDefault="00AB5365" w:rsidP="00535436">
      <w:pPr>
        <w:jc w:val="both"/>
        <w:rPr>
          <w:sz w:val="22"/>
          <w:szCs w:val="22"/>
          <w:u w:val="single"/>
          <w:lang w:val="ro-RO"/>
        </w:rPr>
      </w:pPr>
      <w:r w:rsidRPr="000F78AD">
        <w:rPr>
          <w:sz w:val="22"/>
          <w:szCs w:val="22"/>
          <w:u w:val="single"/>
          <w:lang w:val="ro-RO"/>
        </w:rPr>
        <w:t>Imatinib Actavis 50 mg capsule</w:t>
      </w:r>
    </w:p>
    <w:p w14:paraId="3E428586" w14:textId="77777777" w:rsidR="006B7C7C" w:rsidRPr="000F78AD" w:rsidRDefault="006B7C7C" w:rsidP="00535436">
      <w:pPr>
        <w:jc w:val="both"/>
        <w:rPr>
          <w:sz w:val="22"/>
          <w:szCs w:val="22"/>
          <w:lang w:val="ro-RO"/>
        </w:rPr>
      </w:pPr>
      <w:r w:rsidRPr="000F78AD">
        <w:rPr>
          <w:sz w:val="22"/>
          <w:szCs w:val="22"/>
          <w:lang w:val="ro-RO"/>
        </w:rPr>
        <w:t>Blister din Al/PVC/Aclar</w:t>
      </w:r>
      <w:r w:rsidR="002D4410" w:rsidRPr="000F78AD">
        <w:rPr>
          <w:sz w:val="22"/>
          <w:szCs w:val="22"/>
          <w:lang w:val="ro-RO"/>
        </w:rPr>
        <w:t>. Un blister conține 10 capsule.</w:t>
      </w:r>
    </w:p>
    <w:p w14:paraId="190929B8" w14:textId="77777777" w:rsidR="006B7C7C" w:rsidRPr="000F78AD" w:rsidRDefault="006B7C7C" w:rsidP="00535436">
      <w:pPr>
        <w:jc w:val="both"/>
        <w:rPr>
          <w:sz w:val="22"/>
          <w:szCs w:val="22"/>
          <w:lang w:val="ro-RO"/>
        </w:rPr>
      </w:pPr>
    </w:p>
    <w:p w14:paraId="0F9228A0" w14:textId="77777777" w:rsidR="006B7C7C" w:rsidRPr="000F78AD" w:rsidRDefault="006B7C7C" w:rsidP="00535436">
      <w:pPr>
        <w:jc w:val="both"/>
        <w:rPr>
          <w:sz w:val="22"/>
          <w:szCs w:val="22"/>
          <w:lang w:val="ro-RO"/>
        </w:rPr>
      </w:pPr>
      <w:r w:rsidRPr="000F78AD">
        <w:rPr>
          <w:sz w:val="22"/>
          <w:szCs w:val="22"/>
          <w:lang w:val="ro-RO"/>
        </w:rPr>
        <w:t>Ambalaj cu 30 sau 90 de capsule.</w:t>
      </w:r>
    </w:p>
    <w:p w14:paraId="752D3F1D" w14:textId="77777777" w:rsidR="006B7C7C" w:rsidRPr="000F78AD" w:rsidRDefault="006B7C7C" w:rsidP="00535436">
      <w:pPr>
        <w:jc w:val="both"/>
        <w:rPr>
          <w:sz w:val="22"/>
          <w:szCs w:val="22"/>
          <w:lang w:val="ro-RO"/>
        </w:rPr>
      </w:pPr>
    </w:p>
    <w:p w14:paraId="63DB3631" w14:textId="77777777" w:rsidR="00AB5365" w:rsidRPr="000F78AD" w:rsidRDefault="00AB5365" w:rsidP="00AB5365">
      <w:pPr>
        <w:jc w:val="both"/>
        <w:rPr>
          <w:sz w:val="22"/>
          <w:szCs w:val="22"/>
          <w:lang w:val="ro-RO"/>
        </w:rPr>
      </w:pPr>
      <w:r w:rsidRPr="000F78AD">
        <w:rPr>
          <w:sz w:val="22"/>
          <w:szCs w:val="22"/>
          <w:lang w:val="ro-RO"/>
        </w:rPr>
        <w:t>Imatinib Actavis 100 mg capsule</w:t>
      </w:r>
    </w:p>
    <w:p w14:paraId="6BBADCFA" w14:textId="77777777" w:rsidR="00AB5365" w:rsidRPr="000F78AD" w:rsidRDefault="00AB5365" w:rsidP="00AB5365">
      <w:pPr>
        <w:jc w:val="both"/>
        <w:rPr>
          <w:sz w:val="22"/>
          <w:szCs w:val="22"/>
          <w:lang w:val="ro-RO"/>
        </w:rPr>
      </w:pPr>
      <w:r w:rsidRPr="000F78AD">
        <w:rPr>
          <w:sz w:val="22"/>
          <w:szCs w:val="22"/>
          <w:lang w:val="ro-RO"/>
        </w:rPr>
        <w:t>Blister din Al/PVC/Aclar. Un blister conține 8 sau10 capsule.</w:t>
      </w:r>
    </w:p>
    <w:p w14:paraId="7ABC413A" w14:textId="77777777" w:rsidR="00AB5365" w:rsidRPr="000F78AD" w:rsidRDefault="00AB5365" w:rsidP="00AB5365">
      <w:pPr>
        <w:jc w:val="both"/>
        <w:rPr>
          <w:sz w:val="22"/>
          <w:szCs w:val="22"/>
          <w:lang w:val="ro-RO"/>
        </w:rPr>
      </w:pPr>
      <w:r w:rsidRPr="000F78AD">
        <w:rPr>
          <w:sz w:val="22"/>
          <w:szCs w:val="22"/>
          <w:lang w:val="ro-RO"/>
        </w:rPr>
        <w:t>Ambalaj cu 24, 48, 60, 96, 120 sau 180 de capsule.</w:t>
      </w:r>
    </w:p>
    <w:p w14:paraId="231F492E" w14:textId="77777777" w:rsidR="00AB5365" w:rsidRPr="000F78AD" w:rsidRDefault="00AB5365" w:rsidP="00AB5365">
      <w:pPr>
        <w:jc w:val="both"/>
        <w:rPr>
          <w:sz w:val="22"/>
          <w:szCs w:val="22"/>
          <w:lang w:val="ro-RO"/>
        </w:rPr>
      </w:pPr>
    </w:p>
    <w:p w14:paraId="02472DFA" w14:textId="77777777" w:rsidR="00AB5365" w:rsidRPr="000F78AD" w:rsidRDefault="00AB5365" w:rsidP="00AB5365">
      <w:pPr>
        <w:jc w:val="both"/>
        <w:rPr>
          <w:sz w:val="22"/>
          <w:szCs w:val="22"/>
          <w:lang w:val="ro-RO"/>
        </w:rPr>
      </w:pPr>
      <w:r w:rsidRPr="000F78AD">
        <w:rPr>
          <w:sz w:val="22"/>
          <w:szCs w:val="22"/>
          <w:lang w:val="ro-RO"/>
        </w:rPr>
        <w:t>Imatinib Actavis 400 mg capsule</w:t>
      </w:r>
    </w:p>
    <w:p w14:paraId="7FBB6F23" w14:textId="77777777" w:rsidR="00AB5365" w:rsidRPr="000F78AD" w:rsidRDefault="00AB5365" w:rsidP="00AB5365">
      <w:pPr>
        <w:jc w:val="both"/>
        <w:rPr>
          <w:sz w:val="22"/>
          <w:szCs w:val="22"/>
          <w:lang w:val="ro-RO"/>
        </w:rPr>
      </w:pPr>
      <w:r w:rsidRPr="000F78AD">
        <w:rPr>
          <w:sz w:val="22"/>
          <w:szCs w:val="22"/>
          <w:lang w:val="ro-RO"/>
        </w:rPr>
        <w:t>Blister din Al/PVC/Aclar. Un blister conține 10 capsule.</w:t>
      </w:r>
    </w:p>
    <w:p w14:paraId="54A38F12" w14:textId="77777777" w:rsidR="00AB5365" w:rsidRPr="000F78AD" w:rsidRDefault="00AB5365" w:rsidP="00AB5365">
      <w:pPr>
        <w:jc w:val="both"/>
        <w:rPr>
          <w:sz w:val="22"/>
          <w:szCs w:val="22"/>
          <w:lang w:val="ro-RO"/>
        </w:rPr>
      </w:pPr>
      <w:r w:rsidRPr="000F78AD">
        <w:rPr>
          <w:sz w:val="22"/>
          <w:szCs w:val="22"/>
          <w:lang w:val="ro-RO"/>
        </w:rPr>
        <w:t>Ambalaj cu 10, 30, 60 sau 90 de capsule.</w:t>
      </w:r>
    </w:p>
    <w:p w14:paraId="21B491F6" w14:textId="77777777" w:rsidR="00AB5365" w:rsidRPr="000F78AD" w:rsidRDefault="00AB5365" w:rsidP="00AB5365">
      <w:pPr>
        <w:jc w:val="both"/>
        <w:rPr>
          <w:sz w:val="22"/>
          <w:szCs w:val="22"/>
          <w:lang w:val="ro-RO"/>
        </w:rPr>
      </w:pPr>
    </w:p>
    <w:p w14:paraId="27505DD7" w14:textId="77777777" w:rsidR="006B7C7C" w:rsidRPr="000F78AD" w:rsidRDefault="006B7C7C" w:rsidP="00535436">
      <w:pPr>
        <w:jc w:val="both"/>
        <w:rPr>
          <w:sz w:val="22"/>
          <w:szCs w:val="22"/>
          <w:lang w:val="ro-RO"/>
        </w:rPr>
      </w:pPr>
      <w:r w:rsidRPr="000F78AD">
        <w:rPr>
          <w:sz w:val="22"/>
          <w:szCs w:val="22"/>
          <w:lang w:val="ro-RO"/>
        </w:rPr>
        <w:t>Este posibil ca nu toate mărimile de ambalaj să fie comercializate.</w:t>
      </w:r>
    </w:p>
    <w:p w14:paraId="512CC1EB" w14:textId="77777777" w:rsidR="006B7C7C" w:rsidRPr="000F78AD" w:rsidRDefault="006B7C7C" w:rsidP="00535436">
      <w:pPr>
        <w:jc w:val="both"/>
        <w:rPr>
          <w:b/>
          <w:sz w:val="22"/>
          <w:szCs w:val="22"/>
          <w:lang w:val="ro-RO"/>
        </w:rPr>
      </w:pPr>
    </w:p>
    <w:p w14:paraId="3D1832C8" w14:textId="77777777" w:rsidR="00535436" w:rsidRPr="000F78AD" w:rsidRDefault="00535436" w:rsidP="00535436">
      <w:pPr>
        <w:rPr>
          <w:b/>
          <w:sz w:val="22"/>
          <w:szCs w:val="22"/>
          <w:lang w:val="ro-RO"/>
        </w:rPr>
      </w:pPr>
      <w:r w:rsidRPr="000F78AD">
        <w:rPr>
          <w:b/>
          <w:sz w:val="22"/>
          <w:szCs w:val="22"/>
          <w:lang w:val="ro-RO"/>
        </w:rPr>
        <w:t>6.6</w:t>
      </w:r>
      <w:r w:rsidRPr="000F78AD">
        <w:rPr>
          <w:b/>
          <w:sz w:val="22"/>
          <w:szCs w:val="22"/>
          <w:lang w:val="ro-RO"/>
        </w:rPr>
        <w:tab/>
        <w:t>Precauţii speciale pentru eliminarea reziduurilor</w:t>
      </w:r>
    </w:p>
    <w:p w14:paraId="6460F766" w14:textId="77777777" w:rsidR="0033300F" w:rsidRPr="000F78AD" w:rsidRDefault="0033300F" w:rsidP="00535436">
      <w:pPr>
        <w:rPr>
          <w:b/>
          <w:sz w:val="22"/>
          <w:szCs w:val="22"/>
          <w:lang w:val="ro-RO"/>
        </w:rPr>
      </w:pPr>
    </w:p>
    <w:p w14:paraId="76FFEE9A" w14:textId="77777777" w:rsidR="0033300F" w:rsidRPr="000F78AD" w:rsidRDefault="0033300F" w:rsidP="00535436">
      <w:pPr>
        <w:rPr>
          <w:sz w:val="22"/>
          <w:szCs w:val="22"/>
          <w:u w:val="single"/>
          <w:lang w:val="ro-RO"/>
        </w:rPr>
      </w:pPr>
      <w:r w:rsidRPr="000F78AD">
        <w:rPr>
          <w:sz w:val="22"/>
          <w:szCs w:val="22"/>
          <w:u w:val="single"/>
          <w:lang w:val="ro-RO"/>
        </w:rPr>
        <w:t>Manipularea de către femeile aflate la v</w:t>
      </w:r>
      <w:r w:rsidR="00B1176C" w:rsidRPr="000F78AD">
        <w:rPr>
          <w:sz w:val="22"/>
          <w:szCs w:val="22"/>
          <w:u w:val="single"/>
          <w:lang w:val="ro-RO"/>
        </w:rPr>
        <w:t>â</w:t>
      </w:r>
      <w:r w:rsidRPr="000F78AD">
        <w:rPr>
          <w:sz w:val="22"/>
          <w:szCs w:val="22"/>
          <w:u w:val="single"/>
          <w:lang w:val="ro-RO"/>
        </w:rPr>
        <w:t>rsta fertilă a capsulelor deschise</w:t>
      </w:r>
    </w:p>
    <w:p w14:paraId="53716F06" w14:textId="77777777" w:rsidR="0033300F" w:rsidRPr="000F78AD" w:rsidRDefault="0033300F" w:rsidP="00535436">
      <w:pPr>
        <w:rPr>
          <w:sz w:val="22"/>
          <w:szCs w:val="22"/>
          <w:lang w:val="ro-RO"/>
        </w:rPr>
      </w:pPr>
      <w:r w:rsidRPr="000F78AD">
        <w:rPr>
          <w:sz w:val="22"/>
          <w:szCs w:val="22"/>
          <w:lang w:val="ro-RO"/>
        </w:rPr>
        <w:t>Deoarece studiile la animale au evidenţiat efecte toxice</w:t>
      </w:r>
      <w:r w:rsidR="007E6AFD" w:rsidRPr="000F78AD">
        <w:rPr>
          <w:sz w:val="22"/>
          <w:szCs w:val="22"/>
          <w:lang w:val="ro-RO"/>
        </w:rPr>
        <w:t xml:space="preserve"> asupra funcţiei de reproducere</w:t>
      </w:r>
      <w:r w:rsidRPr="000F78AD">
        <w:rPr>
          <w:sz w:val="22"/>
          <w:szCs w:val="22"/>
          <w:lang w:val="ro-RO"/>
        </w:rPr>
        <w:t xml:space="preserve"> iar riscul potenţial asupra fătului este necunoscut, femeile aflate la vârsta fertilă care deschid capsule </w:t>
      </w:r>
      <w:r w:rsidR="00036378" w:rsidRPr="000F78AD">
        <w:rPr>
          <w:sz w:val="22"/>
          <w:szCs w:val="22"/>
          <w:lang w:val="ro-RO"/>
        </w:rPr>
        <w:t xml:space="preserve">trebuie sfătuite să </w:t>
      </w:r>
      <w:r w:rsidRPr="000F78AD">
        <w:rPr>
          <w:sz w:val="22"/>
          <w:szCs w:val="22"/>
          <w:lang w:val="ro-RO"/>
        </w:rPr>
        <w:t>manipuleze cu precauţie conţinutul acestora şi să evite contactul cu pielea şi</w:t>
      </w:r>
      <w:r w:rsidR="00036378" w:rsidRPr="000F78AD">
        <w:rPr>
          <w:sz w:val="22"/>
          <w:szCs w:val="22"/>
          <w:lang w:val="ro-RO"/>
        </w:rPr>
        <w:t xml:space="preserve"> ochii sau inhalarea (vezi pct. </w:t>
      </w:r>
      <w:r w:rsidRPr="000F78AD">
        <w:rPr>
          <w:sz w:val="22"/>
          <w:szCs w:val="22"/>
          <w:lang w:val="ro-RO"/>
        </w:rPr>
        <w:t>4.6). M</w:t>
      </w:r>
      <w:r w:rsidR="009753DE" w:rsidRPr="000F78AD">
        <w:rPr>
          <w:sz w:val="22"/>
          <w:szCs w:val="22"/>
          <w:lang w:val="ro-RO"/>
        </w:rPr>
        <w:t>â</w:t>
      </w:r>
      <w:r w:rsidRPr="000F78AD">
        <w:rPr>
          <w:sz w:val="22"/>
          <w:szCs w:val="22"/>
          <w:lang w:val="ro-RO"/>
        </w:rPr>
        <w:t>inile trebuie spălate imediat după manipularea capsulelor deschise.</w:t>
      </w:r>
    </w:p>
    <w:p w14:paraId="41BD145E" w14:textId="77777777" w:rsidR="0033300F" w:rsidRPr="000F78AD" w:rsidRDefault="0033300F" w:rsidP="00535436">
      <w:pPr>
        <w:rPr>
          <w:sz w:val="22"/>
          <w:szCs w:val="22"/>
          <w:lang w:val="ro-RO"/>
        </w:rPr>
      </w:pPr>
    </w:p>
    <w:p w14:paraId="0DC3362A" w14:textId="77777777" w:rsidR="0033300F" w:rsidRPr="000F78AD" w:rsidRDefault="001455D8" w:rsidP="00535436">
      <w:pPr>
        <w:rPr>
          <w:sz w:val="22"/>
          <w:szCs w:val="22"/>
          <w:lang w:val="ro-RO"/>
        </w:rPr>
      </w:pPr>
      <w:r w:rsidRPr="000F78AD">
        <w:rPr>
          <w:sz w:val="22"/>
          <w:szCs w:val="22"/>
          <w:lang w:val="ro-RO"/>
        </w:rPr>
        <w:t>Orice medicament neutilizat sau material rezidual trebuie eliminat în conformitate cu reglementările locale</w:t>
      </w:r>
      <w:r w:rsidR="0033300F" w:rsidRPr="000F78AD">
        <w:rPr>
          <w:sz w:val="22"/>
          <w:szCs w:val="22"/>
          <w:lang w:val="ro-RO"/>
        </w:rPr>
        <w:t>.</w:t>
      </w:r>
    </w:p>
    <w:p w14:paraId="15019ED6" w14:textId="77777777" w:rsidR="0033300F" w:rsidRPr="000F78AD" w:rsidRDefault="0033300F" w:rsidP="00535436">
      <w:pPr>
        <w:rPr>
          <w:b/>
          <w:sz w:val="22"/>
          <w:szCs w:val="22"/>
          <w:lang w:val="ro-RO"/>
        </w:rPr>
      </w:pPr>
    </w:p>
    <w:p w14:paraId="7A372658" w14:textId="77777777" w:rsidR="00570BBA" w:rsidRPr="000F78AD" w:rsidRDefault="00570BBA" w:rsidP="00535436">
      <w:pPr>
        <w:rPr>
          <w:b/>
          <w:sz w:val="22"/>
          <w:szCs w:val="22"/>
          <w:lang w:val="ro-RO"/>
        </w:rPr>
      </w:pPr>
    </w:p>
    <w:p w14:paraId="30C6FD6C" w14:textId="77777777" w:rsidR="00535436" w:rsidRPr="000F78AD" w:rsidRDefault="00535436" w:rsidP="00535436">
      <w:pPr>
        <w:rPr>
          <w:b/>
          <w:bCs/>
          <w:sz w:val="22"/>
          <w:szCs w:val="22"/>
          <w:lang w:val="ro-RO"/>
        </w:rPr>
      </w:pPr>
      <w:r w:rsidRPr="000F78AD">
        <w:rPr>
          <w:b/>
          <w:sz w:val="22"/>
          <w:szCs w:val="22"/>
          <w:lang w:val="ro-RO"/>
        </w:rPr>
        <w:t>7.</w:t>
      </w:r>
      <w:r w:rsidRPr="000F78AD">
        <w:rPr>
          <w:b/>
          <w:sz w:val="22"/>
          <w:szCs w:val="22"/>
          <w:lang w:val="ro-RO"/>
        </w:rPr>
        <w:tab/>
        <w:t>DEŢINĂTORUL AUTORIZAŢIEI DE PUNERE PE PIA</w:t>
      </w:r>
      <w:r w:rsidRPr="000F78AD">
        <w:rPr>
          <w:b/>
          <w:bCs/>
          <w:sz w:val="22"/>
          <w:szCs w:val="22"/>
          <w:lang w:val="ro-RO"/>
        </w:rPr>
        <w:t>ŢĂ</w:t>
      </w:r>
    </w:p>
    <w:p w14:paraId="5CF4F106" w14:textId="77777777" w:rsidR="006A2DB3" w:rsidRPr="000F78AD" w:rsidRDefault="006A2DB3" w:rsidP="00535436">
      <w:pPr>
        <w:rPr>
          <w:b/>
          <w:bCs/>
          <w:sz w:val="22"/>
          <w:szCs w:val="22"/>
          <w:lang w:val="ro-RO"/>
        </w:rPr>
      </w:pPr>
    </w:p>
    <w:p w14:paraId="3BCF5663" w14:textId="77777777" w:rsidR="006A2DB3" w:rsidRPr="000F78AD" w:rsidRDefault="006A2DB3" w:rsidP="006A2DB3">
      <w:pPr>
        <w:rPr>
          <w:bCs/>
          <w:sz w:val="22"/>
          <w:szCs w:val="22"/>
          <w:lang w:val="ro-RO"/>
        </w:rPr>
      </w:pPr>
      <w:r w:rsidRPr="000F78AD">
        <w:rPr>
          <w:bCs/>
          <w:sz w:val="22"/>
          <w:szCs w:val="22"/>
          <w:lang w:val="ro-RO"/>
        </w:rPr>
        <w:t>Actavis Group PTC ehf.</w:t>
      </w:r>
    </w:p>
    <w:p w14:paraId="1C31DA53" w14:textId="77777777" w:rsidR="006A2DB3" w:rsidRPr="000F78AD" w:rsidRDefault="006A2DB3" w:rsidP="006A2DB3">
      <w:pPr>
        <w:rPr>
          <w:bCs/>
          <w:sz w:val="22"/>
          <w:szCs w:val="22"/>
          <w:lang w:val="ro-RO"/>
        </w:rPr>
      </w:pPr>
      <w:r w:rsidRPr="000F78AD">
        <w:rPr>
          <w:bCs/>
          <w:sz w:val="22"/>
          <w:szCs w:val="22"/>
          <w:lang w:val="ro-RO"/>
        </w:rPr>
        <w:t>Reykjavíkurvegur 76-78</w:t>
      </w:r>
    </w:p>
    <w:p w14:paraId="3F916B22" w14:textId="77777777" w:rsidR="006A2DB3" w:rsidRPr="000F78AD" w:rsidRDefault="006A2DB3" w:rsidP="006A2DB3">
      <w:pPr>
        <w:rPr>
          <w:bCs/>
          <w:sz w:val="22"/>
          <w:szCs w:val="22"/>
          <w:lang w:val="ro-RO"/>
        </w:rPr>
      </w:pPr>
      <w:r w:rsidRPr="000F78AD">
        <w:rPr>
          <w:bCs/>
          <w:sz w:val="22"/>
          <w:szCs w:val="22"/>
          <w:lang w:val="ro-RO"/>
        </w:rPr>
        <w:t>IS-220 Hafnarfjörður</w:t>
      </w:r>
    </w:p>
    <w:p w14:paraId="48C7CE0B" w14:textId="77777777" w:rsidR="006A2DB3" w:rsidRPr="000F78AD" w:rsidRDefault="006A2DB3" w:rsidP="006A2DB3">
      <w:pPr>
        <w:rPr>
          <w:bCs/>
          <w:sz w:val="22"/>
          <w:szCs w:val="22"/>
          <w:lang w:val="ro-RO"/>
        </w:rPr>
      </w:pPr>
      <w:r w:rsidRPr="000F78AD">
        <w:rPr>
          <w:bCs/>
          <w:sz w:val="22"/>
          <w:szCs w:val="22"/>
          <w:lang w:val="ro-RO"/>
        </w:rPr>
        <w:t>Islanda</w:t>
      </w:r>
    </w:p>
    <w:p w14:paraId="34385BE8" w14:textId="77777777" w:rsidR="006A2DB3" w:rsidRPr="000F78AD" w:rsidRDefault="006A2DB3" w:rsidP="006A2DB3">
      <w:pPr>
        <w:rPr>
          <w:b/>
          <w:bCs/>
          <w:sz w:val="22"/>
          <w:szCs w:val="22"/>
          <w:lang w:val="ro-RO"/>
        </w:rPr>
      </w:pPr>
    </w:p>
    <w:p w14:paraId="712A99F0" w14:textId="77777777" w:rsidR="00570BBA" w:rsidRPr="000F78AD" w:rsidRDefault="00570BBA" w:rsidP="006A2DB3">
      <w:pPr>
        <w:rPr>
          <w:b/>
          <w:bCs/>
          <w:sz w:val="22"/>
          <w:szCs w:val="22"/>
          <w:lang w:val="ro-RO"/>
        </w:rPr>
      </w:pPr>
    </w:p>
    <w:p w14:paraId="0A60710B" w14:textId="77777777" w:rsidR="00535436" w:rsidRPr="000F78AD" w:rsidRDefault="00535436" w:rsidP="00535436">
      <w:pPr>
        <w:rPr>
          <w:b/>
          <w:sz w:val="22"/>
          <w:szCs w:val="22"/>
          <w:lang w:val="ro-RO"/>
        </w:rPr>
      </w:pPr>
      <w:r w:rsidRPr="000F78AD">
        <w:rPr>
          <w:b/>
          <w:sz w:val="22"/>
          <w:szCs w:val="22"/>
          <w:lang w:val="ro-RO"/>
        </w:rPr>
        <w:t>8.</w:t>
      </w:r>
      <w:r w:rsidRPr="000F78AD">
        <w:rPr>
          <w:b/>
          <w:sz w:val="22"/>
          <w:szCs w:val="22"/>
          <w:lang w:val="ro-RO"/>
        </w:rPr>
        <w:tab/>
        <w:t>NUMĂRUL(ELE) AUTORIZAŢIEI DE PUNERE PE PIAŢĂ</w:t>
      </w:r>
    </w:p>
    <w:p w14:paraId="30DD795B" w14:textId="77777777" w:rsidR="006A2DB3" w:rsidRPr="000F78AD" w:rsidRDefault="006A2DB3" w:rsidP="00535436">
      <w:pPr>
        <w:rPr>
          <w:b/>
          <w:sz w:val="22"/>
          <w:szCs w:val="22"/>
          <w:lang w:val="ro-RO"/>
        </w:rPr>
      </w:pPr>
    </w:p>
    <w:p w14:paraId="3B85610A" w14:textId="77777777" w:rsidR="00AB5365" w:rsidRPr="000F78AD" w:rsidRDefault="00AB5365" w:rsidP="000A00A6">
      <w:pPr>
        <w:jc w:val="both"/>
        <w:rPr>
          <w:sz w:val="22"/>
          <w:szCs w:val="22"/>
          <w:u w:val="single"/>
          <w:lang w:val="ro-RO"/>
        </w:rPr>
      </w:pPr>
      <w:r w:rsidRPr="000F78AD">
        <w:rPr>
          <w:sz w:val="22"/>
          <w:szCs w:val="22"/>
          <w:u w:val="single"/>
          <w:lang w:val="ro-RO"/>
        </w:rPr>
        <w:t>Imatinib Actavis 50 mg capsule</w:t>
      </w:r>
    </w:p>
    <w:p w14:paraId="06E89354"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EU/1/13/825/001</w:t>
      </w:r>
    </w:p>
    <w:p w14:paraId="2368B710" w14:textId="77777777" w:rsidR="006A2DB3" w:rsidRPr="000F78AD" w:rsidRDefault="004D449A" w:rsidP="004D449A">
      <w:pPr>
        <w:autoSpaceDE w:val="0"/>
        <w:autoSpaceDN w:val="0"/>
        <w:adjustRightInd w:val="0"/>
        <w:rPr>
          <w:sz w:val="22"/>
          <w:szCs w:val="22"/>
          <w:lang w:val="ro-RO"/>
        </w:rPr>
      </w:pPr>
      <w:r w:rsidRPr="000F78AD">
        <w:rPr>
          <w:sz w:val="22"/>
          <w:szCs w:val="22"/>
          <w:lang w:val="ro-RO"/>
        </w:rPr>
        <w:t>EU/1/13/825/002</w:t>
      </w:r>
    </w:p>
    <w:p w14:paraId="0343A779" w14:textId="77777777" w:rsidR="006A2DB3" w:rsidRPr="000F78AD" w:rsidRDefault="006A2DB3" w:rsidP="00535436">
      <w:pPr>
        <w:rPr>
          <w:b/>
          <w:sz w:val="22"/>
          <w:szCs w:val="22"/>
          <w:lang w:val="ro-RO"/>
        </w:rPr>
      </w:pPr>
    </w:p>
    <w:p w14:paraId="557C8B72" w14:textId="77777777" w:rsidR="00AB5365" w:rsidRPr="000F78AD" w:rsidRDefault="00AB5365" w:rsidP="00AB5365">
      <w:pPr>
        <w:jc w:val="both"/>
        <w:rPr>
          <w:sz w:val="22"/>
          <w:szCs w:val="22"/>
          <w:u w:val="single"/>
          <w:lang w:val="ro-RO"/>
        </w:rPr>
      </w:pPr>
      <w:r w:rsidRPr="000F78AD">
        <w:rPr>
          <w:sz w:val="22"/>
          <w:szCs w:val="22"/>
          <w:u w:val="single"/>
          <w:lang w:val="ro-RO"/>
        </w:rPr>
        <w:t>Imatinib Actavis 100 mg capsule</w:t>
      </w:r>
    </w:p>
    <w:p w14:paraId="25FE80FD"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EU/1/13/825/003</w:t>
      </w:r>
    </w:p>
    <w:p w14:paraId="2FA73BF5"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EU/1/13/825/004</w:t>
      </w:r>
    </w:p>
    <w:p w14:paraId="3DB3FBDF"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EU/1/13/825/005</w:t>
      </w:r>
    </w:p>
    <w:p w14:paraId="3CD279FF"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EU/1/13/825/006</w:t>
      </w:r>
    </w:p>
    <w:p w14:paraId="719EF942"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EU/1/13/825/007</w:t>
      </w:r>
    </w:p>
    <w:p w14:paraId="7ACD6012"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EU/1/13/825/019</w:t>
      </w:r>
    </w:p>
    <w:p w14:paraId="33EB7F90" w14:textId="77777777" w:rsidR="00AB5365" w:rsidRPr="000F78AD" w:rsidRDefault="00AB5365" w:rsidP="00535436">
      <w:pPr>
        <w:rPr>
          <w:b/>
          <w:sz w:val="22"/>
          <w:szCs w:val="22"/>
          <w:lang w:val="ro-RO"/>
        </w:rPr>
      </w:pPr>
    </w:p>
    <w:p w14:paraId="6C8975E0" w14:textId="77777777" w:rsidR="00AB5365" w:rsidRPr="000F78AD" w:rsidRDefault="00AB5365" w:rsidP="00AB5365">
      <w:pPr>
        <w:jc w:val="both"/>
        <w:rPr>
          <w:sz w:val="22"/>
          <w:szCs w:val="22"/>
          <w:u w:val="single"/>
          <w:lang w:val="ro-RO"/>
        </w:rPr>
      </w:pPr>
      <w:r w:rsidRPr="000F78AD">
        <w:rPr>
          <w:sz w:val="22"/>
          <w:szCs w:val="22"/>
          <w:u w:val="single"/>
          <w:lang w:val="ro-RO"/>
        </w:rPr>
        <w:t>Imatinib Actavis 400 mg capsule</w:t>
      </w:r>
    </w:p>
    <w:p w14:paraId="707C05E9"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EU/1/13/825/020</w:t>
      </w:r>
    </w:p>
    <w:p w14:paraId="60FBBF71"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EU/1/13/825/021</w:t>
      </w:r>
    </w:p>
    <w:p w14:paraId="34EC3F5F"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EU/1/13/825/022</w:t>
      </w:r>
    </w:p>
    <w:p w14:paraId="6647F9E0" w14:textId="77777777" w:rsidR="00AB5365" w:rsidRPr="000F78AD" w:rsidRDefault="00AB5365" w:rsidP="00AB5365">
      <w:pPr>
        <w:autoSpaceDE w:val="0"/>
        <w:autoSpaceDN w:val="0"/>
        <w:adjustRightInd w:val="0"/>
        <w:rPr>
          <w:rFonts w:eastAsia="Calibri"/>
          <w:sz w:val="22"/>
          <w:szCs w:val="22"/>
          <w:lang w:val="ro-RO" w:eastAsia="en-US"/>
        </w:rPr>
      </w:pPr>
      <w:r w:rsidRPr="000F78AD">
        <w:rPr>
          <w:rFonts w:eastAsia="Calibri"/>
          <w:sz w:val="22"/>
          <w:szCs w:val="22"/>
          <w:lang w:val="ro-RO" w:eastAsia="en-US"/>
        </w:rPr>
        <w:t>EU/1/13/825/023</w:t>
      </w:r>
    </w:p>
    <w:p w14:paraId="7249E276" w14:textId="77777777" w:rsidR="00AB5365" w:rsidRPr="000F78AD" w:rsidRDefault="00AB5365" w:rsidP="00535436">
      <w:pPr>
        <w:rPr>
          <w:b/>
          <w:sz w:val="22"/>
          <w:szCs w:val="22"/>
          <w:lang w:val="ro-RO"/>
        </w:rPr>
      </w:pPr>
    </w:p>
    <w:p w14:paraId="1781ABC6" w14:textId="77777777" w:rsidR="00570BBA" w:rsidRPr="000F78AD" w:rsidRDefault="00570BBA" w:rsidP="00535436">
      <w:pPr>
        <w:rPr>
          <w:b/>
          <w:sz w:val="22"/>
          <w:szCs w:val="22"/>
          <w:lang w:val="ro-RO"/>
        </w:rPr>
      </w:pPr>
    </w:p>
    <w:p w14:paraId="64A79BC7" w14:textId="77777777" w:rsidR="00535436" w:rsidRPr="000F78AD" w:rsidRDefault="00535436" w:rsidP="00535436">
      <w:pPr>
        <w:rPr>
          <w:b/>
          <w:sz w:val="22"/>
          <w:szCs w:val="22"/>
          <w:lang w:val="ro-RO"/>
        </w:rPr>
      </w:pPr>
      <w:r w:rsidRPr="000F78AD">
        <w:rPr>
          <w:b/>
          <w:sz w:val="22"/>
          <w:szCs w:val="22"/>
          <w:lang w:val="ro-RO"/>
        </w:rPr>
        <w:t xml:space="preserve">9. </w:t>
      </w:r>
      <w:r w:rsidRPr="000F78AD">
        <w:rPr>
          <w:b/>
          <w:sz w:val="22"/>
          <w:szCs w:val="22"/>
          <w:lang w:val="ro-RO"/>
        </w:rPr>
        <w:tab/>
        <w:t>DATA PRIMEI AUTORIZĂRI SAU A REÎNNOIRII AUTORIZAŢIEI</w:t>
      </w:r>
    </w:p>
    <w:p w14:paraId="0D0FFAC3" w14:textId="77777777" w:rsidR="00ED5B4B" w:rsidRPr="000F78AD" w:rsidRDefault="00ED5B4B" w:rsidP="00535436">
      <w:pPr>
        <w:rPr>
          <w:b/>
          <w:sz w:val="22"/>
          <w:szCs w:val="22"/>
          <w:lang w:val="ro-RO"/>
        </w:rPr>
      </w:pPr>
    </w:p>
    <w:p w14:paraId="3913B9AC" w14:textId="77777777" w:rsidR="00D75F11" w:rsidRPr="000F78AD" w:rsidRDefault="00D75F11" w:rsidP="00535436">
      <w:pPr>
        <w:rPr>
          <w:sz w:val="22"/>
          <w:szCs w:val="22"/>
          <w:lang w:val="ro-RO"/>
        </w:rPr>
      </w:pPr>
      <w:r w:rsidRPr="000F78AD">
        <w:rPr>
          <w:sz w:val="22"/>
          <w:szCs w:val="22"/>
          <w:lang w:val="ro-RO"/>
        </w:rPr>
        <w:t>Data primei autorizări: 17 aprilie 2013</w:t>
      </w:r>
    </w:p>
    <w:p w14:paraId="44C6C31E" w14:textId="77777777" w:rsidR="00556026" w:rsidRPr="000F78AD" w:rsidRDefault="00556026" w:rsidP="00535436">
      <w:pPr>
        <w:rPr>
          <w:sz w:val="22"/>
          <w:szCs w:val="22"/>
          <w:lang w:val="ro-RO"/>
        </w:rPr>
      </w:pPr>
    </w:p>
    <w:p w14:paraId="18382241" w14:textId="77777777" w:rsidR="001D18CB" w:rsidRPr="000F78AD" w:rsidRDefault="001D18CB" w:rsidP="00535436">
      <w:pPr>
        <w:rPr>
          <w:b/>
          <w:sz w:val="22"/>
          <w:szCs w:val="22"/>
          <w:lang w:val="ro-RO"/>
        </w:rPr>
      </w:pPr>
    </w:p>
    <w:p w14:paraId="3C86CE9C" w14:textId="77777777" w:rsidR="00535436" w:rsidRPr="000F78AD" w:rsidRDefault="00535436" w:rsidP="00535436">
      <w:pPr>
        <w:rPr>
          <w:lang w:val="ro-RO"/>
        </w:rPr>
      </w:pPr>
      <w:r w:rsidRPr="000F78AD">
        <w:rPr>
          <w:b/>
          <w:sz w:val="22"/>
          <w:szCs w:val="22"/>
          <w:lang w:val="ro-RO"/>
        </w:rPr>
        <w:t>10.</w:t>
      </w:r>
      <w:r w:rsidRPr="000F78AD">
        <w:rPr>
          <w:b/>
          <w:sz w:val="22"/>
          <w:szCs w:val="22"/>
          <w:lang w:val="ro-RO"/>
        </w:rPr>
        <w:tab/>
        <w:t>DATA REVIZUIRII TEXTULUI</w:t>
      </w:r>
    </w:p>
    <w:p w14:paraId="1AB11CF4" w14:textId="77777777" w:rsidR="0083599D" w:rsidRPr="000F78AD" w:rsidRDefault="0083599D">
      <w:pPr>
        <w:rPr>
          <w:lang w:val="ro-RO"/>
        </w:rPr>
      </w:pPr>
    </w:p>
    <w:p w14:paraId="17B06DCC" w14:textId="77777777" w:rsidR="006A2DB3" w:rsidRPr="000F78AD" w:rsidRDefault="006A2DB3">
      <w:pPr>
        <w:rPr>
          <w:sz w:val="22"/>
          <w:szCs w:val="22"/>
          <w:lang w:val="ro-RO"/>
        </w:rPr>
      </w:pPr>
      <w:r w:rsidRPr="000F78AD">
        <w:rPr>
          <w:sz w:val="22"/>
          <w:szCs w:val="22"/>
          <w:lang w:val="ro-RO"/>
        </w:rPr>
        <w:t xml:space="preserve">Informaţii detaliate privind acest medicament sunt disponibile pe web-site-ul Agenţiei Europene a Medicamentului </w:t>
      </w:r>
      <w:hyperlink r:id="rId13" w:history="1">
        <w:r w:rsidRPr="000F78AD">
          <w:rPr>
            <w:rStyle w:val="Hyperlink"/>
            <w:sz w:val="22"/>
            <w:szCs w:val="22"/>
            <w:lang w:val="ro-RO"/>
          </w:rPr>
          <w:t>http://www.ema.europa.eu</w:t>
        </w:r>
      </w:hyperlink>
    </w:p>
    <w:p w14:paraId="6670E494" w14:textId="77777777" w:rsidR="006A2DB3" w:rsidRPr="000F78AD" w:rsidRDefault="006A2DB3">
      <w:pPr>
        <w:rPr>
          <w:lang w:val="ro-RO"/>
        </w:rPr>
      </w:pPr>
    </w:p>
    <w:p w14:paraId="13FDE7D2" w14:textId="77777777" w:rsidR="00DF0798" w:rsidRPr="000F78AD" w:rsidRDefault="00570BBA" w:rsidP="000A00A6">
      <w:pPr>
        <w:jc w:val="both"/>
        <w:rPr>
          <w:sz w:val="22"/>
          <w:szCs w:val="22"/>
          <w:lang w:val="ro-RO"/>
        </w:rPr>
      </w:pPr>
      <w:r w:rsidRPr="000F78AD">
        <w:rPr>
          <w:lang w:val="ro-RO"/>
        </w:rPr>
        <w:br w:type="page"/>
      </w:r>
    </w:p>
    <w:p w14:paraId="0EB325E7" w14:textId="77777777" w:rsidR="00EE0165" w:rsidRPr="000F78AD" w:rsidRDefault="00EE0165" w:rsidP="0057545D">
      <w:pPr>
        <w:pStyle w:val="Listenabsatz"/>
        <w:numPr>
          <w:ilvl w:val="0"/>
          <w:numId w:val="7"/>
        </w:numPr>
        <w:ind w:left="720" w:hanging="720"/>
        <w:jc w:val="both"/>
        <w:rPr>
          <w:b/>
          <w:sz w:val="22"/>
          <w:szCs w:val="22"/>
          <w:lang w:val="ro-RO"/>
        </w:rPr>
      </w:pPr>
      <w:r w:rsidRPr="000F78AD">
        <w:rPr>
          <w:b/>
          <w:sz w:val="22"/>
          <w:szCs w:val="22"/>
          <w:lang w:val="ro-RO"/>
        </w:rPr>
        <w:t>DENUMIREA COMERCIAL</w:t>
      </w:r>
      <w:r w:rsidRPr="000F78AD">
        <w:rPr>
          <w:b/>
          <w:bCs/>
          <w:sz w:val="22"/>
          <w:szCs w:val="22"/>
          <w:lang w:val="ro-RO"/>
        </w:rPr>
        <w:t>Ă</w:t>
      </w:r>
      <w:r w:rsidRPr="000F78AD">
        <w:rPr>
          <w:b/>
          <w:sz w:val="22"/>
          <w:szCs w:val="22"/>
          <w:lang w:val="ro-RO"/>
        </w:rPr>
        <w:t xml:space="preserve"> A MEDICAMENTULUI</w:t>
      </w:r>
    </w:p>
    <w:p w14:paraId="09C1D4C1" w14:textId="77777777" w:rsidR="00EE0165" w:rsidRPr="000F78AD" w:rsidRDefault="00EE0165" w:rsidP="00EE0165">
      <w:pPr>
        <w:jc w:val="both"/>
        <w:rPr>
          <w:b/>
          <w:sz w:val="22"/>
          <w:szCs w:val="22"/>
          <w:lang w:val="ro-RO"/>
        </w:rPr>
      </w:pPr>
    </w:p>
    <w:p w14:paraId="6C0BAEAD" w14:textId="77777777" w:rsidR="00EE0165" w:rsidRPr="000F78AD" w:rsidRDefault="00EE0165" w:rsidP="00EE0165">
      <w:pPr>
        <w:jc w:val="both"/>
        <w:rPr>
          <w:sz w:val="22"/>
          <w:szCs w:val="22"/>
          <w:lang w:val="ro-RO"/>
        </w:rPr>
      </w:pPr>
      <w:r w:rsidRPr="000F78AD">
        <w:rPr>
          <w:sz w:val="22"/>
          <w:szCs w:val="22"/>
          <w:lang w:val="ro-RO"/>
        </w:rPr>
        <w:t xml:space="preserve">Imatinib Actavis </w:t>
      </w:r>
      <w:r w:rsidR="002B2E7A" w:rsidRPr="000F78AD">
        <w:rPr>
          <w:sz w:val="22"/>
          <w:szCs w:val="22"/>
          <w:lang w:val="ro-RO"/>
        </w:rPr>
        <w:t>100</w:t>
      </w:r>
      <w:r w:rsidRPr="000F78AD">
        <w:rPr>
          <w:sz w:val="22"/>
          <w:szCs w:val="22"/>
          <w:lang w:val="ro-RO"/>
        </w:rPr>
        <w:t xml:space="preserve"> mg </w:t>
      </w:r>
      <w:r w:rsidR="002B2E7A" w:rsidRPr="000F78AD">
        <w:rPr>
          <w:sz w:val="22"/>
          <w:szCs w:val="22"/>
          <w:lang w:val="ro-RO"/>
        </w:rPr>
        <w:t>comprimate filmate</w:t>
      </w:r>
    </w:p>
    <w:p w14:paraId="17391664" w14:textId="77777777" w:rsidR="00EE0165" w:rsidRPr="000F78AD" w:rsidRDefault="00BF5AA3" w:rsidP="00EE0165">
      <w:pPr>
        <w:jc w:val="both"/>
        <w:rPr>
          <w:sz w:val="22"/>
          <w:szCs w:val="22"/>
          <w:lang w:val="ro-RO"/>
        </w:rPr>
      </w:pPr>
      <w:r w:rsidRPr="000F78AD">
        <w:rPr>
          <w:sz w:val="22"/>
          <w:szCs w:val="22"/>
          <w:lang w:val="ro-RO"/>
        </w:rPr>
        <w:t>Imatinib Actavis 400 mg comprimate filmate</w:t>
      </w:r>
    </w:p>
    <w:p w14:paraId="041CB168" w14:textId="77777777" w:rsidR="00EE0165" w:rsidRPr="000F78AD" w:rsidRDefault="00EE0165" w:rsidP="00EE0165">
      <w:pPr>
        <w:jc w:val="both"/>
        <w:rPr>
          <w:b/>
          <w:sz w:val="22"/>
          <w:szCs w:val="22"/>
          <w:lang w:val="ro-RO"/>
        </w:rPr>
      </w:pPr>
    </w:p>
    <w:p w14:paraId="5BCE834C" w14:textId="77777777" w:rsidR="00EE0165" w:rsidRPr="000F78AD" w:rsidRDefault="00EE0165" w:rsidP="00EE0165">
      <w:pPr>
        <w:jc w:val="both"/>
        <w:rPr>
          <w:b/>
          <w:sz w:val="22"/>
          <w:szCs w:val="22"/>
          <w:lang w:val="ro-RO"/>
        </w:rPr>
      </w:pPr>
      <w:r w:rsidRPr="000F78AD">
        <w:rPr>
          <w:b/>
          <w:sz w:val="22"/>
          <w:szCs w:val="22"/>
          <w:lang w:val="ro-RO"/>
        </w:rPr>
        <w:t>2.</w:t>
      </w:r>
      <w:r w:rsidRPr="000F78AD">
        <w:rPr>
          <w:b/>
          <w:sz w:val="22"/>
          <w:szCs w:val="22"/>
          <w:lang w:val="ro-RO"/>
        </w:rPr>
        <w:tab/>
        <w:t>COMPOZI</w:t>
      </w:r>
      <w:r w:rsidRPr="000F78AD">
        <w:rPr>
          <w:sz w:val="22"/>
          <w:szCs w:val="22"/>
          <w:lang w:val="ro-RO"/>
        </w:rPr>
        <w:t>Ţ</w:t>
      </w:r>
      <w:r w:rsidRPr="000F78AD">
        <w:rPr>
          <w:b/>
          <w:sz w:val="22"/>
          <w:szCs w:val="22"/>
          <w:lang w:val="ro-RO"/>
        </w:rPr>
        <w:t>IA CALITATIV</w:t>
      </w:r>
      <w:r w:rsidRPr="000F78AD">
        <w:rPr>
          <w:sz w:val="22"/>
          <w:szCs w:val="22"/>
          <w:lang w:val="ro-RO"/>
        </w:rPr>
        <w:t>Ă</w:t>
      </w:r>
      <w:r w:rsidRPr="000F78AD">
        <w:rPr>
          <w:b/>
          <w:sz w:val="22"/>
          <w:szCs w:val="22"/>
          <w:lang w:val="ro-RO"/>
        </w:rPr>
        <w:t xml:space="preserve"> </w:t>
      </w:r>
      <w:r w:rsidRPr="000F78AD">
        <w:rPr>
          <w:sz w:val="22"/>
          <w:szCs w:val="22"/>
          <w:lang w:val="ro-RO"/>
        </w:rPr>
        <w:t>Ş</w:t>
      </w:r>
      <w:r w:rsidRPr="000F78AD">
        <w:rPr>
          <w:b/>
          <w:sz w:val="22"/>
          <w:szCs w:val="22"/>
          <w:lang w:val="ro-RO"/>
        </w:rPr>
        <w:t>I CANTITATIVĂ</w:t>
      </w:r>
    </w:p>
    <w:p w14:paraId="1C8FF45F" w14:textId="77777777" w:rsidR="00EE0165" w:rsidRPr="000F78AD" w:rsidRDefault="00EE0165" w:rsidP="00EE0165">
      <w:pPr>
        <w:jc w:val="both"/>
        <w:rPr>
          <w:sz w:val="22"/>
          <w:szCs w:val="22"/>
          <w:lang w:val="ro-RO"/>
        </w:rPr>
      </w:pPr>
    </w:p>
    <w:p w14:paraId="599E9A5B" w14:textId="77777777" w:rsidR="00BF5AA3" w:rsidRPr="000F78AD" w:rsidRDefault="00BF5AA3" w:rsidP="00EE0165">
      <w:pPr>
        <w:jc w:val="both"/>
        <w:rPr>
          <w:sz w:val="22"/>
          <w:szCs w:val="22"/>
          <w:u w:val="single"/>
          <w:lang w:val="ro-RO"/>
        </w:rPr>
      </w:pPr>
      <w:r w:rsidRPr="000F78AD">
        <w:rPr>
          <w:sz w:val="22"/>
          <w:szCs w:val="22"/>
          <w:u w:val="single"/>
          <w:lang w:val="ro-RO"/>
        </w:rPr>
        <w:t>Imatinib Actavis 100 mg comprimate filmate</w:t>
      </w:r>
    </w:p>
    <w:p w14:paraId="34947797" w14:textId="77777777" w:rsidR="00EE0165" w:rsidRPr="000F78AD" w:rsidRDefault="00EE0165" w:rsidP="00EE0165">
      <w:pPr>
        <w:jc w:val="both"/>
        <w:rPr>
          <w:sz w:val="22"/>
          <w:szCs w:val="22"/>
          <w:lang w:val="ro-RO"/>
        </w:rPr>
      </w:pPr>
      <w:r w:rsidRPr="000F78AD">
        <w:rPr>
          <w:sz w:val="22"/>
          <w:szCs w:val="22"/>
          <w:lang w:val="ro-RO"/>
        </w:rPr>
        <w:t xml:space="preserve">Fiecare </w:t>
      </w:r>
      <w:r w:rsidR="002B2E7A" w:rsidRPr="000F78AD">
        <w:rPr>
          <w:sz w:val="22"/>
          <w:szCs w:val="22"/>
          <w:lang w:val="ro-RO"/>
        </w:rPr>
        <w:t>comprimat filmat</w:t>
      </w:r>
      <w:r w:rsidRPr="000F78AD">
        <w:rPr>
          <w:sz w:val="22"/>
          <w:szCs w:val="22"/>
          <w:lang w:val="ro-RO"/>
        </w:rPr>
        <w:t xml:space="preserve"> conţine imatinib </w:t>
      </w:r>
      <w:r w:rsidR="002B2E7A" w:rsidRPr="000F78AD">
        <w:rPr>
          <w:sz w:val="22"/>
          <w:szCs w:val="22"/>
          <w:lang w:val="ro-RO"/>
        </w:rPr>
        <w:t>10</w:t>
      </w:r>
      <w:r w:rsidRPr="000F78AD">
        <w:rPr>
          <w:sz w:val="22"/>
          <w:szCs w:val="22"/>
          <w:lang w:val="ro-RO"/>
        </w:rPr>
        <w:t>0 mg (sub formă de mesilat).</w:t>
      </w:r>
    </w:p>
    <w:p w14:paraId="3EBCB03A" w14:textId="77777777" w:rsidR="002B2E7A" w:rsidRPr="000F78AD" w:rsidRDefault="002B2E7A" w:rsidP="00EE0165">
      <w:pPr>
        <w:jc w:val="both"/>
        <w:rPr>
          <w:sz w:val="22"/>
          <w:szCs w:val="22"/>
          <w:lang w:val="ro-RO"/>
        </w:rPr>
      </w:pPr>
    </w:p>
    <w:p w14:paraId="67C168C6" w14:textId="77777777" w:rsidR="002B2E7A" w:rsidRPr="000F78AD" w:rsidRDefault="002B2E7A" w:rsidP="00EE0165">
      <w:pPr>
        <w:jc w:val="both"/>
        <w:rPr>
          <w:i/>
          <w:sz w:val="22"/>
          <w:szCs w:val="22"/>
          <w:lang w:val="ro-RO"/>
        </w:rPr>
      </w:pPr>
      <w:r w:rsidRPr="000F78AD">
        <w:rPr>
          <w:i/>
          <w:sz w:val="22"/>
          <w:szCs w:val="22"/>
          <w:lang w:val="ro-RO"/>
        </w:rPr>
        <w:t>Excipienţi cu efect cunoscut:</w:t>
      </w:r>
    </w:p>
    <w:p w14:paraId="01DD6D9E" w14:textId="77777777" w:rsidR="002B2E7A" w:rsidRPr="000F78AD" w:rsidRDefault="002B2E7A" w:rsidP="00EE0165">
      <w:pPr>
        <w:jc w:val="both"/>
        <w:rPr>
          <w:sz w:val="22"/>
          <w:szCs w:val="22"/>
          <w:lang w:val="ro-RO"/>
        </w:rPr>
      </w:pPr>
      <w:r w:rsidRPr="000F78AD">
        <w:rPr>
          <w:sz w:val="22"/>
          <w:szCs w:val="22"/>
          <w:lang w:val="ro-RO"/>
        </w:rPr>
        <w:t xml:space="preserve">Fiecare comprimat </w:t>
      </w:r>
      <w:r w:rsidR="004D7994" w:rsidRPr="000F78AD">
        <w:rPr>
          <w:sz w:val="22"/>
          <w:szCs w:val="22"/>
          <w:lang w:val="ro-RO"/>
        </w:rPr>
        <w:t xml:space="preserve">filmat conţine lecitină </w:t>
      </w:r>
      <w:r w:rsidR="00A10FD9" w:rsidRPr="000F78AD">
        <w:rPr>
          <w:sz w:val="22"/>
          <w:szCs w:val="22"/>
          <w:lang w:val="ro-RO"/>
        </w:rPr>
        <w:t xml:space="preserve">0,19 mg </w:t>
      </w:r>
      <w:r w:rsidR="004D7994" w:rsidRPr="000F78AD">
        <w:rPr>
          <w:sz w:val="22"/>
          <w:szCs w:val="22"/>
          <w:lang w:val="ro-RO"/>
        </w:rPr>
        <w:t>(</w:t>
      </w:r>
      <w:r w:rsidR="00F8311D" w:rsidRPr="000F78AD">
        <w:rPr>
          <w:sz w:val="22"/>
          <w:szCs w:val="22"/>
          <w:lang w:val="ro-RO"/>
        </w:rPr>
        <w:t xml:space="preserve">din </w:t>
      </w:r>
      <w:r w:rsidR="004D7994" w:rsidRPr="000F78AD">
        <w:rPr>
          <w:sz w:val="22"/>
          <w:szCs w:val="22"/>
          <w:lang w:val="ro-RO"/>
        </w:rPr>
        <w:t>soia) (E322).</w:t>
      </w:r>
    </w:p>
    <w:p w14:paraId="26C2F947" w14:textId="77777777" w:rsidR="00BF5AA3" w:rsidRPr="000F78AD" w:rsidRDefault="00BF5AA3" w:rsidP="00EE0165">
      <w:pPr>
        <w:jc w:val="both"/>
        <w:rPr>
          <w:sz w:val="22"/>
          <w:szCs w:val="22"/>
          <w:lang w:val="ro-RO"/>
        </w:rPr>
      </w:pPr>
    </w:p>
    <w:p w14:paraId="20E1D916" w14:textId="77777777" w:rsidR="00BF5AA3" w:rsidRPr="000F78AD" w:rsidRDefault="00BF5AA3" w:rsidP="00BF5AA3">
      <w:pPr>
        <w:jc w:val="both"/>
        <w:rPr>
          <w:sz w:val="22"/>
          <w:szCs w:val="22"/>
          <w:u w:val="single"/>
          <w:lang w:val="ro-RO"/>
        </w:rPr>
      </w:pPr>
      <w:r w:rsidRPr="000F78AD">
        <w:rPr>
          <w:sz w:val="22"/>
          <w:szCs w:val="22"/>
          <w:u w:val="single"/>
          <w:lang w:val="ro-RO"/>
        </w:rPr>
        <w:t>Imatinib Actavis 400 mg comprimate filmate</w:t>
      </w:r>
    </w:p>
    <w:p w14:paraId="1351E5A1" w14:textId="77777777" w:rsidR="00BF5AA3" w:rsidRPr="000F78AD" w:rsidRDefault="00BF5AA3" w:rsidP="00BF5AA3">
      <w:pPr>
        <w:jc w:val="both"/>
        <w:rPr>
          <w:sz w:val="22"/>
          <w:szCs w:val="22"/>
          <w:lang w:val="ro-RO"/>
        </w:rPr>
      </w:pPr>
      <w:r w:rsidRPr="000F78AD">
        <w:rPr>
          <w:sz w:val="22"/>
          <w:szCs w:val="22"/>
          <w:lang w:val="ro-RO"/>
        </w:rPr>
        <w:t>Fiecare comprimat filmat conţine imatinib 400 mg (sub formă de mesilat).</w:t>
      </w:r>
    </w:p>
    <w:p w14:paraId="47E313A6" w14:textId="77777777" w:rsidR="00BF5AA3" w:rsidRPr="000F78AD" w:rsidRDefault="00BF5AA3" w:rsidP="00BF5AA3">
      <w:pPr>
        <w:jc w:val="both"/>
        <w:rPr>
          <w:sz w:val="22"/>
          <w:szCs w:val="22"/>
          <w:lang w:val="ro-RO"/>
        </w:rPr>
      </w:pPr>
    </w:p>
    <w:p w14:paraId="6D75B00D" w14:textId="77777777" w:rsidR="00BF5AA3" w:rsidRPr="000F78AD" w:rsidRDefault="00BF5AA3" w:rsidP="00BF5AA3">
      <w:pPr>
        <w:jc w:val="both"/>
        <w:rPr>
          <w:i/>
          <w:sz w:val="22"/>
          <w:szCs w:val="22"/>
          <w:lang w:val="ro-RO"/>
        </w:rPr>
      </w:pPr>
      <w:r w:rsidRPr="000F78AD">
        <w:rPr>
          <w:i/>
          <w:sz w:val="22"/>
          <w:szCs w:val="22"/>
          <w:lang w:val="ro-RO"/>
        </w:rPr>
        <w:t>Excipienţi cu efect cunoscut:</w:t>
      </w:r>
    </w:p>
    <w:p w14:paraId="56EFE060" w14:textId="77777777" w:rsidR="00EE0165" w:rsidRPr="000F78AD" w:rsidRDefault="00BF5AA3" w:rsidP="00EE0165">
      <w:pPr>
        <w:jc w:val="both"/>
        <w:rPr>
          <w:sz w:val="22"/>
          <w:szCs w:val="22"/>
          <w:lang w:val="ro-RO"/>
        </w:rPr>
      </w:pPr>
      <w:r w:rsidRPr="000F78AD">
        <w:rPr>
          <w:sz w:val="22"/>
          <w:szCs w:val="22"/>
          <w:lang w:val="ro-RO"/>
        </w:rPr>
        <w:t>Fiecare comprimat filmat conţine lecitină 0,75 mg (din soia) (E322).</w:t>
      </w:r>
    </w:p>
    <w:p w14:paraId="4B7FB43E" w14:textId="77777777" w:rsidR="00BF5AA3" w:rsidRPr="000F78AD" w:rsidRDefault="00BF5AA3" w:rsidP="00EE0165">
      <w:pPr>
        <w:jc w:val="both"/>
        <w:rPr>
          <w:sz w:val="22"/>
          <w:szCs w:val="22"/>
          <w:lang w:val="ro-RO"/>
        </w:rPr>
      </w:pPr>
    </w:p>
    <w:p w14:paraId="7D32818A" w14:textId="77777777" w:rsidR="00EE0165" w:rsidRPr="000F78AD" w:rsidRDefault="00EE0165" w:rsidP="00EE0165">
      <w:pPr>
        <w:jc w:val="both"/>
        <w:rPr>
          <w:sz w:val="22"/>
          <w:szCs w:val="22"/>
          <w:lang w:val="ro-RO"/>
        </w:rPr>
      </w:pPr>
      <w:r w:rsidRPr="000F78AD">
        <w:rPr>
          <w:sz w:val="22"/>
          <w:szCs w:val="22"/>
          <w:lang w:val="ro-RO"/>
        </w:rPr>
        <w:t>Pentru lista tuturor excipienţilor, vezi pct. 6.1.</w:t>
      </w:r>
    </w:p>
    <w:p w14:paraId="15A0953B" w14:textId="77777777" w:rsidR="00EE0165" w:rsidRPr="000F78AD" w:rsidRDefault="00EE0165" w:rsidP="00EE0165">
      <w:pPr>
        <w:jc w:val="both"/>
        <w:rPr>
          <w:sz w:val="22"/>
          <w:szCs w:val="22"/>
          <w:lang w:val="ro-RO"/>
        </w:rPr>
      </w:pPr>
    </w:p>
    <w:p w14:paraId="4C89A2EB" w14:textId="77777777" w:rsidR="00570BBA" w:rsidRPr="000F78AD" w:rsidRDefault="00570BBA" w:rsidP="00EE0165">
      <w:pPr>
        <w:jc w:val="both"/>
        <w:rPr>
          <w:sz w:val="22"/>
          <w:szCs w:val="22"/>
          <w:lang w:val="ro-RO"/>
        </w:rPr>
      </w:pPr>
    </w:p>
    <w:p w14:paraId="573BEAD6" w14:textId="77777777" w:rsidR="00EE0165" w:rsidRPr="000F78AD" w:rsidRDefault="00EE0165" w:rsidP="00EE0165">
      <w:pPr>
        <w:rPr>
          <w:b/>
          <w:bCs/>
          <w:sz w:val="22"/>
          <w:szCs w:val="22"/>
          <w:lang w:val="ro-RO"/>
        </w:rPr>
      </w:pPr>
      <w:r w:rsidRPr="000F78AD">
        <w:rPr>
          <w:b/>
          <w:sz w:val="22"/>
          <w:szCs w:val="22"/>
          <w:lang w:val="ro-RO"/>
        </w:rPr>
        <w:t>3.</w:t>
      </w:r>
      <w:r w:rsidRPr="000F78AD">
        <w:rPr>
          <w:b/>
          <w:sz w:val="22"/>
          <w:szCs w:val="22"/>
          <w:lang w:val="ro-RO"/>
        </w:rPr>
        <w:tab/>
        <w:t>FORMA FARMACEUTIC</w:t>
      </w:r>
      <w:r w:rsidRPr="000F78AD">
        <w:rPr>
          <w:b/>
          <w:bCs/>
          <w:sz w:val="22"/>
          <w:szCs w:val="22"/>
          <w:lang w:val="ro-RO"/>
        </w:rPr>
        <w:t>Ă</w:t>
      </w:r>
    </w:p>
    <w:p w14:paraId="30ACE8F0" w14:textId="77777777" w:rsidR="00EE0165" w:rsidRPr="000F78AD" w:rsidRDefault="00EE0165" w:rsidP="00EE0165">
      <w:pPr>
        <w:rPr>
          <w:b/>
          <w:bCs/>
          <w:sz w:val="22"/>
          <w:szCs w:val="22"/>
          <w:lang w:val="ro-RO"/>
        </w:rPr>
      </w:pPr>
    </w:p>
    <w:p w14:paraId="747106D1" w14:textId="77777777" w:rsidR="00EE0165" w:rsidRPr="000F78AD" w:rsidRDefault="00F8311D" w:rsidP="00EE0165">
      <w:pPr>
        <w:jc w:val="both"/>
        <w:rPr>
          <w:bCs/>
          <w:sz w:val="22"/>
          <w:szCs w:val="22"/>
          <w:lang w:val="ro-RO"/>
        </w:rPr>
      </w:pPr>
      <w:r w:rsidRPr="000F78AD">
        <w:rPr>
          <w:bCs/>
          <w:sz w:val="22"/>
          <w:szCs w:val="22"/>
          <w:lang w:val="ro-RO"/>
        </w:rPr>
        <w:t>Comprimat filmat</w:t>
      </w:r>
      <w:r w:rsidR="00A11BD4" w:rsidRPr="000F78AD">
        <w:rPr>
          <w:bCs/>
          <w:sz w:val="22"/>
          <w:szCs w:val="22"/>
          <w:lang w:val="ro-RO"/>
        </w:rPr>
        <w:t xml:space="preserve"> (comprimat).</w:t>
      </w:r>
    </w:p>
    <w:p w14:paraId="2F1F72A4" w14:textId="77777777" w:rsidR="00BF5AA3" w:rsidRPr="000F78AD" w:rsidRDefault="00BF5AA3" w:rsidP="00EE0165">
      <w:pPr>
        <w:jc w:val="both"/>
        <w:rPr>
          <w:bCs/>
          <w:sz w:val="22"/>
          <w:szCs w:val="22"/>
          <w:lang w:val="ro-RO"/>
        </w:rPr>
      </w:pPr>
    </w:p>
    <w:p w14:paraId="647DDB03" w14:textId="77777777" w:rsidR="00BF5AA3" w:rsidRPr="000F78AD" w:rsidRDefault="00BF5AA3" w:rsidP="00EE0165">
      <w:pPr>
        <w:jc w:val="both"/>
        <w:rPr>
          <w:sz w:val="22"/>
          <w:szCs w:val="22"/>
          <w:u w:val="single"/>
          <w:lang w:val="ro-RO"/>
        </w:rPr>
      </w:pPr>
      <w:r w:rsidRPr="000F78AD">
        <w:rPr>
          <w:sz w:val="22"/>
          <w:szCs w:val="22"/>
          <w:u w:val="single"/>
          <w:lang w:val="ro-RO"/>
        </w:rPr>
        <w:t>Imatinib Actavis 100 mg comprimate filmate</w:t>
      </w:r>
    </w:p>
    <w:p w14:paraId="4B47EF56" w14:textId="77777777" w:rsidR="00EE0165" w:rsidRPr="000F78AD" w:rsidRDefault="00A64A4C" w:rsidP="00EE0165">
      <w:pPr>
        <w:jc w:val="both"/>
        <w:rPr>
          <w:bCs/>
          <w:sz w:val="22"/>
          <w:szCs w:val="22"/>
          <w:lang w:val="ro-RO"/>
        </w:rPr>
      </w:pPr>
      <w:r w:rsidRPr="000F78AD">
        <w:rPr>
          <w:bCs/>
          <w:sz w:val="22"/>
          <w:szCs w:val="22"/>
          <w:lang w:val="ro-RO"/>
        </w:rPr>
        <w:t xml:space="preserve">Comprimat filmat rotund, </w:t>
      </w:r>
      <w:r w:rsidR="0083432D" w:rsidRPr="000F78AD">
        <w:rPr>
          <w:bCs/>
          <w:sz w:val="22"/>
          <w:szCs w:val="22"/>
          <w:lang w:val="ro-RO"/>
        </w:rPr>
        <w:t xml:space="preserve">biconvex, </w:t>
      </w:r>
      <w:r w:rsidRPr="000F78AD">
        <w:rPr>
          <w:bCs/>
          <w:sz w:val="22"/>
          <w:szCs w:val="22"/>
          <w:lang w:val="ro-RO"/>
        </w:rPr>
        <w:t>cu diametru de 9,2 mm, de culoare galben închis până la maroniu, marcat cu logo-ul companiei pe o faţă şi cu “36” şi linie mediană pe cealaltă faţă.</w:t>
      </w:r>
    </w:p>
    <w:p w14:paraId="21B589A4" w14:textId="77777777" w:rsidR="00A365E5" w:rsidRPr="000F78AD" w:rsidRDefault="00A365E5" w:rsidP="00EE0165">
      <w:pPr>
        <w:jc w:val="both"/>
        <w:rPr>
          <w:bCs/>
          <w:sz w:val="22"/>
          <w:szCs w:val="22"/>
          <w:lang w:val="ro-RO"/>
        </w:rPr>
      </w:pPr>
      <w:r w:rsidRPr="000F78AD">
        <w:rPr>
          <w:bCs/>
          <w:sz w:val="22"/>
          <w:szCs w:val="22"/>
          <w:lang w:val="ro-RO"/>
        </w:rPr>
        <w:t xml:space="preserve">Comprimatul poate fi divizat în două </w:t>
      </w:r>
      <w:r w:rsidR="002359BC" w:rsidRPr="000F78AD">
        <w:rPr>
          <w:bCs/>
          <w:sz w:val="22"/>
          <w:szCs w:val="22"/>
          <w:lang w:val="ro-RO"/>
        </w:rPr>
        <w:t>doze egale.</w:t>
      </w:r>
    </w:p>
    <w:p w14:paraId="4C6E126C" w14:textId="77777777" w:rsidR="00EE0165" w:rsidRPr="000F78AD" w:rsidRDefault="00EE0165" w:rsidP="00EE0165">
      <w:pPr>
        <w:jc w:val="both"/>
        <w:rPr>
          <w:b/>
          <w:bCs/>
          <w:sz w:val="22"/>
          <w:szCs w:val="22"/>
          <w:lang w:val="ro-RO"/>
        </w:rPr>
      </w:pPr>
    </w:p>
    <w:p w14:paraId="35C59BC4" w14:textId="77777777" w:rsidR="00BF5AA3" w:rsidRPr="000F78AD" w:rsidRDefault="00BF5AA3" w:rsidP="00BF5AA3">
      <w:pPr>
        <w:jc w:val="both"/>
        <w:rPr>
          <w:sz w:val="22"/>
          <w:szCs w:val="22"/>
          <w:u w:val="single"/>
          <w:lang w:val="ro-RO"/>
        </w:rPr>
      </w:pPr>
      <w:r w:rsidRPr="000F78AD">
        <w:rPr>
          <w:sz w:val="22"/>
          <w:szCs w:val="22"/>
          <w:u w:val="single"/>
          <w:lang w:val="ro-RO"/>
        </w:rPr>
        <w:t>Imatinib Actavis 400 mg comprimate filmate</w:t>
      </w:r>
    </w:p>
    <w:p w14:paraId="78F58292" w14:textId="77777777" w:rsidR="00BF5AA3" w:rsidRPr="000F78AD" w:rsidRDefault="00BF5AA3" w:rsidP="00BF5AA3">
      <w:pPr>
        <w:jc w:val="both"/>
        <w:rPr>
          <w:bCs/>
          <w:sz w:val="22"/>
          <w:szCs w:val="22"/>
          <w:lang w:val="ro-RO"/>
        </w:rPr>
      </w:pPr>
      <w:r w:rsidRPr="000F78AD">
        <w:rPr>
          <w:bCs/>
          <w:sz w:val="22"/>
          <w:szCs w:val="22"/>
          <w:lang w:val="ro-RO"/>
        </w:rPr>
        <w:t>Comprimat filmat de formă ovală, biconvexă, 18,6x6,6 mm, de culoare galben închis până la maroniu, marcat cu logo-ul companiei pe o faţă şi cu “37” şi linie mediană pe cealaltă faţă.</w:t>
      </w:r>
    </w:p>
    <w:p w14:paraId="7D9F091B" w14:textId="77777777" w:rsidR="00BF5AA3" w:rsidRPr="000F78AD" w:rsidRDefault="00BF5AA3" w:rsidP="00BF5AA3">
      <w:pPr>
        <w:jc w:val="both"/>
        <w:rPr>
          <w:bCs/>
          <w:sz w:val="22"/>
          <w:szCs w:val="22"/>
          <w:lang w:val="ro-RO"/>
        </w:rPr>
      </w:pPr>
      <w:r w:rsidRPr="000F78AD">
        <w:rPr>
          <w:bCs/>
          <w:sz w:val="22"/>
          <w:szCs w:val="22"/>
          <w:lang w:val="ro-RO"/>
        </w:rPr>
        <w:t>Linia mediană nu este destinată ruperii comprimatului.</w:t>
      </w:r>
    </w:p>
    <w:p w14:paraId="592D4A91" w14:textId="77777777" w:rsidR="00BF5AA3" w:rsidRPr="000F78AD" w:rsidRDefault="00BF5AA3" w:rsidP="00EE0165">
      <w:pPr>
        <w:jc w:val="both"/>
        <w:rPr>
          <w:b/>
          <w:bCs/>
          <w:sz w:val="22"/>
          <w:szCs w:val="22"/>
          <w:lang w:val="ro-RO"/>
        </w:rPr>
      </w:pPr>
    </w:p>
    <w:p w14:paraId="39927CF6" w14:textId="77777777" w:rsidR="00EE0165" w:rsidRPr="000F78AD" w:rsidRDefault="00EE0165" w:rsidP="00D441DF">
      <w:pPr>
        <w:jc w:val="both"/>
        <w:rPr>
          <w:b/>
          <w:bCs/>
          <w:sz w:val="22"/>
          <w:szCs w:val="22"/>
          <w:lang w:val="ro-RO"/>
        </w:rPr>
      </w:pPr>
    </w:p>
    <w:p w14:paraId="43D0AC81" w14:textId="77777777" w:rsidR="00EE0165" w:rsidRPr="000F78AD" w:rsidRDefault="00EE0165" w:rsidP="00EE0165">
      <w:pPr>
        <w:jc w:val="both"/>
        <w:rPr>
          <w:b/>
          <w:sz w:val="22"/>
          <w:szCs w:val="22"/>
          <w:lang w:val="ro-RO"/>
        </w:rPr>
      </w:pPr>
      <w:r w:rsidRPr="000F78AD">
        <w:rPr>
          <w:b/>
          <w:sz w:val="22"/>
          <w:szCs w:val="22"/>
          <w:lang w:val="ro-RO"/>
        </w:rPr>
        <w:t>4.</w:t>
      </w:r>
      <w:r w:rsidRPr="000F78AD">
        <w:rPr>
          <w:b/>
          <w:sz w:val="22"/>
          <w:szCs w:val="22"/>
          <w:lang w:val="ro-RO"/>
        </w:rPr>
        <w:tab/>
        <w:t>DATE CLINICE</w:t>
      </w:r>
    </w:p>
    <w:p w14:paraId="3776A11D" w14:textId="77777777" w:rsidR="00EE0165" w:rsidRPr="000F78AD" w:rsidRDefault="00EE0165" w:rsidP="00EE0165">
      <w:pPr>
        <w:jc w:val="both"/>
        <w:rPr>
          <w:b/>
          <w:sz w:val="22"/>
          <w:szCs w:val="22"/>
          <w:lang w:val="ro-RO"/>
        </w:rPr>
      </w:pPr>
    </w:p>
    <w:p w14:paraId="5D0F9D9D" w14:textId="77777777" w:rsidR="00EE0165" w:rsidRPr="000F78AD" w:rsidRDefault="00EE0165" w:rsidP="00EE0165">
      <w:pPr>
        <w:jc w:val="both"/>
        <w:rPr>
          <w:b/>
          <w:sz w:val="22"/>
          <w:szCs w:val="22"/>
          <w:lang w:val="ro-RO"/>
        </w:rPr>
      </w:pPr>
      <w:r w:rsidRPr="000F78AD">
        <w:rPr>
          <w:b/>
          <w:sz w:val="22"/>
          <w:szCs w:val="22"/>
          <w:lang w:val="ro-RO"/>
        </w:rPr>
        <w:t>4.1</w:t>
      </w:r>
      <w:r w:rsidRPr="000F78AD">
        <w:rPr>
          <w:b/>
          <w:sz w:val="22"/>
          <w:szCs w:val="22"/>
          <w:lang w:val="ro-RO"/>
        </w:rPr>
        <w:tab/>
        <w:t>Indicaţii terapeutice</w:t>
      </w:r>
    </w:p>
    <w:p w14:paraId="3B1E8633" w14:textId="77777777" w:rsidR="00EE0165" w:rsidRPr="000F78AD" w:rsidRDefault="00EE0165" w:rsidP="00EE0165">
      <w:pPr>
        <w:jc w:val="both"/>
        <w:rPr>
          <w:b/>
          <w:sz w:val="22"/>
          <w:szCs w:val="22"/>
          <w:lang w:val="ro-RO"/>
        </w:rPr>
      </w:pPr>
    </w:p>
    <w:p w14:paraId="1D0F172A" w14:textId="77777777" w:rsidR="0087752E" w:rsidRPr="000F78AD" w:rsidRDefault="0087752E" w:rsidP="0087752E">
      <w:pPr>
        <w:jc w:val="both"/>
        <w:rPr>
          <w:sz w:val="22"/>
          <w:szCs w:val="22"/>
          <w:lang w:val="ro-RO"/>
        </w:rPr>
      </w:pPr>
      <w:r w:rsidRPr="000F78AD">
        <w:rPr>
          <w:sz w:val="22"/>
          <w:szCs w:val="22"/>
          <w:lang w:val="ro-RO"/>
        </w:rPr>
        <w:t>Imatinib Actavis este indicat pentru tratamentul</w:t>
      </w:r>
    </w:p>
    <w:p w14:paraId="66F8686B" w14:textId="77777777" w:rsidR="0087752E" w:rsidRPr="000F78AD" w:rsidRDefault="0087752E" w:rsidP="005126CE">
      <w:pPr>
        <w:pStyle w:val="Listenabsatz"/>
        <w:numPr>
          <w:ilvl w:val="0"/>
          <w:numId w:val="1"/>
        </w:numPr>
        <w:ind w:hanging="720"/>
        <w:jc w:val="both"/>
        <w:rPr>
          <w:sz w:val="22"/>
          <w:szCs w:val="22"/>
          <w:lang w:val="ro-RO"/>
        </w:rPr>
      </w:pPr>
      <w:r w:rsidRPr="000F78AD">
        <w:rPr>
          <w:sz w:val="22"/>
          <w:szCs w:val="22"/>
          <w:lang w:val="ro-RO"/>
        </w:rPr>
        <w:t xml:space="preserve">pacienţilor copii şi adolescenţi diagnosticaţi recent cu leucemie </w:t>
      </w:r>
      <w:r w:rsidR="001B6DDF" w:rsidRPr="000F78AD">
        <w:rPr>
          <w:sz w:val="22"/>
          <w:szCs w:val="22"/>
          <w:lang w:val="ro-RO"/>
        </w:rPr>
        <w:t xml:space="preserve">granulocitară </w:t>
      </w:r>
      <w:r w:rsidRPr="000F78AD">
        <w:rPr>
          <w:sz w:val="22"/>
          <w:szCs w:val="22"/>
          <w:lang w:val="ro-RO"/>
        </w:rPr>
        <w:t>cronică (</w:t>
      </w:r>
      <w:r w:rsidR="001B6DDF" w:rsidRPr="000F78AD">
        <w:rPr>
          <w:sz w:val="22"/>
          <w:szCs w:val="22"/>
          <w:lang w:val="ro-RO"/>
        </w:rPr>
        <w:t>LGC</w:t>
      </w:r>
      <w:r w:rsidRPr="000F78AD">
        <w:rPr>
          <w:sz w:val="22"/>
          <w:szCs w:val="22"/>
          <w:lang w:val="ro-RO"/>
        </w:rPr>
        <w:t>) cu</w:t>
      </w:r>
      <w:r w:rsidR="006242C8" w:rsidRPr="000F78AD">
        <w:rPr>
          <w:sz w:val="22"/>
          <w:szCs w:val="22"/>
          <w:lang w:val="ro-RO"/>
        </w:rPr>
        <w:t xml:space="preserve"> </w:t>
      </w:r>
      <w:r w:rsidRPr="000F78AD">
        <w:rPr>
          <w:sz w:val="22"/>
          <w:szCs w:val="22"/>
          <w:lang w:val="ro-RO"/>
        </w:rPr>
        <w:t>cromozom Philadelphia (bcr-abl) pozitiv (Ph+), la care transplantul de măduvă osoasă nu este</w:t>
      </w:r>
    </w:p>
    <w:p w14:paraId="62CAB99E" w14:textId="77777777" w:rsidR="0087752E" w:rsidRPr="000F78AD" w:rsidRDefault="0087752E" w:rsidP="0087752E">
      <w:pPr>
        <w:ind w:left="720"/>
        <w:jc w:val="both"/>
        <w:rPr>
          <w:sz w:val="22"/>
          <w:szCs w:val="22"/>
          <w:lang w:val="ro-RO"/>
        </w:rPr>
      </w:pPr>
      <w:r w:rsidRPr="000F78AD">
        <w:rPr>
          <w:sz w:val="22"/>
          <w:szCs w:val="22"/>
          <w:lang w:val="ro-RO"/>
        </w:rPr>
        <w:t>considerat un tratament de primă linie.</w:t>
      </w:r>
    </w:p>
    <w:p w14:paraId="163FE00E" w14:textId="77777777" w:rsidR="0087752E" w:rsidRPr="000F78AD" w:rsidRDefault="0087752E" w:rsidP="0087752E">
      <w:pPr>
        <w:pStyle w:val="Listenabsatz"/>
        <w:numPr>
          <w:ilvl w:val="0"/>
          <w:numId w:val="1"/>
        </w:numPr>
        <w:ind w:hanging="720"/>
        <w:jc w:val="both"/>
        <w:rPr>
          <w:sz w:val="22"/>
          <w:szCs w:val="22"/>
          <w:lang w:val="ro-RO"/>
        </w:rPr>
      </w:pPr>
      <w:r w:rsidRPr="000F78AD">
        <w:rPr>
          <w:sz w:val="22"/>
          <w:szCs w:val="22"/>
          <w:lang w:val="ro-RO"/>
        </w:rPr>
        <w:t xml:space="preserve">pacienţilor copii şi adolescenţi cu </w:t>
      </w:r>
      <w:r w:rsidR="001B6DDF" w:rsidRPr="000F78AD">
        <w:rPr>
          <w:sz w:val="22"/>
          <w:szCs w:val="22"/>
          <w:lang w:val="ro-RO"/>
        </w:rPr>
        <w:t>LGC</w:t>
      </w:r>
      <w:r w:rsidRPr="000F78AD">
        <w:rPr>
          <w:sz w:val="22"/>
          <w:szCs w:val="22"/>
          <w:lang w:val="ro-RO"/>
        </w:rPr>
        <w:t xml:space="preserve"> Ph+ în fază cronică, după eşecul tratamentului cu alfa-interferon sau în faza accelerată sau în criza blastică.</w:t>
      </w:r>
    </w:p>
    <w:p w14:paraId="2B834404" w14:textId="77777777" w:rsidR="0087752E" w:rsidRPr="000F78AD" w:rsidRDefault="0087752E" w:rsidP="0087752E">
      <w:pPr>
        <w:pStyle w:val="Listenabsatz"/>
        <w:numPr>
          <w:ilvl w:val="0"/>
          <w:numId w:val="1"/>
        </w:numPr>
        <w:ind w:hanging="720"/>
        <w:jc w:val="both"/>
        <w:rPr>
          <w:sz w:val="22"/>
          <w:szCs w:val="22"/>
          <w:lang w:val="ro-RO"/>
        </w:rPr>
      </w:pPr>
      <w:r w:rsidRPr="000F78AD">
        <w:rPr>
          <w:sz w:val="22"/>
          <w:szCs w:val="22"/>
          <w:lang w:val="ro-RO"/>
        </w:rPr>
        <w:t>pacienţilor adulţi cu L</w:t>
      </w:r>
      <w:r w:rsidR="00C03E1F" w:rsidRPr="000F78AD">
        <w:rPr>
          <w:sz w:val="22"/>
          <w:szCs w:val="22"/>
          <w:lang w:val="ro-RO"/>
        </w:rPr>
        <w:t>G</w:t>
      </w:r>
      <w:r w:rsidRPr="000F78AD">
        <w:rPr>
          <w:sz w:val="22"/>
          <w:szCs w:val="22"/>
          <w:lang w:val="ro-RO"/>
        </w:rPr>
        <w:t>C Ph+ în criză blastică.</w:t>
      </w:r>
    </w:p>
    <w:p w14:paraId="65D51981" w14:textId="77777777" w:rsidR="00F26995" w:rsidRPr="000F78AD" w:rsidRDefault="00F26995" w:rsidP="00F26995">
      <w:pPr>
        <w:pStyle w:val="Listenabsatz"/>
        <w:numPr>
          <w:ilvl w:val="0"/>
          <w:numId w:val="1"/>
        </w:numPr>
        <w:ind w:hanging="720"/>
        <w:jc w:val="both"/>
        <w:rPr>
          <w:sz w:val="22"/>
          <w:szCs w:val="22"/>
          <w:lang w:val="ro-RO"/>
        </w:rPr>
      </w:pPr>
      <w:r w:rsidRPr="000F78AD">
        <w:rPr>
          <w:sz w:val="22"/>
          <w:szCs w:val="22"/>
          <w:lang w:val="ro-RO"/>
        </w:rPr>
        <w:t>pacienţilor adulţi</w:t>
      </w:r>
      <w:r w:rsidR="006242C8" w:rsidRPr="000F78AD">
        <w:rPr>
          <w:sz w:val="22"/>
          <w:szCs w:val="22"/>
          <w:lang w:val="ro-RO"/>
        </w:rPr>
        <w:t>, adolescenţi şi copii</w:t>
      </w:r>
      <w:r w:rsidRPr="000F78AD">
        <w:rPr>
          <w:sz w:val="22"/>
          <w:szCs w:val="22"/>
          <w:lang w:val="ro-RO"/>
        </w:rPr>
        <w:t xml:space="preserve"> diagnosticaţi recent cu leucemie limfoblastică acută cu cromozom Philadelphia pozitiv (LLA Ph+), asociat cu chimioterapie.</w:t>
      </w:r>
    </w:p>
    <w:p w14:paraId="3B4051B7" w14:textId="77777777" w:rsidR="00F26995" w:rsidRPr="000F78AD" w:rsidRDefault="00F26995" w:rsidP="00F26995">
      <w:pPr>
        <w:pStyle w:val="Listenabsatz"/>
        <w:numPr>
          <w:ilvl w:val="0"/>
          <w:numId w:val="1"/>
        </w:numPr>
        <w:ind w:hanging="720"/>
        <w:jc w:val="both"/>
        <w:rPr>
          <w:sz w:val="22"/>
          <w:szCs w:val="22"/>
          <w:lang w:val="ro-RO"/>
        </w:rPr>
      </w:pPr>
      <w:r w:rsidRPr="000F78AD">
        <w:rPr>
          <w:sz w:val="22"/>
          <w:szCs w:val="22"/>
          <w:lang w:val="ro-RO"/>
        </w:rPr>
        <w:t>pacienţilor adulţi cu LLA Ph+ recidivantă sau refractară, în monoterapie.</w:t>
      </w:r>
    </w:p>
    <w:p w14:paraId="2D8BA9E1" w14:textId="77777777" w:rsidR="00F26995" w:rsidRPr="000F78AD" w:rsidRDefault="00F26995" w:rsidP="00F26995">
      <w:pPr>
        <w:pStyle w:val="Listenabsatz"/>
        <w:numPr>
          <w:ilvl w:val="0"/>
          <w:numId w:val="1"/>
        </w:numPr>
        <w:ind w:hanging="720"/>
        <w:jc w:val="both"/>
        <w:rPr>
          <w:sz w:val="22"/>
          <w:szCs w:val="22"/>
          <w:lang w:val="ro-RO"/>
        </w:rPr>
      </w:pPr>
      <w:r w:rsidRPr="000F78AD">
        <w:rPr>
          <w:sz w:val="22"/>
          <w:szCs w:val="22"/>
          <w:lang w:val="ro-RO"/>
        </w:rPr>
        <w:t>pacienţilor adulţi cu boli mielodisplazice/mieloproliferative (MDS/MPD) asociate recombinărilor genei receptorului factorului de creştere derivat din trombocit (PDGF-R).</w:t>
      </w:r>
    </w:p>
    <w:p w14:paraId="6200F2C1" w14:textId="77777777" w:rsidR="00F26995" w:rsidRPr="000F78AD" w:rsidRDefault="00F26995" w:rsidP="00F26995">
      <w:pPr>
        <w:pStyle w:val="Listenabsatz"/>
        <w:numPr>
          <w:ilvl w:val="0"/>
          <w:numId w:val="1"/>
        </w:numPr>
        <w:ind w:hanging="720"/>
        <w:jc w:val="both"/>
        <w:rPr>
          <w:sz w:val="22"/>
          <w:szCs w:val="22"/>
          <w:lang w:val="ro-RO"/>
        </w:rPr>
      </w:pPr>
      <w:r w:rsidRPr="000F78AD">
        <w:rPr>
          <w:sz w:val="22"/>
          <w:szCs w:val="22"/>
          <w:lang w:val="ro-RO"/>
        </w:rPr>
        <w:t>pacienţilor adulţi cu sindrom hipereozinofilic avansat (SHE) şi/sau leucemie eozinofilică cronică (LEC) cu recombinare a FIP1L1- PDGF-Rα.</w:t>
      </w:r>
    </w:p>
    <w:p w14:paraId="596DC408" w14:textId="77777777" w:rsidR="0087752E" w:rsidRPr="000F78AD" w:rsidRDefault="0087752E" w:rsidP="0087752E">
      <w:pPr>
        <w:jc w:val="both"/>
        <w:rPr>
          <w:sz w:val="22"/>
          <w:szCs w:val="22"/>
          <w:lang w:val="ro-RO"/>
        </w:rPr>
      </w:pPr>
    </w:p>
    <w:p w14:paraId="630652A7" w14:textId="77777777" w:rsidR="0087752E" w:rsidRPr="000F78AD" w:rsidRDefault="0087752E" w:rsidP="0087752E">
      <w:pPr>
        <w:jc w:val="both"/>
        <w:rPr>
          <w:sz w:val="22"/>
          <w:szCs w:val="22"/>
          <w:lang w:val="ro-RO"/>
        </w:rPr>
      </w:pPr>
      <w:r w:rsidRPr="000F78AD">
        <w:rPr>
          <w:sz w:val="22"/>
          <w:szCs w:val="22"/>
          <w:lang w:val="ro-RO"/>
        </w:rPr>
        <w:t>Nu a fost determinat efectul imatinibului asupra rezultatului unui transplant medular.</w:t>
      </w:r>
    </w:p>
    <w:p w14:paraId="049DB227" w14:textId="77777777" w:rsidR="00E50C54" w:rsidRPr="000F78AD" w:rsidRDefault="00E50C54" w:rsidP="0087752E">
      <w:pPr>
        <w:jc w:val="both"/>
        <w:rPr>
          <w:sz w:val="22"/>
          <w:szCs w:val="22"/>
          <w:lang w:val="ro-RO"/>
        </w:rPr>
      </w:pPr>
    </w:p>
    <w:p w14:paraId="30C841B5" w14:textId="77777777" w:rsidR="00F26995" w:rsidRPr="000F78AD" w:rsidRDefault="00F26995" w:rsidP="00F26995">
      <w:pPr>
        <w:jc w:val="both"/>
        <w:rPr>
          <w:sz w:val="22"/>
          <w:szCs w:val="22"/>
          <w:lang w:val="ro-RO"/>
        </w:rPr>
      </w:pPr>
      <w:r w:rsidRPr="000F78AD">
        <w:rPr>
          <w:sz w:val="22"/>
          <w:szCs w:val="22"/>
          <w:lang w:val="ro-RO"/>
        </w:rPr>
        <w:t>Imatinib Actavis este indicat pentru</w:t>
      </w:r>
    </w:p>
    <w:p w14:paraId="0D8D97CC" w14:textId="77777777" w:rsidR="00F26995" w:rsidRPr="000F78AD" w:rsidRDefault="00F26995" w:rsidP="00F26995">
      <w:pPr>
        <w:pStyle w:val="Default"/>
        <w:numPr>
          <w:ilvl w:val="0"/>
          <w:numId w:val="1"/>
        </w:numPr>
        <w:ind w:hanging="720"/>
        <w:rPr>
          <w:sz w:val="22"/>
          <w:szCs w:val="22"/>
          <w:lang w:val="ro-RO"/>
        </w:rPr>
      </w:pPr>
      <w:r w:rsidRPr="000F78AD">
        <w:rPr>
          <w:sz w:val="22"/>
          <w:szCs w:val="22"/>
          <w:lang w:val="ro-RO"/>
        </w:rPr>
        <w:t xml:space="preserve">tratamentul pacienţilor adulţi cu protuberanţe dermatofibrosarcomatoase (PDFS) inoperabile şi pacienţilor adulţi cu PDFS recidivante şi/sau metastatice, care nu sunt eligibili pentru tratamentul chirurgical. </w:t>
      </w:r>
    </w:p>
    <w:p w14:paraId="0C0514D3" w14:textId="77777777" w:rsidR="0087752E" w:rsidRPr="000F78AD" w:rsidRDefault="0087752E" w:rsidP="0087752E">
      <w:pPr>
        <w:jc w:val="both"/>
        <w:rPr>
          <w:sz w:val="22"/>
          <w:szCs w:val="22"/>
          <w:lang w:val="ro-RO"/>
        </w:rPr>
      </w:pPr>
    </w:p>
    <w:p w14:paraId="39FCA078" w14:textId="77777777" w:rsidR="0087752E" w:rsidRPr="000F78AD" w:rsidRDefault="0087752E" w:rsidP="0087752E">
      <w:pPr>
        <w:jc w:val="both"/>
        <w:rPr>
          <w:sz w:val="22"/>
          <w:szCs w:val="22"/>
          <w:lang w:val="ro-RO"/>
        </w:rPr>
      </w:pPr>
      <w:r w:rsidRPr="000F78AD">
        <w:rPr>
          <w:sz w:val="22"/>
          <w:szCs w:val="22"/>
          <w:lang w:val="ro-RO"/>
        </w:rPr>
        <w:t xml:space="preserve">La pacienţii adulţi, adolescenţi şi copii, eficacitatea imatinibului se bazează pe frecvenţele totale de răspuns hematologic şi citogenetic şi pe supravieţuirea fără progresie a </w:t>
      </w:r>
      <w:r w:rsidR="001B6DDF" w:rsidRPr="000F78AD">
        <w:rPr>
          <w:sz w:val="22"/>
          <w:szCs w:val="22"/>
          <w:lang w:val="ro-RO"/>
        </w:rPr>
        <w:t>LGC</w:t>
      </w:r>
      <w:r w:rsidR="00F26995" w:rsidRPr="000F78AD">
        <w:rPr>
          <w:sz w:val="22"/>
          <w:szCs w:val="22"/>
          <w:lang w:val="ro-RO"/>
        </w:rPr>
        <w:t>, ratele de răspuns hematologice şi citogenetice în LLA Ph+, MDS/MPD, ratele de răspuns hematologice în SHE/LEC şi ratele obiective de răspuns ale pacienţilor adulţi cu PDFS inoperabile şi/sau metastatice. La pacienţii cu MDS/MPD asociate recombinărilor genei PDGF-R, experienţa utilizării imatinibului este foarte limitată (vezi pct. 5.1). Nu există studii clinice controlate care să demonstreze un beneficiu clinic sau creşterea duratei de viaţă pentru aceste boli</w:t>
      </w:r>
      <w:r w:rsidRPr="000F78AD">
        <w:rPr>
          <w:sz w:val="22"/>
          <w:szCs w:val="22"/>
          <w:lang w:val="ro-RO"/>
        </w:rPr>
        <w:t xml:space="preserve">. </w:t>
      </w:r>
    </w:p>
    <w:p w14:paraId="2BA4EFD1" w14:textId="77777777" w:rsidR="0087752E" w:rsidRPr="000F78AD" w:rsidRDefault="0087752E" w:rsidP="0087752E">
      <w:pPr>
        <w:jc w:val="both"/>
        <w:rPr>
          <w:sz w:val="22"/>
          <w:szCs w:val="22"/>
          <w:lang w:val="ro-RO"/>
        </w:rPr>
      </w:pPr>
    </w:p>
    <w:p w14:paraId="7190DEB1" w14:textId="77777777" w:rsidR="0087752E" w:rsidRPr="000F78AD" w:rsidRDefault="0087752E" w:rsidP="0087752E">
      <w:pPr>
        <w:jc w:val="both"/>
        <w:rPr>
          <w:b/>
          <w:sz w:val="22"/>
          <w:szCs w:val="22"/>
          <w:lang w:val="ro-RO"/>
        </w:rPr>
      </w:pPr>
      <w:r w:rsidRPr="000F78AD">
        <w:rPr>
          <w:b/>
          <w:sz w:val="22"/>
          <w:szCs w:val="22"/>
          <w:lang w:val="ro-RO"/>
        </w:rPr>
        <w:t>4.2</w:t>
      </w:r>
      <w:r w:rsidRPr="000F78AD">
        <w:rPr>
          <w:b/>
          <w:sz w:val="22"/>
          <w:szCs w:val="22"/>
          <w:lang w:val="ro-RO"/>
        </w:rPr>
        <w:tab/>
        <w:t xml:space="preserve">Doze </w:t>
      </w:r>
      <w:r w:rsidRPr="000F78AD">
        <w:rPr>
          <w:sz w:val="22"/>
          <w:szCs w:val="22"/>
          <w:lang w:val="ro-RO"/>
        </w:rPr>
        <w:t>s</w:t>
      </w:r>
      <w:r w:rsidRPr="000F78AD">
        <w:rPr>
          <w:b/>
          <w:sz w:val="22"/>
          <w:szCs w:val="22"/>
          <w:lang w:val="ro-RO"/>
        </w:rPr>
        <w:t>i mod de administrare</w:t>
      </w:r>
    </w:p>
    <w:p w14:paraId="5DBC2E3A" w14:textId="77777777" w:rsidR="0087752E" w:rsidRPr="000F78AD" w:rsidRDefault="0087752E" w:rsidP="0087752E">
      <w:pPr>
        <w:jc w:val="both"/>
        <w:rPr>
          <w:b/>
          <w:sz w:val="22"/>
          <w:szCs w:val="22"/>
          <w:lang w:val="ro-RO"/>
        </w:rPr>
      </w:pPr>
    </w:p>
    <w:p w14:paraId="17463FB7" w14:textId="77777777" w:rsidR="0087752E" w:rsidRPr="000F78AD" w:rsidRDefault="0087752E" w:rsidP="0087752E">
      <w:pPr>
        <w:jc w:val="both"/>
        <w:rPr>
          <w:sz w:val="22"/>
          <w:szCs w:val="22"/>
          <w:lang w:val="ro-RO"/>
        </w:rPr>
      </w:pPr>
      <w:r w:rsidRPr="000F78AD">
        <w:rPr>
          <w:sz w:val="22"/>
          <w:szCs w:val="22"/>
          <w:lang w:val="ro-RO"/>
        </w:rPr>
        <w:t>Tratamentul trebuie iniţiat de un medic specializat în tratamentul pacienţilor cu afecţiuni maligne hematologice</w:t>
      </w:r>
      <w:r w:rsidR="00F26995" w:rsidRPr="000F78AD">
        <w:rPr>
          <w:sz w:val="22"/>
          <w:szCs w:val="22"/>
          <w:lang w:val="ro-RO"/>
        </w:rPr>
        <w:t xml:space="preserve"> şi sarcoame maligne, după cum este adecvat</w:t>
      </w:r>
      <w:r w:rsidRPr="000F78AD">
        <w:rPr>
          <w:sz w:val="22"/>
          <w:szCs w:val="22"/>
          <w:lang w:val="ro-RO"/>
        </w:rPr>
        <w:t>.</w:t>
      </w:r>
    </w:p>
    <w:p w14:paraId="7D06FE62" w14:textId="77777777" w:rsidR="0087752E" w:rsidRPr="000F78AD" w:rsidRDefault="0087752E" w:rsidP="0087752E">
      <w:pPr>
        <w:jc w:val="both"/>
        <w:rPr>
          <w:sz w:val="22"/>
          <w:szCs w:val="22"/>
          <w:lang w:val="ro-RO"/>
        </w:rPr>
      </w:pPr>
    </w:p>
    <w:p w14:paraId="1059EA91" w14:textId="77777777" w:rsidR="0087752E" w:rsidRPr="000F78AD" w:rsidRDefault="0087752E" w:rsidP="0087752E">
      <w:pPr>
        <w:jc w:val="both"/>
        <w:rPr>
          <w:sz w:val="22"/>
          <w:szCs w:val="22"/>
          <w:u w:val="single"/>
          <w:lang w:val="ro-RO"/>
        </w:rPr>
      </w:pPr>
      <w:r w:rsidRPr="000F78AD">
        <w:rPr>
          <w:sz w:val="22"/>
          <w:szCs w:val="22"/>
          <w:u w:val="single"/>
          <w:lang w:val="ro-RO"/>
        </w:rPr>
        <w:t>Doze</w:t>
      </w:r>
    </w:p>
    <w:p w14:paraId="648884FB" w14:textId="77777777" w:rsidR="0087752E" w:rsidRPr="000F78AD" w:rsidRDefault="0087752E" w:rsidP="0087752E">
      <w:pPr>
        <w:jc w:val="both"/>
        <w:rPr>
          <w:sz w:val="22"/>
          <w:szCs w:val="22"/>
          <w:lang w:val="ro-RO"/>
        </w:rPr>
      </w:pPr>
    </w:p>
    <w:p w14:paraId="646275E3" w14:textId="77777777" w:rsidR="0087752E" w:rsidRPr="000F78AD" w:rsidRDefault="0087752E" w:rsidP="0087752E">
      <w:pPr>
        <w:jc w:val="both"/>
        <w:rPr>
          <w:i/>
          <w:sz w:val="22"/>
          <w:szCs w:val="22"/>
          <w:u w:val="single"/>
          <w:lang w:val="ro-RO"/>
        </w:rPr>
      </w:pPr>
      <w:r w:rsidRPr="000F78AD">
        <w:rPr>
          <w:i/>
          <w:sz w:val="22"/>
          <w:szCs w:val="22"/>
          <w:u w:val="single"/>
          <w:lang w:val="ro-RO"/>
        </w:rPr>
        <w:t xml:space="preserve">Doza în </w:t>
      </w:r>
      <w:r w:rsidR="001B6DDF" w:rsidRPr="000F78AD">
        <w:rPr>
          <w:i/>
          <w:sz w:val="22"/>
          <w:szCs w:val="22"/>
          <w:u w:val="single"/>
          <w:lang w:val="ro-RO"/>
        </w:rPr>
        <w:t>LGC</w:t>
      </w:r>
      <w:r w:rsidRPr="000F78AD">
        <w:rPr>
          <w:i/>
          <w:sz w:val="22"/>
          <w:szCs w:val="22"/>
          <w:u w:val="single"/>
          <w:lang w:val="ro-RO"/>
        </w:rPr>
        <w:t xml:space="preserve"> la pacienţii adulţi</w:t>
      </w:r>
    </w:p>
    <w:p w14:paraId="3051641A" w14:textId="77777777" w:rsidR="0087752E" w:rsidRPr="000F78AD" w:rsidRDefault="0087752E" w:rsidP="0087752E">
      <w:pPr>
        <w:jc w:val="both"/>
        <w:rPr>
          <w:sz w:val="22"/>
          <w:szCs w:val="22"/>
          <w:lang w:val="ro-RO"/>
        </w:rPr>
      </w:pPr>
      <w:r w:rsidRPr="000F78AD">
        <w:rPr>
          <w:sz w:val="22"/>
          <w:szCs w:val="22"/>
          <w:lang w:val="ro-RO"/>
        </w:rPr>
        <w:t xml:space="preserve">Doza recomandată de imatinib este de 600 mg/zi pentru pacienţii </w:t>
      </w:r>
      <w:r w:rsidR="00C43C48" w:rsidRPr="000F78AD">
        <w:rPr>
          <w:sz w:val="22"/>
          <w:szCs w:val="22"/>
          <w:lang w:val="ro-RO"/>
        </w:rPr>
        <w:t xml:space="preserve">adulți </w:t>
      </w:r>
      <w:r w:rsidRPr="000F78AD">
        <w:rPr>
          <w:sz w:val="22"/>
          <w:szCs w:val="22"/>
          <w:lang w:val="ro-RO"/>
        </w:rPr>
        <w:t>aflaţi în criză blastică. Criza blastică este definită prin blaşti ≥ 30% în sânge sau în măduva hematopoietică sau boală extramedulară, alta decât hepatosplenomegalia.</w:t>
      </w:r>
    </w:p>
    <w:p w14:paraId="3D79FCBB" w14:textId="77777777" w:rsidR="0087752E" w:rsidRPr="000F78AD" w:rsidRDefault="0087752E" w:rsidP="0087752E">
      <w:pPr>
        <w:jc w:val="both"/>
        <w:rPr>
          <w:sz w:val="22"/>
          <w:szCs w:val="22"/>
          <w:lang w:val="ro-RO"/>
        </w:rPr>
      </w:pPr>
    </w:p>
    <w:p w14:paraId="0BE1701F" w14:textId="77777777" w:rsidR="0087752E" w:rsidRPr="000F78AD" w:rsidRDefault="0087752E" w:rsidP="0087752E">
      <w:pPr>
        <w:jc w:val="both"/>
        <w:rPr>
          <w:sz w:val="22"/>
          <w:szCs w:val="22"/>
          <w:lang w:val="ro-RO"/>
        </w:rPr>
      </w:pPr>
      <w:r w:rsidRPr="000F78AD">
        <w:rPr>
          <w:sz w:val="22"/>
          <w:szCs w:val="22"/>
          <w:lang w:val="ro-RO"/>
        </w:rPr>
        <w:t>Durata tratamentului: În studiile clinice, tratamentul cu imatinib a fost continuat până la progresia bolii. Efectul întreruperii tratamentului după obţinerea unui răspuns citogenetic complet nu a fost investigat.</w:t>
      </w:r>
    </w:p>
    <w:p w14:paraId="62971519" w14:textId="77777777" w:rsidR="0087752E" w:rsidRPr="000F78AD" w:rsidRDefault="0087752E" w:rsidP="0087752E">
      <w:pPr>
        <w:jc w:val="both"/>
        <w:rPr>
          <w:sz w:val="22"/>
          <w:szCs w:val="22"/>
          <w:lang w:val="ro-RO"/>
        </w:rPr>
      </w:pPr>
    </w:p>
    <w:p w14:paraId="591156FE" w14:textId="77777777" w:rsidR="0087752E" w:rsidRPr="000F78AD" w:rsidRDefault="0087752E" w:rsidP="0045523A">
      <w:pPr>
        <w:jc w:val="both"/>
        <w:rPr>
          <w:sz w:val="22"/>
          <w:szCs w:val="22"/>
          <w:lang w:val="ro-RO"/>
        </w:rPr>
      </w:pPr>
      <w:r w:rsidRPr="000F78AD">
        <w:rPr>
          <w:sz w:val="22"/>
          <w:szCs w:val="22"/>
          <w:lang w:val="ro-RO"/>
        </w:rPr>
        <w:t>La pacienţii în criză blastică, poate fi avută în vedere creşterea dozei de la 600 mg până la maximum</w:t>
      </w:r>
      <w:r w:rsidR="0045523A" w:rsidRPr="000F78AD">
        <w:rPr>
          <w:sz w:val="22"/>
          <w:szCs w:val="22"/>
          <w:lang w:val="ro-RO"/>
        </w:rPr>
        <w:t xml:space="preserve"> </w:t>
      </w:r>
      <w:r w:rsidRPr="000F78AD">
        <w:rPr>
          <w:sz w:val="22"/>
          <w:szCs w:val="22"/>
          <w:lang w:val="ro-RO"/>
        </w:rPr>
        <w:t>800 mg (administrată ca 400 mg de două ori pe zi), în absenţa unor reacţii adverse severe la medicament şi a neutropeniei sau trombocitopeniei severe fără legătură cu leucemia, în următoarele circumstanţe: progresie a bolii (oricând); lipsă a unui răspuns hematologic satisfăcător după cel puţin 3 luni de tratament; lipsă a unui răspuns citogenetic satisfăcător după 12 luni de tratament; sau dispariţie a răspunsului hematologic şi/sau citogenetic obţinut anterior. Având în vedere potenţialul de creştere a incidenţei reacţiilor adverse la doze mai mari, pacienţii trebuie atent monitorizaţi după creşterea dozei.</w:t>
      </w:r>
    </w:p>
    <w:p w14:paraId="0943323B" w14:textId="77777777" w:rsidR="0087752E" w:rsidRPr="000F78AD" w:rsidRDefault="0087752E" w:rsidP="0087752E">
      <w:pPr>
        <w:jc w:val="both"/>
        <w:rPr>
          <w:sz w:val="22"/>
          <w:szCs w:val="22"/>
          <w:lang w:val="ro-RO"/>
        </w:rPr>
      </w:pPr>
    </w:p>
    <w:p w14:paraId="71EAC0BF" w14:textId="77777777" w:rsidR="0087752E" w:rsidRPr="000F78AD" w:rsidRDefault="0087752E" w:rsidP="0087752E">
      <w:pPr>
        <w:jc w:val="both"/>
        <w:rPr>
          <w:i/>
          <w:sz w:val="22"/>
          <w:szCs w:val="22"/>
          <w:u w:val="single"/>
          <w:lang w:val="ro-RO"/>
        </w:rPr>
      </w:pPr>
      <w:r w:rsidRPr="000F78AD">
        <w:rPr>
          <w:i/>
          <w:sz w:val="22"/>
          <w:szCs w:val="22"/>
          <w:u w:val="single"/>
          <w:lang w:val="ro-RO"/>
        </w:rPr>
        <w:t xml:space="preserve">Doza în </w:t>
      </w:r>
      <w:r w:rsidR="001B6DDF" w:rsidRPr="000F78AD">
        <w:rPr>
          <w:i/>
          <w:sz w:val="22"/>
          <w:szCs w:val="22"/>
          <w:u w:val="single"/>
          <w:lang w:val="ro-RO"/>
        </w:rPr>
        <w:t>LGC</w:t>
      </w:r>
      <w:r w:rsidRPr="000F78AD">
        <w:rPr>
          <w:i/>
          <w:sz w:val="22"/>
          <w:szCs w:val="22"/>
          <w:u w:val="single"/>
          <w:lang w:val="ro-RO"/>
        </w:rPr>
        <w:t xml:space="preserve"> la copii şi adolescenţi</w:t>
      </w:r>
    </w:p>
    <w:p w14:paraId="55F14BE2" w14:textId="77777777" w:rsidR="0087752E" w:rsidRPr="000F78AD" w:rsidRDefault="0087752E" w:rsidP="0087752E">
      <w:pPr>
        <w:jc w:val="both"/>
        <w:rPr>
          <w:sz w:val="22"/>
          <w:szCs w:val="22"/>
          <w:lang w:val="ro-RO"/>
        </w:rPr>
      </w:pPr>
      <w:r w:rsidRPr="000F78AD">
        <w:rPr>
          <w:sz w:val="22"/>
          <w:szCs w:val="22"/>
          <w:lang w:val="ro-RO"/>
        </w:rPr>
        <w:t>La copii, dozele trebuie stabilite în funcţie de suprafaţa corporală (mg/m</w:t>
      </w:r>
      <w:r w:rsidRPr="000F78AD">
        <w:rPr>
          <w:sz w:val="22"/>
          <w:szCs w:val="22"/>
          <w:vertAlign w:val="superscript"/>
          <w:lang w:val="ro-RO"/>
        </w:rPr>
        <w:t>2</w:t>
      </w:r>
      <w:r w:rsidRPr="000F78AD">
        <w:rPr>
          <w:sz w:val="22"/>
          <w:szCs w:val="22"/>
          <w:lang w:val="ro-RO"/>
        </w:rPr>
        <w:t>). Doza zilnică recomandată este de 340 mg/m</w:t>
      </w:r>
      <w:r w:rsidRPr="000F78AD">
        <w:rPr>
          <w:sz w:val="22"/>
          <w:szCs w:val="22"/>
          <w:vertAlign w:val="superscript"/>
          <w:lang w:val="ro-RO"/>
        </w:rPr>
        <w:t>2</w:t>
      </w:r>
      <w:r w:rsidRPr="000F78AD">
        <w:rPr>
          <w:sz w:val="22"/>
          <w:szCs w:val="22"/>
          <w:lang w:val="ro-RO"/>
        </w:rPr>
        <w:t xml:space="preserve"> la copii cu </w:t>
      </w:r>
      <w:r w:rsidR="001B6DDF" w:rsidRPr="000F78AD">
        <w:rPr>
          <w:sz w:val="22"/>
          <w:szCs w:val="22"/>
          <w:lang w:val="ro-RO"/>
        </w:rPr>
        <w:t>LGC</w:t>
      </w:r>
      <w:r w:rsidRPr="000F78AD">
        <w:rPr>
          <w:sz w:val="22"/>
          <w:szCs w:val="22"/>
          <w:lang w:val="ro-RO"/>
        </w:rPr>
        <w:t xml:space="preserve"> în fază cronică şi în fazele avansate ale </w:t>
      </w:r>
      <w:r w:rsidR="001B6DDF" w:rsidRPr="000F78AD">
        <w:rPr>
          <w:sz w:val="22"/>
          <w:szCs w:val="22"/>
          <w:lang w:val="ro-RO"/>
        </w:rPr>
        <w:t>LGC</w:t>
      </w:r>
      <w:r w:rsidRPr="000F78AD">
        <w:rPr>
          <w:sz w:val="22"/>
          <w:szCs w:val="22"/>
          <w:lang w:val="ro-RO"/>
        </w:rPr>
        <w:t xml:space="preserve"> (a nu se depăşi doza totală de 800 mg). Tratamentul poate fi administrat ca doză zilnică unică sau, alternativ, doza zilnică poate fi împărţită în două prize – una dimineaţa şi una seara. În prezent, recomandările privind doza se bazează pe un număr mic de pacienţi copii şi adolescenţi (vezi pct. 5.1 şi 5.2). Nu există experienţă privind tratamentul copiilor cu vârsta sub 2 ani.</w:t>
      </w:r>
    </w:p>
    <w:p w14:paraId="24F8F78B" w14:textId="77777777" w:rsidR="0087752E" w:rsidRPr="000F78AD" w:rsidRDefault="0087752E" w:rsidP="0087752E">
      <w:pPr>
        <w:jc w:val="both"/>
        <w:rPr>
          <w:sz w:val="22"/>
          <w:szCs w:val="22"/>
          <w:lang w:val="ro-RO"/>
        </w:rPr>
      </w:pPr>
    </w:p>
    <w:p w14:paraId="7E3D4C2F" w14:textId="77777777" w:rsidR="0087752E" w:rsidRPr="000F78AD" w:rsidRDefault="0087752E" w:rsidP="0087752E">
      <w:pPr>
        <w:jc w:val="both"/>
        <w:rPr>
          <w:sz w:val="22"/>
          <w:szCs w:val="22"/>
          <w:lang w:val="ro-RO"/>
        </w:rPr>
      </w:pPr>
      <w:r w:rsidRPr="000F78AD">
        <w:rPr>
          <w:sz w:val="22"/>
          <w:szCs w:val="22"/>
          <w:lang w:val="ro-RO"/>
        </w:rPr>
        <w:t>La copii poate fi avută în vedere creşterea dozei de la 340 mg/m</w:t>
      </w:r>
      <w:r w:rsidRPr="000F78AD">
        <w:rPr>
          <w:sz w:val="22"/>
          <w:szCs w:val="22"/>
          <w:vertAlign w:val="superscript"/>
          <w:lang w:val="ro-RO"/>
        </w:rPr>
        <w:t>2</w:t>
      </w:r>
      <w:r w:rsidRPr="000F78AD">
        <w:rPr>
          <w:sz w:val="22"/>
          <w:szCs w:val="22"/>
          <w:lang w:val="ro-RO"/>
        </w:rPr>
        <w:t xml:space="preserve"> pe zi la 570 mg/m</w:t>
      </w:r>
      <w:r w:rsidRPr="000F78AD">
        <w:rPr>
          <w:sz w:val="22"/>
          <w:szCs w:val="22"/>
          <w:vertAlign w:val="superscript"/>
          <w:lang w:val="ro-RO"/>
        </w:rPr>
        <w:t>2</w:t>
      </w:r>
      <w:r w:rsidRPr="000F78AD">
        <w:rPr>
          <w:sz w:val="22"/>
          <w:szCs w:val="22"/>
          <w:lang w:val="ro-RO"/>
        </w:rPr>
        <w:t xml:space="preserve"> pe</w:t>
      </w:r>
      <w:r w:rsidR="006242C8" w:rsidRPr="000F78AD">
        <w:rPr>
          <w:sz w:val="22"/>
          <w:szCs w:val="22"/>
          <w:lang w:val="ro-RO"/>
        </w:rPr>
        <w:t xml:space="preserve"> </w:t>
      </w:r>
      <w:r w:rsidRPr="000F78AD">
        <w:rPr>
          <w:sz w:val="22"/>
          <w:szCs w:val="22"/>
          <w:lang w:val="ro-RO"/>
        </w:rPr>
        <w:t>zi (a nu se depăşi doza totală de 800 mg) în absenţa reacţiilor adverse severe provocate de medicament</w:t>
      </w:r>
      <w:r w:rsidR="006242C8" w:rsidRPr="000F78AD">
        <w:rPr>
          <w:sz w:val="22"/>
          <w:szCs w:val="22"/>
          <w:lang w:val="ro-RO"/>
        </w:rPr>
        <w:t xml:space="preserve"> </w:t>
      </w:r>
      <w:r w:rsidRPr="000F78AD">
        <w:rPr>
          <w:sz w:val="22"/>
          <w:szCs w:val="22"/>
          <w:lang w:val="ro-RO"/>
        </w:rPr>
        <w:t>şi a neutropeniei severe neasociate leucemiei sau trombocitopeniei, în următoarele situaţii: progresie a</w:t>
      </w:r>
      <w:r w:rsidR="006242C8" w:rsidRPr="000F78AD">
        <w:rPr>
          <w:sz w:val="22"/>
          <w:szCs w:val="22"/>
          <w:lang w:val="ro-RO"/>
        </w:rPr>
        <w:t xml:space="preserve"> </w:t>
      </w:r>
      <w:r w:rsidRPr="000F78AD">
        <w:rPr>
          <w:sz w:val="22"/>
          <w:szCs w:val="22"/>
          <w:lang w:val="ro-RO"/>
        </w:rPr>
        <w:t>bolii (oricând); lipsă a unui răspuns hematologic satisfăcător după cel puţin 3 luni de tratament; lipsă a</w:t>
      </w:r>
      <w:r w:rsidR="006242C8" w:rsidRPr="000F78AD">
        <w:rPr>
          <w:sz w:val="22"/>
          <w:szCs w:val="22"/>
          <w:lang w:val="ro-RO"/>
        </w:rPr>
        <w:t xml:space="preserve"> </w:t>
      </w:r>
      <w:r w:rsidRPr="000F78AD">
        <w:rPr>
          <w:sz w:val="22"/>
          <w:szCs w:val="22"/>
          <w:lang w:val="ro-RO"/>
        </w:rPr>
        <w:t>unui răspuns citogenetic satisfăcător după 12 luni de tratament; sau dispariţie a răspunsului hematologic şi/sau citogenetic obţinut anterior. Având în vedere potenţialul de creştere a incidenţei reacţiilor adverse la doze mai mari, pacienţii trebuie atent monitorizaţi după creşterea dozei.</w:t>
      </w:r>
    </w:p>
    <w:p w14:paraId="10A0AC3A" w14:textId="77777777" w:rsidR="00534811" w:rsidRPr="000F78AD" w:rsidRDefault="00534811" w:rsidP="00534811">
      <w:pPr>
        <w:jc w:val="both"/>
        <w:rPr>
          <w:sz w:val="22"/>
          <w:szCs w:val="22"/>
          <w:u w:val="single"/>
          <w:lang w:val="ro-RO"/>
        </w:rPr>
      </w:pPr>
    </w:p>
    <w:p w14:paraId="7EFBD800" w14:textId="77777777" w:rsidR="00534811" w:rsidRPr="000F78AD" w:rsidRDefault="00534811" w:rsidP="00534811">
      <w:pPr>
        <w:jc w:val="both"/>
        <w:rPr>
          <w:i/>
          <w:sz w:val="22"/>
          <w:szCs w:val="22"/>
          <w:u w:val="single"/>
          <w:lang w:val="ro-RO"/>
        </w:rPr>
      </w:pPr>
      <w:r w:rsidRPr="000F78AD">
        <w:rPr>
          <w:i/>
          <w:sz w:val="22"/>
          <w:szCs w:val="22"/>
          <w:u w:val="single"/>
          <w:lang w:val="ro-RO"/>
        </w:rPr>
        <w:t>Doza în LLA Ph+</w:t>
      </w:r>
      <w:r w:rsidR="006242C8" w:rsidRPr="000F78AD">
        <w:rPr>
          <w:i/>
          <w:sz w:val="22"/>
          <w:szCs w:val="22"/>
          <w:u w:val="single"/>
          <w:lang w:val="ro-RO"/>
        </w:rPr>
        <w:t xml:space="preserve"> la pacienţii adulţi</w:t>
      </w:r>
    </w:p>
    <w:p w14:paraId="1E9A7B47" w14:textId="77777777" w:rsidR="00534811" w:rsidRPr="000F78AD" w:rsidRDefault="00534811" w:rsidP="00534811">
      <w:pPr>
        <w:jc w:val="both"/>
        <w:rPr>
          <w:sz w:val="22"/>
          <w:szCs w:val="22"/>
          <w:lang w:val="ro-RO"/>
        </w:rPr>
      </w:pPr>
      <w:r w:rsidRPr="000F78AD">
        <w:rPr>
          <w:sz w:val="22"/>
          <w:szCs w:val="22"/>
          <w:lang w:val="ro-RO"/>
        </w:rPr>
        <w:t>Doza recomandată de imatinib este de 600 mg pe zi pentru pacienţii adulţi cu LLA Ph+. Hematologii experţi în controlul acestei boli trebuie să supravegheze tratamentul de-a lungul tuturor etapelor de îngrijire.</w:t>
      </w:r>
    </w:p>
    <w:p w14:paraId="27780F43" w14:textId="77777777" w:rsidR="00534811" w:rsidRPr="000F78AD" w:rsidRDefault="00534811" w:rsidP="00534811">
      <w:pPr>
        <w:jc w:val="both"/>
        <w:rPr>
          <w:sz w:val="22"/>
          <w:szCs w:val="22"/>
          <w:lang w:val="ro-RO"/>
        </w:rPr>
      </w:pPr>
    </w:p>
    <w:p w14:paraId="43EE4738" w14:textId="77777777" w:rsidR="00534811" w:rsidRPr="000F78AD" w:rsidRDefault="00534811" w:rsidP="00534811">
      <w:pPr>
        <w:jc w:val="both"/>
        <w:rPr>
          <w:sz w:val="22"/>
          <w:szCs w:val="22"/>
          <w:lang w:val="ro-RO"/>
        </w:rPr>
      </w:pPr>
      <w:r w:rsidRPr="000F78AD">
        <w:rPr>
          <w:sz w:val="22"/>
          <w:szCs w:val="22"/>
          <w:lang w:val="ro-RO"/>
        </w:rPr>
        <w:t>Schema de tratament: Pe baza datelor existente, imatinibul s-a dovedit eficace şi sigur la pacienţii nou diagnosticaţi cu LLA Ph+ atunci când este administrat în doză de 600 mg pe zi în asociere cu chimioterapie, în faza de inducţie, fazele de consolidare şi de întreţinere ale chimioterapiei (vezi pct. 5.1). Durata tratamentului cu imatinib poate varia în funcţie de programul de tratament selectat, dar, în general, expuneri prelungite la imatinib au avut rezultate mai bune.</w:t>
      </w:r>
    </w:p>
    <w:p w14:paraId="272F0CEE" w14:textId="77777777" w:rsidR="00534811" w:rsidRPr="000F78AD" w:rsidRDefault="00534811" w:rsidP="00534811">
      <w:pPr>
        <w:jc w:val="both"/>
        <w:rPr>
          <w:sz w:val="22"/>
          <w:szCs w:val="22"/>
          <w:lang w:val="ro-RO"/>
        </w:rPr>
      </w:pPr>
    </w:p>
    <w:p w14:paraId="530FDB47" w14:textId="77777777" w:rsidR="00534811" w:rsidRPr="000F78AD" w:rsidRDefault="00534811" w:rsidP="00534811">
      <w:pPr>
        <w:jc w:val="both"/>
        <w:rPr>
          <w:sz w:val="22"/>
          <w:szCs w:val="22"/>
          <w:lang w:val="ro-RO"/>
        </w:rPr>
      </w:pPr>
      <w:r w:rsidRPr="000F78AD">
        <w:rPr>
          <w:sz w:val="22"/>
          <w:szCs w:val="22"/>
          <w:lang w:val="ro-RO"/>
        </w:rPr>
        <w:t>Pentru pacienţii adulţi cu LLA Ph+ recidivantă sau refractară, monoterapia cu imatinib în doză de 600 mg pe zi este sigură, eficace şi poate fi administrată până la progresia bolii.</w:t>
      </w:r>
    </w:p>
    <w:p w14:paraId="225C2450" w14:textId="77777777" w:rsidR="00534811" w:rsidRPr="000F78AD" w:rsidRDefault="00534811" w:rsidP="00534811">
      <w:pPr>
        <w:jc w:val="both"/>
        <w:rPr>
          <w:sz w:val="22"/>
          <w:szCs w:val="22"/>
          <w:lang w:val="ro-RO"/>
        </w:rPr>
      </w:pPr>
    </w:p>
    <w:p w14:paraId="43E9CBA8" w14:textId="77777777" w:rsidR="006242C8" w:rsidRPr="000F78AD" w:rsidRDefault="006242C8" w:rsidP="006242C8">
      <w:pPr>
        <w:jc w:val="both"/>
        <w:rPr>
          <w:i/>
          <w:sz w:val="22"/>
          <w:szCs w:val="22"/>
          <w:u w:val="single"/>
          <w:lang w:val="ro-RO"/>
        </w:rPr>
      </w:pPr>
      <w:r w:rsidRPr="000F78AD">
        <w:rPr>
          <w:i/>
          <w:sz w:val="22"/>
          <w:szCs w:val="22"/>
          <w:u w:val="single"/>
          <w:lang w:val="ro-RO"/>
        </w:rPr>
        <w:t>Doze în LLA Ph+ la copii şi adolescenţi</w:t>
      </w:r>
    </w:p>
    <w:p w14:paraId="7B36C784" w14:textId="77777777" w:rsidR="006242C8" w:rsidRPr="000F78AD" w:rsidRDefault="006242C8" w:rsidP="006242C8">
      <w:pPr>
        <w:jc w:val="both"/>
        <w:rPr>
          <w:sz w:val="22"/>
          <w:szCs w:val="22"/>
          <w:lang w:val="ro-RO"/>
        </w:rPr>
      </w:pPr>
      <w:r w:rsidRPr="000F78AD">
        <w:rPr>
          <w:sz w:val="22"/>
          <w:szCs w:val="22"/>
          <w:lang w:val="ro-RO"/>
        </w:rPr>
        <w:t>Doza pentru copii şi adolescenţi trebuie stabilită în funcţie de suprafaţa corporală (mg/m</w:t>
      </w:r>
      <w:r w:rsidRPr="000F78AD">
        <w:rPr>
          <w:sz w:val="22"/>
          <w:szCs w:val="22"/>
          <w:vertAlign w:val="superscript"/>
          <w:lang w:val="ro-RO"/>
        </w:rPr>
        <w:t>2</w:t>
      </w:r>
      <w:r w:rsidRPr="000F78AD">
        <w:rPr>
          <w:sz w:val="22"/>
          <w:szCs w:val="22"/>
          <w:lang w:val="ro-RO"/>
        </w:rPr>
        <w:t>). Doza zilnică de 340 mg/m</w:t>
      </w:r>
      <w:r w:rsidRPr="000F78AD">
        <w:rPr>
          <w:sz w:val="22"/>
          <w:szCs w:val="22"/>
          <w:vertAlign w:val="superscript"/>
          <w:lang w:val="ro-RO"/>
        </w:rPr>
        <w:t>2</w:t>
      </w:r>
      <w:r w:rsidRPr="000F78AD">
        <w:rPr>
          <w:sz w:val="22"/>
          <w:szCs w:val="22"/>
          <w:lang w:val="ro-RO"/>
        </w:rPr>
        <w:t xml:space="preserve"> este recomandată pentru copii şi adolescenţi cu LAA Ph+ (fără a se depăşi doza totală de 600 mg).</w:t>
      </w:r>
    </w:p>
    <w:p w14:paraId="7F910AD6" w14:textId="77777777" w:rsidR="006242C8" w:rsidRPr="000F78AD" w:rsidRDefault="006242C8" w:rsidP="006242C8">
      <w:pPr>
        <w:jc w:val="both"/>
        <w:rPr>
          <w:sz w:val="22"/>
          <w:szCs w:val="22"/>
          <w:lang w:val="ro-RO"/>
        </w:rPr>
      </w:pPr>
    </w:p>
    <w:p w14:paraId="7A59A58E" w14:textId="77777777" w:rsidR="00534811" w:rsidRPr="000F78AD" w:rsidRDefault="00534811" w:rsidP="00534811">
      <w:pPr>
        <w:jc w:val="both"/>
        <w:rPr>
          <w:i/>
          <w:sz w:val="22"/>
          <w:szCs w:val="22"/>
          <w:u w:val="single"/>
          <w:lang w:val="ro-RO"/>
        </w:rPr>
      </w:pPr>
      <w:r w:rsidRPr="000F78AD">
        <w:rPr>
          <w:i/>
          <w:sz w:val="22"/>
          <w:szCs w:val="22"/>
          <w:u w:val="single"/>
          <w:lang w:val="ro-RO"/>
        </w:rPr>
        <w:t>Doza în MDS/MPD</w:t>
      </w:r>
    </w:p>
    <w:p w14:paraId="5C31357D" w14:textId="77777777" w:rsidR="00534811" w:rsidRPr="000F78AD" w:rsidRDefault="00534811" w:rsidP="00534811">
      <w:pPr>
        <w:jc w:val="both"/>
        <w:rPr>
          <w:sz w:val="22"/>
          <w:szCs w:val="22"/>
          <w:lang w:val="ro-RO"/>
        </w:rPr>
      </w:pPr>
      <w:r w:rsidRPr="000F78AD">
        <w:rPr>
          <w:sz w:val="22"/>
          <w:szCs w:val="22"/>
          <w:lang w:val="ro-RO"/>
        </w:rPr>
        <w:t>Doza recomandată de imatinib este de 400 mg pe zi pentru pacienţii adulţi cu MDS/MPD.</w:t>
      </w:r>
    </w:p>
    <w:p w14:paraId="66DDF4D1" w14:textId="77777777" w:rsidR="00534811" w:rsidRPr="000F78AD" w:rsidRDefault="00534811" w:rsidP="00534811">
      <w:pPr>
        <w:jc w:val="both"/>
        <w:rPr>
          <w:sz w:val="22"/>
          <w:szCs w:val="22"/>
          <w:lang w:val="ro-RO"/>
        </w:rPr>
      </w:pPr>
    </w:p>
    <w:p w14:paraId="6C05F228" w14:textId="77777777" w:rsidR="00534811" w:rsidRPr="000F78AD" w:rsidRDefault="00534811" w:rsidP="00534811">
      <w:pPr>
        <w:jc w:val="both"/>
        <w:rPr>
          <w:sz w:val="22"/>
          <w:szCs w:val="22"/>
          <w:lang w:val="ro-RO"/>
        </w:rPr>
      </w:pPr>
      <w:r w:rsidRPr="000F78AD">
        <w:rPr>
          <w:sz w:val="22"/>
          <w:szCs w:val="22"/>
          <w:lang w:val="ro-RO"/>
        </w:rPr>
        <w:t>Durata tratamentului: În singurul studiu clinic realizat până în prezent, tratamentul cu imatinib a fost continuat până s-a produs progresia bolii (vezi pct. 5.1). În momentul analizei, durata tratamentului a fost în medie 47 luni (24 zile – 60 luni).</w:t>
      </w:r>
    </w:p>
    <w:p w14:paraId="3B27C884" w14:textId="77777777" w:rsidR="00534811" w:rsidRPr="000F78AD" w:rsidRDefault="00534811" w:rsidP="00534811">
      <w:pPr>
        <w:jc w:val="both"/>
        <w:rPr>
          <w:sz w:val="22"/>
          <w:szCs w:val="22"/>
          <w:lang w:val="ro-RO"/>
        </w:rPr>
      </w:pPr>
    </w:p>
    <w:p w14:paraId="00443DA8" w14:textId="77777777" w:rsidR="00534811" w:rsidRPr="000F78AD" w:rsidRDefault="00534811" w:rsidP="00534811">
      <w:pPr>
        <w:jc w:val="both"/>
        <w:rPr>
          <w:i/>
          <w:sz w:val="22"/>
          <w:szCs w:val="22"/>
          <w:u w:val="single"/>
          <w:lang w:val="ro-RO"/>
        </w:rPr>
      </w:pPr>
      <w:r w:rsidRPr="000F78AD">
        <w:rPr>
          <w:i/>
          <w:sz w:val="22"/>
          <w:szCs w:val="22"/>
          <w:u w:val="single"/>
          <w:lang w:val="ro-RO"/>
        </w:rPr>
        <w:t>Doza în SHE/LEC</w:t>
      </w:r>
    </w:p>
    <w:p w14:paraId="54FE175E" w14:textId="77777777" w:rsidR="00534811" w:rsidRPr="000F78AD" w:rsidRDefault="00534811" w:rsidP="00534811">
      <w:pPr>
        <w:jc w:val="both"/>
        <w:rPr>
          <w:sz w:val="22"/>
          <w:szCs w:val="22"/>
          <w:lang w:val="ro-RO"/>
        </w:rPr>
      </w:pPr>
      <w:r w:rsidRPr="000F78AD">
        <w:rPr>
          <w:sz w:val="22"/>
          <w:szCs w:val="22"/>
          <w:lang w:val="ro-RO"/>
        </w:rPr>
        <w:t>Doza recomandată de imatinib este de 100 mg pe zi pentru pacienţii adulţi cu SHE/LEC.</w:t>
      </w:r>
    </w:p>
    <w:p w14:paraId="32D359FA" w14:textId="77777777" w:rsidR="00534811" w:rsidRPr="000F78AD" w:rsidRDefault="00534811" w:rsidP="00534811">
      <w:pPr>
        <w:jc w:val="both"/>
        <w:rPr>
          <w:sz w:val="22"/>
          <w:szCs w:val="22"/>
          <w:lang w:val="ro-RO"/>
        </w:rPr>
      </w:pPr>
    </w:p>
    <w:p w14:paraId="712F921A" w14:textId="77777777" w:rsidR="00534811" w:rsidRPr="000F78AD" w:rsidRDefault="00534811" w:rsidP="00534811">
      <w:pPr>
        <w:pStyle w:val="Default"/>
        <w:rPr>
          <w:sz w:val="22"/>
          <w:szCs w:val="22"/>
          <w:lang w:val="ro-RO"/>
        </w:rPr>
      </w:pPr>
      <w:r w:rsidRPr="000F78AD">
        <w:rPr>
          <w:sz w:val="22"/>
          <w:szCs w:val="22"/>
          <w:lang w:val="ro-RO"/>
        </w:rPr>
        <w:t xml:space="preserve">O creştere a dozei de la 100 mg la 400 mg poate fi avută în vedere în absenţa reacţiilor adverse dacă evaluările demonstrează un răspuns insuficient la tratament. </w:t>
      </w:r>
    </w:p>
    <w:p w14:paraId="4904D7D2" w14:textId="77777777" w:rsidR="00534811" w:rsidRPr="000F78AD" w:rsidRDefault="00534811" w:rsidP="00534811">
      <w:pPr>
        <w:pStyle w:val="Default"/>
        <w:rPr>
          <w:sz w:val="22"/>
          <w:szCs w:val="22"/>
          <w:lang w:val="ro-RO"/>
        </w:rPr>
      </w:pPr>
    </w:p>
    <w:p w14:paraId="59D86E2D" w14:textId="77777777" w:rsidR="00534811" w:rsidRPr="000F78AD" w:rsidRDefault="00534811" w:rsidP="00534811">
      <w:pPr>
        <w:jc w:val="both"/>
        <w:rPr>
          <w:sz w:val="22"/>
          <w:szCs w:val="22"/>
          <w:lang w:val="ro-RO"/>
        </w:rPr>
      </w:pPr>
      <w:r w:rsidRPr="000F78AD">
        <w:rPr>
          <w:sz w:val="22"/>
          <w:szCs w:val="22"/>
          <w:lang w:val="ro-RO"/>
        </w:rPr>
        <w:t>Tratamentul trebuie continuat atât timp cât pacientul continuă să obţină beneficii.</w:t>
      </w:r>
    </w:p>
    <w:p w14:paraId="5F079AD9" w14:textId="77777777" w:rsidR="00BB5C62" w:rsidRPr="000F78AD" w:rsidRDefault="00BB5C62" w:rsidP="00534811">
      <w:pPr>
        <w:jc w:val="both"/>
        <w:rPr>
          <w:sz w:val="22"/>
          <w:szCs w:val="22"/>
          <w:lang w:val="ro-RO"/>
        </w:rPr>
      </w:pPr>
    </w:p>
    <w:p w14:paraId="41CC6341" w14:textId="77777777" w:rsidR="00534811" w:rsidRPr="000F78AD" w:rsidRDefault="00534811" w:rsidP="00534811">
      <w:pPr>
        <w:jc w:val="both"/>
        <w:rPr>
          <w:i/>
          <w:sz w:val="22"/>
          <w:szCs w:val="22"/>
          <w:u w:val="single"/>
          <w:lang w:val="ro-RO"/>
        </w:rPr>
      </w:pPr>
      <w:r w:rsidRPr="000F78AD">
        <w:rPr>
          <w:i/>
          <w:sz w:val="22"/>
          <w:szCs w:val="22"/>
          <w:u w:val="single"/>
          <w:lang w:val="ro-RO"/>
        </w:rPr>
        <w:t>Doza în PDFS</w:t>
      </w:r>
    </w:p>
    <w:p w14:paraId="59088815" w14:textId="77777777" w:rsidR="0087752E" w:rsidRPr="000F78AD" w:rsidRDefault="00534811" w:rsidP="00534811">
      <w:pPr>
        <w:jc w:val="both"/>
        <w:rPr>
          <w:sz w:val="22"/>
          <w:szCs w:val="22"/>
          <w:lang w:val="ro-RO"/>
        </w:rPr>
      </w:pPr>
      <w:r w:rsidRPr="000F78AD">
        <w:rPr>
          <w:sz w:val="22"/>
          <w:szCs w:val="22"/>
          <w:lang w:val="ro-RO"/>
        </w:rPr>
        <w:t>La pacienţii adulţi cu PDFS, doza recomandată de imatinib este de 800 mg pe zi.</w:t>
      </w:r>
    </w:p>
    <w:p w14:paraId="375974CE" w14:textId="77777777" w:rsidR="00534811" w:rsidRPr="000F78AD" w:rsidRDefault="00534811" w:rsidP="00534811">
      <w:pPr>
        <w:jc w:val="both"/>
        <w:rPr>
          <w:i/>
          <w:sz w:val="22"/>
          <w:szCs w:val="22"/>
          <w:lang w:val="ro-RO"/>
        </w:rPr>
      </w:pPr>
    </w:p>
    <w:p w14:paraId="7DE2E13E" w14:textId="77777777" w:rsidR="0087752E" w:rsidRPr="000F78AD" w:rsidRDefault="0087752E" w:rsidP="0087752E">
      <w:pPr>
        <w:jc w:val="both"/>
        <w:rPr>
          <w:i/>
          <w:sz w:val="22"/>
          <w:szCs w:val="22"/>
          <w:u w:val="single"/>
          <w:lang w:val="ro-RO"/>
        </w:rPr>
      </w:pPr>
      <w:r w:rsidRPr="000F78AD">
        <w:rPr>
          <w:i/>
          <w:sz w:val="22"/>
          <w:szCs w:val="22"/>
          <w:u w:val="single"/>
          <w:lang w:val="ro-RO"/>
        </w:rPr>
        <w:t>Ajustarea dozei la apariţia reacţiilor adverse</w:t>
      </w:r>
    </w:p>
    <w:p w14:paraId="03E802A2" w14:textId="77777777" w:rsidR="0087752E" w:rsidRPr="000F78AD" w:rsidRDefault="0087752E" w:rsidP="0087752E">
      <w:pPr>
        <w:jc w:val="both"/>
        <w:rPr>
          <w:i/>
          <w:sz w:val="22"/>
          <w:szCs w:val="22"/>
          <w:lang w:val="ro-RO"/>
        </w:rPr>
      </w:pPr>
      <w:r w:rsidRPr="000F78AD">
        <w:rPr>
          <w:i/>
          <w:sz w:val="22"/>
          <w:szCs w:val="22"/>
          <w:lang w:val="ro-RO"/>
        </w:rPr>
        <w:t>Reacţii adverse non-hematologice</w:t>
      </w:r>
    </w:p>
    <w:p w14:paraId="76B9C51C" w14:textId="77777777" w:rsidR="0087752E" w:rsidRPr="000F78AD" w:rsidRDefault="0087752E" w:rsidP="0087752E">
      <w:pPr>
        <w:jc w:val="both"/>
        <w:rPr>
          <w:sz w:val="22"/>
          <w:szCs w:val="22"/>
          <w:lang w:val="ro-RO"/>
        </w:rPr>
      </w:pPr>
      <w:r w:rsidRPr="000F78AD">
        <w:rPr>
          <w:sz w:val="22"/>
          <w:szCs w:val="22"/>
          <w:lang w:val="ro-RO"/>
        </w:rPr>
        <w:t>Dacă în timpul utilizării de imatinib apare o reacţie adversă non-hematologică severă, tratamentul trebuie întrerupt până când aceasta se remite. Tratamentul poate fi apoi reluat, dacă este cazul, în funcţie de severitatea iniţială a reacţiei adverse.</w:t>
      </w:r>
    </w:p>
    <w:p w14:paraId="4FCBAF38" w14:textId="77777777" w:rsidR="0087752E" w:rsidRPr="000F78AD" w:rsidRDefault="0087752E" w:rsidP="0087752E">
      <w:pPr>
        <w:jc w:val="both"/>
        <w:rPr>
          <w:sz w:val="22"/>
          <w:szCs w:val="22"/>
          <w:lang w:val="ro-RO"/>
        </w:rPr>
      </w:pPr>
    </w:p>
    <w:p w14:paraId="540DCE7C" w14:textId="77777777" w:rsidR="0087752E" w:rsidRPr="000F78AD" w:rsidRDefault="0087752E" w:rsidP="0087752E">
      <w:pPr>
        <w:jc w:val="both"/>
        <w:rPr>
          <w:sz w:val="22"/>
          <w:szCs w:val="22"/>
          <w:lang w:val="ro-RO"/>
        </w:rPr>
      </w:pPr>
      <w:r w:rsidRPr="000F78AD">
        <w:rPr>
          <w:sz w:val="22"/>
          <w:szCs w:val="22"/>
          <w:lang w:val="ro-RO"/>
        </w:rPr>
        <w:t xml:space="preserve">În cazul în care concentraţiile plasmatice ale bilirubinei sunt &gt; 3 x limita superioară stabilită a valorilor normale (LSSVN) sau valorile serice ale transaminazelor hepatice sunt &gt; 5 x LSSVN, tratamentul cu imatinib trebuie întrerupt până când concentraţiile plasmatice ale bilirubinei revin la valori &lt; 1,5 x LSSVN şi valorile serice ale transaminazelor revin la valori &lt; 2,5 x LSSVN. Tratamentul cu imatinib poate fi continuat cu o doză zilnică redusă. La adulţi, doza trebuie redusă de la </w:t>
      </w:r>
      <w:r w:rsidR="00534811" w:rsidRPr="000F78AD">
        <w:rPr>
          <w:sz w:val="22"/>
          <w:szCs w:val="22"/>
          <w:lang w:val="ro-RO"/>
        </w:rPr>
        <w:t xml:space="preserve">400 mg la 300 mg sau de la </w:t>
      </w:r>
      <w:r w:rsidRPr="000F78AD">
        <w:rPr>
          <w:sz w:val="22"/>
          <w:szCs w:val="22"/>
          <w:lang w:val="ro-RO"/>
        </w:rPr>
        <w:t>600 mg la 400 mg, sau de la 800 mg la 600 mg, iar la copii de la 340 la 260 mg/m</w:t>
      </w:r>
      <w:r w:rsidRPr="000F78AD">
        <w:rPr>
          <w:sz w:val="22"/>
          <w:szCs w:val="22"/>
          <w:vertAlign w:val="superscript"/>
          <w:lang w:val="ro-RO"/>
        </w:rPr>
        <w:t>2</w:t>
      </w:r>
      <w:r w:rsidRPr="000F78AD">
        <w:rPr>
          <w:sz w:val="22"/>
          <w:szCs w:val="22"/>
          <w:lang w:val="ro-RO"/>
        </w:rPr>
        <w:t>/zi.</w:t>
      </w:r>
    </w:p>
    <w:p w14:paraId="30B74E67" w14:textId="77777777" w:rsidR="0087752E" w:rsidRPr="000F78AD" w:rsidRDefault="0087752E" w:rsidP="0087752E">
      <w:pPr>
        <w:jc w:val="both"/>
        <w:rPr>
          <w:sz w:val="22"/>
          <w:szCs w:val="22"/>
          <w:lang w:val="ro-RO"/>
        </w:rPr>
      </w:pPr>
    </w:p>
    <w:p w14:paraId="034799B7" w14:textId="77777777" w:rsidR="0087752E" w:rsidRPr="000F78AD" w:rsidRDefault="0087752E" w:rsidP="0087752E">
      <w:pPr>
        <w:jc w:val="both"/>
        <w:rPr>
          <w:i/>
          <w:sz w:val="22"/>
          <w:szCs w:val="22"/>
          <w:lang w:val="ro-RO"/>
        </w:rPr>
      </w:pPr>
      <w:r w:rsidRPr="000F78AD">
        <w:rPr>
          <w:i/>
          <w:sz w:val="22"/>
          <w:szCs w:val="22"/>
          <w:lang w:val="ro-RO"/>
        </w:rPr>
        <w:t>Reacţii adverse hematologice</w:t>
      </w:r>
    </w:p>
    <w:p w14:paraId="6CE0C237" w14:textId="77777777" w:rsidR="0087752E" w:rsidRPr="000F78AD" w:rsidRDefault="0087752E" w:rsidP="0087752E">
      <w:pPr>
        <w:jc w:val="both"/>
        <w:rPr>
          <w:sz w:val="22"/>
          <w:szCs w:val="22"/>
          <w:lang w:val="ro-RO"/>
        </w:rPr>
      </w:pPr>
      <w:r w:rsidRPr="000F78AD">
        <w:rPr>
          <w:sz w:val="22"/>
          <w:szCs w:val="22"/>
          <w:lang w:val="ro-RO"/>
        </w:rPr>
        <w:t>În cazul apariţiei neutropeniei şi trombocitopeniei severe, se recomandă reducerea dozei sau întreruperea tratamentului, conform recomandărilor din tabelul de mai jos.</w:t>
      </w:r>
    </w:p>
    <w:p w14:paraId="0587B5CB" w14:textId="77777777" w:rsidR="0087752E" w:rsidRPr="000F78AD" w:rsidRDefault="0087752E" w:rsidP="0087752E">
      <w:pPr>
        <w:jc w:val="both"/>
        <w:rPr>
          <w:sz w:val="22"/>
          <w:szCs w:val="22"/>
          <w:lang w:val="ro-RO"/>
        </w:rPr>
      </w:pPr>
    </w:p>
    <w:p w14:paraId="4255CFE3" w14:textId="77777777" w:rsidR="0087752E" w:rsidRPr="000F78AD" w:rsidRDefault="0087752E" w:rsidP="0087752E">
      <w:pPr>
        <w:jc w:val="both"/>
        <w:rPr>
          <w:sz w:val="22"/>
          <w:szCs w:val="22"/>
          <w:lang w:val="ro-RO"/>
        </w:rPr>
      </w:pPr>
      <w:r w:rsidRPr="000F78AD">
        <w:rPr>
          <w:sz w:val="22"/>
          <w:szCs w:val="22"/>
          <w:lang w:val="ro-RO"/>
        </w:rPr>
        <w:t>Ajustări ale dozei în cazul apariţiei neutropeniei şi trombocitopeniei:</w:t>
      </w:r>
    </w:p>
    <w:p w14:paraId="71151892" w14:textId="77777777" w:rsidR="00534811" w:rsidRPr="000F78AD" w:rsidRDefault="00534811" w:rsidP="0087752E">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700"/>
        <w:gridCol w:w="4428"/>
      </w:tblGrid>
      <w:tr w:rsidR="00534811" w:rsidRPr="000F78AD" w14:paraId="7F587340" w14:textId="77777777" w:rsidTr="00534811">
        <w:tc>
          <w:tcPr>
            <w:tcW w:w="2448" w:type="dxa"/>
            <w:tcBorders>
              <w:top w:val="single" w:sz="4" w:space="0" w:color="auto"/>
              <w:left w:val="single" w:sz="4" w:space="0" w:color="auto"/>
              <w:bottom w:val="single" w:sz="4" w:space="0" w:color="auto"/>
              <w:right w:val="single" w:sz="4" w:space="0" w:color="auto"/>
            </w:tcBorders>
            <w:shd w:val="clear" w:color="auto" w:fill="auto"/>
          </w:tcPr>
          <w:p w14:paraId="515C8276" w14:textId="77777777" w:rsidR="00534811" w:rsidRPr="000F78AD" w:rsidRDefault="00534811" w:rsidP="00FD62BE">
            <w:pPr>
              <w:rPr>
                <w:sz w:val="22"/>
                <w:szCs w:val="22"/>
                <w:lang w:val="ro-RO"/>
              </w:rPr>
            </w:pPr>
            <w:r w:rsidRPr="000F78AD">
              <w:rPr>
                <w:sz w:val="22"/>
                <w:szCs w:val="22"/>
                <w:lang w:val="ro-RO"/>
              </w:rPr>
              <w:t>SHE/LEC (doza iniţială 100 mg)</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6505D895" w14:textId="77777777" w:rsidR="00534811" w:rsidRPr="000F78AD" w:rsidRDefault="00534811" w:rsidP="006B0B93">
            <w:pPr>
              <w:rPr>
                <w:sz w:val="22"/>
                <w:szCs w:val="22"/>
                <w:lang w:val="ro-RO"/>
              </w:rPr>
            </w:pPr>
            <w:r w:rsidRPr="000F78AD">
              <w:rPr>
                <w:sz w:val="22"/>
                <w:szCs w:val="22"/>
                <w:lang w:val="ro-RO"/>
              </w:rPr>
              <w:t>NAN &lt; 1,0 x 10</w:t>
            </w:r>
            <w:r w:rsidRPr="000F78AD">
              <w:rPr>
                <w:sz w:val="22"/>
                <w:szCs w:val="22"/>
                <w:vertAlign w:val="superscript"/>
                <w:lang w:val="ro-RO"/>
              </w:rPr>
              <w:t>9</w:t>
            </w:r>
            <w:r w:rsidR="00530C20" w:rsidRPr="000F78AD">
              <w:rPr>
                <w:sz w:val="22"/>
                <w:szCs w:val="22"/>
                <w:lang w:val="ro-RO"/>
              </w:rPr>
              <w:t>/L</w:t>
            </w:r>
          </w:p>
          <w:p w14:paraId="2C52C5AA" w14:textId="77777777" w:rsidR="00534811" w:rsidRPr="000F78AD" w:rsidRDefault="00534811" w:rsidP="006B0B93">
            <w:pPr>
              <w:rPr>
                <w:sz w:val="22"/>
                <w:szCs w:val="22"/>
                <w:lang w:val="ro-RO"/>
              </w:rPr>
            </w:pPr>
            <w:r w:rsidRPr="000F78AD">
              <w:rPr>
                <w:sz w:val="22"/>
                <w:szCs w:val="22"/>
                <w:lang w:val="ro-RO"/>
              </w:rPr>
              <w:t>şi/sau</w:t>
            </w:r>
          </w:p>
          <w:p w14:paraId="7E75D60F" w14:textId="77777777" w:rsidR="00534811" w:rsidRPr="000F78AD" w:rsidRDefault="00534811" w:rsidP="006B0B93">
            <w:pPr>
              <w:rPr>
                <w:sz w:val="22"/>
                <w:szCs w:val="22"/>
                <w:lang w:val="ro-RO"/>
              </w:rPr>
            </w:pPr>
            <w:r w:rsidRPr="000F78AD">
              <w:rPr>
                <w:sz w:val="22"/>
                <w:szCs w:val="22"/>
                <w:lang w:val="ro-RO"/>
              </w:rPr>
              <w:t>numărul plachetelor &lt; 50 x 10</w:t>
            </w:r>
            <w:r w:rsidRPr="000F78AD">
              <w:rPr>
                <w:sz w:val="22"/>
                <w:szCs w:val="22"/>
                <w:vertAlign w:val="superscript"/>
                <w:lang w:val="ro-RO"/>
              </w:rPr>
              <w:t>9</w:t>
            </w:r>
            <w:r w:rsidR="00A71894" w:rsidRPr="000F78AD">
              <w:rPr>
                <w:sz w:val="22"/>
                <w:szCs w:val="22"/>
                <w:lang w:val="ro-RO"/>
              </w:rPr>
              <w:t>/L</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9A1EC59" w14:textId="77777777" w:rsidR="00534811" w:rsidRPr="000F78AD" w:rsidRDefault="00534811" w:rsidP="00F269B8">
            <w:pPr>
              <w:ind w:left="342" w:hanging="342"/>
              <w:rPr>
                <w:sz w:val="22"/>
                <w:szCs w:val="22"/>
                <w:lang w:val="ro-RO"/>
              </w:rPr>
            </w:pPr>
            <w:r w:rsidRPr="000F78AD">
              <w:rPr>
                <w:sz w:val="22"/>
                <w:szCs w:val="22"/>
                <w:lang w:val="ro-RO"/>
              </w:rPr>
              <w:t>1.  Imatinib se întrerupe până când NAN ≥ 1,5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şi numărul plachetelor ≥ 75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w:t>
            </w:r>
          </w:p>
          <w:p w14:paraId="23F4BF37" w14:textId="77777777" w:rsidR="00534811" w:rsidRPr="000F78AD" w:rsidRDefault="00534811" w:rsidP="006B0B93">
            <w:pPr>
              <w:ind w:left="342" w:hanging="342"/>
              <w:jc w:val="both"/>
              <w:rPr>
                <w:sz w:val="22"/>
                <w:szCs w:val="22"/>
                <w:lang w:val="ro-RO"/>
              </w:rPr>
            </w:pPr>
            <w:r w:rsidRPr="000F78AD">
              <w:rPr>
                <w:sz w:val="22"/>
                <w:szCs w:val="22"/>
                <w:lang w:val="ro-RO"/>
              </w:rPr>
              <w:t xml:space="preserve">2. Tratamentul cu imatinib se reia la doza anterioară (adică dinaintea reacţiei adverse severe). </w:t>
            </w:r>
          </w:p>
        </w:tc>
      </w:tr>
      <w:tr w:rsidR="00534811" w:rsidRPr="000F78AD" w14:paraId="2F7E0E7B" w14:textId="77777777" w:rsidTr="00534811">
        <w:tc>
          <w:tcPr>
            <w:tcW w:w="2448" w:type="dxa"/>
            <w:tcBorders>
              <w:top w:val="single" w:sz="4" w:space="0" w:color="auto"/>
              <w:left w:val="single" w:sz="4" w:space="0" w:color="auto"/>
              <w:bottom w:val="single" w:sz="4" w:space="0" w:color="auto"/>
              <w:right w:val="single" w:sz="4" w:space="0" w:color="auto"/>
            </w:tcBorders>
            <w:shd w:val="clear" w:color="auto" w:fill="auto"/>
          </w:tcPr>
          <w:p w14:paraId="7F4A4905" w14:textId="77777777" w:rsidR="00534811" w:rsidRPr="000F78AD" w:rsidRDefault="00534811" w:rsidP="00534811">
            <w:pPr>
              <w:rPr>
                <w:sz w:val="22"/>
                <w:szCs w:val="22"/>
                <w:lang w:val="ro-RO"/>
              </w:rPr>
            </w:pPr>
            <w:r w:rsidRPr="000F78AD">
              <w:rPr>
                <w:sz w:val="22"/>
                <w:szCs w:val="22"/>
                <w:lang w:val="ro-RO"/>
              </w:rPr>
              <w:t xml:space="preserve">MDS/MPD (doza iniţială 400 mg) </w:t>
            </w:r>
          </w:p>
          <w:p w14:paraId="5FE03EDF" w14:textId="77777777" w:rsidR="00534811" w:rsidRPr="000F78AD" w:rsidRDefault="00534811" w:rsidP="006242C8">
            <w:pPr>
              <w:jc w:val="both"/>
              <w:rPr>
                <w:sz w:val="22"/>
                <w:szCs w:val="22"/>
                <w:lang w:val="ro-RO"/>
              </w:rPr>
            </w:pPr>
            <w:r w:rsidRPr="000F78AD">
              <w:rPr>
                <w:sz w:val="22"/>
                <w:szCs w:val="22"/>
                <w:lang w:val="ro-RO"/>
              </w:rPr>
              <w:t>SHE/LEC (la doza de 400 mg)</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38D8ED2B" w14:textId="77777777" w:rsidR="00534811" w:rsidRPr="000F78AD" w:rsidRDefault="00534811" w:rsidP="00534811">
            <w:pPr>
              <w:rPr>
                <w:sz w:val="22"/>
                <w:szCs w:val="22"/>
                <w:lang w:val="ro-RO"/>
              </w:rPr>
            </w:pPr>
            <w:r w:rsidRPr="000F78AD">
              <w:rPr>
                <w:sz w:val="22"/>
                <w:szCs w:val="22"/>
                <w:lang w:val="ro-RO"/>
              </w:rPr>
              <w:t>NAN &lt; 1,0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w:t>
            </w:r>
          </w:p>
          <w:p w14:paraId="750F63A2" w14:textId="77777777" w:rsidR="00534811" w:rsidRPr="000F78AD" w:rsidRDefault="00534811" w:rsidP="00534811">
            <w:pPr>
              <w:rPr>
                <w:sz w:val="22"/>
                <w:szCs w:val="22"/>
                <w:lang w:val="ro-RO"/>
              </w:rPr>
            </w:pPr>
            <w:r w:rsidRPr="000F78AD">
              <w:rPr>
                <w:sz w:val="22"/>
                <w:szCs w:val="22"/>
                <w:lang w:val="ro-RO"/>
              </w:rPr>
              <w:t xml:space="preserve">şi/sau </w:t>
            </w:r>
          </w:p>
          <w:p w14:paraId="6A6E35F6" w14:textId="77777777" w:rsidR="00534811" w:rsidRPr="000F78AD" w:rsidRDefault="00534811" w:rsidP="006B0B93">
            <w:pPr>
              <w:rPr>
                <w:sz w:val="22"/>
                <w:szCs w:val="22"/>
                <w:lang w:val="ro-RO"/>
              </w:rPr>
            </w:pPr>
            <w:r w:rsidRPr="000F78AD">
              <w:rPr>
                <w:sz w:val="22"/>
                <w:szCs w:val="22"/>
                <w:lang w:val="ro-RO"/>
              </w:rPr>
              <w:t>numărul plachetelor &lt; 50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2118FECD" w14:textId="77777777" w:rsidR="00534811" w:rsidRPr="000F78AD" w:rsidRDefault="00534811" w:rsidP="00F269B8">
            <w:pPr>
              <w:ind w:left="342" w:hanging="342"/>
              <w:rPr>
                <w:sz w:val="22"/>
                <w:szCs w:val="22"/>
                <w:lang w:val="ro-RO"/>
              </w:rPr>
            </w:pPr>
            <w:r w:rsidRPr="000F78AD">
              <w:rPr>
                <w:sz w:val="22"/>
                <w:szCs w:val="22"/>
                <w:lang w:val="ro-RO"/>
              </w:rPr>
              <w:t xml:space="preserve">1.  Imatinib se întrerupe până când NAN ≥ 1,5 </w:t>
            </w:r>
            <w:r w:rsidR="00B9739C" w:rsidRPr="000F78AD">
              <w:rPr>
                <w:sz w:val="22"/>
                <w:szCs w:val="22"/>
                <w:lang w:val="ro-RO"/>
              </w:rPr>
              <w:t xml:space="preserve"> </w:t>
            </w:r>
            <w:r w:rsidRPr="000F78AD">
              <w:rPr>
                <w:sz w:val="22"/>
                <w:szCs w:val="22"/>
                <w:lang w:val="ro-RO"/>
              </w:rPr>
              <w:t>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şi numărul plachetelor ≥ 75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w:t>
            </w:r>
          </w:p>
          <w:p w14:paraId="56F3CF8B" w14:textId="77777777" w:rsidR="00534811" w:rsidRPr="000F78AD" w:rsidRDefault="00534811" w:rsidP="00F269B8">
            <w:pPr>
              <w:ind w:left="342" w:hanging="342"/>
              <w:rPr>
                <w:sz w:val="22"/>
                <w:szCs w:val="22"/>
                <w:lang w:val="ro-RO"/>
              </w:rPr>
            </w:pPr>
            <w:r w:rsidRPr="000F78AD">
              <w:rPr>
                <w:sz w:val="22"/>
                <w:szCs w:val="22"/>
                <w:lang w:val="ro-RO"/>
              </w:rPr>
              <w:t xml:space="preserve">2. Tratamentul cu imatinib se reia la doza anterioară (adică dinaintea reacţiei adverse severe). </w:t>
            </w:r>
          </w:p>
          <w:p w14:paraId="626DF5DD" w14:textId="77777777" w:rsidR="00534811" w:rsidRPr="000F78AD" w:rsidRDefault="00534811" w:rsidP="006B0B93">
            <w:pPr>
              <w:ind w:left="342" w:hanging="342"/>
              <w:jc w:val="both"/>
              <w:rPr>
                <w:sz w:val="22"/>
                <w:szCs w:val="22"/>
                <w:lang w:val="ro-RO"/>
              </w:rPr>
            </w:pPr>
            <w:r w:rsidRPr="000F78AD">
              <w:rPr>
                <w:sz w:val="22"/>
                <w:szCs w:val="22"/>
                <w:lang w:val="ro-RO"/>
              </w:rPr>
              <w:t>3. Dacă NAN revine la &lt; 1,0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şi/sau numărul plachetelor &lt; 50 x 10</w:t>
            </w:r>
            <w:r w:rsidRPr="000F78AD">
              <w:rPr>
                <w:sz w:val="22"/>
                <w:szCs w:val="22"/>
                <w:vertAlign w:val="superscript"/>
                <w:lang w:val="ro-RO"/>
              </w:rPr>
              <w:t>9</w:t>
            </w:r>
            <w:r w:rsidR="00A71894" w:rsidRPr="000F78AD">
              <w:rPr>
                <w:sz w:val="22"/>
                <w:szCs w:val="22"/>
                <w:lang w:val="ro-RO"/>
              </w:rPr>
              <w:t>/L</w:t>
            </w:r>
            <w:r w:rsidRPr="000F78AD">
              <w:rPr>
                <w:sz w:val="22"/>
                <w:szCs w:val="22"/>
                <w:lang w:val="ro-RO"/>
              </w:rPr>
              <w:t xml:space="preserve">, se repetă punctul 1 şi se reia administrarea de imatinib la doza redusă de 300 mg. </w:t>
            </w:r>
          </w:p>
        </w:tc>
      </w:tr>
      <w:tr w:rsidR="0087752E" w:rsidRPr="000F78AD" w14:paraId="320345EE" w14:textId="77777777" w:rsidTr="00CF0124">
        <w:tc>
          <w:tcPr>
            <w:tcW w:w="2448" w:type="dxa"/>
            <w:shd w:val="clear" w:color="auto" w:fill="auto"/>
          </w:tcPr>
          <w:p w14:paraId="11FE4D71" w14:textId="77777777" w:rsidR="0087752E" w:rsidRPr="000F78AD" w:rsidRDefault="0087752E" w:rsidP="00CF0124">
            <w:pPr>
              <w:jc w:val="both"/>
              <w:rPr>
                <w:sz w:val="22"/>
                <w:szCs w:val="22"/>
                <w:lang w:val="ro-RO"/>
              </w:rPr>
            </w:pPr>
            <w:r w:rsidRPr="000F78AD">
              <w:rPr>
                <w:sz w:val="22"/>
                <w:szCs w:val="22"/>
                <w:lang w:val="ro-RO"/>
              </w:rPr>
              <w:t xml:space="preserve">Faza cronică a </w:t>
            </w:r>
            <w:r w:rsidR="001B6DDF" w:rsidRPr="000F78AD">
              <w:rPr>
                <w:sz w:val="22"/>
                <w:szCs w:val="22"/>
                <w:lang w:val="ro-RO"/>
              </w:rPr>
              <w:t>LGC</w:t>
            </w:r>
            <w:r w:rsidRPr="000F78AD">
              <w:rPr>
                <w:sz w:val="22"/>
                <w:szCs w:val="22"/>
                <w:lang w:val="ro-RO"/>
              </w:rPr>
              <w:t xml:space="preserve"> la copii şi adolescenţi (la doza de 340 mg/m</w:t>
            </w:r>
            <w:r w:rsidRPr="000F78AD">
              <w:rPr>
                <w:sz w:val="22"/>
                <w:szCs w:val="22"/>
                <w:vertAlign w:val="superscript"/>
                <w:lang w:val="ro-RO"/>
              </w:rPr>
              <w:t>2</w:t>
            </w:r>
            <w:r w:rsidRPr="000F78AD">
              <w:rPr>
                <w:sz w:val="22"/>
                <w:szCs w:val="22"/>
                <w:lang w:val="ro-RO"/>
              </w:rPr>
              <w:t>)</w:t>
            </w:r>
          </w:p>
          <w:p w14:paraId="63EDA9D6" w14:textId="77777777" w:rsidR="0087752E" w:rsidRPr="000F78AD" w:rsidRDefault="0087752E" w:rsidP="00CF0124">
            <w:pPr>
              <w:jc w:val="both"/>
              <w:rPr>
                <w:sz w:val="22"/>
                <w:szCs w:val="22"/>
                <w:lang w:val="ro-RO"/>
              </w:rPr>
            </w:pPr>
          </w:p>
        </w:tc>
        <w:tc>
          <w:tcPr>
            <w:tcW w:w="2700" w:type="dxa"/>
            <w:shd w:val="clear" w:color="auto" w:fill="auto"/>
          </w:tcPr>
          <w:p w14:paraId="2F996304" w14:textId="77777777" w:rsidR="0087752E" w:rsidRPr="000F78AD" w:rsidRDefault="0087752E" w:rsidP="000B4981">
            <w:pPr>
              <w:rPr>
                <w:sz w:val="22"/>
                <w:szCs w:val="22"/>
                <w:lang w:val="ro-RO"/>
              </w:rPr>
            </w:pPr>
            <w:r w:rsidRPr="000F78AD">
              <w:rPr>
                <w:sz w:val="22"/>
                <w:szCs w:val="22"/>
                <w:lang w:val="ro-RO"/>
              </w:rPr>
              <w:t>NAN &lt; 1,0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şi/sau plachete &lt; 50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p>
          <w:p w14:paraId="2A7855FD" w14:textId="77777777" w:rsidR="0087752E" w:rsidRPr="000F78AD" w:rsidRDefault="0087752E" w:rsidP="00CF0124">
            <w:pPr>
              <w:jc w:val="both"/>
              <w:rPr>
                <w:sz w:val="22"/>
                <w:szCs w:val="22"/>
                <w:lang w:val="ro-RO"/>
              </w:rPr>
            </w:pPr>
          </w:p>
        </w:tc>
        <w:tc>
          <w:tcPr>
            <w:tcW w:w="4428" w:type="dxa"/>
            <w:shd w:val="clear" w:color="auto" w:fill="auto"/>
          </w:tcPr>
          <w:p w14:paraId="658793F7" w14:textId="77777777" w:rsidR="0087752E" w:rsidRPr="000F78AD" w:rsidRDefault="0087752E" w:rsidP="00CF0124">
            <w:pPr>
              <w:ind w:left="342" w:hanging="342"/>
              <w:jc w:val="both"/>
              <w:rPr>
                <w:sz w:val="22"/>
                <w:szCs w:val="22"/>
                <w:lang w:val="ro-RO"/>
              </w:rPr>
            </w:pPr>
            <w:r w:rsidRPr="000F78AD">
              <w:rPr>
                <w:sz w:val="22"/>
                <w:szCs w:val="22"/>
                <w:lang w:val="ro-RO"/>
              </w:rPr>
              <w:t>1. Tratamentul cu imatinib se întrerupe până când NAN ≥ 1,5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 numărul plachetelor ≥ 75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w:t>
            </w:r>
          </w:p>
          <w:p w14:paraId="1D444865" w14:textId="77777777" w:rsidR="0087752E" w:rsidRPr="000F78AD" w:rsidRDefault="0087752E" w:rsidP="00CF0124">
            <w:pPr>
              <w:ind w:left="342" w:hanging="342"/>
              <w:jc w:val="both"/>
              <w:rPr>
                <w:sz w:val="22"/>
                <w:szCs w:val="22"/>
                <w:lang w:val="ro-RO"/>
              </w:rPr>
            </w:pPr>
            <w:r w:rsidRPr="000F78AD">
              <w:rPr>
                <w:sz w:val="22"/>
                <w:szCs w:val="22"/>
                <w:lang w:val="ro-RO"/>
              </w:rPr>
              <w:t>2. Tratamentul cu imatinib se reia la doza anterioară (adică cea utilizată înainte de apariţia reacţiei adverse severe).</w:t>
            </w:r>
          </w:p>
          <w:p w14:paraId="5F9A001D" w14:textId="77777777" w:rsidR="0087752E" w:rsidRPr="000F78AD" w:rsidRDefault="0087752E" w:rsidP="00CF0124">
            <w:pPr>
              <w:ind w:left="342" w:hanging="342"/>
              <w:jc w:val="both"/>
              <w:rPr>
                <w:sz w:val="22"/>
                <w:szCs w:val="22"/>
                <w:lang w:val="ro-RO"/>
              </w:rPr>
            </w:pPr>
            <w:r w:rsidRPr="000F78AD">
              <w:rPr>
                <w:sz w:val="22"/>
                <w:szCs w:val="22"/>
                <w:lang w:val="ro-RO"/>
              </w:rPr>
              <w:t>3. Dacă NAN revine la &lt; 1,0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şi/sau numărul plachetelor &lt; 50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se repetă punctul 1 şi se reia administrarea imatinib la doza redusă de 260 mg/m</w:t>
            </w:r>
            <w:r w:rsidRPr="000F78AD">
              <w:rPr>
                <w:sz w:val="22"/>
                <w:szCs w:val="22"/>
                <w:vertAlign w:val="superscript"/>
                <w:lang w:val="ro-RO"/>
              </w:rPr>
              <w:t>2</w:t>
            </w:r>
            <w:r w:rsidRPr="000F78AD">
              <w:rPr>
                <w:sz w:val="22"/>
                <w:szCs w:val="22"/>
                <w:lang w:val="ro-RO"/>
              </w:rPr>
              <w:t>.</w:t>
            </w:r>
          </w:p>
        </w:tc>
      </w:tr>
      <w:tr w:rsidR="0087752E" w:rsidRPr="000F78AD" w14:paraId="7CEE05CA" w14:textId="77777777" w:rsidTr="00CF0124">
        <w:tc>
          <w:tcPr>
            <w:tcW w:w="2448" w:type="dxa"/>
            <w:shd w:val="clear" w:color="auto" w:fill="auto"/>
          </w:tcPr>
          <w:p w14:paraId="429E9CCB" w14:textId="77777777" w:rsidR="0087752E" w:rsidRPr="000F78AD" w:rsidRDefault="0087752E" w:rsidP="006242C8">
            <w:pPr>
              <w:jc w:val="both"/>
              <w:rPr>
                <w:sz w:val="22"/>
                <w:szCs w:val="22"/>
                <w:lang w:val="ro-RO"/>
              </w:rPr>
            </w:pPr>
            <w:r w:rsidRPr="000F78AD">
              <w:rPr>
                <w:sz w:val="22"/>
                <w:szCs w:val="22"/>
                <w:lang w:val="ro-RO"/>
              </w:rPr>
              <w:t xml:space="preserve">Criza blastică în </w:t>
            </w:r>
            <w:r w:rsidR="007E0F89" w:rsidRPr="000F78AD">
              <w:rPr>
                <w:sz w:val="22"/>
                <w:szCs w:val="22"/>
                <w:lang w:val="ro-RO"/>
              </w:rPr>
              <w:t xml:space="preserve">LGC </w:t>
            </w:r>
            <w:r w:rsidR="00534811" w:rsidRPr="000F78AD">
              <w:rPr>
                <w:sz w:val="22"/>
                <w:szCs w:val="22"/>
                <w:lang w:val="ro-RO"/>
              </w:rPr>
              <w:t>şi LLA Ph+</w:t>
            </w:r>
            <w:r w:rsidRPr="000F78AD">
              <w:rPr>
                <w:sz w:val="22"/>
                <w:szCs w:val="22"/>
                <w:lang w:val="ro-RO"/>
              </w:rPr>
              <w:t xml:space="preserve"> (doza iniţială 600 mg)</w:t>
            </w:r>
          </w:p>
        </w:tc>
        <w:tc>
          <w:tcPr>
            <w:tcW w:w="2700" w:type="dxa"/>
            <w:shd w:val="clear" w:color="auto" w:fill="auto"/>
          </w:tcPr>
          <w:p w14:paraId="59F1EFB6" w14:textId="77777777" w:rsidR="0087752E" w:rsidRPr="000F78AD" w:rsidRDefault="0087752E" w:rsidP="00CF0124">
            <w:pPr>
              <w:jc w:val="both"/>
              <w:rPr>
                <w:sz w:val="22"/>
                <w:szCs w:val="22"/>
                <w:lang w:val="ro-RO"/>
              </w:rPr>
            </w:pPr>
            <w:r w:rsidRPr="000F78AD">
              <w:rPr>
                <w:sz w:val="22"/>
                <w:szCs w:val="22"/>
                <w:vertAlign w:val="superscript"/>
                <w:lang w:val="ro-RO"/>
              </w:rPr>
              <w:t>a</w:t>
            </w:r>
            <w:r w:rsidRPr="000F78AD">
              <w:rPr>
                <w:sz w:val="22"/>
                <w:szCs w:val="22"/>
                <w:lang w:val="ro-RO"/>
              </w:rPr>
              <w:t>NAN &lt; 0,5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şi/sau numărul plachetelor &lt; 10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p>
          <w:p w14:paraId="3185FC66" w14:textId="77777777" w:rsidR="0087752E" w:rsidRPr="000F78AD" w:rsidRDefault="0087752E" w:rsidP="00CF0124">
            <w:pPr>
              <w:jc w:val="both"/>
              <w:rPr>
                <w:sz w:val="22"/>
                <w:szCs w:val="22"/>
                <w:lang w:val="ro-RO"/>
              </w:rPr>
            </w:pPr>
          </w:p>
        </w:tc>
        <w:tc>
          <w:tcPr>
            <w:tcW w:w="4428" w:type="dxa"/>
            <w:shd w:val="clear" w:color="auto" w:fill="auto"/>
          </w:tcPr>
          <w:p w14:paraId="7C30A261" w14:textId="77777777" w:rsidR="0087752E" w:rsidRPr="000F78AD" w:rsidRDefault="0087752E" w:rsidP="00CF0124">
            <w:pPr>
              <w:ind w:left="252" w:hanging="252"/>
              <w:jc w:val="both"/>
              <w:rPr>
                <w:sz w:val="22"/>
                <w:szCs w:val="22"/>
                <w:lang w:val="ro-RO"/>
              </w:rPr>
            </w:pPr>
            <w:r w:rsidRPr="000F78AD">
              <w:rPr>
                <w:sz w:val="22"/>
                <w:szCs w:val="22"/>
                <w:lang w:val="ro-RO"/>
              </w:rPr>
              <w:t>1. Se controlează dacă citopenia este asociată leucemiei (aspirat medular sau biopsie).</w:t>
            </w:r>
          </w:p>
          <w:p w14:paraId="70D24E75" w14:textId="77777777" w:rsidR="0087752E" w:rsidRPr="000F78AD" w:rsidRDefault="0087752E" w:rsidP="00CF0124">
            <w:pPr>
              <w:ind w:left="252" w:hanging="252"/>
              <w:jc w:val="both"/>
              <w:rPr>
                <w:sz w:val="22"/>
                <w:szCs w:val="22"/>
                <w:lang w:val="ro-RO"/>
              </w:rPr>
            </w:pPr>
            <w:r w:rsidRPr="000F78AD">
              <w:rPr>
                <w:sz w:val="22"/>
                <w:szCs w:val="22"/>
                <w:lang w:val="ro-RO"/>
              </w:rPr>
              <w:t>2. Dacă citopenia nu este asociată leucemiei, se reduce doza de imatinib la 400 mg.</w:t>
            </w:r>
          </w:p>
          <w:p w14:paraId="4F18DC02" w14:textId="77777777" w:rsidR="0087752E" w:rsidRPr="000F78AD" w:rsidRDefault="0087752E" w:rsidP="00CF0124">
            <w:pPr>
              <w:ind w:left="252" w:hanging="252"/>
              <w:jc w:val="both"/>
              <w:rPr>
                <w:sz w:val="22"/>
                <w:szCs w:val="22"/>
                <w:lang w:val="ro-RO"/>
              </w:rPr>
            </w:pPr>
            <w:r w:rsidRPr="000F78AD">
              <w:rPr>
                <w:sz w:val="22"/>
                <w:szCs w:val="22"/>
                <w:lang w:val="ro-RO"/>
              </w:rPr>
              <w:t>3. Dacă citopenia persistă 2 săptămâni, se reduce în continuare doza la 300 mg.</w:t>
            </w:r>
          </w:p>
          <w:p w14:paraId="07BD1C29" w14:textId="77777777" w:rsidR="0087752E" w:rsidRPr="000F78AD" w:rsidRDefault="0087752E" w:rsidP="00CF0124">
            <w:pPr>
              <w:ind w:left="252" w:hanging="252"/>
              <w:jc w:val="both"/>
              <w:rPr>
                <w:sz w:val="22"/>
                <w:szCs w:val="22"/>
                <w:lang w:val="ro-RO"/>
              </w:rPr>
            </w:pPr>
            <w:r w:rsidRPr="000F78AD">
              <w:rPr>
                <w:sz w:val="22"/>
                <w:szCs w:val="22"/>
                <w:lang w:val="ro-RO"/>
              </w:rPr>
              <w:t>4. Dacă citopenia persistă 4 săptămâni şi tot nu este asociată leucemiei, se întrerupe administrarea imatinib până când NAN ≥ 1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 numărul plachetelor ≥ 20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apoi tratamentul se reia cu doza de 300 mg.</w:t>
            </w:r>
          </w:p>
        </w:tc>
      </w:tr>
      <w:tr w:rsidR="0087752E" w:rsidRPr="000F78AD" w14:paraId="1A3C596D" w14:textId="77777777" w:rsidTr="00CF0124">
        <w:tc>
          <w:tcPr>
            <w:tcW w:w="2448" w:type="dxa"/>
            <w:shd w:val="clear" w:color="auto" w:fill="auto"/>
          </w:tcPr>
          <w:p w14:paraId="52611FBA" w14:textId="77777777" w:rsidR="0087752E" w:rsidRPr="000F78AD" w:rsidRDefault="0087752E" w:rsidP="00CF0124">
            <w:pPr>
              <w:jc w:val="both"/>
              <w:rPr>
                <w:sz w:val="22"/>
                <w:szCs w:val="22"/>
                <w:lang w:val="ro-RO"/>
              </w:rPr>
            </w:pPr>
            <w:r w:rsidRPr="000F78AD">
              <w:rPr>
                <w:sz w:val="22"/>
                <w:szCs w:val="22"/>
                <w:lang w:val="ro-RO"/>
              </w:rPr>
              <w:t xml:space="preserve">Faza accelerată a </w:t>
            </w:r>
            <w:r w:rsidR="001B6DDF" w:rsidRPr="000F78AD">
              <w:rPr>
                <w:sz w:val="22"/>
                <w:szCs w:val="22"/>
                <w:lang w:val="ro-RO"/>
              </w:rPr>
              <w:t>LGC</w:t>
            </w:r>
            <w:r w:rsidRPr="000F78AD">
              <w:rPr>
                <w:sz w:val="22"/>
                <w:szCs w:val="22"/>
                <w:lang w:val="ro-RO"/>
              </w:rPr>
              <w:t xml:space="preserve"> şi criza blastică la copii şi adolescenţi (doza iniţială 340 mg/m</w:t>
            </w:r>
            <w:r w:rsidRPr="000F78AD">
              <w:rPr>
                <w:sz w:val="22"/>
                <w:szCs w:val="22"/>
                <w:vertAlign w:val="superscript"/>
                <w:lang w:val="ro-RO"/>
              </w:rPr>
              <w:t>2</w:t>
            </w:r>
            <w:r w:rsidRPr="000F78AD">
              <w:rPr>
                <w:sz w:val="22"/>
                <w:szCs w:val="22"/>
                <w:lang w:val="ro-RO"/>
              </w:rPr>
              <w:t>)</w:t>
            </w:r>
          </w:p>
          <w:p w14:paraId="730AFA75" w14:textId="77777777" w:rsidR="0087752E" w:rsidRPr="000F78AD" w:rsidRDefault="0087752E" w:rsidP="00CF0124">
            <w:pPr>
              <w:jc w:val="both"/>
              <w:rPr>
                <w:sz w:val="22"/>
                <w:szCs w:val="22"/>
                <w:lang w:val="ro-RO"/>
              </w:rPr>
            </w:pPr>
          </w:p>
        </w:tc>
        <w:tc>
          <w:tcPr>
            <w:tcW w:w="2700" w:type="dxa"/>
            <w:shd w:val="clear" w:color="auto" w:fill="auto"/>
          </w:tcPr>
          <w:p w14:paraId="07375D2F" w14:textId="77777777" w:rsidR="0087752E" w:rsidRPr="000F78AD" w:rsidRDefault="0087752E" w:rsidP="00CF0124">
            <w:pPr>
              <w:jc w:val="both"/>
              <w:rPr>
                <w:sz w:val="22"/>
                <w:szCs w:val="22"/>
                <w:lang w:val="ro-RO"/>
              </w:rPr>
            </w:pPr>
            <w:r w:rsidRPr="000F78AD">
              <w:rPr>
                <w:sz w:val="22"/>
                <w:szCs w:val="22"/>
                <w:vertAlign w:val="superscript"/>
                <w:lang w:val="ro-RO"/>
              </w:rPr>
              <w:t>a</w:t>
            </w:r>
            <w:r w:rsidRPr="000F78AD">
              <w:rPr>
                <w:sz w:val="22"/>
                <w:szCs w:val="22"/>
                <w:lang w:val="ro-RO"/>
              </w:rPr>
              <w:t>NAN &lt; 0,5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xml:space="preserve"> şi/sau numărul plachetelor &lt; 10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p>
          <w:p w14:paraId="71FE7F28" w14:textId="77777777" w:rsidR="0087752E" w:rsidRPr="000F78AD" w:rsidRDefault="0087752E" w:rsidP="00CF0124">
            <w:pPr>
              <w:jc w:val="both"/>
              <w:rPr>
                <w:sz w:val="22"/>
                <w:szCs w:val="22"/>
                <w:lang w:val="ro-RO"/>
              </w:rPr>
            </w:pPr>
          </w:p>
        </w:tc>
        <w:tc>
          <w:tcPr>
            <w:tcW w:w="4428" w:type="dxa"/>
            <w:shd w:val="clear" w:color="auto" w:fill="auto"/>
          </w:tcPr>
          <w:p w14:paraId="4B610C61" w14:textId="77777777" w:rsidR="0087752E" w:rsidRPr="000F78AD" w:rsidRDefault="0087752E" w:rsidP="00CF0124">
            <w:pPr>
              <w:ind w:left="252" w:hanging="252"/>
              <w:jc w:val="both"/>
              <w:rPr>
                <w:sz w:val="22"/>
                <w:szCs w:val="22"/>
                <w:lang w:val="ro-RO"/>
              </w:rPr>
            </w:pPr>
            <w:r w:rsidRPr="000F78AD">
              <w:rPr>
                <w:sz w:val="22"/>
                <w:szCs w:val="22"/>
                <w:lang w:val="ro-RO"/>
              </w:rPr>
              <w:t>1. Se controlează dacă citopenia este asociată leucemiei (aspirat medular sau biopsie).</w:t>
            </w:r>
          </w:p>
          <w:p w14:paraId="6524BFF9" w14:textId="77777777" w:rsidR="0087752E" w:rsidRPr="000F78AD" w:rsidRDefault="0087752E" w:rsidP="00CF0124">
            <w:pPr>
              <w:ind w:left="252" w:hanging="252"/>
              <w:jc w:val="both"/>
              <w:rPr>
                <w:sz w:val="22"/>
                <w:szCs w:val="22"/>
                <w:lang w:val="ro-RO"/>
              </w:rPr>
            </w:pPr>
            <w:r w:rsidRPr="000F78AD">
              <w:rPr>
                <w:sz w:val="22"/>
                <w:szCs w:val="22"/>
                <w:lang w:val="ro-RO"/>
              </w:rPr>
              <w:t>2. Dacă citopenia nu este asociată leucemiei, se reduce doza de imatinib la 260 mg/m</w:t>
            </w:r>
            <w:r w:rsidRPr="000F78AD">
              <w:rPr>
                <w:sz w:val="22"/>
                <w:szCs w:val="22"/>
                <w:vertAlign w:val="superscript"/>
                <w:lang w:val="ro-RO"/>
              </w:rPr>
              <w:t>2</w:t>
            </w:r>
            <w:r w:rsidRPr="000F78AD">
              <w:rPr>
                <w:sz w:val="22"/>
                <w:szCs w:val="22"/>
                <w:lang w:val="ro-RO"/>
              </w:rPr>
              <w:t>.</w:t>
            </w:r>
          </w:p>
          <w:p w14:paraId="4DE5B263" w14:textId="77777777" w:rsidR="0087752E" w:rsidRPr="000F78AD" w:rsidRDefault="0087752E" w:rsidP="00CF0124">
            <w:pPr>
              <w:ind w:left="252" w:hanging="252"/>
              <w:jc w:val="both"/>
              <w:rPr>
                <w:sz w:val="22"/>
                <w:szCs w:val="22"/>
                <w:lang w:val="ro-RO"/>
              </w:rPr>
            </w:pPr>
            <w:r w:rsidRPr="000F78AD">
              <w:rPr>
                <w:sz w:val="22"/>
                <w:szCs w:val="22"/>
                <w:lang w:val="ro-RO"/>
              </w:rPr>
              <w:t>3. Dacă citopenia persistă 2 săptămâni, se reduce doza la 200 mg/m</w:t>
            </w:r>
            <w:r w:rsidRPr="000F78AD">
              <w:rPr>
                <w:sz w:val="22"/>
                <w:szCs w:val="22"/>
                <w:vertAlign w:val="superscript"/>
                <w:lang w:val="ro-RO"/>
              </w:rPr>
              <w:t>2</w:t>
            </w:r>
            <w:r w:rsidRPr="000F78AD">
              <w:rPr>
                <w:sz w:val="22"/>
                <w:szCs w:val="22"/>
                <w:lang w:val="ro-RO"/>
              </w:rPr>
              <w:t>.</w:t>
            </w:r>
          </w:p>
          <w:p w14:paraId="7FF94E43" w14:textId="77777777" w:rsidR="0087752E" w:rsidRPr="000F78AD" w:rsidRDefault="0087752E" w:rsidP="00CF0124">
            <w:pPr>
              <w:ind w:left="252" w:hanging="252"/>
              <w:jc w:val="both"/>
              <w:rPr>
                <w:sz w:val="22"/>
                <w:szCs w:val="22"/>
                <w:lang w:val="ro-RO"/>
              </w:rPr>
            </w:pPr>
            <w:r w:rsidRPr="000F78AD">
              <w:rPr>
                <w:sz w:val="22"/>
                <w:szCs w:val="22"/>
                <w:lang w:val="ro-RO"/>
              </w:rPr>
              <w:t>4. Dacă citopenia persistă 4 săptămâni şi tot nu este asociată leucemiei, se întrerupe administrarea imatinib până când NAN ≥ 1 x 10</w:t>
            </w:r>
            <w:r w:rsidRPr="000F78AD">
              <w:rPr>
                <w:sz w:val="22"/>
                <w:szCs w:val="22"/>
                <w:vertAlign w:val="superscript"/>
                <w:lang w:val="ro-RO"/>
              </w:rPr>
              <w:t>9</w:t>
            </w:r>
            <w:r w:rsidRPr="000F78AD">
              <w:rPr>
                <w:sz w:val="22"/>
                <w:szCs w:val="22"/>
                <w:lang w:val="ro-RO"/>
              </w:rPr>
              <w:t>/l şi numărul plachetelor ≥ 20 x 10</w:t>
            </w:r>
            <w:r w:rsidRPr="000F78AD">
              <w:rPr>
                <w:sz w:val="22"/>
                <w:szCs w:val="22"/>
                <w:vertAlign w:val="superscript"/>
                <w:lang w:val="ro-RO"/>
              </w:rPr>
              <w:t>9</w:t>
            </w:r>
            <w:r w:rsidRPr="000F78AD">
              <w:rPr>
                <w:sz w:val="22"/>
                <w:szCs w:val="22"/>
                <w:lang w:val="ro-RO"/>
              </w:rPr>
              <w:t>/</w:t>
            </w:r>
            <w:r w:rsidR="007D21FE" w:rsidRPr="000F78AD">
              <w:rPr>
                <w:sz w:val="22"/>
                <w:szCs w:val="22"/>
                <w:lang w:val="ro-RO"/>
              </w:rPr>
              <w:t>L</w:t>
            </w:r>
            <w:r w:rsidRPr="000F78AD">
              <w:rPr>
                <w:sz w:val="22"/>
                <w:szCs w:val="22"/>
                <w:lang w:val="ro-RO"/>
              </w:rPr>
              <w:t>, apoi tratamentul se reia cu doza de 200 mg/m</w:t>
            </w:r>
            <w:r w:rsidRPr="000F78AD">
              <w:rPr>
                <w:sz w:val="22"/>
                <w:szCs w:val="22"/>
                <w:vertAlign w:val="superscript"/>
                <w:lang w:val="ro-RO"/>
              </w:rPr>
              <w:t>2</w:t>
            </w:r>
            <w:r w:rsidRPr="000F78AD">
              <w:rPr>
                <w:sz w:val="22"/>
                <w:szCs w:val="22"/>
                <w:lang w:val="ro-RO"/>
              </w:rPr>
              <w:t>.</w:t>
            </w:r>
          </w:p>
        </w:tc>
      </w:tr>
      <w:tr w:rsidR="00534811" w:rsidRPr="000F78AD" w14:paraId="09941F63" w14:textId="77777777" w:rsidTr="00CF0124">
        <w:tc>
          <w:tcPr>
            <w:tcW w:w="2448" w:type="dxa"/>
            <w:shd w:val="clear" w:color="auto" w:fill="auto"/>
          </w:tcPr>
          <w:p w14:paraId="183F7275" w14:textId="77777777" w:rsidR="00534811" w:rsidRPr="000F78AD" w:rsidRDefault="00534811" w:rsidP="006B0B93">
            <w:pPr>
              <w:pStyle w:val="Default"/>
              <w:jc w:val="both"/>
              <w:rPr>
                <w:sz w:val="22"/>
                <w:szCs w:val="22"/>
                <w:lang w:val="ro-RO"/>
              </w:rPr>
            </w:pPr>
            <w:r w:rsidRPr="000F78AD">
              <w:rPr>
                <w:sz w:val="22"/>
                <w:szCs w:val="22"/>
                <w:lang w:val="ro-RO"/>
              </w:rPr>
              <w:t xml:space="preserve">PDFS </w:t>
            </w:r>
          </w:p>
          <w:p w14:paraId="5516AD66" w14:textId="77777777" w:rsidR="00534811" w:rsidRPr="000F78AD" w:rsidRDefault="00534811" w:rsidP="00CF0124">
            <w:pPr>
              <w:jc w:val="both"/>
              <w:rPr>
                <w:sz w:val="22"/>
                <w:szCs w:val="22"/>
                <w:lang w:val="ro-RO"/>
              </w:rPr>
            </w:pPr>
            <w:r w:rsidRPr="000F78AD">
              <w:rPr>
                <w:sz w:val="22"/>
                <w:szCs w:val="22"/>
                <w:lang w:val="ro-RO"/>
              </w:rPr>
              <w:t>(la doza de 800 mg)</w:t>
            </w:r>
          </w:p>
        </w:tc>
        <w:tc>
          <w:tcPr>
            <w:tcW w:w="2700" w:type="dxa"/>
            <w:shd w:val="clear" w:color="auto" w:fill="auto"/>
          </w:tcPr>
          <w:p w14:paraId="6206F30D" w14:textId="77777777" w:rsidR="00534811" w:rsidRPr="000F78AD" w:rsidRDefault="00534811" w:rsidP="006B0B93">
            <w:pPr>
              <w:pStyle w:val="Default"/>
              <w:jc w:val="both"/>
              <w:rPr>
                <w:sz w:val="22"/>
                <w:szCs w:val="22"/>
                <w:lang w:val="ro-RO"/>
              </w:rPr>
            </w:pPr>
            <w:r w:rsidRPr="000F78AD">
              <w:rPr>
                <w:sz w:val="22"/>
                <w:szCs w:val="22"/>
                <w:lang w:val="ro-RO"/>
              </w:rPr>
              <w:t>NAN &lt; 1,0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w:t>
            </w:r>
          </w:p>
          <w:p w14:paraId="3FA72120" w14:textId="77777777" w:rsidR="00534811" w:rsidRPr="000F78AD" w:rsidRDefault="00534811" w:rsidP="006B0B93">
            <w:pPr>
              <w:pStyle w:val="Default"/>
              <w:jc w:val="both"/>
              <w:rPr>
                <w:sz w:val="22"/>
                <w:szCs w:val="22"/>
                <w:lang w:val="ro-RO"/>
              </w:rPr>
            </w:pPr>
            <w:r w:rsidRPr="000F78AD">
              <w:rPr>
                <w:sz w:val="22"/>
                <w:szCs w:val="22"/>
                <w:lang w:val="ro-RO"/>
              </w:rPr>
              <w:t xml:space="preserve">şi/sau </w:t>
            </w:r>
          </w:p>
          <w:p w14:paraId="09AE9594" w14:textId="77777777" w:rsidR="00534811" w:rsidRPr="000F78AD" w:rsidRDefault="00534811" w:rsidP="00CF0124">
            <w:pPr>
              <w:jc w:val="both"/>
              <w:rPr>
                <w:sz w:val="22"/>
                <w:szCs w:val="22"/>
                <w:vertAlign w:val="superscript"/>
                <w:lang w:val="ro-RO"/>
              </w:rPr>
            </w:pPr>
            <w:r w:rsidRPr="000F78AD">
              <w:rPr>
                <w:sz w:val="22"/>
                <w:szCs w:val="22"/>
                <w:lang w:val="ro-RO"/>
              </w:rPr>
              <w:t>numărul plachetelor &lt; 50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w:t>
            </w:r>
          </w:p>
        </w:tc>
        <w:tc>
          <w:tcPr>
            <w:tcW w:w="4428" w:type="dxa"/>
            <w:shd w:val="clear" w:color="auto" w:fill="auto"/>
          </w:tcPr>
          <w:p w14:paraId="09AD1726" w14:textId="77777777" w:rsidR="00534811" w:rsidRPr="000F78AD" w:rsidRDefault="00534811" w:rsidP="006B0B93">
            <w:pPr>
              <w:pStyle w:val="Default"/>
              <w:ind w:left="252" w:hanging="252"/>
              <w:jc w:val="both"/>
              <w:rPr>
                <w:sz w:val="22"/>
                <w:szCs w:val="22"/>
                <w:lang w:val="ro-RO"/>
              </w:rPr>
            </w:pPr>
            <w:r w:rsidRPr="000F78AD">
              <w:rPr>
                <w:sz w:val="22"/>
                <w:szCs w:val="22"/>
                <w:lang w:val="ro-RO"/>
              </w:rPr>
              <w:t>1. Imatinib se întrerupe până când NAN ≥ 1,5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şi numărul plachetelor ≥ 75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w:t>
            </w:r>
          </w:p>
          <w:p w14:paraId="505DD21D" w14:textId="77777777" w:rsidR="00534811" w:rsidRPr="000F78AD" w:rsidRDefault="00534811" w:rsidP="006B0B93">
            <w:pPr>
              <w:pStyle w:val="Default"/>
              <w:ind w:left="252" w:hanging="252"/>
              <w:jc w:val="both"/>
              <w:rPr>
                <w:sz w:val="22"/>
                <w:szCs w:val="22"/>
                <w:lang w:val="ro-RO"/>
              </w:rPr>
            </w:pPr>
            <w:r w:rsidRPr="000F78AD">
              <w:rPr>
                <w:sz w:val="22"/>
                <w:szCs w:val="22"/>
                <w:lang w:val="ro-RO"/>
              </w:rPr>
              <w:t xml:space="preserve">2. Tratamentul cu imatinib se reia la doza de 600 mg. </w:t>
            </w:r>
          </w:p>
          <w:p w14:paraId="3A527D0D" w14:textId="77777777" w:rsidR="00534811" w:rsidRPr="000F78AD" w:rsidRDefault="00534811" w:rsidP="00CF0124">
            <w:pPr>
              <w:ind w:left="252" w:hanging="252"/>
              <w:jc w:val="both"/>
              <w:rPr>
                <w:sz w:val="22"/>
                <w:szCs w:val="22"/>
                <w:lang w:val="ro-RO"/>
              </w:rPr>
            </w:pPr>
            <w:r w:rsidRPr="000F78AD">
              <w:rPr>
                <w:sz w:val="22"/>
                <w:szCs w:val="22"/>
                <w:lang w:val="ro-RO"/>
              </w:rPr>
              <w:t>3. Dacă NAN revine la &lt; 1,0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şi/sau numărul plachetelor &lt; 50 x 10</w:t>
            </w:r>
            <w:r w:rsidRPr="000F78AD">
              <w:rPr>
                <w:sz w:val="22"/>
                <w:szCs w:val="22"/>
                <w:vertAlign w:val="superscript"/>
                <w:lang w:val="ro-RO"/>
              </w:rPr>
              <w:t>9</w:t>
            </w:r>
            <w:r w:rsidR="007D21FE" w:rsidRPr="000F78AD">
              <w:rPr>
                <w:sz w:val="22"/>
                <w:szCs w:val="22"/>
                <w:lang w:val="ro-RO"/>
              </w:rPr>
              <w:t>/L</w:t>
            </w:r>
            <w:r w:rsidRPr="000F78AD">
              <w:rPr>
                <w:sz w:val="22"/>
                <w:szCs w:val="22"/>
                <w:lang w:val="ro-RO"/>
              </w:rPr>
              <w:t xml:space="preserve">, se repetă punctul 1 şi se reia administrarea de imatinib la doza redusă de 400 mg. </w:t>
            </w:r>
          </w:p>
        </w:tc>
      </w:tr>
      <w:tr w:rsidR="00534811" w:rsidRPr="000F78AD" w14:paraId="655E0B64" w14:textId="77777777" w:rsidTr="00CF0124">
        <w:tc>
          <w:tcPr>
            <w:tcW w:w="9576" w:type="dxa"/>
            <w:gridSpan w:val="3"/>
            <w:shd w:val="clear" w:color="auto" w:fill="auto"/>
          </w:tcPr>
          <w:p w14:paraId="1284CD45" w14:textId="77777777" w:rsidR="00534811" w:rsidRPr="000F78AD" w:rsidRDefault="00534811" w:rsidP="00CF0124">
            <w:pPr>
              <w:jc w:val="both"/>
              <w:rPr>
                <w:sz w:val="22"/>
                <w:szCs w:val="22"/>
                <w:lang w:val="ro-RO"/>
              </w:rPr>
            </w:pPr>
            <w:r w:rsidRPr="000F78AD">
              <w:rPr>
                <w:sz w:val="22"/>
                <w:szCs w:val="22"/>
                <w:lang w:val="ro-RO"/>
              </w:rPr>
              <w:t>NAN = număr absolute de neutrofile</w:t>
            </w:r>
          </w:p>
          <w:p w14:paraId="0BC37B4E" w14:textId="77777777" w:rsidR="00534811" w:rsidRPr="000F78AD" w:rsidRDefault="00534811" w:rsidP="00CF0124">
            <w:pPr>
              <w:jc w:val="both"/>
              <w:rPr>
                <w:sz w:val="22"/>
                <w:szCs w:val="22"/>
                <w:lang w:val="ro-RO"/>
              </w:rPr>
            </w:pPr>
            <w:r w:rsidRPr="000F78AD">
              <w:rPr>
                <w:sz w:val="22"/>
                <w:szCs w:val="22"/>
                <w:vertAlign w:val="superscript"/>
                <w:lang w:val="ro-RO"/>
              </w:rPr>
              <w:t>a</w:t>
            </w:r>
            <w:r w:rsidRPr="000F78AD">
              <w:rPr>
                <w:sz w:val="22"/>
                <w:szCs w:val="22"/>
                <w:lang w:val="ro-RO"/>
              </w:rPr>
              <w:t xml:space="preserve"> apare după cel puţin 1 lună de tratament</w:t>
            </w:r>
          </w:p>
        </w:tc>
      </w:tr>
    </w:tbl>
    <w:p w14:paraId="63E7F409" w14:textId="77777777" w:rsidR="0087752E" w:rsidRPr="000F78AD" w:rsidRDefault="0087752E" w:rsidP="0087752E">
      <w:pPr>
        <w:jc w:val="both"/>
        <w:rPr>
          <w:sz w:val="22"/>
          <w:szCs w:val="22"/>
          <w:lang w:val="ro-RO"/>
        </w:rPr>
      </w:pPr>
    </w:p>
    <w:p w14:paraId="5489EF02" w14:textId="77777777" w:rsidR="0087752E" w:rsidRPr="000F78AD" w:rsidRDefault="0087752E" w:rsidP="0087752E">
      <w:pPr>
        <w:jc w:val="both"/>
        <w:rPr>
          <w:sz w:val="22"/>
          <w:szCs w:val="22"/>
          <w:u w:val="single"/>
          <w:lang w:val="ro-RO"/>
        </w:rPr>
      </w:pPr>
      <w:r w:rsidRPr="000F78AD">
        <w:rPr>
          <w:sz w:val="22"/>
          <w:szCs w:val="22"/>
          <w:u w:val="single"/>
          <w:lang w:val="ro-RO"/>
        </w:rPr>
        <w:t>Grupe speciale de pacienţi</w:t>
      </w:r>
    </w:p>
    <w:p w14:paraId="4AA31597" w14:textId="77777777" w:rsidR="00EC6AA5" w:rsidRPr="000F78AD" w:rsidRDefault="00EC6AA5" w:rsidP="0013238C">
      <w:pPr>
        <w:jc w:val="both"/>
        <w:rPr>
          <w:i/>
          <w:sz w:val="22"/>
          <w:szCs w:val="22"/>
          <w:u w:val="single"/>
          <w:lang w:val="ro-RO"/>
        </w:rPr>
      </w:pPr>
    </w:p>
    <w:p w14:paraId="6D8010FA" w14:textId="77777777" w:rsidR="0013238C" w:rsidRPr="000F78AD" w:rsidRDefault="0087752E" w:rsidP="0013238C">
      <w:pPr>
        <w:jc w:val="both"/>
        <w:rPr>
          <w:sz w:val="22"/>
          <w:szCs w:val="22"/>
          <w:lang w:val="ro-RO"/>
        </w:rPr>
      </w:pPr>
      <w:r w:rsidRPr="000F78AD">
        <w:rPr>
          <w:i/>
          <w:sz w:val="22"/>
          <w:szCs w:val="22"/>
          <w:lang w:val="ro-RO"/>
        </w:rPr>
        <w:t>Utilizarea la copii şi adolescenţi:</w:t>
      </w:r>
      <w:r w:rsidRPr="000F78AD">
        <w:rPr>
          <w:sz w:val="22"/>
          <w:szCs w:val="22"/>
          <w:lang w:val="ro-RO"/>
        </w:rPr>
        <w:t xml:space="preserve"> Nu există experienţă privind utilizarea la copii cu </w:t>
      </w:r>
      <w:r w:rsidR="001B6DDF" w:rsidRPr="000F78AD">
        <w:rPr>
          <w:sz w:val="22"/>
          <w:szCs w:val="22"/>
          <w:lang w:val="ro-RO"/>
        </w:rPr>
        <w:t>LGC</w:t>
      </w:r>
      <w:r w:rsidRPr="000F78AD">
        <w:rPr>
          <w:sz w:val="22"/>
          <w:szCs w:val="22"/>
          <w:lang w:val="ro-RO"/>
        </w:rPr>
        <w:t xml:space="preserve"> cu vârsta sub 2 ani </w:t>
      </w:r>
      <w:r w:rsidR="006242C8" w:rsidRPr="000F78AD">
        <w:rPr>
          <w:sz w:val="22"/>
          <w:szCs w:val="22"/>
          <w:lang w:val="ro-RO"/>
        </w:rPr>
        <w:t xml:space="preserve">şi la copii cu LLA Ph+ cu vârsta sub 1 an </w:t>
      </w:r>
      <w:r w:rsidRPr="000F78AD">
        <w:rPr>
          <w:sz w:val="22"/>
          <w:szCs w:val="22"/>
          <w:lang w:val="ro-RO"/>
        </w:rPr>
        <w:t>(vezi pct. 5.1).</w:t>
      </w:r>
      <w:r w:rsidR="0013238C" w:rsidRPr="000F78AD">
        <w:rPr>
          <w:sz w:val="22"/>
          <w:szCs w:val="22"/>
          <w:lang w:val="ro-RO"/>
        </w:rPr>
        <w:t xml:space="preserve"> Există experienţă foarte limitată privind utilizarea la copii cu MDS/MPD, PDFS şi SHE/LEC.</w:t>
      </w:r>
    </w:p>
    <w:p w14:paraId="65183FD4" w14:textId="77777777" w:rsidR="0013238C" w:rsidRPr="000F78AD" w:rsidRDefault="0013238C" w:rsidP="0013238C">
      <w:pPr>
        <w:jc w:val="both"/>
        <w:rPr>
          <w:sz w:val="22"/>
          <w:szCs w:val="22"/>
          <w:lang w:val="ro-RO"/>
        </w:rPr>
      </w:pPr>
    </w:p>
    <w:p w14:paraId="6E558F57" w14:textId="77777777" w:rsidR="0087752E" w:rsidRPr="000F78AD" w:rsidRDefault="0013238C" w:rsidP="007E21CD">
      <w:pPr>
        <w:jc w:val="both"/>
        <w:rPr>
          <w:sz w:val="22"/>
          <w:szCs w:val="22"/>
          <w:lang w:val="ro-RO"/>
        </w:rPr>
      </w:pPr>
      <w:r w:rsidRPr="000F78AD">
        <w:rPr>
          <w:sz w:val="22"/>
          <w:szCs w:val="22"/>
          <w:lang w:val="ro-RO"/>
        </w:rPr>
        <w:t xml:space="preserve">Siguranţa şi eficacitatea imatinibului la copii cu MDS/MPD, PDFS </w:t>
      </w:r>
      <w:r w:rsidR="007E21CD" w:rsidRPr="000F78AD">
        <w:rPr>
          <w:sz w:val="22"/>
          <w:szCs w:val="22"/>
          <w:lang w:val="ro-RO"/>
        </w:rPr>
        <w:t>și</w:t>
      </w:r>
      <w:r w:rsidRPr="000F78AD">
        <w:rPr>
          <w:sz w:val="22"/>
          <w:szCs w:val="22"/>
          <w:lang w:val="ro-RO"/>
        </w:rPr>
        <w:t xml:space="preserve"> SHE/LEC cu vârsta sub 18 ani nu au fost stabilite în studii clinice. Datele disponibile publicate până în prezent sunt sintetizate la punctul 5.1, dar nu se poate face nicio recomandare privind dozele.</w:t>
      </w:r>
    </w:p>
    <w:p w14:paraId="6368E8F3" w14:textId="77777777" w:rsidR="0087752E" w:rsidRPr="000F78AD" w:rsidRDefault="0087752E" w:rsidP="0087752E">
      <w:pPr>
        <w:jc w:val="both"/>
        <w:rPr>
          <w:sz w:val="22"/>
          <w:szCs w:val="22"/>
          <w:lang w:val="ro-RO"/>
        </w:rPr>
      </w:pPr>
    </w:p>
    <w:p w14:paraId="4ABDA54B" w14:textId="77777777" w:rsidR="0087752E" w:rsidRPr="000F78AD" w:rsidRDefault="0087752E" w:rsidP="0087752E">
      <w:pPr>
        <w:jc w:val="both"/>
        <w:rPr>
          <w:sz w:val="22"/>
          <w:szCs w:val="22"/>
          <w:lang w:val="ro-RO"/>
        </w:rPr>
      </w:pPr>
      <w:r w:rsidRPr="000F78AD">
        <w:rPr>
          <w:i/>
          <w:sz w:val="22"/>
          <w:szCs w:val="22"/>
          <w:lang w:val="ro-RO"/>
        </w:rPr>
        <w:t>Insuficienţă hepatică:</w:t>
      </w:r>
      <w:r w:rsidRPr="000F78AD">
        <w:rPr>
          <w:sz w:val="22"/>
          <w:szCs w:val="22"/>
          <w:lang w:val="ro-RO"/>
        </w:rPr>
        <w:t xml:space="preserve"> Imatinib este metabolizat în principal în ficat. Pacienţilor cu disfuncţie hepatică uşoară, moderată sau severă trebuie să li se administreze doza minimă zilnică recomandată de 400 mg. Doza poate fi redusă dacă nu este tolerată (vezi pct. 4.4, 4.8 şi 5.2).</w:t>
      </w:r>
    </w:p>
    <w:p w14:paraId="687B011D" w14:textId="77777777" w:rsidR="0087752E" w:rsidRPr="000F78AD" w:rsidRDefault="0087752E" w:rsidP="0087752E">
      <w:pPr>
        <w:jc w:val="both"/>
        <w:rPr>
          <w:sz w:val="22"/>
          <w:szCs w:val="22"/>
          <w:lang w:val="ro-RO"/>
        </w:rPr>
      </w:pPr>
    </w:p>
    <w:p w14:paraId="51E6B1B1" w14:textId="77777777" w:rsidR="0087752E" w:rsidRPr="000F78AD" w:rsidRDefault="0087752E" w:rsidP="00FD62BE">
      <w:pPr>
        <w:keepNext/>
        <w:jc w:val="both"/>
        <w:rPr>
          <w:sz w:val="22"/>
          <w:szCs w:val="22"/>
          <w:lang w:val="ro-RO"/>
        </w:rPr>
      </w:pPr>
      <w:r w:rsidRPr="000F78AD">
        <w:rPr>
          <w:sz w:val="22"/>
          <w:szCs w:val="22"/>
          <w:lang w:val="ro-RO"/>
        </w:rPr>
        <w:t>Clasificarea disfuncţiei hepatice:</w:t>
      </w:r>
    </w:p>
    <w:p w14:paraId="1A3BAC51" w14:textId="77777777" w:rsidR="0087752E" w:rsidRPr="000F78AD" w:rsidRDefault="0087752E" w:rsidP="00FD62BE">
      <w:pPr>
        <w:keepNext/>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7752E" w:rsidRPr="000F78AD" w14:paraId="39004B39" w14:textId="77777777" w:rsidTr="00CF0124">
        <w:tc>
          <w:tcPr>
            <w:tcW w:w="4788" w:type="dxa"/>
            <w:shd w:val="clear" w:color="auto" w:fill="auto"/>
          </w:tcPr>
          <w:p w14:paraId="7E4E712B" w14:textId="77777777" w:rsidR="0087752E" w:rsidRPr="000F78AD" w:rsidRDefault="0087752E" w:rsidP="00FD62BE">
            <w:pPr>
              <w:keepNext/>
              <w:jc w:val="both"/>
              <w:rPr>
                <w:sz w:val="22"/>
                <w:szCs w:val="22"/>
                <w:lang w:val="ro-RO"/>
              </w:rPr>
            </w:pPr>
            <w:r w:rsidRPr="000F78AD">
              <w:rPr>
                <w:sz w:val="22"/>
                <w:szCs w:val="22"/>
                <w:lang w:val="ro-RO"/>
              </w:rPr>
              <w:t>Disfuncţie hepatică</w:t>
            </w:r>
          </w:p>
        </w:tc>
        <w:tc>
          <w:tcPr>
            <w:tcW w:w="4788" w:type="dxa"/>
            <w:shd w:val="clear" w:color="auto" w:fill="auto"/>
          </w:tcPr>
          <w:p w14:paraId="22588558" w14:textId="77777777" w:rsidR="0087752E" w:rsidRPr="000F78AD" w:rsidRDefault="0087752E" w:rsidP="00FD62BE">
            <w:pPr>
              <w:keepNext/>
              <w:jc w:val="both"/>
              <w:rPr>
                <w:sz w:val="22"/>
                <w:szCs w:val="22"/>
                <w:lang w:val="ro-RO"/>
              </w:rPr>
            </w:pPr>
            <w:r w:rsidRPr="000F78AD">
              <w:rPr>
                <w:sz w:val="22"/>
                <w:szCs w:val="22"/>
                <w:lang w:val="ro-RO"/>
              </w:rPr>
              <w:t>Teste ale funcţiei hepatice</w:t>
            </w:r>
          </w:p>
        </w:tc>
      </w:tr>
      <w:tr w:rsidR="0087752E" w:rsidRPr="000F78AD" w14:paraId="59FBAE1A" w14:textId="77777777" w:rsidTr="00CF0124">
        <w:tc>
          <w:tcPr>
            <w:tcW w:w="4788" w:type="dxa"/>
            <w:shd w:val="clear" w:color="auto" w:fill="auto"/>
          </w:tcPr>
          <w:p w14:paraId="5B52A3C5" w14:textId="77777777" w:rsidR="0087752E" w:rsidRPr="000F78AD" w:rsidRDefault="0087752E" w:rsidP="00FD62BE">
            <w:pPr>
              <w:keepNext/>
              <w:jc w:val="both"/>
              <w:rPr>
                <w:sz w:val="22"/>
                <w:szCs w:val="22"/>
                <w:lang w:val="ro-RO"/>
              </w:rPr>
            </w:pPr>
            <w:r w:rsidRPr="000F78AD">
              <w:rPr>
                <w:sz w:val="22"/>
                <w:szCs w:val="22"/>
                <w:lang w:val="ro-RO"/>
              </w:rPr>
              <w:t>Uşoară</w:t>
            </w:r>
          </w:p>
        </w:tc>
        <w:tc>
          <w:tcPr>
            <w:tcW w:w="4788" w:type="dxa"/>
            <w:shd w:val="clear" w:color="auto" w:fill="auto"/>
          </w:tcPr>
          <w:p w14:paraId="0C61A326" w14:textId="77777777" w:rsidR="0087752E" w:rsidRPr="000F78AD" w:rsidRDefault="0087752E" w:rsidP="00FD62BE">
            <w:pPr>
              <w:keepNext/>
              <w:jc w:val="both"/>
              <w:rPr>
                <w:sz w:val="22"/>
                <w:szCs w:val="22"/>
                <w:lang w:val="ro-RO"/>
              </w:rPr>
            </w:pPr>
            <w:r w:rsidRPr="000F78AD">
              <w:rPr>
                <w:sz w:val="22"/>
                <w:szCs w:val="22"/>
                <w:lang w:val="ro-RO"/>
              </w:rPr>
              <w:t>Bilirubă totală: = 1,5 LSVN</w:t>
            </w:r>
          </w:p>
          <w:p w14:paraId="18BC8F78" w14:textId="77777777" w:rsidR="0087752E" w:rsidRPr="000F78AD" w:rsidRDefault="0087752E" w:rsidP="00FD62BE">
            <w:pPr>
              <w:keepNext/>
              <w:jc w:val="both"/>
              <w:rPr>
                <w:sz w:val="22"/>
                <w:szCs w:val="22"/>
                <w:lang w:val="ro-RO"/>
              </w:rPr>
            </w:pPr>
            <w:r w:rsidRPr="000F78AD">
              <w:rPr>
                <w:sz w:val="22"/>
                <w:szCs w:val="22"/>
                <w:lang w:val="ro-RO"/>
              </w:rPr>
              <w:t>AST: &gt;LSVN (poate fi normală sau &lt;LSVN dacă</w:t>
            </w:r>
          </w:p>
          <w:p w14:paraId="14D8BDF2" w14:textId="77777777" w:rsidR="0087752E" w:rsidRPr="000F78AD" w:rsidRDefault="0087752E" w:rsidP="00FD62BE">
            <w:pPr>
              <w:keepNext/>
              <w:jc w:val="both"/>
              <w:rPr>
                <w:sz w:val="22"/>
                <w:szCs w:val="22"/>
                <w:lang w:val="ro-RO"/>
              </w:rPr>
            </w:pPr>
            <w:r w:rsidRPr="000F78AD">
              <w:rPr>
                <w:sz w:val="22"/>
                <w:szCs w:val="22"/>
                <w:lang w:val="ro-RO"/>
              </w:rPr>
              <w:t>bilirubina totală este &gt;LSVN)</w:t>
            </w:r>
          </w:p>
        </w:tc>
      </w:tr>
      <w:tr w:rsidR="0087752E" w:rsidRPr="000F78AD" w14:paraId="2FC470DE" w14:textId="77777777" w:rsidTr="00CF0124">
        <w:tc>
          <w:tcPr>
            <w:tcW w:w="4788" w:type="dxa"/>
            <w:shd w:val="clear" w:color="auto" w:fill="auto"/>
          </w:tcPr>
          <w:p w14:paraId="2752F656" w14:textId="77777777" w:rsidR="0087752E" w:rsidRPr="000F78AD" w:rsidRDefault="0087752E" w:rsidP="00CF0124">
            <w:pPr>
              <w:jc w:val="both"/>
              <w:rPr>
                <w:sz w:val="22"/>
                <w:szCs w:val="22"/>
                <w:lang w:val="ro-RO"/>
              </w:rPr>
            </w:pPr>
            <w:r w:rsidRPr="000F78AD">
              <w:rPr>
                <w:sz w:val="22"/>
                <w:szCs w:val="22"/>
                <w:lang w:val="ro-RO"/>
              </w:rPr>
              <w:t>Moderată</w:t>
            </w:r>
          </w:p>
        </w:tc>
        <w:tc>
          <w:tcPr>
            <w:tcW w:w="4788" w:type="dxa"/>
            <w:shd w:val="clear" w:color="auto" w:fill="auto"/>
          </w:tcPr>
          <w:p w14:paraId="34C10162" w14:textId="77777777" w:rsidR="0087752E" w:rsidRPr="000F78AD" w:rsidRDefault="0087752E" w:rsidP="00CF0124">
            <w:pPr>
              <w:jc w:val="both"/>
              <w:rPr>
                <w:sz w:val="22"/>
                <w:szCs w:val="22"/>
                <w:lang w:val="ro-RO"/>
              </w:rPr>
            </w:pPr>
            <w:r w:rsidRPr="000F78AD">
              <w:rPr>
                <w:sz w:val="22"/>
                <w:szCs w:val="22"/>
                <w:lang w:val="ro-RO"/>
              </w:rPr>
              <w:t>Bilirubină totală: &gt; 1,5-3,0 LSVN</w:t>
            </w:r>
          </w:p>
          <w:p w14:paraId="6B5ED2A8" w14:textId="77777777" w:rsidR="0087752E" w:rsidRPr="000F78AD" w:rsidRDefault="0087752E" w:rsidP="00CF0124">
            <w:pPr>
              <w:jc w:val="both"/>
              <w:rPr>
                <w:sz w:val="22"/>
                <w:szCs w:val="22"/>
                <w:lang w:val="ro-RO"/>
              </w:rPr>
            </w:pPr>
            <w:r w:rsidRPr="000F78AD">
              <w:rPr>
                <w:sz w:val="22"/>
                <w:szCs w:val="22"/>
                <w:lang w:val="ro-RO"/>
              </w:rPr>
              <w:t>AST: orice valoare</w:t>
            </w:r>
          </w:p>
        </w:tc>
      </w:tr>
      <w:tr w:rsidR="0087752E" w:rsidRPr="000F78AD" w14:paraId="2463E8BA" w14:textId="77777777" w:rsidTr="00CF0124">
        <w:tc>
          <w:tcPr>
            <w:tcW w:w="4788" w:type="dxa"/>
            <w:shd w:val="clear" w:color="auto" w:fill="auto"/>
          </w:tcPr>
          <w:p w14:paraId="1E2AB59D" w14:textId="77777777" w:rsidR="0087752E" w:rsidRPr="000F78AD" w:rsidRDefault="0087752E" w:rsidP="00CF0124">
            <w:pPr>
              <w:jc w:val="both"/>
              <w:rPr>
                <w:sz w:val="22"/>
                <w:szCs w:val="22"/>
                <w:lang w:val="ro-RO"/>
              </w:rPr>
            </w:pPr>
            <w:r w:rsidRPr="000F78AD">
              <w:rPr>
                <w:sz w:val="22"/>
                <w:szCs w:val="22"/>
                <w:lang w:val="ro-RO"/>
              </w:rPr>
              <w:t>Severă</w:t>
            </w:r>
          </w:p>
        </w:tc>
        <w:tc>
          <w:tcPr>
            <w:tcW w:w="4788" w:type="dxa"/>
            <w:shd w:val="clear" w:color="auto" w:fill="auto"/>
          </w:tcPr>
          <w:p w14:paraId="67860E04" w14:textId="77777777" w:rsidR="0087752E" w:rsidRPr="000F78AD" w:rsidRDefault="0087752E" w:rsidP="00CF0124">
            <w:pPr>
              <w:jc w:val="both"/>
              <w:rPr>
                <w:sz w:val="22"/>
                <w:szCs w:val="22"/>
                <w:lang w:val="ro-RO"/>
              </w:rPr>
            </w:pPr>
            <w:r w:rsidRPr="000F78AD">
              <w:rPr>
                <w:sz w:val="22"/>
                <w:szCs w:val="22"/>
                <w:lang w:val="ro-RO"/>
              </w:rPr>
              <w:t>Bilirubă totală: &gt; 3-10 LSVN</w:t>
            </w:r>
          </w:p>
          <w:p w14:paraId="1CD4A252" w14:textId="77777777" w:rsidR="0087752E" w:rsidRPr="000F78AD" w:rsidRDefault="0087752E" w:rsidP="00CF0124">
            <w:pPr>
              <w:jc w:val="both"/>
              <w:rPr>
                <w:sz w:val="22"/>
                <w:szCs w:val="22"/>
                <w:lang w:val="ro-RO"/>
              </w:rPr>
            </w:pPr>
            <w:r w:rsidRPr="000F78AD">
              <w:rPr>
                <w:sz w:val="22"/>
                <w:szCs w:val="22"/>
                <w:lang w:val="ro-RO"/>
              </w:rPr>
              <w:t>AST: orice valoare</w:t>
            </w:r>
          </w:p>
        </w:tc>
      </w:tr>
    </w:tbl>
    <w:p w14:paraId="27E3DF3E" w14:textId="77777777" w:rsidR="0087752E" w:rsidRPr="000F78AD" w:rsidRDefault="0087752E" w:rsidP="0087752E">
      <w:pPr>
        <w:jc w:val="both"/>
        <w:rPr>
          <w:sz w:val="22"/>
          <w:szCs w:val="22"/>
          <w:lang w:val="ro-RO"/>
        </w:rPr>
      </w:pPr>
    </w:p>
    <w:p w14:paraId="6BF825C9" w14:textId="77777777" w:rsidR="0087752E" w:rsidRPr="000F78AD" w:rsidRDefault="0087752E" w:rsidP="0087752E">
      <w:pPr>
        <w:jc w:val="both"/>
        <w:rPr>
          <w:sz w:val="22"/>
          <w:szCs w:val="22"/>
          <w:lang w:val="ro-RO"/>
        </w:rPr>
      </w:pPr>
      <w:r w:rsidRPr="000F78AD">
        <w:rPr>
          <w:sz w:val="22"/>
          <w:szCs w:val="22"/>
          <w:lang w:val="ro-RO"/>
        </w:rPr>
        <w:t>LSVN = limita superioară a valorii normale pentru respectiva instituţie</w:t>
      </w:r>
    </w:p>
    <w:p w14:paraId="29CE8F2D" w14:textId="77777777" w:rsidR="0087752E" w:rsidRPr="000F78AD" w:rsidRDefault="0087752E" w:rsidP="0087752E">
      <w:pPr>
        <w:jc w:val="both"/>
        <w:rPr>
          <w:sz w:val="22"/>
          <w:szCs w:val="22"/>
          <w:lang w:val="ro-RO"/>
        </w:rPr>
      </w:pPr>
      <w:r w:rsidRPr="000F78AD">
        <w:rPr>
          <w:sz w:val="22"/>
          <w:szCs w:val="22"/>
          <w:lang w:val="ro-RO"/>
        </w:rPr>
        <w:t>AST = aspartat aminotransferază</w:t>
      </w:r>
    </w:p>
    <w:p w14:paraId="74576E43" w14:textId="77777777" w:rsidR="0087752E" w:rsidRPr="000F78AD" w:rsidRDefault="0087752E" w:rsidP="0087752E">
      <w:pPr>
        <w:jc w:val="both"/>
        <w:rPr>
          <w:sz w:val="22"/>
          <w:szCs w:val="22"/>
          <w:lang w:val="ro-RO"/>
        </w:rPr>
      </w:pPr>
    </w:p>
    <w:p w14:paraId="592DF407" w14:textId="77777777" w:rsidR="0087752E" w:rsidRPr="000F78AD" w:rsidRDefault="0087752E" w:rsidP="0087752E">
      <w:pPr>
        <w:jc w:val="both"/>
        <w:rPr>
          <w:sz w:val="22"/>
          <w:szCs w:val="22"/>
          <w:lang w:val="ro-RO"/>
        </w:rPr>
      </w:pPr>
      <w:r w:rsidRPr="000F78AD">
        <w:rPr>
          <w:i/>
          <w:sz w:val="22"/>
          <w:szCs w:val="22"/>
          <w:lang w:val="ro-RO"/>
        </w:rPr>
        <w:t>Insuficienţă renală:</w:t>
      </w:r>
      <w:r w:rsidRPr="000F78AD">
        <w:rPr>
          <w:sz w:val="22"/>
          <w:szCs w:val="22"/>
          <w:lang w:val="ro-RO"/>
        </w:rPr>
        <w:t xml:space="preserve"> Pacienţilor cu insuficienţă renală sau celor care efectuează şedinţe de dializă trebuie să li se administreze ca doză iniţială, doza minimă recomadată de 400 mg pe zi. Cu toate acestea, se recomandă precauţie la aceşti pacienţi. Doza poate fi redusă dacă nu este tolerată sau poate fi mărită în caz de lipsă a eficacităţii (vezi pct. 4.4 şi 5.2).</w:t>
      </w:r>
    </w:p>
    <w:p w14:paraId="52F79BC4" w14:textId="77777777" w:rsidR="0087752E" w:rsidRPr="000F78AD" w:rsidRDefault="0087752E" w:rsidP="0087752E">
      <w:pPr>
        <w:jc w:val="both"/>
        <w:rPr>
          <w:sz w:val="22"/>
          <w:szCs w:val="22"/>
          <w:lang w:val="ro-RO"/>
        </w:rPr>
      </w:pPr>
    </w:p>
    <w:p w14:paraId="001F8546" w14:textId="77777777" w:rsidR="0087752E" w:rsidRPr="000F78AD" w:rsidRDefault="00735BB9" w:rsidP="0087752E">
      <w:pPr>
        <w:jc w:val="both"/>
        <w:rPr>
          <w:sz w:val="22"/>
          <w:szCs w:val="22"/>
          <w:lang w:val="ro-RO"/>
        </w:rPr>
      </w:pPr>
      <w:r w:rsidRPr="000F78AD">
        <w:rPr>
          <w:i/>
          <w:sz w:val="22"/>
          <w:szCs w:val="22"/>
          <w:u w:val="single"/>
          <w:lang w:val="ro-RO"/>
        </w:rPr>
        <w:t>Pacienți vârstnici</w:t>
      </w:r>
      <w:r w:rsidR="0087752E" w:rsidRPr="000F78AD">
        <w:rPr>
          <w:i/>
          <w:sz w:val="22"/>
          <w:szCs w:val="22"/>
          <w:u w:val="single"/>
          <w:lang w:val="ro-RO"/>
        </w:rPr>
        <w:t>:</w:t>
      </w:r>
      <w:r w:rsidR="0087752E" w:rsidRPr="000F78AD">
        <w:rPr>
          <w:sz w:val="22"/>
          <w:szCs w:val="22"/>
          <w:lang w:val="ro-RO"/>
        </w:rPr>
        <w:t xml:space="preserve"> Farmacocinetica imatinibului nu a fost studiată în mod specific la </w:t>
      </w:r>
      <w:r w:rsidR="0013238C" w:rsidRPr="000F78AD">
        <w:rPr>
          <w:sz w:val="22"/>
          <w:szCs w:val="22"/>
          <w:lang w:val="ro-RO"/>
        </w:rPr>
        <w:t>persoanele în vârstă</w:t>
      </w:r>
      <w:r w:rsidR="0087752E" w:rsidRPr="000F78AD">
        <w:rPr>
          <w:sz w:val="22"/>
          <w:szCs w:val="22"/>
          <w:lang w:val="ro-RO"/>
        </w:rPr>
        <w:t xml:space="preserve">. În studiile clinice care au inclus peste 20% pacienţi cu vârsta de 65 ani şi peste, nu au fost observate diferenţe semnificative ale farmacocineticii, asociate vârstei. Nu este necesară o recomandare specifică privind dozajul la </w:t>
      </w:r>
      <w:r w:rsidR="0013238C" w:rsidRPr="000F78AD">
        <w:rPr>
          <w:sz w:val="22"/>
          <w:szCs w:val="22"/>
          <w:lang w:val="ro-RO"/>
        </w:rPr>
        <w:t>persoanele în vârstă</w:t>
      </w:r>
      <w:r w:rsidR="0087752E" w:rsidRPr="000F78AD">
        <w:rPr>
          <w:sz w:val="22"/>
          <w:szCs w:val="22"/>
          <w:lang w:val="ro-RO"/>
        </w:rPr>
        <w:t>.</w:t>
      </w:r>
    </w:p>
    <w:p w14:paraId="54488474" w14:textId="77777777" w:rsidR="0087752E" w:rsidRPr="000F78AD" w:rsidRDefault="0087752E" w:rsidP="0087752E">
      <w:pPr>
        <w:jc w:val="both"/>
        <w:rPr>
          <w:sz w:val="22"/>
          <w:szCs w:val="22"/>
          <w:lang w:val="ro-RO"/>
        </w:rPr>
      </w:pPr>
    </w:p>
    <w:p w14:paraId="7D0E2E8E" w14:textId="77777777" w:rsidR="00BF5AA3" w:rsidRPr="000F78AD" w:rsidRDefault="0087752E" w:rsidP="00A150E5">
      <w:pPr>
        <w:jc w:val="both"/>
        <w:rPr>
          <w:sz w:val="22"/>
          <w:szCs w:val="22"/>
          <w:u w:val="single"/>
          <w:lang w:val="ro-RO"/>
        </w:rPr>
      </w:pPr>
      <w:r w:rsidRPr="000F78AD">
        <w:rPr>
          <w:sz w:val="22"/>
          <w:szCs w:val="22"/>
          <w:u w:val="single"/>
          <w:lang w:val="ro-RO"/>
        </w:rPr>
        <w:t>Mod de administrare</w:t>
      </w:r>
    </w:p>
    <w:p w14:paraId="241CF2B3" w14:textId="77777777" w:rsidR="00BF5AA3" w:rsidRPr="000F78AD" w:rsidRDefault="00BF5AA3" w:rsidP="00A150E5">
      <w:pPr>
        <w:jc w:val="both"/>
        <w:rPr>
          <w:sz w:val="22"/>
          <w:szCs w:val="22"/>
          <w:u w:val="single"/>
          <w:lang w:val="ro-RO"/>
        </w:rPr>
      </w:pPr>
    </w:p>
    <w:p w14:paraId="05979346" w14:textId="77777777" w:rsidR="00A150E5" w:rsidRPr="000F78AD" w:rsidRDefault="00A150E5" w:rsidP="00A150E5">
      <w:pPr>
        <w:jc w:val="both"/>
        <w:rPr>
          <w:sz w:val="22"/>
          <w:szCs w:val="22"/>
          <w:lang w:val="ro-RO"/>
        </w:rPr>
      </w:pPr>
      <w:r w:rsidRPr="000F78AD">
        <w:rPr>
          <w:sz w:val="22"/>
          <w:szCs w:val="22"/>
          <w:lang w:val="ro-RO"/>
        </w:rPr>
        <w:t xml:space="preserve">Pentru dozele de 400 mg şi peste (vezi recomadarea de mai </w:t>
      </w:r>
      <w:r w:rsidR="009C0B07" w:rsidRPr="000F78AD">
        <w:rPr>
          <w:sz w:val="22"/>
          <w:szCs w:val="22"/>
          <w:lang w:val="ro-RO"/>
        </w:rPr>
        <w:t xml:space="preserve">sus </w:t>
      </w:r>
      <w:r w:rsidRPr="000F78AD">
        <w:rPr>
          <w:sz w:val="22"/>
          <w:szCs w:val="22"/>
          <w:lang w:val="ro-RO"/>
        </w:rPr>
        <w:t>privind dozele), este disponibil un comprimat de 400 mg</w:t>
      </w:r>
      <w:r w:rsidR="00D81821" w:rsidRPr="000F78AD">
        <w:rPr>
          <w:sz w:val="22"/>
          <w:szCs w:val="22"/>
          <w:lang w:val="ro-RO"/>
        </w:rPr>
        <w:t xml:space="preserve"> (non-</w:t>
      </w:r>
      <w:r w:rsidR="00C15438" w:rsidRPr="000F78AD">
        <w:rPr>
          <w:sz w:val="22"/>
          <w:szCs w:val="22"/>
          <w:lang w:val="ro-RO"/>
        </w:rPr>
        <w:t>divizibil)</w:t>
      </w:r>
      <w:r w:rsidRPr="000F78AD">
        <w:rPr>
          <w:sz w:val="22"/>
          <w:szCs w:val="22"/>
          <w:lang w:val="ro-RO"/>
        </w:rPr>
        <w:t>.</w:t>
      </w:r>
    </w:p>
    <w:p w14:paraId="22F99A88" w14:textId="77777777" w:rsidR="00BF5AA3" w:rsidRPr="000F78AD" w:rsidRDefault="00BF5AA3" w:rsidP="00BF5AA3">
      <w:pPr>
        <w:widowControl w:val="0"/>
        <w:tabs>
          <w:tab w:val="left" w:pos="567"/>
        </w:tabs>
        <w:rPr>
          <w:snapToGrid w:val="0"/>
          <w:color w:val="000000"/>
          <w:sz w:val="22"/>
          <w:szCs w:val="22"/>
          <w:lang w:val="ro-RO" w:eastAsia="en-US"/>
        </w:rPr>
      </w:pPr>
      <w:r w:rsidRPr="000F78AD">
        <w:rPr>
          <w:snapToGrid w:val="0"/>
          <w:color w:val="000000"/>
          <w:sz w:val="22"/>
          <w:szCs w:val="22"/>
          <w:lang w:val="ro-RO" w:eastAsia="en-US"/>
        </w:rPr>
        <w:t>Pentru doze, altele decât 400 mg și 800 mg (vezi recomandarea privind dozele de mai jos), este disponibil un comprimat divizibil de 100 mg.</w:t>
      </w:r>
    </w:p>
    <w:p w14:paraId="5CAA0C6D" w14:textId="77777777" w:rsidR="00A150E5" w:rsidRPr="000F78AD" w:rsidRDefault="00A150E5" w:rsidP="00A150E5">
      <w:pPr>
        <w:jc w:val="both"/>
        <w:rPr>
          <w:sz w:val="22"/>
          <w:szCs w:val="22"/>
          <w:lang w:val="ro-RO"/>
        </w:rPr>
      </w:pPr>
    </w:p>
    <w:p w14:paraId="02AB9435" w14:textId="77777777" w:rsidR="00A150E5" w:rsidRPr="000F78AD" w:rsidRDefault="00A150E5" w:rsidP="00A150E5">
      <w:pPr>
        <w:jc w:val="both"/>
        <w:rPr>
          <w:sz w:val="22"/>
          <w:szCs w:val="22"/>
          <w:lang w:val="ro-RO"/>
        </w:rPr>
      </w:pPr>
      <w:r w:rsidRPr="000F78AD">
        <w:rPr>
          <w:sz w:val="22"/>
          <w:szCs w:val="22"/>
          <w:lang w:val="ro-RO"/>
        </w:rPr>
        <w:t>Doza prescrisă trebuie administrată pe cale orală la una dintre mese, împreună cu un pahar mare cu apă, pentru a reduce la minim riscul de iritaţie gastrointestinală. Dozele de 400 mg, respectiv 600 mg trebuie administrate ca doză zilinică unică, în timp ce doza de 800 mg trebuie administrată ca 400 mg de două ori pe zi, dimineaţa şi seara.</w:t>
      </w:r>
    </w:p>
    <w:p w14:paraId="0B616A3B" w14:textId="77777777" w:rsidR="00A150E5" w:rsidRPr="000F78AD" w:rsidRDefault="00A150E5" w:rsidP="00A150E5">
      <w:pPr>
        <w:jc w:val="both"/>
        <w:rPr>
          <w:sz w:val="22"/>
          <w:szCs w:val="22"/>
          <w:lang w:val="ro-RO"/>
        </w:rPr>
      </w:pPr>
    </w:p>
    <w:p w14:paraId="33351D06" w14:textId="77777777" w:rsidR="0087752E" w:rsidRPr="000F78AD" w:rsidRDefault="00A150E5" w:rsidP="00A150E5">
      <w:pPr>
        <w:jc w:val="both"/>
        <w:rPr>
          <w:sz w:val="22"/>
          <w:szCs w:val="22"/>
          <w:lang w:val="ro-RO"/>
        </w:rPr>
      </w:pPr>
      <w:r w:rsidRPr="000F78AD">
        <w:rPr>
          <w:sz w:val="22"/>
          <w:szCs w:val="22"/>
          <w:lang w:val="ro-RO"/>
        </w:rPr>
        <w:t xml:space="preserve">În cazul pacienţilor incapabili de a înghiţi </w:t>
      </w:r>
      <w:r w:rsidR="00D81821" w:rsidRPr="000F78AD">
        <w:rPr>
          <w:sz w:val="22"/>
          <w:szCs w:val="22"/>
          <w:lang w:val="ro-RO"/>
        </w:rPr>
        <w:t>comprimatele filmate</w:t>
      </w:r>
      <w:r w:rsidRPr="000F78AD">
        <w:rPr>
          <w:sz w:val="22"/>
          <w:szCs w:val="22"/>
          <w:lang w:val="ro-RO"/>
        </w:rPr>
        <w:t xml:space="preserve">, </w:t>
      </w:r>
      <w:r w:rsidR="00D81821" w:rsidRPr="000F78AD">
        <w:rPr>
          <w:sz w:val="22"/>
          <w:szCs w:val="22"/>
          <w:lang w:val="ro-RO"/>
        </w:rPr>
        <w:t>comprimatele pot fi dizolvate</w:t>
      </w:r>
      <w:r w:rsidRPr="000F78AD">
        <w:rPr>
          <w:sz w:val="22"/>
          <w:szCs w:val="22"/>
          <w:lang w:val="ro-RO"/>
        </w:rPr>
        <w:t xml:space="preserve"> într-un pahar cu apă </w:t>
      </w:r>
      <w:r w:rsidR="00970222" w:rsidRPr="000F78AD">
        <w:rPr>
          <w:sz w:val="22"/>
          <w:szCs w:val="22"/>
          <w:lang w:val="ro-RO"/>
        </w:rPr>
        <w:t>plată</w:t>
      </w:r>
      <w:r w:rsidR="002119C4" w:rsidRPr="000F78AD">
        <w:rPr>
          <w:sz w:val="22"/>
          <w:szCs w:val="22"/>
          <w:lang w:val="ro-RO"/>
        </w:rPr>
        <w:t xml:space="preserve"> </w:t>
      </w:r>
      <w:r w:rsidRPr="000F78AD">
        <w:rPr>
          <w:sz w:val="22"/>
          <w:szCs w:val="22"/>
          <w:lang w:val="ro-RO"/>
        </w:rPr>
        <w:t>sau cu suc de mere. Numărul necesar de comprimate trebuie introduse într-o cantitate adecvată de lichid (aproximativ 50 ml pentru un comprimat de 100 mg şi 200 ml pentru un comprimat de 400 mg) şi amestecate cu o lingură. Suspensia trebuie administrată imediat după dezintegrarea completă a comprimatului (comprimatelor).</w:t>
      </w:r>
    </w:p>
    <w:p w14:paraId="17A73382" w14:textId="77777777" w:rsidR="00A150E5" w:rsidRPr="000F78AD" w:rsidRDefault="00A150E5" w:rsidP="00A150E5">
      <w:pPr>
        <w:jc w:val="both"/>
        <w:rPr>
          <w:sz w:val="22"/>
          <w:szCs w:val="22"/>
          <w:lang w:val="ro-RO"/>
        </w:rPr>
      </w:pPr>
    </w:p>
    <w:p w14:paraId="046FBFA2" w14:textId="77777777" w:rsidR="0087752E" w:rsidRPr="000F78AD" w:rsidRDefault="0087752E" w:rsidP="0087752E">
      <w:pPr>
        <w:rPr>
          <w:b/>
          <w:sz w:val="22"/>
          <w:szCs w:val="22"/>
          <w:lang w:val="ro-RO"/>
        </w:rPr>
      </w:pPr>
      <w:r w:rsidRPr="000F78AD">
        <w:rPr>
          <w:b/>
          <w:sz w:val="22"/>
          <w:szCs w:val="22"/>
          <w:lang w:val="ro-RO"/>
        </w:rPr>
        <w:t>4.3</w:t>
      </w:r>
      <w:r w:rsidRPr="000F78AD">
        <w:rPr>
          <w:b/>
          <w:sz w:val="22"/>
          <w:szCs w:val="22"/>
          <w:lang w:val="ro-RO"/>
        </w:rPr>
        <w:tab/>
        <w:t>Contraindicaţii</w:t>
      </w:r>
    </w:p>
    <w:p w14:paraId="4E176AED" w14:textId="77777777" w:rsidR="0087752E" w:rsidRPr="000F78AD" w:rsidRDefault="0087752E" w:rsidP="0087752E">
      <w:pPr>
        <w:rPr>
          <w:b/>
          <w:sz w:val="22"/>
          <w:szCs w:val="22"/>
          <w:lang w:val="ro-RO"/>
        </w:rPr>
      </w:pPr>
    </w:p>
    <w:p w14:paraId="736DE9B6" w14:textId="77777777" w:rsidR="0087752E" w:rsidRPr="000F78AD" w:rsidRDefault="0087752E" w:rsidP="0087752E">
      <w:pPr>
        <w:rPr>
          <w:sz w:val="22"/>
          <w:szCs w:val="22"/>
          <w:lang w:val="ro-RO"/>
        </w:rPr>
      </w:pPr>
      <w:r w:rsidRPr="000F78AD">
        <w:rPr>
          <w:sz w:val="22"/>
          <w:szCs w:val="22"/>
          <w:lang w:val="ro-RO"/>
        </w:rPr>
        <w:t>Hipersensibilitate la substanţa activă sau la oricare dintre excipienţii enumeraţi la pct. 6.1.</w:t>
      </w:r>
    </w:p>
    <w:p w14:paraId="5AABEAF2" w14:textId="77777777" w:rsidR="009C0B07" w:rsidRPr="000F78AD" w:rsidRDefault="009C0B07" w:rsidP="0087752E">
      <w:pPr>
        <w:rPr>
          <w:sz w:val="22"/>
          <w:szCs w:val="22"/>
          <w:lang w:val="ro-RO"/>
        </w:rPr>
      </w:pPr>
    </w:p>
    <w:p w14:paraId="10611B43" w14:textId="77777777" w:rsidR="0087752E" w:rsidRPr="000F78AD" w:rsidRDefault="00D316CD" w:rsidP="0087752E">
      <w:pPr>
        <w:rPr>
          <w:sz w:val="22"/>
          <w:szCs w:val="22"/>
          <w:lang w:val="ro-RO"/>
        </w:rPr>
      </w:pPr>
      <w:r w:rsidRPr="000F78AD">
        <w:rPr>
          <w:sz w:val="22"/>
          <w:szCs w:val="22"/>
          <w:lang w:val="ro-RO"/>
        </w:rPr>
        <w:t>Hipersensibilitate la soia sau la alune.</w:t>
      </w:r>
    </w:p>
    <w:p w14:paraId="785F888B" w14:textId="77777777" w:rsidR="00570BBA" w:rsidRPr="000F78AD" w:rsidRDefault="00570BBA" w:rsidP="0087752E">
      <w:pPr>
        <w:jc w:val="both"/>
        <w:rPr>
          <w:b/>
          <w:sz w:val="22"/>
          <w:szCs w:val="22"/>
          <w:lang w:val="ro-RO"/>
        </w:rPr>
      </w:pPr>
    </w:p>
    <w:p w14:paraId="040626F9" w14:textId="77777777" w:rsidR="0087752E" w:rsidRPr="000F78AD" w:rsidRDefault="0087752E" w:rsidP="0087752E">
      <w:pPr>
        <w:jc w:val="both"/>
        <w:rPr>
          <w:b/>
          <w:sz w:val="22"/>
          <w:szCs w:val="22"/>
          <w:lang w:val="ro-RO"/>
        </w:rPr>
      </w:pPr>
      <w:r w:rsidRPr="000F78AD">
        <w:rPr>
          <w:b/>
          <w:sz w:val="22"/>
          <w:szCs w:val="22"/>
          <w:lang w:val="ro-RO"/>
        </w:rPr>
        <w:t>4.4</w:t>
      </w:r>
      <w:r w:rsidRPr="000F78AD">
        <w:rPr>
          <w:b/>
          <w:sz w:val="22"/>
          <w:szCs w:val="22"/>
          <w:lang w:val="ro-RO"/>
        </w:rPr>
        <w:tab/>
        <w:t xml:space="preserve">Atenţionări </w:t>
      </w:r>
      <w:r w:rsidRPr="000F78AD">
        <w:rPr>
          <w:b/>
          <w:bCs/>
          <w:sz w:val="22"/>
          <w:szCs w:val="22"/>
          <w:lang w:val="ro-RO"/>
        </w:rPr>
        <w:t>s</w:t>
      </w:r>
      <w:r w:rsidRPr="000F78AD">
        <w:rPr>
          <w:b/>
          <w:sz w:val="22"/>
          <w:szCs w:val="22"/>
          <w:lang w:val="ro-RO"/>
        </w:rPr>
        <w:t>i precauţii speciale pentru utilizare</w:t>
      </w:r>
    </w:p>
    <w:p w14:paraId="7B11D646" w14:textId="77777777" w:rsidR="0087752E" w:rsidRPr="000F78AD" w:rsidRDefault="0087752E" w:rsidP="0087752E">
      <w:pPr>
        <w:jc w:val="both"/>
        <w:rPr>
          <w:b/>
          <w:sz w:val="22"/>
          <w:szCs w:val="22"/>
          <w:lang w:val="ro-RO"/>
        </w:rPr>
      </w:pPr>
    </w:p>
    <w:p w14:paraId="765647FE" w14:textId="77777777" w:rsidR="0087752E" w:rsidRPr="000F78AD" w:rsidRDefault="0087752E" w:rsidP="0087752E">
      <w:pPr>
        <w:jc w:val="both"/>
        <w:rPr>
          <w:b/>
          <w:sz w:val="22"/>
          <w:szCs w:val="22"/>
          <w:lang w:val="ro-RO"/>
        </w:rPr>
      </w:pPr>
      <w:r w:rsidRPr="000F78AD">
        <w:rPr>
          <w:sz w:val="22"/>
          <w:szCs w:val="22"/>
          <w:lang w:val="ro-RO"/>
        </w:rPr>
        <w:t>Atunci când imatinib se administrează concomitent cu alte medicamente, sunt posibile interacţiuni</w:t>
      </w:r>
      <w:r w:rsidRPr="000F78AD">
        <w:rPr>
          <w:b/>
          <w:sz w:val="22"/>
          <w:szCs w:val="22"/>
          <w:lang w:val="ro-RO"/>
        </w:rPr>
        <w:t xml:space="preserve"> </w:t>
      </w:r>
      <w:r w:rsidRPr="000F78AD">
        <w:rPr>
          <w:sz w:val="22"/>
          <w:szCs w:val="22"/>
          <w:lang w:val="ro-RO"/>
        </w:rPr>
        <w:t>medicamentoase. Este necesară precauţie atunci când imatinib se administrează concomitent cu</w:t>
      </w:r>
      <w:r w:rsidRPr="000F78AD">
        <w:rPr>
          <w:b/>
          <w:sz w:val="22"/>
          <w:szCs w:val="22"/>
          <w:lang w:val="ro-RO"/>
        </w:rPr>
        <w:t xml:space="preserve"> </w:t>
      </w:r>
      <w:r w:rsidRPr="000F78AD">
        <w:rPr>
          <w:sz w:val="22"/>
          <w:szCs w:val="22"/>
          <w:lang w:val="ro-RO"/>
        </w:rPr>
        <w:t>inhibitori de proteaze, antifungice azolice, anumite macrolide (vezi pct.</w:t>
      </w:r>
      <w:r w:rsidR="00067C4F" w:rsidRPr="000F78AD">
        <w:rPr>
          <w:sz w:val="22"/>
          <w:szCs w:val="22"/>
          <w:lang w:val="ro-RO"/>
        </w:rPr>
        <w:t> </w:t>
      </w:r>
      <w:r w:rsidRPr="000F78AD">
        <w:rPr>
          <w:sz w:val="22"/>
          <w:szCs w:val="22"/>
          <w:lang w:val="ro-RO"/>
        </w:rPr>
        <w:t>4.5), substraturi ale CYP3A4 cu indice terapeutic</w:t>
      </w:r>
      <w:r w:rsidRPr="000F78AD">
        <w:rPr>
          <w:b/>
          <w:sz w:val="22"/>
          <w:szCs w:val="22"/>
          <w:lang w:val="ro-RO"/>
        </w:rPr>
        <w:t xml:space="preserve"> </w:t>
      </w:r>
      <w:r w:rsidRPr="000F78AD">
        <w:rPr>
          <w:sz w:val="22"/>
          <w:szCs w:val="22"/>
          <w:lang w:val="ro-RO"/>
        </w:rPr>
        <w:t>îngust (de exemplu, ciclosporină, pimozidă, tacrolimus, sirolimus, ergotamină, diergotamină, fentanil, alfentanil, terfenadină, bortezomib, docetaxel, chinidină) sau warfarină şi alte derivate cumarinice (vezi pct. 4.5).</w:t>
      </w:r>
    </w:p>
    <w:p w14:paraId="6714D22F" w14:textId="77777777" w:rsidR="0087752E" w:rsidRPr="000F78AD" w:rsidRDefault="0087752E" w:rsidP="0087752E">
      <w:pPr>
        <w:jc w:val="both"/>
        <w:rPr>
          <w:sz w:val="22"/>
          <w:szCs w:val="22"/>
          <w:lang w:val="ro-RO"/>
        </w:rPr>
      </w:pPr>
    </w:p>
    <w:p w14:paraId="24D0391B" w14:textId="26AAD484" w:rsidR="0087752E" w:rsidRPr="000F78AD" w:rsidRDefault="0087752E" w:rsidP="0087752E">
      <w:pPr>
        <w:jc w:val="both"/>
        <w:rPr>
          <w:sz w:val="22"/>
          <w:szCs w:val="22"/>
          <w:lang w:val="ro-RO"/>
        </w:rPr>
      </w:pPr>
      <w:r w:rsidRPr="000F78AD">
        <w:rPr>
          <w:sz w:val="22"/>
          <w:szCs w:val="22"/>
          <w:lang w:val="ro-RO"/>
        </w:rPr>
        <w:t xml:space="preserve">Utilizarea concomitentă de imatinib şi medicamente inductoare ale CYP3A4 (de exemplu dexametazonă, fenitoină, carbamazepină, rifampicină, fenobarbital sau </w:t>
      </w:r>
      <w:r w:rsidRPr="000F78AD">
        <w:rPr>
          <w:i/>
          <w:sz w:val="22"/>
          <w:szCs w:val="22"/>
          <w:lang w:val="ro-RO"/>
        </w:rPr>
        <w:t>Hypericum perforatum</w:t>
      </w:r>
      <w:r w:rsidRPr="000F78AD">
        <w:rPr>
          <w:sz w:val="22"/>
          <w:szCs w:val="22"/>
          <w:lang w:val="ro-RO"/>
        </w:rPr>
        <w:t>, cunoscută şi sub numele de sunătoare) poate reduce semnificativ expunerea sistemică la imatinib, crescând riscul potenţial de eşec terapeutic. De aceea, utilizarea concomitentă de inductori puternici ai CYP3A4 şi imatinib trebuie evitată (vezi pct.</w:t>
      </w:r>
      <w:r w:rsidR="00870093" w:rsidRPr="000F78AD">
        <w:rPr>
          <w:sz w:val="22"/>
          <w:szCs w:val="22"/>
          <w:lang w:val="ro-RO"/>
        </w:rPr>
        <w:t> </w:t>
      </w:r>
      <w:r w:rsidRPr="000F78AD">
        <w:rPr>
          <w:sz w:val="22"/>
          <w:szCs w:val="22"/>
          <w:lang w:val="ro-RO"/>
        </w:rPr>
        <w:t>4.5).</w:t>
      </w:r>
    </w:p>
    <w:p w14:paraId="632B8717" w14:textId="77777777" w:rsidR="0087752E" w:rsidRPr="000F78AD" w:rsidRDefault="0087752E" w:rsidP="0087752E">
      <w:pPr>
        <w:jc w:val="both"/>
        <w:rPr>
          <w:sz w:val="22"/>
          <w:szCs w:val="22"/>
          <w:lang w:val="ro-RO"/>
        </w:rPr>
      </w:pPr>
    </w:p>
    <w:p w14:paraId="17EA65BC" w14:textId="77777777" w:rsidR="0087752E" w:rsidRPr="000F78AD" w:rsidRDefault="0087752E" w:rsidP="0087752E">
      <w:pPr>
        <w:jc w:val="both"/>
        <w:rPr>
          <w:sz w:val="22"/>
          <w:szCs w:val="22"/>
          <w:u w:val="single"/>
          <w:lang w:val="ro-RO"/>
        </w:rPr>
      </w:pPr>
      <w:r w:rsidRPr="000F78AD">
        <w:rPr>
          <w:sz w:val="22"/>
          <w:szCs w:val="22"/>
          <w:u w:val="single"/>
          <w:lang w:val="ro-RO"/>
        </w:rPr>
        <w:t>Hipotiroidism</w:t>
      </w:r>
    </w:p>
    <w:p w14:paraId="164D91C0" w14:textId="02A78068" w:rsidR="0087752E" w:rsidRPr="000F78AD" w:rsidRDefault="0087752E" w:rsidP="0087752E">
      <w:pPr>
        <w:jc w:val="both"/>
        <w:rPr>
          <w:sz w:val="22"/>
          <w:szCs w:val="22"/>
          <w:lang w:val="ro-RO"/>
        </w:rPr>
      </w:pPr>
      <w:r w:rsidRPr="000F78AD">
        <w:rPr>
          <w:sz w:val="22"/>
          <w:szCs w:val="22"/>
          <w:lang w:val="ro-RO"/>
        </w:rPr>
        <w:t>Au fost raportate cazuri clinice de hipotiroidism la pacienţii cu tiroidectomie cărora li s-a administrat levotiroxină ca tratament de substituţie în timpul tratamentului cu imatinib (vezi pct.</w:t>
      </w:r>
      <w:r w:rsidR="00870093" w:rsidRPr="000F78AD">
        <w:rPr>
          <w:sz w:val="22"/>
          <w:szCs w:val="22"/>
          <w:lang w:val="ro-RO"/>
        </w:rPr>
        <w:t> </w:t>
      </w:r>
      <w:r w:rsidRPr="000F78AD">
        <w:rPr>
          <w:sz w:val="22"/>
          <w:szCs w:val="22"/>
          <w:lang w:val="ro-RO"/>
        </w:rPr>
        <w:t>4.5). La aceşti pacienţi trebuie monitorizate cu atenţie concentraţiile hormonului de stimulare tiroidiană (TSH).</w:t>
      </w:r>
    </w:p>
    <w:p w14:paraId="38DD2BEC" w14:textId="77777777" w:rsidR="0087752E" w:rsidRPr="000F78AD" w:rsidRDefault="0087752E" w:rsidP="0087752E">
      <w:pPr>
        <w:jc w:val="both"/>
        <w:rPr>
          <w:sz w:val="22"/>
          <w:szCs w:val="22"/>
          <w:lang w:val="ro-RO"/>
        </w:rPr>
      </w:pPr>
    </w:p>
    <w:p w14:paraId="17EAC6EB" w14:textId="77777777" w:rsidR="0087752E" w:rsidRPr="000F78AD" w:rsidRDefault="0087752E" w:rsidP="0087752E">
      <w:pPr>
        <w:jc w:val="both"/>
        <w:rPr>
          <w:sz w:val="22"/>
          <w:szCs w:val="22"/>
          <w:u w:val="single"/>
          <w:lang w:val="ro-RO"/>
        </w:rPr>
      </w:pPr>
      <w:r w:rsidRPr="000F78AD">
        <w:rPr>
          <w:sz w:val="22"/>
          <w:szCs w:val="22"/>
          <w:u w:val="single"/>
          <w:lang w:val="ro-RO"/>
        </w:rPr>
        <w:t>Hepatotoxicitate</w:t>
      </w:r>
    </w:p>
    <w:p w14:paraId="24DDD21B" w14:textId="6EF5CEF3" w:rsidR="0087752E" w:rsidRPr="000F78AD" w:rsidRDefault="0087752E" w:rsidP="0087752E">
      <w:pPr>
        <w:jc w:val="both"/>
        <w:rPr>
          <w:sz w:val="22"/>
          <w:szCs w:val="22"/>
          <w:lang w:val="ro-RO"/>
        </w:rPr>
      </w:pPr>
      <w:r w:rsidRPr="000F78AD">
        <w:rPr>
          <w:sz w:val="22"/>
          <w:szCs w:val="22"/>
          <w:lang w:val="ro-RO"/>
        </w:rPr>
        <w:t>Metabolizarea imatinibului se face predominant pe cale hepatică, numai 13% din excreţie realizându-se pe cale renală. La pacienţii cu disfuncţie hepatică (uşoară, moderată sau severă), hemogramele periferice şi valorile serice ale enzimelor hepatice trebuie atent monitorizate (vezi pct.</w:t>
      </w:r>
      <w:r w:rsidR="00870093" w:rsidRPr="000F78AD">
        <w:rPr>
          <w:sz w:val="22"/>
          <w:szCs w:val="22"/>
          <w:lang w:val="ro-RO"/>
        </w:rPr>
        <w:t> </w:t>
      </w:r>
      <w:r w:rsidRPr="000F78AD">
        <w:rPr>
          <w:sz w:val="22"/>
          <w:szCs w:val="22"/>
          <w:lang w:val="ro-RO"/>
        </w:rPr>
        <w:t>4.2, 4.8 şi 5.2).</w:t>
      </w:r>
      <w:r w:rsidR="00067C4F" w:rsidRPr="000F78AD">
        <w:rPr>
          <w:sz w:val="22"/>
          <w:szCs w:val="22"/>
          <w:lang w:val="ro-RO"/>
        </w:rPr>
        <w:t xml:space="preserve"> Trebuie notat că pacienţii cu </w:t>
      </w:r>
      <w:r w:rsidR="001B6DDF" w:rsidRPr="000F78AD">
        <w:rPr>
          <w:sz w:val="22"/>
          <w:szCs w:val="22"/>
          <w:lang w:val="ro-RO"/>
        </w:rPr>
        <w:t>GIST</w:t>
      </w:r>
      <w:r w:rsidR="00067C4F" w:rsidRPr="000F78AD">
        <w:rPr>
          <w:sz w:val="22"/>
          <w:szCs w:val="22"/>
          <w:lang w:val="ro-RO"/>
        </w:rPr>
        <w:t xml:space="preserve"> pot prezenta metastaze hepatice care pot duce la insuficienţă hepatică.</w:t>
      </w:r>
    </w:p>
    <w:p w14:paraId="6CD21A24" w14:textId="77777777" w:rsidR="0087752E" w:rsidRPr="000F78AD" w:rsidRDefault="0087752E" w:rsidP="0087752E">
      <w:pPr>
        <w:jc w:val="both"/>
        <w:rPr>
          <w:sz w:val="22"/>
          <w:szCs w:val="22"/>
          <w:lang w:val="ro-RO"/>
        </w:rPr>
      </w:pPr>
    </w:p>
    <w:p w14:paraId="5341CA18" w14:textId="77777777" w:rsidR="0087752E" w:rsidRPr="000F78AD" w:rsidRDefault="0087752E" w:rsidP="0087752E">
      <w:pPr>
        <w:jc w:val="both"/>
        <w:rPr>
          <w:sz w:val="22"/>
          <w:szCs w:val="22"/>
          <w:lang w:val="ro-RO"/>
        </w:rPr>
      </w:pPr>
      <w:r w:rsidRPr="000F78AD">
        <w:rPr>
          <w:sz w:val="22"/>
          <w:szCs w:val="22"/>
          <w:lang w:val="ro-RO"/>
        </w:rPr>
        <w:t>Au fost observate cazuri de leziuni hepatice, inclusiv insuficienţă hepatică şi necroză hepatică, asociate</w:t>
      </w:r>
    </w:p>
    <w:p w14:paraId="1DF2CDAB" w14:textId="77777777" w:rsidR="0087752E" w:rsidRPr="000F78AD" w:rsidRDefault="0087752E" w:rsidP="0087752E">
      <w:pPr>
        <w:jc w:val="both"/>
        <w:rPr>
          <w:sz w:val="22"/>
          <w:szCs w:val="22"/>
          <w:lang w:val="ro-RO"/>
        </w:rPr>
      </w:pPr>
      <w:r w:rsidRPr="000F78AD">
        <w:rPr>
          <w:sz w:val="22"/>
          <w:szCs w:val="22"/>
          <w:lang w:val="ro-RO"/>
        </w:rPr>
        <w:t>utilizării de imatinib. Atunci când imatinib este administrat în asociere cu agenţi chimioterapeutici în doze mari, a fost observată o creştere a reacţiilor adverse hepatice grave. Funcţia hepatică trebuie atent monitorizată atunci când imatinib este administrat în asociere cu chimioterapii de asemenea corelate cu insuficien</w:t>
      </w:r>
      <w:r w:rsidR="004F1177" w:rsidRPr="000F78AD">
        <w:rPr>
          <w:sz w:val="22"/>
          <w:szCs w:val="22"/>
          <w:lang w:val="ro-RO"/>
        </w:rPr>
        <w:t>ţ</w:t>
      </w:r>
      <w:r w:rsidRPr="000F78AD">
        <w:rPr>
          <w:sz w:val="22"/>
          <w:szCs w:val="22"/>
          <w:lang w:val="ro-RO"/>
        </w:rPr>
        <w:t>ă hepatică (vezi pct. 4.5 şi 4.8).</w:t>
      </w:r>
    </w:p>
    <w:p w14:paraId="06C8CF86" w14:textId="77777777" w:rsidR="0087752E" w:rsidRPr="000F78AD" w:rsidRDefault="0087752E" w:rsidP="0087752E">
      <w:pPr>
        <w:jc w:val="both"/>
        <w:rPr>
          <w:sz w:val="22"/>
          <w:szCs w:val="22"/>
          <w:lang w:val="ro-RO"/>
        </w:rPr>
      </w:pPr>
    </w:p>
    <w:p w14:paraId="60CDF635" w14:textId="77777777" w:rsidR="0087752E" w:rsidRPr="000F78AD" w:rsidRDefault="0087752E" w:rsidP="0087752E">
      <w:pPr>
        <w:jc w:val="both"/>
        <w:rPr>
          <w:sz w:val="22"/>
          <w:szCs w:val="22"/>
          <w:u w:val="single"/>
          <w:lang w:val="ro-RO"/>
        </w:rPr>
      </w:pPr>
      <w:r w:rsidRPr="000F78AD">
        <w:rPr>
          <w:sz w:val="22"/>
          <w:szCs w:val="22"/>
          <w:u w:val="single"/>
          <w:lang w:val="ro-RO"/>
        </w:rPr>
        <w:t>Retenţie hidrică</w:t>
      </w:r>
    </w:p>
    <w:p w14:paraId="586B47BD" w14:textId="77777777" w:rsidR="0087752E" w:rsidRPr="000F78AD" w:rsidRDefault="0087752E" w:rsidP="0087752E">
      <w:pPr>
        <w:jc w:val="both"/>
        <w:rPr>
          <w:sz w:val="22"/>
          <w:szCs w:val="22"/>
          <w:lang w:val="ro-RO"/>
        </w:rPr>
      </w:pPr>
      <w:r w:rsidRPr="000F78AD">
        <w:rPr>
          <w:sz w:val="22"/>
          <w:szCs w:val="22"/>
          <w:lang w:val="ro-RO"/>
        </w:rPr>
        <w:t xml:space="preserve">La aproximativ 2,5% dintre pacienţii recent diagnosticaţi cu </w:t>
      </w:r>
      <w:r w:rsidR="001B6DDF" w:rsidRPr="000F78AD">
        <w:rPr>
          <w:sz w:val="22"/>
          <w:szCs w:val="22"/>
          <w:lang w:val="ro-RO"/>
        </w:rPr>
        <w:t>LGC</w:t>
      </w:r>
      <w:r w:rsidRPr="000F78AD">
        <w:rPr>
          <w:sz w:val="22"/>
          <w:szCs w:val="22"/>
          <w:lang w:val="ro-RO"/>
        </w:rPr>
        <w:t xml:space="preserve"> şi trataţi cu imatinib au fost raportate</w:t>
      </w:r>
    </w:p>
    <w:p w14:paraId="26ABFA80" w14:textId="77777777" w:rsidR="0087752E" w:rsidRPr="000F78AD" w:rsidRDefault="0087752E" w:rsidP="0087752E">
      <w:pPr>
        <w:jc w:val="both"/>
        <w:rPr>
          <w:sz w:val="22"/>
          <w:szCs w:val="22"/>
          <w:lang w:val="ro-RO"/>
        </w:rPr>
      </w:pPr>
      <w:r w:rsidRPr="000F78AD">
        <w:rPr>
          <w:sz w:val="22"/>
          <w:szCs w:val="22"/>
          <w:lang w:val="ro-RO"/>
        </w:rPr>
        <w:t>fenomene de retenţie hidrică severă (efuziune pleurală, edem, edem pulmonar, ascită, edem superficial).</w:t>
      </w:r>
    </w:p>
    <w:p w14:paraId="2EB5B600" w14:textId="77777777" w:rsidR="0087752E" w:rsidRPr="000F78AD" w:rsidRDefault="0087752E" w:rsidP="0087752E">
      <w:pPr>
        <w:jc w:val="both"/>
        <w:rPr>
          <w:sz w:val="22"/>
          <w:szCs w:val="22"/>
          <w:lang w:val="ro-RO"/>
        </w:rPr>
      </w:pPr>
      <w:r w:rsidRPr="000F78AD">
        <w:rPr>
          <w:sz w:val="22"/>
          <w:szCs w:val="22"/>
          <w:lang w:val="ro-RO"/>
        </w:rPr>
        <w:t>De aceea, se recomandă ca pacienţii să fie cântăriţi periodic. O creştere neaşteptată şi rapidă în greutate trebuie investigată cu atenţie şi, dacă este necesar, trebuie luate măsuri de susţinere şi terapeutice adecvate. În studiile clinice s-a constatat o incidenţă crescută a acestor evenimente la pacienţii vârstnici şi la cei cu antecedente de boală cardiacă. De aceea, se recomandă precauţie în cazul pacienţilor cu disfuncţie cardiacă.</w:t>
      </w:r>
    </w:p>
    <w:p w14:paraId="0C13EC01" w14:textId="77777777" w:rsidR="0087752E" w:rsidRPr="000F78AD" w:rsidRDefault="0087752E" w:rsidP="0087752E">
      <w:pPr>
        <w:jc w:val="both"/>
        <w:rPr>
          <w:sz w:val="22"/>
          <w:szCs w:val="22"/>
          <w:lang w:val="ro-RO"/>
        </w:rPr>
      </w:pPr>
    </w:p>
    <w:p w14:paraId="73519935" w14:textId="77777777" w:rsidR="0087752E" w:rsidRPr="000F78AD" w:rsidRDefault="0087752E" w:rsidP="0087752E">
      <w:pPr>
        <w:jc w:val="both"/>
        <w:rPr>
          <w:sz w:val="22"/>
          <w:szCs w:val="22"/>
          <w:u w:val="single"/>
          <w:lang w:val="ro-RO"/>
        </w:rPr>
      </w:pPr>
      <w:r w:rsidRPr="000F78AD">
        <w:rPr>
          <w:sz w:val="22"/>
          <w:szCs w:val="22"/>
          <w:u w:val="single"/>
          <w:lang w:val="ro-RO"/>
        </w:rPr>
        <w:t>Pacienţi cu boli cardiace</w:t>
      </w:r>
    </w:p>
    <w:p w14:paraId="1C6F84F6" w14:textId="77777777" w:rsidR="0087752E" w:rsidRPr="000F78AD" w:rsidRDefault="0087752E" w:rsidP="0087752E">
      <w:pPr>
        <w:jc w:val="both"/>
        <w:rPr>
          <w:sz w:val="22"/>
          <w:szCs w:val="22"/>
          <w:lang w:val="ro-RO"/>
        </w:rPr>
      </w:pPr>
      <w:r w:rsidRPr="000F78AD">
        <w:rPr>
          <w:sz w:val="22"/>
          <w:szCs w:val="22"/>
          <w:lang w:val="ro-RO"/>
        </w:rPr>
        <w:t>Pacienţii cu boli cardiace, factori de risc de insuficienţă cardiacă sau antecedente de insuficienţă renală, trebuie monitorizaţi cu atenţie, iar orice pacient cu semne sau simptome de insuficienţă cardiacă sau renală trebuie evaluat şi tratat.</w:t>
      </w:r>
    </w:p>
    <w:p w14:paraId="7D4C8AD5" w14:textId="77777777" w:rsidR="0087752E" w:rsidRPr="000F78AD" w:rsidRDefault="0087752E" w:rsidP="0087752E">
      <w:pPr>
        <w:jc w:val="both"/>
        <w:rPr>
          <w:sz w:val="22"/>
          <w:szCs w:val="22"/>
          <w:lang w:val="ro-RO"/>
        </w:rPr>
      </w:pPr>
    </w:p>
    <w:p w14:paraId="7C7719CB" w14:textId="77777777" w:rsidR="0087752E" w:rsidRPr="000F78AD" w:rsidRDefault="0087752E" w:rsidP="0087752E">
      <w:pPr>
        <w:jc w:val="both"/>
        <w:rPr>
          <w:sz w:val="22"/>
          <w:szCs w:val="22"/>
          <w:lang w:val="ro-RO"/>
        </w:rPr>
      </w:pPr>
      <w:r w:rsidRPr="000F78AD">
        <w:rPr>
          <w:sz w:val="22"/>
          <w:szCs w:val="22"/>
          <w:lang w:val="ro-RO"/>
        </w:rPr>
        <w:t xml:space="preserve">La pacienţii cu sindrom hipereozinofilic (SHE) şi infiltrare ocultă a celulelor SHE la nivelul miocardului, cazuri izolate de şoc cardiogen/disfuncţie ventriculară stângă au fost asociate cu degranularea celulelor </w:t>
      </w:r>
      <w:r w:rsidR="004F1177" w:rsidRPr="000F78AD">
        <w:rPr>
          <w:sz w:val="22"/>
          <w:szCs w:val="22"/>
          <w:lang w:val="ro-RO"/>
        </w:rPr>
        <w:t xml:space="preserve">SHE </w:t>
      </w:r>
      <w:r w:rsidRPr="000F78AD">
        <w:rPr>
          <w:sz w:val="22"/>
          <w:szCs w:val="22"/>
          <w:lang w:val="ro-RO"/>
        </w:rPr>
        <w:t>la iniţierea tratamentului cu imatinib. Această afecţiune a fost raportată ca fiind reversibilă după administrarea de corticosteroizi cu acţiune sistemică, luarea unor măsuri de susţinere a circulaţiei şi întreruperea temporară a tratamentului cu imatinib. Deoarece au fost raportate mai puţin frecvent evenimente adverse cardiace în cazul tratamentului cu imatinib, trebuie avută în vedere o evaluare atentă a beneficiilor/riscurilor tratamentului cu imatinib la populaţia cu SHE/LEC înainte de iniţierea tratamentului.</w:t>
      </w:r>
    </w:p>
    <w:p w14:paraId="002569E0" w14:textId="77777777" w:rsidR="0087752E" w:rsidRPr="000F78AD" w:rsidRDefault="0087752E" w:rsidP="0087752E">
      <w:pPr>
        <w:jc w:val="both"/>
        <w:rPr>
          <w:sz w:val="22"/>
          <w:szCs w:val="22"/>
          <w:lang w:val="ro-RO"/>
        </w:rPr>
      </w:pPr>
    </w:p>
    <w:p w14:paraId="365B63DB" w14:textId="77777777" w:rsidR="0087752E" w:rsidRPr="000F78AD" w:rsidRDefault="0087752E" w:rsidP="0087752E">
      <w:pPr>
        <w:jc w:val="both"/>
        <w:rPr>
          <w:sz w:val="22"/>
          <w:szCs w:val="22"/>
          <w:lang w:val="ro-RO"/>
        </w:rPr>
      </w:pPr>
      <w:r w:rsidRPr="000F78AD">
        <w:rPr>
          <w:sz w:val="22"/>
          <w:szCs w:val="22"/>
          <w:lang w:val="ro-RO"/>
        </w:rPr>
        <w:t>Bolile mielodisplazice/mieloproliferative cu recombinări la nivelul genei PDGFR ar putea fi asociate cu valori crescute ale numărului eozinofilelor. Prin urmare, înaintea administrării imatinib, trebuie avute în vedere evaluarea de către un specialist cardiolog, efectuarea unei ecocardiograme şi determinarea troponinei plasmatice la pacienţii cu SHE/LEC, precum şi la pacienţii cu SMD/BMP asociate cu valori mari ale numărului eozinofilelor. Dacă valorile sunt anormale, la iniţierea tratamentului trebuie avute în vedere consultaţii ulterioare de către un medic specialist cardiolog şi utilizarea profilactică de corticosteroizi cu acţiune sistemică (1–2 mg/kg) timp de una până la două săptămâni concomitent cu administrarea de imatinib.</w:t>
      </w:r>
    </w:p>
    <w:p w14:paraId="6B12AC36" w14:textId="77777777" w:rsidR="0087752E" w:rsidRPr="000F78AD" w:rsidRDefault="0087752E" w:rsidP="0087752E">
      <w:pPr>
        <w:jc w:val="both"/>
        <w:rPr>
          <w:sz w:val="22"/>
          <w:szCs w:val="22"/>
          <w:lang w:val="ro-RO"/>
        </w:rPr>
      </w:pPr>
    </w:p>
    <w:p w14:paraId="4665922C" w14:textId="77777777" w:rsidR="0087752E" w:rsidRPr="000F78AD" w:rsidRDefault="0087752E" w:rsidP="0087752E">
      <w:pPr>
        <w:jc w:val="both"/>
        <w:rPr>
          <w:sz w:val="22"/>
          <w:szCs w:val="22"/>
          <w:lang w:val="ro-RO"/>
        </w:rPr>
      </w:pPr>
      <w:r w:rsidRPr="000F78AD">
        <w:rPr>
          <w:sz w:val="22"/>
          <w:szCs w:val="22"/>
          <w:u w:val="single"/>
          <w:lang w:val="ro-RO"/>
        </w:rPr>
        <w:t>Hemoragii gastro-intestinale</w:t>
      </w:r>
    </w:p>
    <w:p w14:paraId="41A573E2" w14:textId="77777777" w:rsidR="003E57EB" w:rsidRPr="000F78AD" w:rsidRDefault="003E57EB" w:rsidP="003E57EB">
      <w:pPr>
        <w:jc w:val="both"/>
        <w:rPr>
          <w:sz w:val="22"/>
          <w:szCs w:val="22"/>
          <w:lang w:val="ro-RO"/>
        </w:rPr>
      </w:pPr>
      <w:r w:rsidRPr="000F78AD">
        <w:rPr>
          <w:sz w:val="22"/>
          <w:szCs w:val="22"/>
          <w:lang w:val="ro-RO"/>
        </w:rPr>
        <w:t xml:space="preserve">În cadrul studiului la pacienţi cu </w:t>
      </w:r>
      <w:r w:rsidR="001B6DDF" w:rsidRPr="000F78AD">
        <w:rPr>
          <w:sz w:val="22"/>
          <w:szCs w:val="22"/>
          <w:lang w:val="ro-RO"/>
        </w:rPr>
        <w:t>GIST</w:t>
      </w:r>
      <w:r w:rsidRPr="000F78AD">
        <w:rPr>
          <w:sz w:val="22"/>
          <w:szCs w:val="22"/>
          <w:lang w:val="ro-RO"/>
        </w:rPr>
        <w:t xml:space="preserve"> inoperabile şi/sau metastatice, s-au raportat atât hemoragii gastrointestinale cât şi intratumorale (vezi pct. 4.8). Pe baza datelor disponibile, nu s-au identificat factori predispozanţi (de exemplu: mărimea tumorii, localizarea tumorii, tulburări de coagulare) care să plaseze pacienţii cu </w:t>
      </w:r>
      <w:r w:rsidR="001B6DDF" w:rsidRPr="000F78AD">
        <w:rPr>
          <w:sz w:val="22"/>
          <w:szCs w:val="22"/>
          <w:lang w:val="ro-RO"/>
        </w:rPr>
        <w:t>GIST</w:t>
      </w:r>
      <w:r w:rsidRPr="000F78AD">
        <w:rPr>
          <w:sz w:val="22"/>
          <w:szCs w:val="22"/>
          <w:lang w:val="ro-RO"/>
        </w:rPr>
        <w:t xml:space="preserve"> la un risc mai mare pentru oricare dintre cele două tipuri de hemoragie. Deoarece creşterea vascularizării şi predispoziţia pentru sângerare sunt parte din natura şi evoluţia clinică a </w:t>
      </w:r>
      <w:r w:rsidR="001B6DDF" w:rsidRPr="000F78AD">
        <w:rPr>
          <w:sz w:val="22"/>
          <w:szCs w:val="22"/>
          <w:lang w:val="ro-RO"/>
        </w:rPr>
        <w:t>GIST</w:t>
      </w:r>
      <w:r w:rsidRPr="000F78AD">
        <w:rPr>
          <w:sz w:val="22"/>
          <w:szCs w:val="22"/>
          <w:lang w:val="ro-RO"/>
        </w:rPr>
        <w:t>, trebuie aplicate tuturor pacienţilor practici şi proceduri standard pentru monitorizarea şi controlul hemoragiei.</w:t>
      </w:r>
    </w:p>
    <w:p w14:paraId="035B6D09" w14:textId="77777777" w:rsidR="0087752E" w:rsidRPr="000F78AD" w:rsidRDefault="003E57EB" w:rsidP="003E57EB">
      <w:pPr>
        <w:jc w:val="both"/>
        <w:rPr>
          <w:sz w:val="22"/>
          <w:szCs w:val="22"/>
          <w:lang w:val="ro-RO"/>
        </w:rPr>
      </w:pPr>
      <w:r w:rsidRPr="000F78AD">
        <w:rPr>
          <w:sz w:val="22"/>
          <w:szCs w:val="22"/>
          <w:lang w:val="ro-RO"/>
        </w:rPr>
        <w:t xml:space="preserve">Suplimentar, în </w:t>
      </w:r>
      <w:r w:rsidR="002B1A5F" w:rsidRPr="000F78AD">
        <w:rPr>
          <w:sz w:val="22"/>
          <w:szCs w:val="22"/>
          <w:lang w:val="ro-RO"/>
        </w:rPr>
        <w:t>experienţa de după punerea pe piaţă, a fost raportată ectazie vasculară gastrică antrală (GAVE), o cauză rară a hemoragiei gastro</w:t>
      </w:r>
      <w:r w:rsidR="00CB7637" w:rsidRPr="000F78AD">
        <w:rPr>
          <w:sz w:val="22"/>
          <w:szCs w:val="22"/>
          <w:lang w:val="ro-RO"/>
        </w:rPr>
        <w:t xml:space="preserve">intestinale, la pacienţii cu </w:t>
      </w:r>
      <w:r w:rsidR="001B6DDF" w:rsidRPr="000F78AD">
        <w:rPr>
          <w:sz w:val="22"/>
          <w:szCs w:val="22"/>
          <w:lang w:val="ro-RO"/>
        </w:rPr>
        <w:t>LGC</w:t>
      </w:r>
      <w:r w:rsidR="002B1A5F" w:rsidRPr="000F78AD">
        <w:rPr>
          <w:sz w:val="22"/>
          <w:szCs w:val="22"/>
          <w:lang w:val="ro-RO"/>
        </w:rPr>
        <w:t>, LLA şi alte boli (vezi pct. 4.8). Dacă este necesar, poate fi avută în vedere întreruperea definitivă a administrării imatinib.</w:t>
      </w:r>
    </w:p>
    <w:p w14:paraId="6572B421" w14:textId="77777777" w:rsidR="007657F3" w:rsidRPr="000F78AD" w:rsidRDefault="007657F3" w:rsidP="0087752E">
      <w:pPr>
        <w:jc w:val="both"/>
        <w:rPr>
          <w:sz w:val="22"/>
          <w:szCs w:val="22"/>
          <w:lang w:val="ro-RO"/>
        </w:rPr>
      </w:pPr>
    </w:p>
    <w:p w14:paraId="7C75493A" w14:textId="77777777" w:rsidR="0087752E" w:rsidRPr="000F78AD" w:rsidRDefault="0087752E" w:rsidP="0087752E">
      <w:pPr>
        <w:jc w:val="both"/>
        <w:rPr>
          <w:sz w:val="22"/>
          <w:szCs w:val="22"/>
          <w:u w:val="single"/>
          <w:lang w:val="ro-RO"/>
        </w:rPr>
      </w:pPr>
      <w:r w:rsidRPr="000F78AD">
        <w:rPr>
          <w:sz w:val="22"/>
          <w:szCs w:val="22"/>
          <w:u w:val="single"/>
          <w:lang w:val="ro-RO"/>
        </w:rPr>
        <w:t>Sindrom de liză tumorală</w:t>
      </w:r>
    </w:p>
    <w:p w14:paraId="3A871DD9" w14:textId="77777777" w:rsidR="0087752E" w:rsidRPr="000F78AD" w:rsidRDefault="0087752E" w:rsidP="0087752E">
      <w:pPr>
        <w:jc w:val="both"/>
        <w:rPr>
          <w:sz w:val="22"/>
          <w:szCs w:val="22"/>
          <w:lang w:val="ro-RO"/>
        </w:rPr>
      </w:pPr>
      <w:r w:rsidRPr="000F78AD">
        <w:rPr>
          <w:sz w:val="22"/>
          <w:szCs w:val="22"/>
          <w:lang w:val="ro-RO"/>
        </w:rPr>
        <w:t>Din cauza posibilităţii apariţiei sindromului de liză tumorală (SLT), anterior iniţierii tratamentului cu imatinib se recomandă corectarea deshidratării clinic semnificative şi tratamentul concentraţiilor plasmatice mari de acid uric (vezi pct. 4.8).</w:t>
      </w:r>
    </w:p>
    <w:p w14:paraId="6C90D756" w14:textId="77777777" w:rsidR="0087752E" w:rsidRPr="000F78AD" w:rsidRDefault="0087752E" w:rsidP="0087752E">
      <w:pPr>
        <w:jc w:val="both"/>
        <w:rPr>
          <w:sz w:val="22"/>
          <w:szCs w:val="22"/>
          <w:lang w:val="ro-RO"/>
        </w:rPr>
      </w:pPr>
    </w:p>
    <w:p w14:paraId="0BA1DF5A" w14:textId="77777777" w:rsidR="00AE3999" w:rsidRPr="000F78AD" w:rsidRDefault="00AE3999" w:rsidP="00AE3999">
      <w:pPr>
        <w:jc w:val="both"/>
        <w:rPr>
          <w:sz w:val="22"/>
          <w:szCs w:val="22"/>
          <w:u w:val="single"/>
          <w:lang w:val="ro-RO"/>
        </w:rPr>
      </w:pPr>
      <w:r w:rsidRPr="000F78AD">
        <w:rPr>
          <w:sz w:val="22"/>
          <w:szCs w:val="22"/>
          <w:u w:val="single"/>
          <w:lang w:val="ro-RO"/>
        </w:rPr>
        <w:t>Reactivarea hepatitei B</w:t>
      </w:r>
    </w:p>
    <w:p w14:paraId="5C0242C1" w14:textId="77777777" w:rsidR="00AE3999" w:rsidRPr="000F78AD" w:rsidRDefault="00AE3999" w:rsidP="00AE3999">
      <w:pPr>
        <w:jc w:val="both"/>
        <w:rPr>
          <w:sz w:val="22"/>
          <w:szCs w:val="22"/>
          <w:lang w:val="ro-RO"/>
        </w:rPr>
      </w:pPr>
      <w:r w:rsidRPr="000F78AD">
        <w:rPr>
          <w:sz w:val="22"/>
          <w:szCs w:val="22"/>
          <w:lang w:val="ro-RO"/>
        </w:rPr>
        <w:t>Au fost raportate cazuri de reactivare a hepatitei B la pacienții purtători cronici ai acestui virus după ce li s-au administrat inhibitori ai tirozin kinazei BCR-ABL. Unele cazuri s-au soldat cu insuficiență hepatică acută sau cu hepatită fulminantă, ducând la transplant hepatic sau având consecințe letale.</w:t>
      </w:r>
    </w:p>
    <w:p w14:paraId="5DC7D5C1" w14:textId="77777777" w:rsidR="00AE3999" w:rsidRPr="000F78AD" w:rsidRDefault="00AE3999" w:rsidP="00AE3999">
      <w:pPr>
        <w:jc w:val="both"/>
        <w:rPr>
          <w:sz w:val="22"/>
          <w:szCs w:val="22"/>
          <w:lang w:val="ro-RO"/>
        </w:rPr>
      </w:pPr>
      <w:r w:rsidRPr="000F78AD">
        <w:rPr>
          <w:sz w:val="22"/>
          <w:szCs w:val="22"/>
          <w:lang w:val="ro-RO"/>
        </w:rPr>
        <w:t>Înainte de inițierea tratamentului cu Imatinib Actavis, pacienții trebuie testați pentru infecția cu VHB. Este necesară consultarea unor specialiști în boli hepatice și în tratarea hepatitei B înainte de inițierea tratamentului la pacienții la care s-a depistat serologie pozitivă a hepatitei B (inclusiv la cei cu boală activă) și la pacienții care prezintă test pozitiv pentru infecția cu VHB în timpul tratamentului. Purtătorii de VHB care necesită tratament cu Imatinib Actavis trebuie monitorizați îndeaproape pentru depistarea de semne și simptome ale infecției active cu VHB, pe toată durata tratamentului și apoi timp de mai multe luni după încheierea acestuia (vezi pct. 4.8).</w:t>
      </w:r>
    </w:p>
    <w:p w14:paraId="56603FAD" w14:textId="77777777" w:rsidR="00AE3999" w:rsidRPr="000F78AD" w:rsidRDefault="00AE3999" w:rsidP="00AE3999">
      <w:pPr>
        <w:jc w:val="both"/>
        <w:rPr>
          <w:sz w:val="22"/>
          <w:szCs w:val="22"/>
          <w:lang w:val="ro-RO"/>
        </w:rPr>
      </w:pPr>
    </w:p>
    <w:p w14:paraId="4577C5A3" w14:textId="77777777" w:rsidR="003E57EB" w:rsidRPr="000F78AD" w:rsidRDefault="003E57EB" w:rsidP="003E57EB">
      <w:pPr>
        <w:keepNext/>
        <w:jc w:val="both"/>
        <w:rPr>
          <w:sz w:val="22"/>
          <w:szCs w:val="22"/>
          <w:u w:val="single"/>
          <w:lang w:val="ro-RO"/>
        </w:rPr>
      </w:pPr>
      <w:r w:rsidRPr="000F78AD">
        <w:rPr>
          <w:sz w:val="22"/>
          <w:szCs w:val="22"/>
          <w:u w:val="single"/>
          <w:lang w:val="ro-RO"/>
        </w:rPr>
        <w:t>Fototoxicitate</w:t>
      </w:r>
    </w:p>
    <w:p w14:paraId="1EE5C660" w14:textId="77777777" w:rsidR="003E57EB" w:rsidRPr="000F78AD" w:rsidRDefault="003E57EB" w:rsidP="003E57EB">
      <w:pPr>
        <w:jc w:val="both"/>
        <w:rPr>
          <w:sz w:val="22"/>
          <w:szCs w:val="22"/>
          <w:lang w:val="ro-RO"/>
        </w:rPr>
      </w:pPr>
      <w:r w:rsidRPr="000F78AD">
        <w:rPr>
          <w:sz w:val="22"/>
          <w:szCs w:val="22"/>
          <w:lang w:val="ro-RO"/>
        </w:rPr>
        <w:t>Expunerea la lumina solară directă trebuie evitată sau redusă la minimum din cauza riscului de apariție a fototoxicității asociate cu tratamentul cu imatinib. Pacienții trebuie instruiți să utilizeze măsuri precum îmbracăminte de protecție și cremă cu factor de protecție solară (SPF) ridicat.</w:t>
      </w:r>
    </w:p>
    <w:p w14:paraId="6FF80147" w14:textId="77777777" w:rsidR="00870093" w:rsidRPr="000F78AD" w:rsidRDefault="00870093" w:rsidP="003E57EB">
      <w:pPr>
        <w:jc w:val="both"/>
        <w:rPr>
          <w:sz w:val="22"/>
          <w:szCs w:val="22"/>
          <w:lang w:val="ro-RO"/>
        </w:rPr>
      </w:pPr>
    </w:p>
    <w:p w14:paraId="1855E7AC" w14:textId="77777777" w:rsidR="00870093" w:rsidRPr="000F78AD" w:rsidRDefault="00870093" w:rsidP="00870093">
      <w:pPr>
        <w:pStyle w:val="Endnotentext"/>
        <w:keepNext/>
        <w:widowControl w:val="0"/>
        <w:tabs>
          <w:tab w:val="clear" w:pos="567"/>
        </w:tabs>
        <w:rPr>
          <w:color w:val="000000"/>
          <w:u w:val="single"/>
          <w:lang w:val="ro-RO"/>
        </w:rPr>
      </w:pPr>
      <w:r w:rsidRPr="000F78AD">
        <w:rPr>
          <w:color w:val="000000"/>
          <w:u w:val="single"/>
          <w:lang w:val="ro-RO"/>
        </w:rPr>
        <w:t>Microangiopatie trombotică</w:t>
      </w:r>
    </w:p>
    <w:p w14:paraId="32A57419" w14:textId="77777777" w:rsidR="00870093" w:rsidRPr="000F78AD" w:rsidRDefault="00870093" w:rsidP="00870093">
      <w:pPr>
        <w:jc w:val="both"/>
        <w:rPr>
          <w:sz w:val="22"/>
          <w:szCs w:val="22"/>
          <w:lang w:val="ro-RO"/>
        </w:rPr>
      </w:pPr>
      <w:r w:rsidRPr="000F78AD">
        <w:rPr>
          <w:color w:val="000000"/>
          <w:sz w:val="22"/>
          <w:szCs w:val="22"/>
          <w:lang w:val="ro-RO"/>
        </w:rPr>
        <w:t>Inhibitorii de tirozin kinază BCR-ABL (TKI) au fost asociați cu microangiopatia trombotică (MAT), inclusiv raportări individuale de cazuri pentru Imatinib Actavis (vezi pct. 4.8). Dacă, la un pacient căruia i se administrează Imatinib Actavis, apar date de laborator sau date clinice asociate cu MAT, tratamentul trebuie oprit și trebuie efectuată o evaluare atentă privind depistarea MAT, inclusiv determinarea activității ADAMTS13 și a anticorpilor anti-ADAMTS13. Dacă valorile anticorpilor anti-ADAMTS13 sunt crescute, asociate cu o activitate scăzută a ADAMTS13, tratamentul cu Imatinib Actavis nu trebuie reluat.</w:t>
      </w:r>
    </w:p>
    <w:p w14:paraId="1063A8EB" w14:textId="77777777" w:rsidR="003E57EB" w:rsidRPr="000F78AD" w:rsidRDefault="003E57EB" w:rsidP="003E57EB">
      <w:pPr>
        <w:jc w:val="both"/>
        <w:rPr>
          <w:sz w:val="22"/>
          <w:szCs w:val="22"/>
          <w:lang w:val="ro-RO"/>
        </w:rPr>
      </w:pPr>
    </w:p>
    <w:p w14:paraId="5A53FDEF" w14:textId="77777777" w:rsidR="0087752E" w:rsidRPr="000F78AD" w:rsidRDefault="0087752E" w:rsidP="0087752E">
      <w:pPr>
        <w:jc w:val="both"/>
        <w:rPr>
          <w:sz w:val="22"/>
          <w:szCs w:val="22"/>
          <w:u w:val="single"/>
          <w:lang w:val="ro-RO"/>
        </w:rPr>
      </w:pPr>
      <w:r w:rsidRPr="000F78AD">
        <w:rPr>
          <w:sz w:val="22"/>
          <w:szCs w:val="22"/>
          <w:u w:val="single"/>
          <w:lang w:val="ro-RO"/>
        </w:rPr>
        <w:t>Analize de laborator</w:t>
      </w:r>
    </w:p>
    <w:p w14:paraId="6341AD5D" w14:textId="671130D2" w:rsidR="0087752E" w:rsidRPr="000F78AD" w:rsidRDefault="0087752E" w:rsidP="0087752E">
      <w:pPr>
        <w:jc w:val="both"/>
        <w:rPr>
          <w:sz w:val="22"/>
          <w:szCs w:val="22"/>
          <w:lang w:val="ro-RO"/>
        </w:rPr>
      </w:pPr>
      <w:r w:rsidRPr="000F78AD">
        <w:rPr>
          <w:sz w:val="22"/>
          <w:szCs w:val="22"/>
          <w:lang w:val="ro-RO"/>
        </w:rPr>
        <w:t xml:space="preserve">În timpul tratamentului cu imatinib, trebuie efectuate periodic hemograme complete. Tratamentul cu imatinib al pacienţilor cu </w:t>
      </w:r>
      <w:r w:rsidR="001B6DDF" w:rsidRPr="000F78AD">
        <w:rPr>
          <w:sz w:val="22"/>
          <w:szCs w:val="22"/>
          <w:lang w:val="ro-RO"/>
        </w:rPr>
        <w:t>LGC</w:t>
      </w:r>
      <w:r w:rsidRPr="000F78AD">
        <w:rPr>
          <w:sz w:val="22"/>
          <w:szCs w:val="22"/>
          <w:lang w:val="ro-RO"/>
        </w:rPr>
        <w:t xml:space="preserve"> a fost asociat cu neutropenie sau trombocitopenie. Cu toate acestea, apariţia acestor citopenii este probabil asociată stadiului bolii tratate, acestea fiind mai frecvente la  pacienţii aflaţi în faza accelerată a </w:t>
      </w:r>
      <w:r w:rsidR="001B6DDF" w:rsidRPr="000F78AD">
        <w:rPr>
          <w:sz w:val="22"/>
          <w:szCs w:val="22"/>
          <w:lang w:val="ro-RO"/>
        </w:rPr>
        <w:t>LGC</w:t>
      </w:r>
      <w:r w:rsidRPr="000F78AD">
        <w:rPr>
          <w:sz w:val="22"/>
          <w:szCs w:val="22"/>
          <w:lang w:val="ro-RO"/>
        </w:rPr>
        <w:t xml:space="preserve"> sau în criză blastică, comparativ cu cei aflaţi în faza cronică a </w:t>
      </w:r>
      <w:r w:rsidR="001B6DDF" w:rsidRPr="000F78AD">
        <w:rPr>
          <w:sz w:val="22"/>
          <w:szCs w:val="22"/>
          <w:lang w:val="ro-RO"/>
        </w:rPr>
        <w:t>LGC</w:t>
      </w:r>
      <w:r w:rsidRPr="000F78AD">
        <w:rPr>
          <w:sz w:val="22"/>
          <w:szCs w:val="22"/>
          <w:lang w:val="ro-RO"/>
        </w:rPr>
        <w:t>. Tratamentul cu imatinib poate fi întrerupt sau doza poate fi redusă, conform recomandărilor de la pct.</w:t>
      </w:r>
      <w:r w:rsidR="00870093" w:rsidRPr="000F78AD">
        <w:rPr>
          <w:sz w:val="22"/>
          <w:szCs w:val="22"/>
          <w:lang w:val="ro-RO"/>
        </w:rPr>
        <w:t> </w:t>
      </w:r>
      <w:r w:rsidRPr="000F78AD">
        <w:rPr>
          <w:sz w:val="22"/>
          <w:szCs w:val="22"/>
          <w:lang w:val="ro-RO"/>
        </w:rPr>
        <w:t>4.2.</w:t>
      </w:r>
    </w:p>
    <w:p w14:paraId="69A4A612" w14:textId="77777777" w:rsidR="0087752E" w:rsidRPr="000F78AD" w:rsidRDefault="0087752E" w:rsidP="0087752E">
      <w:pPr>
        <w:jc w:val="both"/>
        <w:rPr>
          <w:sz w:val="22"/>
          <w:szCs w:val="22"/>
          <w:lang w:val="ro-RO"/>
        </w:rPr>
      </w:pPr>
    </w:p>
    <w:p w14:paraId="6C83DFD8" w14:textId="77777777" w:rsidR="0087752E" w:rsidRPr="000F78AD" w:rsidRDefault="0087752E" w:rsidP="0087752E">
      <w:pPr>
        <w:jc w:val="both"/>
        <w:rPr>
          <w:sz w:val="22"/>
          <w:szCs w:val="22"/>
          <w:lang w:val="ro-RO"/>
        </w:rPr>
      </w:pPr>
      <w:r w:rsidRPr="000F78AD">
        <w:rPr>
          <w:sz w:val="22"/>
          <w:szCs w:val="22"/>
          <w:lang w:val="ro-RO"/>
        </w:rPr>
        <w:t>La pacienţii trataţi cu imatinib, funcţia hepatică (transaminaze, bilirubină, fosfataza alcalină) trebuie monitorizată periodic.</w:t>
      </w:r>
    </w:p>
    <w:p w14:paraId="1A2F6379" w14:textId="77777777" w:rsidR="0087752E" w:rsidRPr="000F78AD" w:rsidRDefault="0087752E" w:rsidP="0087752E">
      <w:pPr>
        <w:jc w:val="both"/>
        <w:rPr>
          <w:sz w:val="22"/>
          <w:szCs w:val="22"/>
          <w:lang w:val="ro-RO"/>
        </w:rPr>
      </w:pPr>
    </w:p>
    <w:p w14:paraId="2707D221" w14:textId="77777777" w:rsidR="0087752E" w:rsidRPr="000F78AD" w:rsidRDefault="0087752E" w:rsidP="0087752E">
      <w:pPr>
        <w:jc w:val="both"/>
        <w:rPr>
          <w:sz w:val="22"/>
          <w:szCs w:val="22"/>
          <w:lang w:val="ro-RO"/>
        </w:rPr>
      </w:pPr>
      <w:r w:rsidRPr="000F78AD">
        <w:rPr>
          <w:sz w:val="22"/>
          <w:szCs w:val="22"/>
          <w:lang w:val="ro-RO"/>
        </w:rPr>
        <w:t>La pacienţii cu afectare a funcţiei renale, expunerea plasmatică la imatinib pare să fie mai mare decât la pacienţii cu funcţie renală normală, probabil din cauza unei concentraţii plasmatice crescute de alfa acid glicoproteină (AGP), o proteină care leagă imatinibul. Pacienţilor cu insuficienţă renală trebuie să li se administreze doza iniţială minimă. Pacienţii cu insuficienţă renală severă trebuie trataţi cu prudenţă. Doza poate fi redusă dacă nu este tolerată (vezi pct. 4.2 şi 5.2).</w:t>
      </w:r>
    </w:p>
    <w:p w14:paraId="7215062A" w14:textId="77777777" w:rsidR="004B375A" w:rsidRPr="000F78AD" w:rsidRDefault="004B375A" w:rsidP="0087752E">
      <w:pPr>
        <w:jc w:val="both"/>
        <w:rPr>
          <w:sz w:val="22"/>
          <w:szCs w:val="22"/>
          <w:lang w:val="ro-RO"/>
        </w:rPr>
      </w:pPr>
    </w:p>
    <w:p w14:paraId="2B9A72B8" w14:textId="77777777" w:rsidR="0087752E" w:rsidRPr="000F78AD" w:rsidRDefault="004B375A" w:rsidP="0087752E">
      <w:pPr>
        <w:jc w:val="both"/>
        <w:rPr>
          <w:sz w:val="22"/>
          <w:szCs w:val="22"/>
          <w:lang w:val="ro-RO"/>
        </w:rPr>
      </w:pPr>
      <w:r w:rsidRPr="000F78AD">
        <w:rPr>
          <w:sz w:val="22"/>
          <w:szCs w:val="22"/>
          <w:lang w:val="ro-RO"/>
        </w:rPr>
        <w:t>Tratamentul pe termen lung cu imatinib poate fi asociat cu un declin semnificativ din punct de vedere clinic al funcţiei renale. Prin urmare, funcţia renală trebuie evaluată înainte de începerea tratamentului cu imatinib şi monitorizată atent pe durata tratamentului, mai ales la pacienţii care prezintă factori de risc pentru disfuncţie renală. Dacă se observă disfuncţia renală, trebuie prescris tratament adecvat în conformitate cu recomandările terapeutice standard.</w:t>
      </w:r>
    </w:p>
    <w:p w14:paraId="5F2FC140" w14:textId="77777777" w:rsidR="004B375A" w:rsidRPr="000F78AD" w:rsidRDefault="004B375A" w:rsidP="0087752E">
      <w:pPr>
        <w:jc w:val="both"/>
        <w:rPr>
          <w:sz w:val="22"/>
          <w:szCs w:val="22"/>
          <w:u w:val="single"/>
          <w:lang w:val="ro-RO"/>
        </w:rPr>
      </w:pPr>
    </w:p>
    <w:p w14:paraId="4615AE3C" w14:textId="77777777" w:rsidR="0087752E" w:rsidRPr="000F78AD" w:rsidRDefault="0087752E" w:rsidP="0087752E">
      <w:pPr>
        <w:jc w:val="both"/>
        <w:rPr>
          <w:sz w:val="22"/>
          <w:szCs w:val="22"/>
          <w:u w:val="single"/>
          <w:lang w:val="ro-RO"/>
        </w:rPr>
      </w:pPr>
      <w:r w:rsidRPr="000F78AD">
        <w:rPr>
          <w:sz w:val="22"/>
          <w:szCs w:val="22"/>
          <w:u w:val="single"/>
          <w:lang w:val="ro-RO"/>
        </w:rPr>
        <w:t>Copii şi adolescenţi</w:t>
      </w:r>
    </w:p>
    <w:p w14:paraId="48CA028C" w14:textId="77777777" w:rsidR="0087752E" w:rsidRPr="000F78AD" w:rsidRDefault="0087752E" w:rsidP="0087752E">
      <w:pPr>
        <w:jc w:val="both"/>
        <w:rPr>
          <w:sz w:val="22"/>
          <w:szCs w:val="22"/>
          <w:lang w:val="ro-RO"/>
        </w:rPr>
      </w:pPr>
      <w:r w:rsidRPr="000F78AD">
        <w:rPr>
          <w:sz w:val="22"/>
          <w:szCs w:val="22"/>
          <w:lang w:val="ro-RO"/>
        </w:rPr>
        <w:t xml:space="preserve">Au fost raportate cazuri de întârziere a creşterii la copii şi pre-adolescenţi cărora li s-a administrat imatinib. </w:t>
      </w:r>
      <w:r w:rsidR="00A61A2E" w:rsidRPr="000F78AD">
        <w:rPr>
          <w:sz w:val="22"/>
          <w:szCs w:val="22"/>
          <w:lang w:val="ro-RO" w:bidi="kn-IN"/>
        </w:rPr>
        <w:t>Într-un studiu observațional efectuat la copii și adolescenți cu LGC, a fost raportată o scădere semnificativă din punct de vedere statistic (dar cu o relevanță clinică incertă) a scorurilor devierii standard privind înălțimea mediană după 12 și 24 luni de tratament, în două subgrupe de mici dimensiuni, indiferent de status-ul puberal sau sex. S</w:t>
      </w:r>
      <w:r w:rsidRPr="000F78AD">
        <w:rPr>
          <w:sz w:val="22"/>
          <w:szCs w:val="22"/>
          <w:lang w:val="ro-RO"/>
        </w:rPr>
        <w:t>e recomandă monitorizarea îndeaproape a creşterii la copiii trataţi cu imatinib (vezi pct. 4.8).</w:t>
      </w:r>
    </w:p>
    <w:p w14:paraId="08D08B08" w14:textId="77777777" w:rsidR="00BD5AE9" w:rsidRPr="000F78AD" w:rsidRDefault="00BD5AE9" w:rsidP="0087752E">
      <w:pPr>
        <w:jc w:val="both"/>
        <w:rPr>
          <w:sz w:val="22"/>
          <w:szCs w:val="22"/>
          <w:lang w:val="ro-RO"/>
        </w:rPr>
      </w:pPr>
    </w:p>
    <w:p w14:paraId="43726109" w14:textId="77777777" w:rsidR="00BD5AE9" w:rsidRPr="000F78AD" w:rsidRDefault="00BD5AE9" w:rsidP="0087752E">
      <w:pPr>
        <w:jc w:val="both"/>
        <w:rPr>
          <w:sz w:val="22"/>
          <w:szCs w:val="22"/>
          <w:u w:val="single"/>
          <w:lang w:val="ro-RO"/>
        </w:rPr>
      </w:pPr>
      <w:r w:rsidRPr="000F78AD">
        <w:rPr>
          <w:sz w:val="22"/>
          <w:szCs w:val="22"/>
          <w:u w:val="single"/>
          <w:lang w:val="ro-RO"/>
        </w:rPr>
        <w:t>Exicipienţi</w:t>
      </w:r>
    </w:p>
    <w:p w14:paraId="160179C7" w14:textId="77777777" w:rsidR="00F66BD5" w:rsidRPr="000F78AD" w:rsidRDefault="00F66BD5" w:rsidP="0087752E">
      <w:pPr>
        <w:jc w:val="both"/>
        <w:rPr>
          <w:sz w:val="22"/>
          <w:szCs w:val="22"/>
          <w:lang w:val="ro-RO"/>
        </w:rPr>
      </w:pPr>
    </w:p>
    <w:p w14:paraId="51A98329" w14:textId="77777777" w:rsidR="00F66BD5" w:rsidRPr="000F78AD" w:rsidRDefault="00F66BD5" w:rsidP="0087752E">
      <w:pPr>
        <w:jc w:val="both"/>
        <w:rPr>
          <w:i/>
          <w:sz w:val="22"/>
          <w:szCs w:val="22"/>
          <w:lang w:val="ro-RO"/>
        </w:rPr>
      </w:pPr>
      <w:r w:rsidRPr="000F78AD">
        <w:rPr>
          <w:i/>
          <w:sz w:val="22"/>
          <w:szCs w:val="22"/>
          <w:lang w:val="ro-RO"/>
        </w:rPr>
        <w:t>Lecitină (din soia)</w:t>
      </w:r>
    </w:p>
    <w:p w14:paraId="6F199AC0" w14:textId="77777777" w:rsidR="00BD5AE9" w:rsidRPr="000F78AD" w:rsidRDefault="00BD5AE9" w:rsidP="0087752E">
      <w:pPr>
        <w:jc w:val="both"/>
        <w:rPr>
          <w:sz w:val="22"/>
          <w:szCs w:val="22"/>
          <w:lang w:val="ro-RO"/>
        </w:rPr>
      </w:pPr>
      <w:r w:rsidRPr="000F78AD">
        <w:rPr>
          <w:sz w:val="22"/>
          <w:szCs w:val="22"/>
          <w:lang w:val="ro-RO"/>
        </w:rPr>
        <w:t>Acest medicament conţine lecitină (din soia).</w:t>
      </w:r>
      <w:r w:rsidR="00D13BDD" w:rsidRPr="000F78AD">
        <w:rPr>
          <w:sz w:val="22"/>
          <w:szCs w:val="22"/>
          <w:lang w:val="ro-RO"/>
        </w:rPr>
        <w:t xml:space="preserve"> Pacienţii alergici la alune sau soia nu trebuie să utilizeze acest medicament.</w:t>
      </w:r>
    </w:p>
    <w:p w14:paraId="4452B64E" w14:textId="77777777" w:rsidR="00870093" w:rsidRPr="000F78AD" w:rsidRDefault="00870093" w:rsidP="0087752E">
      <w:pPr>
        <w:jc w:val="both"/>
        <w:rPr>
          <w:sz w:val="22"/>
          <w:szCs w:val="22"/>
          <w:lang w:val="ro-RO"/>
        </w:rPr>
      </w:pPr>
    </w:p>
    <w:p w14:paraId="3428A03C" w14:textId="77777777" w:rsidR="00870093" w:rsidRPr="000F78AD" w:rsidRDefault="00870093" w:rsidP="00870093">
      <w:pPr>
        <w:jc w:val="both"/>
        <w:rPr>
          <w:sz w:val="22"/>
          <w:szCs w:val="22"/>
          <w:lang w:val="ro-RO"/>
        </w:rPr>
      </w:pPr>
      <w:r w:rsidRPr="000F78AD">
        <w:rPr>
          <w:i/>
          <w:sz w:val="22"/>
          <w:szCs w:val="22"/>
          <w:lang w:val="ro-RO"/>
        </w:rPr>
        <w:t>Sodiu</w:t>
      </w:r>
    </w:p>
    <w:p w14:paraId="1597E5BB" w14:textId="77777777" w:rsidR="00870093" w:rsidRPr="000F78AD" w:rsidRDefault="00870093" w:rsidP="00870093">
      <w:pPr>
        <w:jc w:val="both"/>
        <w:rPr>
          <w:sz w:val="22"/>
          <w:szCs w:val="22"/>
          <w:lang w:val="ro-RO"/>
        </w:rPr>
      </w:pPr>
      <w:r w:rsidRPr="000F78AD">
        <w:rPr>
          <w:sz w:val="22"/>
          <w:szCs w:val="22"/>
          <w:lang w:val="ro-RO"/>
        </w:rPr>
        <w:t xml:space="preserve">Acest medicament conține sodiu mai puțin de 1 mmol (23 mg) per </w:t>
      </w:r>
      <w:r w:rsidR="00F66BD5" w:rsidRPr="000F78AD">
        <w:rPr>
          <w:sz w:val="22"/>
          <w:szCs w:val="22"/>
          <w:lang w:val="ro-RO"/>
        </w:rPr>
        <w:t>comprimat filmat</w:t>
      </w:r>
      <w:r w:rsidRPr="000F78AD">
        <w:rPr>
          <w:sz w:val="22"/>
          <w:szCs w:val="22"/>
          <w:lang w:val="ro-RO"/>
        </w:rPr>
        <w:t>, adică practic „nu conține sodiu”.</w:t>
      </w:r>
    </w:p>
    <w:p w14:paraId="7F54F8CB" w14:textId="77777777" w:rsidR="00BD5AE9" w:rsidRPr="000F78AD" w:rsidRDefault="00BD5AE9" w:rsidP="0087752E">
      <w:pPr>
        <w:jc w:val="both"/>
        <w:rPr>
          <w:sz w:val="22"/>
          <w:szCs w:val="22"/>
          <w:lang w:val="ro-RO"/>
        </w:rPr>
      </w:pPr>
    </w:p>
    <w:p w14:paraId="79D976FC" w14:textId="77777777" w:rsidR="0087752E" w:rsidRPr="000F78AD" w:rsidRDefault="0087752E" w:rsidP="0087752E">
      <w:pPr>
        <w:rPr>
          <w:b/>
          <w:sz w:val="22"/>
          <w:szCs w:val="22"/>
          <w:lang w:val="ro-RO"/>
        </w:rPr>
      </w:pPr>
      <w:r w:rsidRPr="000F78AD">
        <w:rPr>
          <w:b/>
          <w:sz w:val="22"/>
          <w:szCs w:val="22"/>
          <w:lang w:val="ro-RO"/>
        </w:rPr>
        <w:t>4.5</w:t>
      </w:r>
      <w:r w:rsidRPr="000F78AD">
        <w:rPr>
          <w:b/>
          <w:sz w:val="22"/>
          <w:szCs w:val="22"/>
          <w:lang w:val="ro-RO"/>
        </w:rPr>
        <w:tab/>
        <w:t>Interacţiuni cu alte produse medicamentoase şi alte forme de interacţiune</w:t>
      </w:r>
    </w:p>
    <w:p w14:paraId="26B68979" w14:textId="77777777" w:rsidR="0087752E" w:rsidRPr="000F78AD" w:rsidRDefault="0087752E" w:rsidP="00870093">
      <w:pPr>
        <w:tabs>
          <w:tab w:val="left" w:pos="1701"/>
        </w:tabs>
        <w:rPr>
          <w:b/>
          <w:sz w:val="22"/>
          <w:szCs w:val="22"/>
          <w:lang w:val="ro-RO"/>
        </w:rPr>
      </w:pPr>
    </w:p>
    <w:p w14:paraId="43C4BE66" w14:textId="77777777" w:rsidR="0087752E" w:rsidRPr="000F78AD" w:rsidRDefault="0087752E" w:rsidP="0087752E">
      <w:pPr>
        <w:rPr>
          <w:sz w:val="22"/>
          <w:szCs w:val="22"/>
          <w:u w:val="single"/>
          <w:lang w:val="ro-RO"/>
        </w:rPr>
      </w:pPr>
      <w:r w:rsidRPr="000F78AD">
        <w:rPr>
          <w:sz w:val="22"/>
          <w:szCs w:val="22"/>
          <w:u w:val="single"/>
          <w:lang w:val="ro-RO"/>
        </w:rPr>
        <w:t xml:space="preserve">Substanţe active care pot </w:t>
      </w:r>
      <w:r w:rsidRPr="000F78AD">
        <w:rPr>
          <w:b/>
          <w:sz w:val="22"/>
          <w:szCs w:val="22"/>
          <w:u w:val="single"/>
          <w:lang w:val="ro-RO"/>
        </w:rPr>
        <w:t>creşte</w:t>
      </w:r>
      <w:r w:rsidRPr="000F78AD">
        <w:rPr>
          <w:sz w:val="22"/>
          <w:szCs w:val="22"/>
          <w:u w:val="single"/>
          <w:lang w:val="ro-RO"/>
        </w:rPr>
        <w:t xml:space="preserve"> concentraţiile plasmatice de imatinib:</w:t>
      </w:r>
    </w:p>
    <w:p w14:paraId="6DC927EB" w14:textId="77777777" w:rsidR="0087752E" w:rsidRPr="000F78AD" w:rsidRDefault="0087752E" w:rsidP="0087752E">
      <w:pPr>
        <w:rPr>
          <w:sz w:val="22"/>
          <w:szCs w:val="22"/>
          <w:lang w:val="ro-RO"/>
        </w:rPr>
      </w:pPr>
      <w:r w:rsidRPr="000F78AD">
        <w:rPr>
          <w:sz w:val="22"/>
          <w:szCs w:val="22"/>
          <w:lang w:val="ro-RO"/>
        </w:rPr>
        <w:t>Substanţele care inhibă activitatea izoenzimei CYP3A4 a citocromului P450 (de exemplu inhibitori de protează, cum sunt indinavir, lopinavir/ritonavir, ritonavir, saquinavir, telaprevir, nelfinavir, boceprevir; antifungice azolice inclusiv ketoconazol, itraconazol, posaconazol, voriconazol; anumite macrolide cum sunt eritromicină, claritromicină şi telitromicină) pot scădea metabolizarea imatinibului determinând creşterea concentraţiilor sale plasmatice. La subiecţii sănătoşi s-a produs o creştere semnificativă a expunerii sistemice la imatinib (C</w:t>
      </w:r>
      <w:r w:rsidRPr="000F78AD">
        <w:rPr>
          <w:sz w:val="22"/>
          <w:szCs w:val="22"/>
          <w:vertAlign w:val="subscript"/>
          <w:lang w:val="ro-RO"/>
        </w:rPr>
        <w:t>max</w:t>
      </w:r>
      <w:r w:rsidRPr="000F78AD">
        <w:rPr>
          <w:sz w:val="22"/>
          <w:szCs w:val="22"/>
          <w:lang w:val="ro-RO"/>
        </w:rPr>
        <w:t xml:space="preserve"> şi ASC medii ale imatinib au crescut cu 26%, respectiv cu 40%) atunci când acesta a fost administrat concomitent cu o doză unică de ketoconazol (un inhibitor al CYP3A4). Este necesară prudenţă la administrarea de imatinib concomitent cu inhibitori ai familiei CYP3A4.</w:t>
      </w:r>
    </w:p>
    <w:p w14:paraId="590D4C8B" w14:textId="77777777" w:rsidR="0087752E" w:rsidRPr="000F78AD" w:rsidRDefault="0087752E" w:rsidP="0087752E">
      <w:pPr>
        <w:rPr>
          <w:sz w:val="22"/>
          <w:szCs w:val="22"/>
          <w:lang w:val="ro-RO"/>
        </w:rPr>
      </w:pPr>
    </w:p>
    <w:p w14:paraId="6E3E592B" w14:textId="77777777" w:rsidR="0087752E" w:rsidRPr="000F78AD" w:rsidRDefault="0087752E" w:rsidP="0087752E">
      <w:pPr>
        <w:rPr>
          <w:sz w:val="22"/>
          <w:szCs w:val="22"/>
          <w:u w:val="single"/>
          <w:lang w:val="ro-RO"/>
        </w:rPr>
      </w:pPr>
      <w:r w:rsidRPr="000F78AD">
        <w:rPr>
          <w:sz w:val="22"/>
          <w:szCs w:val="22"/>
          <w:u w:val="single"/>
          <w:lang w:val="ro-RO"/>
        </w:rPr>
        <w:t xml:space="preserve">Substanţe active care pot </w:t>
      </w:r>
      <w:r w:rsidRPr="000F78AD">
        <w:rPr>
          <w:b/>
          <w:sz w:val="22"/>
          <w:szCs w:val="22"/>
          <w:u w:val="single"/>
          <w:lang w:val="ro-RO"/>
        </w:rPr>
        <w:t>scădea</w:t>
      </w:r>
      <w:r w:rsidRPr="000F78AD">
        <w:rPr>
          <w:sz w:val="22"/>
          <w:szCs w:val="22"/>
          <w:u w:val="single"/>
          <w:lang w:val="ro-RO"/>
        </w:rPr>
        <w:t xml:space="preserve"> concentraţiile plasmatice de imatinib:</w:t>
      </w:r>
    </w:p>
    <w:p w14:paraId="68EFBD4E" w14:textId="77777777" w:rsidR="0087752E" w:rsidRPr="000F78AD" w:rsidRDefault="0087752E" w:rsidP="0087752E">
      <w:pPr>
        <w:rPr>
          <w:sz w:val="22"/>
          <w:szCs w:val="22"/>
          <w:lang w:val="ro-RO"/>
        </w:rPr>
      </w:pPr>
      <w:r w:rsidRPr="000F78AD">
        <w:rPr>
          <w:sz w:val="22"/>
          <w:szCs w:val="22"/>
          <w:lang w:val="ro-RO"/>
        </w:rPr>
        <w:t xml:space="preserve">Substanţele care induc activitatea CYP3A4 (de exemplu dexametazonă, fenitoină, carbamazepină, rifampicină, fenobarbital, fosfenitoină, primidonă sau </w:t>
      </w:r>
      <w:r w:rsidRPr="000F78AD">
        <w:rPr>
          <w:i/>
          <w:sz w:val="22"/>
          <w:szCs w:val="22"/>
          <w:lang w:val="ro-RO"/>
        </w:rPr>
        <w:t>Hypericum perforatum</w:t>
      </w:r>
      <w:r w:rsidRPr="000F78AD">
        <w:rPr>
          <w:sz w:val="22"/>
          <w:szCs w:val="22"/>
          <w:lang w:val="ro-RO"/>
        </w:rPr>
        <w:t>, cunoscută şi sub numele de sunătoare) pot reduce semnificativ expunerea la imatinib, crescând potenţial riscul de eşec al tratamentului. Tratamentul anterior cu doze repetate de rifampicină 600 mg, urmat de administrarea unei doze unice de imatinib 400 mg a determinat o scădere a C</w:t>
      </w:r>
      <w:r w:rsidRPr="000F78AD">
        <w:rPr>
          <w:sz w:val="22"/>
          <w:szCs w:val="22"/>
          <w:vertAlign w:val="subscript"/>
          <w:lang w:val="ro-RO"/>
        </w:rPr>
        <w:t>max</w:t>
      </w:r>
      <w:r w:rsidRPr="000F78AD">
        <w:rPr>
          <w:sz w:val="22"/>
          <w:szCs w:val="22"/>
          <w:lang w:val="ro-RO"/>
        </w:rPr>
        <w:t xml:space="preserve"> şi a ASC</w:t>
      </w:r>
      <w:r w:rsidRPr="000F78AD">
        <w:rPr>
          <w:sz w:val="22"/>
          <w:szCs w:val="22"/>
          <w:vertAlign w:val="subscript"/>
          <w:lang w:val="ro-RO"/>
        </w:rPr>
        <w:t xml:space="preserve">(0-∞) </w:t>
      </w:r>
      <w:r w:rsidRPr="000F78AD">
        <w:rPr>
          <w:sz w:val="22"/>
          <w:szCs w:val="22"/>
          <w:lang w:val="ro-RO"/>
        </w:rPr>
        <w:t>cu cel puţin 54% şi 74% faţă de valorile corespunzătoare obţinute în lipsa tratamentului cu rifampicină. Rezultate similare au fost observate la pacienţi cu glioame maligne trataţi cu imatinib în timpul administrării de medicamente antiepileptice inductoare enzimatice (MAEIE) cum sunt carbamazepină, oxcarbazepină şi fenitoină. Valoarea ASC pentru imatinib a scăzut cu 73% în comparaţie cu pacienţii care nu utilizează MAEIE. Utilizarea concomitentă de rifampicină sau alţi inductori puternici ai CYP3A4 şi imatinib trebuie evitată.</w:t>
      </w:r>
    </w:p>
    <w:p w14:paraId="503E4EBF" w14:textId="77777777" w:rsidR="0087752E" w:rsidRPr="000F78AD" w:rsidRDefault="0087752E" w:rsidP="0087752E">
      <w:pPr>
        <w:rPr>
          <w:sz w:val="22"/>
          <w:szCs w:val="22"/>
          <w:lang w:val="ro-RO"/>
        </w:rPr>
      </w:pPr>
    </w:p>
    <w:p w14:paraId="015FE76F" w14:textId="77777777" w:rsidR="0087752E" w:rsidRPr="000F78AD" w:rsidRDefault="0087752E" w:rsidP="0087752E">
      <w:pPr>
        <w:rPr>
          <w:sz w:val="22"/>
          <w:szCs w:val="22"/>
          <w:u w:val="single"/>
          <w:lang w:val="ro-RO"/>
        </w:rPr>
      </w:pPr>
      <w:r w:rsidRPr="000F78AD">
        <w:rPr>
          <w:sz w:val="22"/>
          <w:szCs w:val="22"/>
          <w:u w:val="single"/>
          <w:lang w:val="ro-RO"/>
        </w:rPr>
        <w:t>Substanţe active a căror concentraţie plasmatică poate fi modificată de imatinib</w:t>
      </w:r>
      <w:r w:rsidR="005C3ED2" w:rsidRPr="000F78AD">
        <w:rPr>
          <w:sz w:val="22"/>
          <w:szCs w:val="22"/>
          <w:u w:val="single"/>
          <w:lang w:val="ro-RO"/>
        </w:rPr>
        <w:t>:</w:t>
      </w:r>
    </w:p>
    <w:p w14:paraId="573E2BF8" w14:textId="77777777" w:rsidR="0087752E" w:rsidRPr="000F78AD" w:rsidRDefault="0087752E" w:rsidP="0087752E">
      <w:pPr>
        <w:rPr>
          <w:sz w:val="22"/>
          <w:szCs w:val="22"/>
          <w:lang w:val="ro-RO"/>
        </w:rPr>
      </w:pPr>
      <w:r w:rsidRPr="000F78AD">
        <w:rPr>
          <w:sz w:val="22"/>
          <w:szCs w:val="22"/>
          <w:lang w:val="ro-RO"/>
        </w:rPr>
        <w:t>Imatinib creşte de 2 ori, respectiv de 3,5 ori C</w:t>
      </w:r>
      <w:r w:rsidRPr="000F78AD">
        <w:rPr>
          <w:sz w:val="22"/>
          <w:szCs w:val="22"/>
          <w:vertAlign w:val="subscript"/>
          <w:lang w:val="ro-RO"/>
        </w:rPr>
        <w:t>max</w:t>
      </w:r>
      <w:r w:rsidRPr="000F78AD">
        <w:rPr>
          <w:sz w:val="22"/>
          <w:szCs w:val="22"/>
          <w:lang w:val="ro-RO"/>
        </w:rPr>
        <w:t xml:space="preserve"> şi ASC medii ale simvastatinei (substrat al CYP3A4), ceea ce indică o inhibare a CYP3A4 de către imatinib. De aceea, se recomandă prudenţă când se administrează imatinib concomitent cu substraturi ale CYP3A4 cu un indice terapeutic îngust (de exemplu, ciclosporină, pimozidă, tacrolimus, sirolimus, ergotamină, diergotamină, fentanil, alfentanil, terfenadină, bortezomib, docetaxel şi chinidină). Imatinibul poate creşte concentraţia plasmatică a altor medicamente metabolizate prin intermediul CYP3A4 (de exemplu triazolo-benzodiazepine, blocante ale canalelor de calciu din grupul dihidropiridinelor, anumiţi inhibitori ai HMG-CoA reductazei, cum sunt statinele etc.).</w:t>
      </w:r>
    </w:p>
    <w:p w14:paraId="0729AE1A" w14:textId="77777777" w:rsidR="0087752E" w:rsidRPr="000F78AD" w:rsidRDefault="0087752E" w:rsidP="0087752E">
      <w:pPr>
        <w:rPr>
          <w:sz w:val="22"/>
          <w:szCs w:val="22"/>
          <w:lang w:val="ro-RO"/>
        </w:rPr>
      </w:pPr>
    </w:p>
    <w:p w14:paraId="6508D4B0" w14:textId="77777777" w:rsidR="0087752E" w:rsidRPr="000F78AD" w:rsidRDefault="0087752E" w:rsidP="0087752E">
      <w:pPr>
        <w:rPr>
          <w:sz w:val="22"/>
          <w:szCs w:val="22"/>
          <w:lang w:val="ro-RO"/>
        </w:rPr>
      </w:pPr>
      <w:r w:rsidRPr="000F78AD">
        <w:rPr>
          <w:sz w:val="22"/>
          <w:szCs w:val="22"/>
          <w:lang w:val="ro-RO"/>
        </w:rPr>
        <w:t>Din cauza riscului crescut de sângerări asociat utilizării de imatinib (de exemplu hemoragii), pacienţilor care necesită tratament anticoagulant trebuie să li se administreze heparină cu greutate moleculară mică sau standard, în locul derivaţilor cumarinici cum este warfarina.</w:t>
      </w:r>
    </w:p>
    <w:p w14:paraId="1ED45B73" w14:textId="77777777" w:rsidR="0087752E" w:rsidRPr="000F78AD" w:rsidRDefault="0087752E" w:rsidP="0087752E">
      <w:pPr>
        <w:rPr>
          <w:sz w:val="22"/>
          <w:szCs w:val="22"/>
          <w:lang w:val="ro-RO"/>
        </w:rPr>
      </w:pPr>
    </w:p>
    <w:p w14:paraId="53C519C0" w14:textId="77777777" w:rsidR="0087752E" w:rsidRPr="000F78AD" w:rsidRDefault="0087752E" w:rsidP="0087752E">
      <w:pPr>
        <w:rPr>
          <w:sz w:val="22"/>
          <w:szCs w:val="22"/>
          <w:lang w:val="ro-RO"/>
        </w:rPr>
      </w:pPr>
      <w:r w:rsidRPr="000F78AD">
        <w:rPr>
          <w:i/>
          <w:sz w:val="22"/>
          <w:szCs w:val="22"/>
          <w:lang w:val="ro-RO"/>
        </w:rPr>
        <w:t>In vitro</w:t>
      </w:r>
      <w:r w:rsidRPr="000F78AD">
        <w:rPr>
          <w:sz w:val="22"/>
          <w:szCs w:val="22"/>
          <w:lang w:val="ro-RO"/>
        </w:rPr>
        <w:t>, imatinib inhibă activitatea izoenzimei CYP2D6 a citocromului P450 la concentraţii plasmatice similare celor care influenţează activitatea CYP3A4. Imatinib administrat în doză de 400 mg de două ori pe zi a avut un efect inhibitor asupra metabolizării metoprololului mediate de CYP2D6, C</w:t>
      </w:r>
      <w:r w:rsidRPr="000F78AD">
        <w:rPr>
          <w:sz w:val="22"/>
          <w:szCs w:val="22"/>
          <w:vertAlign w:val="subscript"/>
          <w:lang w:val="ro-RO"/>
        </w:rPr>
        <w:t>max</w:t>
      </w:r>
      <w:r w:rsidRPr="000F78AD">
        <w:rPr>
          <w:sz w:val="22"/>
          <w:szCs w:val="22"/>
          <w:lang w:val="ro-RO"/>
        </w:rPr>
        <w:t xml:space="preserve"> şi ASC ale metoprololului crescând cu aproximativ 23% (IÎ 90% [1,16-1,30]). Ajustarea dozelor nu pare necesară atunci când imatinib este administrat concomitent cu substraturi ale CYP2D6; cu toate acestea, este necesară prudenţă în cazul utilizării substraturilor CYP2D6 cu indice terapeutic îngust, cum este metoprololul. La pacienţii trataţi cu metoprolol trebuie avută în vedere monitorizarea clinică.</w:t>
      </w:r>
    </w:p>
    <w:p w14:paraId="4B79C5D2" w14:textId="77777777" w:rsidR="0087752E" w:rsidRPr="000F78AD" w:rsidRDefault="0087752E" w:rsidP="0087752E">
      <w:pPr>
        <w:rPr>
          <w:sz w:val="22"/>
          <w:szCs w:val="22"/>
          <w:lang w:val="ro-RO"/>
        </w:rPr>
      </w:pPr>
    </w:p>
    <w:p w14:paraId="19A6F8C9" w14:textId="77777777" w:rsidR="0087752E" w:rsidRPr="000F78AD" w:rsidRDefault="0087752E" w:rsidP="0087752E">
      <w:pPr>
        <w:rPr>
          <w:sz w:val="22"/>
          <w:szCs w:val="22"/>
          <w:lang w:val="ro-RO"/>
        </w:rPr>
      </w:pPr>
      <w:r w:rsidRPr="000F78AD">
        <w:rPr>
          <w:i/>
          <w:sz w:val="22"/>
          <w:szCs w:val="22"/>
          <w:lang w:val="ro-RO"/>
        </w:rPr>
        <w:t>In vitro</w:t>
      </w:r>
      <w:r w:rsidRPr="000F78AD">
        <w:rPr>
          <w:sz w:val="22"/>
          <w:szCs w:val="22"/>
          <w:lang w:val="ro-RO"/>
        </w:rPr>
        <w:t xml:space="preserve">, imatinib inhibă O-glucuronoconjugarea paracetamolului, cu valoare a Ki de 58,5 micromol/l. Această inhibare nu a fost observată </w:t>
      </w:r>
      <w:r w:rsidRPr="000F78AD">
        <w:rPr>
          <w:i/>
          <w:sz w:val="22"/>
          <w:szCs w:val="22"/>
          <w:lang w:val="ro-RO"/>
        </w:rPr>
        <w:t>in vivo</w:t>
      </w:r>
      <w:r w:rsidRPr="000F78AD">
        <w:rPr>
          <w:sz w:val="22"/>
          <w:szCs w:val="22"/>
          <w:lang w:val="ro-RO"/>
        </w:rPr>
        <w:t xml:space="preserve"> după administrarea concomitentă a dozelor de imatinib 400 mg şi paracetamol 1000 mg. Nu au fost studiate doze mai mari de imatinib şi paracetamol. </w:t>
      </w:r>
    </w:p>
    <w:p w14:paraId="35A2F549" w14:textId="77777777" w:rsidR="0087752E" w:rsidRPr="000F78AD" w:rsidRDefault="0087752E" w:rsidP="0087752E">
      <w:pPr>
        <w:rPr>
          <w:sz w:val="22"/>
          <w:szCs w:val="22"/>
          <w:lang w:val="ro-RO"/>
        </w:rPr>
      </w:pPr>
    </w:p>
    <w:p w14:paraId="47A8C92F" w14:textId="77777777" w:rsidR="0087752E" w:rsidRPr="000F78AD" w:rsidRDefault="0087752E" w:rsidP="0087752E">
      <w:pPr>
        <w:rPr>
          <w:sz w:val="22"/>
          <w:szCs w:val="22"/>
          <w:lang w:val="ro-RO"/>
        </w:rPr>
      </w:pPr>
      <w:r w:rsidRPr="000F78AD">
        <w:rPr>
          <w:sz w:val="22"/>
          <w:szCs w:val="22"/>
          <w:lang w:val="ro-RO"/>
        </w:rPr>
        <w:t>De aceea, este necesară prudenţă atunci când se utilizează concomitent doze mari de imatinib şi paracetamol.</w:t>
      </w:r>
    </w:p>
    <w:p w14:paraId="313AFDD8" w14:textId="77777777" w:rsidR="0087752E" w:rsidRPr="000F78AD" w:rsidRDefault="0087752E" w:rsidP="0087752E">
      <w:pPr>
        <w:rPr>
          <w:sz w:val="22"/>
          <w:szCs w:val="22"/>
          <w:lang w:val="ro-RO"/>
        </w:rPr>
      </w:pPr>
    </w:p>
    <w:p w14:paraId="3F292548" w14:textId="77777777" w:rsidR="0087752E" w:rsidRPr="000F78AD" w:rsidRDefault="0087752E" w:rsidP="0087752E">
      <w:pPr>
        <w:rPr>
          <w:sz w:val="22"/>
          <w:szCs w:val="22"/>
          <w:lang w:val="ro-RO"/>
        </w:rPr>
      </w:pPr>
      <w:r w:rsidRPr="000F78AD">
        <w:rPr>
          <w:sz w:val="22"/>
          <w:szCs w:val="22"/>
          <w:lang w:val="ro-RO"/>
        </w:rPr>
        <w:t>La pacienţii cu tiroidectomie trataţi cu levotiroxină, expunerea plasmatică la levotiroxină poate fi</w:t>
      </w:r>
    </w:p>
    <w:p w14:paraId="2887FE85" w14:textId="77777777" w:rsidR="0087752E" w:rsidRPr="000F78AD" w:rsidRDefault="0087752E" w:rsidP="0087752E">
      <w:pPr>
        <w:rPr>
          <w:sz w:val="22"/>
          <w:szCs w:val="22"/>
          <w:lang w:val="ro-RO"/>
        </w:rPr>
      </w:pPr>
      <w:r w:rsidRPr="000F78AD">
        <w:rPr>
          <w:sz w:val="22"/>
          <w:szCs w:val="22"/>
          <w:lang w:val="ro-RO"/>
        </w:rPr>
        <w:t>redusă când imatinibul este administrat concomitent cu alte medicamente (vezi pct. 4.4). Prin urmare,</w:t>
      </w:r>
    </w:p>
    <w:p w14:paraId="043BF31C" w14:textId="77777777" w:rsidR="0087752E" w:rsidRPr="000F78AD" w:rsidRDefault="0087752E" w:rsidP="0087752E">
      <w:pPr>
        <w:rPr>
          <w:sz w:val="22"/>
          <w:szCs w:val="22"/>
          <w:lang w:val="ro-RO"/>
        </w:rPr>
      </w:pPr>
      <w:r w:rsidRPr="000F78AD">
        <w:rPr>
          <w:sz w:val="22"/>
          <w:szCs w:val="22"/>
          <w:lang w:val="ro-RO"/>
        </w:rPr>
        <w:t>se recomandă prudenţă. Cu toate acestea, mecanismul interacţiunii observate nu este cunoscut în</w:t>
      </w:r>
    </w:p>
    <w:p w14:paraId="0AEA34E5" w14:textId="77777777" w:rsidR="0087752E" w:rsidRPr="000F78AD" w:rsidRDefault="0087752E" w:rsidP="0087752E">
      <w:pPr>
        <w:rPr>
          <w:sz w:val="22"/>
          <w:szCs w:val="22"/>
          <w:lang w:val="ro-RO"/>
        </w:rPr>
      </w:pPr>
      <w:r w:rsidRPr="000F78AD">
        <w:rPr>
          <w:sz w:val="22"/>
          <w:szCs w:val="22"/>
          <w:lang w:val="ro-RO"/>
        </w:rPr>
        <w:t>prezent.</w:t>
      </w:r>
    </w:p>
    <w:p w14:paraId="55FBDFC0" w14:textId="77777777" w:rsidR="0087752E" w:rsidRPr="000F78AD" w:rsidRDefault="0087752E" w:rsidP="0087752E">
      <w:pPr>
        <w:rPr>
          <w:sz w:val="22"/>
          <w:szCs w:val="22"/>
          <w:lang w:val="ro-RO"/>
        </w:rPr>
      </w:pPr>
    </w:p>
    <w:p w14:paraId="3AC3A92F" w14:textId="77777777" w:rsidR="0087752E" w:rsidRPr="000F78AD" w:rsidRDefault="0087752E" w:rsidP="0087752E">
      <w:pPr>
        <w:rPr>
          <w:sz w:val="22"/>
          <w:szCs w:val="22"/>
          <w:lang w:val="ro-RO"/>
        </w:rPr>
      </w:pPr>
      <w:r w:rsidRPr="000F78AD">
        <w:rPr>
          <w:sz w:val="22"/>
          <w:szCs w:val="22"/>
          <w:lang w:val="ro-RO"/>
        </w:rPr>
        <w:t>Există experienţă clinică în ceea ce priveşte administrarea concomitentă de imatinib cu chimioterapice la pacienţii LLA Ph+ (vezi pct. 5.1), dar interacţiunile medicamentoase dintre imatinib şi alte chimioterapii nu sunt foarte bine descrise. Poate creşte incidenţa evenimentelor adverse la imatinib, cum sunt hepatotoxicitatea, mielosupresia şi altele, şi s-a raportat că utilizarea concomitentă de L-asparaginaz</w:t>
      </w:r>
      <w:r w:rsidR="00EC7606" w:rsidRPr="000F78AD">
        <w:rPr>
          <w:sz w:val="22"/>
          <w:szCs w:val="22"/>
          <w:lang w:val="ro-RO"/>
        </w:rPr>
        <w:t>ă</w:t>
      </w:r>
      <w:r w:rsidRPr="000F78AD">
        <w:rPr>
          <w:sz w:val="22"/>
          <w:szCs w:val="22"/>
          <w:lang w:val="ro-RO"/>
        </w:rPr>
        <w:t xml:space="preserve"> ar putea fi asociată cu hepatotoxicitate crescută (vezi pct. 4.8). De aceea, utilizarea imatinibului în politerapii necesită precauţie specială.</w:t>
      </w:r>
    </w:p>
    <w:p w14:paraId="7F3E4125" w14:textId="77777777" w:rsidR="0087752E" w:rsidRPr="000F78AD" w:rsidRDefault="0087752E" w:rsidP="0087752E">
      <w:pPr>
        <w:rPr>
          <w:b/>
          <w:sz w:val="22"/>
          <w:szCs w:val="22"/>
          <w:lang w:val="ro-RO"/>
        </w:rPr>
      </w:pPr>
    </w:p>
    <w:p w14:paraId="125616D0" w14:textId="77777777" w:rsidR="0087752E" w:rsidRPr="000F78AD" w:rsidRDefault="0087752E" w:rsidP="0087752E">
      <w:pPr>
        <w:rPr>
          <w:b/>
          <w:sz w:val="22"/>
          <w:szCs w:val="22"/>
          <w:lang w:val="ro-RO"/>
        </w:rPr>
      </w:pPr>
      <w:r w:rsidRPr="000F78AD">
        <w:rPr>
          <w:b/>
          <w:sz w:val="22"/>
          <w:szCs w:val="22"/>
          <w:lang w:val="ro-RO"/>
        </w:rPr>
        <w:t>4.6</w:t>
      </w:r>
      <w:r w:rsidRPr="000F78AD">
        <w:rPr>
          <w:b/>
          <w:sz w:val="22"/>
          <w:szCs w:val="22"/>
          <w:lang w:val="ro-RO"/>
        </w:rPr>
        <w:tab/>
        <w:t>Fertilitatea, sarcina şi alăptarea</w:t>
      </w:r>
    </w:p>
    <w:p w14:paraId="0BB5F279" w14:textId="77777777" w:rsidR="0087752E" w:rsidRPr="000F78AD" w:rsidRDefault="0087752E" w:rsidP="0087752E">
      <w:pPr>
        <w:rPr>
          <w:b/>
          <w:sz w:val="22"/>
          <w:szCs w:val="22"/>
          <w:lang w:val="ro-RO"/>
        </w:rPr>
      </w:pPr>
    </w:p>
    <w:p w14:paraId="5E23B551" w14:textId="77777777" w:rsidR="000814B6" w:rsidRPr="000F78AD" w:rsidRDefault="000814B6" w:rsidP="000814B6">
      <w:pPr>
        <w:pStyle w:val="Default"/>
        <w:rPr>
          <w:sz w:val="22"/>
          <w:szCs w:val="22"/>
          <w:u w:val="single"/>
          <w:lang w:val="ro-RO"/>
        </w:rPr>
      </w:pPr>
      <w:r w:rsidRPr="000F78AD">
        <w:rPr>
          <w:sz w:val="22"/>
          <w:szCs w:val="22"/>
          <w:u w:val="single"/>
          <w:lang w:val="ro-RO"/>
        </w:rPr>
        <w:t xml:space="preserve">Femeile aflate la vârsta fertilă </w:t>
      </w:r>
    </w:p>
    <w:p w14:paraId="1AEFC875" w14:textId="34558D06" w:rsidR="000814B6" w:rsidRPr="000F78AD" w:rsidRDefault="000814B6" w:rsidP="000814B6">
      <w:pPr>
        <w:rPr>
          <w:sz w:val="22"/>
          <w:szCs w:val="22"/>
          <w:lang w:val="ro-RO"/>
        </w:rPr>
      </w:pPr>
      <w:r w:rsidRPr="000F78AD">
        <w:rPr>
          <w:sz w:val="22"/>
          <w:szCs w:val="22"/>
          <w:lang w:val="ro-RO"/>
        </w:rPr>
        <w:t>Femeile aflate la vârsta fertilă trebuie sfătuite să utilizeze măsuri contraceptive eficace în timpul tratamentului</w:t>
      </w:r>
      <w:r w:rsidR="008079CF" w:rsidRPr="000F78AD">
        <w:rPr>
          <w:sz w:val="22"/>
          <w:szCs w:val="22"/>
          <w:lang w:val="ro-RO"/>
        </w:rPr>
        <w:t xml:space="preserve"> și pe o perioadă de minimum 15</w:t>
      </w:r>
      <w:r w:rsidR="000F7F21" w:rsidRPr="000F78AD">
        <w:rPr>
          <w:sz w:val="22"/>
          <w:szCs w:val="22"/>
          <w:lang w:val="ro-RO"/>
        </w:rPr>
        <w:t> </w:t>
      </w:r>
      <w:r w:rsidR="008079CF" w:rsidRPr="000F78AD">
        <w:rPr>
          <w:sz w:val="22"/>
          <w:szCs w:val="22"/>
          <w:lang w:val="ro-RO"/>
        </w:rPr>
        <w:t>zile de la oprirea tratamentului cu Imatinib Actavis</w:t>
      </w:r>
      <w:r w:rsidRPr="000F78AD">
        <w:rPr>
          <w:sz w:val="22"/>
          <w:szCs w:val="22"/>
          <w:lang w:val="ro-RO"/>
        </w:rPr>
        <w:t>.</w:t>
      </w:r>
    </w:p>
    <w:p w14:paraId="7BE9F6C9" w14:textId="77777777" w:rsidR="000814B6" w:rsidRPr="000F78AD" w:rsidRDefault="000814B6" w:rsidP="0087752E">
      <w:pPr>
        <w:rPr>
          <w:b/>
          <w:sz w:val="22"/>
          <w:szCs w:val="22"/>
          <w:lang w:val="ro-RO"/>
        </w:rPr>
      </w:pPr>
    </w:p>
    <w:p w14:paraId="59AD6565" w14:textId="77777777" w:rsidR="0087752E" w:rsidRPr="000F78AD" w:rsidRDefault="0087752E" w:rsidP="0087752E">
      <w:pPr>
        <w:rPr>
          <w:sz w:val="22"/>
          <w:szCs w:val="22"/>
          <w:u w:val="single"/>
          <w:lang w:val="ro-RO"/>
        </w:rPr>
      </w:pPr>
      <w:r w:rsidRPr="000F78AD">
        <w:rPr>
          <w:sz w:val="22"/>
          <w:szCs w:val="22"/>
          <w:u w:val="single"/>
          <w:lang w:val="ro-RO"/>
        </w:rPr>
        <w:t>Sarcina</w:t>
      </w:r>
    </w:p>
    <w:p w14:paraId="6C17AE94" w14:textId="77777777" w:rsidR="0087752E" w:rsidRPr="000F78AD" w:rsidRDefault="0087752E" w:rsidP="0087752E">
      <w:pPr>
        <w:rPr>
          <w:rFonts w:eastAsia="Calibri"/>
          <w:color w:val="000000"/>
          <w:sz w:val="22"/>
          <w:szCs w:val="22"/>
          <w:lang w:val="ro-RO" w:eastAsia="en-US"/>
        </w:rPr>
      </w:pPr>
      <w:r w:rsidRPr="000F78AD">
        <w:rPr>
          <w:sz w:val="22"/>
          <w:szCs w:val="22"/>
          <w:lang w:val="ro-RO"/>
        </w:rPr>
        <w:t xml:space="preserve">Există date limitate privind utilizarea de imatinib la femeile gravide. </w:t>
      </w:r>
      <w:r w:rsidR="000D19F2" w:rsidRPr="000F78AD">
        <w:rPr>
          <w:rFonts w:eastAsia="Calibri"/>
          <w:color w:val="000000"/>
          <w:sz w:val="22"/>
          <w:szCs w:val="22"/>
          <w:lang w:val="ro-RO" w:eastAsia="en-US"/>
        </w:rPr>
        <w:t xml:space="preserve">După punerea pe piață au existat raportări privind apariția avortului spontan și a anomaliilor congenitale la nou născut de la femeile tratate cu imatinib. </w:t>
      </w:r>
      <w:r w:rsidRPr="000F78AD">
        <w:rPr>
          <w:sz w:val="22"/>
          <w:szCs w:val="22"/>
          <w:lang w:val="ro-RO"/>
        </w:rPr>
        <w:t>Cu toate acestea, studiile la animale au evidenţiat efecte toxice asupra funcţiei de reproducere (vezi pct. 5.3); riscul potenţial pentru făt nu este cunoscut. Imatinib nu trebuie utilizat în timpul sarcinii, cu excepţia cazului în care este absolut necesar. Dacă acesta este administrat în timpul sarcinii, pacienta trebuie informată cu privire la riscul potenţial asupra fătului.</w:t>
      </w:r>
    </w:p>
    <w:p w14:paraId="63914A44" w14:textId="77777777" w:rsidR="000D19F2" w:rsidRPr="000F78AD" w:rsidRDefault="000D19F2" w:rsidP="0087752E">
      <w:pPr>
        <w:rPr>
          <w:sz w:val="22"/>
          <w:szCs w:val="22"/>
          <w:u w:val="single"/>
          <w:lang w:val="ro-RO"/>
        </w:rPr>
      </w:pPr>
    </w:p>
    <w:p w14:paraId="57DAFF20" w14:textId="77777777" w:rsidR="0087752E" w:rsidRPr="000F78AD" w:rsidRDefault="0087752E" w:rsidP="0087752E">
      <w:pPr>
        <w:rPr>
          <w:sz w:val="22"/>
          <w:szCs w:val="22"/>
          <w:u w:val="single"/>
          <w:lang w:val="ro-RO"/>
        </w:rPr>
      </w:pPr>
      <w:r w:rsidRPr="000F78AD">
        <w:rPr>
          <w:sz w:val="22"/>
          <w:szCs w:val="22"/>
          <w:u w:val="single"/>
          <w:lang w:val="ro-RO"/>
        </w:rPr>
        <w:t>Alăptarea</w:t>
      </w:r>
    </w:p>
    <w:p w14:paraId="077A4219" w14:textId="77777777" w:rsidR="0087752E" w:rsidRPr="000F78AD" w:rsidRDefault="0087752E" w:rsidP="0087752E">
      <w:pPr>
        <w:rPr>
          <w:sz w:val="22"/>
          <w:szCs w:val="22"/>
          <w:lang w:val="ro-RO"/>
        </w:rPr>
      </w:pPr>
      <w:r w:rsidRPr="000F78AD">
        <w:rPr>
          <w:sz w:val="22"/>
          <w:szCs w:val="22"/>
          <w:lang w:val="ro-RO"/>
        </w:rPr>
        <w:t>La om, există informaţii limitate privind distribuţia imatinibului în lapte. Studiile efectuate la două femei care alăptau au arătat că atât imatinibul, cât şi metabolitul său activ se pot distribui în laptele uman. Raportul concentraţie în lapte/concentraţie plasmatică studiat la un singur pacient a fost stabilit la</w:t>
      </w:r>
    </w:p>
    <w:p w14:paraId="784679E4" w14:textId="77777777" w:rsidR="0087752E" w:rsidRPr="000F78AD" w:rsidRDefault="0087752E" w:rsidP="0087752E">
      <w:pPr>
        <w:rPr>
          <w:sz w:val="22"/>
          <w:szCs w:val="22"/>
          <w:lang w:val="ro-RO"/>
        </w:rPr>
      </w:pPr>
      <w:r w:rsidRPr="000F78AD">
        <w:rPr>
          <w:sz w:val="22"/>
          <w:szCs w:val="22"/>
          <w:lang w:val="ro-RO"/>
        </w:rPr>
        <w:t>0,5 pentru imatinib şi 0,9 pentru metabolit, sugerând o distribuţie mai mare a metabolitului în lapte. Având în vedere concentraţia totală în lapte a imatinibului şi a metabolitului său şi consumul zilnic maxim de lapte al sugarilor, este de aşteptat ca expunerea totală să fie mică (aproximativ 10% dintr-o</w:t>
      </w:r>
    </w:p>
    <w:p w14:paraId="42BF249A" w14:textId="77777777" w:rsidR="0087752E" w:rsidRPr="000F78AD" w:rsidRDefault="0087752E" w:rsidP="0087752E">
      <w:pPr>
        <w:rPr>
          <w:sz w:val="22"/>
          <w:szCs w:val="22"/>
          <w:lang w:val="ro-RO"/>
        </w:rPr>
      </w:pPr>
      <w:r w:rsidRPr="000F78AD">
        <w:rPr>
          <w:sz w:val="22"/>
          <w:szCs w:val="22"/>
          <w:lang w:val="ro-RO"/>
        </w:rPr>
        <w:t>doză terapeutică). Cu toate acestea, deoarece efectele expunerii sugarului la doze mici de imatinib nu</w:t>
      </w:r>
    </w:p>
    <w:p w14:paraId="39EBFCB1" w14:textId="45AB076C" w:rsidR="0087752E" w:rsidRPr="000F78AD" w:rsidRDefault="0087752E" w:rsidP="0087752E">
      <w:pPr>
        <w:rPr>
          <w:sz w:val="22"/>
          <w:szCs w:val="22"/>
          <w:lang w:val="ro-RO"/>
        </w:rPr>
      </w:pPr>
      <w:r w:rsidRPr="000F78AD">
        <w:rPr>
          <w:sz w:val="22"/>
          <w:szCs w:val="22"/>
          <w:lang w:val="ro-RO"/>
        </w:rPr>
        <w:t>sunt cunoscute, femeile nu trebuie să alăpteze</w:t>
      </w:r>
      <w:r w:rsidR="008079CF" w:rsidRPr="000F78AD">
        <w:rPr>
          <w:sz w:val="22"/>
          <w:szCs w:val="22"/>
          <w:lang w:val="ro-RO"/>
        </w:rPr>
        <w:t xml:space="preserve"> în timpul tratamentului și pe o perioadă de minimum 15</w:t>
      </w:r>
      <w:r w:rsidR="000F7F21" w:rsidRPr="000F78AD">
        <w:rPr>
          <w:sz w:val="22"/>
          <w:szCs w:val="22"/>
          <w:lang w:val="ro-RO"/>
        </w:rPr>
        <w:t> </w:t>
      </w:r>
      <w:r w:rsidR="008079CF" w:rsidRPr="000F78AD">
        <w:rPr>
          <w:sz w:val="22"/>
          <w:szCs w:val="22"/>
          <w:lang w:val="ro-RO"/>
        </w:rPr>
        <w:t>zile de la oprirea tratamentului cu Imatinib Actavis</w:t>
      </w:r>
      <w:r w:rsidRPr="000F78AD">
        <w:rPr>
          <w:sz w:val="22"/>
          <w:szCs w:val="22"/>
          <w:lang w:val="ro-RO"/>
        </w:rPr>
        <w:t>.</w:t>
      </w:r>
    </w:p>
    <w:p w14:paraId="2D49D67D" w14:textId="77777777" w:rsidR="0087752E" w:rsidRPr="000F78AD" w:rsidRDefault="0087752E" w:rsidP="0087752E">
      <w:pPr>
        <w:rPr>
          <w:sz w:val="22"/>
          <w:szCs w:val="22"/>
          <w:lang w:val="ro-RO"/>
        </w:rPr>
      </w:pPr>
    </w:p>
    <w:p w14:paraId="04B63821" w14:textId="77777777" w:rsidR="0087752E" w:rsidRPr="000F78AD" w:rsidRDefault="0087752E" w:rsidP="0087752E">
      <w:pPr>
        <w:rPr>
          <w:sz w:val="22"/>
          <w:szCs w:val="22"/>
          <w:u w:val="single"/>
          <w:lang w:val="ro-RO"/>
        </w:rPr>
      </w:pPr>
      <w:r w:rsidRPr="000F78AD">
        <w:rPr>
          <w:sz w:val="22"/>
          <w:szCs w:val="22"/>
          <w:u w:val="single"/>
          <w:lang w:val="ro-RO"/>
        </w:rPr>
        <w:t>Fertilitatea</w:t>
      </w:r>
    </w:p>
    <w:p w14:paraId="11A06DB5" w14:textId="4D4890DA" w:rsidR="0087752E" w:rsidRPr="000F78AD" w:rsidRDefault="0087752E" w:rsidP="0087752E">
      <w:pPr>
        <w:rPr>
          <w:sz w:val="22"/>
          <w:szCs w:val="22"/>
          <w:lang w:val="ro-RO"/>
        </w:rPr>
      </w:pPr>
      <w:r w:rsidRPr="000F78AD">
        <w:rPr>
          <w:sz w:val="22"/>
          <w:szCs w:val="22"/>
          <w:lang w:val="ro-RO"/>
        </w:rPr>
        <w:t>În cadrul studiilor non-clinice nu a fost afectată fertilitatea la şobolani masculi şi femele</w:t>
      </w:r>
      <w:r w:rsidR="008079CF" w:rsidRPr="000F78AD">
        <w:rPr>
          <w:sz w:val="22"/>
          <w:szCs w:val="22"/>
          <w:lang w:val="ro-RO"/>
        </w:rPr>
        <w:t>, deși au fost observate efecte asupra parametrilor funcției de reproducere</w:t>
      </w:r>
      <w:r w:rsidRPr="000F78AD">
        <w:rPr>
          <w:sz w:val="22"/>
          <w:szCs w:val="22"/>
          <w:lang w:val="ro-RO"/>
        </w:rPr>
        <w:t xml:space="preserve"> (vezi pct.</w:t>
      </w:r>
      <w:r w:rsidR="000F7F21" w:rsidRPr="000F78AD">
        <w:rPr>
          <w:sz w:val="22"/>
          <w:szCs w:val="22"/>
          <w:lang w:val="ro-RO"/>
        </w:rPr>
        <w:t xml:space="preserve"> </w:t>
      </w:r>
      <w:r w:rsidRPr="000F78AD">
        <w:rPr>
          <w:sz w:val="22"/>
          <w:szCs w:val="22"/>
          <w:lang w:val="ro-RO"/>
        </w:rPr>
        <w:t>5.3). Nu au fost efectuate studii la pacienţii trataţi cu imatinib privind efectul acestui</w:t>
      </w:r>
      <w:r w:rsidR="00836E64" w:rsidRPr="000F78AD">
        <w:rPr>
          <w:sz w:val="22"/>
          <w:szCs w:val="22"/>
          <w:lang w:val="ro-RO"/>
        </w:rPr>
        <w:t>a</w:t>
      </w:r>
      <w:r w:rsidRPr="000F78AD">
        <w:rPr>
          <w:sz w:val="22"/>
          <w:szCs w:val="22"/>
          <w:lang w:val="ro-RO"/>
        </w:rPr>
        <w:t xml:space="preserve"> asupra fertilităţii masculine şi gametogenezei. Pacienţii bărbaţi preocupaţi de fertilitatea lor în timpul tratamentului cu imatinib trebuie să discute cu medicul lor.</w:t>
      </w:r>
    </w:p>
    <w:p w14:paraId="529D7273" w14:textId="77777777" w:rsidR="0087752E" w:rsidRPr="000F78AD" w:rsidRDefault="0087752E" w:rsidP="0087752E">
      <w:pPr>
        <w:rPr>
          <w:b/>
          <w:sz w:val="22"/>
          <w:szCs w:val="22"/>
          <w:lang w:val="ro-RO"/>
        </w:rPr>
      </w:pPr>
    </w:p>
    <w:p w14:paraId="7D3C7A5E" w14:textId="77777777" w:rsidR="0087752E" w:rsidRPr="000F78AD" w:rsidRDefault="0087752E" w:rsidP="0087752E">
      <w:pPr>
        <w:jc w:val="both"/>
        <w:rPr>
          <w:b/>
          <w:sz w:val="22"/>
          <w:szCs w:val="22"/>
          <w:lang w:val="ro-RO"/>
        </w:rPr>
      </w:pPr>
      <w:r w:rsidRPr="000F78AD">
        <w:rPr>
          <w:b/>
          <w:sz w:val="22"/>
          <w:szCs w:val="22"/>
          <w:lang w:val="ro-RO"/>
        </w:rPr>
        <w:t>4.7</w:t>
      </w:r>
      <w:r w:rsidRPr="000F78AD">
        <w:rPr>
          <w:b/>
          <w:sz w:val="22"/>
          <w:szCs w:val="22"/>
          <w:lang w:val="ro-RO"/>
        </w:rPr>
        <w:tab/>
        <w:t>Efecte asupra capacit</w:t>
      </w:r>
      <w:r w:rsidR="0029615A" w:rsidRPr="000F78AD">
        <w:rPr>
          <w:b/>
          <w:sz w:val="22"/>
          <w:szCs w:val="22"/>
          <w:lang w:val="ro-RO"/>
        </w:rPr>
        <w:t>ăţ</w:t>
      </w:r>
      <w:r w:rsidRPr="000F78AD">
        <w:rPr>
          <w:b/>
          <w:sz w:val="22"/>
          <w:szCs w:val="22"/>
          <w:lang w:val="ro-RO"/>
        </w:rPr>
        <w:t>ii de a conduce vehicule şi de a folosi utilaje</w:t>
      </w:r>
    </w:p>
    <w:p w14:paraId="142F6B20" w14:textId="77777777" w:rsidR="0087752E" w:rsidRPr="000F78AD" w:rsidRDefault="0087752E" w:rsidP="0087752E">
      <w:pPr>
        <w:jc w:val="both"/>
        <w:rPr>
          <w:b/>
          <w:sz w:val="22"/>
          <w:szCs w:val="22"/>
          <w:lang w:val="ro-RO"/>
        </w:rPr>
      </w:pPr>
    </w:p>
    <w:p w14:paraId="7A2D7194" w14:textId="77777777" w:rsidR="0087752E" w:rsidRPr="000F78AD" w:rsidRDefault="0087752E" w:rsidP="0087752E">
      <w:pPr>
        <w:jc w:val="both"/>
        <w:rPr>
          <w:sz w:val="22"/>
          <w:szCs w:val="22"/>
          <w:lang w:val="ro-RO"/>
        </w:rPr>
      </w:pPr>
      <w:r w:rsidRPr="000F78AD">
        <w:rPr>
          <w:sz w:val="22"/>
          <w:szCs w:val="22"/>
          <w:lang w:val="ro-RO"/>
        </w:rPr>
        <w:t>Pacienţii trebuie avertizaţi că pot prezenta reacţii adverse în timpul tratamentului cu imatinib, cum sunt</w:t>
      </w:r>
    </w:p>
    <w:p w14:paraId="3C6B3B7E" w14:textId="77777777" w:rsidR="0087752E" w:rsidRPr="000F78AD" w:rsidRDefault="0087752E" w:rsidP="0087752E">
      <w:pPr>
        <w:jc w:val="both"/>
        <w:rPr>
          <w:sz w:val="22"/>
          <w:szCs w:val="22"/>
          <w:lang w:val="ro-RO"/>
        </w:rPr>
      </w:pPr>
      <w:r w:rsidRPr="000F78AD">
        <w:rPr>
          <w:sz w:val="22"/>
          <w:szCs w:val="22"/>
          <w:lang w:val="ro-RO"/>
        </w:rPr>
        <w:t>ameţeli, tulburări de vedere sau somnolenţă. De aceea, se recomandă prudenţă în cazul conducerii vehiculelor sau folosirii utilajelor.</w:t>
      </w:r>
    </w:p>
    <w:p w14:paraId="78D62D02" w14:textId="77777777" w:rsidR="0087752E" w:rsidRPr="000F78AD" w:rsidRDefault="0087752E" w:rsidP="0087752E">
      <w:pPr>
        <w:jc w:val="both"/>
        <w:rPr>
          <w:sz w:val="22"/>
          <w:szCs w:val="22"/>
          <w:lang w:val="ro-RO"/>
        </w:rPr>
      </w:pPr>
    </w:p>
    <w:p w14:paraId="4B899691" w14:textId="77777777" w:rsidR="0087752E" w:rsidRPr="000F78AD" w:rsidRDefault="0087752E" w:rsidP="0087752E">
      <w:pPr>
        <w:jc w:val="both"/>
        <w:rPr>
          <w:b/>
          <w:sz w:val="22"/>
          <w:szCs w:val="22"/>
          <w:lang w:val="ro-RO"/>
        </w:rPr>
      </w:pPr>
      <w:r w:rsidRPr="000F78AD">
        <w:rPr>
          <w:b/>
          <w:sz w:val="22"/>
          <w:szCs w:val="22"/>
          <w:lang w:val="ro-RO"/>
        </w:rPr>
        <w:t>4.8</w:t>
      </w:r>
      <w:r w:rsidRPr="000F78AD">
        <w:rPr>
          <w:b/>
          <w:sz w:val="22"/>
          <w:szCs w:val="22"/>
          <w:lang w:val="ro-RO"/>
        </w:rPr>
        <w:tab/>
        <w:t>Reacţii adverse</w:t>
      </w:r>
    </w:p>
    <w:p w14:paraId="786227CB" w14:textId="77777777" w:rsidR="0087752E" w:rsidRPr="000F78AD" w:rsidRDefault="0087752E" w:rsidP="0087752E">
      <w:pPr>
        <w:jc w:val="both"/>
        <w:rPr>
          <w:b/>
          <w:sz w:val="22"/>
          <w:szCs w:val="22"/>
          <w:lang w:val="ro-RO"/>
        </w:rPr>
      </w:pPr>
    </w:p>
    <w:p w14:paraId="689D7EE5" w14:textId="77777777" w:rsidR="000814B6" w:rsidRPr="000F78AD" w:rsidRDefault="000814B6" w:rsidP="0087752E">
      <w:pPr>
        <w:jc w:val="both"/>
        <w:rPr>
          <w:sz w:val="22"/>
          <w:szCs w:val="22"/>
          <w:u w:val="single"/>
          <w:lang w:val="ro-RO"/>
        </w:rPr>
      </w:pPr>
      <w:r w:rsidRPr="000F78AD">
        <w:rPr>
          <w:sz w:val="22"/>
          <w:szCs w:val="22"/>
          <w:u w:val="single"/>
          <w:lang w:val="ro-RO"/>
        </w:rPr>
        <w:t>Rezumatul profilului de siguranţă</w:t>
      </w:r>
    </w:p>
    <w:p w14:paraId="7D1A039C" w14:textId="77777777" w:rsidR="0087752E" w:rsidRPr="000F78AD" w:rsidRDefault="0087752E" w:rsidP="0087752E">
      <w:pPr>
        <w:jc w:val="both"/>
        <w:rPr>
          <w:sz w:val="22"/>
          <w:szCs w:val="22"/>
          <w:lang w:val="ro-RO"/>
        </w:rPr>
      </w:pPr>
      <w:r w:rsidRPr="000F78AD">
        <w:rPr>
          <w:sz w:val="22"/>
          <w:szCs w:val="22"/>
          <w:lang w:val="ro-RO"/>
        </w:rPr>
        <w:t>Pacienţii cu afecţiuni maligne în stadii avansate pot prezenta numeroase afecţiuni inte</w:t>
      </w:r>
      <w:r w:rsidR="0029615A" w:rsidRPr="000F78AD">
        <w:rPr>
          <w:sz w:val="22"/>
          <w:szCs w:val="22"/>
          <w:lang w:val="ro-RO"/>
        </w:rPr>
        <w:t>r</w:t>
      </w:r>
      <w:r w:rsidRPr="000F78AD">
        <w:rPr>
          <w:sz w:val="22"/>
          <w:szCs w:val="22"/>
          <w:lang w:val="ro-RO"/>
        </w:rPr>
        <w:t>ferente care pot face dificilă evaluarea cauzei reacţiilor adverse din cauza varietăţii simptomelor corelate cu boala de bază, progresiei acesteia şi administrării concomitente a numeroase medicamente.</w:t>
      </w:r>
    </w:p>
    <w:p w14:paraId="6A097181" w14:textId="77777777" w:rsidR="0087752E" w:rsidRPr="000F78AD" w:rsidRDefault="0087752E" w:rsidP="0087752E">
      <w:pPr>
        <w:jc w:val="both"/>
        <w:rPr>
          <w:sz w:val="22"/>
          <w:szCs w:val="22"/>
          <w:lang w:val="ro-RO"/>
        </w:rPr>
      </w:pPr>
    </w:p>
    <w:p w14:paraId="07544931" w14:textId="77777777" w:rsidR="0087752E" w:rsidRPr="000F78AD" w:rsidRDefault="0087752E" w:rsidP="0087752E">
      <w:pPr>
        <w:jc w:val="both"/>
        <w:rPr>
          <w:sz w:val="22"/>
          <w:szCs w:val="22"/>
          <w:lang w:val="ro-RO"/>
        </w:rPr>
      </w:pPr>
      <w:r w:rsidRPr="000F78AD">
        <w:rPr>
          <w:sz w:val="22"/>
          <w:szCs w:val="22"/>
          <w:lang w:val="ro-RO"/>
        </w:rPr>
        <w:t xml:space="preserve">În cadrul studiilor clinice asupra </w:t>
      </w:r>
      <w:r w:rsidR="001B6DDF" w:rsidRPr="000F78AD">
        <w:rPr>
          <w:sz w:val="22"/>
          <w:szCs w:val="22"/>
          <w:lang w:val="ro-RO"/>
        </w:rPr>
        <w:t>LGC</w:t>
      </w:r>
      <w:r w:rsidRPr="000F78AD">
        <w:rPr>
          <w:sz w:val="22"/>
          <w:szCs w:val="22"/>
          <w:lang w:val="ro-RO"/>
        </w:rPr>
        <w:t>, întreruperea tratamentului din cauza reacţiilor adverse</w:t>
      </w:r>
      <w:r w:rsidR="008A5800" w:rsidRPr="000F78AD">
        <w:rPr>
          <w:sz w:val="22"/>
          <w:szCs w:val="22"/>
          <w:lang w:val="ro-RO"/>
        </w:rPr>
        <w:t xml:space="preserve"> determinate de medicament</w:t>
      </w:r>
      <w:r w:rsidRPr="000F78AD">
        <w:rPr>
          <w:sz w:val="22"/>
          <w:szCs w:val="22"/>
          <w:lang w:val="ro-RO"/>
        </w:rPr>
        <w:t xml:space="preserve"> a fost observată la 2,4% dintre pacienţii diagnosticaţi recent, la 4% dintre pacienţii în fază cronică tardivă după eşecul tratamentului cu interferon, la 4% dintre pacienţii în fază accelerată după eşecul tratamentului cu interferon şi la 5% dintre pacienţii în criză blastică după eşecul tratamentului cu interferon. În studiile clinice efectuate la pacienţii cu </w:t>
      </w:r>
      <w:r w:rsidR="001B6DDF" w:rsidRPr="000F78AD">
        <w:rPr>
          <w:sz w:val="22"/>
          <w:szCs w:val="22"/>
          <w:lang w:val="ro-RO"/>
        </w:rPr>
        <w:t>GIST</w:t>
      </w:r>
      <w:r w:rsidRPr="000F78AD">
        <w:rPr>
          <w:sz w:val="22"/>
          <w:szCs w:val="22"/>
          <w:lang w:val="ro-RO"/>
        </w:rPr>
        <w:t xml:space="preserve">, la 4% dintre pacienţi tratamentul cu </w:t>
      </w:r>
      <w:r w:rsidR="00242895" w:rsidRPr="000F78AD">
        <w:rPr>
          <w:sz w:val="22"/>
          <w:szCs w:val="22"/>
          <w:lang w:val="ro-RO"/>
        </w:rPr>
        <w:t xml:space="preserve">medicamentul de studiu </w:t>
      </w:r>
      <w:r w:rsidRPr="000F78AD">
        <w:rPr>
          <w:sz w:val="22"/>
          <w:szCs w:val="22"/>
          <w:lang w:val="ro-RO"/>
        </w:rPr>
        <w:t>a fost întrerupt din cauza reacţiilor adverse determinate de medicament.</w:t>
      </w:r>
    </w:p>
    <w:p w14:paraId="4788A2C9" w14:textId="77777777" w:rsidR="0087752E" w:rsidRPr="000F78AD" w:rsidRDefault="0087752E" w:rsidP="0087752E">
      <w:pPr>
        <w:jc w:val="both"/>
        <w:rPr>
          <w:sz w:val="22"/>
          <w:szCs w:val="22"/>
          <w:lang w:val="ro-RO"/>
        </w:rPr>
      </w:pPr>
    </w:p>
    <w:p w14:paraId="5FD9C585" w14:textId="77777777" w:rsidR="0087752E" w:rsidRPr="000F78AD" w:rsidRDefault="0087752E" w:rsidP="0087752E">
      <w:pPr>
        <w:jc w:val="both"/>
        <w:rPr>
          <w:sz w:val="22"/>
          <w:szCs w:val="22"/>
          <w:lang w:val="ro-RO"/>
        </w:rPr>
      </w:pPr>
      <w:r w:rsidRPr="000F78AD">
        <w:rPr>
          <w:sz w:val="22"/>
          <w:szCs w:val="22"/>
          <w:lang w:val="ro-RO"/>
        </w:rPr>
        <w:t xml:space="preserve">Reacţiile adverse au fost similare pentru toate indicaţiile, cu două excepţii. La pacienţii cu </w:t>
      </w:r>
      <w:r w:rsidR="001B6DDF" w:rsidRPr="000F78AD">
        <w:rPr>
          <w:sz w:val="22"/>
          <w:szCs w:val="22"/>
          <w:lang w:val="ro-RO"/>
        </w:rPr>
        <w:t>LGC</w:t>
      </w:r>
      <w:r w:rsidRPr="000F78AD">
        <w:rPr>
          <w:sz w:val="22"/>
          <w:szCs w:val="22"/>
          <w:lang w:val="ro-RO"/>
        </w:rPr>
        <w:t xml:space="preserve"> s-a observat un procent mai mare al mielosupresiei faţă de pacienţii cu </w:t>
      </w:r>
      <w:r w:rsidR="001B6DDF" w:rsidRPr="000F78AD">
        <w:rPr>
          <w:sz w:val="22"/>
          <w:szCs w:val="22"/>
          <w:lang w:val="ro-RO"/>
        </w:rPr>
        <w:t>GIST</w:t>
      </w:r>
      <w:r w:rsidRPr="000F78AD">
        <w:rPr>
          <w:sz w:val="22"/>
          <w:szCs w:val="22"/>
          <w:lang w:val="ro-RO"/>
        </w:rPr>
        <w:t xml:space="preserve">, fapt determinat probabil de boala de bază. În cadrul studiului efectuat la pacienţi cu </w:t>
      </w:r>
      <w:r w:rsidR="001B6DDF" w:rsidRPr="000F78AD">
        <w:rPr>
          <w:sz w:val="22"/>
          <w:szCs w:val="22"/>
          <w:lang w:val="ro-RO"/>
        </w:rPr>
        <w:t>GIST</w:t>
      </w:r>
      <w:r w:rsidRPr="000F78AD">
        <w:rPr>
          <w:sz w:val="22"/>
          <w:szCs w:val="22"/>
          <w:lang w:val="ro-RO"/>
        </w:rPr>
        <w:t xml:space="preserve"> inoperabile şi/sau metastatice, 7 pacienţi (5%) au avut sângerări de gradul 3/4 după clasificarea CTC: sângerări gastrointestinale (3 pacienţi), sângerări intratumorale (3 pacienţi) sau ambele (1 pacient). Este posibil ca locaţia tumorilor gastrointestinale să fi fost sursa sângerărilor gastrointestinale (vezi pct. 4.4). Sângerările gastrointestinale şi tumorale pot fi grave şi uneori letale. Cele mai frecvent</w:t>
      </w:r>
      <w:r w:rsidR="008A5800" w:rsidRPr="000F78AD">
        <w:rPr>
          <w:sz w:val="22"/>
          <w:szCs w:val="22"/>
          <w:lang w:val="ro-RO"/>
        </w:rPr>
        <w:t xml:space="preserve"> reportate</w:t>
      </w:r>
      <w:r w:rsidRPr="000F78AD">
        <w:rPr>
          <w:sz w:val="22"/>
          <w:szCs w:val="22"/>
          <w:lang w:val="ro-RO"/>
        </w:rPr>
        <w:t xml:space="preserve"> reacţii adverse </w:t>
      </w:r>
      <w:r w:rsidR="008A5800" w:rsidRPr="000F78AD">
        <w:rPr>
          <w:sz w:val="22"/>
          <w:szCs w:val="22"/>
          <w:lang w:val="ro-RO"/>
        </w:rPr>
        <w:t xml:space="preserve">determinate de medicament </w:t>
      </w:r>
      <w:r w:rsidRPr="000F78AD">
        <w:rPr>
          <w:sz w:val="22"/>
          <w:szCs w:val="22"/>
          <w:lang w:val="ro-RO"/>
        </w:rPr>
        <w:t>(≥ 10%) în ambele situaţii au fost greaţă uşoară, vărsături, diaree, dureri abdominale, fatigabilitate, mialgie, crampe musculare şi erupţii cutanate tranzitorii. Edemele superficiale au fost frecvent observate în toate studiile şi au fost descrise în principal ca edeme periorbitare sau edeme ale membrelor inferioare. Cu toate acestea, aceste edeme au fost rareori severe şi pot fi tratate cu diuretice, alte măsuri de susţinere sau prin reducerea dozei de imatinib.</w:t>
      </w:r>
    </w:p>
    <w:p w14:paraId="407B6A9D" w14:textId="77777777" w:rsidR="0087752E" w:rsidRPr="000F78AD" w:rsidRDefault="0087752E" w:rsidP="0087752E">
      <w:pPr>
        <w:jc w:val="both"/>
        <w:rPr>
          <w:sz w:val="22"/>
          <w:szCs w:val="22"/>
          <w:lang w:val="ro-RO"/>
        </w:rPr>
      </w:pPr>
    </w:p>
    <w:p w14:paraId="59B5E712" w14:textId="77777777" w:rsidR="0087752E" w:rsidRPr="000F78AD" w:rsidRDefault="0087752E" w:rsidP="0087752E">
      <w:pPr>
        <w:jc w:val="both"/>
        <w:rPr>
          <w:sz w:val="22"/>
          <w:szCs w:val="22"/>
          <w:lang w:val="ro-RO"/>
        </w:rPr>
      </w:pPr>
      <w:r w:rsidRPr="000F78AD">
        <w:rPr>
          <w:sz w:val="22"/>
          <w:szCs w:val="22"/>
          <w:lang w:val="ro-RO"/>
        </w:rPr>
        <w:t>Atunci când imatinib a fost administrat în asociere cu agenţi chimioterapeutici în doze mari la pacienţii cu LLA Ph+, s-a observat toxicitate hepatică tranzitorie, manifestată sub forma creşterii valorilor serice ale transaminazelor hepatice şi hiperbilirubinemie.</w:t>
      </w:r>
      <w:r w:rsidR="00AD6133" w:rsidRPr="000F78AD">
        <w:rPr>
          <w:sz w:val="22"/>
          <w:szCs w:val="22"/>
          <w:lang w:val="ro-RO"/>
        </w:rPr>
        <w:t xml:space="preserve"> Avându-se în vedere baza limitată de date privind siguranţa, reacţiile adverse raportate până în prezent la copii şi adolescenţi sunt conforme cu profilul de siguranţă cunoscut la pacienţii adulţi cu LLA Ph+. Baza de date provenind de la copiii</w:t>
      </w:r>
      <w:r w:rsidR="00DB4ADE" w:rsidRPr="000F78AD">
        <w:rPr>
          <w:sz w:val="22"/>
          <w:szCs w:val="22"/>
          <w:lang w:val="ro-RO"/>
        </w:rPr>
        <w:t xml:space="preserve"> și adolescenții</w:t>
      </w:r>
      <w:r w:rsidR="00AD6133" w:rsidRPr="000F78AD">
        <w:rPr>
          <w:sz w:val="22"/>
          <w:szCs w:val="22"/>
          <w:lang w:val="ro-RO"/>
        </w:rPr>
        <w:t xml:space="preserve"> cu LLA Ph+ este foarte limitată; totuşi nu au fost identificate noi aspecte privind siguranţa.</w:t>
      </w:r>
    </w:p>
    <w:p w14:paraId="326E75CE" w14:textId="77777777" w:rsidR="0087752E" w:rsidRPr="000F78AD" w:rsidRDefault="0087752E" w:rsidP="0087752E">
      <w:pPr>
        <w:jc w:val="both"/>
        <w:rPr>
          <w:sz w:val="22"/>
          <w:szCs w:val="22"/>
          <w:lang w:val="ro-RO"/>
        </w:rPr>
      </w:pPr>
    </w:p>
    <w:p w14:paraId="52AA38A0" w14:textId="77777777" w:rsidR="0087752E" w:rsidRPr="000F78AD" w:rsidRDefault="0087752E" w:rsidP="0087752E">
      <w:pPr>
        <w:jc w:val="both"/>
        <w:rPr>
          <w:sz w:val="22"/>
          <w:szCs w:val="22"/>
          <w:lang w:val="ro-RO"/>
        </w:rPr>
      </w:pPr>
      <w:r w:rsidRPr="000F78AD">
        <w:rPr>
          <w:sz w:val="22"/>
          <w:szCs w:val="22"/>
          <w:lang w:val="ro-RO"/>
        </w:rPr>
        <w:t>Diferitele reacţii adverse cum sunt pleurezie, ascite, edem pulmonar şi creştere rapidă în greutate, cu sau fără edem superficial pot fi descrise sub denumirea comună de „retenţie hidrică”. Aceste reacţii adverse pot fi controlate de obicei prin întreruperea temporară a tratamentului cu imatinib şi prin administrarea de diuretice şi alte măsuri terapeutice de susţinere adecvate. Cu toate acestea, unele dintre aceste reacţii adverse pot fi grave sau pot pune în pericol viaţa pacientului, iar câţiva pacienţi în criză blastică cu un istoric clinic complex de pleurezie, insuficienţă cardiacă congestivă şi insuficienţă renală au decedat. Studiile clinice efectuate la copii nu au evidenţiat date specifice de siguranţă.</w:t>
      </w:r>
    </w:p>
    <w:p w14:paraId="674B3554" w14:textId="77777777" w:rsidR="0087752E" w:rsidRPr="000F78AD" w:rsidRDefault="0087752E" w:rsidP="0087752E">
      <w:pPr>
        <w:jc w:val="both"/>
        <w:rPr>
          <w:sz w:val="22"/>
          <w:szCs w:val="22"/>
          <w:lang w:val="ro-RO"/>
        </w:rPr>
      </w:pPr>
    </w:p>
    <w:p w14:paraId="4B49C43C" w14:textId="77777777" w:rsidR="0087752E" w:rsidRPr="000F78AD" w:rsidRDefault="0087752E" w:rsidP="0087752E">
      <w:pPr>
        <w:jc w:val="both"/>
        <w:rPr>
          <w:sz w:val="22"/>
          <w:szCs w:val="22"/>
          <w:u w:val="single"/>
          <w:lang w:val="ro-RO"/>
        </w:rPr>
      </w:pPr>
      <w:r w:rsidRPr="000F78AD">
        <w:rPr>
          <w:sz w:val="22"/>
          <w:szCs w:val="22"/>
          <w:u w:val="single"/>
          <w:lang w:val="ro-RO"/>
        </w:rPr>
        <w:t>Reacţii adverse</w:t>
      </w:r>
    </w:p>
    <w:p w14:paraId="67FA2123" w14:textId="77777777" w:rsidR="0087752E" w:rsidRPr="000F78AD" w:rsidRDefault="0087752E" w:rsidP="0087752E">
      <w:pPr>
        <w:jc w:val="both"/>
        <w:rPr>
          <w:sz w:val="22"/>
          <w:szCs w:val="22"/>
          <w:lang w:val="ro-RO"/>
        </w:rPr>
      </w:pPr>
      <w:r w:rsidRPr="000F78AD">
        <w:rPr>
          <w:sz w:val="22"/>
          <w:szCs w:val="22"/>
          <w:lang w:val="ro-RO"/>
        </w:rPr>
        <w:t>Reacţiile adverse raportate mai frecvent decât ca un caz izolat sunt enumerate mai jos, clasificate pe</w:t>
      </w:r>
    </w:p>
    <w:p w14:paraId="01D638C6" w14:textId="77777777" w:rsidR="0087752E" w:rsidRPr="000F78AD" w:rsidRDefault="0087752E" w:rsidP="0087752E">
      <w:pPr>
        <w:jc w:val="both"/>
        <w:rPr>
          <w:sz w:val="22"/>
          <w:szCs w:val="22"/>
          <w:lang w:val="ro-RO"/>
        </w:rPr>
      </w:pPr>
      <w:r w:rsidRPr="000F78AD">
        <w:rPr>
          <w:sz w:val="22"/>
          <w:szCs w:val="22"/>
          <w:lang w:val="ro-RO"/>
        </w:rPr>
        <w:t>aparate, sisteme şi organe şi în funcţie de frecvenţă. Frecvenţele sunt definite utilizând următoarea</w:t>
      </w:r>
    </w:p>
    <w:p w14:paraId="124CBD7A" w14:textId="77777777" w:rsidR="0087752E" w:rsidRPr="000F78AD" w:rsidRDefault="0087752E" w:rsidP="0087752E">
      <w:pPr>
        <w:jc w:val="both"/>
        <w:rPr>
          <w:sz w:val="22"/>
          <w:szCs w:val="22"/>
          <w:lang w:val="ro-RO"/>
        </w:rPr>
      </w:pPr>
      <w:r w:rsidRPr="000F78AD">
        <w:rPr>
          <w:sz w:val="22"/>
          <w:szCs w:val="22"/>
          <w:lang w:val="ro-RO"/>
        </w:rPr>
        <w:t>convenţie: foarte frecvente (≥1/10), frecvente (≥1/100 şi &lt;1/10), mai puţin frecvente (≥1/1000 şi</w:t>
      </w:r>
    </w:p>
    <w:p w14:paraId="250DB7FB" w14:textId="77777777" w:rsidR="0087752E" w:rsidRPr="000F78AD" w:rsidRDefault="0087752E" w:rsidP="0087752E">
      <w:pPr>
        <w:jc w:val="both"/>
        <w:rPr>
          <w:sz w:val="22"/>
          <w:szCs w:val="22"/>
          <w:lang w:val="ro-RO"/>
        </w:rPr>
      </w:pPr>
      <w:r w:rsidRPr="000F78AD">
        <w:rPr>
          <w:sz w:val="22"/>
          <w:szCs w:val="22"/>
          <w:lang w:val="ro-RO"/>
        </w:rPr>
        <w:t>&lt;1/100), rare (≥1/10000 şi &lt;1/1000), foarte rare (&lt;1/10000), cu frecvenţă necunoscută (care nu poate</w:t>
      </w:r>
    </w:p>
    <w:p w14:paraId="1A57EDAE" w14:textId="77777777" w:rsidR="0087752E" w:rsidRPr="000F78AD" w:rsidRDefault="0087752E" w:rsidP="0087752E">
      <w:pPr>
        <w:jc w:val="both"/>
        <w:rPr>
          <w:sz w:val="22"/>
          <w:szCs w:val="22"/>
          <w:lang w:val="ro-RO"/>
        </w:rPr>
      </w:pPr>
      <w:r w:rsidRPr="000F78AD">
        <w:rPr>
          <w:sz w:val="22"/>
          <w:szCs w:val="22"/>
          <w:lang w:val="ro-RO"/>
        </w:rPr>
        <w:t>fi estimată din datele disponibile).</w:t>
      </w:r>
    </w:p>
    <w:p w14:paraId="3A45E95A" w14:textId="77777777" w:rsidR="0087752E" w:rsidRPr="000F78AD" w:rsidRDefault="0087752E" w:rsidP="0087752E">
      <w:pPr>
        <w:jc w:val="both"/>
        <w:rPr>
          <w:sz w:val="22"/>
          <w:szCs w:val="22"/>
          <w:lang w:val="ro-RO"/>
        </w:rPr>
      </w:pPr>
    </w:p>
    <w:p w14:paraId="271603EE" w14:textId="77777777" w:rsidR="0087752E" w:rsidRPr="000F78AD" w:rsidRDefault="0087752E" w:rsidP="0087752E">
      <w:pPr>
        <w:jc w:val="both"/>
        <w:rPr>
          <w:sz w:val="22"/>
          <w:szCs w:val="22"/>
          <w:lang w:val="ro-RO"/>
        </w:rPr>
      </w:pPr>
      <w:r w:rsidRPr="000F78AD">
        <w:rPr>
          <w:sz w:val="22"/>
          <w:szCs w:val="22"/>
          <w:lang w:val="ro-RO"/>
        </w:rPr>
        <w:t>În cadrul fiecărei grupe de frecvenţă, reacţiile adverse sunt prezentate în ordinea frecvenţei, începând</w:t>
      </w:r>
    </w:p>
    <w:p w14:paraId="12A179F6" w14:textId="77777777" w:rsidR="0087752E" w:rsidRPr="000F78AD" w:rsidRDefault="0087752E" w:rsidP="0087752E">
      <w:pPr>
        <w:jc w:val="both"/>
        <w:rPr>
          <w:sz w:val="22"/>
          <w:szCs w:val="22"/>
          <w:lang w:val="ro-RO"/>
        </w:rPr>
      </w:pPr>
      <w:r w:rsidRPr="000F78AD">
        <w:rPr>
          <w:sz w:val="22"/>
          <w:szCs w:val="22"/>
          <w:lang w:val="ro-RO"/>
        </w:rPr>
        <w:t>cu cele mai frecvente.</w:t>
      </w:r>
    </w:p>
    <w:p w14:paraId="57D08432" w14:textId="77777777" w:rsidR="0087752E" w:rsidRPr="000F78AD" w:rsidRDefault="0087752E" w:rsidP="0087752E">
      <w:pPr>
        <w:jc w:val="both"/>
        <w:rPr>
          <w:sz w:val="22"/>
          <w:szCs w:val="22"/>
          <w:lang w:val="ro-RO"/>
        </w:rPr>
      </w:pPr>
    </w:p>
    <w:p w14:paraId="756C43FC" w14:textId="77777777" w:rsidR="0087752E" w:rsidRPr="000F78AD" w:rsidRDefault="0087752E" w:rsidP="0087752E">
      <w:pPr>
        <w:jc w:val="both"/>
        <w:rPr>
          <w:sz w:val="22"/>
          <w:szCs w:val="22"/>
          <w:lang w:val="ro-RO"/>
        </w:rPr>
      </w:pPr>
      <w:r w:rsidRPr="000F78AD">
        <w:rPr>
          <w:sz w:val="22"/>
          <w:szCs w:val="22"/>
          <w:lang w:val="ro-RO"/>
        </w:rPr>
        <w:t>Reacţiile adverse şi frecvenţele acestora prezentate în Tabelul 1 au la bază principalele studii de</w:t>
      </w:r>
    </w:p>
    <w:p w14:paraId="557901DF" w14:textId="77777777" w:rsidR="0087752E" w:rsidRPr="000F78AD" w:rsidRDefault="0087752E" w:rsidP="0087752E">
      <w:pPr>
        <w:jc w:val="both"/>
        <w:rPr>
          <w:sz w:val="22"/>
          <w:szCs w:val="22"/>
          <w:lang w:val="ro-RO"/>
        </w:rPr>
      </w:pPr>
      <w:r w:rsidRPr="000F78AD">
        <w:rPr>
          <w:sz w:val="22"/>
          <w:szCs w:val="22"/>
          <w:lang w:val="ro-RO"/>
        </w:rPr>
        <w:t>înregistrare.</w:t>
      </w:r>
    </w:p>
    <w:p w14:paraId="1E49B46F" w14:textId="77777777" w:rsidR="0087752E" w:rsidRPr="000F78AD" w:rsidRDefault="0087752E" w:rsidP="0087752E">
      <w:pPr>
        <w:jc w:val="both"/>
        <w:rPr>
          <w:sz w:val="22"/>
          <w:szCs w:val="22"/>
          <w:lang w:val="ro-RO"/>
        </w:rPr>
      </w:pPr>
    </w:p>
    <w:p w14:paraId="0C9BD9CC" w14:textId="77777777" w:rsidR="0087752E" w:rsidRPr="000F78AD" w:rsidRDefault="0087752E" w:rsidP="0087752E">
      <w:pPr>
        <w:jc w:val="both"/>
        <w:rPr>
          <w:b/>
          <w:sz w:val="22"/>
          <w:szCs w:val="22"/>
          <w:lang w:val="ro-RO"/>
        </w:rPr>
      </w:pPr>
      <w:r w:rsidRPr="000F78AD">
        <w:rPr>
          <w:b/>
          <w:sz w:val="22"/>
          <w:szCs w:val="22"/>
          <w:lang w:val="ro-RO"/>
        </w:rPr>
        <w:t xml:space="preserve">Tabelul 1 </w:t>
      </w:r>
      <w:r w:rsidRPr="000F78AD">
        <w:rPr>
          <w:b/>
          <w:sz w:val="22"/>
          <w:szCs w:val="22"/>
          <w:lang w:val="ro-RO"/>
        </w:rPr>
        <w:tab/>
      </w:r>
      <w:r w:rsidR="00F343F1" w:rsidRPr="000F78AD">
        <w:rPr>
          <w:b/>
          <w:sz w:val="22"/>
          <w:szCs w:val="22"/>
          <w:lang w:val="ro-RO"/>
        </w:rPr>
        <w:t>Rezumat sub formă de tablet al reacțiilor adverse</w:t>
      </w:r>
    </w:p>
    <w:p w14:paraId="51FF27EC" w14:textId="77777777" w:rsidR="0087752E" w:rsidRPr="000F78AD" w:rsidRDefault="0087752E" w:rsidP="0087752E">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87752E" w:rsidRPr="000F78AD" w14:paraId="7EA0CB2F" w14:textId="77777777" w:rsidTr="00CF0124">
        <w:tc>
          <w:tcPr>
            <w:tcW w:w="9576" w:type="dxa"/>
            <w:gridSpan w:val="2"/>
            <w:shd w:val="clear" w:color="auto" w:fill="auto"/>
          </w:tcPr>
          <w:p w14:paraId="44AB6725" w14:textId="77777777" w:rsidR="0087752E" w:rsidRPr="000F78AD" w:rsidRDefault="0087752E" w:rsidP="00CF0124">
            <w:pPr>
              <w:jc w:val="both"/>
              <w:rPr>
                <w:b/>
                <w:sz w:val="22"/>
                <w:szCs w:val="22"/>
                <w:lang w:val="ro-RO"/>
              </w:rPr>
            </w:pPr>
            <w:r w:rsidRPr="000F78AD">
              <w:rPr>
                <w:b/>
                <w:sz w:val="22"/>
                <w:szCs w:val="22"/>
                <w:lang w:val="ro-RO"/>
              </w:rPr>
              <w:t>Infecţii şi infestări</w:t>
            </w:r>
          </w:p>
        </w:tc>
      </w:tr>
      <w:tr w:rsidR="0087752E" w:rsidRPr="000F78AD" w14:paraId="3C41D01D" w14:textId="77777777" w:rsidTr="00CF0124">
        <w:tc>
          <w:tcPr>
            <w:tcW w:w="2988" w:type="dxa"/>
            <w:shd w:val="clear" w:color="auto" w:fill="auto"/>
          </w:tcPr>
          <w:p w14:paraId="799FB49E"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7EE11CFD" w14:textId="77777777" w:rsidR="0087752E" w:rsidRPr="000F78AD" w:rsidRDefault="0087752E" w:rsidP="00CF0124">
            <w:pPr>
              <w:jc w:val="both"/>
              <w:rPr>
                <w:sz w:val="22"/>
                <w:szCs w:val="22"/>
                <w:lang w:val="ro-RO"/>
              </w:rPr>
            </w:pPr>
            <w:r w:rsidRPr="000F78AD">
              <w:rPr>
                <w:sz w:val="22"/>
                <w:szCs w:val="22"/>
                <w:lang w:val="ro-RO"/>
              </w:rPr>
              <w:t>Herpes zoster, herpes simplex, rinofaringită, pneumonie</w:t>
            </w:r>
            <w:r w:rsidRPr="000F78AD">
              <w:rPr>
                <w:sz w:val="22"/>
                <w:szCs w:val="22"/>
                <w:vertAlign w:val="superscript"/>
                <w:lang w:val="ro-RO"/>
              </w:rPr>
              <w:t>1</w:t>
            </w:r>
            <w:r w:rsidRPr="000F78AD">
              <w:rPr>
                <w:sz w:val="22"/>
                <w:szCs w:val="22"/>
                <w:lang w:val="ro-RO"/>
              </w:rPr>
              <w:t>, sinuzită,</w:t>
            </w:r>
          </w:p>
          <w:p w14:paraId="1D21FF09" w14:textId="77777777" w:rsidR="0087752E" w:rsidRPr="000F78AD" w:rsidRDefault="0087752E" w:rsidP="00CF0124">
            <w:pPr>
              <w:jc w:val="both"/>
              <w:rPr>
                <w:sz w:val="22"/>
                <w:szCs w:val="22"/>
                <w:lang w:val="ro-RO"/>
              </w:rPr>
            </w:pPr>
            <w:r w:rsidRPr="000F78AD">
              <w:rPr>
                <w:sz w:val="22"/>
                <w:szCs w:val="22"/>
                <w:lang w:val="ro-RO"/>
              </w:rPr>
              <w:t>celulită, infecţie a căilor respiratorii superioare, gripă, infecţie a tractului urinar, gastroenterită, sepsis</w:t>
            </w:r>
          </w:p>
        </w:tc>
      </w:tr>
      <w:tr w:rsidR="0087752E" w:rsidRPr="000F78AD" w14:paraId="33F739ED" w14:textId="77777777" w:rsidTr="00CF0124">
        <w:tc>
          <w:tcPr>
            <w:tcW w:w="2988" w:type="dxa"/>
            <w:shd w:val="clear" w:color="auto" w:fill="auto"/>
          </w:tcPr>
          <w:p w14:paraId="43D9CC31"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157B3D9C" w14:textId="77777777" w:rsidR="0087752E" w:rsidRPr="000F78AD" w:rsidRDefault="0087752E" w:rsidP="00CF0124">
            <w:pPr>
              <w:jc w:val="both"/>
              <w:rPr>
                <w:sz w:val="22"/>
                <w:szCs w:val="22"/>
                <w:lang w:val="ro-RO"/>
              </w:rPr>
            </w:pPr>
            <w:r w:rsidRPr="000F78AD">
              <w:rPr>
                <w:sz w:val="22"/>
                <w:szCs w:val="22"/>
                <w:lang w:val="ro-RO"/>
              </w:rPr>
              <w:t>Micoză</w:t>
            </w:r>
          </w:p>
        </w:tc>
      </w:tr>
      <w:tr w:rsidR="002131D1" w:rsidRPr="000F78AD" w14:paraId="2247A4A0" w14:textId="77777777" w:rsidTr="00CF0124">
        <w:tc>
          <w:tcPr>
            <w:tcW w:w="2988" w:type="dxa"/>
            <w:shd w:val="clear" w:color="auto" w:fill="auto"/>
          </w:tcPr>
          <w:p w14:paraId="2E76120A" w14:textId="77777777" w:rsidR="002131D1" w:rsidRPr="000F78AD" w:rsidRDefault="002131D1"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029ED46A" w14:textId="77777777" w:rsidR="002131D1" w:rsidRPr="000F78AD" w:rsidRDefault="002131D1" w:rsidP="00CF0124">
            <w:pPr>
              <w:jc w:val="both"/>
              <w:rPr>
                <w:sz w:val="22"/>
                <w:szCs w:val="22"/>
                <w:lang w:val="ro-RO"/>
              </w:rPr>
            </w:pPr>
            <w:r w:rsidRPr="000F78AD">
              <w:rPr>
                <w:sz w:val="22"/>
                <w:szCs w:val="22"/>
                <w:lang w:val="ro-RO"/>
              </w:rPr>
              <w:t>Reactivare a Hepatitei B</w:t>
            </w:r>
            <w:r w:rsidR="000C7F2E" w:rsidRPr="000F78AD">
              <w:rPr>
                <w:vertAlign w:val="superscript"/>
                <w:lang w:val="ro-RO"/>
              </w:rPr>
              <w:t>*</w:t>
            </w:r>
          </w:p>
        </w:tc>
      </w:tr>
      <w:tr w:rsidR="0087752E" w:rsidRPr="000F78AD" w14:paraId="16CE5337" w14:textId="77777777" w:rsidTr="00CF0124">
        <w:tc>
          <w:tcPr>
            <w:tcW w:w="9576" w:type="dxa"/>
            <w:gridSpan w:val="2"/>
            <w:shd w:val="clear" w:color="auto" w:fill="auto"/>
          </w:tcPr>
          <w:p w14:paraId="318357DC" w14:textId="77777777" w:rsidR="0087752E" w:rsidRPr="000F78AD" w:rsidRDefault="0087752E" w:rsidP="00CF0124">
            <w:pPr>
              <w:jc w:val="both"/>
              <w:rPr>
                <w:b/>
                <w:sz w:val="22"/>
                <w:szCs w:val="22"/>
                <w:lang w:val="ro-RO"/>
              </w:rPr>
            </w:pPr>
            <w:r w:rsidRPr="000F78AD">
              <w:rPr>
                <w:b/>
                <w:sz w:val="22"/>
                <w:szCs w:val="22"/>
                <w:lang w:val="ro-RO"/>
              </w:rPr>
              <w:t>Tumori benigne, maligne şi nespecificate (incluzând chisturi şi polipi)</w:t>
            </w:r>
          </w:p>
        </w:tc>
      </w:tr>
      <w:tr w:rsidR="0087752E" w:rsidRPr="000F78AD" w14:paraId="713FDE43" w14:textId="77777777" w:rsidTr="00CF0124">
        <w:tc>
          <w:tcPr>
            <w:tcW w:w="2988" w:type="dxa"/>
            <w:shd w:val="clear" w:color="auto" w:fill="auto"/>
          </w:tcPr>
          <w:p w14:paraId="045B129E"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34E5DC44" w14:textId="77777777" w:rsidR="0087752E" w:rsidRPr="000F78AD" w:rsidRDefault="0087752E" w:rsidP="00CF0124">
            <w:pPr>
              <w:jc w:val="both"/>
              <w:rPr>
                <w:sz w:val="22"/>
                <w:szCs w:val="22"/>
                <w:lang w:val="ro-RO"/>
              </w:rPr>
            </w:pPr>
            <w:r w:rsidRPr="000F78AD">
              <w:rPr>
                <w:sz w:val="22"/>
                <w:szCs w:val="22"/>
                <w:lang w:val="ro-RO"/>
              </w:rPr>
              <w:t>Sindrom de liză tumorală</w:t>
            </w:r>
          </w:p>
        </w:tc>
      </w:tr>
      <w:tr w:rsidR="003D6E75" w:rsidRPr="000F78AD" w14:paraId="110AE25D" w14:textId="77777777" w:rsidTr="00CF0124">
        <w:tc>
          <w:tcPr>
            <w:tcW w:w="2988" w:type="dxa"/>
            <w:shd w:val="clear" w:color="auto" w:fill="auto"/>
          </w:tcPr>
          <w:p w14:paraId="3A3EAE12" w14:textId="77777777" w:rsidR="003D6E75" w:rsidRPr="000F78AD" w:rsidRDefault="003D6E75"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11A8BA97" w14:textId="77777777" w:rsidR="003D6E75" w:rsidRPr="000F78AD" w:rsidRDefault="003D6E75" w:rsidP="00CF0124">
            <w:pPr>
              <w:jc w:val="both"/>
              <w:rPr>
                <w:sz w:val="22"/>
                <w:szCs w:val="22"/>
                <w:lang w:val="ro-RO"/>
              </w:rPr>
            </w:pPr>
            <w:r w:rsidRPr="000F78AD">
              <w:rPr>
                <w:sz w:val="22"/>
                <w:szCs w:val="22"/>
                <w:lang w:val="ro-RO"/>
              </w:rPr>
              <w:t>Hemoragie la nivelul tumorii/necroză la nivelul tumorii*</w:t>
            </w:r>
          </w:p>
        </w:tc>
      </w:tr>
      <w:tr w:rsidR="003D6E75" w:rsidRPr="000F78AD" w14:paraId="71473A67" w14:textId="77777777" w:rsidTr="00000F4B">
        <w:tc>
          <w:tcPr>
            <w:tcW w:w="9576" w:type="dxa"/>
            <w:gridSpan w:val="2"/>
            <w:shd w:val="clear" w:color="auto" w:fill="auto"/>
          </w:tcPr>
          <w:p w14:paraId="699AC367" w14:textId="77777777" w:rsidR="003D6E75" w:rsidRPr="000F78AD" w:rsidRDefault="003D6E75" w:rsidP="00CF0124">
            <w:pPr>
              <w:jc w:val="both"/>
              <w:rPr>
                <w:b/>
                <w:sz w:val="22"/>
                <w:szCs w:val="22"/>
                <w:lang w:val="ro-RO"/>
              </w:rPr>
            </w:pPr>
            <w:r w:rsidRPr="000F78AD">
              <w:rPr>
                <w:b/>
                <w:sz w:val="22"/>
                <w:szCs w:val="22"/>
                <w:lang w:val="ro-RO"/>
              </w:rPr>
              <w:t>Tulburări ale sistemului imunitar</w:t>
            </w:r>
          </w:p>
        </w:tc>
      </w:tr>
      <w:tr w:rsidR="003D6E75" w:rsidRPr="000F78AD" w14:paraId="4B36A386" w14:textId="77777777" w:rsidTr="00CF0124">
        <w:tc>
          <w:tcPr>
            <w:tcW w:w="2988" w:type="dxa"/>
            <w:shd w:val="clear" w:color="auto" w:fill="auto"/>
          </w:tcPr>
          <w:p w14:paraId="54988883" w14:textId="77777777" w:rsidR="003D6E75" w:rsidRPr="000F78AD" w:rsidRDefault="003D6E75"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7AB9F69B" w14:textId="77777777" w:rsidR="003D6E75" w:rsidRPr="000F78AD" w:rsidRDefault="003D6E75" w:rsidP="00CF0124">
            <w:pPr>
              <w:jc w:val="both"/>
              <w:rPr>
                <w:sz w:val="22"/>
                <w:szCs w:val="22"/>
                <w:lang w:val="ro-RO"/>
              </w:rPr>
            </w:pPr>
            <w:r w:rsidRPr="000F78AD">
              <w:rPr>
                <w:sz w:val="22"/>
                <w:szCs w:val="22"/>
                <w:lang w:val="ro-RO"/>
              </w:rPr>
              <w:t>Șoc anafilactic*</w:t>
            </w:r>
          </w:p>
        </w:tc>
      </w:tr>
      <w:tr w:rsidR="0087752E" w:rsidRPr="000F78AD" w14:paraId="5D7C9066" w14:textId="77777777" w:rsidTr="00CF0124">
        <w:tc>
          <w:tcPr>
            <w:tcW w:w="9576" w:type="dxa"/>
            <w:gridSpan w:val="2"/>
            <w:shd w:val="clear" w:color="auto" w:fill="auto"/>
          </w:tcPr>
          <w:p w14:paraId="0A2C3867" w14:textId="77777777" w:rsidR="0087752E" w:rsidRPr="000F78AD" w:rsidRDefault="0087752E" w:rsidP="00CF0124">
            <w:pPr>
              <w:jc w:val="both"/>
              <w:rPr>
                <w:b/>
                <w:sz w:val="22"/>
                <w:szCs w:val="22"/>
                <w:lang w:val="ro-RO"/>
              </w:rPr>
            </w:pPr>
            <w:r w:rsidRPr="000F78AD">
              <w:rPr>
                <w:b/>
                <w:sz w:val="22"/>
                <w:szCs w:val="22"/>
                <w:lang w:val="ro-RO"/>
              </w:rPr>
              <w:t>Tulburări hematologice şi limfatice</w:t>
            </w:r>
          </w:p>
        </w:tc>
      </w:tr>
      <w:tr w:rsidR="0087752E" w:rsidRPr="000F78AD" w14:paraId="22EB7445" w14:textId="77777777" w:rsidTr="00CF0124">
        <w:tc>
          <w:tcPr>
            <w:tcW w:w="2988" w:type="dxa"/>
            <w:shd w:val="clear" w:color="auto" w:fill="auto"/>
          </w:tcPr>
          <w:p w14:paraId="0EBC6FC0"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6E17D24B" w14:textId="77777777" w:rsidR="0087752E" w:rsidRPr="000F78AD" w:rsidRDefault="0087752E" w:rsidP="00CF0124">
            <w:pPr>
              <w:jc w:val="both"/>
              <w:rPr>
                <w:sz w:val="22"/>
                <w:szCs w:val="22"/>
                <w:lang w:val="ro-RO"/>
              </w:rPr>
            </w:pPr>
            <w:r w:rsidRPr="000F78AD">
              <w:rPr>
                <w:sz w:val="22"/>
                <w:szCs w:val="22"/>
                <w:lang w:val="ro-RO"/>
              </w:rPr>
              <w:t>Neutropenie, trombocitopenie, anemie</w:t>
            </w:r>
          </w:p>
        </w:tc>
      </w:tr>
      <w:tr w:rsidR="0087752E" w:rsidRPr="000F78AD" w14:paraId="3057EED4" w14:textId="77777777" w:rsidTr="00CF0124">
        <w:tc>
          <w:tcPr>
            <w:tcW w:w="2988" w:type="dxa"/>
            <w:shd w:val="clear" w:color="auto" w:fill="auto"/>
          </w:tcPr>
          <w:p w14:paraId="3DD839A2"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2B27C908" w14:textId="77777777" w:rsidR="0087752E" w:rsidRPr="000F78AD" w:rsidRDefault="0087752E" w:rsidP="00CF0124">
            <w:pPr>
              <w:jc w:val="both"/>
              <w:rPr>
                <w:sz w:val="22"/>
                <w:szCs w:val="22"/>
                <w:lang w:val="ro-RO"/>
              </w:rPr>
            </w:pPr>
            <w:r w:rsidRPr="000F78AD">
              <w:rPr>
                <w:sz w:val="22"/>
                <w:szCs w:val="22"/>
                <w:lang w:val="ro-RO"/>
              </w:rPr>
              <w:t>Pancitopenie, neutropenie febrilă</w:t>
            </w:r>
          </w:p>
        </w:tc>
      </w:tr>
      <w:tr w:rsidR="0087752E" w:rsidRPr="000F78AD" w14:paraId="75F69AAD" w14:textId="77777777" w:rsidTr="00CF0124">
        <w:tc>
          <w:tcPr>
            <w:tcW w:w="2988" w:type="dxa"/>
            <w:shd w:val="clear" w:color="auto" w:fill="auto"/>
          </w:tcPr>
          <w:p w14:paraId="38721A53"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0C68BDCB" w14:textId="77777777" w:rsidR="0087752E" w:rsidRPr="000F78AD" w:rsidRDefault="0087752E" w:rsidP="00CF0124">
            <w:pPr>
              <w:jc w:val="both"/>
              <w:rPr>
                <w:sz w:val="22"/>
                <w:szCs w:val="22"/>
                <w:lang w:val="ro-RO"/>
              </w:rPr>
            </w:pPr>
            <w:r w:rsidRPr="000F78AD">
              <w:rPr>
                <w:sz w:val="22"/>
                <w:szCs w:val="22"/>
                <w:lang w:val="ro-RO"/>
              </w:rPr>
              <w:t>Trombocitemie, limfopenie, deprimare a măduvei osoase, eozinofilie,</w:t>
            </w:r>
          </w:p>
          <w:p w14:paraId="2945CDD8" w14:textId="77777777" w:rsidR="0087752E" w:rsidRPr="000F78AD" w:rsidRDefault="0087752E" w:rsidP="00CF0124">
            <w:pPr>
              <w:jc w:val="both"/>
              <w:rPr>
                <w:sz w:val="22"/>
                <w:szCs w:val="22"/>
                <w:lang w:val="ro-RO"/>
              </w:rPr>
            </w:pPr>
            <w:r w:rsidRPr="000F78AD">
              <w:rPr>
                <w:sz w:val="22"/>
                <w:szCs w:val="22"/>
                <w:lang w:val="ro-RO"/>
              </w:rPr>
              <w:t>limfadenopatie</w:t>
            </w:r>
          </w:p>
        </w:tc>
      </w:tr>
      <w:tr w:rsidR="0087752E" w:rsidRPr="000F78AD" w14:paraId="529ACCE8" w14:textId="77777777" w:rsidTr="00CF0124">
        <w:tc>
          <w:tcPr>
            <w:tcW w:w="2988" w:type="dxa"/>
            <w:shd w:val="clear" w:color="auto" w:fill="auto"/>
          </w:tcPr>
          <w:p w14:paraId="1098DC6E"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534D2BEC" w14:textId="77777777" w:rsidR="0087752E" w:rsidRPr="000F78AD" w:rsidRDefault="0087752E" w:rsidP="00CF0124">
            <w:pPr>
              <w:jc w:val="both"/>
              <w:rPr>
                <w:sz w:val="22"/>
                <w:szCs w:val="22"/>
                <w:lang w:val="ro-RO"/>
              </w:rPr>
            </w:pPr>
            <w:r w:rsidRPr="000F78AD">
              <w:rPr>
                <w:sz w:val="22"/>
                <w:szCs w:val="22"/>
                <w:lang w:val="ro-RO"/>
              </w:rPr>
              <w:t>Anemie hemolitică</w:t>
            </w:r>
            <w:r w:rsidR="00520560" w:rsidRPr="000F78AD">
              <w:rPr>
                <w:sz w:val="22"/>
                <w:szCs w:val="22"/>
                <w:lang w:val="ro-RO"/>
              </w:rPr>
              <w:t>, microangiopatie trombotică</w:t>
            </w:r>
          </w:p>
        </w:tc>
      </w:tr>
      <w:tr w:rsidR="0087752E" w:rsidRPr="000F78AD" w14:paraId="67033165" w14:textId="77777777" w:rsidTr="00CF0124">
        <w:tc>
          <w:tcPr>
            <w:tcW w:w="9576" w:type="dxa"/>
            <w:gridSpan w:val="2"/>
            <w:shd w:val="clear" w:color="auto" w:fill="auto"/>
          </w:tcPr>
          <w:p w14:paraId="17B3C7C3" w14:textId="77777777" w:rsidR="0087752E" w:rsidRPr="000F78AD" w:rsidRDefault="0087752E" w:rsidP="00CF0124">
            <w:pPr>
              <w:jc w:val="both"/>
              <w:rPr>
                <w:b/>
                <w:sz w:val="22"/>
                <w:szCs w:val="22"/>
                <w:lang w:val="ro-RO"/>
              </w:rPr>
            </w:pPr>
            <w:r w:rsidRPr="000F78AD">
              <w:rPr>
                <w:b/>
                <w:sz w:val="22"/>
                <w:szCs w:val="22"/>
                <w:lang w:val="ro-RO"/>
              </w:rPr>
              <w:t>Tulburări metabolice şi de nutriţie</w:t>
            </w:r>
          </w:p>
        </w:tc>
      </w:tr>
      <w:tr w:rsidR="0087752E" w:rsidRPr="000F78AD" w14:paraId="3BAAD82A" w14:textId="77777777" w:rsidTr="00CF0124">
        <w:tc>
          <w:tcPr>
            <w:tcW w:w="2988" w:type="dxa"/>
            <w:shd w:val="clear" w:color="auto" w:fill="auto"/>
          </w:tcPr>
          <w:p w14:paraId="008ADA52"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69E61B1B" w14:textId="77777777" w:rsidR="0087752E" w:rsidRPr="000F78AD" w:rsidRDefault="0087752E" w:rsidP="00CF0124">
            <w:pPr>
              <w:jc w:val="both"/>
              <w:rPr>
                <w:sz w:val="22"/>
                <w:szCs w:val="22"/>
                <w:lang w:val="ro-RO"/>
              </w:rPr>
            </w:pPr>
            <w:r w:rsidRPr="000F78AD">
              <w:rPr>
                <w:sz w:val="22"/>
                <w:szCs w:val="22"/>
                <w:lang w:val="ro-RO"/>
              </w:rPr>
              <w:t>Anorexie</w:t>
            </w:r>
          </w:p>
        </w:tc>
      </w:tr>
      <w:tr w:rsidR="0087752E" w:rsidRPr="000F78AD" w14:paraId="695E93A9" w14:textId="77777777" w:rsidTr="00CF0124">
        <w:tc>
          <w:tcPr>
            <w:tcW w:w="2988" w:type="dxa"/>
            <w:shd w:val="clear" w:color="auto" w:fill="auto"/>
          </w:tcPr>
          <w:p w14:paraId="2433A424"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C2CCD98" w14:textId="77777777" w:rsidR="0087752E" w:rsidRPr="000F78AD" w:rsidRDefault="0087752E" w:rsidP="00CF0124">
            <w:pPr>
              <w:jc w:val="both"/>
              <w:rPr>
                <w:sz w:val="22"/>
                <w:szCs w:val="22"/>
                <w:lang w:val="ro-RO"/>
              </w:rPr>
            </w:pPr>
            <w:r w:rsidRPr="000F78AD">
              <w:rPr>
                <w:sz w:val="22"/>
                <w:szCs w:val="22"/>
                <w:lang w:val="ro-RO"/>
              </w:rPr>
              <w:t>Hipokaliemie, creştere a apetitului alimentar, hipofosfatemie, scădere a</w:t>
            </w:r>
          </w:p>
          <w:p w14:paraId="0DD83C3A" w14:textId="77777777" w:rsidR="0087752E" w:rsidRPr="000F78AD" w:rsidRDefault="0087752E" w:rsidP="00CF0124">
            <w:pPr>
              <w:jc w:val="both"/>
              <w:rPr>
                <w:sz w:val="22"/>
                <w:szCs w:val="22"/>
                <w:lang w:val="ro-RO"/>
              </w:rPr>
            </w:pPr>
            <w:r w:rsidRPr="000F78AD">
              <w:rPr>
                <w:sz w:val="22"/>
                <w:szCs w:val="22"/>
                <w:lang w:val="ro-RO"/>
              </w:rPr>
              <w:t>apetitului alimentar, deshidratare, gută, hiperuricemie, hipercalcemie,</w:t>
            </w:r>
          </w:p>
          <w:p w14:paraId="3B8B4839" w14:textId="77777777" w:rsidR="0087752E" w:rsidRPr="000F78AD" w:rsidRDefault="0087752E" w:rsidP="00CF0124">
            <w:pPr>
              <w:jc w:val="both"/>
              <w:rPr>
                <w:sz w:val="22"/>
                <w:szCs w:val="22"/>
                <w:lang w:val="ro-RO"/>
              </w:rPr>
            </w:pPr>
            <w:r w:rsidRPr="000F78AD">
              <w:rPr>
                <w:sz w:val="22"/>
                <w:szCs w:val="22"/>
                <w:lang w:val="ro-RO"/>
              </w:rPr>
              <w:t>hiperglicemie, hiponatriemie</w:t>
            </w:r>
          </w:p>
        </w:tc>
      </w:tr>
      <w:tr w:rsidR="0087752E" w:rsidRPr="000F78AD" w14:paraId="63891D98" w14:textId="77777777" w:rsidTr="00CF0124">
        <w:tc>
          <w:tcPr>
            <w:tcW w:w="2988" w:type="dxa"/>
            <w:shd w:val="clear" w:color="auto" w:fill="auto"/>
          </w:tcPr>
          <w:p w14:paraId="6C53BC3E"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63698E68" w14:textId="77777777" w:rsidR="0087752E" w:rsidRPr="000F78AD" w:rsidRDefault="0087752E" w:rsidP="00CF0124">
            <w:pPr>
              <w:jc w:val="both"/>
              <w:rPr>
                <w:sz w:val="22"/>
                <w:szCs w:val="22"/>
                <w:lang w:val="ro-RO"/>
              </w:rPr>
            </w:pPr>
            <w:r w:rsidRPr="000F78AD">
              <w:rPr>
                <w:sz w:val="22"/>
                <w:szCs w:val="22"/>
                <w:lang w:val="ro-RO"/>
              </w:rPr>
              <w:t>Hiperkaliemie, hipomagneziemie</w:t>
            </w:r>
          </w:p>
        </w:tc>
      </w:tr>
      <w:tr w:rsidR="0087752E" w:rsidRPr="000F78AD" w14:paraId="4A35B6BA" w14:textId="77777777" w:rsidTr="00CF0124">
        <w:tc>
          <w:tcPr>
            <w:tcW w:w="9576" w:type="dxa"/>
            <w:gridSpan w:val="2"/>
            <w:shd w:val="clear" w:color="auto" w:fill="auto"/>
          </w:tcPr>
          <w:p w14:paraId="1E414D0D" w14:textId="77777777" w:rsidR="0087752E" w:rsidRPr="000F78AD" w:rsidRDefault="0087752E" w:rsidP="00CF0124">
            <w:pPr>
              <w:jc w:val="both"/>
              <w:rPr>
                <w:b/>
                <w:sz w:val="22"/>
                <w:szCs w:val="22"/>
                <w:lang w:val="ro-RO"/>
              </w:rPr>
            </w:pPr>
            <w:r w:rsidRPr="000F78AD">
              <w:rPr>
                <w:b/>
                <w:sz w:val="22"/>
                <w:szCs w:val="22"/>
                <w:lang w:val="ro-RO"/>
              </w:rPr>
              <w:t>Tulburări psihice</w:t>
            </w:r>
          </w:p>
        </w:tc>
      </w:tr>
      <w:tr w:rsidR="0087752E" w:rsidRPr="000F78AD" w14:paraId="543C8F44" w14:textId="77777777" w:rsidTr="00CF0124">
        <w:tc>
          <w:tcPr>
            <w:tcW w:w="2988" w:type="dxa"/>
            <w:shd w:val="clear" w:color="auto" w:fill="auto"/>
          </w:tcPr>
          <w:p w14:paraId="09AFD098" w14:textId="77777777" w:rsidR="0087752E" w:rsidRPr="000F78AD" w:rsidRDefault="0087752E" w:rsidP="00CF0124">
            <w:pPr>
              <w:jc w:val="both"/>
              <w:rPr>
                <w:sz w:val="22"/>
                <w:szCs w:val="22"/>
                <w:lang w:val="ro-RO"/>
              </w:rPr>
            </w:pPr>
            <w:r w:rsidRPr="000F78AD">
              <w:rPr>
                <w:sz w:val="22"/>
                <w:szCs w:val="22"/>
                <w:lang w:val="ro-RO"/>
              </w:rPr>
              <w:t>Frecvente</w:t>
            </w:r>
          </w:p>
        </w:tc>
        <w:tc>
          <w:tcPr>
            <w:tcW w:w="6588" w:type="dxa"/>
            <w:shd w:val="clear" w:color="auto" w:fill="auto"/>
          </w:tcPr>
          <w:p w14:paraId="38E21496" w14:textId="77777777" w:rsidR="0087752E" w:rsidRPr="000F78AD" w:rsidRDefault="0087752E" w:rsidP="00CF0124">
            <w:pPr>
              <w:jc w:val="both"/>
              <w:rPr>
                <w:sz w:val="22"/>
                <w:szCs w:val="22"/>
                <w:lang w:val="ro-RO"/>
              </w:rPr>
            </w:pPr>
            <w:r w:rsidRPr="000F78AD">
              <w:rPr>
                <w:sz w:val="22"/>
                <w:szCs w:val="22"/>
                <w:lang w:val="ro-RO"/>
              </w:rPr>
              <w:t>Insomnie</w:t>
            </w:r>
          </w:p>
        </w:tc>
      </w:tr>
      <w:tr w:rsidR="0087752E" w:rsidRPr="000F78AD" w14:paraId="4D5BB4BA" w14:textId="77777777" w:rsidTr="00CF0124">
        <w:tc>
          <w:tcPr>
            <w:tcW w:w="2988" w:type="dxa"/>
            <w:shd w:val="clear" w:color="auto" w:fill="auto"/>
          </w:tcPr>
          <w:p w14:paraId="3250F633" w14:textId="77777777" w:rsidR="0087752E" w:rsidRPr="000F78AD" w:rsidRDefault="0087752E" w:rsidP="00CF0124">
            <w:pPr>
              <w:jc w:val="both"/>
              <w:rPr>
                <w:sz w:val="22"/>
                <w:szCs w:val="22"/>
                <w:lang w:val="ro-RO"/>
              </w:rPr>
            </w:pPr>
            <w:r w:rsidRPr="000F78AD">
              <w:rPr>
                <w:sz w:val="22"/>
                <w:szCs w:val="22"/>
                <w:lang w:val="ro-RO"/>
              </w:rPr>
              <w:t>Mai puţin frecvente</w:t>
            </w:r>
          </w:p>
        </w:tc>
        <w:tc>
          <w:tcPr>
            <w:tcW w:w="6588" w:type="dxa"/>
            <w:shd w:val="clear" w:color="auto" w:fill="auto"/>
          </w:tcPr>
          <w:p w14:paraId="6701DBD7" w14:textId="77777777" w:rsidR="0087752E" w:rsidRPr="000F78AD" w:rsidRDefault="0087752E" w:rsidP="00CF0124">
            <w:pPr>
              <w:jc w:val="both"/>
              <w:rPr>
                <w:sz w:val="22"/>
                <w:szCs w:val="22"/>
                <w:lang w:val="ro-RO"/>
              </w:rPr>
            </w:pPr>
            <w:r w:rsidRPr="000F78AD">
              <w:rPr>
                <w:sz w:val="22"/>
                <w:szCs w:val="22"/>
                <w:lang w:val="ro-RO"/>
              </w:rPr>
              <w:t>Depresie, scădere a libidoului, anxietate</w:t>
            </w:r>
          </w:p>
        </w:tc>
      </w:tr>
      <w:tr w:rsidR="0087752E" w:rsidRPr="000F78AD" w14:paraId="54DD25DB" w14:textId="77777777" w:rsidTr="00CF0124">
        <w:tc>
          <w:tcPr>
            <w:tcW w:w="2988" w:type="dxa"/>
            <w:shd w:val="clear" w:color="auto" w:fill="auto"/>
          </w:tcPr>
          <w:p w14:paraId="52311371" w14:textId="77777777" w:rsidR="0087752E" w:rsidRPr="000F78AD" w:rsidRDefault="0087752E" w:rsidP="00CF0124">
            <w:pPr>
              <w:jc w:val="both"/>
              <w:rPr>
                <w:sz w:val="22"/>
                <w:szCs w:val="22"/>
                <w:lang w:val="ro-RO"/>
              </w:rPr>
            </w:pPr>
            <w:r w:rsidRPr="000F78AD">
              <w:rPr>
                <w:sz w:val="22"/>
                <w:szCs w:val="22"/>
                <w:lang w:val="ro-RO"/>
              </w:rPr>
              <w:t>Rare</w:t>
            </w:r>
          </w:p>
        </w:tc>
        <w:tc>
          <w:tcPr>
            <w:tcW w:w="6588" w:type="dxa"/>
            <w:shd w:val="clear" w:color="auto" w:fill="auto"/>
          </w:tcPr>
          <w:p w14:paraId="3FC3C804" w14:textId="77777777" w:rsidR="0087752E" w:rsidRPr="000F78AD" w:rsidRDefault="0087752E" w:rsidP="00CF0124">
            <w:pPr>
              <w:jc w:val="both"/>
              <w:rPr>
                <w:sz w:val="22"/>
                <w:szCs w:val="22"/>
                <w:lang w:val="ro-RO"/>
              </w:rPr>
            </w:pPr>
            <w:r w:rsidRPr="000F78AD">
              <w:rPr>
                <w:sz w:val="22"/>
                <w:szCs w:val="22"/>
                <w:lang w:val="ro-RO"/>
              </w:rPr>
              <w:t>Stare de confuzie</w:t>
            </w:r>
          </w:p>
        </w:tc>
      </w:tr>
      <w:tr w:rsidR="0087752E" w:rsidRPr="000F78AD" w14:paraId="4552AC58" w14:textId="77777777" w:rsidTr="00CF0124">
        <w:tc>
          <w:tcPr>
            <w:tcW w:w="9576" w:type="dxa"/>
            <w:gridSpan w:val="2"/>
            <w:shd w:val="clear" w:color="auto" w:fill="auto"/>
          </w:tcPr>
          <w:p w14:paraId="43022BAF" w14:textId="77777777" w:rsidR="0087752E" w:rsidRPr="000F78AD" w:rsidRDefault="0087752E" w:rsidP="00CF0124">
            <w:pPr>
              <w:jc w:val="both"/>
              <w:rPr>
                <w:b/>
                <w:sz w:val="22"/>
                <w:szCs w:val="22"/>
                <w:lang w:val="ro-RO"/>
              </w:rPr>
            </w:pPr>
            <w:r w:rsidRPr="000F78AD">
              <w:rPr>
                <w:b/>
                <w:sz w:val="22"/>
                <w:szCs w:val="22"/>
                <w:lang w:val="ro-RO"/>
              </w:rPr>
              <w:t>Tulburări ale sistemului nervos</w:t>
            </w:r>
          </w:p>
        </w:tc>
      </w:tr>
      <w:tr w:rsidR="0087752E" w:rsidRPr="000F78AD" w14:paraId="4666273F" w14:textId="77777777" w:rsidTr="00CF0124">
        <w:tc>
          <w:tcPr>
            <w:tcW w:w="2988" w:type="dxa"/>
            <w:shd w:val="clear" w:color="auto" w:fill="auto"/>
          </w:tcPr>
          <w:p w14:paraId="0FAA88A9"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1C4962F6" w14:textId="77777777" w:rsidR="0087752E" w:rsidRPr="000F78AD" w:rsidRDefault="0087752E" w:rsidP="00CF0124">
            <w:pPr>
              <w:jc w:val="both"/>
              <w:rPr>
                <w:sz w:val="22"/>
                <w:szCs w:val="22"/>
                <w:lang w:val="ro-RO"/>
              </w:rPr>
            </w:pPr>
            <w:r w:rsidRPr="000F78AD">
              <w:rPr>
                <w:sz w:val="22"/>
                <w:szCs w:val="22"/>
                <w:lang w:val="ro-RO"/>
              </w:rPr>
              <w:t>Cefalee</w:t>
            </w:r>
            <w:r w:rsidRPr="000F78AD">
              <w:rPr>
                <w:sz w:val="22"/>
                <w:szCs w:val="22"/>
                <w:vertAlign w:val="superscript"/>
                <w:lang w:val="ro-RO"/>
              </w:rPr>
              <w:t>2</w:t>
            </w:r>
          </w:p>
        </w:tc>
      </w:tr>
      <w:tr w:rsidR="0087752E" w:rsidRPr="000F78AD" w14:paraId="595DC816" w14:textId="77777777" w:rsidTr="00CF0124">
        <w:tc>
          <w:tcPr>
            <w:tcW w:w="2988" w:type="dxa"/>
            <w:shd w:val="clear" w:color="auto" w:fill="auto"/>
          </w:tcPr>
          <w:p w14:paraId="57FC7859"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0BA1CDB8" w14:textId="77777777" w:rsidR="0087752E" w:rsidRPr="000F78AD" w:rsidRDefault="0087752E" w:rsidP="00CF0124">
            <w:pPr>
              <w:jc w:val="both"/>
              <w:rPr>
                <w:sz w:val="22"/>
                <w:szCs w:val="22"/>
                <w:lang w:val="ro-RO"/>
              </w:rPr>
            </w:pPr>
            <w:r w:rsidRPr="000F78AD">
              <w:rPr>
                <w:sz w:val="22"/>
                <w:szCs w:val="22"/>
                <w:lang w:val="ro-RO"/>
              </w:rPr>
              <w:t>Ameţeli, parestezie, tulburări ale gustului, hipoestezie</w:t>
            </w:r>
          </w:p>
        </w:tc>
      </w:tr>
      <w:tr w:rsidR="0087752E" w:rsidRPr="000F78AD" w14:paraId="189FACA2" w14:textId="77777777" w:rsidTr="00CF0124">
        <w:tc>
          <w:tcPr>
            <w:tcW w:w="2988" w:type="dxa"/>
            <w:shd w:val="clear" w:color="auto" w:fill="auto"/>
          </w:tcPr>
          <w:p w14:paraId="7DD1CF54" w14:textId="77777777" w:rsidR="0087752E" w:rsidRPr="000F78AD" w:rsidRDefault="0087752E" w:rsidP="00CF0124">
            <w:pPr>
              <w:jc w:val="both"/>
              <w:rPr>
                <w:i/>
                <w:sz w:val="22"/>
                <w:szCs w:val="22"/>
                <w:lang w:val="ro-RO"/>
              </w:rPr>
            </w:pPr>
            <w:r w:rsidRPr="000F78AD">
              <w:rPr>
                <w:i/>
                <w:sz w:val="22"/>
                <w:szCs w:val="22"/>
                <w:lang w:val="ro-RO"/>
              </w:rPr>
              <w:t xml:space="preserve">Mai puţin frecvente </w:t>
            </w:r>
          </w:p>
          <w:p w14:paraId="750BB376" w14:textId="77777777" w:rsidR="0087752E" w:rsidRPr="000F78AD" w:rsidRDefault="0087752E" w:rsidP="00CF0124">
            <w:pPr>
              <w:jc w:val="both"/>
              <w:rPr>
                <w:i/>
                <w:sz w:val="22"/>
                <w:szCs w:val="22"/>
                <w:lang w:val="ro-RO"/>
              </w:rPr>
            </w:pPr>
          </w:p>
        </w:tc>
        <w:tc>
          <w:tcPr>
            <w:tcW w:w="6588" w:type="dxa"/>
            <w:shd w:val="clear" w:color="auto" w:fill="auto"/>
          </w:tcPr>
          <w:p w14:paraId="5CF0B013" w14:textId="77777777" w:rsidR="0087752E" w:rsidRPr="000F78AD" w:rsidRDefault="0087752E" w:rsidP="00CF0124">
            <w:pPr>
              <w:jc w:val="both"/>
              <w:rPr>
                <w:sz w:val="22"/>
                <w:szCs w:val="22"/>
                <w:lang w:val="ro-RO"/>
              </w:rPr>
            </w:pPr>
            <w:r w:rsidRPr="000F78AD">
              <w:rPr>
                <w:sz w:val="22"/>
                <w:szCs w:val="22"/>
                <w:lang w:val="ro-RO"/>
              </w:rPr>
              <w:t>Migrenă, somnolenţă, sincopă, neuropatie periferică, afectare a memoriei, sciatică, sindromul picioarelor neliniştite, tremor, hemoragie cerebrală</w:t>
            </w:r>
          </w:p>
        </w:tc>
      </w:tr>
      <w:tr w:rsidR="0087752E" w:rsidRPr="000F78AD" w14:paraId="46633414" w14:textId="77777777" w:rsidTr="00CF0124">
        <w:tc>
          <w:tcPr>
            <w:tcW w:w="2988" w:type="dxa"/>
            <w:shd w:val="clear" w:color="auto" w:fill="auto"/>
          </w:tcPr>
          <w:p w14:paraId="40AE93A0"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046233A0" w14:textId="77777777" w:rsidR="0087752E" w:rsidRPr="000F78AD" w:rsidRDefault="0087752E" w:rsidP="00CF0124">
            <w:pPr>
              <w:jc w:val="both"/>
              <w:rPr>
                <w:sz w:val="22"/>
                <w:szCs w:val="22"/>
                <w:lang w:val="ro-RO"/>
              </w:rPr>
            </w:pPr>
            <w:r w:rsidRPr="000F78AD">
              <w:rPr>
                <w:sz w:val="22"/>
                <w:szCs w:val="22"/>
                <w:lang w:val="ro-RO"/>
              </w:rPr>
              <w:t>Creştere a presiunii intracraniene, convulsii, nevrită optică</w:t>
            </w:r>
          </w:p>
        </w:tc>
      </w:tr>
      <w:tr w:rsidR="00800E82" w:rsidRPr="000F78AD" w14:paraId="330D6131" w14:textId="77777777" w:rsidTr="00CF0124">
        <w:tc>
          <w:tcPr>
            <w:tcW w:w="2988" w:type="dxa"/>
            <w:shd w:val="clear" w:color="auto" w:fill="auto"/>
          </w:tcPr>
          <w:p w14:paraId="66D1AA85" w14:textId="77777777" w:rsidR="00800E82" w:rsidRPr="000F78AD" w:rsidRDefault="00800E82"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1487A68E" w14:textId="77777777" w:rsidR="00800E82" w:rsidRPr="000F78AD" w:rsidRDefault="00800E82" w:rsidP="00CF0124">
            <w:pPr>
              <w:jc w:val="both"/>
              <w:rPr>
                <w:sz w:val="22"/>
                <w:szCs w:val="22"/>
                <w:lang w:val="ro-RO"/>
              </w:rPr>
            </w:pPr>
            <w:r w:rsidRPr="000F78AD">
              <w:rPr>
                <w:sz w:val="22"/>
                <w:szCs w:val="22"/>
                <w:lang w:val="ro-RO"/>
              </w:rPr>
              <w:t>Edem cerebral*</w:t>
            </w:r>
          </w:p>
        </w:tc>
      </w:tr>
      <w:tr w:rsidR="0087752E" w:rsidRPr="000F78AD" w14:paraId="41B4EB3B" w14:textId="77777777" w:rsidTr="00CF0124">
        <w:tc>
          <w:tcPr>
            <w:tcW w:w="9576" w:type="dxa"/>
            <w:gridSpan w:val="2"/>
            <w:shd w:val="clear" w:color="auto" w:fill="auto"/>
          </w:tcPr>
          <w:p w14:paraId="235652D8" w14:textId="77777777" w:rsidR="0087752E" w:rsidRPr="000F78AD" w:rsidRDefault="0087752E" w:rsidP="00CF0124">
            <w:pPr>
              <w:jc w:val="both"/>
              <w:rPr>
                <w:b/>
                <w:sz w:val="22"/>
                <w:szCs w:val="22"/>
                <w:lang w:val="ro-RO"/>
              </w:rPr>
            </w:pPr>
            <w:r w:rsidRPr="000F78AD">
              <w:rPr>
                <w:b/>
                <w:sz w:val="22"/>
                <w:szCs w:val="22"/>
                <w:lang w:val="ro-RO"/>
              </w:rPr>
              <w:t>Tulburări oculare</w:t>
            </w:r>
          </w:p>
        </w:tc>
      </w:tr>
      <w:tr w:rsidR="0087752E" w:rsidRPr="000F78AD" w14:paraId="78E5DC8A" w14:textId="77777777" w:rsidTr="00CF0124">
        <w:tc>
          <w:tcPr>
            <w:tcW w:w="2988" w:type="dxa"/>
            <w:shd w:val="clear" w:color="auto" w:fill="auto"/>
          </w:tcPr>
          <w:p w14:paraId="54B10A34"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26E14994" w14:textId="77777777" w:rsidR="0087752E" w:rsidRPr="000F78AD" w:rsidRDefault="0087752E" w:rsidP="00CF0124">
            <w:pPr>
              <w:jc w:val="both"/>
              <w:rPr>
                <w:sz w:val="22"/>
                <w:szCs w:val="22"/>
                <w:lang w:val="ro-RO"/>
              </w:rPr>
            </w:pPr>
            <w:r w:rsidRPr="000F78AD">
              <w:rPr>
                <w:sz w:val="22"/>
                <w:szCs w:val="22"/>
                <w:lang w:val="ro-RO"/>
              </w:rPr>
              <w:t>Edem palpebral, creştere a secreţiei lacrimale, hemoragie conjunctivală,</w:t>
            </w:r>
          </w:p>
          <w:p w14:paraId="2BD080B1" w14:textId="77777777" w:rsidR="0087752E" w:rsidRPr="000F78AD" w:rsidRDefault="0087752E" w:rsidP="00CF0124">
            <w:pPr>
              <w:jc w:val="both"/>
              <w:rPr>
                <w:sz w:val="22"/>
                <w:szCs w:val="22"/>
                <w:lang w:val="ro-RO"/>
              </w:rPr>
            </w:pPr>
            <w:r w:rsidRPr="000F78AD">
              <w:rPr>
                <w:sz w:val="22"/>
                <w:szCs w:val="22"/>
                <w:lang w:val="ro-RO"/>
              </w:rPr>
              <w:t>conjunctivită, xeroftalmie, vedere înceţoşată</w:t>
            </w:r>
          </w:p>
        </w:tc>
      </w:tr>
      <w:tr w:rsidR="0087752E" w:rsidRPr="000F78AD" w14:paraId="66133A28" w14:textId="77777777" w:rsidTr="00CF0124">
        <w:tc>
          <w:tcPr>
            <w:tcW w:w="2988" w:type="dxa"/>
            <w:shd w:val="clear" w:color="auto" w:fill="auto"/>
          </w:tcPr>
          <w:p w14:paraId="254A9CF6"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3A74428A" w14:textId="77777777" w:rsidR="0087752E" w:rsidRPr="000F78AD" w:rsidRDefault="0087752E" w:rsidP="00CF0124">
            <w:pPr>
              <w:jc w:val="both"/>
              <w:rPr>
                <w:sz w:val="22"/>
                <w:szCs w:val="22"/>
                <w:lang w:val="ro-RO"/>
              </w:rPr>
            </w:pPr>
            <w:r w:rsidRPr="000F78AD">
              <w:rPr>
                <w:sz w:val="22"/>
                <w:szCs w:val="22"/>
                <w:lang w:val="ro-RO"/>
              </w:rPr>
              <w:t>Iritaţie oculară, dureri oculare, edem orbital, hemoragie sclerală,</w:t>
            </w:r>
          </w:p>
          <w:p w14:paraId="19297251" w14:textId="77777777" w:rsidR="0087752E" w:rsidRPr="000F78AD" w:rsidRDefault="0087752E" w:rsidP="00CF0124">
            <w:pPr>
              <w:jc w:val="both"/>
              <w:rPr>
                <w:sz w:val="22"/>
                <w:szCs w:val="22"/>
                <w:lang w:val="ro-RO"/>
              </w:rPr>
            </w:pPr>
            <w:r w:rsidRPr="000F78AD">
              <w:rPr>
                <w:sz w:val="22"/>
                <w:szCs w:val="22"/>
                <w:lang w:val="ro-RO"/>
              </w:rPr>
              <w:t>hemoragie retiniană, blefarită, edem macular</w:t>
            </w:r>
          </w:p>
        </w:tc>
      </w:tr>
      <w:tr w:rsidR="0087752E" w:rsidRPr="000F78AD" w14:paraId="08D2C5DE" w14:textId="77777777" w:rsidTr="00CF0124">
        <w:tc>
          <w:tcPr>
            <w:tcW w:w="2988" w:type="dxa"/>
            <w:shd w:val="clear" w:color="auto" w:fill="auto"/>
          </w:tcPr>
          <w:p w14:paraId="0AAAFB3C"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5C74D315" w14:textId="77777777" w:rsidR="0087752E" w:rsidRPr="000F78AD" w:rsidRDefault="0087752E" w:rsidP="00CF0124">
            <w:pPr>
              <w:jc w:val="both"/>
              <w:rPr>
                <w:sz w:val="22"/>
                <w:szCs w:val="22"/>
                <w:lang w:val="ro-RO"/>
              </w:rPr>
            </w:pPr>
            <w:r w:rsidRPr="000F78AD">
              <w:rPr>
                <w:sz w:val="22"/>
                <w:szCs w:val="22"/>
                <w:lang w:val="ro-RO"/>
              </w:rPr>
              <w:t>Cataractă, glaucom, edem papilar</w:t>
            </w:r>
          </w:p>
        </w:tc>
      </w:tr>
      <w:tr w:rsidR="00C70E63" w:rsidRPr="000F78AD" w14:paraId="4F2780E7" w14:textId="77777777" w:rsidTr="00CF0124">
        <w:tc>
          <w:tcPr>
            <w:tcW w:w="2988" w:type="dxa"/>
            <w:shd w:val="clear" w:color="auto" w:fill="auto"/>
          </w:tcPr>
          <w:p w14:paraId="18FD8515" w14:textId="77777777" w:rsidR="00C70E63" w:rsidRPr="000F78AD" w:rsidRDefault="00C70E63"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50E72948" w14:textId="77777777" w:rsidR="00C70E63" w:rsidRPr="000F78AD" w:rsidRDefault="00C70E63" w:rsidP="00CF0124">
            <w:pPr>
              <w:jc w:val="both"/>
              <w:rPr>
                <w:sz w:val="22"/>
                <w:szCs w:val="22"/>
                <w:lang w:val="ro-RO"/>
              </w:rPr>
            </w:pPr>
            <w:r w:rsidRPr="000F78AD">
              <w:rPr>
                <w:sz w:val="22"/>
                <w:szCs w:val="22"/>
                <w:lang w:val="ro-RO"/>
              </w:rPr>
              <w:t>Hemoragie vitreeană*</w:t>
            </w:r>
          </w:p>
        </w:tc>
      </w:tr>
      <w:tr w:rsidR="0087752E" w:rsidRPr="000F78AD" w14:paraId="578FB3E5" w14:textId="77777777" w:rsidTr="00CF0124">
        <w:tc>
          <w:tcPr>
            <w:tcW w:w="9576" w:type="dxa"/>
            <w:gridSpan w:val="2"/>
            <w:shd w:val="clear" w:color="auto" w:fill="auto"/>
          </w:tcPr>
          <w:p w14:paraId="3988FE47" w14:textId="77777777" w:rsidR="0087752E" w:rsidRPr="000F78AD" w:rsidRDefault="0087752E" w:rsidP="00CF0124">
            <w:pPr>
              <w:jc w:val="both"/>
              <w:rPr>
                <w:b/>
                <w:sz w:val="22"/>
                <w:szCs w:val="22"/>
                <w:lang w:val="ro-RO"/>
              </w:rPr>
            </w:pPr>
            <w:r w:rsidRPr="000F78AD">
              <w:rPr>
                <w:b/>
                <w:sz w:val="22"/>
                <w:szCs w:val="22"/>
                <w:lang w:val="ro-RO"/>
              </w:rPr>
              <w:t>Tulburări acustice şi vestibulare</w:t>
            </w:r>
          </w:p>
        </w:tc>
      </w:tr>
      <w:tr w:rsidR="0087752E" w:rsidRPr="000F78AD" w14:paraId="7EBED32E" w14:textId="77777777" w:rsidTr="00CF0124">
        <w:tc>
          <w:tcPr>
            <w:tcW w:w="2988" w:type="dxa"/>
            <w:shd w:val="clear" w:color="auto" w:fill="auto"/>
          </w:tcPr>
          <w:p w14:paraId="3EF54AAF"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33EE407" w14:textId="77777777" w:rsidR="0087752E" w:rsidRPr="000F78AD" w:rsidRDefault="0087752E" w:rsidP="00CF0124">
            <w:pPr>
              <w:jc w:val="both"/>
              <w:rPr>
                <w:sz w:val="22"/>
                <w:szCs w:val="22"/>
                <w:lang w:val="ro-RO"/>
              </w:rPr>
            </w:pPr>
            <w:r w:rsidRPr="000F78AD">
              <w:rPr>
                <w:sz w:val="22"/>
                <w:szCs w:val="22"/>
                <w:lang w:val="ro-RO"/>
              </w:rPr>
              <w:t>Vertij, tinitus, surditate</w:t>
            </w:r>
          </w:p>
        </w:tc>
      </w:tr>
      <w:tr w:rsidR="0087752E" w:rsidRPr="000F78AD" w14:paraId="375827B4" w14:textId="77777777" w:rsidTr="00CF0124">
        <w:tc>
          <w:tcPr>
            <w:tcW w:w="9576" w:type="dxa"/>
            <w:gridSpan w:val="2"/>
            <w:shd w:val="clear" w:color="auto" w:fill="auto"/>
          </w:tcPr>
          <w:p w14:paraId="79B88877" w14:textId="77777777" w:rsidR="0087752E" w:rsidRPr="000F78AD" w:rsidRDefault="0087752E" w:rsidP="00CF0124">
            <w:pPr>
              <w:jc w:val="both"/>
              <w:rPr>
                <w:b/>
                <w:sz w:val="22"/>
                <w:szCs w:val="22"/>
                <w:lang w:val="ro-RO"/>
              </w:rPr>
            </w:pPr>
            <w:r w:rsidRPr="000F78AD">
              <w:rPr>
                <w:b/>
                <w:sz w:val="22"/>
                <w:szCs w:val="22"/>
                <w:lang w:val="ro-RO"/>
              </w:rPr>
              <w:t>Tulburări cardiace</w:t>
            </w:r>
          </w:p>
        </w:tc>
      </w:tr>
      <w:tr w:rsidR="0087752E" w:rsidRPr="000F78AD" w14:paraId="6335B5DB" w14:textId="77777777" w:rsidTr="00CF0124">
        <w:tc>
          <w:tcPr>
            <w:tcW w:w="2988" w:type="dxa"/>
            <w:shd w:val="clear" w:color="auto" w:fill="auto"/>
          </w:tcPr>
          <w:p w14:paraId="4BF80293"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0487A79C" w14:textId="77777777" w:rsidR="0087752E" w:rsidRPr="000F78AD" w:rsidRDefault="0087752E" w:rsidP="00CF0124">
            <w:pPr>
              <w:jc w:val="both"/>
              <w:rPr>
                <w:sz w:val="22"/>
                <w:szCs w:val="22"/>
                <w:lang w:val="ro-RO"/>
              </w:rPr>
            </w:pPr>
            <w:r w:rsidRPr="000F78AD">
              <w:rPr>
                <w:sz w:val="22"/>
                <w:szCs w:val="22"/>
                <w:lang w:val="ro-RO"/>
              </w:rPr>
              <w:t>Palpitaţii, tahicardie, insuficienţă cardiacă congestivă</w:t>
            </w:r>
            <w:r w:rsidRPr="000F78AD">
              <w:rPr>
                <w:sz w:val="22"/>
                <w:szCs w:val="22"/>
                <w:vertAlign w:val="superscript"/>
                <w:lang w:val="ro-RO"/>
              </w:rPr>
              <w:t>3</w:t>
            </w:r>
            <w:r w:rsidRPr="000F78AD">
              <w:rPr>
                <w:sz w:val="22"/>
                <w:szCs w:val="22"/>
                <w:lang w:val="ro-RO"/>
              </w:rPr>
              <w:t>, edem pulmonar</w:t>
            </w:r>
          </w:p>
        </w:tc>
      </w:tr>
      <w:tr w:rsidR="0087752E" w:rsidRPr="000F78AD" w14:paraId="7EEACE32" w14:textId="77777777" w:rsidTr="00CF0124">
        <w:tc>
          <w:tcPr>
            <w:tcW w:w="2988" w:type="dxa"/>
            <w:shd w:val="clear" w:color="auto" w:fill="auto"/>
          </w:tcPr>
          <w:p w14:paraId="1E8E7684"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5A656544" w14:textId="77777777" w:rsidR="0087752E" w:rsidRPr="000F78AD" w:rsidRDefault="0087752E" w:rsidP="00CF0124">
            <w:pPr>
              <w:jc w:val="both"/>
              <w:rPr>
                <w:sz w:val="22"/>
                <w:szCs w:val="22"/>
                <w:lang w:val="ro-RO"/>
              </w:rPr>
            </w:pPr>
            <w:r w:rsidRPr="000F78AD">
              <w:rPr>
                <w:sz w:val="22"/>
                <w:szCs w:val="22"/>
                <w:lang w:val="ro-RO"/>
              </w:rPr>
              <w:t>Tulburări de ritm, fibrilaţie atrială, stop cardiac, infarct miocardic, angină pectorală, efuziune pericardică</w:t>
            </w:r>
          </w:p>
        </w:tc>
      </w:tr>
      <w:tr w:rsidR="00CB6B0B" w:rsidRPr="000F78AD" w14:paraId="00155FAE" w14:textId="77777777" w:rsidTr="00CF0124">
        <w:tc>
          <w:tcPr>
            <w:tcW w:w="2988" w:type="dxa"/>
            <w:shd w:val="clear" w:color="auto" w:fill="auto"/>
          </w:tcPr>
          <w:p w14:paraId="10F554F8" w14:textId="77777777" w:rsidR="00CB6B0B" w:rsidRPr="000F78AD" w:rsidRDefault="00CB6B0B"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2EC96ADD" w14:textId="77777777" w:rsidR="00CB6B0B" w:rsidRPr="000F78AD" w:rsidRDefault="00CB6B0B" w:rsidP="00CF0124">
            <w:pPr>
              <w:jc w:val="both"/>
              <w:rPr>
                <w:sz w:val="22"/>
                <w:szCs w:val="22"/>
                <w:lang w:val="ro-RO"/>
              </w:rPr>
            </w:pPr>
            <w:r w:rsidRPr="000F78AD">
              <w:rPr>
                <w:sz w:val="22"/>
                <w:szCs w:val="22"/>
                <w:lang w:val="ro-RO"/>
              </w:rPr>
              <w:t>Pericardită*, tamponadă cardiacă*</w:t>
            </w:r>
          </w:p>
        </w:tc>
      </w:tr>
      <w:tr w:rsidR="0087752E" w:rsidRPr="000F78AD" w14:paraId="70A30C98" w14:textId="77777777" w:rsidTr="00CF0124">
        <w:tc>
          <w:tcPr>
            <w:tcW w:w="9576" w:type="dxa"/>
            <w:gridSpan w:val="2"/>
            <w:shd w:val="clear" w:color="auto" w:fill="auto"/>
          </w:tcPr>
          <w:p w14:paraId="4F043CF3" w14:textId="77777777" w:rsidR="0087752E" w:rsidRPr="000F78AD" w:rsidRDefault="0087752E" w:rsidP="00CF0124">
            <w:pPr>
              <w:jc w:val="both"/>
              <w:rPr>
                <w:b/>
                <w:sz w:val="22"/>
                <w:szCs w:val="22"/>
                <w:lang w:val="ro-RO"/>
              </w:rPr>
            </w:pPr>
            <w:r w:rsidRPr="000F78AD">
              <w:rPr>
                <w:b/>
                <w:sz w:val="22"/>
                <w:szCs w:val="22"/>
                <w:lang w:val="ro-RO"/>
              </w:rPr>
              <w:t>Tulburări vasculare</w:t>
            </w:r>
            <w:r w:rsidRPr="000F78AD">
              <w:rPr>
                <w:b/>
                <w:sz w:val="22"/>
                <w:szCs w:val="22"/>
                <w:vertAlign w:val="superscript"/>
                <w:lang w:val="ro-RO"/>
              </w:rPr>
              <w:t>4</w:t>
            </w:r>
          </w:p>
        </w:tc>
      </w:tr>
      <w:tr w:rsidR="0087752E" w:rsidRPr="000F78AD" w14:paraId="69BD6AA0" w14:textId="77777777" w:rsidTr="00CF0124">
        <w:tc>
          <w:tcPr>
            <w:tcW w:w="2988" w:type="dxa"/>
            <w:shd w:val="clear" w:color="auto" w:fill="auto"/>
          </w:tcPr>
          <w:p w14:paraId="3A271449"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0842121C" w14:textId="77777777" w:rsidR="0087752E" w:rsidRPr="000F78AD" w:rsidRDefault="0087752E" w:rsidP="00CF0124">
            <w:pPr>
              <w:jc w:val="both"/>
              <w:rPr>
                <w:sz w:val="22"/>
                <w:szCs w:val="22"/>
                <w:lang w:val="ro-RO"/>
              </w:rPr>
            </w:pPr>
            <w:r w:rsidRPr="000F78AD">
              <w:rPr>
                <w:sz w:val="22"/>
                <w:szCs w:val="22"/>
                <w:lang w:val="ro-RO"/>
              </w:rPr>
              <w:t>Eritem facial, hemoragie</w:t>
            </w:r>
          </w:p>
        </w:tc>
      </w:tr>
      <w:tr w:rsidR="0087752E" w:rsidRPr="000F78AD" w14:paraId="56F31C42" w14:textId="77777777" w:rsidTr="00CF0124">
        <w:tc>
          <w:tcPr>
            <w:tcW w:w="2988" w:type="dxa"/>
            <w:shd w:val="clear" w:color="auto" w:fill="auto"/>
          </w:tcPr>
          <w:p w14:paraId="22B06DA5"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56B0D89" w14:textId="77777777" w:rsidR="0087752E" w:rsidRPr="000F78AD" w:rsidRDefault="0087752E" w:rsidP="00CF0124">
            <w:pPr>
              <w:jc w:val="both"/>
              <w:rPr>
                <w:sz w:val="22"/>
                <w:szCs w:val="22"/>
                <w:lang w:val="ro-RO"/>
              </w:rPr>
            </w:pPr>
            <w:r w:rsidRPr="000F78AD">
              <w:rPr>
                <w:sz w:val="22"/>
                <w:szCs w:val="22"/>
                <w:lang w:val="ro-RO"/>
              </w:rPr>
              <w:t>Hipertensiune arterială, hematom, hematom subdural, extremităţi reci, hipotensiune arterială, fenomen Raynaud</w:t>
            </w:r>
          </w:p>
        </w:tc>
      </w:tr>
      <w:tr w:rsidR="00FA1DEB" w:rsidRPr="000F78AD" w14:paraId="7CD9851B" w14:textId="77777777" w:rsidTr="00CF0124">
        <w:tc>
          <w:tcPr>
            <w:tcW w:w="2988" w:type="dxa"/>
            <w:shd w:val="clear" w:color="auto" w:fill="auto"/>
          </w:tcPr>
          <w:p w14:paraId="478FE180" w14:textId="77777777" w:rsidR="00FA1DEB" w:rsidRPr="000F78AD" w:rsidRDefault="00FA1DEB"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75CAB6F3" w14:textId="77777777" w:rsidR="00FA1DEB" w:rsidRPr="000F78AD" w:rsidRDefault="00FA1DEB" w:rsidP="00CF0124">
            <w:pPr>
              <w:jc w:val="both"/>
              <w:rPr>
                <w:sz w:val="22"/>
                <w:szCs w:val="22"/>
                <w:lang w:val="ro-RO"/>
              </w:rPr>
            </w:pPr>
            <w:r w:rsidRPr="000F78AD">
              <w:rPr>
                <w:sz w:val="22"/>
                <w:szCs w:val="22"/>
                <w:lang w:val="ro-RO"/>
              </w:rPr>
              <w:t>Tromboză/embolie*</w:t>
            </w:r>
          </w:p>
        </w:tc>
      </w:tr>
      <w:tr w:rsidR="0087752E" w:rsidRPr="000F78AD" w14:paraId="4ECDA72F" w14:textId="77777777" w:rsidTr="00CF0124">
        <w:tc>
          <w:tcPr>
            <w:tcW w:w="9576" w:type="dxa"/>
            <w:gridSpan w:val="2"/>
            <w:shd w:val="clear" w:color="auto" w:fill="auto"/>
          </w:tcPr>
          <w:p w14:paraId="3FD44E53" w14:textId="77777777" w:rsidR="0087752E" w:rsidRPr="000F78AD" w:rsidRDefault="0087752E" w:rsidP="00CF0124">
            <w:pPr>
              <w:jc w:val="both"/>
              <w:rPr>
                <w:b/>
                <w:sz w:val="22"/>
                <w:szCs w:val="22"/>
                <w:lang w:val="ro-RO"/>
              </w:rPr>
            </w:pPr>
            <w:r w:rsidRPr="000F78AD">
              <w:rPr>
                <w:b/>
                <w:sz w:val="22"/>
                <w:szCs w:val="22"/>
                <w:lang w:val="ro-RO"/>
              </w:rPr>
              <w:t>Tulburări respiratorii, toracice şi mediastinale</w:t>
            </w:r>
          </w:p>
        </w:tc>
      </w:tr>
      <w:tr w:rsidR="0087752E" w:rsidRPr="000F78AD" w14:paraId="0827DF08" w14:textId="77777777" w:rsidTr="00CF0124">
        <w:tc>
          <w:tcPr>
            <w:tcW w:w="2988" w:type="dxa"/>
            <w:shd w:val="clear" w:color="auto" w:fill="auto"/>
          </w:tcPr>
          <w:p w14:paraId="42939888"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334F66CF" w14:textId="77777777" w:rsidR="0087752E" w:rsidRPr="000F78AD" w:rsidRDefault="0087752E" w:rsidP="00CF0124">
            <w:pPr>
              <w:jc w:val="both"/>
              <w:rPr>
                <w:sz w:val="22"/>
                <w:szCs w:val="22"/>
                <w:lang w:val="ro-RO"/>
              </w:rPr>
            </w:pPr>
            <w:r w:rsidRPr="000F78AD">
              <w:rPr>
                <w:sz w:val="22"/>
                <w:szCs w:val="22"/>
                <w:lang w:val="ro-RO"/>
              </w:rPr>
              <w:t>Dispnee, epistaxis, tuse</w:t>
            </w:r>
          </w:p>
        </w:tc>
      </w:tr>
      <w:tr w:rsidR="0087752E" w:rsidRPr="000F78AD" w14:paraId="1EA41708" w14:textId="77777777" w:rsidTr="00CF0124">
        <w:tc>
          <w:tcPr>
            <w:tcW w:w="2988" w:type="dxa"/>
            <w:shd w:val="clear" w:color="auto" w:fill="auto"/>
          </w:tcPr>
          <w:p w14:paraId="7CA3E27C"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3634B22C" w14:textId="77777777" w:rsidR="0087752E" w:rsidRPr="000F78AD" w:rsidRDefault="0087752E" w:rsidP="00CF0124">
            <w:pPr>
              <w:jc w:val="both"/>
              <w:rPr>
                <w:sz w:val="22"/>
                <w:szCs w:val="22"/>
                <w:lang w:val="ro-RO"/>
              </w:rPr>
            </w:pPr>
            <w:r w:rsidRPr="000F78AD">
              <w:rPr>
                <w:sz w:val="22"/>
                <w:szCs w:val="22"/>
                <w:lang w:val="ro-RO"/>
              </w:rPr>
              <w:t>Efuziune pleurală</w:t>
            </w:r>
            <w:r w:rsidRPr="000F78AD">
              <w:rPr>
                <w:sz w:val="22"/>
                <w:szCs w:val="22"/>
                <w:vertAlign w:val="superscript"/>
                <w:lang w:val="ro-RO"/>
              </w:rPr>
              <w:t>5</w:t>
            </w:r>
            <w:r w:rsidRPr="000F78AD">
              <w:rPr>
                <w:sz w:val="22"/>
                <w:szCs w:val="22"/>
                <w:lang w:val="ro-RO"/>
              </w:rPr>
              <w:t>, dureri faringolaringiene, faringită</w:t>
            </w:r>
          </w:p>
        </w:tc>
      </w:tr>
      <w:tr w:rsidR="0087752E" w:rsidRPr="000F78AD" w14:paraId="24F391BF" w14:textId="77777777" w:rsidTr="00CF0124">
        <w:tc>
          <w:tcPr>
            <w:tcW w:w="2988" w:type="dxa"/>
            <w:shd w:val="clear" w:color="auto" w:fill="auto"/>
          </w:tcPr>
          <w:p w14:paraId="1814479B"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5D0BB38A" w14:textId="77777777" w:rsidR="0087752E" w:rsidRPr="000F78AD" w:rsidRDefault="0087752E" w:rsidP="00CF0124">
            <w:pPr>
              <w:jc w:val="both"/>
              <w:rPr>
                <w:sz w:val="22"/>
                <w:szCs w:val="22"/>
                <w:lang w:val="ro-RO"/>
              </w:rPr>
            </w:pPr>
            <w:r w:rsidRPr="000F78AD">
              <w:rPr>
                <w:sz w:val="22"/>
                <w:szCs w:val="22"/>
                <w:lang w:val="ro-RO"/>
              </w:rPr>
              <w:t>Dureri pleuritice, fibroză pulmonară, hipertensiune pulmonară, hemoragie pulmonară</w:t>
            </w:r>
          </w:p>
        </w:tc>
      </w:tr>
      <w:tr w:rsidR="00EC40A3" w:rsidRPr="000F78AD" w14:paraId="53E425F7" w14:textId="77777777" w:rsidTr="00CF0124">
        <w:tc>
          <w:tcPr>
            <w:tcW w:w="2988" w:type="dxa"/>
            <w:shd w:val="clear" w:color="auto" w:fill="auto"/>
          </w:tcPr>
          <w:p w14:paraId="2F2B1358" w14:textId="77777777" w:rsidR="00EC40A3" w:rsidRPr="000F78AD" w:rsidRDefault="00EC40A3"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2291F156" w14:textId="77777777" w:rsidR="00EC40A3" w:rsidRPr="000F78AD" w:rsidRDefault="00EC40A3" w:rsidP="00CF0124">
            <w:pPr>
              <w:jc w:val="both"/>
              <w:rPr>
                <w:sz w:val="22"/>
                <w:szCs w:val="22"/>
                <w:lang w:val="ro-RO"/>
              </w:rPr>
            </w:pPr>
            <w:r w:rsidRPr="000F78AD">
              <w:rPr>
                <w:sz w:val="22"/>
                <w:szCs w:val="22"/>
                <w:lang w:val="ro-RO"/>
              </w:rPr>
              <w:t>Insuficiență respiratorie acută</w:t>
            </w:r>
            <w:r w:rsidRPr="000F78AD">
              <w:rPr>
                <w:sz w:val="22"/>
                <w:szCs w:val="22"/>
                <w:vertAlign w:val="superscript"/>
                <w:lang w:val="ro-RO"/>
              </w:rPr>
              <w:t>1</w:t>
            </w:r>
            <w:r w:rsidR="000C7F2E" w:rsidRPr="000F78AD">
              <w:rPr>
                <w:sz w:val="22"/>
                <w:szCs w:val="22"/>
                <w:vertAlign w:val="superscript"/>
                <w:lang w:val="ro-RO"/>
              </w:rPr>
              <w:t>1</w:t>
            </w:r>
            <w:r w:rsidRPr="000F78AD">
              <w:rPr>
                <w:sz w:val="22"/>
                <w:szCs w:val="22"/>
                <w:lang w:val="ro-RO"/>
              </w:rPr>
              <w:t>*, boală pulmonară interstițială*</w:t>
            </w:r>
          </w:p>
        </w:tc>
      </w:tr>
      <w:tr w:rsidR="0087752E" w:rsidRPr="000F78AD" w14:paraId="4CDBD910" w14:textId="77777777" w:rsidTr="00CF0124">
        <w:tc>
          <w:tcPr>
            <w:tcW w:w="9576" w:type="dxa"/>
            <w:gridSpan w:val="2"/>
            <w:shd w:val="clear" w:color="auto" w:fill="auto"/>
          </w:tcPr>
          <w:p w14:paraId="729157A2" w14:textId="77777777" w:rsidR="0087752E" w:rsidRPr="000F78AD" w:rsidRDefault="0087752E" w:rsidP="00CF0124">
            <w:pPr>
              <w:jc w:val="both"/>
              <w:rPr>
                <w:b/>
                <w:sz w:val="22"/>
                <w:szCs w:val="22"/>
                <w:lang w:val="ro-RO"/>
              </w:rPr>
            </w:pPr>
            <w:r w:rsidRPr="000F78AD">
              <w:rPr>
                <w:b/>
                <w:sz w:val="22"/>
                <w:szCs w:val="22"/>
                <w:lang w:val="ro-RO"/>
              </w:rPr>
              <w:t>Tulburări gastrointestinale</w:t>
            </w:r>
          </w:p>
        </w:tc>
      </w:tr>
      <w:tr w:rsidR="0087752E" w:rsidRPr="000F78AD" w14:paraId="7B1E676E" w14:textId="77777777" w:rsidTr="00CF0124">
        <w:tc>
          <w:tcPr>
            <w:tcW w:w="2988" w:type="dxa"/>
            <w:shd w:val="clear" w:color="auto" w:fill="auto"/>
          </w:tcPr>
          <w:p w14:paraId="2923145B"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41D09CDB" w14:textId="77777777" w:rsidR="0087752E" w:rsidRPr="000F78AD" w:rsidRDefault="0087752E" w:rsidP="00CF0124">
            <w:pPr>
              <w:jc w:val="both"/>
              <w:rPr>
                <w:sz w:val="22"/>
                <w:szCs w:val="22"/>
                <w:lang w:val="ro-RO"/>
              </w:rPr>
            </w:pPr>
            <w:r w:rsidRPr="000F78AD">
              <w:rPr>
                <w:sz w:val="22"/>
                <w:szCs w:val="22"/>
                <w:lang w:val="ro-RO"/>
              </w:rPr>
              <w:t>Greaţă, diaree, vărsături, dispepsie, dureri abdominale</w:t>
            </w:r>
            <w:r w:rsidRPr="000F78AD">
              <w:rPr>
                <w:sz w:val="22"/>
                <w:szCs w:val="22"/>
                <w:vertAlign w:val="superscript"/>
                <w:lang w:val="ro-RO"/>
              </w:rPr>
              <w:t>6</w:t>
            </w:r>
          </w:p>
        </w:tc>
      </w:tr>
      <w:tr w:rsidR="0087752E" w:rsidRPr="000F78AD" w14:paraId="1377BBF0" w14:textId="77777777" w:rsidTr="00CF0124">
        <w:tc>
          <w:tcPr>
            <w:tcW w:w="2988" w:type="dxa"/>
            <w:shd w:val="clear" w:color="auto" w:fill="auto"/>
          </w:tcPr>
          <w:p w14:paraId="5872DA0D" w14:textId="77777777" w:rsidR="0087752E" w:rsidRPr="000F78AD" w:rsidRDefault="0087752E" w:rsidP="00CF0124">
            <w:pPr>
              <w:jc w:val="both"/>
              <w:rPr>
                <w:i/>
                <w:sz w:val="22"/>
                <w:szCs w:val="22"/>
                <w:lang w:val="ro-RO"/>
              </w:rPr>
            </w:pPr>
            <w:r w:rsidRPr="000F78AD">
              <w:rPr>
                <w:i/>
                <w:sz w:val="22"/>
                <w:szCs w:val="22"/>
                <w:lang w:val="ro-RO"/>
              </w:rPr>
              <w:t xml:space="preserve">Frecvente </w:t>
            </w:r>
          </w:p>
          <w:p w14:paraId="4923FE90" w14:textId="77777777" w:rsidR="0087752E" w:rsidRPr="000F78AD" w:rsidRDefault="0087752E" w:rsidP="00CF0124">
            <w:pPr>
              <w:jc w:val="both"/>
              <w:rPr>
                <w:i/>
                <w:sz w:val="22"/>
                <w:szCs w:val="22"/>
                <w:lang w:val="ro-RO"/>
              </w:rPr>
            </w:pPr>
          </w:p>
        </w:tc>
        <w:tc>
          <w:tcPr>
            <w:tcW w:w="6588" w:type="dxa"/>
            <w:shd w:val="clear" w:color="auto" w:fill="auto"/>
          </w:tcPr>
          <w:p w14:paraId="04E9ABFD" w14:textId="77777777" w:rsidR="0087752E" w:rsidRPr="000F78AD" w:rsidRDefault="0087752E" w:rsidP="00CF0124">
            <w:pPr>
              <w:jc w:val="both"/>
              <w:rPr>
                <w:sz w:val="22"/>
                <w:szCs w:val="22"/>
                <w:lang w:val="ro-RO"/>
              </w:rPr>
            </w:pPr>
            <w:r w:rsidRPr="000F78AD">
              <w:rPr>
                <w:sz w:val="22"/>
                <w:szCs w:val="22"/>
                <w:lang w:val="ro-RO"/>
              </w:rPr>
              <w:t>Flatulenţă, distensie abdominală, reflux gastroesofagian, constipaţie, xerostomie, gastrită</w:t>
            </w:r>
          </w:p>
        </w:tc>
      </w:tr>
      <w:tr w:rsidR="0087752E" w:rsidRPr="000F78AD" w14:paraId="3BBBC8FB" w14:textId="77777777" w:rsidTr="00CF0124">
        <w:tc>
          <w:tcPr>
            <w:tcW w:w="2988" w:type="dxa"/>
            <w:shd w:val="clear" w:color="auto" w:fill="auto"/>
          </w:tcPr>
          <w:p w14:paraId="7371B469"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C231242" w14:textId="77777777" w:rsidR="0087752E" w:rsidRPr="000F78AD" w:rsidRDefault="0087752E" w:rsidP="00CF0124">
            <w:pPr>
              <w:jc w:val="both"/>
              <w:rPr>
                <w:sz w:val="22"/>
                <w:szCs w:val="22"/>
                <w:lang w:val="ro-RO"/>
              </w:rPr>
            </w:pPr>
            <w:r w:rsidRPr="000F78AD">
              <w:rPr>
                <w:sz w:val="22"/>
                <w:szCs w:val="22"/>
                <w:lang w:val="ro-RO"/>
              </w:rPr>
              <w:t>Stomatită, ulceraţie bucală, hemoragie gastrointestinală</w:t>
            </w:r>
            <w:r w:rsidRPr="000F78AD">
              <w:rPr>
                <w:sz w:val="22"/>
                <w:szCs w:val="22"/>
                <w:vertAlign w:val="superscript"/>
                <w:lang w:val="ro-RO"/>
              </w:rPr>
              <w:t>7</w:t>
            </w:r>
            <w:r w:rsidRPr="000F78AD">
              <w:rPr>
                <w:sz w:val="22"/>
                <w:szCs w:val="22"/>
                <w:lang w:val="ro-RO"/>
              </w:rPr>
              <w:t>, eructaţie,</w:t>
            </w:r>
          </w:p>
          <w:p w14:paraId="18806065" w14:textId="77777777" w:rsidR="0087752E" w:rsidRPr="000F78AD" w:rsidRDefault="0087752E" w:rsidP="00CF0124">
            <w:pPr>
              <w:jc w:val="both"/>
              <w:rPr>
                <w:sz w:val="22"/>
                <w:szCs w:val="22"/>
                <w:lang w:val="ro-RO"/>
              </w:rPr>
            </w:pPr>
            <w:r w:rsidRPr="000F78AD">
              <w:rPr>
                <w:sz w:val="22"/>
                <w:szCs w:val="22"/>
                <w:lang w:val="ro-RO"/>
              </w:rPr>
              <w:t>melenă, esofagită, ascită, ulcer gastric, hematemeză, cheilită, disfagie,</w:t>
            </w:r>
          </w:p>
          <w:p w14:paraId="0FFEC442" w14:textId="77777777" w:rsidR="0087752E" w:rsidRPr="000F78AD" w:rsidRDefault="0087752E" w:rsidP="00CF0124">
            <w:pPr>
              <w:jc w:val="both"/>
              <w:rPr>
                <w:sz w:val="22"/>
                <w:szCs w:val="22"/>
                <w:lang w:val="ro-RO"/>
              </w:rPr>
            </w:pPr>
            <w:r w:rsidRPr="000F78AD">
              <w:rPr>
                <w:sz w:val="22"/>
                <w:szCs w:val="22"/>
                <w:lang w:val="ro-RO"/>
              </w:rPr>
              <w:t>pancreatită</w:t>
            </w:r>
          </w:p>
        </w:tc>
      </w:tr>
      <w:tr w:rsidR="0087752E" w:rsidRPr="000F78AD" w14:paraId="6B907E2C" w14:textId="77777777" w:rsidTr="00CF0124">
        <w:tc>
          <w:tcPr>
            <w:tcW w:w="2988" w:type="dxa"/>
            <w:shd w:val="clear" w:color="auto" w:fill="auto"/>
          </w:tcPr>
          <w:p w14:paraId="2E1A1715"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39F44890" w14:textId="77777777" w:rsidR="0087752E" w:rsidRPr="000F78AD" w:rsidRDefault="0087752E" w:rsidP="00CF0124">
            <w:pPr>
              <w:jc w:val="both"/>
              <w:rPr>
                <w:sz w:val="22"/>
                <w:szCs w:val="22"/>
                <w:lang w:val="ro-RO"/>
              </w:rPr>
            </w:pPr>
            <w:r w:rsidRPr="000F78AD">
              <w:rPr>
                <w:sz w:val="22"/>
                <w:szCs w:val="22"/>
                <w:lang w:val="ro-RO"/>
              </w:rPr>
              <w:t>Colită, ileus, boală inflamator</w:t>
            </w:r>
            <w:r w:rsidR="00080354" w:rsidRPr="000F78AD">
              <w:rPr>
                <w:sz w:val="22"/>
                <w:szCs w:val="22"/>
                <w:lang w:val="ro-RO"/>
              </w:rPr>
              <w:t>i</w:t>
            </w:r>
            <w:r w:rsidRPr="000F78AD">
              <w:rPr>
                <w:sz w:val="22"/>
                <w:szCs w:val="22"/>
                <w:lang w:val="ro-RO"/>
              </w:rPr>
              <w:t>e intestinală</w:t>
            </w:r>
          </w:p>
        </w:tc>
      </w:tr>
      <w:tr w:rsidR="004825F6" w:rsidRPr="000F78AD" w14:paraId="5C152137" w14:textId="77777777" w:rsidTr="00CF0124">
        <w:tc>
          <w:tcPr>
            <w:tcW w:w="2988" w:type="dxa"/>
            <w:shd w:val="clear" w:color="auto" w:fill="auto"/>
          </w:tcPr>
          <w:p w14:paraId="2145513A" w14:textId="77777777" w:rsidR="004825F6" w:rsidRPr="000F78AD" w:rsidRDefault="004825F6"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7B49DFA1" w14:textId="77777777" w:rsidR="004825F6" w:rsidRPr="000F78AD" w:rsidRDefault="004825F6" w:rsidP="00CF0124">
            <w:pPr>
              <w:jc w:val="both"/>
              <w:rPr>
                <w:sz w:val="22"/>
                <w:szCs w:val="22"/>
                <w:lang w:val="ro-RO"/>
              </w:rPr>
            </w:pPr>
            <w:r w:rsidRPr="000F78AD">
              <w:rPr>
                <w:sz w:val="22"/>
                <w:szCs w:val="22"/>
                <w:lang w:val="ro-RO"/>
              </w:rPr>
              <w:t>Ileus/obstrucţie intestinală*, perforaţie gastrointestinală*, diverticulită*, ectazie vasculară gastrică antrală (GAVE)*</w:t>
            </w:r>
          </w:p>
        </w:tc>
      </w:tr>
      <w:tr w:rsidR="0087752E" w:rsidRPr="000F78AD" w14:paraId="1CC85933" w14:textId="77777777" w:rsidTr="00CF0124">
        <w:tc>
          <w:tcPr>
            <w:tcW w:w="9576" w:type="dxa"/>
            <w:gridSpan w:val="2"/>
            <w:shd w:val="clear" w:color="auto" w:fill="auto"/>
          </w:tcPr>
          <w:p w14:paraId="31A83364" w14:textId="77777777" w:rsidR="0087752E" w:rsidRPr="000F78AD" w:rsidRDefault="0087752E" w:rsidP="00CF0124">
            <w:pPr>
              <w:jc w:val="both"/>
              <w:rPr>
                <w:b/>
                <w:sz w:val="22"/>
                <w:szCs w:val="22"/>
                <w:lang w:val="ro-RO"/>
              </w:rPr>
            </w:pPr>
            <w:r w:rsidRPr="000F78AD">
              <w:rPr>
                <w:b/>
                <w:sz w:val="22"/>
                <w:szCs w:val="22"/>
                <w:lang w:val="ro-RO"/>
              </w:rPr>
              <w:t>Tulburări hepatobiliare</w:t>
            </w:r>
          </w:p>
        </w:tc>
      </w:tr>
      <w:tr w:rsidR="0087752E" w:rsidRPr="000F78AD" w14:paraId="0E850AB2" w14:textId="77777777" w:rsidTr="00CF0124">
        <w:tc>
          <w:tcPr>
            <w:tcW w:w="2988" w:type="dxa"/>
            <w:shd w:val="clear" w:color="auto" w:fill="auto"/>
          </w:tcPr>
          <w:p w14:paraId="4D12B326"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616F866E" w14:textId="77777777" w:rsidR="0087752E" w:rsidRPr="000F78AD" w:rsidRDefault="0087752E" w:rsidP="00CF0124">
            <w:pPr>
              <w:jc w:val="both"/>
              <w:rPr>
                <w:sz w:val="22"/>
                <w:szCs w:val="22"/>
                <w:lang w:val="ro-RO"/>
              </w:rPr>
            </w:pPr>
            <w:r w:rsidRPr="000F78AD">
              <w:rPr>
                <w:sz w:val="22"/>
                <w:szCs w:val="22"/>
                <w:lang w:val="ro-RO"/>
              </w:rPr>
              <w:t>Creştere a valorilor serice ale enzimelor hepatice</w:t>
            </w:r>
          </w:p>
        </w:tc>
      </w:tr>
      <w:tr w:rsidR="0087752E" w:rsidRPr="000F78AD" w14:paraId="77224941" w14:textId="77777777" w:rsidTr="00CF0124">
        <w:tc>
          <w:tcPr>
            <w:tcW w:w="2988" w:type="dxa"/>
            <w:shd w:val="clear" w:color="auto" w:fill="auto"/>
          </w:tcPr>
          <w:p w14:paraId="20F81540"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853EFC5" w14:textId="77777777" w:rsidR="0087752E" w:rsidRPr="000F78AD" w:rsidRDefault="0087752E" w:rsidP="00CF0124">
            <w:pPr>
              <w:jc w:val="both"/>
              <w:rPr>
                <w:sz w:val="22"/>
                <w:szCs w:val="22"/>
                <w:lang w:val="ro-RO"/>
              </w:rPr>
            </w:pPr>
            <w:r w:rsidRPr="000F78AD">
              <w:rPr>
                <w:sz w:val="22"/>
                <w:szCs w:val="22"/>
                <w:lang w:val="ro-RO"/>
              </w:rPr>
              <w:t>Hiperbilirubinemie, hepatită, icter</w:t>
            </w:r>
          </w:p>
        </w:tc>
      </w:tr>
      <w:tr w:rsidR="0087752E" w:rsidRPr="000F78AD" w14:paraId="3ADFE56C" w14:textId="77777777" w:rsidTr="00CF0124">
        <w:tc>
          <w:tcPr>
            <w:tcW w:w="2988" w:type="dxa"/>
            <w:shd w:val="clear" w:color="auto" w:fill="auto"/>
          </w:tcPr>
          <w:p w14:paraId="79614A01"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24611142" w14:textId="77777777" w:rsidR="0087752E" w:rsidRPr="000F78AD" w:rsidRDefault="0087752E" w:rsidP="00CF0124">
            <w:pPr>
              <w:jc w:val="both"/>
              <w:rPr>
                <w:sz w:val="22"/>
                <w:szCs w:val="22"/>
                <w:lang w:val="ro-RO"/>
              </w:rPr>
            </w:pPr>
            <w:r w:rsidRPr="000F78AD">
              <w:rPr>
                <w:sz w:val="22"/>
                <w:szCs w:val="22"/>
                <w:lang w:val="ro-RO"/>
              </w:rPr>
              <w:t>Insuficienţă hepatică</w:t>
            </w:r>
            <w:r w:rsidRPr="000F78AD">
              <w:rPr>
                <w:sz w:val="22"/>
                <w:szCs w:val="22"/>
                <w:vertAlign w:val="superscript"/>
                <w:lang w:val="ro-RO"/>
              </w:rPr>
              <w:t>8</w:t>
            </w:r>
            <w:r w:rsidRPr="000F78AD">
              <w:rPr>
                <w:sz w:val="22"/>
                <w:szCs w:val="22"/>
                <w:lang w:val="ro-RO"/>
              </w:rPr>
              <w:t>, necroză hepatică</w:t>
            </w:r>
          </w:p>
        </w:tc>
      </w:tr>
      <w:tr w:rsidR="0087752E" w:rsidRPr="000F78AD" w14:paraId="23216FD9" w14:textId="77777777" w:rsidTr="00CF0124">
        <w:tc>
          <w:tcPr>
            <w:tcW w:w="9576" w:type="dxa"/>
            <w:gridSpan w:val="2"/>
            <w:shd w:val="clear" w:color="auto" w:fill="auto"/>
          </w:tcPr>
          <w:p w14:paraId="3A712EE9" w14:textId="77777777" w:rsidR="0087752E" w:rsidRPr="000F78AD" w:rsidRDefault="0087752E" w:rsidP="00CF0124">
            <w:pPr>
              <w:jc w:val="both"/>
              <w:rPr>
                <w:b/>
                <w:sz w:val="22"/>
                <w:szCs w:val="22"/>
                <w:lang w:val="ro-RO"/>
              </w:rPr>
            </w:pPr>
            <w:r w:rsidRPr="000F78AD">
              <w:rPr>
                <w:b/>
                <w:sz w:val="22"/>
                <w:szCs w:val="22"/>
                <w:lang w:val="ro-RO"/>
              </w:rPr>
              <w:t>Afecţiuni cutanate şi ale ţesutului subcutanat</w:t>
            </w:r>
          </w:p>
        </w:tc>
      </w:tr>
      <w:tr w:rsidR="0087752E" w:rsidRPr="000F78AD" w14:paraId="1D65033B" w14:textId="77777777" w:rsidTr="00CF0124">
        <w:tc>
          <w:tcPr>
            <w:tcW w:w="2988" w:type="dxa"/>
            <w:shd w:val="clear" w:color="auto" w:fill="auto"/>
          </w:tcPr>
          <w:p w14:paraId="54CC8B15"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460087C2" w14:textId="77777777" w:rsidR="0087752E" w:rsidRPr="000F78AD" w:rsidRDefault="0087752E" w:rsidP="00CF0124">
            <w:pPr>
              <w:jc w:val="both"/>
              <w:rPr>
                <w:sz w:val="22"/>
                <w:szCs w:val="22"/>
                <w:lang w:val="ro-RO"/>
              </w:rPr>
            </w:pPr>
            <w:r w:rsidRPr="000F78AD">
              <w:rPr>
                <w:sz w:val="22"/>
                <w:szCs w:val="22"/>
                <w:lang w:val="ro-RO"/>
              </w:rPr>
              <w:t>Edem periorbital, dermatită/eczemă/erupţie cutanată tranzitorie</w:t>
            </w:r>
          </w:p>
        </w:tc>
      </w:tr>
      <w:tr w:rsidR="0087752E" w:rsidRPr="000F78AD" w14:paraId="5B05F544" w14:textId="77777777" w:rsidTr="00CF0124">
        <w:tc>
          <w:tcPr>
            <w:tcW w:w="2988" w:type="dxa"/>
            <w:shd w:val="clear" w:color="auto" w:fill="auto"/>
          </w:tcPr>
          <w:p w14:paraId="4739BB89" w14:textId="77777777" w:rsidR="0087752E" w:rsidRPr="000F78AD" w:rsidRDefault="0087752E" w:rsidP="00CF0124">
            <w:pPr>
              <w:jc w:val="both"/>
              <w:rPr>
                <w:i/>
                <w:sz w:val="22"/>
                <w:szCs w:val="22"/>
                <w:lang w:val="ro-RO"/>
              </w:rPr>
            </w:pPr>
            <w:r w:rsidRPr="000F78AD">
              <w:rPr>
                <w:i/>
                <w:sz w:val="22"/>
                <w:szCs w:val="22"/>
                <w:lang w:val="ro-RO"/>
              </w:rPr>
              <w:t xml:space="preserve">Frecvente </w:t>
            </w:r>
          </w:p>
          <w:p w14:paraId="0CDC4D17" w14:textId="77777777" w:rsidR="0087752E" w:rsidRPr="000F78AD" w:rsidRDefault="0087752E" w:rsidP="00CF0124">
            <w:pPr>
              <w:jc w:val="both"/>
              <w:rPr>
                <w:i/>
                <w:sz w:val="22"/>
                <w:szCs w:val="22"/>
                <w:lang w:val="ro-RO"/>
              </w:rPr>
            </w:pPr>
          </w:p>
        </w:tc>
        <w:tc>
          <w:tcPr>
            <w:tcW w:w="6588" w:type="dxa"/>
            <w:shd w:val="clear" w:color="auto" w:fill="auto"/>
          </w:tcPr>
          <w:p w14:paraId="7A86286B" w14:textId="77777777" w:rsidR="0087752E" w:rsidRPr="000F78AD" w:rsidRDefault="0087752E" w:rsidP="00CF0124">
            <w:pPr>
              <w:jc w:val="both"/>
              <w:rPr>
                <w:sz w:val="22"/>
                <w:szCs w:val="22"/>
                <w:lang w:val="ro-RO"/>
              </w:rPr>
            </w:pPr>
            <w:r w:rsidRPr="000F78AD">
              <w:rPr>
                <w:sz w:val="22"/>
                <w:szCs w:val="22"/>
                <w:lang w:val="ro-RO"/>
              </w:rPr>
              <w:t>Prurit, edem facial, xerodermie, eritem, alopecie, transpiraţie nocturnă,</w:t>
            </w:r>
          </w:p>
          <w:p w14:paraId="07C99280" w14:textId="77777777" w:rsidR="0087752E" w:rsidRPr="000F78AD" w:rsidRDefault="0087752E" w:rsidP="00CF0124">
            <w:pPr>
              <w:jc w:val="both"/>
              <w:rPr>
                <w:sz w:val="22"/>
                <w:szCs w:val="22"/>
                <w:lang w:val="ro-RO"/>
              </w:rPr>
            </w:pPr>
            <w:r w:rsidRPr="000F78AD">
              <w:rPr>
                <w:sz w:val="22"/>
                <w:szCs w:val="22"/>
                <w:lang w:val="ro-RO"/>
              </w:rPr>
              <w:t>reacţie de fotosensibilitate</w:t>
            </w:r>
          </w:p>
        </w:tc>
      </w:tr>
      <w:tr w:rsidR="0087752E" w:rsidRPr="000F78AD" w14:paraId="7443DD8D" w14:textId="77777777" w:rsidTr="00CF0124">
        <w:tc>
          <w:tcPr>
            <w:tcW w:w="2988" w:type="dxa"/>
            <w:shd w:val="clear" w:color="auto" w:fill="auto"/>
          </w:tcPr>
          <w:p w14:paraId="0E9F1776" w14:textId="77777777" w:rsidR="0087752E" w:rsidRPr="000F78AD" w:rsidRDefault="0087752E" w:rsidP="00CF0124">
            <w:pPr>
              <w:jc w:val="both"/>
              <w:rPr>
                <w:i/>
                <w:sz w:val="22"/>
                <w:szCs w:val="22"/>
                <w:lang w:val="ro-RO"/>
              </w:rPr>
            </w:pPr>
            <w:r w:rsidRPr="000F78AD">
              <w:rPr>
                <w:i/>
                <w:sz w:val="22"/>
                <w:szCs w:val="22"/>
                <w:lang w:val="ro-RO"/>
              </w:rPr>
              <w:t xml:space="preserve">Mai puţin frecvente </w:t>
            </w:r>
          </w:p>
          <w:p w14:paraId="0853B09C" w14:textId="77777777" w:rsidR="0087752E" w:rsidRPr="000F78AD" w:rsidRDefault="0087752E" w:rsidP="00CF0124">
            <w:pPr>
              <w:jc w:val="both"/>
              <w:rPr>
                <w:i/>
                <w:sz w:val="22"/>
                <w:szCs w:val="22"/>
                <w:lang w:val="ro-RO"/>
              </w:rPr>
            </w:pPr>
          </w:p>
        </w:tc>
        <w:tc>
          <w:tcPr>
            <w:tcW w:w="6588" w:type="dxa"/>
            <w:shd w:val="clear" w:color="auto" w:fill="auto"/>
          </w:tcPr>
          <w:p w14:paraId="0DAB00A1" w14:textId="77777777" w:rsidR="0087752E" w:rsidRPr="000F78AD" w:rsidRDefault="0087752E" w:rsidP="00CF0124">
            <w:pPr>
              <w:jc w:val="both"/>
              <w:rPr>
                <w:sz w:val="22"/>
                <w:szCs w:val="22"/>
                <w:lang w:val="ro-RO"/>
              </w:rPr>
            </w:pPr>
            <w:r w:rsidRPr="000F78AD">
              <w:rPr>
                <w:sz w:val="22"/>
                <w:szCs w:val="22"/>
                <w:lang w:val="ro-RO"/>
              </w:rPr>
              <w:t>Erupţie cutanată pustuloasă, contuzie, hipersudoraţie, urticarie, echimoză, tendinţă crescută de a dezvolta hematoame, hipotricoză, hipopigmentare cutanată, dermatită exfoliativă, onicoclazie, foliculită, peteşii, psoriazis, purpură, hiperpigmentare cutanată, erupţii buloase</w:t>
            </w:r>
          </w:p>
        </w:tc>
      </w:tr>
      <w:tr w:rsidR="0087752E" w:rsidRPr="000F78AD" w14:paraId="25553F5D" w14:textId="77777777" w:rsidTr="00CF0124">
        <w:tc>
          <w:tcPr>
            <w:tcW w:w="2988" w:type="dxa"/>
            <w:shd w:val="clear" w:color="auto" w:fill="auto"/>
          </w:tcPr>
          <w:p w14:paraId="6A976BD9"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4E1146F6" w14:textId="77777777" w:rsidR="0087752E" w:rsidRPr="000F78AD" w:rsidRDefault="0087752E" w:rsidP="00CF0124">
            <w:pPr>
              <w:jc w:val="both"/>
              <w:rPr>
                <w:sz w:val="22"/>
                <w:szCs w:val="22"/>
                <w:lang w:val="ro-RO"/>
              </w:rPr>
            </w:pPr>
            <w:r w:rsidRPr="000F78AD">
              <w:rPr>
                <w:sz w:val="22"/>
                <w:szCs w:val="22"/>
                <w:lang w:val="ro-RO"/>
              </w:rPr>
              <w:t>Dermatoză neutrofilă febrilă acută (sindromul Sweet), decolorarea unghiilor, angioedem, erupţie cutanată veziculară, eritem polimorf,</w:t>
            </w:r>
          </w:p>
          <w:p w14:paraId="07DC3120" w14:textId="77777777" w:rsidR="0087752E" w:rsidRPr="000F78AD" w:rsidRDefault="0087752E" w:rsidP="00CF0124">
            <w:pPr>
              <w:jc w:val="both"/>
              <w:rPr>
                <w:sz w:val="22"/>
                <w:szCs w:val="22"/>
                <w:lang w:val="ro-RO"/>
              </w:rPr>
            </w:pPr>
            <w:r w:rsidRPr="000F78AD">
              <w:rPr>
                <w:sz w:val="22"/>
                <w:szCs w:val="22"/>
                <w:lang w:val="ro-RO"/>
              </w:rPr>
              <w:t>vasculită leucocitoclastică, sindrom Stevens-Johnson, pustuloză exantematoasă generalizată acută (AGEP)</w:t>
            </w:r>
          </w:p>
        </w:tc>
      </w:tr>
      <w:tr w:rsidR="00720058" w:rsidRPr="000F78AD" w14:paraId="750CC5A2" w14:textId="77777777" w:rsidTr="00CF0124">
        <w:tc>
          <w:tcPr>
            <w:tcW w:w="2988" w:type="dxa"/>
            <w:shd w:val="clear" w:color="auto" w:fill="auto"/>
          </w:tcPr>
          <w:p w14:paraId="526CA91A" w14:textId="77777777" w:rsidR="00720058" w:rsidRPr="000F78AD" w:rsidRDefault="00720058"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2DA02DE0" w14:textId="77777777" w:rsidR="00720058" w:rsidRPr="000F78AD" w:rsidRDefault="00720058" w:rsidP="009F79B7">
            <w:pPr>
              <w:jc w:val="both"/>
              <w:rPr>
                <w:sz w:val="22"/>
                <w:szCs w:val="22"/>
                <w:lang w:val="ro-RO"/>
              </w:rPr>
            </w:pPr>
            <w:r w:rsidRPr="000F78AD">
              <w:rPr>
                <w:sz w:val="22"/>
                <w:szCs w:val="22"/>
                <w:lang w:val="ro-RO"/>
              </w:rPr>
              <w:t>Sindrom eritrodizestezic palmoplantar*, keratoză lichenoidă*, lichen plan*, necroliză epidermică toxică*, erupţii cutanate tranzitorii cauzate de medicament, însoţite de eozinofilie şi simptome sistemice (DRESS)*</w:t>
            </w:r>
            <w:r w:rsidR="009F79B7" w:rsidRPr="000F78AD">
              <w:rPr>
                <w:sz w:val="22"/>
                <w:szCs w:val="22"/>
                <w:lang w:val="ro-RO"/>
              </w:rPr>
              <w:t>, pseudoporfirie*</w:t>
            </w:r>
          </w:p>
        </w:tc>
      </w:tr>
      <w:tr w:rsidR="0087752E" w:rsidRPr="000F78AD" w14:paraId="50FA130E" w14:textId="77777777" w:rsidTr="00CF0124">
        <w:tc>
          <w:tcPr>
            <w:tcW w:w="9576" w:type="dxa"/>
            <w:gridSpan w:val="2"/>
            <w:shd w:val="clear" w:color="auto" w:fill="auto"/>
          </w:tcPr>
          <w:p w14:paraId="0606E133" w14:textId="77777777" w:rsidR="0087752E" w:rsidRPr="000F78AD" w:rsidRDefault="0087752E" w:rsidP="00CF0124">
            <w:pPr>
              <w:jc w:val="both"/>
              <w:rPr>
                <w:b/>
                <w:sz w:val="22"/>
                <w:szCs w:val="22"/>
                <w:lang w:val="ro-RO"/>
              </w:rPr>
            </w:pPr>
            <w:r w:rsidRPr="000F78AD">
              <w:rPr>
                <w:b/>
                <w:sz w:val="22"/>
                <w:szCs w:val="22"/>
                <w:lang w:val="ro-RO"/>
              </w:rPr>
              <w:t>Tulburări musculo-scheletice şi ale ţesutului conjunctiv</w:t>
            </w:r>
          </w:p>
        </w:tc>
      </w:tr>
      <w:tr w:rsidR="0087752E" w:rsidRPr="000F78AD" w14:paraId="518B4759" w14:textId="77777777" w:rsidTr="00CF0124">
        <w:tc>
          <w:tcPr>
            <w:tcW w:w="2988" w:type="dxa"/>
            <w:shd w:val="clear" w:color="auto" w:fill="auto"/>
          </w:tcPr>
          <w:p w14:paraId="24B9DC66"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09490681" w14:textId="77777777" w:rsidR="0087752E" w:rsidRPr="000F78AD" w:rsidRDefault="0087752E" w:rsidP="00CF0124">
            <w:pPr>
              <w:jc w:val="both"/>
              <w:rPr>
                <w:sz w:val="22"/>
                <w:szCs w:val="22"/>
                <w:lang w:val="ro-RO"/>
              </w:rPr>
            </w:pPr>
            <w:r w:rsidRPr="000F78AD">
              <w:rPr>
                <w:sz w:val="22"/>
                <w:szCs w:val="22"/>
                <w:lang w:val="ro-RO"/>
              </w:rPr>
              <w:t>Spasme şi crampe musculare, dureri musculo-scheletice inclusiv mialgie</w:t>
            </w:r>
            <w:r w:rsidR="000C7F2E" w:rsidRPr="000F78AD">
              <w:rPr>
                <w:sz w:val="22"/>
                <w:szCs w:val="22"/>
                <w:vertAlign w:val="superscript"/>
                <w:lang w:val="ro-RO"/>
              </w:rPr>
              <w:t>9</w:t>
            </w:r>
            <w:r w:rsidRPr="000F78AD">
              <w:rPr>
                <w:sz w:val="22"/>
                <w:szCs w:val="22"/>
                <w:lang w:val="ro-RO"/>
              </w:rPr>
              <w:t>, artralgie, dureri osoase</w:t>
            </w:r>
            <w:r w:rsidR="000C7F2E" w:rsidRPr="000F78AD">
              <w:rPr>
                <w:sz w:val="22"/>
                <w:szCs w:val="22"/>
                <w:vertAlign w:val="superscript"/>
                <w:lang w:val="ro-RO"/>
              </w:rPr>
              <w:t>10</w:t>
            </w:r>
          </w:p>
        </w:tc>
      </w:tr>
      <w:tr w:rsidR="0087752E" w:rsidRPr="000F78AD" w14:paraId="7AB96153" w14:textId="77777777" w:rsidTr="00CF0124">
        <w:tc>
          <w:tcPr>
            <w:tcW w:w="2988" w:type="dxa"/>
            <w:shd w:val="clear" w:color="auto" w:fill="auto"/>
          </w:tcPr>
          <w:p w14:paraId="673CFBEB" w14:textId="77777777" w:rsidR="0087752E" w:rsidRPr="000F78AD" w:rsidRDefault="0087752E" w:rsidP="00CF0124">
            <w:pPr>
              <w:jc w:val="both"/>
              <w:rPr>
                <w:i/>
                <w:sz w:val="22"/>
                <w:szCs w:val="22"/>
                <w:lang w:val="ro-RO"/>
              </w:rPr>
            </w:pPr>
            <w:r w:rsidRPr="000F78AD">
              <w:rPr>
                <w:i/>
                <w:sz w:val="22"/>
                <w:szCs w:val="22"/>
                <w:lang w:val="ro-RO"/>
              </w:rPr>
              <w:t xml:space="preserve">Frecvente </w:t>
            </w:r>
          </w:p>
        </w:tc>
        <w:tc>
          <w:tcPr>
            <w:tcW w:w="6588" w:type="dxa"/>
            <w:shd w:val="clear" w:color="auto" w:fill="auto"/>
          </w:tcPr>
          <w:p w14:paraId="2999575D" w14:textId="77777777" w:rsidR="0087752E" w:rsidRPr="000F78AD" w:rsidRDefault="0087752E" w:rsidP="00CF0124">
            <w:pPr>
              <w:jc w:val="both"/>
              <w:rPr>
                <w:sz w:val="22"/>
                <w:szCs w:val="22"/>
                <w:lang w:val="ro-RO"/>
              </w:rPr>
            </w:pPr>
            <w:r w:rsidRPr="000F78AD">
              <w:rPr>
                <w:sz w:val="22"/>
                <w:szCs w:val="22"/>
                <w:lang w:val="ro-RO"/>
              </w:rPr>
              <w:t>Tumefiere a articulaţiilor</w:t>
            </w:r>
          </w:p>
        </w:tc>
      </w:tr>
      <w:tr w:rsidR="0087752E" w:rsidRPr="000F78AD" w14:paraId="7131298B" w14:textId="77777777" w:rsidTr="00CF0124">
        <w:tc>
          <w:tcPr>
            <w:tcW w:w="2988" w:type="dxa"/>
            <w:shd w:val="clear" w:color="auto" w:fill="auto"/>
          </w:tcPr>
          <w:p w14:paraId="34D7A57D"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4FF47B75" w14:textId="77777777" w:rsidR="0087752E" w:rsidRPr="000F78AD" w:rsidRDefault="0087752E" w:rsidP="00CF0124">
            <w:pPr>
              <w:jc w:val="both"/>
              <w:rPr>
                <w:sz w:val="22"/>
                <w:szCs w:val="22"/>
                <w:lang w:val="ro-RO"/>
              </w:rPr>
            </w:pPr>
            <w:r w:rsidRPr="000F78AD">
              <w:rPr>
                <w:sz w:val="22"/>
                <w:szCs w:val="22"/>
                <w:lang w:val="ro-RO"/>
              </w:rPr>
              <w:t>Rigiditate articulară şi musculară</w:t>
            </w:r>
          </w:p>
        </w:tc>
      </w:tr>
      <w:tr w:rsidR="0087752E" w:rsidRPr="000F78AD" w14:paraId="768363AE" w14:textId="77777777" w:rsidTr="00CF0124">
        <w:tc>
          <w:tcPr>
            <w:tcW w:w="2988" w:type="dxa"/>
            <w:shd w:val="clear" w:color="auto" w:fill="auto"/>
          </w:tcPr>
          <w:p w14:paraId="0613A4DF"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3AA8BDBA" w14:textId="77777777" w:rsidR="0087752E" w:rsidRPr="000F78AD" w:rsidRDefault="0087752E" w:rsidP="00CF0124">
            <w:pPr>
              <w:jc w:val="both"/>
              <w:rPr>
                <w:sz w:val="22"/>
                <w:szCs w:val="22"/>
                <w:lang w:val="ro-RO"/>
              </w:rPr>
            </w:pPr>
            <w:r w:rsidRPr="000F78AD">
              <w:rPr>
                <w:sz w:val="22"/>
                <w:szCs w:val="22"/>
                <w:lang w:val="ro-RO"/>
              </w:rPr>
              <w:t>Slăbiciune musculară, artrită, rabdomioliză/miopatie</w:t>
            </w:r>
          </w:p>
        </w:tc>
      </w:tr>
      <w:tr w:rsidR="00901D1C" w:rsidRPr="000F78AD" w14:paraId="0C3F62F9" w14:textId="77777777" w:rsidTr="00CF0124">
        <w:tc>
          <w:tcPr>
            <w:tcW w:w="2988" w:type="dxa"/>
            <w:shd w:val="clear" w:color="auto" w:fill="auto"/>
          </w:tcPr>
          <w:p w14:paraId="2994059F" w14:textId="77777777" w:rsidR="00901D1C" w:rsidRPr="000F78AD" w:rsidRDefault="00901D1C"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2EA85E88" w14:textId="77777777" w:rsidR="00901D1C" w:rsidRPr="000F78AD" w:rsidRDefault="00901D1C" w:rsidP="00CF0124">
            <w:pPr>
              <w:jc w:val="both"/>
              <w:rPr>
                <w:sz w:val="22"/>
                <w:szCs w:val="22"/>
                <w:lang w:val="ro-RO"/>
              </w:rPr>
            </w:pPr>
            <w:r w:rsidRPr="000F78AD">
              <w:rPr>
                <w:sz w:val="22"/>
                <w:szCs w:val="22"/>
                <w:lang w:val="ro-RO"/>
              </w:rPr>
              <w:t>Necroză avasculară/necroză la nivelul şoldului*, întârzierea creşterii la copii*</w:t>
            </w:r>
          </w:p>
        </w:tc>
      </w:tr>
      <w:tr w:rsidR="0087752E" w:rsidRPr="000F78AD" w14:paraId="6FB7EDD2" w14:textId="77777777" w:rsidTr="00CF0124">
        <w:tc>
          <w:tcPr>
            <w:tcW w:w="9576" w:type="dxa"/>
            <w:gridSpan w:val="2"/>
            <w:shd w:val="clear" w:color="auto" w:fill="auto"/>
          </w:tcPr>
          <w:p w14:paraId="76C49C95" w14:textId="77777777" w:rsidR="0087752E" w:rsidRPr="000F78AD" w:rsidRDefault="0087752E" w:rsidP="00CF0124">
            <w:pPr>
              <w:jc w:val="both"/>
              <w:rPr>
                <w:b/>
                <w:sz w:val="22"/>
                <w:szCs w:val="22"/>
                <w:lang w:val="ro-RO"/>
              </w:rPr>
            </w:pPr>
            <w:r w:rsidRPr="000F78AD">
              <w:rPr>
                <w:b/>
                <w:sz w:val="22"/>
                <w:szCs w:val="22"/>
                <w:lang w:val="ro-RO"/>
              </w:rPr>
              <w:t>Tulburări renale şi ale căilor urinare</w:t>
            </w:r>
          </w:p>
        </w:tc>
      </w:tr>
      <w:tr w:rsidR="0087752E" w:rsidRPr="000F78AD" w14:paraId="13E844B7" w14:textId="77777777" w:rsidTr="00CF0124">
        <w:tc>
          <w:tcPr>
            <w:tcW w:w="2988" w:type="dxa"/>
            <w:shd w:val="clear" w:color="auto" w:fill="auto"/>
          </w:tcPr>
          <w:p w14:paraId="7E2B8E7E"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80665B1" w14:textId="77777777" w:rsidR="0087752E" w:rsidRPr="000F78AD" w:rsidRDefault="0087752E" w:rsidP="00CF0124">
            <w:pPr>
              <w:jc w:val="both"/>
              <w:rPr>
                <w:sz w:val="22"/>
                <w:szCs w:val="22"/>
                <w:lang w:val="ro-RO"/>
              </w:rPr>
            </w:pPr>
            <w:r w:rsidRPr="000F78AD">
              <w:rPr>
                <w:sz w:val="22"/>
                <w:szCs w:val="22"/>
                <w:lang w:val="ro-RO"/>
              </w:rPr>
              <w:t>Dureri renale, hematurie, insuficienţă renală acută, creştere a frecvenţei</w:t>
            </w:r>
          </w:p>
          <w:p w14:paraId="5878231F" w14:textId="77777777" w:rsidR="0087752E" w:rsidRPr="000F78AD" w:rsidRDefault="0087752E" w:rsidP="00CF0124">
            <w:pPr>
              <w:jc w:val="both"/>
              <w:rPr>
                <w:sz w:val="22"/>
                <w:szCs w:val="22"/>
                <w:lang w:val="ro-RO"/>
              </w:rPr>
            </w:pPr>
            <w:r w:rsidRPr="000F78AD">
              <w:rPr>
                <w:sz w:val="22"/>
                <w:szCs w:val="22"/>
                <w:lang w:val="ro-RO"/>
              </w:rPr>
              <w:t>micţiunilor</w:t>
            </w:r>
          </w:p>
        </w:tc>
      </w:tr>
      <w:tr w:rsidR="00901D1C" w:rsidRPr="000F78AD" w14:paraId="7689B1A5" w14:textId="77777777" w:rsidTr="00CF0124">
        <w:tc>
          <w:tcPr>
            <w:tcW w:w="2988" w:type="dxa"/>
            <w:shd w:val="clear" w:color="auto" w:fill="auto"/>
          </w:tcPr>
          <w:p w14:paraId="50A0DBE6" w14:textId="77777777" w:rsidR="00901D1C" w:rsidRPr="000F78AD" w:rsidRDefault="00901D1C" w:rsidP="00CF0124">
            <w:pPr>
              <w:jc w:val="both"/>
              <w:rPr>
                <w:i/>
                <w:sz w:val="22"/>
                <w:szCs w:val="22"/>
                <w:lang w:val="ro-RO"/>
              </w:rPr>
            </w:pPr>
            <w:r w:rsidRPr="000F78AD">
              <w:rPr>
                <w:i/>
                <w:sz w:val="22"/>
                <w:szCs w:val="22"/>
                <w:lang w:val="ro-RO"/>
              </w:rPr>
              <w:t>Cu frecvență necunoscută</w:t>
            </w:r>
          </w:p>
        </w:tc>
        <w:tc>
          <w:tcPr>
            <w:tcW w:w="6588" w:type="dxa"/>
            <w:shd w:val="clear" w:color="auto" w:fill="auto"/>
          </w:tcPr>
          <w:p w14:paraId="4620E1F8" w14:textId="77777777" w:rsidR="00901D1C" w:rsidRPr="000F78AD" w:rsidRDefault="00901D1C" w:rsidP="00CF0124">
            <w:pPr>
              <w:jc w:val="both"/>
              <w:rPr>
                <w:sz w:val="22"/>
                <w:szCs w:val="22"/>
                <w:lang w:val="ro-RO"/>
              </w:rPr>
            </w:pPr>
            <w:r w:rsidRPr="000F78AD">
              <w:rPr>
                <w:sz w:val="22"/>
                <w:szCs w:val="22"/>
                <w:lang w:val="ro-RO"/>
              </w:rPr>
              <w:t>Insuficienţă renală cronică</w:t>
            </w:r>
          </w:p>
        </w:tc>
      </w:tr>
      <w:tr w:rsidR="0087752E" w:rsidRPr="000F78AD" w14:paraId="58A219FB" w14:textId="77777777" w:rsidTr="00CF0124">
        <w:tc>
          <w:tcPr>
            <w:tcW w:w="9576" w:type="dxa"/>
            <w:gridSpan w:val="2"/>
            <w:shd w:val="clear" w:color="auto" w:fill="auto"/>
          </w:tcPr>
          <w:p w14:paraId="1B70FCE2" w14:textId="77777777" w:rsidR="0087752E" w:rsidRPr="000F78AD" w:rsidRDefault="00080354" w:rsidP="00CF0124">
            <w:pPr>
              <w:jc w:val="both"/>
              <w:rPr>
                <w:b/>
                <w:sz w:val="22"/>
                <w:szCs w:val="22"/>
                <w:lang w:val="ro-RO"/>
              </w:rPr>
            </w:pPr>
            <w:r w:rsidRPr="000F78AD">
              <w:rPr>
                <w:b/>
                <w:sz w:val="22"/>
                <w:szCs w:val="22"/>
                <w:lang w:val="ro-RO"/>
              </w:rPr>
              <w:t xml:space="preserve">Tulburări ale aparatului genital şi </w:t>
            </w:r>
            <w:r w:rsidR="00E23516" w:rsidRPr="000F78AD">
              <w:rPr>
                <w:b/>
                <w:sz w:val="22"/>
                <w:szCs w:val="22"/>
                <w:lang w:val="ro-RO"/>
              </w:rPr>
              <w:t xml:space="preserve">ale </w:t>
            </w:r>
            <w:r w:rsidRPr="000F78AD">
              <w:rPr>
                <w:b/>
                <w:sz w:val="22"/>
                <w:szCs w:val="22"/>
                <w:lang w:val="ro-RO"/>
              </w:rPr>
              <w:t>sânului</w:t>
            </w:r>
          </w:p>
        </w:tc>
      </w:tr>
      <w:tr w:rsidR="0087752E" w:rsidRPr="000F78AD" w14:paraId="14957B97" w14:textId="77777777" w:rsidTr="00CF0124">
        <w:tc>
          <w:tcPr>
            <w:tcW w:w="2988" w:type="dxa"/>
            <w:shd w:val="clear" w:color="auto" w:fill="auto"/>
          </w:tcPr>
          <w:p w14:paraId="5DCB8EA5"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652C2F53" w14:textId="77777777" w:rsidR="0087752E" w:rsidRPr="000F78AD" w:rsidRDefault="0087752E" w:rsidP="00CF0124">
            <w:pPr>
              <w:jc w:val="both"/>
              <w:rPr>
                <w:sz w:val="22"/>
                <w:szCs w:val="22"/>
                <w:lang w:val="ro-RO"/>
              </w:rPr>
            </w:pPr>
            <w:r w:rsidRPr="000F78AD">
              <w:rPr>
                <w:sz w:val="22"/>
                <w:szCs w:val="22"/>
                <w:lang w:val="ro-RO"/>
              </w:rPr>
              <w:t>Ginecomastie, disfuncţie erectilă, menoragie, dereglări ale ciclului</w:t>
            </w:r>
          </w:p>
          <w:p w14:paraId="6B2065C1" w14:textId="77777777" w:rsidR="0087752E" w:rsidRPr="000F78AD" w:rsidRDefault="0087752E" w:rsidP="00CF0124">
            <w:pPr>
              <w:jc w:val="both"/>
              <w:rPr>
                <w:sz w:val="22"/>
                <w:szCs w:val="22"/>
                <w:lang w:val="ro-RO"/>
              </w:rPr>
            </w:pPr>
            <w:r w:rsidRPr="000F78AD">
              <w:rPr>
                <w:sz w:val="22"/>
                <w:szCs w:val="22"/>
                <w:lang w:val="ro-RO"/>
              </w:rPr>
              <w:t>menstrual, disfuncţie sexuală, dureri la nivelul mamelonului, mărire a</w:t>
            </w:r>
          </w:p>
          <w:p w14:paraId="54EC9ED0" w14:textId="77777777" w:rsidR="0087752E" w:rsidRPr="000F78AD" w:rsidRDefault="0087752E" w:rsidP="00CF0124">
            <w:pPr>
              <w:jc w:val="both"/>
              <w:rPr>
                <w:sz w:val="22"/>
                <w:szCs w:val="22"/>
                <w:lang w:val="ro-RO"/>
              </w:rPr>
            </w:pPr>
            <w:r w:rsidRPr="000F78AD">
              <w:rPr>
                <w:sz w:val="22"/>
                <w:szCs w:val="22"/>
                <w:lang w:val="ro-RO"/>
              </w:rPr>
              <w:t>sânilor, edem scrotal</w:t>
            </w:r>
          </w:p>
        </w:tc>
      </w:tr>
      <w:tr w:rsidR="0087752E" w:rsidRPr="000F78AD" w14:paraId="1B497869" w14:textId="77777777" w:rsidTr="00CF0124">
        <w:tc>
          <w:tcPr>
            <w:tcW w:w="2988" w:type="dxa"/>
            <w:shd w:val="clear" w:color="auto" w:fill="auto"/>
          </w:tcPr>
          <w:p w14:paraId="45B30428" w14:textId="77777777" w:rsidR="0087752E" w:rsidRPr="000F78AD" w:rsidRDefault="0087752E" w:rsidP="00CF0124">
            <w:pPr>
              <w:jc w:val="both"/>
              <w:rPr>
                <w:i/>
                <w:sz w:val="22"/>
                <w:szCs w:val="22"/>
                <w:lang w:val="ro-RO"/>
              </w:rPr>
            </w:pPr>
            <w:r w:rsidRPr="000F78AD">
              <w:rPr>
                <w:i/>
                <w:sz w:val="22"/>
                <w:szCs w:val="22"/>
                <w:lang w:val="ro-RO"/>
              </w:rPr>
              <w:t xml:space="preserve">Rare </w:t>
            </w:r>
          </w:p>
        </w:tc>
        <w:tc>
          <w:tcPr>
            <w:tcW w:w="6588" w:type="dxa"/>
            <w:shd w:val="clear" w:color="auto" w:fill="auto"/>
          </w:tcPr>
          <w:p w14:paraId="7FB34420" w14:textId="77777777" w:rsidR="0087752E" w:rsidRPr="000F78AD" w:rsidRDefault="0087752E" w:rsidP="00CF0124">
            <w:pPr>
              <w:jc w:val="both"/>
              <w:rPr>
                <w:sz w:val="22"/>
                <w:szCs w:val="22"/>
                <w:lang w:val="ro-RO"/>
              </w:rPr>
            </w:pPr>
            <w:r w:rsidRPr="000F78AD">
              <w:rPr>
                <w:sz w:val="22"/>
                <w:szCs w:val="22"/>
                <w:lang w:val="ro-RO"/>
              </w:rPr>
              <w:t>Corp galben hemoragic/chist ovarian hemoragic</w:t>
            </w:r>
          </w:p>
        </w:tc>
      </w:tr>
      <w:tr w:rsidR="0087752E" w:rsidRPr="000F78AD" w14:paraId="63DA7B26" w14:textId="77777777" w:rsidTr="00CF0124">
        <w:tc>
          <w:tcPr>
            <w:tcW w:w="9576" w:type="dxa"/>
            <w:gridSpan w:val="2"/>
            <w:shd w:val="clear" w:color="auto" w:fill="auto"/>
          </w:tcPr>
          <w:p w14:paraId="6C9D267D" w14:textId="77777777" w:rsidR="0087752E" w:rsidRPr="000F78AD" w:rsidRDefault="0087752E" w:rsidP="00CF0124">
            <w:pPr>
              <w:jc w:val="both"/>
              <w:rPr>
                <w:b/>
                <w:sz w:val="22"/>
                <w:szCs w:val="22"/>
                <w:lang w:val="ro-RO"/>
              </w:rPr>
            </w:pPr>
            <w:r w:rsidRPr="000F78AD">
              <w:rPr>
                <w:b/>
                <w:sz w:val="22"/>
                <w:szCs w:val="22"/>
                <w:lang w:val="ro-RO"/>
              </w:rPr>
              <w:t>Tulburări generale şi la nivelul locului de administrare</w:t>
            </w:r>
          </w:p>
        </w:tc>
      </w:tr>
      <w:tr w:rsidR="0087752E" w:rsidRPr="000F78AD" w14:paraId="2D5FF051" w14:textId="77777777" w:rsidTr="00CF0124">
        <w:tc>
          <w:tcPr>
            <w:tcW w:w="2988" w:type="dxa"/>
            <w:shd w:val="clear" w:color="auto" w:fill="auto"/>
          </w:tcPr>
          <w:p w14:paraId="4FB356D1"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2E166CFD" w14:textId="77777777" w:rsidR="0087752E" w:rsidRPr="000F78AD" w:rsidRDefault="0087752E" w:rsidP="00CF0124">
            <w:pPr>
              <w:jc w:val="both"/>
              <w:rPr>
                <w:sz w:val="22"/>
                <w:szCs w:val="22"/>
                <w:lang w:val="ro-RO"/>
              </w:rPr>
            </w:pPr>
            <w:r w:rsidRPr="000F78AD">
              <w:rPr>
                <w:sz w:val="22"/>
                <w:szCs w:val="22"/>
                <w:lang w:val="ro-RO"/>
              </w:rPr>
              <w:t>Retenţie de lichide şi edeme, fatigabilitate</w:t>
            </w:r>
          </w:p>
        </w:tc>
      </w:tr>
      <w:tr w:rsidR="0087752E" w:rsidRPr="000F78AD" w14:paraId="5CB2B094" w14:textId="77777777" w:rsidTr="00CF0124">
        <w:tc>
          <w:tcPr>
            <w:tcW w:w="2988" w:type="dxa"/>
            <w:shd w:val="clear" w:color="auto" w:fill="auto"/>
          </w:tcPr>
          <w:p w14:paraId="54931510"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299BE526" w14:textId="77777777" w:rsidR="0087752E" w:rsidRPr="000F78AD" w:rsidRDefault="0087752E" w:rsidP="00CF0124">
            <w:pPr>
              <w:jc w:val="both"/>
              <w:rPr>
                <w:sz w:val="22"/>
                <w:szCs w:val="22"/>
                <w:lang w:val="ro-RO"/>
              </w:rPr>
            </w:pPr>
            <w:r w:rsidRPr="000F78AD">
              <w:rPr>
                <w:sz w:val="22"/>
                <w:szCs w:val="22"/>
                <w:lang w:val="ro-RO"/>
              </w:rPr>
              <w:t>Slăbiciune, febră, anasarcă, frisoane, rigiditate musculară</w:t>
            </w:r>
          </w:p>
        </w:tc>
      </w:tr>
      <w:tr w:rsidR="0087752E" w:rsidRPr="000F78AD" w14:paraId="6E0C622D" w14:textId="77777777" w:rsidTr="00CF0124">
        <w:tc>
          <w:tcPr>
            <w:tcW w:w="2988" w:type="dxa"/>
            <w:shd w:val="clear" w:color="auto" w:fill="auto"/>
          </w:tcPr>
          <w:p w14:paraId="4E2D0C6F"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3142E307" w14:textId="77777777" w:rsidR="0087752E" w:rsidRPr="000F78AD" w:rsidRDefault="0087752E" w:rsidP="00CF0124">
            <w:pPr>
              <w:jc w:val="both"/>
              <w:rPr>
                <w:sz w:val="22"/>
                <w:szCs w:val="22"/>
                <w:lang w:val="ro-RO"/>
              </w:rPr>
            </w:pPr>
            <w:r w:rsidRPr="000F78AD">
              <w:rPr>
                <w:sz w:val="22"/>
                <w:szCs w:val="22"/>
                <w:lang w:val="ro-RO"/>
              </w:rPr>
              <w:t>Dureri toracice, stare generală de rău</w:t>
            </w:r>
          </w:p>
        </w:tc>
      </w:tr>
      <w:tr w:rsidR="0087752E" w:rsidRPr="000F78AD" w14:paraId="0633B1FA" w14:textId="77777777" w:rsidTr="00CF0124">
        <w:tc>
          <w:tcPr>
            <w:tcW w:w="9576" w:type="dxa"/>
            <w:gridSpan w:val="2"/>
            <w:shd w:val="clear" w:color="auto" w:fill="auto"/>
          </w:tcPr>
          <w:p w14:paraId="6C1F41FF" w14:textId="77777777" w:rsidR="0087752E" w:rsidRPr="000F78AD" w:rsidRDefault="0087752E" w:rsidP="00CF0124">
            <w:pPr>
              <w:jc w:val="both"/>
              <w:rPr>
                <w:b/>
                <w:sz w:val="22"/>
                <w:szCs w:val="22"/>
                <w:lang w:val="ro-RO"/>
              </w:rPr>
            </w:pPr>
            <w:r w:rsidRPr="000F78AD">
              <w:rPr>
                <w:b/>
                <w:sz w:val="22"/>
                <w:szCs w:val="22"/>
                <w:lang w:val="ro-RO"/>
              </w:rPr>
              <w:t>Investigaţii diagnostice</w:t>
            </w:r>
          </w:p>
        </w:tc>
      </w:tr>
      <w:tr w:rsidR="0087752E" w:rsidRPr="000F78AD" w14:paraId="3C6E250A" w14:textId="77777777" w:rsidTr="00CF0124">
        <w:tc>
          <w:tcPr>
            <w:tcW w:w="2988" w:type="dxa"/>
            <w:shd w:val="clear" w:color="auto" w:fill="auto"/>
          </w:tcPr>
          <w:p w14:paraId="083F6B50" w14:textId="77777777" w:rsidR="0087752E" w:rsidRPr="000F78AD" w:rsidRDefault="0087752E" w:rsidP="00CF0124">
            <w:pPr>
              <w:jc w:val="both"/>
              <w:rPr>
                <w:i/>
                <w:sz w:val="22"/>
                <w:szCs w:val="22"/>
                <w:lang w:val="ro-RO"/>
              </w:rPr>
            </w:pPr>
            <w:r w:rsidRPr="000F78AD">
              <w:rPr>
                <w:i/>
                <w:sz w:val="22"/>
                <w:szCs w:val="22"/>
                <w:lang w:val="ro-RO"/>
              </w:rPr>
              <w:t>Foarte frecvente</w:t>
            </w:r>
          </w:p>
        </w:tc>
        <w:tc>
          <w:tcPr>
            <w:tcW w:w="6588" w:type="dxa"/>
            <w:shd w:val="clear" w:color="auto" w:fill="auto"/>
          </w:tcPr>
          <w:p w14:paraId="040484FA" w14:textId="77777777" w:rsidR="0087752E" w:rsidRPr="000F78AD" w:rsidRDefault="0087752E" w:rsidP="00CF0124">
            <w:pPr>
              <w:jc w:val="both"/>
              <w:rPr>
                <w:sz w:val="22"/>
                <w:szCs w:val="22"/>
                <w:lang w:val="ro-RO"/>
              </w:rPr>
            </w:pPr>
            <w:r w:rsidRPr="000F78AD">
              <w:rPr>
                <w:sz w:val="22"/>
                <w:szCs w:val="22"/>
                <w:lang w:val="ro-RO"/>
              </w:rPr>
              <w:t>Creştere ponderală</w:t>
            </w:r>
          </w:p>
        </w:tc>
      </w:tr>
      <w:tr w:rsidR="0087752E" w:rsidRPr="000F78AD" w14:paraId="3D776556" w14:textId="77777777" w:rsidTr="00CF0124">
        <w:tc>
          <w:tcPr>
            <w:tcW w:w="2988" w:type="dxa"/>
            <w:shd w:val="clear" w:color="auto" w:fill="auto"/>
          </w:tcPr>
          <w:p w14:paraId="688FCFA4" w14:textId="77777777" w:rsidR="0087752E" w:rsidRPr="000F78AD" w:rsidRDefault="0087752E" w:rsidP="00CF0124">
            <w:pPr>
              <w:jc w:val="both"/>
              <w:rPr>
                <w:i/>
                <w:sz w:val="22"/>
                <w:szCs w:val="22"/>
                <w:lang w:val="ro-RO"/>
              </w:rPr>
            </w:pPr>
            <w:r w:rsidRPr="000F78AD">
              <w:rPr>
                <w:i/>
                <w:sz w:val="22"/>
                <w:szCs w:val="22"/>
                <w:lang w:val="ro-RO"/>
              </w:rPr>
              <w:t>Frecvente</w:t>
            </w:r>
          </w:p>
        </w:tc>
        <w:tc>
          <w:tcPr>
            <w:tcW w:w="6588" w:type="dxa"/>
            <w:shd w:val="clear" w:color="auto" w:fill="auto"/>
          </w:tcPr>
          <w:p w14:paraId="701DACB4" w14:textId="77777777" w:rsidR="0087752E" w:rsidRPr="000F78AD" w:rsidRDefault="0087752E" w:rsidP="00CF0124">
            <w:pPr>
              <w:jc w:val="both"/>
              <w:rPr>
                <w:sz w:val="22"/>
                <w:szCs w:val="22"/>
                <w:lang w:val="ro-RO"/>
              </w:rPr>
            </w:pPr>
            <w:r w:rsidRPr="000F78AD">
              <w:rPr>
                <w:sz w:val="22"/>
                <w:szCs w:val="22"/>
                <w:lang w:val="ro-RO"/>
              </w:rPr>
              <w:t>Scădere ponderală</w:t>
            </w:r>
          </w:p>
        </w:tc>
      </w:tr>
      <w:tr w:rsidR="0087752E" w:rsidRPr="000F78AD" w14:paraId="7A861F59" w14:textId="77777777" w:rsidTr="00CF0124">
        <w:tc>
          <w:tcPr>
            <w:tcW w:w="2988" w:type="dxa"/>
            <w:shd w:val="clear" w:color="auto" w:fill="auto"/>
          </w:tcPr>
          <w:p w14:paraId="2877561B" w14:textId="77777777" w:rsidR="0087752E" w:rsidRPr="000F78AD" w:rsidRDefault="0087752E" w:rsidP="00CF0124">
            <w:pPr>
              <w:jc w:val="both"/>
              <w:rPr>
                <w:i/>
                <w:sz w:val="22"/>
                <w:szCs w:val="22"/>
                <w:lang w:val="ro-RO"/>
              </w:rPr>
            </w:pPr>
            <w:r w:rsidRPr="000F78AD">
              <w:rPr>
                <w:i/>
                <w:sz w:val="22"/>
                <w:szCs w:val="22"/>
                <w:lang w:val="ro-RO"/>
              </w:rPr>
              <w:t>Mai puţin frecvente</w:t>
            </w:r>
          </w:p>
        </w:tc>
        <w:tc>
          <w:tcPr>
            <w:tcW w:w="6588" w:type="dxa"/>
            <w:shd w:val="clear" w:color="auto" w:fill="auto"/>
          </w:tcPr>
          <w:p w14:paraId="052F16B0" w14:textId="77777777" w:rsidR="0087752E" w:rsidRPr="000F78AD" w:rsidRDefault="0087752E" w:rsidP="00CF0124">
            <w:pPr>
              <w:jc w:val="both"/>
              <w:rPr>
                <w:sz w:val="22"/>
                <w:szCs w:val="22"/>
                <w:lang w:val="ro-RO"/>
              </w:rPr>
            </w:pPr>
            <w:r w:rsidRPr="000F78AD">
              <w:rPr>
                <w:sz w:val="22"/>
                <w:szCs w:val="22"/>
                <w:lang w:val="ro-RO"/>
              </w:rPr>
              <w:t>Creştere a creatininemiei, creştere a concentraţiei plasmatice a creatinfosfokinazei, creştere a concentraţiei plasmatice a lactat-dehidrogenazei, creştere a concentraţiei plasmatice a fosfatazei alcaline</w:t>
            </w:r>
          </w:p>
        </w:tc>
      </w:tr>
      <w:tr w:rsidR="0087752E" w:rsidRPr="000F78AD" w14:paraId="3036A863" w14:textId="77777777" w:rsidTr="00CF0124">
        <w:tc>
          <w:tcPr>
            <w:tcW w:w="2988" w:type="dxa"/>
            <w:shd w:val="clear" w:color="auto" w:fill="auto"/>
          </w:tcPr>
          <w:p w14:paraId="066D8921" w14:textId="77777777" w:rsidR="0087752E" w:rsidRPr="000F78AD" w:rsidRDefault="0087752E" w:rsidP="00CF0124">
            <w:pPr>
              <w:jc w:val="both"/>
              <w:rPr>
                <w:i/>
                <w:sz w:val="22"/>
                <w:szCs w:val="22"/>
                <w:lang w:val="ro-RO"/>
              </w:rPr>
            </w:pPr>
            <w:r w:rsidRPr="000F78AD">
              <w:rPr>
                <w:i/>
                <w:sz w:val="22"/>
                <w:szCs w:val="22"/>
                <w:lang w:val="ro-RO"/>
              </w:rPr>
              <w:t>Rare</w:t>
            </w:r>
          </w:p>
        </w:tc>
        <w:tc>
          <w:tcPr>
            <w:tcW w:w="6588" w:type="dxa"/>
            <w:shd w:val="clear" w:color="auto" w:fill="auto"/>
          </w:tcPr>
          <w:p w14:paraId="33326AC4" w14:textId="77777777" w:rsidR="0087752E" w:rsidRPr="000F78AD" w:rsidRDefault="0087752E" w:rsidP="00CF0124">
            <w:pPr>
              <w:jc w:val="both"/>
              <w:rPr>
                <w:sz w:val="22"/>
                <w:szCs w:val="22"/>
                <w:lang w:val="ro-RO"/>
              </w:rPr>
            </w:pPr>
            <w:r w:rsidRPr="000F78AD">
              <w:rPr>
                <w:sz w:val="22"/>
                <w:szCs w:val="22"/>
                <w:lang w:val="ro-RO"/>
              </w:rPr>
              <w:t>Creştere a amilazemiei</w:t>
            </w:r>
          </w:p>
        </w:tc>
      </w:tr>
    </w:tbl>
    <w:p w14:paraId="3BE6A6DF" w14:textId="77777777" w:rsidR="00E86711" w:rsidRPr="000F78AD" w:rsidRDefault="00E86711" w:rsidP="00E86711">
      <w:pPr>
        <w:jc w:val="both"/>
        <w:rPr>
          <w:sz w:val="22"/>
          <w:szCs w:val="22"/>
          <w:lang w:val="ro-RO"/>
        </w:rPr>
      </w:pPr>
    </w:p>
    <w:p w14:paraId="1A9C88BD" w14:textId="77777777" w:rsidR="0087752E" w:rsidRPr="000F78AD" w:rsidRDefault="00E86711" w:rsidP="0087752E">
      <w:pPr>
        <w:jc w:val="both"/>
        <w:rPr>
          <w:sz w:val="22"/>
          <w:szCs w:val="22"/>
          <w:lang w:val="ro-RO"/>
        </w:rPr>
      </w:pPr>
      <w:r w:rsidRPr="000F78AD">
        <w:rPr>
          <w:sz w:val="22"/>
          <w:szCs w:val="22"/>
          <w:lang w:val="ro-RO"/>
        </w:rPr>
        <w:t>*</w:t>
      </w:r>
      <w:r w:rsidRPr="000F78AD">
        <w:rPr>
          <w:sz w:val="22"/>
          <w:szCs w:val="22"/>
          <w:lang w:val="ro-RO"/>
        </w:rPr>
        <w:tab/>
        <w:t xml:space="preserve">Aceste tipuri de infecţii au fost raportate, în principal, din experienţa de după punerea pe piaţă a </w:t>
      </w:r>
      <w:r w:rsidR="00247C52" w:rsidRPr="000F78AD">
        <w:rPr>
          <w:sz w:val="22"/>
          <w:szCs w:val="22"/>
          <w:lang w:val="ro-RO"/>
        </w:rPr>
        <w:t>i</w:t>
      </w:r>
      <w:r w:rsidR="00CB7637" w:rsidRPr="000F78AD">
        <w:rPr>
          <w:sz w:val="22"/>
          <w:szCs w:val="22"/>
          <w:lang w:val="ro-RO"/>
        </w:rPr>
        <w:t>matinib</w:t>
      </w:r>
      <w:r w:rsidR="00E45014" w:rsidRPr="000F78AD">
        <w:rPr>
          <w:sz w:val="22"/>
          <w:szCs w:val="22"/>
          <w:lang w:val="ro-RO"/>
        </w:rPr>
        <w:t>ului</w:t>
      </w:r>
      <w:r w:rsidRPr="000F78AD">
        <w:rPr>
          <w:sz w:val="22"/>
          <w:szCs w:val="22"/>
          <w:lang w:val="ro-RO"/>
        </w:rPr>
        <w:t>. Aceasta include raportări spontane şi reacţii adverse grave raportate în studiile clinice aflate în derulare, programele extinse de acces, studiile clinice de farmacologie şi studiile exploratorii privind indicaţii neautorizate. Deoarece aceste reacţii adverse provin din raportări de la o populaţie de dimensiuni incerte, nu este întotdeauna posibil să se estimeze cu precizie frecvenţa acestora sau să se stabilească o relaţie cauzală cu expunerea la imatinib.</w:t>
      </w:r>
    </w:p>
    <w:p w14:paraId="02367855" w14:textId="77777777" w:rsidR="0087752E" w:rsidRPr="000F78AD" w:rsidRDefault="0087752E" w:rsidP="0087752E">
      <w:pPr>
        <w:ind w:left="720" w:hanging="720"/>
        <w:jc w:val="both"/>
        <w:rPr>
          <w:sz w:val="22"/>
          <w:szCs w:val="22"/>
          <w:lang w:val="ro-RO"/>
        </w:rPr>
      </w:pPr>
      <w:r w:rsidRPr="000F78AD">
        <w:rPr>
          <w:sz w:val="22"/>
          <w:szCs w:val="22"/>
          <w:lang w:val="ro-RO"/>
        </w:rPr>
        <w:t xml:space="preserve">1. Pneumonia a fost raportată cel mai frecvent la pacienţii cu </w:t>
      </w:r>
      <w:r w:rsidR="001B6DDF" w:rsidRPr="000F78AD">
        <w:rPr>
          <w:sz w:val="22"/>
          <w:szCs w:val="22"/>
          <w:lang w:val="ro-RO"/>
        </w:rPr>
        <w:t>LGC</w:t>
      </w:r>
      <w:r w:rsidRPr="000F78AD">
        <w:rPr>
          <w:sz w:val="22"/>
          <w:szCs w:val="22"/>
          <w:lang w:val="ro-RO"/>
        </w:rPr>
        <w:t xml:space="preserve"> transformată şi la pacienţii cu </w:t>
      </w:r>
      <w:r w:rsidR="001B6DDF" w:rsidRPr="000F78AD">
        <w:rPr>
          <w:sz w:val="22"/>
          <w:szCs w:val="22"/>
          <w:lang w:val="ro-RO"/>
        </w:rPr>
        <w:t>GIST</w:t>
      </w:r>
      <w:r w:rsidRPr="000F78AD">
        <w:rPr>
          <w:sz w:val="22"/>
          <w:szCs w:val="22"/>
          <w:lang w:val="ro-RO"/>
        </w:rPr>
        <w:t>.</w:t>
      </w:r>
    </w:p>
    <w:p w14:paraId="7EB2F4CB" w14:textId="77777777" w:rsidR="0087752E" w:rsidRPr="000F78AD" w:rsidRDefault="0087752E" w:rsidP="0087752E">
      <w:pPr>
        <w:jc w:val="both"/>
        <w:rPr>
          <w:sz w:val="22"/>
          <w:szCs w:val="22"/>
          <w:lang w:val="ro-RO"/>
        </w:rPr>
      </w:pPr>
      <w:r w:rsidRPr="000F78AD">
        <w:rPr>
          <w:sz w:val="22"/>
          <w:szCs w:val="22"/>
          <w:lang w:val="ro-RO"/>
        </w:rPr>
        <w:t xml:space="preserve">2. Cefaleea a fost cea mai frecventă la pacienţii cu </w:t>
      </w:r>
      <w:r w:rsidR="001B6DDF" w:rsidRPr="000F78AD">
        <w:rPr>
          <w:sz w:val="22"/>
          <w:szCs w:val="22"/>
          <w:lang w:val="ro-RO"/>
        </w:rPr>
        <w:t>GIST</w:t>
      </w:r>
      <w:r w:rsidRPr="000F78AD">
        <w:rPr>
          <w:sz w:val="22"/>
          <w:szCs w:val="22"/>
          <w:lang w:val="ro-RO"/>
        </w:rPr>
        <w:t>.</w:t>
      </w:r>
    </w:p>
    <w:p w14:paraId="32661E7D" w14:textId="77777777" w:rsidR="0087752E" w:rsidRPr="000F78AD" w:rsidRDefault="0087752E" w:rsidP="0087752E">
      <w:pPr>
        <w:jc w:val="both"/>
        <w:rPr>
          <w:sz w:val="22"/>
          <w:szCs w:val="22"/>
          <w:lang w:val="ro-RO"/>
        </w:rPr>
      </w:pPr>
      <w:r w:rsidRPr="000F78AD">
        <w:rPr>
          <w:sz w:val="22"/>
          <w:szCs w:val="22"/>
          <w:lang w:val="ro-RO"/>
        </w:rPr>
        <w:t>3. Raportat la pacient-an, evenimentele cardiace incluzând insuficienţa cardiacă congestivă au fost</w:t>
      </w:r>
      <w:r w:rsidR="00080354" w:rsidRPr="000F78AD">
        <w:rPr>
          <w:sz w:val="22"/>
          <w:szCs w:val="22"/>
          <w:lang w:val="ro-RO"/>
        </w:rPr>
        <w:t xml:space="preserve"> </w:t>
      </w:r>
      <w:r w:rsidRPr="000F78AD">
        <w:rPr>
          <w:sz w:val="22"/>
          <w:szCs w:val="22"/>
          <w:lang w:val="ro-RO"/>
        </w:rPr>
        <w:t xml:space="preserve">observate mai frecvent la pacienţi cu </w:t>
      </w:r>
      <w:r w:rsidR="001B6DDF" w:rsidRPr="000F78AD">
        <w:rPr>
          <w:sz w:val="22"/>
          <w:szCs w:val="22"/>
          <w:lang w:val="ro-RO"/>
        </w:rPr>
        <w:t>LGC</w:t>
      </w:r>
      <w:r w:rsidRPr="000F78AD">
        <w:rPr>
          <w:sz w:val="22"/>
          <w:szCs w:val="22"/>
          <w:lang w:val="ro-RO"/>
        </w:rPr>
        <w:t xml:space="preserve"> transformată, comparativ cu pacienţii cu </w:t>
      </w:r>
      <w:r w:rsidR="001B6DDF" w:rsidRPr="000F78AD">
        <w:rPr>
          <w:sz w:val="22"/>
          <w:szCs w:val="22"/>
          <w:lang w:val="ro-RO"/>
        </w:rPr>
        <w:t>LGC</w:t>
      </w:r>
      <w:r w:rsidRPr="000F78AD">
        <w:rPr>
          <w:sz w:val="22"/>
          <w:szCs w:val="22"/>
          <w:lang w:val="ro-RO"/>
        </w:rPr>
        <w:t xml:space="preserve"> în fază cronică.</w:t>
      </w:r>
    </w:p>
    <w:p w14:paraId="12AC6CDE" w14:textId="77777777" w:rsidR="0087752E" w:rsidRPr="000F78AD" w:rsidRDefault="0087752E" w:rsidP="0087752E">
      <w:pPr>
        <w:jc w:val="both"/>
        <w:rPr>
          <w:sz w:val="22"/>
          <w:szCs w:val="22"/>
          <w:lang w:val="ro-RO"/>
        </w:rPr>
      </w:pPr>
      <w:r w:rsidRPr="000F78AD">
        <w:rPr>
          <w:sz w:val="22"/>
          <w:szCs w:val="22"/>
          <w:lang w:val="ro-RO"/>
        </w:rPr>
        <w:t xml:space="preserve">4. Eritemul facial a fost raportat cel mai frecvent la pacienţii cu </w:t>
      </w:r>
      <w:r w:rsidR="001B6DDF" w:rsidRPr="000F78AD">
        <w:rPr>
          <w:sz w:val="22"/>
          <w:szCs w:val="22"/>
          <w:lang w:val="ro-RO"/>
        </w:rPr>
        <w:t>GIST</w:t>
      </w:r>
      <w:r w:rsidRPr="000F78AD">
        <w:rPr>
          <w:sz w:val="22"/>
          <w:szCs w:val="22"/>
          <w:lang w:val="ro-RO"/>
        </w:rPr>
        <w:t xml:space="preserve">, iar hemoragiile (hematom, hemoragie) au fost raportate cel mai frecvent la pacienţii cu </w:t>
      </w:r>
      <w:r w:rsidR="001B6DDF" w:rsidRPr="000F78AD">
        <w:rPr>
          <w:sz w:val="22"/>
          <w:szCs w:val="22"/>
          <w:lang w:val="ro-RO"/>
        </w:rPr>
        <w:t>GIST</w:t>
      </w:r>
      <w:r w:rsidRPr="000F78AD">
        <w:rPr>
          <w:sz w:val="22"/>
          <w:szCs w:val="22"/>
          <w:lang w:val="ro-RO"/>
        </w:rPr>
        <w:t xml:space="preserve"> şi cu </w:t>
      </w:r>
      <w:r w:rsidR="001B6DDF" w:rsidRPr="000F78AD">
        <w:rPr>
          <w:sz w:val="22"/>
          <w:szCs w:val="22"/>
          <w:lang w:val="ro-RO"/>
        </w:rPr>
        <w:t>LGC</w:t>
      </w:r>
      <w:r w:rsidRPr="000F78AD">
        <w:rPr>
          <w:sz w:val="22"/>
          <w:szCs w:val="22"/>
          <w:lang w:val="ro-RO"/>
        </w:rPr>
        <w:t xml:space="preserve"> transformată (</w:t>
      </w:r>
      <w:r w:rsidR="001B6DDF" w:rsidRPr="000F78AD">
        <w:rPr>
          <w:sz w:val="22"/>
          <w:szCs w:val="22"/>
          <w:lang w:val="ro-RO"/>
        </w:rPr>
        <w:t>LGC</w:t>
      </w:r>
      <w:r w:rsidRPr="000F78AD">
        <w:rPr>
          <w:sz w:val="22"/>
          <w:szCs w:val="22"/>
          <w:lang w:val="ro-RO"/>
        </w:rPr>
        <w:t xml:space="preserve">-FA  şi </w:t>
      </w:r>
      <w:r w:rsidR="001B6DDF" w:rsidRPr="000F78AD">
        <w:rPr>
          <w:sz w:val="22"/>
          <w:szCs w:val="22"/>
          <w:lang w:val="ro-RO"/>
        </w:rPr>
        <w:t>LGC</w:t>
      </w:r>
      <w:r w:rsidRPr="000F78AD">
        <w:rPr>
          <w:sz w:val="22"/>
          <w:szCs w:val="22"/>
          <w:lang w:val="ro-RO"/>
        </w:rPr>
        <w:t xml:space="preserve">-CB). </w:t>
      </w:r>
    </w:p>
    <w:p w14:paraId="7BD930C0" w14:textId="77777777" w:rsidR="0087752E" w:rsidRPr="000F78AD" w:rsidRDefault="0087752E" w:rsidP="0087752E">
      <w:pPr>
        <w:jc w:val="both"/>
        <w:rPr>
          <w:sz w:val="22"/>
          <w:szCs w:val="22"/>
          <w:lang w:val="ro-RO"/>
        </w:rPr>
      </w:pPr>
      <w:r w:rsidRPr="000F78AD">
        <w:rPr>
          <w:sz w:val="22"/>
          <w:szCs w:val="22"/>
          <w:lang w:val="ro-RO"/>
        </w:rPr>
        <w:t xml:space="preserve">5. Efuziunea pleurală a fost raportată mai frecvent la pacienţii cu </w:t>
      </w:r>
      <w:r w:rsidR="001B6DDF" w:rsidRPr="000F78AD">
        <w:rPr>
          <w:sz w:val="22"/>
          <w:szCs w:val="22"/>
          <w:lang w:val="ro-RO"/>
        </w:rPr>
        <w:t>GIST</w:t>
      </w:r>
      <w:r w:rsidRPr="000F78AD">
        <w:rPr>
          <w:sz w:val="22"/>
          <w:szCs w:val="22"/>
          <w:lang w:val="ro-RO"/>
        </w:rPr>
        <w:t xml:space="preserve"> şi la pacienţii cu </w:t>
      </w:r>
      <w:r w:rsidR="001B6DDF" w:rsidRPr="000F78AD">
        <w:rPr>
          <w:sz w:val="22"/>
          <w:szCs w:val="22"/>
          <w:lang w:val="ro-RO"/>
        </w:rPr>
        <w:t>LGC</w:t>
      </w:r>
      <w:r w:rsidRPr="000F78AD">
        <w:rPr>
          <w:sz w:val="22"/>
          <w:szCs w:val="22"/>
          <w:lang w:val="ro-RO"/>
        </w:rPr>
        <w:t xml:space="preserve"> transformată (LGC-AP şi LGC-BC) comparativ cu pacienţii cu LGC în fază cronică.</w:t>
      </w:r>
    </w:p>
    <w:p w14:paraId="5630271E" w14:textId="77777777" w:rsidR="0087752E" w:rsidRPr="000F78AD" w:rsidRDefault="0087752E" w:rsidP="0087752E">
      <w:pPr>
        <w:jc w:val="both"/>
        <w:rPr>
          <w:sz w:val="22"/>
          <w:szCs w:val="22"/>
          <w:lang w:val="ro-RO"/>
        </w:rPr>
      </w:pPr>
      <w:r w:rsidRPr="000F78AD">
        <w:rPr>
          <w:sz w:val="22"/>
          <w:szCs w:val="22"/>
          <w:lang w:val="ro-RO"/>
        </w:rPr>
        <w:t xml:space="preserve">6+7. Durerile abdominale şi hemoragiile gastrointestinale au fost observate mai frecvent la pacienţii cu </w:t>
      </w:r>
      <w:r w:rsidR="001B6DDF" w:rsidRPr="000F78AD">
        <w:rPr>
          <w:sz w:val="22"/>
          <w:szCs w:val="22"/>
          <w:lang w:val="ro-RO"/>
        </w:rPr>
        <w:t>GIST</w:t>
      </w:r>
      <w:r w:rsidRPr="000F78AD">
        <w:rPr>
          <w:sz w:val="22"/>
          <w:szCs w:val="22"/>
          <w:lang w:val="ro-RO"/>
        </w:rPr>
        <w:t>.</w:t>
      </w:r>
    </w:p>
    <w:p w14:paraId="10597CFF" w14:textId="77777777" w:rsidR="0087752E" w:rsidRPr="000F78AD" w:rsidRDefault="0087752E" w:rsidP="0087752E">
      <w:pPr>
        <w:jc w:val="both"/>
        <w:rPr>
          <w:sz w:val="22"/>
          <w:szCs w:val="22"/>
          <w:lang w:val="ro-RO"/>
        </w:rPr>
      </w:pPr>
      <w:r w:rsidRPr="000F78AD">
        <w:rPr>
          <w:sz w:val="22"/>
          <w:szCs w:val="22"/>
          <w:lang w:val="ro-RO"/>
        </w:rPr>
        <w:t>8. Au fost semnalate unele cazuri letale de insuficienţă hepatică şi necroză hepatică.</w:t>
      </w:r>
    </w:p>
    <w:p w14:paraId="541D06F8" w14:textId="77777777" w:rsidR="000C7F2E" w:rsidRPr="000F78AD" w:rsidRDefault="000C7F2E" w:rsidP="0087752E">
      <w:pPr>
        <w:jc w:val="both"/>
        <w:rPr>
          <w:sz w:val="22"/>
          <w:szCs w:val="22"/>
          <w:lang w:val="ro-RO"/>
        </w:rPr>
      </w:pPr>
      <w:r w:rsidRPr="000F78AD">
        <w:rPr>
          <w:sz w:val="22"/>
          <w:szCs w:val="22"/>
          <w:lang w:val="ro-RO"/>
        </w:rPr>
        <w:t>9.</w:t>
      </w:r>
      <w:r w:rsidRPr="000F78AD">
        <w:rPr>
          <w:color w:val="000000"/>
          <w:sz w:val="22"/>
          <w:szCs w:val="22"/>
          <w:lang w:val="ro-RO"/>
        </w:rPr>
        <w:t xml:space="preserve"> În experiența de după punerea pe piață, s-a observat durere musculo-scheletică în timpul administrării tratamentului cu imatinib sau după întreruperea definitivă a administrării acestuia.</w:t>
      </w:r>
    </w:p>
    <w:p w14:paraId="78A14B1B" w14:textId="77777777" w:rsidR="0087752E" w:rsidRPr="000F78AD" w:rsidRDefault="000C7F2E" w:rsidP="0087752E">
      <w:pPr>
        <w:jc w:val="both"/>
        <w:rPr>
          <w:sz w:val="22"/>
          <w:szCs w:val="22"/>
          <w:lang w:val="ro-RO"/>
        </w:rPr>
      </w:pPr>
      <w:r w:rsidRPr="000F78AD">
        <w:rPr>
          <w:sz w:val="22"/>
          <w:szCs w:val="22"/>
          <w:lang w:val="ro-RO"/>
        </w:rPr>
        <w:t>10</w:t>
      </w:r>
      <w:r w:rsidR="0087752E" w:rsidRPr="000F78AD">
        <w:rPr>
          <w:sz w:val="22"/>
          <w:szCs w:val="22"/>
          <w:lang w:val="ro-RO"/>
        </w:rPr>
        <w:t xml:space="preserve">. Durerile musculo-scheletice şi reacţiile asociate acestora au fost observate mai frecvent la pacienţii cu </w:t>
      </w:r>
      <w:r w:rsidR="001B6DDF" w:rsidRPr="000F78AD">
        <w:rPr>
          <w:sz w:val="22"/>
          <w:szCs w:val="22"/>
          <w:lang w:val="ro-RO"/>
        </w:rPr>
        <w:t>LGC</w:t>
      </w:r>
      <w:r w:rsidR="0087752E" w:rsidRPr="000F78AD">
        <w:rPr>
          <w:sz w:val="22"/>
          <w:szCs w:val="22"/>
          <w:lang w:val="ro-RO"/>
        </w:rPr>
        <w:t xml:space="preserve"> decât la pacienţii cu </w:t>
      </w:r>
      <w:r w:rsidR="001B6DDF" w:rsidRPr="000F78AD">
        <w:rPr>
          <w:sz w:val="22"/>
          <w:szCs w:val="22"/>
          <w:lang w:val="ro-RO"/>
        </w:rPr>
        <w:t>GIST</w:t>
      </w:r>
      <w:r w:rsidR="0087752E" w:rsidRPr="000F78AD">
        <w:rPr>
          <w:sz w:val="22"/>
          <w:szCs w:val="22"/>
          <w:lang w:val="ro-RO"/>
        </w:rPr>
        <w:t>.</w:t>
      </w:r>
    </w:p>
    <w:p w14:paraId="5ECB440B" w14:textId="77777777" w:rsidR="00BC0198" w:rsidRPr="000F78AD" w:rsidRDefault="00BC0198" w:rsidP="00BC0198">
      <w:pPr>
        <w:jc w:val="both"/>
        <w:rPr>
          <w:sz w:val="22"/>
          <w:szCs w:val="22"/>
          <w:lang w:val="ro-RO"/>
        </w:rPr>
      </w:pPr>
      <w:r w:rsidRPr="000F78AD">
        <w:rPr>
          <w:sz w:val="22"/>
          <w:szCs w:val="22"/>
          <w:lang w:val="ro-RO"/>
        </w:rPr>
        <w:t>1</w:t>
      </w:r>
      <w:r w:rsidR="000C7F2E" w:rsidRPr="000F78AD">
        <w:rPr>
          <w:sz w:val="22"/>
          <w:szCs w:val="22"/>
          <w:lang w:val="ro-RO"/>
        </w:rPr>
        <w:t>1</w:t>
      </w:r>
      <w:r w:rsidRPr="000F78AD">
        <w:rPr>
          <w:sz w:val="22"/>
          <w:szCs w:val="22"/>
          <w:lang w:val="ro-RO"/>
        </w:rPr>
        <w:t>. Au fost raportate cazuri letale la pacienţii cu boală avansată, infecţii severe, neutropenie severă şi alte boli grave concomitente.</w:t>
      </w:r>
    </w:p>
    <w:p w14:paraId="36FE2FF1" w14:textId="77777777" w:rsidR="0087752E" w:rsidRPr="000F78AD" w:rsidRDefault="0087752E" w:rsidP="0087752E">
      <w:pPr>
        <w:jc w:val="both"/>
        <w:rPr>
          <w:sz w:val="22"/>
          <w:szCs w:val="22"/>
          <w:lang w:val="ro-RO"/>
        </w:rPr>
      </w:pPr>
    </w:p>
    <w:p w14:paraId="5081F123" w14:textId="77777777" w:rsidR="0087752E" w:rsidRPr="000F78AD" w:rsidRDefault="0087752E" w:rsidP="0087752E">
      <w:pPr>
        <w:jc w:val="both"/>
        <w:rPr>
          <w:i/>
          <w:sz w:val="22"/>
          <w:szCs w:val="22"/>
          <w:u w:val="single"/>
          <w:lang w:val="ro-RO"/>
        </w:rPr>
      </w:pPr>
      <w:r w:rsidRPr="000F78AD">
        <w:rPr>
          <w:i/>
          <w:sz w:val="22"/>
          <w:szCs w:val="22"/>
          <w:u w:val="single"/>
          <w:lang w:val="ro-RO"/>
        </w:rPr>
        <w:t>Valori anormale ale analizelor de laborator</w:t>
      </w:r>
    </w:p>
    <w:p w14:paraId="240CBB96" w14:textId="77777777" w:rsidR="0087752E" w:rsidRPr="000F78AD" w:rsidRDefault="0087752E" w:rsidP="0087752E">
      <w:pPr>
        <w:jc w:val="both"/>
        <w:rPr>
          <w:i/>
          <w:sz w:val="22"/>
          <w:szCs w:val="22"/>
          <w:lang w:val="ro-RO"/>
        </w:rPr>
      </w:pPr>
      <w:r w:rsidRPr="000F78AD">
        <w:rPr>
          <w:i/>
          <w:sz w:val="22"/>
          <w:szCs w:val="22"/>
          <w:lang w:val="ro-RO"/>
        </w:rPr>
        <w:t>Parametrii hematologici</w:t>
      </w:r>
    </w:p>
    <w:p w14:paraId="1785243D" w14:textId="77777777" w:rsidR="0087752E" w:rsidRPr="000F78AD" w:rsidRDefault="0087752E" w:rsidP="0087752E">
      <w:pPr>
        <w:jc w:val="both"/>
        <w:rPr>
          <w:sz w:val="22"/>
          <w:szCs w:val="22"/>
          <w:lang w:val="ro-RO"/>
        </w:rPr>
      </w:pPr>
      <w:r w:rsidRPr="000F78AD">
        <w:rPr>
          <w:sz w:val="22"/>
          <w:szCs w:val="22"/>
          <w:lang w:val="ro-RO"/>
        </w:rPr>
        <w:t xml:space="preserve">Citopeniile asociate </w:t>
      </w:r>
      <w:r w:rsidR="001B6DDF" w:rsidRPr="000F78AD">
        <w:rPr>
          <w:sz w:val="22"/>
          <w:szCs w:val="22"/>
          <w:lang w:val="ro-RO"/>
        </w:rPr>
        <w:t>LGC</w:t>
      </w:r>
      <w:r w:rsidRPr="000F78AD">
        <w:rPr>
          <w:sz w:val="22"/>
          <w:szCs w:val="22"/>
          <w:lang w:val="ro-RO"/>
        </w:rPr>
        <w:t>, în special neutropenia şi trombocitopenia, au apărut constant în toate studiile, cu o frecvenţă mai mare la doze mari ≥ 750 mg (studiu de fază I). Cu toate acestea, apariţia citopeniilor a</w:t>
      </w:r>
    </w:p>
    <w:p w14:paraId="69CBFB38" w14:textId="77777777" w:rsidR="0087752E" w:rsidRPr="000F78AD" w:rsidRDefault="0087752E" w:rsidP="0087752E">
      <w:pPr>
        <w:jc w:val="both"/>
        <w:rPr>
          <w:sz w:val="22"/>
          <w:szCs w:val="22"/>
          <w:lang w:val="ro-RO"/>
        </w:rPr>
      </w:pPr>
      <w:r w:rsidRPr="000F78AD">
        <w:rPr>
          <w:sz w:val="22"/>
          <w:szCs w:val="22"/>
          <w:lang w:val="ro-RO"/>
        </w:rPr>
        <w:t>fost dependentă în mod evident de stadiul bolii, frecvenţa neutropeniilor (NAN &lt; 1,0 x 10</w:t>
      </w:r>
      <w:r w:rsidRPr="000F78AD">
        <w:rPr>
          <w:sz w:val="22"/>
          <w:szCs w:val="22"/>
          <w:vertAlign w:val="superscript"/>
          <w:lang w:val="ro-RO"/>
        </w:rPr>
        <w:t>9</w:t>
      </w:r>
      <w:r w:rsidRPr="000F78AD">
        <w:rPr>
          <w:sz w:val="22"/>
          <w:szCs w:val="22"/>
          <w:lang w:val="ro-RO"/>
        </w:rPr>
        <w:t>/</w:t>
      </w:r>
      <w:r w:rsidR="00EC33C4" w:rsidRPr="000F78AD">
        <w:rPr>
          <w:sz w:val="22"/>
          <w:szCs w:val="22"/>
          <w:lang w:val="ro-RO"/>
        </w:rPr>
        <w:t>L</w:t>
      </w:r>
      <w:r w:rsidRPr="000F78AD">
        <w:rPr>
          <w:sz w:val="22"/>
          <w:szCs w:val="22"/>
          <w:lang w:val="ro-RO"/>
        </w:rPr>
        <w:t>) şi trombocitopeniilor (număr de trombocite &lt; 50 x 10</w:t>
      </w:r>
      <w:r w:rsidRPr="000F78AD">
        <w:rPr>
          <w:sz w:val="22"/>
          <w:szCs w:val="22"/>
          <w:vertAlign w:val="superscript"/>
          <w:lang w:val="ro-RO"/>
        </w:rPr>
        <w:t>9</w:t>
      </w:r>
      <w:r w:rsidRPr="000F78AD">
        <w:rPr>
          <w:sz w:val="22"/>
          <w:szCs w:val="22"/>
          <w:lang w:val="ro-RO"/>
        </w:rPr>
        <w:t>/</w:t>
      </w:r>
      <w:r w:rsidR="00EC33C4" w:rsidRPr="000F78AD">
        <w:rPr>
          <w:sz w:val="22"/>
          <w:szCs w:val="22"/>
          <w:lang w:val="ro-RO"/>
        </w:rPr>
        <w:t>L</w:t>
      </w:r>
      <w:r w:rsidRPr="000F78AD">
        <w:rPr>
          <w:sz w:val="22"/>
          <w:szCs w:val="22"/>
          <w:lang w:val="ro-RO"/>
        </w:rPr>
        <w:t>) de grad 3 şi 4 fiind de 4 şi de 6 ori mai mare în</w:t>
      </w:r>
    </w:p>
    <w:p w14:paraId="517182FC" w14:textId="77777777" w:rsidR="0087752E" w:rsidRPr="000F78AD" w:rsidRDefault="0087752E" w:rsidP="0087752E">
      <w:pPr>
        <w:jc w:val="both"/>
        <w:rPr>
          <w:sz w:val="22"/>
          <w:szCs w:val="22"/>
          <w:lang w:val="ro-RO"/>
        </w:rPr>
      </w:pPr>
      <w:r w:rsidRPr="000F78AD">
        <w:rPr>
          <w:sz w:val="22"/>
          <w:szCs w:val="22"/>
          <w:lang w:val="ro-RO"/>
        </w:rPr>
        <w:t xml:space="preserve">criza blastică şi faza accelerată (59-64% şi 44-63% pentru neutropenie, respectiv trombocitopenie), comparativ cu pacienţii diagnosticaţi recent în faza cronică a </w:t>
      </w:r>
      <w:r w:rsidR="001B6DDF" w:rsidRPr="000F78AD">
        <w:rPr>
          <w:sz w:val="22"/>
          <w:szCs w:val="22"/>
          <w:lang w:val="ro-RO"/>
        </w:rPr>
        <w:t>LGC</w:t>
      </w:r>
      <w:r w:rsidRPr="000F78AD">
        <w:rPr>
          <w:sz w:val="22"/>
          <w:szCs w:val="22"/>
          <w:lang w:val="ro-RO"/>
        </w:rPr>
        <w:t xml:space="preserve"> (16,7% neutropenie şi 8,9% trombocitopenie). În faza cronică a </w:t>
      </w:r>
      <w:r w:rsidR="001B6DDF" w:rsidRPr="000F78AD">
        <w:rPr>
          <w:sz w:val="22"/>
          <w:szCs w:val="22"/>
          <w:lang w:val="ro-RO"/>
        </w:rPr>
        <w:t>LGC</w:t>
      </w:r>
      <w:r w:rsidRPr="000F78AD">
        <w:rPr>
          <w:sz w:val="22"/>
          <w:szCs w:val="22"/>
          <w:lang w:val="ro-RO"/>
        </w:rPr>
        <w:t xml:space="preserve"> recent diagnosticată, gradul 4 de neutropenie (NAN &lt; 0,5 x 10</w:t>
      </w:r>
      <w:r w:rsidRPr="000F78AD">
        <w:rPr>
          <w:sz w:val="22"/>
          <w:szCs w:val="22"/>
          <w:vertAlign w:val="superscript"/>
          <w:lang w:val="ro-RO"/>
        </w:rPr>
        <w:t>9</w:t>
      </w:r>
      <w:r w:rsidRPr="000F78AD">
        <w:rPr>
          <w:sz w:val="22"/>
          <w:szCs w:val="22"/>
          <w:lang w:val="ro-RO"/>
        </w:rPr>
        <w:t>/</w:t>
      </w:r>
      <w:r w:rsidR="00EC33C4" w:rsidRPr="000F78AD">
        <w:rPr>
          <w:sz w:val="22"/>
          <w:szCs w:val="22"/>
          <w:lang w:val="ro-RO"/>
        </w:rPr>
        <w:t>L</w:t>
      </w:r>
      <w:r w:rsidRPr="000F78AD">
        <w:rPr>
          <w:sz w:val="22"/>
          <w:szCs w:val="22"/>
          <w:lang w:val="ro-RO"/>
        </w:rPr>
        <w:t>) şi trombocitopenie (număr de plachete &lt; 10 x 10</w:t>
      </w:r>
      <w:r w:rsidRPr="000F78AD">
        <w:rPr>
          <w:sz w:val="22"/>
          <w:szCs w:val="22"/>
          <w:vertAlign w:val="superscript"/>
          <w:lang w:val="ro-RO"/>
        </w:rPr>
        <w:t>9</w:t>
      </w:r>
      <w:r w:rsidRPr="000F78AD">
        <w:rPr>
          <w:sz w:val="22"/>
          <w:szCs w:val="22"/>
          <w:lang w:val="ro-RO"/>
        </w:rPr>
        <w:t>/</w:t>
      </w:r>
      <w:r w:rsidR="00EC33C4" w:rsidRPr="000F78AD">
        <w:rPr>
          <w:sz w:val="22"/>
          <w:szCs w:val="22"/>
          <w:lang w:val="ro-RO"/>
        </w:rPr>
        <w:t>L</w:t>
      </w:r>
      <w:r w:rsidRPr="000F78AD">
        <w:rPr>
          <w:sz w:val="22"/>
          <w:szCs w:val="22"/>
          <w:lang w:val="ro-RO"/>
        </w:rPr>
        <w:t xml:space="preserve">) a fost observat la 3,6%, respectiv &lt; 1% dintre pacienţi. Durata mediană a episoadelor de neutropenie şi trombocitopenie s-a situat, de regulă, între 2 şi 3 săptămâni, respectiv între 3 şi 4 săptămâni. De obicei, aceste evenimente pot fi controlate fie prin scăderea dozei, fie prin întreruperea tratamentului cu imatinib, dar în rare cazuri pot determina întreruperea permanentă a acestuia. La pacienţii copii şi adolescenţi cu </w:t>
      </w:r>
      <w:r w:rsidR="001B6DDF" w:rsidRPr="000F78AD">
        <w:rPr>
          <w:sz w:val="22"/>
          <w:szCs w:val="22"/>
          <w:lang w:val="ro-RO"/>
        </w:rPr>
        <w:t>LGC</w:t>
      </w:r>
      <w:r w:rsidRPr="000F78AD">
        <w:rPr>
          <w:sz w:val="22"/>
          <w:szCs w:val="22"/>
          <w:lang w:val="ro-RO"/>
        </w:rPr>
        <w:t xml:space="preserve"> cele mai frecvente efecte toxice observate au fost citopenii de gradul 3 sau 4, implicând neutropenie, trombocitopenie şi anemie. Acestea apar, în general, în primele câteva luni ale tratamentului.</w:t>
      </w:r>
    </w:p>
    <w:p w14:paraId="0ABAF01E" w14:textId="77777777" w:rsidR="0087752E" w:rsidRPr="000F78AD" w:rsidRDefault="0087752E" w:rsidP="0087752E">
      <w:pPr>
        <w:jc w:val="both"/>
        <w:rPr>
          <w:sz w:val="22"/>
          <w:szCs w:val="22"/>
          <w:lang w:val="ro-RO"/>
        </w:rPr>
      </w:pPr>
    </w:p>
    <w:p w14:paraId="409A57F6" w14:textId="77777777" w:rsidR="0087752E" w:rsidRPr="000F78AD" w:rsidRDefault="0087752E" w:rsidP="0087752E">
      <w:pPr>
        <w:jc w:val="both"/>
        <w:rPr>
          <w:sz w:val="22"/>
          <w:szCs w:val="22"/>
          <w:lang w:val="ro-RO"/>
        </w:rPr>
      </w:pPr>
      <w:r w:rsidRPr="000F78AD">
        <w:rPr>
          <w:sz w:val="22"/>
          <w:szCs w:val="22"/>
          <w:lang w:val="ro-RO"/>
        </w:rPr>
        <w:t xml:space="preserve">În cadrul studiului efectuat la pacienţi cu </w:t>
      </w:r>
      <w:r w:rsidR="001B6DDF" w:rsidRPr="000F78AD">
        <w:rPr>
          <w:sz w:val="22"/>
          <w:szCs w:val="22"/>
          <w:lang w:val="ro-RO"/>
        </w:rPr>
        <w:t>GIST</w:t>
      </w:r>
      <w:r w:rsidRPr="000F78AD">
        <w:rPr>
          <w:sz w:val="22"/>
          <w:szCs w:val="22"/>
          <w:lang w:val="ro-RO"/>
        </w:rPr>
        <w:t xml:space="preserve"> inoperabile şi/sau metastatice, anemia de gradul 3 şi 4</w:t>
      </w:r>
    </w:p>
    <w:p w14:paraId="7C2D4085" w14:textId="77777777" w:rsidR="0087752E" w:rsidRPr="000F78AD" w:rsidRDefault="0087752E" w:rsidP="0087752E">
      <w:pPr>
        <w:jc w:val="both"/>
        <w:rPr>
          <w:sz w:val="22"/>
          <w:szCs w:val="22"/>
          <w:lang w:val="ro-RO"/>
        </w:rPr>
      </w:pPr>
      <w:r w:rsidRPr="000F78AD">
        <w:rPr>
          <w:sz w:val="22"/>
          <w:szCs w:val="22"/>
          <w:lang w:val="ro-RO"/>
        </w:rPr>
        <w:t>a fost raportată la 5,4%, respectiv 0,7% dintre pacienţi şi, cel puţin la unii dintre aceşti pacienţi, este</w:t>
      </w:r>
    </w:p>
    <w:p w14:paraId="6F112B72" w14:textId="77777777" w:rsidR="0087752E" w:rsidRPr="000F78AD" w:rsidRDefault="0087752E" w:rsidP="0087752E">
      <w:pPr>
        <w:jc w:val="both"/>
        <w:rPr>
          <w:sz w:val="22"/>
          <w:szCs w:val="22"/>
          <w:lang w:val="ro-RO"/>
        </w:rPr>
      </w:pPr>
      <w:r w:rsidRPr="000F78AD">
        <w:rPr>
          <w:sz w:val="22"/>
          <w:szCs w:val="22"/>
          <w:lang w:val="ro-RO"/>
        </w:rPr>
        <w:t>posibil să fi fost determinată de sângerările gastrointestinale sau intratumorale. Neutropenia de gradul</w:t>
      </w:r>
    </w:p>
    <w:p w14:paraId="00BC9B72" w14:textId="77777777" w:rsidR="0087752E" w:rsidRPr="000F78AD" w:rsidRDefault="0087752E" w:rsidP="0087752E">
      <w:pPr>
        <w:jc w:val="both"/>
        <w:rPr>
          <w:sz w:val="22"/>
          <w:szCs w:val="22"/>
          <w:lang w:val="ro-RO"/>
        </w:rPr>
      </w:pPr>
      <w:r w:rsidRPr="000F78AD">
        <w:rPr>
          <w:sz w:val="22"/>
          <w:szCs w:val="22"/>
          <w:lang w:val="ro-RO"/>
        </w:rPr>
        <w:t>3 şi 4 a fost observată la 7,5%, respectiv la 2,7% dintre pacienţi, iar trombocitopenia de gradul 3 la</w:t>
      </w:r>
    </w:p>
    <w:p w14:paraId="5EA40E99" w14:textId="77777777" w:rsidR="0087752E" w:rsidRPr="000F78AD" w:rsidRDefault="0087752E" w:rsidP="0087752E">
      <w:pPr>
        <w:jc w:val="both"/>
        <w:rPr>
          <w:sz w:val="22"/>
          <w:szCs w:val="22"/>
          <w:lang w:val="ro-RO"/>
        </w:rPr>
      </w:pPr>
      <w:r w:rsidRPr="000F78AD">
        <w:rPr>
          <w:sz w:val="22"/>
          <w:szCs w:val="22"/>
          <w:lang w:val="ro-RO"/>
        </w:rPr>
        <w:t>0,7% dintre pacienţi. La niciunul dintre pacienţi nu a apărut trombocitopenie de gradul 4. Scăderea</w:t>
      </w:r>
    </w:p>
    <w:p w14:paraId="56D0E789" w14:textId="77777777" w:rsidR="0087752E" w:rsidRPr="000F78AD" w:rsidRDefault="0087752E" w:rsidP="0087752E">
      <w:pPr>
        <w:jc w:val="both"/>
        <w:rPr>
          <w:sz w:val="22"/>
          <w:szCs w:val="22"/>
          <w:lang w:val="ro-RO"/>
        </w:rPr>
      </w:pPr>
      <w:r w:rsidRPr="000F78AD">
        <w:rPr>
          <w:sz w:val="22"/>
          <w:szCs w:val="22"/>
          <w:lang w:val="ro-RO"/>
        </w:rPr>
        <w:t>numărului de leucocite (NL) şi neutrofile s-a observat în special în timpul primelor şase săptămâni de</w:t>
      </w:r>
    </w:p>
    <w:p w14:paraId="274F63EA" w14:textId="77777777" w:rsidR="0087752E" w:rsidRPr="000F78AD" w:rsidRDefault="0087752E" w:rsidP="0087752E">
      <w:pPr>
        <w:jc w:val="both"/>
        <w:rPr>
          <w:sz w:val="22"/>
          <w:szCs w:val="22"/>
          <w:lang w:val="ro-RO"/>
        </w:rPr>
      </w:pPr>
      <w:r w:rsidRPr="000F78AD">
        <w:rPr>
          <w:sz w:val="22"/>
          <w:szCs w:val="22"/>
          <w:lang w:val="ro-RO"/>
        </w:rPr>
        <w:t>tratament, cu valori care ulterior rămân relativ stabile.</w:t>
      </w:r>
    </w:p>
    <w:p w14:paraId="2BB8C620" w14:textId="77777777" w:rsidR="0087752E" w:rsidRPr="000F78AD" w:rsidRDefault="0087752E" w:rsidP="0087752E">
      <w:pPr>
        <w:jc w:val="both"/>
        <w:rPr>
          <w:i/>
          <w:sz w:val="22"/>
          <w:szCs w:val="22"/>
          <w:lang w:val="ro-RO"/>
        </w:rPr>
      </w:pPr>
    </w:p>
    <w:p w14:paraId="6A95835A" w14:textId="77777777" w:rsidR="0087752E" w:rsidRPr="000F78AD" w:rsidRDefault="0087752E" w:rsidP="0087752E">
      <w:pPr>
        <w:jc w:val="both"/>
        <w:rPr>
          <w:i/>
          <w:sz w:val="22"/>
          <w:szCs w:val="22"/>
          <w:lang w:val="ro-RO"/>
        </w:rPr>
      </w:pPr>
      <w:r w:rsidRPr="000F78AD">
        <w:rPr>
          <w:i/>
          <w:sz w:val="22"/>
          <w:szCs w:val="22"/>
          <w:lang w:val="ro-RO"/>
        </w:rPr>
        <w:t>Parametrii biochimici</w:t>
      </w:r>
    </w:p>
    <w:p w14:paraId="04DD09B6" w14:textId="77777777" w:rsidR="0087752E" w:rsidRPr="000F78AD" w:rsidRDefault="0087752E" w:rsidP="0087752E">
      <w:pPr>
        <w:jc w:val="both"/>
        <w:rPr>
          <w:sz w:val="22"/>
          <w:szCs w:val="22"/>
          <w:lang w:val="ro-RO"/>
        </w:rPr>
      </w:pPr>
      <w:r w:rsidRPr="000F78AD">
        <w:rPr>
          <w:sz w:val="22"/>
          <w:szCs w:val="22"/>
          <w:lang w:val="ro-RO"/>
        </w:rPr>
        <w:t xml:space="preserve">Creşterea marcantă a valorilor serice ale transaminazelor (&lt; 5%) sau a bilirubinemiei (&lt; 1%) a fost observată la pacienţii cu </w:t>
      </w:r>
      <w:r w:rsidR="001B6DDF" w:rsidRPr="000F78AD">
        <w:rPr>
          <w:sz w:val="22"/>
          <w:szCs w:val="22"/>
          <w:lang w:val="ro-RO"/>
        </w:rPr>
        <w:t>LGC</w:t>
      </w:r>
      <w:r w:rsidRPr="000F78AD">
        <w:rPr>
          <w:sz w:val="22"/>
          <w:szCs w:val="22"/>
          <w:lang w:val="ro-RO"/>
        </w:rPr>
        <w:t xml:space="preserve"> şi a fost controlată în general prin scăderea dozei sau întreruperea tratamentului (durata mediană a acestor episoade a fost de aproximativ o săptămână). Tratamentul a fost întrerupt permanent din cauza valorilor anormale ale analizelor hepatice de laborator la mai puţin de 1% dintre pacienţii cu </w:t>
      </w:r>
      <w:r w:rsidR="001B6DDF" w:rsidRPr="000F78AD">
        <w:rPr>
          <w:sz w:val="22"/>
          <w:szCs w:val="22"/>
          <w:lang w:val="ro-RO"/>
        </w:rPr>
        <w:t>LGC</w:t>
      </w:r>
      <w:r w:rsidRPr="000F78AD">
        <w:rPr>
          <w:sz w:val="22"/>
          <w:szCs w:val="22"/>
          <w:lang w:val="ro-RO"/>
        </w:rPr>
        <w:t xml:space="preserve">. La pacienţii cu </w:t>
      </w:r>
      <w:r w:rsidR="001B6DDF" w:rsidRPr="000F78AD">
        <w:rPr>
          <w:sz w:val="22"/>
          <w:szCs w:val="22"/>
          <w:lang w:val="ro-RO"/>
        </w:rPr>
        <w:t>GIST</w:t>
      </w:r>
      <w:r w:rsidRPr="000F78AD">
        <w:rPr>
          <w:sz w:val="22"/>
          <w:szCs w:val="22"/>
          <w:lang w:val="ro-RO"/>
        </w:rPr>
        <w:t xml:space="preserve"> (studiul B2222), la 6,8% dintre pacienţi au fost observate creşteri de gradul 3 sau 4 ale valorilor serice ale ALT (alanil-aminotransferază) şi creşteri de gradul 3 sau 4 ale valorilor serice ale AST (aspartat-aminotransferază) la 4,8% dintre pacienţi. Creşterea bilirubinemiei a fost observată la mai puţin de 3% dintre pacienţi.</w:t>
      </w:r>
    </w:p>
    <w:p w14:paraId="2ECA41D1" w14:textId="77777777" w:rsidR="0087752E" w:rsidRPr="000F78AD" w:rsidRDefault="0087752E" w:rsidP="0087752E">
      <w:pPr>
        <w:jc w:val="both"/>
        <w:rPr>
          <w:sz w:val="22"/>
          <w:szCs w:val="22"/>
          <w:lang w:val="ro-RO"/>
        </w:rPr>
      </w:pPr>
    </w:p>
    <w:p w14:paraId="204BB955" w14:textId="77777777" w:rsidR="0087752E" w:rsidRPr="000F78AD" w:rsidRDefault="0087752E" w:rsidP="0087752E">
      <w:pPr>
        <w:jc w:val="both"/>
        <w:rPr>
          <w:sz w:val="22"/>
          <w:szCs w:val="22"/>
          <w:lang w:val="ro-RO"/>
        </w:rPr>
      </w:pPr>
      <w:r w:rsidRPr="000F78AD">
        <w:rPr>
          <w:sz w:val="22"/>
          <w:szCs w:val="22"/>
          <w:lang w:val="ro-RO"/>
        </w:rPr>
        <w:t>Au existat cazuri de hepatită citolitică şi colestatică şi insuficienţă hepatică; unele din aceste cazuri au avut evoluţie fatală, inclusiv un pacient căruia i se administrase o doză mare de paracetamol.</w:t>
      </w:r>
    </w:p>
    <w:p w14:paraId="1411B385" w14:textId="77777777" w:rsidR="000C7F2E" w:rsidRPr="000F78AD" w:rsidRDefault="000C7F2E" w:rsidP="0087752E">
      <w:pPr>
        <w:jc w:val="both"/>
        <w:rPr>
          <w:sz w:val="22"/>
          <w:szCs w:val="22"/>
          <w:lang w:val="ro-RO"/>
        </w:rPr>
      </w:pPr>
    </w:p>
    <w:p w14:paraId="0620AD4B" w14:textId="77777777" w:rsidR="000C7F2E" w:rsidRPr="000F78AD" w:rsidRDefault="000C7F2E" w:rsidP="000C7F2E">
      <w:pPr>
        <w:keepNext/>
        <w:widowControl w:val="0"/>
        <w:rPr>
          <w:snapToGrid w:val="0"/>
          <w:sz w:val="22"/>
          <w:szCs w:val="22"/>
          <w:u w:val="single"/>
          <w:lang w:val="ro-RO" w:eastAsia="en-US"/>
        </w:rPr>
      </w:pPr>
      <w:r w:rsidRPr="000F78AD">
        <w:rPr>
          <w:snapToGrid w:val="0"/>
          <w:sz w:val="22"/>
          <w:szCs w:val="22"/>
          <w:u w:val="single"/>
          <w:lang w:val="ro-RO" w:eastAsia="en-US"/>
        </w:rPr>
        <w:t>Descrierea reacțiilor adverse selectate</w:t>
      </w:r>
    </w:p>
    <w:p w14:paraId="2EA4BDA9" w14:textId="77777777" w:rsidR="000C7F2E" w:rsidRPr="000F78AD" w:rsidRDefault="000C7F2E" w:rsidP="000C7F2E">
      <w:pPr>
        <w:keepNext/>
        <w:widowControl w:val="0"/>
        <w:rPr>
          <w:i/>
          <w:color w:val="000000"/>
          <w:sz w:val="22"/>
          <w:szCs w:val="22"/>
          <w:u w:val="single"/>
          <w:lang w:val="ro-RO" w:eastAsia="en-US"/>
        </w:rPr>
      </w:pPr>
      <w:r w:rsidRPr="000F78AD">
        <w:rPr>
          <w:i/>
          <w:color w:val="000000"/>
          <w:sz w:val="22"/>
          <w:szCs w:val="22"/>
          <w:u w:val="single"/>
          <w:lang w:val="ro-RO" w:eastAsia="en-US"/>
        </w:rPr>
        <w:t>Reactivarea hepatitei B</w:t>
      </w:r>
    </w:p>
    <w:p w14:paraId="010CC4B4" w14:textId="77777777" w:rsidR="000C7F2E" w:rsidRPr="000F78AD" w:rsidRDefault="000C7F2E" w:rsidP="000C7F2E">
      <w:pPr>
        <w:widowControl w:val="0"/>
        <w:rPr>
          <w:color w:val="000000"/>
          <w:sz w:val="22"/>
          <w:szCs w:val="22"/>
          <w:lang w:val="ro-RO" w:eastAsia="en-US"/>
        </w:rPr>
      </w:pPr>
      <w:r w:rsidRPr="000F78AD">
        <w:rPr>
          <w:sz w:val="22"/>
          <w:szCs w:val="22"/>
          <w:lang w:val="ro-RO" w:eastAsia="en-US"/>
        </w:rPr>
        <w:t>A fost raportată reactivarea hepatitei B în asociere cu utilizarea de inhibitori ai tirozin kinazei BCR-ABL. Unele cazuri s-au soldat cu insuficiență hepatică acută sau cu hepatită fulminantă, ducând la transplant hepatic sau având consecințe letale (vezi pct. 4.4)</w:t>
      </w:r>
      <w:r w:rsidRPr="000F78AD">
        <w:rPr>
          <w:color w:val="000000"/>
          <w:sz w:val="22"/>
          <w:szCs w:val="22"/>
          <w:lang w:val="ro-RO" w:eastAsia="en-US"/>
        </w:rPr>
        <w:t>.</w:t>
      </w:r>
    </w:p>
    <w:p w14:paraId="61E2EBBB" w14:textId="77777777" w:rsidR="0087752E" w:rsidRPr="000F78AD" w:rsidRDefault="0087752E" w:rsidP="0087752E">
      <w:pPr>
        <w:jc w:val="both"/>
        <w:rPr>
          <w:sz w:val="22"/>
          <w:szCs w:val="22"/>
          <w:lang w:val="ro-RO"/>
        </w:rPr>
      </w:pPr>
    </w:p>
    <w:p w14:paraId="597A4391" w14:textId="77777777" w:rsidR="00760390" w:rsidRPr="000F78AD" w:rsidRDefault="00760390" w:rsidP="00760390">
      <w:pPr>
        <w:jc w:val="both"/>
        <w:rPr>
          <w:sz w:val="22"/>
          <w:szCs w:val="22"/>
          <w:u w:val="single"/>
          <w:lang w:val="ro-RO"/>
        </w:rPr>
      </w:pPr>
      <w:r w:rsidRPr="000F78AD">
        <w:rPr>
          <w:sz w:val="22"/>
          <w:szCs w:val="22"/>
          <w:u w:val="single"/>
          <w:lang w:val="ro-RO"/>
        </w:rPr>
        <w:t>Raportarea reacţiilor adverse suspectate</w:t>
      </w:r>
    </w:p>
    <w:p w14:paraId="427F06CA" w14:textId="77777777" w:rsidR="00760390" w:rsidRPr="000F78AD" w:rsidRDefault="00760390" w:rsidP="00760390">
      <w:pPr>
        <w:jc w:val="both"/>
        <w:rPr>
          <w:sz w:val="22"/>
          <w:szCs w:val="22"/>
          <w:lang w:val="ro-RO"/>
        </w:rPr>
      </w:pPr>
      <w:r w:rsidRPr="000F78AD">
        <w:rPr>
          <w:sz w:val="22"/>
          <w:szCs w:val="22"/>
          <w:lang w:val="ro-RO"/>
        </w:rPr>
        <w:t xml:space="preserve">Raportarea reacţiilor adverse suspectate după autorizarea acestui medicament este importantă. Aceasta permite monitorizarea continuă a raportului beneficiu/risc al medicamentului. </w:t>
      </w:r>
      <w:r w:rsidR="001A533B" w:rsidRPr="000F78AD">
        <w:rPr>
          <w:sz w:val="22"/>
          <w:szCs w:val="22"/>
          <w:lang w:val="ro-RO"/>
        </w:rPr>
        <w:t xml:space="preserve">Profesioniștii din domeniul sănătății sunt </w:t>
      </w:r>
      <w:r w:rsidRPr="000F78AD">
        <w:rPr>
          <w:sz w:val="22"/>
          <w:szCs w:val="22"/>
          <w:lang w:val="ro-RO"/>
        </w:rPr>
        <w:t xml:space="preserve"> ruga</w:t>
      </w:r>
      <w:r w:rsidR="001A533B" w:rsidRPr="000F78AD">
        <w:rPr>
          <w:sz w:val="22"/>
          <w:szCs w:val="22"/>
          <w:lang w:val="ro-RO"/>
        </w:rPr>
        <w:t>ți</w:t>
      </w:r>
      <w:r w:rsidRPr="000F78AD">
        <w:rPr>
          <w:sz w:val="22"/>
          <w:szCs w:val="22"/>
          <w:lang w:val="ro-RO"/>
        </w:rPr>
        <w:t xml:space="preserve"> să raporteze orice reacţie adversă </w:t>
      </w:r>
      <w:r w:rsidR="005774A5" w:rsidRPr="000F78AD">
        <w:rPr>
          <w:sz w:val="22"/>
          <w:szCs w:val="22"/>
          <w:lang w:val="ro-RO"/>
        </w:rPr>
        <w:t>suspectată</w:t>
      </w:r>
      <w:r w:rsidRPr="000F78AD">
        <w:rPr>
          <w:sz w:val="22"/>
          <w:szCs w:val="22"/>
          <w:lang w:val="ro-RO"/>
        </w:rPr>
        <w:t xml:space="preserve">, prin intermediul </w:t>
      </w:r>
      <w:r w:rsidRPr="000F78AD">
        <w:rPr>
          <w:sz w:val="22"/>
          <w:szCs w:val="22"/>
          <w:highlight w:val="lightGray"/>
          <w:lang w:val="ro-RO"/>
        </w:rPr>
        <w:t xml:space="preserve">sistemului naţional de raportare descris în </w:t>
      </w:r>
      <w:hyperlink r:id="rId14" w:history="1">
        <w:r w:rsidR="000264A2" w:rsidRPr="000F78AD">
          <w:rPr>
            <w:rStyle w:val="Hyperlink"/>
            <w:sz w:val="22"/>
            <w:szCs w:val="22"/>
            <w:highlight w:val="lightGray"/>
            <w:lang w:val="ro-RO"/>
          </w:rPr>
          <w:t>Anexa V</w:t>
        </w:r>
      </w:hyperlink>
      <w:r w:rsidRPr="000F78AD">
        <w:rPr>
          <w:sz w:val="22"/>
          <w:szCs w:val="22"/>
          <w:highlight w:val="lightGray"/>
          <w:lang w:val="ro-RO"/>
        </w:rPr>
        <w:t>.</w:t>
      </w:r>
    </w:p>
    <w:p w14:paraId="1E34498E" w14:textId="77777777" w:rsidR="00760390" w:rsidRPr="000F78AD" w:rsidRDefault="00760390" w:rsidP="0087752E">
      <w:pPr>
        <w:jc w:val="both"/>
        <w:rPr>
          <w:sz w:val="22"/>
          <w:szCs w:val="22"/>
          <w:lang w:val="ro-RO"/>
        </w:rPr>
      </w:pPr>
    </w:p>
    <w:p w14:paraId="56F67BB7" w14:textId="77777777" w:rsidR="0087752E" w:rsidRPr="000F78AD" w:rsidRDefault="0087752E" w:rsidP="0087752E">
      <w:pPr>
        <w:jc w:val="both"/>
        <w:rPr>
          <w:b/>
          <w:sz w:val="22"/>
          <w:szCs w:val="22"/>
          <w:lang w:val="ro-RO"/>
        </w:rPr>
      </w:pPr>
      <w:r w:rsidRPr="000F78AD">
        <w:rPr>
          <w:b/>
          <w:sz w:val="22"/>
          <w:szCs w:val="22"/>
          <w:lang w:val="ro-RO"/>
        </w:rPr>
        <w:t>4.9</w:t>
      </w:r>
      <w:r w:rsidRPr="000F78AD">
        <w:rPr>
          <w:b/>
          <w:sz w:val="22"/>
          <w:szCs w:val="22"/>
          <w:lang w:val="ro-RO"/>
        </w:rPr>
        <w:tab/>
        <w:t>Supradozaj</w:t>
      </w:r>
    </w:p>
    <w:p w14:paraId="48F4FEFC" w14:textId="77777777" w:rsidR="0087752E" w:rsidRPr="000F78AD" w:rsidRDefault="0087752E" w:rsidP="0087752E">
      <w:pPr>
        <w:jc w:val="both"/>
        <w:rPr>
          <w:b/>
          <w:sz w:val="22"/>
          <w:szCs w:val="22"/>
          <w:lang w:val="ro-RO"/>
        </w:rPr>
      </w:pPr>
    </w:p>
    <w:p w14:paraId="79E6EBC6" w14:textId="77777777" w:rsidR="0087752E" w:rsidRPr="000F78AD" w:rsidRDefault="0087752E" w:rsidP="0087752E">
      <w:pPr>
        <w:jc w:val="both"/>
        <w:rPr>
          <w:sz w:val="22"/>
          <w:szCs w:val="22"/>
          <w:lang w:val="ro-RO"/>
        </w:rPr>
      </w:pPr>
      <w:r w:rsidRPr="000F78AD">
        <w:rPr>
          <w:sz w:val="22"/>
          <w:szCs w:val="22"/>
          <w:lang w:val="ro-RO"/>
        </w:rPr>
        <w:t>Experienţa cu doze mai mari decât doza terapeutică recomandată este limitată. Cazuri izolate de supradozaj cu imatinib au fost raportate spontan şi în literatura de specialitate. În caz de supradozaj, pacientul trebuie ţinut sub observaţie şi trebuie să se administreze tratament simptomatic adecvat. În general, rezultatul raportat în aceste cazuri a fost „ameliorat” sau „recuperat”. Evenimentele care au fost raportate la diferite valori de doze sunt următoarele:</w:t>
      </w:r>
    </w:p>
    <w:p w14:paraId="2AF01027" w14:textId="77777777" w:rsidR="0087752E" w:rsidRPr="000F78AD" w:rsidRDefault="0087752E" w:rsidP="0087752E">
      <w:pPr>
        <w:jc w:val="both"/>
        <w:rPr>
          <w:sz w:val="22"/>
          <w:szCs w:val="22"/>
          <w:lang w:val="ro-RO"/>
        </w:rPr>
      </w:pPr>
    </w:p>
    <w:p w14:paraId="56A88082" w14:textId="77777777" w:rsidR="0087752E" w:rsidRPr="000F78AD" w:rsidRDefault="0087752E" w:rsidP="0087752E">
      <w:pPr>
        <w:jc w:val="both"/>
        <w:rPr>
          <w:sz w:val="22"/>
          <w:szCs w:val="22"/>
          <w:u w:val="single"/>
          <w:lang w:val="ro-RO"/>
        </w:rPr>
      </w:pPr>
      <w:r w:rsidRPr="000F78AD">
        <w:rPr>
          <w:sz w:val="22"/>
          <w:szCs w:val="22"/>
          <w:u w:val="single"/>
          <w:lang w:val="ro-RO"/>
        </w:rPr>
        <w:t>Adulţi</w:t>
      </w:r>
    </w:p>
    <w:p w14:paraId="1956DAFD" w14:textId="77777777" w:rsidR="0087752E" w:rsidRPr="000F78AD" w:rsidRDefault="0087752E" w:rsidP="0087752E">
      <w:pPr>
        <w:jc w:val="both"/>
        <w:rPr>
          <w:sz w:val="22"/>
          <w:szCs w:val="22"/>
          <w:lang w:val="ro-RO"/>
        </w:rPr>
      </w:pPr>
      <w:r w:rsidRPr="000F78AD">
        <w:rPr>
          <w:sz w:val="22"/>
          <w:szCs w:val="22"/>
          <w:lang w:val="ro-RO"/>
        </w:rPr>
        <w:t>1200</w:t>
      </w:r>
      <w:r w:rsidR="008A5800" w:rsidRPr="000F78AD">
        <w:rPr>
          <w:sz w:val="22"/>
          <w:szCs w:val="22"/>
          <w:lang w:val="ro-RO"/>
        </w:rPr>
        <w:t xml:space="preserve"> până la </w:t>
      </w:r>
      <w:r w:rsidRPr="000F78AD">
        <w:rPr>
          <w:sz w:val="22"/>
          <w:szCs w:val="22"/>
          <w:lang w:val="ro-RO"/>
        </w:rPr>
        <w:t>1600 mg (durata variază între 1 şi 10 zile): Greaţă, vărsături, diaree, erupţii cutanate tranzitorii, eritem, edem, tumefiere, fatigabilitate, spasme musculare, trombocitopenie, pancitopenie, dureri abdominale, cefalee, apetit alimentar scăzut.</w:t>
      </w:r>
    </w:p>
    <w:p w14:paraId="341BD4A2" w14:textId="77777777" w:rsidR="0087752E" w:rsidRPr="000F78AD" w:rsidRDefault="0087752E" w:rsidP="0087752E">
      <w:pPr>
        <w:jc w:val="both"/>
        <w:rPr>
          <w:sz w:val="22"/>
          <w:szCs w:val="22"/>
          <w:lang w:val="ro-RO"/>
        </w:rPr>
      </w:pPr>
      <w:r w:rsidRPr="000F78AD">
        <w:rPr>
          <w:sz w:val="22"/>
          <w:szCs w:val="22"/>
          <w:lang w:val="ro-RO"/>
        </w:rPr>
        <w:t>1800</w:t>
      </w:r>
      <w:r w:rsidR="008A5800" w:rsidRPr="000F78AD">
        <w:rPr>
          <w:sz w:val="22"/>
          <w:szCs w:val="22"/>
          <w:lang w:val="ro-RO"/>
        </w:rPr>
        <w:t xml:space="preserve"> până la </w:t>
      </w:r>
      <w:r w:rsidRPr="000F78AD">
        <w:rPr>
          <w:sz w:val="22"/>
          <w:szCs w:val="22"/>
          <w:lang w:val="ro-RO"/>
        </w:rPr>
        <w:t>3200 mg (maxim 3200 mg zilnic timp de 6 zile): Slăbiciune, mialgie, valoare crescută a concentraţiei plasmatice a creatinfosfokinazei, valoare crescută a bilirubinemiei, dureri gastrointestinale.</w:t>
      </w:r>
    </w:p>
    <w:p w14:paraId="2AB91196" w14:textId="77777777" w:rsidR="0087752E" w:rsidRPr="000F78AD" w:rsidRDefault="0087752E" w:rsidP="0087752E">
      <w:pPr>
        <w:jc w:val="both"/>
        <w:rPr>
          <w:sz w:val="22"/>
          <w:szCs w:val="22"/>
          <w:lang w:val="ro-RO"/>
        </w:rPr>
      </w:pPr>
      <w:r w:rsidRPr="000F78AD">
        <w:rPr>
          <w:sz w:val="22"/>
          <w:szCs w:val="22"/>
          <w:lang w:val="ro-RO"/>
        </w:rPr>
        <w:t xml:space="preserve">6400 mg (doză unică): Un caz raportat în literatura de specialitate al unui pacient care a prezentat greaţă, vărsături, dureri abdominale, febră, edem facial, număr scăzut de neutrofile, valoare crescută a </w:t>
      </w:r>
      <w:r w:rsidR="008A5800" w:rsidRPr="000F78AD">
        <w:rPr>
          <w:sz w:val="22"/>
          <w:szCs w:val="22"/>
          <w:lang w:val="ro-RO"/>
        </w:rPr>
        <w:t xml:space="preserve">concentraţiilor plasmatice ale </w:t>
      </w:r>
      <w:r w:rsidRPr="000F78AD">
        <w:rPr>
          <w:sz w:val="22"/>
          <w:szCs w:val="22"/>
          <w:lang w:val="ro-RO"/>
        </w:rPr>
        <w:t>transaminazelor.</w:t>
      </w:r>
    </w:p>
    <w:p w14:paraId="18E46CF4" w14:textId="77777777" w:rsidR="0087752E" w:rsidRPr="000F78AD" w:rsidRDefault="0087752E" w:rsidP="0087752E">
      <w:pPr>
        <w:jc w:val="both"/>
        <w:rPr>
          <w:sz w:val="22"/>
          <w:szCs w:val="22"/>
          <w:lang w:val="ro-RO"/>
        </w:rPr>
      </w:pPr>
      <w:r w:rsidRPr="000F78AD">
        <w:rPr>
          <w:sz w:val="22"/>
          <w:szCs w:val="22"/>
          <w:lang w:val="ro-RO"/>
        </w:rPr>
        <w:t>8</w:t>
      </w:r>
      <w:r w:rsidR="00F25739" w:rsidRPr="000F78AD">
        <w:rPr>
          <w:sz w:val="22"/>
          <w:szCs w:val="22"/>
          <w:lang w:val="ro-RO"/>
        </w:rPr>
        <w:t xml:space="preserve"> </w:t>
      </w:r>
      <w:r w:rsidR="008A5800" w:rsidRPr="000F78AD">
        <w:rPr>
          <w:sz w:val="22"/>
          <w:szCs w:val="22"/>
          <w:lang w:val="ro-RO"/>
        </w:rPr>
        <w:t xml:space="preserve">până la </w:t>
      </w:r>
      <w:r w:rsidRPr="000F78AD">
        <w:rPr>
          <w:sz w:val="22"/>
          <w:szCs w:val="22"/>
          <w:lang w:val="ro-RO"/>
        </w:rPr>
        <w:t>10 g (doză unică): Au fost raportate vărsături şi dureri gastrointestinale.</w:t>
      </w:r>
    </w:p>
    <w:p w14:paraId="0E348EBB" w14:textId="77777777" w:rsidR="0087752E" w:rsidRPr="000F78AD" w:rsidRDefault="0087752E" w:rsidP="0087752E">
      <w:pPr>
        <w:jc w:val="both"/>
        <w:rPr>
          <w:sz w:val="22"/>
          <w:szCs w:val="22"/>
          <w:lang w:val="ro-RO"/>
        </w:rPr>
      </w:pPr>
    </w:p>
    <w:p w14:paraId="1154575B" w14:textId="77777777" w:rsidR="0087752E" w:rsidRPr="000F78AD" w:rsidRDefault="0087752E" w:rsidP="00FD62BE">
      <w:pPr>
        <w:keepNext/>
        <w:jc w:val="both"/>
        <w:rPr>
          <w:sz w:val="22"/>
          <w:szCs w:val="22"/>
          <w:u w:val="single"/>
          <w:lang w:val="ro-RO"/>
        </w:rPr>
      </w:pPr>
      <w:r w:rsidRPr="000F78AD">
        <w:rPr>
          <w:sz w:val="22"/>
          <w:szCs w:val="22"/>
          <w:u w:val="single"/>
          <w:lang w:val="ro-RO"/>
        </w:rPr>
        <w:t>Copii şi adolescenţi</w:t>
      </w:r>
    </w:p>
    <w:p w14:paraId="6BA7F31B" w14:textId="77777777" w:rsidR="0087752E" w:rsidRPr="000F78AD" w:rsidRDefault="0087752E" w:rsidP="00FD62BE">
      <w:pPr>
        <w:keepNext/>
        <w:jc w:val="both"/>
        <w:rPr>
          <w:sz w:val="22"/>
          <w:szCs w:val="22"/>
          <w:lang w:val="ro-RO"/>
        </w:rPr>
      </w:pPr>
      <w:r w:rsidRPr="000F78AD">
        <w:rPr>
          <w:sz w:val="22"/>
          <w:szCs w:val="22"/>
          <w:lang w:val="ro-RO"/>
        </w:rPr>
        <w:t>Un pacient de sex masculin cu vârsta de 3 ani expus la o doză unică de 400 mg a prezentat vărsături, diaree şi anorexie, iar un alt pacient de sex masculin cu vârsta de 3 ani expus la o doză unică de 980 mg a prezentat număr scăzut de leucocite şi diaree.</w:t>
      </w:r>
    </w:p>
    <w:p w14:paraId="252643BA" w14:textId="77777777" w:rsidR="0087752E" w:rsidRPr="000F78AD" w:rsidRDefault="0087752E" w:rsidP="0087752E">
      <w:pPr>
        <w:jc w:val="both"/>
        <w:rPr>
          <w:sz w:val="22"/>
          <w:szCs w:val="22"/>
          <w:lang w:val="ro-RO"/>
        </w:rPr>
      </w:pPr>
    </w:p>
    <w:p w14:paraId="48010638" w14:textId="77777777" w:rsidR="0087752E" w:rsidRPr="000F78AD" w:rsidRDefault="0087752E" w:rsidP="0087752E">
      <w:pPr>
        <w:jc w:val="both"/>
        <w:rPr>
          <w:sz w:val="22"/>
          <w:szCs w:val="22"/>
          <w:lang w:val="ro-RO"/>
        </w:rPr>
      </w:pPr>
      <w:r w:rsidRPr="000F78AD">
        <w:rPr>
          <w:sz w:val="22"/>
          <w:szCs w:val="22"/>
          <w:lang w:val="ro-RO"/>
        </w:rPr>
        <w:t>În caz de supradozaj, pacientul trebuie monitorizat şi trebuie să i se administreze tratament de susţinere</w:t>
      </w:r>
    </w:p>
    <w:p w14:paraId="6A586F67" w14:textId="77777777" w:rsidR="0087752E" w:rsidRPr="000F78AD" w:rsidRDefault="0087752E" w:rsidP="0087752E">
      <w:pPr>
        <w:jc w:val="both"/>
        <w:rPr>
          <w:sz w:val="22"/>
          <w:szCs w:val="22"/>
          <w:lang w:val="ro-RO"/>
        </w:rPr>
      </w:pPr>
      <w:r w:rsidRPr="000F78AD">
        <w:rPr>
          <w:sz w:val="22"/>
          <w:szCs w:val="22"/>
          <w:lang w:val="ro-RO"/>
        </w:rPr>
        <w:t>adecvat.</w:t>
      </w:r>
    </w:p>
    <w:p w14:paraId="5DB6B32F" w14:textId="77777777" w:rsidR="0087752E" w:rsidRPr="000F78AD" w:rsidRDefault="0087752E" w:rsidP="0087752E">
      <w:pPr>
        <w:jc w:val="both"/>
        <w:rPr>
          <w:sz w:val="22"/>
          <w:szCs w:val="22"/>
          <w:lang w:val="ro-RO"/>
        </w:rPr>
      </w:pPr>
    </w:p>
    <w:p w14:paraId="4504FA13" w14:textId="77777777" w:rsidR="00570BBA" w:rsidRPr="000F78AD" w:rsidRDefault="00570BBA" w:rsidP="0087752E">
      <w:pPr>
        <w:jc w:val="both"/>
        <w:rPr>
          <w:sz w:val="22"/>
          <w:szCs w:val="22"/>
          <w:lang w:val="ro-RO"/>
        </w:rPr>
      </w:pPr>
    </w:p>
    <w:p w14:paraId="6AFA893C" w14:textId="77777777" w:rsidR="0087752E" w:rsidRPr="000F78AD" w:rsidRDefault="0087752E" w:rsidP="0087752E">
      <w:pPr>
        <w:jc w:val="both"/>
        <w:rPr>
          <w:b/>
          <w:sz w:val="22"/>
          <w:szCs w:val="22"/>
          <w:lang w:val="ro-RO"/>
        </w:rPr>
      </w:pPr>
      <w:r w:rsidRPr="000F78AD">
        <w:rPr>
          <w:b/>
          <w:sz w:val="22"/>
          <w:szCs w:val="22"/>
          <w:lang w:val="ro-RO"/>
        </w:rPr>
        <w:t>5.</w:t>
      </w:r>
      <w:r w:rsidRPr="000F78AD">
        <w:rPr>
          <w:b/>
          <w:sz w:val="22"/>
          <w:szCs w:val="22"/>
          <w:lang w:val="ro-RO"/>
        </w:rPr>
        <w:tab/>
        <w:t>PROPRIETĂŢI FARMACOLOGICE</w:t>
      </w:r>
    </w:p>
    <w:p w14:paraId="286FB6F0" w14:textId="77777777" w:rsidR="0087752E" w:rsidRPr="000F78AD" w:rsidRDefault="0087752E" w:rsidP="0087752E">
      <w:pPr>
        <w:jc w:val="both"/>
        <w:rPr>
          <w:b/>
          <w:sz w:val="22"/>
          <w:szCs w:val="22"/>
          <w:lang w:val="ro-RO"/>
        </w:rPr>
      </w:pPr>
    </w:p>
    <w:p w14:paraId="60C9DDA4" w14:textId="77777777" w:rsidR="0087752E" w:rsidRPr="000F78AD" w:rsidRDefault="0087752E" w:rsidP="0087752E">
      <w:pPr>
        <w:jc w:val="both"/>
        <w:rPr>
          <w:b/>
          <w:sz w:val="22"/>
          <w:szCs w:val="22"/>
          <w:lang w:val="ro-RO"/>
        </w:rPr>
      </w:pPr>
      <w:r w:rsidRPr="000F78AD">
        <w:rPr>
          <w:b/>
          <w:sz w:val="22"/>
          <w:szCs w:val="22"/>
          <w:lang w:val="ro-RO"/>
        </w:rPr>
        <w:t>5.1</w:t>
      </w:r>
      <w:r w:rsidRPr="000F78AD">
        <w:rPr>
          <w:b/>
          <w:sz w:val="22"/>
          <w:szCs w:val="22"/>
          <w:lang w:val="ro-RO"/>
        </w:rPr>
        <w:tab/>
        <w:t>Proprietăţi farmacodinamice</w:t>
      </w:r>
    </w:p>
    <w:p w14:paraId="3B48CF38" w14:textId="77777777" w:rsidR="0087752E" w:rsidRPr="000F78AD" w:rsidRDefault="0087752E" w:rsidP="0087752E">
      <w:pPr>
        <w:jc w:val="both"/>
        <w:rPr>
          <w:b/>
          <w:sz w:val="22"/>
          <w:szCs w:val="22"/>
          <w:lang w:val="ro-RO"/>
        </w:rPr>
      </w:pPr>
    </w:p>
    <w:p w14:paraId="73426DBC" w14:textId="77777777" w:rsidR="0087752E" w:rsidRPr="000F78AD" w:rsidRDefault="0087752E" w:rsidP="0087752E">
      <w:pPr>
        <w:jc w:val="both"/>
        <w:rPr>
          <w:sz w:val="22"/>
          <w:szCs w:val="22"/>
          <w:lang w:val="ro-RO"/>
        </w:rPr>
      </w:pPr>
      <w:r w:rsidRPr="000F78AD">
        <w:rPr>
          <w:sz w:val="22"/>
          <w:szCs w:val="22"/>
          <w:lang w:val="ro-RO"/>
        </w:rPr>
        <w:t xml:space="preserve">Grupa farmacoterapeutică: </w:t>
      </w:r>
      <w:r w:rsidR="003766FC" w:rsidRPr="000F78AD">
        <w:rPr>
          <w:sz w:val="22"/>
          <w:szCs w:val="22"/>
          <w:lang w:val="ro-RO"/>
        </w:rPr>
        <w:t xml:space="preserve">medicamente </w:t>
      </w:r>
      <w:r w:rsidRPr="000F78AD">
        <w:rPr>
          <w:sz w:val="22"/>
          <w:szCs w:val="22"/>
          <w:lang w:val="ro-RO"/>
        </w:rPr>
        <w:t>antineoplazice, inhibitori de protein-kinază, codul ATC: L01XE01</w:t>
      </w:r>
    </w:p>
    <w:p w14:paraId="5678AFB2" w14:textId="77777777" w:rsidR="0087752E" w:rsidRPr="000F78AD" w:rsidRDefault="0087752E" w:rsidP="0087752E">
      <w:pPr>
        <w:jc w:val="both"/>
        <w:rPr>
          <w:sz w:val="22"/>
          <w:szCs w:val="22"/>
          <w:lang w:val="ro-RO"/>
        </w:rPr>
      </w:pPr>
    </w:p>
    <w:p w14:paraId="6EF916CE" w14:textId="77777777" w:rsidR="0087752E" w:rsidRPr="000F78AD" w:rsidRDefault="0087752E" w:rsidP="0087752E">
      <w:pPr>
        <w:jc w:val="both"/>
        <w:rPr>
          <w:sz w:val="22"/>
          <w:szCs w:val="22"/>
          <w:u w:val="single"/>
          <w:lang w:val="ro-RO"/>
        </w:rPr>
      </w:pPr>
      <w:r w:rsidRPr="000F78AD">
        <w:rPr>
          <w:sz w:val="22"/>
          <w:szCs w:val="22"/>
          <w:u w:val="single"/>
          <w:lang w:val="ro-RO"/>
        </w:rPr>
        <w:t>Mecanism de acţiune</w:t>
      </w:r>
    </w:p>
    <w:p w14:paraId="64ECC030" w14:textId="77777777" w:rsidR="0087752E" w:rsidRPr="000F78AD" w:rsidRDefault="0087752E" w:rsidP="0087752E">
      <w:pPr>
        <w:jc w:val="both"/>
        <w:rPr>
          <w:sz w:val="22"/>
          <w:szCs w:val="22"/>
          <w:lang w:val="ro-RO"/>
        </w:rPr>
      </w:pPr>
      <w:r w:rsidRPr="000F78AD">
        <w:rPr>
          <w:sz w:val="22"/>
          <w:szCs w:val="22"/>
          <w:lang w:val="ro-RO"/>
        </w:rPr>
        <w:t>Imatinib este un inhibitor cu moleculă mică al protein-tirozinkinazelor, care inhibă puternic activitatea tirozinkinazei (TK) Bcr-Abl, precum şi activitatea câtorva receptori TK: Kit, receptorul pentru factorul celulelor stem (FCS) codificat de proto-oncogena c-Kit, receptori cu domeniu discoidin (DDR1 şi DDR2), receptorul factorului care stimulează formarea de colonii (CSF-1R) şi receptorii alfa şi beta ai factorul</w:t>
      </w:r>
      <w:r w:rsidR="00A834A4" w:rsidRPr="000F78AD">
        <w:rPr>
          <w:sz w:val="22"/>
          <w:szCs w:val="22"/>
          <w:lang w:val="ro-RO"/>
        </w:rPr>
        <w:t>ui</w:t>
      </w:r>
      <w:r w:rsidRPr="000F78AD">
        <w:rPr>
          <w:sz w:val="22"/>
          <w:szCs w:val="22"/>
          <w:lang w:val="ro-RO"/>
        </w:rPr>
        <w:t xml:space="preserve"> de creştere derivat din trombocite (PDGFR-alfa şi PDGFR</w:t>
      </w:r>
      <w:r w:rsidR="00A834A4" w:rsidRPr="000F78AD">
        <w:rPr>
          <w:sz w:val="22"/>
          <w:szCs w:val="22"/>
          <w:lang w:val="ro-RO"/>
        </w:rPr>
        <w:t>-</w:t>
      </w:r>
      <w:r w:rsidRPr="000F78AD">
        <w:rPr>
          <w:sz w:val="22"/>
          <w:szCs w:val="22"/>
          <w:lang w:val="ro-RO"/>
        </w:rPr>
        <w:t>beta). De asemenea, imatinib poate inhiba evenimentele celulare mediate prin activarea acestor kinaze receptor.</w:t>
      </w:r>
    </w:p>
    <w:p w14:paraId="6995EC3E" w14:textId="77777777" w:rsidR="0087752E" w:rsidRPr="000F78AD" w:rsidRDefault="0087752E" w:rsidP="0087752E">
      <w:pPr>
        <w:jc w:val="both"/>
        <w:rPr>
          <w:sz w:val="22"/>
          <w:szCs w:val="22"/>
          <w:lang w:val="ro-RO"/>
        </w:rPr>
      </w:pPr>
    </w:p>
    <w:p w14:paraId="3794FB90" w14:textId="77777777" w:rsidR="0087752E" w:rsidRPr="000F78AD" w:rsidRDefault="0087752E" w:rsidP="0087752E">
      <w:pPr>
        <w:jc w:val="both"/>
        <w:rPr>
          <w:sz w:val="22"/>
          <w:szCs w:val="22"/>
          <w:u w:val="single"/>
          <w:lang w:val="ro-RO"/>
        </w:rPr>
      </w:pPr>
      <w:r w:rsidRPr="000F78AD">
        <w:rPr>
          <w:sz w:val="22"/>
          <w:szCs w:val="22"/>
          <w:u w:val="single"/>
          <w:lang w:val="ro-RO"/>
        </w:rPr>
        <w:t>Efecte farmacodinamice</w:t>
      </w:r>
    </w:p>
    <w:p w14:paraId="69839282" w14:textId="77777777" w:rsidR="0087752E" w:rsidRPr="000F78AD" w:rsidRDefault="0087752E" w:rsidP="0087752E">
      <w:pPr>
        <w:jc w:val="both"/>
        <w:rPr>
          <w:sz w:val="22"/>
          <w:szCs w:val="22"/>
          <w:lang w:val="ro-RO"/>
        </w:rPr>
      </w:pPr>
      <w:r w:rsidRPr="000F78AD">
        <w:rPr>
          <w:sz w:val="22"/>
          <w:szCs w:val="22"/>
          <w:lang w:val="ro-RO"/>
        </w:rPr>
        <w:t xml:space="preserve">Imatinibul este un inhibitor de protein-tirozinkinază care inhibă puternic Bcr-Abl tirozinkinaza la nivel celular, </w:t>
      </w:r>
      <w:r w:rsidRPr="000F78AD">
        <w:rPr>
          <w:i/>
          <w:sz w:val="22"/>
          <w:szCs w:val="22"/>
          <w:lang w:val="ro-RO"/>
        </w:rPr>
        <w:t>in vitro</w:t>
      </w:r>
      <w:r w:rsidRPr="000F78AD">
        <w:rPr>
          <w:sz w:val="22"/>
          <w:szCs w:val="22"/>
          <w:lang w:val="ro-RO"/>
        </w:rPr>
        <w:t xml:space="preserve"> şi </w:t>
      </w:r>
      <w:r w:rsidRPr="000F78AD">
        <w:rPr>
          <w:i/>
          <w:sz w:val="22"/>
          <w:szCs w:val="22"/>
          <w:lang w:val="ro-RO"/>
        </w:rPr>
        <w:t>in vivo</w:t>
      </w:r>
      <w:r w:rsidRPr="000F78AD">
        <w:rPr>
          <w:sz w:val="22"/>
          <w:szCs w:val="22"/>
          <w:lang w:val="ro-RO"/>
        </w:rPr>
        <w:t>. Substanţa activă inhibă selectiv proliferarea şi induce apoptoza liniilor celulare Bcr-Abl pozitive, precum şi a celulelor leucemice recent prelevate de la pacienţii cu LGC cu cromozom</w:t>
      </w:r>
    </w:p>
    <w:p w14:paraId="77988533" w14:textId="77777777" w:rsidR="0087752E" w:rsidRPr="000F78AD" w:rsidRDefault="0087752E" w:rsidP="0087752E">
      <w:pPr>
        <w:jc w:val="both"/>
        <w:rPr>
          <w:sz w:val="22"/>
          <w:szCs w:val="22"/>
          <w:lang w:val="ro-RO"/>
        </w:rPr>
      </w:pPr>
      <w:r w:rsidRPr="000F78AD">
        <w:rPr>
          <w:sz w:val="22"/>
          <w:szCs w:val="22"/>
          <w:lang w:val="ro-RO"/>
        </w:rPr>
        <w:t>Philadelphia pozitiv</w:t>
      </w:r>
      <w:r w:rsidR="00AE7857" w:rsidRPr="000F78AD">
        <w:rPr>
          <w:sz w:val="22"/>
          <w:szCs w:val="22"/>
          <w:lang w:val="ro-RO"/>
        </w:rPr>
        <w:t xml:space="preserve"> şi leucemie limfoblastică acută (LLA)</w:t>
      </w:r>
      <w:r w:rsidRPr="000F78AD">
        <w:rPr>
          <w:sz w:val="22"/>
          <w:szCs w:val="22"/>
          <w:lang w:val="ro-RO"/>
        </w:rPr>
        <w:t>.</w:t>
      </w:r>
    </w:p>
    <w:p w14:paraId="313AFF06" w14:textId="77777777" w:rsidR="0087752E" w:rsidRPr="000F78AD" w:rsidRDefault="0087752E" w:rsidP="0087752E">
      <w:pPr>
        <w:jc w:val="both"/>
        <w:rPr>
          <w:sz w:val="22"/>
          <w:szCs w:val="22"/>
          <w:lang w:val="ro-RO"/>
        </w:rPr>
      </w:pPr>
    </w:p>
    <w:p w14:paraId="3F5648A5" w14:textId="77777777" w:rsidR="0087752E" w:rsidRPr="000F78AD" w:rsidRDefault="0087752E" w:rsidP="0087752E">
      <w:pPr>
        <w:jc w:val="both"/>
        <w:rPr>
          <w:sz w:val="22"/>
          <w:szCs w:val="22"/>
          <w:lang w:val="ro-RO"/>
        </w:rPr>
      </w:pPr>
      <w:r w:rsidRPr="000F78AD">
        <w:rPr>
          <w:i/>
          <w:sz w:val="22"/>
          <w:szCs w:val="22"/>
          <w:lang w:val="ro-RO"/>
        </w:rPr>
        <w:t>In vivo</w:t>
      </w:r>
      <w:r w:rsidRPr="000F78AD">
        <w:rPr>
          <w:sz w:val="22"/>
          <w:szCs w:val="22"/>
          <w:lang w:val="ro-RO"/>
        </w:rPr>
        <w:t>, medicamentul deţine activitate anti-tumorală când este administrat în monoterapie la animalele purtătoare de celule tumorale Bcr-Abl pozitive.</w:t>
      </w:r>
    </w:p>
    <w:p w14:paraId="6C2DB602" w14:textId="77777777" w:rsidR="0087752E" w:rsidRPr="000F78AD" w:rsidRDefault="0087752E" w:rsidP="0087752E">
      <w:pPr>
        <w:jc w:val="both"/>
        <w:rPr>
          <w:sz w:val="22"/>
          <w:szCs w:val="22"/>
          <w:lang w:val="ro-RO"/>
        </w:rPr>
      </w:pPr>
    </w:p>
    <w:p w14:paraId="30AC634A" w14:textId="77777777" w:rsidR="00AE7857" w:rsidRPr="000F78AD" w:rsidRDefault="00AE7857" w:rsidP="0087752E">
      <w:pPr>
        <w:jc w:val="both"/>
        <w:rPr>
          <w:sz w:val="22"/>
          <w:szCs w:val="22"/>
          <w:lang w:val="ro-RO"/>
        </w:rPr>
      </w:pPr>
      <w:r w:rsidRPr="000F78AD">
        <w:rPr>
          <w:sz w:val="22"/>
          <w:szCs w:val="22"/>
          <w:lang w:val="ro-RO"/>
        </w:rPr>
        <w:t>De asemenea, imatinibul inhibă receptorii tirozin kinazici ai factorului de creştere plachetar (PDGF), PDGF-R şi inhibă evenimentele celulare mediate de PDGF. Activarea constitutivă a receptorilor pentru PDGF sau a Abl protein-tirozin kinazelor ca o consecinţă a fuzionării cu diverse proteine asociate sau producerea constitutivă a PDGF au fost implicate în patogeneza MDS/MPD, SHE/LEC şi PDFS. Imatinib inhibă semnalizarea şi proliferarea celulară condusă de activitatea perturbată a PDGF-R şi Abl kinazei.</w:t>
      </w:r>
    </w:p>
    <w:p w14:paraId="6069CB66" w14:textId="77777777" w:rsidR="00AE7857" w:rsidRPr="000F78AD" w:rsidRDefault="00AE7857" w:rsidP="0087752E">
      <w:pPr>
        <w:jc w:val="both"/>
        <w:rPr>
          <w:sz w:val="22"/>
          <w:szCs w:val="22"/>
          <w:lang w:val="ro-RO"/>
        </w:rPr>
      </w:pPr>
    </w:p>
    <w:p w14:paraId="55ACE6C3" w14:textId="77777777" w:rsidR="0087752E" w:rsidRPr="000F78AD" w:rsidRDefault="0087752E" w:rsidP="0087752E">
      <w:pPr>
        <w:jc w:val="both"/>
        <w:rPr>
          <w:sz w:val="22"/>
          <w:szCs w:val="22"/>
          <w:u w:val="single"/>
          <w:lang w:val="ro-RO"/>
        </w:rPr>
      </w:pPr>
      <w:r w:rsidRPr="000F78AD">
        <w:rPr>
          <w:sz w:val="22"/>
          <w:szCs w:val="22"/>
          <w:u w:val="single"/>
          <w:lang w:val="ro-RO"/>
        </w:rPr>
        <w:t>Studii clinice în leucemia granulocitară cronică</w:t>
      </w:r>
    </w:p>
    <w:p w14:paraId="651DB775" w14:textId="77777777" w:rsidR="0087752E" w:rsidRPr="000F78AD" w:rsidRDefault="0087752E" w:rsidP="0087752E">
      <w:pPr>
        <w:jc w:val="both"/>
        <w:rPr>
          <w:sz w:val="22"/>
          <w:szCs w:val="22"/>
          <w:lang w:val="ro-RO"/>
        </w:rPr>
      </w:pPr>
      <w:r w:rsidRPr="000F78AD">
        <w:rPr>
          <w:sz w:val="22"/>
          <w:szCs w:val="22"/>
          <w:lang w:val="ro-RO"/>
        </w:rPr>
        <w:t>Eficacitatea imatinibului are la bază frecvenţele totale de răspunsuri hematologice şi citogenetice şi supravieţuirea fără progresia bolii. Nu există studii clinice controlate care să demonstreze un beneficiu clinic, cum ar fi ameliorarea simptomelor induse de boală sau creşterea perioadei de supravieţuire.</w:t>
      </w:r>
    </w:p>
    <w:p w14:paraId="4013DD91" w14:textId="77777777" w:rsidR="0087752E" w:rsidRPr="000F78AD" w:rsidRDefault="0087752E" w:rsidP="0087752E">
      <w:pPr>
        <w:jc w:val="both"/>
        <w:rPr>
          <w:sz w:val="22"/>
          <w:szCs w:val="22"/>
          <w:lang w:val="ro-RO"/>
        </w:rPr>
      </w:pPr>
    </w:p>
    <w:p w14:paraId="5527EA40" w14:textId="77777777" w:rsidR="0087752E" w:rsidRPr="000F78AD" w:rsidRDefault="0087752E" w:rsidP="007E21CD">
      <w:pPr>
        <w:jc w:val="both"/>
        <w:rPr>
          <w:sz w:val="22"/>
          <w:szCs w:val="22"/>
          <w:lang w:val="ro-RO"/>
        </w:rPr>
      </w:pPr>
      <w:r w:rsidRPr="000F78AD">
        <w:rPr>
          <w:sz w:val="22"/>
          <w:szCs w:val="22"/>
          <w:lang w:val="ro-RO"/>
        </w:rPr>
        <w:t>A fost efectuat un studiu ampl</w:t>
      </w:r>
      <w:r w:rsidR="00A166AD" w:rsidRPr="000F78AD">
        <w:rPr>
          <w:sz w:val="22"/>
          <w:szCs w:val="22"/>
          <w:lang w:val="ro-RO"/>
        </w:rPr>
        <w:t>u</w:t>
      </w:r>
      <w:r w:rsidRPr="000F78AD">
        <w:rPr>
          <w:sz w:val="22"/>
          <w:szCs w:val="22"/>
          <w:lang w:val="ro-RO"/>
        </w:rPr>
        <w:t>, internaţional, deschis, necontrolat, de fază II, la pacienţi cu L</w:t>
      </w:r>
      <w:r w:rsidR="00C03E1F" w:rsidRPr="000F78AD">
        <w:rPr>
          <w:sz w:val="22"/>
          <w:szCs w:val="22"/>
          <w:lang w:val="ro-RO"/>
        </w:rPr>
        <w:t>G</w:t>
      </w:r>
      <w:r w:rsidRPr="000F78AD">
        <w:rPr>
          <w:sz w:val="22"/>
          <w:szCs w:val="22"/>
          <w:lang w:val="ro-RO"/>
        </w:rPr>
        <w:t xml:space="preserve">C cu cromozom Philadelphia pozitiv (Ph+), aflaţi în faza blastică a bolii. În plus, au fost trataţi copii în două studii de fază I (la pacienţii cu </w:t>
      </w:r>
      <w:r w:rsidR="007E0F89" w:rsidRPr="000F78AD">
        <w:rPr>
          <w:sz w:val="22"/>
          <w:szCs w:val="22"/>
          <w:lang w:val="ro-RO"/>
        </w:rPr>
        <w:t xml:space="preserve">LGC </w:t>
      </w:r>
      <w:r w:rsidRPr="000F78AD">
        <w:rPr>
          <w:sz w:val="22"/>
          <w:szCs w:val="22"/>
          <w:lang w:val="ro-RO"/>
        </w:rPr>
        <w:t>sau cu leucemie acută Ph+</w:t>
      </w:r>
      <w:r w:rsidR="00A166AD" w:rsidRPr="000F78AD">
        <w:rPr>
          <w:sz w:val="22"/>
          <w:szCs w:val="22"/>
          <w:lang w:val="ro-RO"/>
        </w:rPr>
        <w:t>)</w:t>
      </w:r>
      <w:r w:rsidRPr="000F78AD">
        <w:rPr>
          <w:sz w:val="22"/>
          <w:szCs w:val="22"/>
          <w:lang w:val="ro-RO"/>
        </w:rPr>
        <w:t>, şi într-un studiu de fază II.</w:t>
      </w:r>
    </w:p>
    <w:p w14:paraId="77528CA3" w14:textId="77777777" w:rsidR="0087752E" w:rsidRPr="000F78AD" w:rsidRDefault="0087752E" w:rsidP="0087752E">
      <w:pPr>
        <w:jc w:val="both"/>
        <w:rPr>
          <w:sz w:val="22"/>
          <w:szCs w:val="22"/>
          <w:lang w:val="ro-RO"/>
        </w:rPr>
      </w:pPr>
    </w:p>
    <w:p w14:paraId="34EA3EEE" w14:textId="77777777" w:rsidR="0087752E" w:rsidRPr="000F78AD" w:rsidRDefault="0087752E" w:rsidP="0087752E">
      <w:pPr>
        <w:jc w:val="both"/>
        <w:rPr>
          <w:sz w:val="22"/>
          <w:szCs w:val="22"/>
          <w:lang w:val="ro-RO"/>
        </w:rPr>
      </w:pPr>
      <w:r w:rsidRPr="000F78AD">
        <w:rPr>
          <w:sz w:val="22"/>
          <w:szCs w:val="22"/>
          <w:lang w:val="ro-RO"/>
        </w:rPr>
        <w:t>În cadrul studiului clinic, 38% dintre pacienţi au avut vârsta ≥ 60 ani şi 12% au avut vârsta ≥ 70 ani.</w:t>
      </w:r>
    </w:p>
    <w:p w14:paraId="197CF1BA" w14:textId="77777777" w:rsidR="0087752E" w:rsidRPr="000F78AD" w:rsidRDefault="0087752E" w:rsidP="0087752E">
      <w:pPr>
        <w:jc w:val="both"/>
        <w:rPr>
          <w:sz w:val="22"/>
          <w:szCs w:val="22"/>
          <w:lang w:val="ro-RO"/>
        </w:rPr>
      </w:pPr>
    </w:p>
    <w:p w14:paraId="69522810" w14:textId="77777777" w:rsidR="0087752E" w:rsidRPr="000F78AD" w:rsidRDefault="0087752E" w:rsidP="0087752E">
      <w:pPr>
        <w:jc w:val="both"/>
        <w:rPr>
          <w:sz w:val="22"/>
          <w:szCs w:val="22"/>
          <w:lang w:val="ro-RO"/>
        </w:rPr>
      </w:pPr>
      <w:r w:rsidRPr="000F78AD">
        <w:rPr>
          <w:i/>
          <w:sz w:val="22"/>
          <w:szCs w:val="22"/>
          <w:lang w:val="ro-RO"/>
        </w:rPr>
        <w:t>Criza blastică mieloidă:</w:t>
      </w:r>
      <w:r w:rsidRPr="000F78AD">
        <w:rPr>
          <w:sz w:val="22"/>
          <w:szCs w:val="22"/>
          <w:lang w:val="ro-RO"/>
        </w:rPr>
        <w:t xml:space="preserve"> Au fost incluşi 260 pacienţi cu criză blastică mieloidă. Dintre aceştia 95 (37%) fuseseră trataţi anterior cu agenţi chimioterapeutici fie pentru faza accelerată, fie pentru criza blastică („pacienţi trataţi anterior”), în timp ce 165 (63%) nu au fost trataţi („pacienţi netrataţi”). Primii 37 de pacienţi au început tratamentul cu o doză de 400 mg, ulterior protocolul fiind modificat pentru a permite doze mai mari, iar restul de 223 pacienţi au început tratamentul cu o doză de 600 mg.</w:t>
      </w:r>
    </w:p>
    <w:p w14:paraId="0FD7D032" w14:textId="77777777" w:rsidR="0087752E" w:rsidRPr="000F78AD" w:rsidRDefault="0087752E" w:rsidP="0087752E">
      <w:pPr>
        <w:jc w:val="both"/>
        <w:rPr>
          <w:sz w:val="22"/>
          <w:szCs w:val="22"/>
          <w:lang w:val="ro-RO"/>
        </w:rPr>
      </w:pPr>
    </w:p>
    <w:p w14:paraId="655AD498" w14:textId="77777777" w:rsidR="0087752E" w:rsidRPr="000F78AD" w:rsidRDefault="0087752E" w:rsidP="0087752E">
      <w:pPr>
        <w:jc w:val="both"/>
        <w:rPr>
          <w:sz w:val="22"/>
          <w:szCs w:val="22"/>
          <w:lang w:val="ro-RO"/>
        </w:rPr>
      </w:pPr>
      <w:r w:rsidRPr="000F78AD">
        <w:rPr>
          <w:sz w:val="22"/>
          <w:szCs w:val="22"/>
          <w:lang w:val="ro-RO"/>
        </w:rPr>
        <w:t xml:space="preserve">Variabila principală de eficacitate a fost procentul de răspuns hematologic, raportat fie ca răspuns hematologic complet, fie ca lipsa dovezilor de leucemie (de exemplu dispariţia blaştilor din măduva hematogenă şi din sânge, însă fără remisie totală în sângele periferic ca în cazul răspunsului complet), fie ca revenire la faza cronică a </w:t>
      </w:r>
      <w:r w:rsidR="007E0F89" w:rsidRPr="000F78AD">
        <w:rPr>
          <w:sz w:val="22"/>
          <w:szCs w:val="22"/>
          <w:lang w:val="ro-RO"/>
        </w:rPr>
        <w:t>LGC</w:t>
      </w:r>
      <w:r w:rsidRPr="000F78AD">
        <w:rPr>
          <w:sz w:val="22"/>
          <w:szCs w:val="22"/>
          <w:lang w:val="ro-RO"/>
        </w:rPr>
        <w:t xml:space="preserve">. În acest studiu, 31% dintre pacienţi au realizat un răspuns hematologic (36% la pacienţii netrataţi anterior şi 22% la pacienţii trataţi anterior) (Tabelul </w:t>
      </w:r>
      <w:r w:rsidR="00085B78" w:rsidRPr="000F78AD">
        <w:rPr>
          <w:sz w:val="22"/>
          <w:szCs w:val="22"/>
          <w:lang w:val="ro-RO"/>
        </w:rPr>
        <w:t>2</w:t>
      </w:r>
      <w:r w:rsidRPr="000F78AD">
        <w:rPr>
          <w:sz w:val="22"/>
          <w:szCs w:val="22"/>
          <w:lang w:val="ro-RO"/>
        </w:rPr>
        <w:t>). Procentul de răspuns a fost, de asemenea, mai mare la pacienţii trataţi cu 600 mg (33%) comparativ cu pacienţii trataţi cu 400 mg (16%, p=0,0220). Durata medie actuală estimată a supravieţuirii pacienţilor netrataţi şi trataţi anterior a fost de 7,7, respectiv de 4,7 luni.</w:t>
      </w:r>
    </w:p>
    <w:p w14:paraId="689AC187" w14:textId="77777777" w:rsidR="0087752E" w:rsidRPr="000F78AD" w:rsidRDefault="0087752E" w:rsidP="0087752E">
      <w:pPr>
        <w:jc w:val="both"/>
        <w:rPr>
          <w:sz w:val="22"/>
          <w:szCs w:val="22"/>
          <w:lang w:val="ro-RO"/>
        </w:rPr>
      </w:pPr>
    </w:p>
    <w:p w14:paraId="13FF50FB" w14:textId="77777777" w:rsidR="0087752E" w:rsidRPr="000F78AD" w:rsidRDefault="0087752E" w:rsidP="0087752E">
      <w:pPr>
        <w:jc w:val="both"/>
        <w:rPr>
          <w:sz w:val="22"/>
          <w:szCs w:val="22"/>
          <w:lang w:val="ro-RO"/>
        </w:rPr>
      </w:pPr>
      <w:r w:rsidRPr="000F78AD">
        <w:rPr>
          <w:i/>
          <w:sz w:val="22"/>
          <w:szCs w:val="22"/>
          <w:lang w:val="ro-RO"/>
        </w:rPr>
        <w:t>Criza blastică limfoidă:</w:t>
      </w:r>
      <w:r w:rsidRPr="000F78AD">
        <w:rPr>
          <w:sz w:val="22"/>
          <w:szCs w:val="22"/>
          <w:lang w:val="ro-RO"/>
        </w:rPr>
        <w:t xml:space="preserve"> un număr limitat de pacienţi au fost înrolaţi în studii de fază I (n=10). Procentul răspunsului hematologic a fost de 70%, cu o durată de 2-3 luni.</w:t>
      </w:r>
    </w:p>
    <w:p w14:paraId="44D2671A" w14:textId="77777777" w:rsidR="0087752E" w:rsidRPr="000F78AD" w:rsidRDefault="0087752E" w:rsidP="0087752E">
      <w:pPr>
        <w:jc w:val="both"/>
        <w:rPr>
          <w:b/>
          <w:sz w:val="22"/>
          <w:szCs w:val="22"/>
          <w:lang w:val="ro-RO"/>
        </w:rPr>
      </w:pPr>
    </w:p>
    <w:p w14:paraId="56CA39F1" w14:textId="77777777" w:rsidR="0087752E" w:rsidRPr="000F78AD" w:rsidRDefault="0087752E" w:rsidP="007E0F89">
      <w:pPr>
        <w:jc w:val="both"/>
        <w:rPr>
          <w:b/>
          <w:sz w:val="22"/>
          <w:szCs w:val="22"/>
          <w:lang w:val="ro-RO"/>
        </w:rPr>
      </w:pPr>
      <w:r w:rsidRPr="000F78AD">
        <w:rPr>
          <w:b/>
          <w:sz w:val="22"/>
          <w:szCs w:val="22"/>
          <w:lang w:val="ro-RO"/>
        </w:rPr>
        <w:t xml:space="preserve">Tabelul </w:t>
      </w:r>
      <w:r w:rsidR="00672DF5" w:rsidRPr="000F78AD">
        <w:rPr>
          <w:b/>
          <w:sz w:val="22"/>
          <w:szCs w:val="22"/>
          <w:lang w:val="ro-RO"/>
        </w:rPr>
        <w:t>2</w:t>
      </w:r>
      <w:r w:rsidRPr="000F78AD">
        <w:rPr>
          <w:b/>
          <w:sz w:val="22"/>
          <w:szCs w:val="22"/>
          <w:lang w:val="ro-RO"/>
        </w:rPr>
        <w:t xml:space="preserve"> Răspunsul în cadrul studiului asupra </w:t>
      </w:r>
      <w:r w:rsidR="001B6DDF" w:rsidRPr="000F78AD">
        <w:rPr>
          <w:b/>
          <w:sz w:val="22"/>
          <w:szCs w:val="22"/>
          <w:lang w:val="ro-RO"/>
        </w:rPr>
        <w:t>LGC</w:t>
      </w:r>
      <w:r w:rsidRPr="000F78AD">
        <w:rPr>
          <w:b/>
          <w:sz w:val="22"/>
          <w:szCs w:val="22"/>
          <w:lang w:val="ro-RO"/>
        </w:rPr>
        <w:t xml:space="preserve"> la adulţi</w:t>
      </w:r>
    </w:p>
    <w:p w14:paraId="271DC92A" w14:textId="77777777" w:rsidR="0087752E" w:rsidRPr="000F78AD" w:rsidRDefault="0087752E" w:rsidP="007E0F89">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4720"/>
      </w:tblGrid>
      <w:tr w:rsidR="0087752E" w:rsidRPr="000F78AD" w14:paraId="06CECC3C" w14:textId="77777777" w:rsidTr="002730BF">
        <w:trPr>
          <w:trHeight w:val="1304"/>
        </w:trPr>
        <w:tc>
          <w:tcPr>
            <w:tcW w:w="4719" w:type="dxa"/>
            <w:shd w:val="clear" w:color="auto" w:fill="auto"/>
          </w:tcPr>
          <w:p w14:paraId="3CBB1857" w14:textId="77777777" w:rsidR="0087752E" w:rsidRPr="000F78AD" w:rsidRDefault="0087752E" w:rsidP="007E0F89">
            <w:pPr>
              <w:jc w:val="both"/>
              <w:rPr>
                <w:sz w:val="22"/>
                <w:szCs w:val="22"/>
                <w:lang w:val="ro-RO"/>
              </w:rPr>
            </w:pPr>
          </w:p>
        </w:tc>
        <w:tc>
          <w:tcPr>
            <w:tcW w:w="4720" w:type="dxa"/>
            <w:shd w:val="clear" w:color="auto" w:fill="auto"/>
          </w:tcPr>
          <w:p w14:paraId="70A19167" w14:textId="77777777" w:rsidR="0087752E" w:rsidRPr="000F78AD" w:rsidRDefault="0087752E" w:rsidP="007E0F89">
            <w:pPr>
              <w:jc w:val="center"/>
              <w:rPr>
                <w:sz w:val="22"/>
                <w:szCs w:val="22"/>
                <w:lang w:val="ro-RO"/>
              </w:rPr>
            </w:pPr>
            <w:r w:rsidRPr="000F78AD">
              <w:rPr>
                <w:sz w:val="22"/>
                <w:szCs w:val="22"/>
                <w:lang w:val="ro-RO"/>
              </w:rPr>
              <w:t>Studiul 0102</w:t>
            </w:r>
          </w:p>
          <w:p w14:paraId="0154076B" w14:textId="77777777" w:rsidR="0087752E" w:rsidRPr="000F78AD" w:rsidRDefault="0087752E" w:rsidP="007E0F89">
            <w:pPr>
              <w:jc w:val="center"/>
              <w:rPr>
                <w:sz w:val="22"/>
                <w:szCs w:val="22"/>
                <w:lang w:val="ro-RO"/>
              </w:rPr>
            </w:pPr>
            <w:r w:rsidRPr="000F78AD">
              <w:rPr>
                <w:sz w:val="22"/>
                <w:szCs w:val="22"/>
                <w:lang w:val="ro-RO"/>
              </w:rPr>
              <w:t>date după 38 luni</w:t>
            </w:r>
          </w:p>
          <w:p w14:paraId="0FAD5609" w14:textId="77777777" w:rsidR="0087752E" w:rsidRPr="000F78AD" w:rsidRDefault="0087752E" w:rsidP="007E0F89">
            <w:pPr>
              <w:jc w:val="center"/>
              <w:rPr>
                <w:sz w:val="22"/>
                <w:szCs w:val="22"/>
                <w:lang w:val="ro-RO"/>
              </w:rPr>
            </w:pPr>
            <w:r w:rsidRPr="000F78AD">
              <w:rPr>
                <w:sz w:val="22"/>
                <w:szCs w:val="22"/>
                <w:lang w:val="ro-RO"/>
              </w:rPr>
              <w:t>Criza blastică mieloidă</w:t>
            </w:r>
          </w:p>
          <w:p w14:paraId="07CA59A9" w14:textId="77777777" w:rsidR="0087752E" w:rsidRPr="000F78AD" w:rsidRDefault="0087752E" w:rsidP="007E0F89">
            <w:pPr>
              <w:jc w:val="center"/>
              <w:rPr>
                <w:sz w:val="22"/>
                <w:szCs w:val="22"/>
                <w:lang w:val="ro-RO"/>
              </w:rPr>
            </w:pPr>
            <w:r w:rsidRPr="000F78AD">
              <w:rPr>
                <w:sz w:val="22"/>
                <w:szCs w:val="22"/>
                <w:lang w:val="ro-RO"/>
              </w:rPr>
              <w:t>(n=260)</w:t>
            </w:r>
          </w:p>
          <w:p w14:paraId="78DE64D2" w14:textId="77777777" w:rsidR="0087752E" w:rsidRPr="000F78AD" w:rsidRDefault="0087752E" w:rsidP="007E0F89">
            <w:pPr>
              <w:jc w:val="both"/>
              <w:rPr>
                <w:sz w:val="22"/>
                <w:szCs w:val="22"/>
                <w:lang w:val="ro-RO"/>
              </w:rPr>
            </w:pPr>
          </w:p>
        </w:tc>
      </w:tr>
      <w:tr w:rsidR="0087752E" w:rsidRPr="000F78AD" w14:paraId="61391F1F" w14:textId="77777777" w:rsidTr="00D441DF">
        <w:trPr>
          <w:trHeight w:val="263"/>
        </w:trPr>
        <w:tc>
          <w:tcPr>
            <w:tcW w:w="9439" w:type="dxa"/>
            <w:gridSpan w:val="2"/>
            <w:shd w:val="clear" w:color="auto" w:fill="auto"/>
          </w:tcPr>
          <w:p w14:paraId="467DBFEF" w14:textId="77777777" w:rsidR="0087752E" w:rsidRPr="000F78AD" w:rsidRDefault="0087752E" w:rsidP="007E0F89">
            <w:pPr>
              <w:jc w:val="center"/>
              <w:rPr>
                <w:sz w:val="22"/>
                <w:szCs w:val="22"/>
                <w:lang w:val="ro-RO"/>
              </w:rPr>
            </w:pPr>
            <w:r w:rsidRPr="000F78AD">
              <w:rPr>
                <w:sz w:val="22"/>
                <w:szCs w:val="22"/>
                <w:lang w:val="ro-RO"/>
              </w:rPr>
              <w:t>% de pacienţi (IÎ95%)</w:t>
            </w:r>
          </w:p>
        </w:tc>
      </w:tr>
      <w:tr w:rsidR="0087752E" w:rsidRPr="000F78AD" w14:paraId="0B271B1A" w14:textId="77777777" w:rsidTr="002730BF">
        <w:trPr>
          <w:trHeight w:val="1832"/>
        </w:trPr>
        <w:tc>
          <w:tcPr>
            <w:tcW w:w="4719" w:type="dxa"/>
            <w:shd w:val="clear" w:color="auto" w:fill="auto"/>
          </w:tcPr>
          <w:p w14:paraId="676BC64B" w14:textId="77777777" w:rsidR="0087752E" w:rsidRPr="000F78AD" w:rsidRDefault="0087752E" w:rsidP="007E0F89">
            <w:pPr>
              <w:jc w:val="both"/>
              <w:rPr>
                <w:sz w:val="22"/>
                <w:szCs w:val="22"/>
                <w:lang w:val="ro-RO"/>
              </w:rPr>
            </w:pPr>
            <w:r w:rsidRPr="000F78AD">
              <w:rPr>
                <w:sz w:val="22"/>
                <w:szCs w:val="22"/>
                <w:lang w:val="ro-RO"/>
              </w:rPr>
              <w:t>Răspuns hematologic</w:t>
            </w:r>
            <w:r w:rsidRPr="000F78AD">
              <w:rPr>
                <w:sz w:val="22"/>
                <w:szCs w:val="22"/>
                <w:vertAlign w:val="superscript"/>
                <w:lang w:val="ro-RO"/>
              </w:rPr>
              <w:t>1</w:t>
            </w:r>
          </w:p>
          <w:p w14:paraId="2CA329E0" w14:textId="77777777" w:rsidR="0087752E" w:rsidRPr="000F78AD" w:rsidRDefault="0087752E" w:rsidP="007E0F89">
            <w:pPr>
              <w:jc w:val="both"/>
              <w:rPr>
                <w:sz w:val="22"/>
                <w:szCs w:val="22"/>
                <w:lang w:val="ro-RO"/>
              </w:rPr>
            </w:pPr>
            <w:r w:rsidRPr="000F78AD">
              <w:rPr>
                <w:sz w:val="22"/>
                <w:szCs w:val="22"/>
                <w:lang w:val="ro-RO"/>
              </w:rPr>
              <w:t xml:space="preserve">  Răspuns hematologic   </w:t>
            </w:r>
          </w:p>
          <w:p w14:paraId="0A8A4F2B" w14:textId="77777777" w:rsidR="0087752E" w:rsidRPr="000F78AD" w:rsidRDefault="0087752E" w:rsidP="007E0F89">
            <w:pPr>
              <w:jc w:val="both"/>
              <w:rPr>
                <w:sz w:val="22"/>
                <w:szCs w:val="22"/>
                <w:lang w:val="ro-RO"/>
              </w:rPr>
            </w:pPr>
            <w:r w:rsidRPr="000F78AD">
              <w:rPr>
                <w:sz w:val="22"/>
                <w:szCs w:val="22"/>
                <w:lang w:val="ro-RO"/>
              </w:rPr>
              <w:t xml:space="preserve">  complet (RHC)</w:t>
            </w:r>
          </w:p>
          <w:p w14:paraId="770BE176" w14:textId="77777777" w:rsidR="0087752E" w:rsidRPr="000F78AD" w:rsidRDefault="0087752E" w:rsidP="007E0F89">
            <w:pPr>
              <w:jc w:val="both"/>
              <w:rPr>
                <w:sz w:val="22"/>
                <w:szCs w:val="22"/>
                <w:lang w:val="ro-RO"/>
              </w:rPr>
            </w:pPr>
            <w:r w:rsidRPr="000F78AD">
              <w:rPr>
                <w:sz w:val="22"/>
                <w:szCs w:val="22"/>
                <w:lang w:val="ro-RO"/>
              </w:rPr>
              <w:t xml:space="preserve">  Absenţa semnelor de   </w:t>
            </w:r>
          </w:p>
          <w:p w14:paraId="1DD55897" w14:textId="77777777" w:rsidR="0087752E" w:rsidRPr="000F78AD" w:rsidRDefault="0087752E" w:rsidP="007E0F89">
            <w:pPr>
              <w:jc w:val="both"/>
              <w:rPr>
                <w:sz w:val="22"/>
                <w:szCs w:val="22"/>
                <w:lang w:val="ro-RO"/>
              </w:rPr>
            </w:pPr>
            <w:r w:rsidRPr="000F78AD">
              <w:rPr>
                <w:sz w:val="22"/>
                <w:szCs w:val="22"/>
                <w:lang w:val="ro-RO"/>
              </w:rPr>
              <w:t xml:space="preserve">  leucemie (ASL)</w:t>
            </w:r>
          </w:p>
          <w:p w14:paraId="1CB461EA" w14:textId="77777777" w:rsidR="0087752E" w:rsidRPr="000F78AD" w:rsidRDefault="0087752E" w:rsidP="007E0F89">
            <w:pPr>
              <w:jc w:val="both"/>
              <w:rPr>
                <w:sz w:val="22"/>
                <w:szCs w:val="22"/>
                <w:lang w:val="ro-RO"/>
              </w:rPr>
            </w:pPr>
            <w:r w:rsidRPr="000F78AD">
              <w:rPr>
                <w:sz w:val="22"/>
                <w:szCs w:val="22"/>
                <w:lang w:val="ro-RO"/>
              </w:rPr>
              <w:t xml:space="preserve">  Revenire la faza </w:t>
            </w:r>
          </w:p>
          <w:p w14:paraId="4F1D054E" w14:textId="77777777" w:rsidR="0087752E" w:rsidRPr="000F78AD" w:rsidRDefault="0087752E" w:rsidP="007E0F89">
            <w:pPr>
              <w:jc w:val="both"/>
              <w:rPr>
                <w:sz w:val="22"/>
                <w:szCs w:val="22"/>
                <w:lang w:val="ro-RO"/>
              </w:rPr>
            </w:pPr>
            <w:r w:rsidRPr="000F78AD">
              <w:rPr>
                <w:sz w:val="22"/>
                <w:szCs w:val="22"/>
                <w:lang w:val="ro-RO"/>
              </w:rPr>
              <w:t xml:space="preserve">  cronică (RFC)</w:t>
            </w:r>
          </w:p>
        </w:tc>
        <w:tc>
          <w:tcPr>
            <w:tcW w:w="4720" w:type="dxa"/>
            <w:shd w:val="clear" w:color="auto" w:fill="auto"/>
          </w:tcPr>
          <w:p w14:paraId="27615D20" w14:textId="77777777" w:rsidR="0087752E" w:rsidRPr="000F78AD" w:rsidRDefault="0087752E" w:rsidP="007E0F89">
            <w:pPr>
              <w:jc w:val="center"/>
              <w:rPr>
                <w:sz w:val="22"/>
                <w:szCs w:val="22"/>
                <w:lang w:val="ro-RO"/>
              </w:rPr>
            </w:pPr>
            <w:r w:rsidRPr="000F78AD">
              <w:rPr>
                <w:sz w:val="22"/>
                <w:szCs w:val="22"/>
                <w:lang w:val="ro-RO"/>
              </w:rPr>
              <w:t>31% (25,2-36,8)</w:t>
            </w:r>
          </w:p>
          <w:p w14:paraId="5D3E5BA8" w14:textId="77777777" w:rsidR="0087752E" w:rsidRPr="000F78AD" w:rsidRDefault="0087752E" w:rsidP="007E0F89">
            <w:pPr>
              <w:jc w:val="center"/>
              <w:rPr>
                <w:sz w:val="22"/>
                <w:szCs w:val="22"/>
                <w:lang w:val="ro-RO"/>
              </w:rPr>
            </w:pPr>
            <w:r w:rsidRPr="000F78AD">
              <w:rPr>
                <w:sz w:val="22"/>
                <w:szCs w:val="22"/>
                <w:lang w:val="ro-RO"/>
              </w:rPr>
              <w:t>8%</w:t>
            </w:r>
          </w:p>
          <w:p w14:paraId="3C4F1D5D" w14:textId="77777777" w:rsidR="0087752E" w:rsidRPr="000F78AD" w:rsidRDefault="0087752E" w:rsidP="007E0F89">
            <w:pPr>
              <w:jc w:val="center"/>
              <w:rPr>
                <w:sz w:val="22"/>
                <w:szCs w:val="22"/>
                <w:lang w:val="ro-RO"/>
              </w:rPr>
            </w:pPr>
          </w:p>
          <w:p w14:paraId="422650C0" w14:textId="77777777" w:rsidR="0087752E" w:rsidRPr="000F78AD" w:rsidRDefault="0087752E" w:rsidP="007E0F89">
            <w:pPr>
              <w:jc w:val="center"/>
              <w:rPr>
                <w:sz w:val="22"/>
                <w:szCs w:val="22"/>
                <w:lang w:val="ro-RO"/>
              </w:rPr>
            </w:pPr>
            <w:r w:rsidRPr="000F78AD">
              <w:rPr>
                <w:sz w:val="22"/>
                <w:szCs w:val="22"/>
                <w:lang w:val="ro-RO"/>
              </w:rPr>
              <w:t>5%</w:t>
            </w:r>
          </w:p>
          <w:p w14:paraId="52F4B907" w14:textId="77777777" w:rsidR="0087752E" w:rsidRPr="000F78AD" w:rsidRDefault="0087752E" w:rsidP="007E0F89">
            <w:pPr>
              <w:jc w:val="center"/>
              <w:rPr>
                <w:sz w:val="22"/>
                <w:szCs w:val="22"/>
                <w:lang w:val="ro-RO"/>
              </w:rPr>
            </w:pPr>
          </w:p>
          <w:p w14:paraId="116B353C" w14:textId="77777777" w:rsidR="0087752E" w:rsidRPr="000F78AD" w:rsidRDefault="0087752E" w:rsidP="007E0F89">
            <w:pPr>
              <w:jc w:val="center"/>
              <w:rPr>
                <w:sz w:val="22"/>
                <w:szCs w:val="22"/>
                <w:lang w:val="ro-RO"/>
              </w:rPr>
            </w:pPr>
            <w:r w:rsidRPr="000F78AD">
              <w:rPr>
                <w:sz w:val="22"/>
                <w:szCs w:val="22"/>
                <w:lang w:val="ro-RO"/>
              </w:rPr>
              <w:t>18%</w:t>
            </w:r>
          </w:p>
          <w:p w14:paraId="58E603A8" w14:textId="77777777" w:rsidR="0087752E" w:rsidRPr="000F78AD" w:rsidRDefault="0087752E" w:rsidP="007E0F89">
            <w:pPr>
              <w:rPr>
                <w:sz w:val="22"/>
                <w:szCs w:val="22"/>
                <w:lang w:val="ro-RO"/>
              </w:rPr>
            </w:pPr>
          </w:p>
        </w:tc>
      </w:tr>
      <w:tr w:rsidR="0087752E" w:rsidRPr="000F78AD" w14:paraId="7A4BC4F6" w14:textId="77777777" w:rsidTr="002730BF">
        <w:trPr>
          <w:trHeight w:val="1304"/>
        </w:trPr>
        <w:tc>
          <w:tcPr>
            <w:tcW w:w="4719" w:type="dxa"/>
            <w:shd w:val="clear" w:color="auto" w:fill="auto"/>
          </w:tcPr>
          <w:p w14:paraId="76476A77" w14:textId="77777777" w:rsidR="0087752E" w:rsidRPr="000F78AD" w:rsidRDefault="0087752E" w:rsidP="007E0F89">
            <w:pPr>
              <w:jc w:val="both"/>
              <w:rPr>
                <w:sz w:val="22"/>
                <w:szCs w:val="22"/>
                <w:vertAlign w:val="superscript"/>
                <w:lang w:val="ro-RO"/>
              </w:rPr>
            </w:pPr>
            <w:r w:rsidRPr="000F78AD">
              <w:rPr>
                <w:sz w:val="22"/>
                <w:szCs w:val="22"/>
                <w:lang w:val="ro-RO"/>
              </w:rPr>
              <w:t>Răspuns citogenetic major</w:t>
            </w:r>
            <w:r w:rsidRPr="000F78AD">
              <w:rPr>
                <w:sz w:val="22"/>
                <w:szCs w:val="22"/>
                <w:vertAlign w:val="superscript"/>
                <w:lang w:val="ro-RO"/>
              </w:rPr>
              <w:t>2</w:t>
            </w:r>
          </w:p>
          <w:p w14:paraId="2CCC5603" w14:textId="77777777" w:rsidR="0087752E" w:rsidRPr="000F78AD" w:rsidRDefault="0087752E" w:rsidP="007E0F89">
            <w:pPr>
              <w:jc w:val="both"/>
              <w:rPr>
                <w:sz w:val="22"/>
                <w:szCs w:val="22"/>
                <w:lang w:val="ro-RO"/>
              </w:rPr>
            </w:pPr>
            <w:r w:rsidRPr="000F78AD">
              <w:rPr>
                <w:sz w:val="22"/>
                <w:szCs w:val="22"/>
                <w:lang w:val="ro-RO"/>
              </w:rPr>
              <w:t xml:space="preserve">  Complet</w:t>
            </w:r>
          </w:p>
          <w:p w14:paraId="360C7174" w14:textId="77777777" w:rsidR="0087752E" w:rsidRPr="000F78AD" w:rsidRDefault="0087752E" w:rsidP="007E0F89">
            <w:pPr>
              <w:jc w:val="both"/>
              <w:rPr>
                <w:sz w:val="22"/>
                <w:szCs w:val="22"/>
                <w:lang w:val="ro-RO"/>
              </w:rPr>
            </w:pPr>
            <w:r w:rsidRPr="000F78AD">
              <w:rPr>
                <w:sz w:val="22"/>
                <w:szCs w:val="22"/>
                <w:lang w:val="ro-RO"/>
              </w:rPr>
              <w:t xml:space="preserve">  (Confirmat3) [IÎ 95%]</w:t>
            </w:r>
          </w:p>
          <w:p w14:paraId="16694A1B" w14:textId="77777777" w:rsidR="0087752E" w:rsidRPr="000F78AD" w:rsidRDefault="0087752E" w:rsidP="007E0F89">
            <w:pPr>
              <w:jc w:val="both"/>
              <w:rPr>
                <w:sz w:val="22"/>
                <w:szCs w:val="22"/>
                <w:lang w:val="ro-RO"/>
              </w:rPr>
            </w:pPr>
            <w:r w:rsidRPr="000F78AD">
              <w:rPr>
                <w:sz w:val="22"/>
                <w:szCs w:val="22"/>
                <w:lang w:val="ro-RO"/>
              </w:rPr>
              <w:t xml:space="preserve">  Parţial</w:t>
            </w:r>
          </w:p>
        </w:tc>
        <w:tc>
          <w:tcPr>
            <w:tcW w:w="4720" w:type="dxa"/>
            <w:shd w:val="clear" w:color="auto" w:fill="auto"/>
          </w:tcPr>
          <w:p w14:paraId="604CB4EA" w14:textId="77777777" w:rsidR="0087752E" w:rsidRPr="000F78AD" w:rsidRDefault="0087752E" w:rsidP="007E0F89">
            <w:pPr>
              <w:jc w:val="center"/>
              <w:rPr>
                <w:sz w:val="22"/>
                <w:szCs w:val="22"/>
                <w:lang w:val="ro-RO"/>
              </w:rPr>
            </w:pPr>
            <w:r w:rsidRPr="000F78AD">
              <w:rPr>
                <w:sz w:val="22"/>
                <w:szCs w:val="22"/>
                <w:lang w:val="ro-RO"/>
              </w:rPr>
              <w:t>15% (11,2-20,4)</w:t>
            </w:r>
          </w:p>
          <w:p w14:paraId="79C55D4E" w14:textId="77777777" w:rsidR="0087752E" w:rsidRPr="000F78AD" w:rsidRDefault="0087752E" w:rsidP="007E0F89">
            <w:pPr>
              <w:jc w:val="center"/>
              <w:rPr>
                <w:sz w:val="22"/>
                <w:szCs w:val="22"/>
                <w:lang w:val="ro-RO"/>
              </w:rPr>
            </w:pPr>
          </w:p>
          <w:p w14:paraId="2399738C" w14:textId="77777777" w:rsidR="0087752E" w:rsidRPr="000F78AD" w:rsidRDefault="0087752E" w:rsidP="007E0F89">
            <w:pPr>
              <w:jc w:val="center"/>
              <w:rPr>
                <w:sz w:val="22"/>
                <w:szCs w:val="22"/>
                <w:lang w:val="ro-RO"/>
              </w:rPr>
            </w:pPr>
            <w:r w:rsidRPr="000F78AD">
              <w:rPr>
                <w:sz w:val="22"/>
                <w:szCs w:val="22"/>
                <w:lang w:val="ro-RO"/>
              </w:rPr>
              <w:t>7%</w:t>
            </w:r>
          </w:p>
          <w:p w14:paraId="50F27F3A" w14:textId="77777777" w:rsidR="0087752E" w:rsidRPr="000F78AD" w:rsidRDefault="0087752E" w:rsidP="007E0F89">
            <w:pPr>
              <w:jc w:val="center"/>
              <w:rPr>
                <w:sz w:val="22"/>
                <w:szCs w:val="22"/>
                <w:lang w:val="ro-RO"/>
              </w:rPr>
            </w:pPr>
            <w:r w:rsidRPr="000F78AD">
              <w:rPr>
                <w:sz w:val="22"/>
                <w:szCs w:val="22"/>
                <w:lang w:val="ro-RO"/>
              </w:rPr>
              <w:t>(2%) [0,6-4,4]</w:t>
            </w:r>
          </w:p>
          <w:p w14:paraId="0207A4D9" w14:textId="77777777" w:rsidR="0087752E" w:rsidRPr="000F78AD" w:rsidRDefault="0087752E" w:rsidP="007E0F89">
            <w:pPr>
              <w:jc w:val="center"/>
              <w:rPr>
                <w:sz w:val="22"/>
                <w:szCs w:val="22"/>
                <w:lang w:val="ro-RO"/>
              </w:rPr>
            </w:pPr>
            <w:r w:rsidRPr="000F78AD">
              <w:rPr>
                <w:sz w:val="22"/>
                <w:szCs w:val="22"/>
                <w:lang w:val="ro-RO"/>
              </w:rPr>
              <w:t>8%</w:t>
            </w:r>
          </w:p>
        </w:tc>
      </w:tr>
      <w:tr w:rsidR="0087752E" w:rsidRPr="000F78AD" w14:paraId="03132F05" w14:textId="77777777" w:rsidTr="00D441DF">
        <w:trPr>
          <w:trHeight w:val="416"/>
        </w:trPr>
        <w:tc>
          <w:tcPr>
            <w:tcW w:w="9439" w:type="dxa"/>
            <w:gridSpan w:val="2"/>
            <w:shd w:val="clear" w:color="auto" w:fill="auto"/>
          </w:tcPr>
          <w:p w14:paraId="47D0110C" w14:textId="77777777" w:rsidR="0087752E" w:rsidRPr="000F78AD" w:rsidRDefault="0087752E" w:rsidP="007E0F89">
            <w:pPr>
              <w:jc w:val="both"/>
              <w:rPr>
                <w:b/>
                <w:sz w:val="22"/>
                <w:szCs w:val="22"/>
                <w:lang w:val="ro-RO"/>
              </w:rPr>
            </w:pPr>
            <w:r w:rsidRPr="000F78AD">
              <w:rPr>
                <w:b/>
                <w:sz w:val="22"/>
                <w:szCs w:val="22"/>
                <w:vertAlign w:val="superscript"/>
                <w:lang w:val="ro-RO"/>
              </w:rPr>
              <w:t>1</w:t>
            </w:r>
            <w:r w:rsidRPr="000F78AD">
              <w:rPr>
                <w:b/>
                <w:sz w:val="22"/>
                <w:szCs w:val="22"/>
                <w:lang w:val="ro-RO"/>
              </w:rPr>
              <w:t>Criteriile pentru răspunsul hematologic (toate răspunsurile trebuie confirmate după ≥ 4 săptămâni):</w:t>
            </w:r>
          </w:p>
          <w:p w14:paraId="142AD7B2" w14:textId="77777777" w:rsidR="0087752E" w:rsidRPr="000F78AD" w:rsidRDefault="0087752E" w:rsidP="007E0F89">
            <w:pPr>
              <w:ind w:left="540" w:hanging="630"/>
              <w:jc w:val="both"/>
              <w:rPr>
                <w:sz w:val="22"/>
                <w:szCs w:val="22"/>
                <w:lang w:val="ro-RO"/>
              </w:rPr>
            </w:pPr>
            <w:r w:rsidRPr="000F78AD">
              <w:rPr>
                <w:sz w:val="22"/>
                <w:szCs w:val="22"/>
                <w:lang w:val="ro-RO"/>
              </w:rPr>
              <w:t xml:space="preserve"> RHC: În studiul 0102 [NAN ≥ 1,5 x 10</w:t>
            </w:r>
            <w:r w:rsidRPr="000F78AD">
              <w:rPr>
                <w:sz w:val="22"/>
                <w:szCs w:val="22"/>
                <w:vertAlign w:val="superscript"/>
                <w:lang w:val="ro-RO"/>
              </w:rPr>
              <w:t>9</w:t>
            </w:r>
            <w:r w:rsidRPr="000F78AD">
              <w:rPr>
                <w:sz w:val="22"/>
                <w:szCs w:val="22"/>
                <w:lang w:val="ro-RO"/>
              </w:rPr>
              <w:t>/</w:t>
            </w:r>
            <w:r w:rsidR="001C268A" w:rsidRPr="000F78AD">
              <w:rPr>
                <w:sz w:val="22"/>
                <w:szCs w:val="22"/>
                <w:lang w:val="ro-RO"/>
              </w:rPr>
              <w:t>L</w:t>
            </w:r>
            <w:r w:rsidRPr="000F78AD">
              <w:rPr>
                <w:sz w:val="22"/>
                <w:szCs w:val="22"/>
                <w:lang w:val="ro-RO"/>
              </w:rPr>
              <w:t>, număr de plachete ≥ 100 x 10</w:t>
            </w:r>
            <w:r w:rsidRPr="000F78AD">
              <w:rPr>
                <w:sz w:val="22"/>
                <w:szCs w:val="22"/>
                <w:vertAlign w:val="superscript"/>
                <w:lang w:val="ro-RO"/>
              </w:rPr>
              <w:t>9</w:t>
            </w:r>
            <w:r w:rsidRPr="000F78AD">
              <w:rPr>
                <w:sz w:val="22"/>
                <w:szCs w:val="22"/>
                <w:lang w:val="ro-RO"/>
              </w:rPr>
              <w:t>/</w:t>
            </w:r>
            <w:r w:rsidR="001C268A" w:rsidRPr="000F78AD">
              <w:rPr>
                <w:sz w:val="22"/>
                <w:szCs w:val="22"/>
                <w:lang w:val="ro-RO"/>
              </w:rPr>
              <w:t>L</w:t>
            </w:r>
            <w:r w:rsidRPr="000F78AD">
              <w:rPr>
                <w:sz w:val="22"/>
                <w:szCs w:val="22"/>
                <w:lang w:val="ro-RO"/>
              </w:rPr>
              <w:t>, fără blaşti în sânge, blaşti în  MH &lt; 5% şi fără boală extramedulară]</w:t>
            </w:r>
          </w:p>
          <w:p w14:paraId="4AA19570" w14:textId="77777777" w:rsidR="0087752E" w:rsidRPr="000F78AD" w:rsidRDefault="0087752E" w:rsidP="007E0F89">
            <w:pPr>
              <w:ind w:left="540" w:hanging="540"/>
              <w:jc w:val="both"/>
              <w:rPr>
                <w:sz w:val="22"/>
                <w:szCs w:val="22"/>
                <w:lang w:val="ro-RO"/>
              </w:rPr>
            </w:pPr>
            <w:r w:rsidRPr="000F78AD">
              <w:rPr>
                <w:sz w:val="22"/>
                <w:szCs w:val="22"/>
                <w:lang w:val="ro-RO"/>
              </w:rPr>
              <w:t>ASL Aceleaşi criterii ca pentru RHC, dar NAN ≥ 1 x 10</w:t>
            </w:r>
            <w:r w:rsidRPr="000F78AD">
              <w:rPr>
                <w:sz w:val="22"/>
                <w:szCs w:val="22"/>
                <w:vertAlign w:val="superscript"/>
                <w:lang w:val="ro-RO"/>
              </w:rPr>
              <w:t>9</w:t>
            </w:r>
            <w:r w:rsidRPr="000F78AD">
              <w:rPr>
                <w:sz w:val="22"/>
                <w:szCs w:val="22"/>
                <w:lang w:val="ro-RO"/>
              </w:rPr>
              <w:t>/</w:t>
            </w:r>
            <w:r w:rsidR="001C268A" w:rsidRPr="000F78AD">
              <w:rPr>
                <w:sz w:val="22"/>
                <w:szCs w:val="22"/>
                <w:lang w:val="ro-RO"/>
              </w:rPr>
              <w:t>L</w:t>
            </w:r>
            <w:r w:rsidRPr="000F78AD">
              <w:rPr>
                <w:sz w:val="22"/>
                <w:szCs w:val="22"/>
                <w:lang w:val="ro-RO"/>
              </w:rPr>
              <w:t xml:space="preserve"> şi număr de plachete ≥ 20 x 10</w:t>
            </w:r>
            <w:r w:rsidRPr="000F78AD">
              <w:rPr>
                <w:sz w:val="22"/>
                <w:szCs w:val="22"/>
                <w:vertAlign w:val="superscript"/>
                <w:lang w:val="ro-RO"/>
              </w:rPr>
              <w:t>9</w:t>
            </w:r>
            <w:r w:rsidRPr="000F78AD">
              <w:rPr>
                <w:sz w:val="22"/>
                <w:szCs w:val="22"/>
                <w:lang w:val="ro-RO"/>
              </w:rPr>
              <w:t>/</w:t>
            </w:r>
            <w:r w:rsidR="001C268A" w:rsidRPr="000F78AD">
              <w:rPr>
                <w:sz w:val="22"/>
                <w:szCs w:val="22"/>
                <w:lang w:val="ro-RO"/>
              </w:rPr>
              <w:t>L</w:t>
            </w:r>
            <w:r w:rsidRPr="000F78AD">
              <w:rPr>
                <w:sz w:val="22"/>
                <w:szCs w:val="22"/>
                <w:lang w:val="ro-RO"/>
              </w:rPr>
              <w:t xml:space="preserve"> </w:t>
            </w:r>
          </w:p>
          <w:p w14:paraId="33EED85C" w14:textId="77777777" w:rsidR="0087752E" w:rsidRPr="000F78AD" w:rsidRDefault="0087752E" w:rsidP="007E0F89">
            <w:pPr>
              <w:ind w:left="450" w:hanging="450"/>
              <w:jc w:val="both"/>
              <w:rPr>
                <w:sz w:val="22"/>
                <w:szCs w:val="22"/>
                <w:lang w:val="ro-RO"/>
              </w:rPr>
            </w:pPr>
            <w:r w:rsidRPr="000F78AD">
              <w:rPr>
                <w:sz w:val="22"/>
                <w:szCs w:val="22"/>
                <w:lang w:val="ro-RO"/>
              </w:rPr>
              <w:t>RFC &lt; 15% blaşti în MH şi SP, &lt; 30% blaşti+promielocite în MH şi SP, &lt; 20% bazofile în SP, fără altă boală extramedulară decât la nivelul splinei şi ficatului.</w:t>
            </w:r>
          </w:p>
          <w:p w14:paraId="6CEEFFC3" w14:textId="77777777" w:rsidR="0087752E" w:rsidRPr="000F78AD" w:rsidRDefault="0087752E" w:rsidP="007E0F89">
            <w:pPr>
              <w:jc w:val="both"/>
              <w:rPr>
                <w:sz w:val="22"/>
                <w:szCs w:val="22"/>
                <w:lang w:val="ro-RO"/>
              </w:rPr>
            </w:pPr>
            <w:r w:rsidRPr="000F78AD">
              <w:rPr>
                <w:sz w:val="22"/>
                <w:szCs w:val="22"/>
                <w:lang w:val="ro-RO"/>
              </w:rPr>
              <w:t>MH = măduvă hematopoietică, SP = sânge periferic</w:t>
            </w:r>
          </w:p>
          <w:p w14:paraId="27D6BA7A" w14:textId="77777777" w:rsidR="0087752E" w:rsidRPr="000F78AD" w:rsidRDefault="0087752E" w:rsidP="007E0F89">
            <w:pPr>
              <w:jc w:val="both"/>
              <w:rPr>
                <w:b/>
                <w:sz w:val="22"/>
                <w:szCs w:val="22"/>
                <w:lang w:val="ro-RO"/>
              </w:rPr>
            </w:pPr>
            <w:r w:rsidRPr="000F78AD">
              <w:rPr>
                <w:b/>
                <w:sz w:val="22"/>
                <w:szCs w:val="22"/>
                <w:vertAlign w:val="superscript"/>
                <w:lang w:val="ro-RO"/>
              </w:rPr>
              <w:t>2</w:t>
            </w:r>
            <w:r w:rsidRPr="000F78AD">
              <w:rPr>
                <w:b/>
                <w:sz w:val="22"/>
                <w:szCs w:val="22"/>
                <w:lang w:val="ro-RO"/>
              </w:rPr>
              <w:t>Criterii de răspuns citogenetic:</w:t>
            </w:r>
          </w:p>
          <w:p w14:paraId="73BC9DAE" w14:textId="77777777" w:rsidR="0087752E" w:rsidRPr="000F78AD" w:rsidRDefault="0087752E" w:rsidP="007E0F89">
            <w:pPr>
              <w:jc w:val="both"/>
              <w:rPr>
                <w:sz w:val="22"/>
                <w:szCs w:val="22"/>
                <w:lang w:val="ro-RO"/>
              </w:rPr>
            </w:pPr>
            <w:r w:rsidRPr="000F78AD">
              <w:rPr>
                <w:sz w:val="22"/>
                <w:szCs w:val="22"/>
                <w:lang w:val="ro-RO"/>
              </w:rPr>
              <w:t>Un răspuns major asociază atât răspunsurile complete, cât şi cele parţiale: complet (0% Ph+ metafaze), parţial (1-35%)</w:t>
            </w:r>
          </w:p>
          <w:p w14:paraId="25FA015E" w14:textId="77777777" w:rsidR="0087752E" w:rsidRPr="000F78AD" w:rsidRDefault="0087752E" w:rsidP="007E0F89">
            <w:pPr>
              <w:jc w:val="both"/>
              <w:rPr>
                <w:sz w:val="22"/>
                <w:szCs w:val="22"/>
                <w:lang w:val="ro-RO"/>
              </w:rPr>
            </w:pPr>
            <w:r w:rsidRPr="000F78AD">
              <w:rPr>
                <w:sz w:val="22"/>
                <w:szCs w:val="22"/>
                <w:vertAlign w:val="superscript"/>
                <w:lang w:val="ro-RO"/>
              </w:rPr>
              <w:t>3</w:t>
            </w:r>
            <w:r w:rsidRPr="000F78AD">
              <w:rPr>
                <w:sz w:val="22"/>
                <w:szCs w:val="22"/>
                <w:lang w:val="ro-RO"/>
              </w:rPr>
              <w:t xml:space="preserve"> Răspuns citogenetic complet confirmat de o a doua evaluare citogenetică a măduvei hematopoietice, efectuată la cel puţin o lună după studiul iniţial al măduvei osoase.</w:t>
            </w:r>
          </w:p>
        </w:tc>
      </w:tr>
    </w:tbl>
    <w:p w14:paraId="11FF8B51" w14:textId="77777777" w:rsidR="0087752E" w:rsidRPr="000F78AD" w:rsidRDefault="0087752E" w:rsidP="0087752E">
      <w:pPr>
        <w:jc w:val="both"/>
        <w:rPr>
          <w:sz w:val="22"/>
          <w:szCs w:val="22"/>
          <w:lang w:val="ro-RO"/>
        </w:rPr>
      </w:pPr>
    </w:p>
    <w:p w14:paraId="13905442" w14:textId="77777777" w:rsidR="0087752E" w:rsidRPr="000F78AD" w:rsidRDefault="0087752E" w:rsidP="0087752E">
      <w:pPr>
        <w:jc w:val="both"/>
        <w:rPr>
          <w:sz w:val="22"/>
          <w:szCs w:val="22"/>
          <w:lang w:val="ro-RO"/>
        </w:rPr>
      </w:pPr>
      <w:r w:rsidRPr="000F78AD">
        <w:rPr>
          <w:i/>
          <w:sz w:val="22"/>
          <w:szCs w:val="22"/>
          <w:lang w:val="ro-RO"/>
        </w:rPr>
        <w:t>Copii şi adolescenţi:</w:t>
      </w:r>
      <w:r w:rsidRPr="000F78AD">
        <w:rPr>
          <w:sz w:val="22"/>
          <w:szCs w:val="22"/>
          <w:lang w:val="ro-RO"/>
        </w:rPr>
        <w:t xml:space="preserve"> Un total de 26 pacienţi copii cu vârsta &lt; 18 ani, fie cu </w:t>
      </w:r>
      <w:r w:rsidR="001B6DDF" w:rsidRPr="000F78AD">
        <w:rPr>
          <w:sz w:val="22"/>
          <w:szCs w:val="22"/>
          <w:lang w:val="ro-RO"/>
        </w:rPr>
        <w:t>LGC</w:t>
      </w:r>
      <w:r w:rsidRPr="000F78AD">
        <w:rPr>
          <w:sz w:val="22"/>
          <w:szCs w:val="22"/>
          <w:lang w:val="ro-RO"/>
        </w:rPr>
        <w:t xml:space="preserve"> în fază cronică (n=11), fie cu </w:t>
      </w:r>
      <w:r w:rsidR="001B6DDF" w:rsidRPr="000F78AD">
        <w:rPr>
          <w:sz w:val="22"/>
          <w:szCs w:val="22"/>
          <w:lang w:val="ro-RO"/>
        </w:rPr>
        <w:t>LGC</w:t>
      </w:r>
      <w:r w:rsidRPr="000F78AD">
        <w:rPr>
          <w:sz w:val="22"/>
          <w:szCs w:val="22"/>
          <w:lang w:val="ro-RO"/>
        </w:rPr>
        <w:t xml:space="preserve"> în criză blastică sau cu leucemii acute cu Ph+ (n=15) au fost înrolaţi într-un studiu de fază I cu creşterea dozelor. Aceasta a fost o populaţie de pacienţi intens tratată anterior, 46% primind anterior transplant de măduvă osoasă şi 73% chimioterapie cu mai multe medicamente. Pacienţii au fost trataţi cu imatinib în doze de 260 mg/m2/zi (n=5), 340 mg/m2/zi (n=9), 440 mg/m2/zi (n=7) şi 570 mg/m2/zi (n=5). Din 9 pacienţi cu </w:t>
      </w:r>
      <w:r w:rsidR="001B6DDF" w:rsidRPr="000F78AD">
        <w:rPr>
          <w:sz w:val="22"/>
          <w:szCs w:val="22"/>
          <w:lang w:val="ro-RO"/>
        </w:rPr>
        <w:t>LGC</w:t>
      </w:r>
      <w:r w:rsidRPr="000F78AD">
        <w:rPr>
          <w:sz w:val="22"/>
          <w:szCs w:val="22"/>
          <w:lang w:val="ro-RO"/>
        </w:rPr>
        <w:t xml:space="preserve"> în fază cronică şi date citogenetice disponibile, 4 (44%) şi 3 (33%) au obţinut un răspuns citogenetic complet, respectiv un răspuns citogenetic parţial, pentru un procent al RCM de 77%.</w:t>
      </w:r>
    </w:p>
    <w:p w14:paraId="22FD2A71" w14:textId="77777777" w:rsidR="0087752E" w:rsidRPr="000F78AD" w:rsidRDefault="0087752E" w:rsidP="0087752E">
      <w:pPr>
        <w:jc w:val="both"/>
        <w:rPr>
          <w:sz w:val="22"/>
          <w:szCs w:val="22"/>
          <w:lang w:val="ro-RO"/>
        </w:rPr>
      </w:pPr>
    </w:p>
    <w:p w14:paraId="6551E8F2" w14:textId="77777777" w:rsidR="0087752E" w:rsidRPr="000F78AD" w:rsidRDefault="0087752E" w:rsidP="0087752E">
      <w:pPr>
        <w:jc w:val="both"/>
        <w:rPr>
          <w:sz w:val="22"/>
          <w:szCs w:val="22"/>
          <w:lang w:val="ro-RO"/>
        </w:rPr>
      </w:pPr>
      <w:r w:rsidRPr="000F78AD">
        <w:rPr>
          <w:sz w:val="22"/>
          <w:szCs w:val="22"/>
          <w:lang w:val="ro-RO"/>
        </w:rPr>
        <w:t xml:space="preserve">Un total de 51 pacienţi copii cu </w:t>
      </w:r>
      <w:r w:rsidR="001B6DDF" w:rsidRPr="000F78AD">
        <w:rPr>
          <w:sz w:val="22"/>
          <w:szCs w:val="22"/>
          <w:lang w:val="ro-RO"/>
        </w:rPr>
        <w:t>LGC</w:t>
      </w:r>
      <w:r w:rsidRPr="000F78AD">
        <w:rPr>
          <w:sz w:val="22"/>
          <w:szCs w:val="22"/>
          <w:lang w:val="ro-RO"/>
        </w:rPr>
        <w:t xml:space="preserve"> în fază cronică recent diagnosticată sau netratată au fost înrolaţi într-un studiu de fază II, deschis, multicentric, fără comparator. Pacienţii au fost trataţi cu imatinib 340 mg/m2/zi, fără întreruperi în absenţa toxicităţii limitante de doză. Tratamentul cu imatinib induce un răspuns rapid la pacienţii copii nou diagnosticaţi cu </w:t>
      </w:r>
      <w:r w:rsidR="001B6DDF" w:rsidRPr="000F78AD">
        <w:rPr>
          <w:sz w:val="22"/>
          <w:szCs w:val="22"/>
          <w:lang w:val="ro-RO"/>
        </w:rPr>
        <w:t>LGC</w:t>
      </w:r>
      <w:r w:rsidRPr="000F78AD">
        <w:rPr>
          <w:sz w:val="22"/>
          <w:szCs w:val="22"/>
          <w:lang w:val="ro-RO"/>
        </w:rPr>
        <w:t xml:space="preserve"> cu RHC 78% după 8 săptămâni de tratament. Rata mare a RHC este însoţită de apariţia unui răspuns citogenetic complet (RCC) de 65%, care este comparabil cu rezultatele observate la adulţi. Suplimentar, a fost observat răspuns citogenetic parţial (RCP) la 16% pentru RCM 81%. La majoritatea pacienţilor care au realizat RCC, RCC a apărut între lunile 3 şi 10, cu un timp median de răspuns pe baza estimării Kaplan-Meier de 5,6 luni.</w:t>
      </w:r>
    </w:p>
    <w:p w14:paraId="12627916" w14:textId="77777777" w:rsidR="0087752E" w:rsidRPr="000F78AD" w:rsidRDefault="0087752E" w:rsidP="0087752E">
      <w:pPr>
        <w:jc w:val="both"/>
        <w:rPr>
          <w:sz w:val="22"/>
          <w:szCs w:val="22"/>
          <w:lang w:val="ro-RO"/>
        </w:rPr>
      </w:pPr>
    </w:p>
    <w:p w14:paraId="66CC0D6B" w14:textId="77777777" w:rsidR="0087752E" w:rsidRPr="000F78AD" w:rsidRDefault="0087752E" w:rsidP="0087752E">
      <w:pPr>
        <w:jc w:val="both"/>
        <w:rPr>
          <w:sz w:val="22"/>
          <w:szCs w:val="22"/>
          <w:lang w:val="ro-RO"/>
        </w:rPr>
      </w:pPr>
      <w:r w:rsidRPr="000F78AD">
        <w:rPr>
          <w:sz w:val="22"/>
          <w:szCs w:val="22"/>
          <w:lang w:val="ro-RO"/>
        </w:rPr>
        <w:t xml:space="preserve">Agenţia Europeană a Medicamentului a acordat o derogare de la obligaţia de depunere a rezultatelor studiilor efectuate cu imatinib la toate subgrupele de copii şi adolescenţi cu leucemie </w:t>
      </w:r>
      <w:r w:rsidR="001B6DDF" w:rsidRPr="000F78AD">
        <w:rPr>
          <w:sz w:val="22"/>
          <w:szCs w:val="22"/>
          <w:lang w:val="ro-RO"/>
        </w:rPr>
        <w:t xml:space="preserve">granulocitară </w:t>
      </w:r>
      <w:r w:rsidRPr="000F78AD">
        <w:rPr>
          <w:sz w:val="22"/>
          <w:szCs w:val="22"/>
          <w:lang w:val="ro-RO"/>
        </w:rPr>
        <w:t>cronică cu cromozom Philadelphia (translocaţie bcr-abl) pozitiv (vezi pct. 4.2 pentru informaţii privind utilizarea la copii şi adolescenţi).</w:t>
      </w:r>
    </w:p>
    <w:p w14:paraId="3D2BA633" w14:textId="77777777" w:rsidR="0087752E" w:rsidRPr="000F78AD" w:rsidRDefault="0087752E" w:rsidP="0087752E">
      <w:pPr>
        <w:jc w:val="both"/>
        <w:rPr>
          <w:sz w:val="22"/>
          <w:szCs w:val="22"/>
          <w:lang w:val="ro-RO"/>
        </w:rPr>
      </w:pPr>
    </w:p>
    <w:p w14:paraId="4E93D4AF" w14:textId="77777777" w:rsidR="00AE7857" w:rsidRPr="000F78AD" w:rsidRDefault="00AE7857" w:rsidP="00AE7857">
      <w:pPr>
        <w:jc w:val="both"/>
        <w:rPr>
          <w:sz w:val="22"/>
          <w:szCs w:val="22"/>
          <w:u w:val="single"/>
          <w:lang w:val="ro-RO"/>
        </w:rPr>
      </w:pPr>
      <w:r w:rsidRPr="000F78AD">
        <w:rPr>
          <w:sz w:val="22"/>
          <w:szCs w:val="22"/>
          <w:u w:val="single"/>
          <w:lang w:val="ro-RO"/>
        </w:rPr>
        <w:t>Studii clinice în LLA Ph+</w:t>
      </w:r>
    </w:p>
    <w:p w14:paraId="18531578" w14:textId="77777777" w:rsidR="00AE7857" w:rsidRPr="000F78AD" w:rsidRDefault="00AE7857" w:rsidP="00AE7857">
      <w:pPr>
        <w:jc w:val="both"/>
        <w:rPr>
          <w:sz w:val="22"/>
          <w:szCs w:val="22"/>
          <w:lang w:val="ro-RO"/>
        </w:rPr>
      </w:pPr>
      <w:r w:rsidRPr="000F78AD">
        <w:rPr>
          <w:i/>
          <w:sz w:val="22"/>
          <w:szCs w:val="22"/>
          <w:lang w:val="ro-RO"/>
        </w:rPr>
        <w:t>LLA Ph+ nou diagnosticată:</w:t>
      </w:r>
      <w:r w:rsidRPr="000F78AD">
        <w:rPr>
          <w:sz w:val="22"/>
          <w:szCs w:val="22"/>
          <w:lang w:val="ro-RO"/>
        </w:rPr>
        <w:t xml:space="preserve"> Într-un studiu controlat (ADE10) al imatinibului comparativ cu inducţia chimioterapică la 55 pacienţi nou diagnosticaţi cu vârsta de 55 ani sau peste, imatinibul utilizat ca singur medicament a indus o rată semnificativ mai mare de răspuns hematologic complet comparativ cu chimioterapia (96,3% comparativ cu 50%; p=0,0001). Când s-a administrat tratament de salvare cu imatinib la pacienţii care nu au răspuns sau au răspuns puţin la chimioterapie, 9 pacienţi (81,8%) din 11 au obţinut un răspuns hematologic complet. Acest efect clinic a fost asociat cu o reducere mai mare a transcripţiilor bcr-abl la pacienţii trataţi cu imatinib comparativ cu braţul cu chimioterapie după 2 săptămâni de tratament (p=0,02). Tuturor pacienţilor li s-a administrat imatinib şi chimioterapie de consolidare (vezi tabelul </w:t>
      </w:r>
      <w:r w:rsidR="00672DF5" w:rsidRPr="000F78AD">
        <w:rPr>
          <w:sz w:val="22"/>
          <w:szCs w:val="22"/>
          <w:lang w:val="ro-RO"/>
        </w:rPr>
        <w:t>3</w:t>
      </w:r>
      <w:r w:rsidRPr="000F78AD">
        <w:rPr>
          <w:sz w:val="22"/>
          <w:szCs w:val="22"/>
          <w:lang w:val="ro-RO"/>
        </w:rPr>
        <w:t>) după inducţie şi valorile transcripţiilor bcr-abl au fost identice în cele două braţe la 8 săptămâni. După cum era de aşteptat pe baza protocolului studiului, nu s-a observat nicio diferenţă în ceea ce priveşte durata remisiunii, supravieţuirea fără boală sau supravieţuirea totală, deşi pacienţii cu răspuns molecular complet şi care au rămas cu boală reziduală minimă au avut un rezultat mai bun, atât pentru durata remisiunii (p=0,01), cât şi pentru supravieţuirea fără boală (p=0,02).</w:t>
      </w:r>
    </w:p>
    <w:p w14:paraId="466B528B" w14:textId="77777777" w:rsidR="00AE7857" w:rsidRPr="000F78AD" w:rsidRDefault="00AE7857" w:rsidP="00AE7857">
      <w:pPr>
        <w:jc w:val="both"/>
        <w:rPr>
          <w:sz w:val="22"/>
          <w:szCs w:val="22"/>
          <w:lang w:val="ro-RO"/>
        </w:rPr>
      </w:pPr>
    </w:p>
    <w:p w14:paraId="1E4A6FF2" w14:textId="77777777" w:rsidR="00AE7857" w:rsidRPr="000F78AD" w:rsidRDefault="00AE7857" w:rsidP="00AE7857">
      <w:pPr>
        <w:jc w:val="both"/>
        <w:rPr>
          <w:sz w:val="22"/>
          <w:szCs w:val="22"/>
          <w:lang w:val="ro-RO"/>
        </w:rPr>
      </w:pPr>
      <w:r w:rsidRPr="000F78AD">
        <w:rPr>
          <w:sz w:val="22"/>
          <w:szCs w:val="22"/>
          <w:lang w:val="ro-RO"/>
        </w:rPr>
        <w:t xml:space="preserve">Rezultatele observate în cadrul unei populaţii de 211 pacienţi nou diagnosticaţi cu LLA Ph+ din patru studii clinice necontrolate (AAU02, ADE04, AJP01 şi AUS01) sunt în concordanţă cu rezultatele descrise anterior. Imatinibul în asociere cu chimioterapie de inducţie (vezi tabelul </w:t>
      </w:r>
      <w:r w:rsidR="00532C4A" w:rsidRPr="000F78AD">
        <w:rPr>
          <w:sz w:val="22"/>
          <w:szCs w:val="22"/>
          <w:lang w:val="ro-RO"/>
        </w:rPr>
        <w:t>3</w:t>
      </w:r>
      <w:r w:rsidRPr="000F78AD">
        <w:rPr>
          <w:sz w:val="22"/>
          <w:szCs w:val="22"/>
          <w:lang w:val="ro-RO"/>
        </w:rPr>
        <w:t>) au condus la o rată de răspuns hematologic complet de 93% (147 din 158 pacienţi evaluabili) şi o rată de răspuns citogenetic major de 90% (19 din 21 pacienţi evaluabili). Rata de răspuns molecular complet a fost de 48% (49 din 102 pacienţi evaluabili). Supravieţuirea fără boală (SFB) şi supravieţuirea totală (ST) a depăşit constant 1 an şi au fost superioare, în două studii (AJP01 şi AUS01), verificării istorice (SFB p&lt;0,001; ST p&lt;0,0001).</w:t>
      </w:r>
    </w:p>
    <w:p w14:paraId="28B55B66" w14:textId="77777777" w:rsidR="00AE7857" w:rsidRPr="000F78AD" w:rsidRDefault="00AE7857" w:rsidP="00AE7857">
      <w:pPr>
        <w:jc w:val="both"/>
        <w:rPr>
          <w:sz w:val="22"/>
          <w:szCs w:val="22"/>
          <w:lang w:val="ro-RO"/>
        </w:rPr>
      </w:pPr>
    </w:p>
    <w:p w14:paraId="508032A4" w14:textId="77777777" w:rsidR="00AE7857" w:rsidRPr="000F78AD" w:rsidRDefault="00AE7857" w:rsidP="00AE7857">
      <w:pPr>
        <w:jc w:val="both"/>
        <w:rPr>
          <w:rFonts w:eastAsia="Calibri"/>
          <w:b/>
          <w:bCs/>
          <w:color w:val="000000"/>
          <w:sz w:val="22"/>
          <w:szCs w:val="22"/>
          <w:lang w:val="ro-RO" w:eastAsia="en-US"/>
        </w:rPr>
      </w:pPr>
      <w:r w:rsidRPr="000F78AD">
        <w:rPr>
          <w:rFonts w:eastAsia="Calibri"/>
          <w:b/>
          <w:bCs/>
          <w:color w:val="000000"/>
          <w:sz w:val="22"/>
          <w:szCs w:val="22"/>
          <w:lang w:val="ro-RO" w:eastAsia="en-US"/>
        </w:rPr>
        <w:t xml:space="preserve">Tabelul </w:t>
      </w:r>
      <w:r w:rsidR="007E74FA" w:rsidRPr="000F78AD">
        <w:rPr>
          <w:rFonts w:eastAsia="Calibri"/>
          <w:b/>
          <w:bCs/>
          <w:color w:val="000000"/>
          <w:sz w:val="22"/>
          <w:szCs w:val="22"/>
          <w:lang w:val="ro-RO" w:eastAsia="en-US"/>
        </w:rPr>
        <w:t>3</w:t>
      </w:r>
      <w:r w:rsidRPr="000F78AD">
        <w:rPr>
          <w:rFonts w:eastAsia="Calibri"/>
          <w:b/>
          <w:bCs/>
          <w:color w:val="000000"/>
          <w:sz w:val="22"/>
          <w:szCs w:val="22"/>
          <w:lang w:val="ro-RO" w:eastAsia="en-US"/>
        </w:rPr>
        <w:t xml:space="preserve"> Tratamentul chimioterapic utilizat în asociere cu imatinib </w:t>
      </w:r>
    </w:p>
    <w:p w14:paraId="6123AE91" w14:textId="77777777" w:rsidR="00AE7857" w:rsidRPr="000F78AD" w:rsidRDefault="00AE7857" w:rsidP="00AE7857">
      <w:pPr>
        <w:jc w:val="both"/>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3403"/>
        <w:gridCol w:w="35"/>
        <w:gridCol w:w="5130"/>
        <w:gridCol w:w="7"/>
      </w:tblGrid>
      <w:tr w:rsidR="00AE7857" w:rsidRPr="000F78AD" w14:paraId="0C633F1B" w14:textId="77777777" w:rsidTr="006B0B93">
        <w:trPr>
          <w:gridAfter w:val="1"/>
          <w:wAfter w:w="7" w:type="dxa"/>
          <w:trHeight w:val="98"/>
        </w:trPr>
        <w:tc>
          <w:tcPr>
            <w:tcW w:w="8568" w:type="dxa"/>
            <w:gridSpan w:val="3"/>
          </w:tcPr>
          <w:p w14:paraId="30ECED95" w14:textId="77777777" w:rsidR="00AE7857" w:rsidRPr="000F78AD" w:rsidRDefault="00AE7857" w:rsidP="006B0B93">
            <w:pPr>
              <w:autoSpaceDE w:val="0"/>
              <w:autoSpaceDN w:val="0"/>
              <w:adjustRightInd w:val="0"/>
              <w:rPr>
                <w:rFonts w:eastAsia="Calibri"/>
                <w:b/>
                <w:color w:val="000000"/>
                <w:sz w:val="22"/>
                <w:szCs w:val="22"/>
                <w:lang w:val="ro-RO" w:eastAsia="en-US"/>
              </w:rPr>
            </w:pPr>
            <w:r w:rsidRPr="000F78AD">
              <w:rPr>
                <w:rFonts w:eastAsia="Calibri"/>
                <w:b/>
                <w:color w:val="000000"/>
                <w:sz w:val="22"/>
                <w:szCs w:val="22"/>
                <w:lang w:val="ro-RO" w:eastAsia="en-US"/>
              </w:rPr>
              <w:t>Studiul ADE10</w:t>
            </w:r>
          </w:p>
        </w:tc>
      </w:tr>
      <w:tr w:rsidR="00AE7857" w:rsidRPr="000F78AD" w14:paraId="4004374B" w14:textId="77777777" w:rsidTr="006B0B93">
        <w:trPr>
          <w:gridAfter w:val="1"/>
          <w:wAfter w:w="7" w:type="dxa"/>
          <w:trHeight w:val="441"/>
        </w:trPr>
        <w:tc>
          <w:tcPr>
            <w:tcW w:w="3403" w:type="dxa"/>
          </w:tcPr>
          <w:p w14:paraId="5678975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Prefază </w:t>
            </w:r>
          </w:p>
        </w:tc>
        <w:tc>
          <w:tcPr>
            <w:tcW w:w="5165" w:type="dxa"/>
            <w:gridSpan w:val="2"/>
          </w:tcPr>
          <w:p w14:paraId="6B52EF12"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67AA7927"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200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 4, 5; </w:t>
            </w:r>
          </w:p>
          <w:p w14:paraId="11F6B180"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12 mg intratecal, ziua 1 </w:t>
            </w:r>
          </w:p>
        </w:tc>
      </w:tr>
      <w:tr w:rsidR="00AE7857" w:rsidRPr="000F78AD" w14:paraId="7ADF7894" w14:textId="77777777" w:rsidTr="006B0B93">
        <w:trPr>
          <w:gridAfter w:val="1"/>
          <w:wAfter w:w="7" w:type="dxa"/>
          <w:trHeight w:val="761"/>
        </w:trPr>
        <w:tc>
          <w:tcPr>
            <w:tcW w:w="3403" w:type="dxa"/>
          </w:tcPr>
          <w:p w14:paraId="7CCA1022"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Inducţia remisiei </w:t>
            </w:r>
          </w:p>
        </w:tc>
        <w:tc>
          <w:tcPr>
            <w:tcW w:w="5165" w:type="dxa"/>
            <w:gridSpan w:val="2"/>
          </w:tcPr>
          <w:p w14:paraId="6ED9EB0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6-7, 13-16; </w:t>
            </w:r>
          </w:p>
          <w:p w14:paraId="391A3CFE"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1 mg i.v., zilele 7, 14; </w:t>
            </w:r>
          </w:p>
          <w:p w14:paraId="3EA2A0D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IDA 8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(0,5 ore), zilele 7, 8, 14, 15; </w:t>
            </w:r>
          </w:p>
          <w:p w14:paraId="0000ECF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500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i.v.(1 oră) ziua 1; </w:t>
            </w:r>
          </w:p>
          <w:p w14:paraId="3E8E79B2"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60 mg/m</w:t>
            </w:r>
            <w:r w:rsidRPr="000F78AD">
              <w:rPr>
                <w:rFonts w:eastAsia="Calibri"/>
                <w:color w:val="000000"/>
                <w:sz w:val="22"/>
                <w:szCs w:val="22"/>
                <w:vertAlign w:val="superscript"/>
                <w:lang w:val="ro-RO" w:eastAsia="en-US"/>
              </w:rPr>
              <w:t xml:space="preserve">2 </w:t>
            </w:r>
            <w:r w:rsidRPr="000F78AD">
              <w:rPr>
                <w:rFonts w:eastAsia="Calibri"/>
                <w:color w:val="000000"/>
                <w:sz w:val="22"/>
                <w:szCs w:val="22"/>
                <w:lang w:val="ro-RO" w:eastAsia="en-US"/>
              </w:rPr>
              <w:t xml:space="preserve">i.v., zilele 22-25, 29-32 </w:t>
            </w:r>
          </w:p>
        </w:tc>
      </w:tr>
      <w:tr w:rsidR="00AE7857" w:rsidRPr="000F78AD" w14:paraId="6EB849D2" w14:textId="77777777" w:rsidTr="006B0B93">
        <w:trPr>
          <w:gridAfter w:val="1"/>
          <w:wAfter w:w="7" w:type="dxa"/>
          <w:trHeight w:val="282"/>
        </w:trPr>
        <w:tc>
          <w:tcPr>
            <w:tcW w:w="3403" w:type="dxa"/>
          </w:tcPr>
          <w:p w14:paraId="6A21C85D"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I, III, V </w:t>
            </w:r>
          </w:p>
        </w:tc>
        <w:tc>
          <w:tcPr>
            <w:tcW w:w="5165" w:type="dxa"/>
            <w:gridSpan w:val="2"/>
          </w:tcPr>
          <w:p w14:paraId="2D1088B4"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MTX 500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zilele 1, 15; </w:t>
            </w:r>
          </w:p>
          <w:p w14:paraId="6E5930F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6-MP 25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1-20 </w:t>
            </w:r>
          </w:p>
        </w:tc>
      </w:tr>
      <w:tr w:rsidR="00AE7857" w:rsidRPr="000F78AD" w14:paraId="7D6A0A89" w14:textId="77777777" w:rsidTr="006B0B93">
        <w:trPr>
          <w:gridAfter w:val="1"/>
          <w:wAfter w:w="7" w:type="dxa"/>
          <w:trHeight w:val="282"/>
        </w:trPr>
        <w:tc>
          <w:tcPr>
            <w:tcW w:w="3403" w:type="dxa"/>
          </w:tcPr>
          <w:p w14:paraId="2EF4F24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II, IV </w:t>
            </w:r>
          </w:p>
        </w:tc>
        <w:tc>
          <w:tcPr>
            <w:tcW w:w="5165" w:type="dxa"/>
            <w:gridSpan w:val="2"/>
          </w:tcPr>
          <w:p w14:paraId="05FE6FE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75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1-5; </w:t>
            </w:r>
          </w:p>
          <w:p w14:paraId="0D186F14"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VM26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1-5 </w:t>
            </w:r>
          </w:p>
        </w:tc>
      </w:tr>
      <w:tr w:rsidR="00AE7857" w:rsidRPr="000F78AD" w14:paraId="24ACCE35" w14:textId="77777777" w:rsidTr="006B0B93">
        <w:trPr>
          <w:gridAfter w:val="1"/>
          <w:wAfter w:w="7" w:type="dxa"/>
          <w:trHeight w:val="98"/>
        </w:trPr>
        <w:tc>
          <w:tcPr>
            <w:tcW w:w="8568" w:type="dxa"/>
            <w:gridSpan w:val="3"/>
          </w:tcPr>
          <w:p w14:paraId="6823136B"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AAU02 </w:t>
            </w:r>
          </w:p>
        </w:tc>
      </w:tr>
      <w:tr w:rsidR="00AE7857" w:rsidRPr="000F78AD" w14:paraId="7C5EF50E" w14:textId="77777777" w:rsidTr="006B0B93">
        <w:trPr>
          <w:gridAfter w:val="1"/>
          <w:wAfter w:w="7" w:type="dxa"/>
          <w:trHeight w:val="1239"/>
        </w:trPr>
        <w:tc>
          <w:tcPr>
            <w:tcW w:w="3403" w:type="dxa"/>
          </w:tcPr>
          <w:p w14:paraId="146F950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(LLA Ph+ </w:t>
            </w:r>
            <w:r w:rsidRPr="000F78AD">
              <w:rPr>
                <w:rFonts w:eastAsia="Calibri"/>
                <w:i/>
                <w:iCs/>
                <w:color w:val="000000"/>
                <w:sz w:val="22"/>
                <w:szCs w:val="22"/>
                <w:lang w:val="ro-RO" w:eastAsia="en-US"/>
              </w:rPr>
              <w:t>de novo</w:t>
            </w:r>
            <w:r w:rsidRPr="000F78AD">
              <w:rPr>
                <w:rFonts w:eastAsia="Calibri"/>
                <w:color w:val="000000"/>
                <w:sz w:val="22"/>
                <w:szCs w:val="22"/>
                <w:lang w:val="ro-RO" w:eastAsia="en-US"/>
              </w:rPr>
              <w:t xml:space="preserve">) </w:t>
            </w:r>
          </w:p>
        </w:tc>
        <w:tc>
          <w:tcPr>
            <w:tcW w:w="5165" w:type="dxa"/>
            <w:gridSpan w:val="2"/>
          </w:tcPr>
          <w:p w14:paraId="17B51C37"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30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1-3, 15-16; </w:t>
            </w:r>
          </w:p>
          <w:p w14:paraId="1A082853"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doza totală 2 mg i.v., zilele 1, 8, 15, 22; </w:t>
            </w:r>
          </w:p>
          <w:p w14:paraId="45FFB06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750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 8; </w:t>
            </w:r>
          </w:p>
          <w:p w14:paraId="7D2008E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1-7, 15-21; </w:t>
            </w:r>
          </w:p>
          <w:p w14:paraId="5101A449"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IDA 9 mg/m</w:t>
            </w:r>
            <w:r w:rsidRPr="000F78AD">
              <w:rPr>
                <w:rFonts w:eastAsia="Calibri"/>
                <w:color w:val="000000"/>
                <w:sz w:val="22"/>
                <w:szCs w:val="22"/>
                <w:vertAlign w:val="superscript"/>
                <w:lang w:val="ro-RO" w:eastAsia="en-US"/>
              </w:rPr>
              <w:t xml:space="preserve">2 </w:t>
            </w:r>
            <w:r w:rsidRPr="000F78AD">
              <w:rPr>
                <w:rFonts w:eastAsia="Calibri"/>
                <w:color w:val="000000"/>
                <w:sz w:val="22"/>
                <w:szCs w:val="22"/>
                <w:lang w:val="ro-RO" w:eastAsia="en-US"/>
              </w:rPr>
              <w:t xml:space="preserve">oral, zilele 1-28; </w:t>
            </w:r>
          </w:p>
          <w:p w14:paraId="47086AC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zilele 1, 8, 15, 22; </w:t>
            </w:r>
          </w:p>
          <w:p w14:paraId="28F5EBA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C-Ara 40 mg intratecal, zilele 1, 8, 15, 22; </w:t>
            </w:r>
          </w:p>
          <w:p w14:paraId="7D5D38F4"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Metilprednisolon 40 mg intratecal, zilele 1, 8, 15, 22 </w:t>
            </w:r>
          </w:p>
        </w:tc>
      </w:tr>
      <w:tr w:rsidR="00AE7857" w:rsidRPr="000F78AD" w14:paraId="7C22FBB2" w14:textId="77777777" w:rsidTr="006B0B93">
        <w:trPr>
          <w:gridAfter w:val="1"/>
          <w:wAfter w:w="7" w:type="dxa"/>
          <w:trHeight w:val="601"/>
        </w:trPr>
        <w:tc>
          <w:tcPr>
            <w:tcW w:w="3403" w:type="dxa"/>
          </w:tcPr>
          <w:p w14:paraId="61EC033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Consolidare (LLA Ph+ </w:t>
            </w:r>
            <w:r w:rsidRPr="000F78AD">
              <w:rPr>
                <w:rFonts w:eastAsia="Calibri"/>
                <w:i/>
                <w:iCs/>
                <w:color w:val="000000"/>
                <w:sz w:val="22"/>
                <w:szCs w:val="22"/>
                <w:lang w:val="ro-RO" w:eastAsia="en-US"/>
              </w:rPr>
              <w:t>de novo</w:t>
            </w:r>
            <w:r w:rsidRPr="000F78AD">
              <w:rPr>
                <w:rFonts w:eastAsia="Calibri"/>
                <w:color w:val="000000"/>
                <w:sz w:val="22"/>
                <w:szCs w:val="22"/>
                <w:lang w:val="ro-RO" w:eastAsia="en-US"/>
              </w:rPr>
              <w:t xml:space="preserve">) </w:t>
            </w:r>
          </w:p>
        </w:tc>
        <w:tc>
          <w:tcPr>
            <w:tcW w:w="5165" w:type="dxa"/>
            <w:gridSpan w:val="2"/>
          </w:tcPr>
          <w:p w14:paraId="3644027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1000 mg/m</w:t>
            </w:r>
            <w:r w:rsidRPr="000F78AD">
              <w:rPr>
                <w:rFonts w:eastAsia="Calibri"/>
                <w:color w:val="000000"/>
                <w:sz w:val="22"/>
                <w:szCs w:val="22"/>
                <w:vertAlign w:val="superscript"/>
                <w:lang w:val="ro-RO" w:eastAsia="en-US"/>
              </w:rPr>
              <w:t>2</w:t>
            </w:r>
            <w:r w:rsidRPr="000F78AD">
              <w:rPr>
                <w:rFonts w:eastAsia="Calibri"/>
                <w:color w:val="000000"/>
                <w:sz w:val="22"/>
                <w:szCs w:val="22"/>
                <w:lang w:val="ro-RO" w:eastAsia="en-US"/>
              </w:rPr>
              <w:t xml:space="preserve">/12 ore i.v.(3 ore), zilele 1-4; </w:t>
            </w:r>
          </w:p>
          <w:p w14:paraId="6A1F4C8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Mitoxantronă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3-5; </w:t>
            </w:r>
          </w:p>
          <w:p w14:paraId="4DC77A7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ziua 1; </w:t>
            </w:r>
          </w:p>
          <w:p w14:paraId="78B2BDA9"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Metilprednisolon 40 mg intratecal, ziua 1 </w:t>
            </w:r>
          </w:p>
        </w:tc>
      </w:tr>
      <w:tr w:rsidR="00AE7857" w:rsidRPr="000F78AD" w14:paraId="69A6BF42" w14:textId="77777777" w:rsidTr="006B0B93">
        <w:trPr>
          <w:trHeight w:val="98"/>
        </w:trPr>
        <w:tc>
          <w:tcPr>
            <w:tcW w:w="8575" w:type="dxa"/>
            <w:gridSpan w:val="4"/>
          </w:tcPr>
          <w:p w14:paraId="651ECCE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ADE04 </w:t>
            </w:r>
          </w:p>
        </w:tc>
      </w:tr>
      <w:tr w:rsidR="00AE7857" w:rsidRPr="000F78AD" w14:paraId="610104F0" w14:textId="77777777" w:rsidTr="006B0B93">
        <w:trPr>
          <w:trHeight w:val="441"/>
        </w:trPr>
        <w:tc>
          <w:tcPr>
            <w:tcW w:w="3438" w:type="dxa"/>
            <w:gridSpan w:val="2"/>
          </w:tcPr>
          <w:p w14:paraId="3D0439EB"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Prefază </w:t>
            </w:r>
          </w:p>
        </w:tc>
        <w:tc>
          <w:tcPr>
            <w:tcW w:w="5137" w:type="dxa"/>
            <w:gridSpan w:val="2"/>
          </w:tcPr>
          <w:p w14:paraId="662EB84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29602F5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200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3-5; </w:t>
            </w:r>
          </w:p>
          <w:p w14:paraId="6A051B9B"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MTX 15 mg intratecal, ziua 1 </w:t>
            </w:r>
          </w:p>
        </w:tc>
      </w:tr>
      <w:tr w:rsidR="00AE7857" w:rsidRPr="000F78AD" w14:paraId="67FA05FD" w14:textId="77777777" w:rsidTr="006B0B93">
        <w:trPr>
          <w:trHeight w:val="441"/>
        </w:trPr>
        <w:tc>
          <w:tcPr>
            <w:tcW w:w="3438" w:type="dxa"/>
            <w:gridSpan w:val="2"/>
          </w:tcPr>
          <w:p w14:paraId="7F27602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I </w:t>
            </w:r>
          </w:p>
        </w:tc>
        <w:tc>
          <w:tcPr>
            <w:tcW w:w="5137" w:type="dxa"/>
            <w:gridSpan w:val="2"/>
          </w:tcPr>
          <w:p w14:paraId="24A08067"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3C6AA6CA"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2 mg i.v., zilele 6, 13, 20; </w:t>
            </w:r>
          </w:p>
          <w:p w14:paraId="628D7623"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45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6-7, 13-14 </w:t>
            </w:r>
          </w:p>
        </w:tc>
      </w:tr>
      <w:tr w:rsidR="00AE7857" w:rsidRPr="000F78AD" w14:paraId="03EC9EF5" w14:textId="77777777" w:rsidTr="006B0B93">
        <w:trPr>
          <w:trHeight w:val="441"/>
        </w:trPr>
        <w:tc>
          <w:tcPr>
            <w:tcW w:w="3438" w:type="dxa"/>
            <w:gridSpan w:val="2"/>
          </w:tcPr>
          <w:p w14:paraId="7DC49C9D"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II </w:t>
            </w:r>
          </w:p>
        </w:tc>
        <w:tc>
          <w:tcPr>
            <w:tcW w:w="5137" w:type="dxa"/>
            <w:gridSpan w:val="2"/>
          </w:tcPr>
          <w:p w14:paraId="7AB92DD7"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26, 46; </w:t>
            </w:r>
          </w:p>
          <w:p w14:paraId="2D20863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75 mg/m</w:t>
            </w:r>
            <w:r w:rsidRPr="000F78AD">
              <w:rPr>
                <w:rFonts w:eastAsia="Calibri"/>
                <w:color w:val="000000"/>
                <w:sz w:val="14"/>
                <w:szCs w:val="14"/>
                <w:lang w:val="ro-RO" w:eastAsia="en-US"/>
              </w:rPr>
              <w:t xml:space="preserve">2 </w:t>
            </w:r>
            <w:r w:rsidRPr="000F78AD">
              <w:rPr>
                <w:rFonts w:eastAsia="Calibri"/>
                <w:color w:val="000000"/>
                <w:sz w:val="22"/>
                <w:szCs w:val="22"/>
                <w:lang w:val="ro-RO" w:eastAsia="en-US"/>
              </w:rPr>
              <w:t xml:space="preserve">i.v. (1 oră), zilele 28-31, 35-38, 42-45; </w:t>
            </w:r>
          </w:p>
          <w:p w14:paraId="53C9E89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6-MP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26-46 </w:t>
            </w:r>
          </w:p>
        </w:tc>
      </w:tr>
      <w:tr w:rsidR="00AE7857" w:rsidRPr="000F78AD" w14:paraId="3E882FF7" w14:textId="77777777" w:rsidTr="006B0B93">
        <w:trPr>
          <w:trHeight w:val="760"/>
        </w:trPr>
        <w:tc>
          <w:tcPr>
            <w:tcW w:w="3438" w:type="dxa"/>
            <w:gridSpan w:val="2"/>
          </w:tcPr>
          <w:p w14:paraId="279AD607"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w:t>
            </w:r>
          </w:p>
        </w:tc>
        <w:tc>
          <w:tcPr>
            <w:tcW w:w="5137" w:type="dxa"/>
            <w:gridSpan w:val="2"/>
          </w:tcPr>
          <w:p w14:paraId="7A1186C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10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p w14:paraId="0D6CA85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Vindesină 3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ziua 1; </w:t>
            </w:r>
          </w:p>
          <w:p w14:paraId="1C83951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MTX 1,5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ziua 1; </w:t>
            </w:r>
          </w:p>
          <w:p w14:paraId="7EFB214A"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Etopozidă 250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4-5; </w:t>
            </w:r>
          </w:p>
          <w:p w14:paraId="03390BD9"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C-Ara 2x 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q 12 ore), ziua 5 </w:t>
            </w:r>
          </w:p>
        </w:tc>
      </w:tr>
      <w:tr w:rsidR="00AE7857" w:rsidRPr="000F78AD" w14:paraId="1799DA9F" w14:textId="77777777" w:rsidTr="006B0B93">
        <w:trPr>
          <w:trHeight w:val="98"/>
        </w:trPr>
        <w:tc>
          <w:tcPr>
            <w:tcW w:w="8575" w:type="dxa"/>
            <w:gridSpan w:val="4"/>
          </w:tcPr>
          <w:p w14:paraId="09A4F00D"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AJP01 </w:t>
            </w:r>
          </w:p>
        </w:tc>
      </w:tr>
      <w:tr w:rsidR="00AE7857" w:rsidRPr="000F78AD" w14:paraId="4229AC6A" w14:textId="77777777" w:rsidTr="006B0B93">
        <w:trPr>
          <w:trHeight w:val="601"/>
        </w:trPr>
        <w:tc>
          <w:tcPr>
            <w:tcW w:w="3438" w:type="dxa"/>
            <w:gridSpan w:val="2"/>
          </w:tcPr>
          <w:p w14:paraId="0464CC93"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 </w:t>
            </w:r>
          </w:p>
        </w:tc>
        <w:tc>
          <w:tcPr>
            <w:tcW w:w="5137" w:type="dxa"/>
            <w:gridSpan w:val="2"/>
          </w:tcPr>
          <w:p w14:paraId="2A08C97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CF 1,2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ziua 1; </w:t>
            </w:r>
          </w:p>
          <w:p w14:paraId="2E25BE90"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Daunorubicină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(1 oră), zilele 1-3; </w:t>
            </w:r>
          </w:p>
          <w:p w14:paraId="790C561A"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Vincristină 1,3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zilele 1, 8, 15, 21; </w:t>
            </w:r>
          </w:p>
          <w:p w14:paraId="695021B3"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Prednisolon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şi zi oral </w:t>
            </w:r>
          </w:p>
        </w:tc>
      </w:tr>
      <w:tr w:rsidR="00AE7857" w:rsidRPr="000F78AD" w14:paraId="07CFA3D5" w14:textId="77777777" w:rsidTr="006B0B93">
        <w:trPr>
          <w:trHeight w:val="359"/>
        </w:trPr>
        <w:tc>
          <w:tcPr>
            <w:tcW w:w="3438" w:type="dxa"/>
            <w:gridSpan w:val="2"/>
          </w:tcPr>
          <w:p w14:paraId="53C836E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consolidare </w:t>
            </w:r>
          </w:p>
        </w:tc>
        <w:tc>
          <w:tcPr>
            <w:tcW w:w="5137" w:type="dxa"/>
            <w:gridSpan w:val="2"/>
          </w:tcPr>
          <w:p w14:paraId="42EFE27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Conduită de alternare a chimioterapiei: doze mari de chimioterapice cu MTX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i.v. (24 ore), ziua 1, şi C-Ara 2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(q 12 ore), zilele 2-3, timp de 4 cicluri </w:t>
            </w:r>
          </w:p>
        </w:tc>
      </w:tr>
      <w:tr w:rsidR="00AE7857" w:rsidRPr="000F78AD" w14:paraId="17DB9601" w14:textId="77777777" w:rsidTr="006B0B93">
        <w:trPr>
          <w:trHeight w:val="282"/>
        </w:trPr>
        <w:tc>
          <w:tcPr>
            <w:tcW w:w="3438" w:type="dxa"/>
            <w:gridSpan w:val="2"/>
          </w:tcPr>
          <w:p w14:paraId="43CCE97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Întreţinere </w:t>
            </w:r>
          </w:p>
        </w:tc>
        <w:tc>
          <w:tcPr>
            <w:tcW w:w="5137" w:type="dxa"/>
            <w:gridSpan w:val="2"/>
          </w:tcPr>
          <w:p w14:paraId="27262259"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VCR 1,3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ziua 1; </w:t>
            </w:r>
          </w:p>
          <w:p w14:paraId="7D00842C"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Prednisolon 60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oral, zilele 1-5 </w:t>
            </w:r>
          </w:p>
        </w:tc>
      </w:tr>
      <w:tr w:rsidR="00AE7857" w:rsidRPr="000F78AD" w14:paraId="1D92FDFB" w14:textId="77777777" w:rsidTr="006B0B93">
        <w:trPr>
          <w:trHeight w:val="98"/>
        </w:trPr>
        <w:tc>
          <w:tcPr>
            <w:tcW w:w="8575" w:type="dxa"/>
            <w:gridSpan w:val="4"/>
          </w:tcPr>
          <w:p w14:paraId="5E166E5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b/>
                <w:bCs/>
                <w:color w:val="000000"/>
                <w:sz w:val="22"/>
                <w:szCs w:val="22"/>
                <w:lang w:val="ro-RO" w:eastAsia="en-US"/>
              </w:rPr>
              <w:t xml:space="preserve">Studiul AUS01 </w:t>
            </w:r>
          </w:p>
        </w:tc>
      </w:tr>
      <w:tr w:rsidR="00AE7857" w:rsidRPr="000F78AD" w14:paraId="3605C9DD" w14:textId="77777777" w:rsidTr="006B0B93">
        <w:trPr>
          <w:trHeight w:val="860"/>
        </w:trPr>
        <w:tc>
          <w:tcPr>
            <w:tcW w:w="3438" w:type="dxa"/>
            <w:gridSpan w:val="2"/>
          </w:tcPr>
          <w:p w14:paraId="2B2656E2"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Tratament de inducţie-consolidare </w:t>
            </w:r>
          </w:p>
        </w:tc>
        <w:tc>
          <w:tcPr>
            <w:tcW w:w="5137" w:type="dxa"/>
            <w:gridSpan w:val="2"/>
          </w:tcPr>
          <w:p w14:paraId="78DFE7A0"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Tratament hiper-CVAD: CF 300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(3 ore, q 12 ore), zilele 1-3; </w:t>
            </w:r>
          </w:p>
          <w:p w14:paraId="40C5E8ED"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Vincristină 2 mg i.v., zilele 4, 11; </w:t>
            </w:r>
          </w:p>
          <w:p w14:paraId="0385930F"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Doxorubicină 50 mg/m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(24 ore), ziua 4; </w:t>
            </w:r>
          </w:p>
          <w:p w14:paraId="36675A73"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DEX 40 mg pe zi în zilele 1-4 şi 11-14, alternând cu MTX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i.v. (24 ore), ziua 1, C-Ara 1 g/m</w:t>
            </w:r>
            <w:r w:rsidRPr="000F78AD">
              <w:rPr>
                <w:rFonts w:eastAsia="Calibri"/>
                <w:color w:val="000000"/>
                <w:sz w:val="22"/>
                <w:szCs w:val="22"/>
                <w:vertAlign w:val="superscript"/>
                <w:lang w:val="ro-RO" w:eastAsia="en-US"/>
              </w:rPr>
              <w:t>2</w:t>
            </w:r>
            <w:r w:rsidRPr="000F78AD">
              <w:rPr>
                <w:rFonts w:eastAsia="Calibri"/>
                <w:color w:val="000000"/>
                <w:sz w:val="14"/>
                <w:szCs w:val="14"/>
                <w:lang w:val="ro-RO" w:eastAsia="en-US"/>
              </w:rPr>
              <w:t xml:space="preserve"> </w:t>
            </w:r>
            <w:r w:rsidRPr="000F78AD">
              <w:rPr>
                <w:rFonts w:eastAsia="Calibri"/>
                <w:color w:val="000000"/>
                <w:sz w:val="22"/>
                <w:szCs w:val="22"/>
                <w:lang w:val="ro-RO" w:eastAsia="en-US"/>
              </w:rPr>
              <w:t xml:space="preserve">i.v. (2 ore, q 12 ore), zilele 2-3 (în total 8 cure) </w:t>
            </w:r>
          </w:p>
        </w:tc>
      </w:tr>
      <w:tr w:rsidR="00AE7857" w:rsidRPr="000F78AD" w14:paraId="67F615E8" w14:textId="77777777" w:rsidTr="006B0B93">
        <w:trPr>
          <w:trHeight w:val="259"/>
        </w:trPr>
        <w:tc>
          <w:tcPr>
            <w:tcW w:w="3438" w:type="dxa"/>
            <w:gridSpan w:val="2"/>
          </w:tcPr>
          <w:p w14:paraId="171E0631"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Întreţinere </w:t>
            </w:r>
          </w:p>
        </w:tc>
        <w:tc>
          <w:tcPr>
            <w:tcW w:w="5137" w:type="dxa"/>
            <w:gridSpan w:val="2"/>
          </w:tcPr>
          <w:p w14:paraId="75E056A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VCR 2 mg i.v. lunar, timp de 13 luni; </w:t>
            </w:r>
          </w:p>
          <w:p w14:paraId="3A68F7C5"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Prednisolon 200 mg oral, 5 zile pe lună timp de 13 luni </w:t>
            </w:r>
          </w:p>
        </w:tc>
      </w:tr>
      <w:tr w:rsidR="00AE7857" w:rsidRPr="000F78AD" w14:paraId="0AA53F18" w14:textId="77777777" w:rsidTr="006B0B93">
        <w:trPr>
          <w:trHeight w:val="100"/>
        </w:trPr>
        <w:tc>
          <w:tcPr>
            <w:tcW w:w="8575" w:type="dxa"/>
            <w:gridSpan w:val="4"/>
          </w:tcPr>
          <w:p w14:paraId="66B36136"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Toate tipurile de tratament includ administrarea de steroizi pentru profilaxia SNC. </w:t>
            </w:r>
          </w:p>
        </w:tc>
      </w:tr>
      <w:tr w:rsidR="00AE7857" w:rsidRPr="000F78AD" w14:paraId="382D3B77" w14:textId="77777777" w:rsidTr="006B0B93">
        <w:trPr>
          <w:trHeight w:val="229"/>
        </w:trPr>
        <w:tc>
          <w:tcPr>
            <w:tcW w:w="8575" w:type="dxa"/>
            <w:gridSpan w:val="4"/>
          </w:tcPr>
          <w:p w14:paraId="00723378" w14:textId="77777777" w:rsidR="00AE7857" w:rsidRPr="000F78AD" w:rsidRDefault="00AE7857" w:rsidP="006B0B93">
            <w:pPr>
              <w:autoSpaceDE w:val="0"/>
              <w:autoSpaceDN w:val="0"/>
              <w:adjustRightInd w:val="0"/>
              <w:rPr>
                <w:rFonts w:eastAsia="Calibri"/>
                <w:color w:val="000000"/>
                <w:sz w:val="22"/>
                <w:szCs w:val="22"/>
                <w:lang w:val="ro-RO" w:eastAsia="en-US"/>
              </w:rPr>
            </w:pPr>
            <w:r w:rsidRPr="000F78AD">
              <w:rPr>
                <w:rFonts w:eastAsia="Calibri"/>
                <w:color w:val="000000"/>
                <w:sz w:val="22"/>
                <w:szCs w:val="22"/>
                <w:lang w:val="ro-RO" w:eastAsia="en-US"/>
              </w:rPr>
              <w:t xml:space="preserve">C-Ara: citozină arabinozidă; CF: ciclofosfamidă; DEX: dexametazonă; MTX: metotrexat; 6-MP: 6-mercaptopurină VM26: tenipozidă; VCR: vincristină; IDA: idarubicină; i.v.: intravenos </w:t>
            </w:r>
          </w:p>
        </w:tc>
      </w:tr>
    </w:tbl>
    <w:p w14:paraId="3A4F18E7" w14:textId="77777777" w:rsidR="00AE7857" w:rsidRPr="000F78AD" w:rsidRDefault="00AE7857" w:rsidP="00AE7857">
      <w:pPr>
        <w:jc w:val="both"/>
        <w:rPr>
          <w:sz w:val="22"/>
          <w:szCs w:val="22"/>
          <w:lang w:val="ro-RO"/>
        </w:rPr>
      </w:pPr>
    </w:p>
    <w:p w14:paraId="077B1E9A" w14:textId="77777777" w:rsidR="00BD016F" w:rsidRPr="000F78AD" w:rsidRDefault="00BD016F" w:rsidP="00BD016F">
      <w:pPr>
        <w:pStyle w:val="Endnotentext"/>
        <w:widowControl w:val="0"/>
        <w:rPr>
          <w:color w:val="000000"/>
          <w:lang w:val="ro-RO"/>
        </w:rPr>
      </w:pPr>
      <w:r w:rsidRPr="000F78AD">
        <w:rPr>
          <w:i/>
          <w:color w:val="000000"/>
          <w:lang w:val="ro-RO"/>
        </w:rPr>
        <w:t>Pacienţi copii şi adolescenţi</w:t>
      </w:r>
      <w:r w:rsidRPr="000F78AD">
        <w:rPr>
          <w:color w:val="000000"/>
          <w:lang w:val="ro-RO"/>
        </w:rPr>
        <w:t>:</w:t>
      </w:r>
      <w:r w:rsidRPr="000F78AD">
        <w:rPr>
          <w:lang w:val="ro-RO"/>
        </w:rPr>
        <w:t xml:space="preserve"> </w:t>
      </w:r>
      <w:r w:rsidRPr="000F78AD">
        <w:rPr>
          <w:color w:val="000000"/>
          <w:lang w:val="ro-RO"/>
        </w:rPr>
        <w:t>în studiul I2301, un total de 93 pacienţi copii, adolescenţi şi tineri adulţi (cu vârsta cuprinsă între 1 şi 22 ani), cu LAA Ph+, au fost incluşi într-un studiu deschis, multicentric, secvenţial, de tip cohortă, nerandomizat, de fază III, şi li s-a administrat tratament cu imatinib (340 mg/m</w:t>
      </w:r>
      <w:r w:rsidRPr="000F78AD">
        <w:rPr>
          <w:color w:val="000000"/>
          <w:vertAlign w:val="superscript"/>
          <w:lang w:val="ro-RO"/>
        </w:rPr>
        <w:t>2</w:t>
      </w:r>
      <w:r w:rsidRPr="000F78AD">
        <w:rPr>
          <w:color w:val="000000"/>
          <w:lang w:val="ro-RO"/>
        </w:rPr>
        <w:t xml:space="preserve"> şi zi) în asociere cu chimioterapie intensivă după terapia de inducţie. Imatinib</w:t>
      </w:r>
      <w:r w:rsidR="00A02580" w:rsidRPr="000F78AD">
        <w:rPr>
          <w:color w:val="000000"/>
          <w:lang w:val="ro-RO"/>
        </w:rPr>
        <w:t>ul</w:t>
      </w:r>
      <w:r w:rsidRPr="000F78AD">
        <w:rPr>
          <w:color w:val="000000"/>
          <w:lang w:val="ro-RO"/>
        </w:rPr>
        <w:t xml:space="preserve"> a fost administrat intermitent în cohortele 1</w:t>
      </w:r>
      <w:r w:rsidRPr="000F78AD">
        <w:rPr>
          <w:color w:val="000000"/>
          <w:lang w:val="ro-RO"/>
        </w:rPr>
        <w:noBreakHyphen/>
        <w:t>5, cu o durată a tratamentului mărită şi cu începerea mai devreme a administrării imatinib de la o cohortă la alta; la cohorta 1 s-a administrat schema terapeutică cu intensitatea cea mai redusă, iar la cohorta 5 s-a administrat schema terapeutică cu intensitatea cea mai mare</w:t>
      </w:r>
      <w:r w:rsidRPr="000F78AD" w:rsidDel="002C3ADE">
        <w:rPr>
          <w:color w:val="000000"/>
          <w:lang w:val="ro-RO"/>
        </w:rPr>
        <w:t xml:space="preserve"> </w:t>
      </w:r>
      <w:r w:rsidRPr="000F78AD">
        <w:rPr>
          <w:color w:val="000000"/>
          <w:lang w:val="ro-RO"/>
        </w:rPr>
        <w:t>(cel mai mare număr de zile, cu administrarea zilnică continuă a dozei de imatinib în timpul primelor cicluri de chimioterapie). Expunerea precoce continuă zilnică la imatinib în decursul tratamentului asociat cu chimioterapia la pacienţii din cohorta 5 (n=50) a îmbunătăţit rata de supravieţuire fără evenimente la 4 ani (SFE), comparativ cu grupurile de control (n=120), cărora li s-a administrat chimioterapie standard fără imatinib (69,6% faţă de 31,6%). Rata estimată de supravieţuire totală (ST) la 4 ani la pacienţii din cohorta 5 a fost de 83,6%, comparativ cu 44,8% în grupurile de control. La 20 din 50 (40%) de pacienţi din cohorta 5 s-a efectuat transplant hematopoietic cu celule stem.</w:t>
      </w:r>
    </w:p>
    <w:p w14:paraId="1951B4C4" w14:textId="77777777" w:rsidR="00BD016F" w:rsidRPr="000F78AD" w:rsidRDefault="00BD016F" w:rsidP="00BD016F">
      <w:pPr>
        <w:pStyle w:val="Endnotentext"/>
        <w:widowControl w:val="0"/>
        <w:rPr>
          <w:color w:val="000000"/>
          <w:lang w:val="ro-RO"/>
        </w:rPr>
      </w:pPr>
    </w:p>
    <w:p w14:paraId="6E908D3B" w14:textId="77777777" w:rsidR="00BD016F" w:rsidRPr="000F78AD" w:rsidRDefault="00BD016F" w:rsidP="00BD016F">
      <w:pPr>
        <w:pStyle w:val="Endnotentext"/>
        <w:widowControl w:val="0"/>
        <w:tabs>
          <w:tab w:val="clear" w:pos="567"/>
        </w:tabs>
        <w:ind w:left="1134" w:hanging="1134"/>
        <w:rPr>
          <w:b/>
          <w:color w:val="000000"/>
          <w:lang w:val="ro-RO"/>
        </w:rPr>
      </w:pPr>
      <w:r w:rsidRPr="000F78AD">
        <w:rPr>
          <w:b/>
          <w:bCs/>
          <w:color w:val="000000"/>
          <w:lang w:val="ro-RO"/>
        </w:rPr>
        <w:t>Tabelul </w:t>
      </w:r>
      <w:r w:rsidR="007E0F89" w:rsidRPr="000F78AD">
        <w:rPr>
          <w:b/>
          <w:bCs/>
          <w:color w:val="000000"/>
          <w:lang w:val="ro-RO"/>
        </w:rPr>
        <w:t>4</w:t>
      </w:r>
      <w:r w:rsidRPr="000F78AD">
        <w:rPr>
          <w:b/>
          <w:bCs/>
          <w:color w:val="000000"/>
          <w:lang w:val="ro-RO"/>
        </w:rPr>
        <w:tab/>
        <w:t>Tratamentul chimioterapic utilizat în asociere cu imatinib în studiul</w:t>
      </w:r>
      <w:r w:rsidRPr="000F78AD">
        <w:rPr>
          <w:b/>
          <w:color w:val="000000"/>
          <w:lang w:val="ro-RO"/>
        </w:rPr>
        <w:t xml:space="preserve"> I2301</w:t>
      </w:r>
    </w:p>
    <w:p w14:paraId="3A86FBF5" w14:textId="77777777" w:rsidR="00BD016F" w:rsidRPr="000F78AD" w:rsidRDefault="00BD016F" w:rsidP="00BD016F">
      <w:pPr>
        <w:pStyle w:val="Endnotentext"/>
        <w:widowControl w:val="0"/>
        <w:rPr>
          <w:color w:val="00000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BD016F" w:rsidRPr="000F78AD" w14:paraId="5F97AED9" w14:textId="77777777" w:rsidTr="00C84EE3">
        <w:tc>
          <w:tcPr>
            <w:tcW w:w="2358" w:type="dxa"/>
            <w:shd w:val="clear" w:color="auto" w:fill="auto"/>
          </w:tcPr>
          <w:p w14:paraId="677CB2A7" w14:textId="77777777" w:rsidR="00BD016F" w:rsidRPr="000F78AD" w:rsidRDefault="00BD016F" w:rsidP="00C84EE3">
            <w:pPr>
              <w:pStyle w:val="Endnotentext"/>
              <w:widowControl w:val="0"/>
              <w:rPr>
                <w:color w:val="000000"/>
                <w:lang w:val="ro-RO"/>
              </w:rPr>
            </w:pPr>
            <w:r w:rsidRPr="000F78AD">
              <w:rPr>
                <w:color w:val="000000"/>
                <w:lang w:val="ro-RO"/>
              </w:rPr>
              <w:t>Bloc consolidare 1</w:t>
            </w:r>
          </w:p>
          <w:p w14:paraId="35DEA9E7" w14:textId="77777777" w:rsidR="00BD016F" w:rsidRPr="000F78AD" w:rsidRDefault="00BD016F" w:rsidP="00C84EE3">
            <w:pPr>
              <w:pStyle w:val="Endnotentext"/>
              <w:widowControl w:val="0"/>
              <w:rPr>
                <w:color w:val="000000"/>
                <w:lang w:val="ro-RO"/>
              </w:rPr>
            </w:pPr>
            <w:r w:rsidRPr="000F78AD">
              <w:rPr>
                <w:color w:val="000000"/>
                <w:lang w:val="ro-RO"/>
              </w:rPr>
              <w:t>(3 săptămâni)</w:t>
            </w:r>
          </w:p>
        </w:tc>
        <w:tc>
          <w:tcPr>
            <w:tcW w:w="6929" w:type="dxa"/>
            <w:shd w:val="clear" w:color="auto" w:fill="auto"/>
          </w:tcPr>
          <w:p w14:paraId="3A28D8B6" w14:textId="77777777" w:rsidR="00BD016F" w:rsidRPr="000F78AD" w:rsidRDefault="00BD016F" w:rsidP="00C84EE3">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1</w:t>
            </w:r>
            <w:r w:rsidRPr="000F78AD">
              <w:rPr>
                <w:color w:val="000000"/>
                <w:lang w:val="ro-RO"/>
              </w:rPr>
              <w:noBreakHyphen/>
              <w:t>5</w:t>
            </w:r>
          </w:p>
          <w:p w14:paraId="4C0E9722" w14:textId="77777777" w:rsidR="00BD016F" w:rsidRPr="000F78AD" w:rsidRDefault="00BD016F" w:rsidP="00C84EE3">
            <w:pPr>
              <w:pStyle w:val="Endnotentext"/>
              <w:widowControl w:val="0"/>
              <w:rPr>
                <w:color w:val="000000"/>
                <w:lang w:val="ro-RO"/>
              </w:rPr>
            </w:pPr>
            <w:r w:rsidRPr="000F78AD">
              <w:rPr>
                <w:color w:val="000000"/>
                <w:lang w:val="ro-RO"/>
              </w:rPr>
              <w:t>Ifosfamidă (1,8 g/m</w:t>
            </w:r>
            <w:r w:rsidRPr="000F78AD">
              <w:rPr>
                <w:color w:val="000000"/>
                <w:vertAlign w:val="superscript"/>
                <w:lang w:val="ro-RO"/>
              </w:rPr>
              <w:t>2</w:t>
            </w:r>
            <w:r w:rsidRPr="000F78AD">
              <w:rPr>
                <w:color w:val="000000"/>
                <w:lang w:val="ro-RO"/>
              </w:rPr>
              <w:t>/zi, IV): zilele 1</w:t>
            </w:r>
            <w:r w:rsidRPr="000F78AD">
              <w:rPr>
                <w:color w:val="000000"/>
                <w:lang w:val="ro-RO"/>
              </w:rPr>
              <w:noBreakHyphen/>
              <w:t>5</w:t>
            </w:r>
          </w:p>
          <w:p w14:paraId="66C8C519" w14:textId="77777777" w:rsidR="00BD016F" w:rsidRPr="000F78AD" w:rsidRDefault="00BD016F" w:rsidP="00C84EE3">
            <w:pPr>
              <w:pStyle w:val="Endnotentext"/>
              <w:widowControl w:val="0"/>
              <w:rPr>
                <w:color w:val="000000"/>
                <w:lang w:val="ro-RO"/>
              </w:rPr>
            </w:pPr>
            <w:r w:rsidRPr="000F78AD">
              <w:rPr>
                <w:color w:val="000000"/>
                <w:lang w:val="ro-RO"/>
              </w:rPr>
              <w:t>MESNA (360 mg/m</w:t>
            </w:r>
            <w:r w:rsidRPr="000F78AD">
              <w:rPr>
                <w:color w:val="000000"/>
                <w:vertAlign w:val="superscript"/>
                <w:lang w:val="ro-RO"/>
              </w:rPr>
              <w:t>2</w:t>
            </w:r>
            <w:r w:rsidRPr="000F78AD">
              <w:rPr>
                <w:color w:val="000000"/>
                <w:lang w:val="ro-RO"/>
              </w:rPr>
              <w:t>/doză q3h, x 8 doze/zi, IV): zilele 1</w:t>
            </w:r>
            <w:r w:rsidRPr="000F78AD">
              <w:rPr>
                <w:color w:val="000000"/>
                <w:lang w:val="ro-RO"/>
              </w:rPr>
              <w:noBreakHyphen/>
              <w:t>5</w:t>
            </w:r>
          </w:p>
          <w:p w14:paraId="3F3E3071" w14:textId="77777777" w:rsidR="00BD016F" w:rsidRPr="000F78AD" w:rsidRDefault="00BD016F" w:rsidP="00C84EE3">
            <w:pPr>
              <w:pStyle w:val="Endnotentext"/>
              <w:widowControl w:val="0"/>
              <w:rPr>
                <w:color w:val="000000"/>
                <w:lang w:val="ro-RO"/>
              </w:rPr>
            </w:pPr>
            <w:r w:rsidRPr="000F78AD">
              <w:rPr>
                <w:color w:val="000000"/>
                <w:lang w:val="ro-RO"/>
              </w:rPr>
              <w:t>G-CSF (5 μg/kg, SC): zilele 6</w:t>
            </w:r>
            <w:r w:rsidRPr="000F78AD">
              <w:rPr>
                <w:color w:val="000000"/>
                <w:lang w:val="ro-RO"/>
              </w:rPr>
              <w:noBreakHyphen/>
              <w:t>15 sau până la NAN &gt; 1500 după valoarea cea mai redusă</w:t>
            </w:r>
          </w:p>
          <w:p w14:paraId="4FD52927" w14:textId="77777777" w:rsidR="00BD016F" w:rsidRPr="000F78AD" w:rsidRDefault="00BD016F" w:rsidP="00C84EE3">
            <w:pPr>
              <w:pStyle w:val="Endnotentext"/>
              <w:widowControl w:val="0"/>
              <w:rPr>
                <w:color w:val="000000"/>
                <w:lang w:val="ro-RO"/>
              </w:rPr>
            </w:pPr>
            <w:r w:rsidRPr="000F78AD">
              <w:rPr>
                <w:color w:val="000000"/>
                <w:lang w:val="ro-RO"/>
              </w:rPr>
              <w:t>IT Metotrexat (în funcţie de vârstă): NUMAI ziua 1</w:t>
            </w:r>
          </w:p>
          <w:p w14:paraId="3F98AFA9"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8, 15</w:t>
            </w:r>
          </w:p>
        </w:tc>
      </w:tr>
      <w:tr w:rsidR="00BD016F" w:rsidRPr="000F78AD" w14:paraId="77E5DCFE" w14:textId="77777777" w:rsidTr="00C84EE3">
        <w:tc>
          <w:tcPr>
            <w:tcW w:w="2358" w:type="dxa"/>
            <w:shd w:val="clear" w:color="auto" w:fill="auto"/>
          </w:tcPr>
          <w:p w14:paraId="591BAD79" w14:textId="77777777" w:rsidR="00BD016F" w:rsidRPr="000F78AD" w:rsidRDefault="00BD016F" w:rsidP="00C84EE3">
            <w:pPr>
              <w:pStyle w:val="Endnotentext"/>
              <w:widowControl w:val="0"/>
              <w:rPr>
                <w:color w:val="000000"/>
                <w:lang w:val="ro-RO"/>
              </w:rPr>
            </w:pPr>
            <w:r w:rsidRPr="000F78AD">
              <w:rPr>
                <w:color w:val="000000"/>
                <w:lang w:val="ro-RO"/>
              </w:rPr>
              <w:t>Bloc consolidare 2</w:t>
            </w:r>
          </w:p>
          <w:p w14:paraId="15DAD15A" w14:textId="77777777" w:rsidR="00BD016F" w:rsidRPr="000F78AD" w:rsidRDefault="00BD016F" w:rsidP="00C84EE3">
            <w:pPr>
              <w:pStyle w:val="Endnotentext"/>
              <w:widowControl w:val="0"/>
              <w:rPr>
                <w:color w:val="000000"/>
                <w:lang w:val="ro-RO"/>
              </w:rPr>
            </w:pPr>
            <w:r w:rsidRPr="000F78AD">
              <w:rPr>
                <w:color w:val="000000"/>
                <w:lang w:val="ro-RO"/>
              </w:rPr>
              <w:t>(3 săptămâni)</w:t>
            </w:r>
          </w:p>
        </w:tc>
        <w:tc>
          <w:tcPr>
            <w:tcW w:w="6929" w:type="dxa"/>
            <w:shd w:val="clear" w:color="auto" w:fill="auto"/>
          </w:tcPr>
          <w:p w14:paraId="069E2DBC" w14:textId="77777777" w:rsidR="00BD016F" w:rsidRPr="000F78AD" w:rsidRDefault="00BD016F" w:rsidP="00C84EE3">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ziua 1</w:t>
            </w:r>
          </w:p>
          <w:p w14:paraId="7D4D3612" w14:textId="77777777" w:rsidR="00BD016F" w:rsidRPr="000F78AD" w:rsidRDefault="00BD016F" w:rsidP="00C84EE3">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doze)iii: Zilele 2 şi 3</w:t>
            </w:r>
          </w:p>
          <w:p w14:paraId="16205A43"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ziua 1</w:t>
            </w:r>
          </w:p>
          <w:p w14:paraId="72336A6B" w14:textId="77777777" w:rsidR="00BD016F" w:rsidRPr="000F78AD" w:rsidRDefault="00BD016F" w:rsidP="00C84EE3">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/doză q 12 h x 4, IV): zilele 2 şi 3</w:t>
            </w:r>
          </w:p>
          <w:p w14:paraId="39867FE9" w14:textId="77777777" w:rsidR="00BD016F" w:rsidRPr="000F78AD" w:rsidRDefault="00BD016F" w:rsidP="00C84EE3">
            <w:pPr>
              <w:pStyle w:val="Endnotentext"/>
              <w:widowControl w:val="0"/>
              <w:rPr>
                <w:color w:val="000000"/>
                <w:lang w:val="ro-RO"/>
              </w:rPr>
            </w:pPr>
            <w:r w:rsidRPr="000F78AD">
              <w:rPr>
                <w:color w:val="000000"/>
                <w:lang w:val="ro-RO"/>
              </w:rPr>
              <w:t>G-CSF (5 μg/kg, SC): zilele 4-13 sau până când ANC &gt; 1500 după valoarea cea mai redusă</w:t>
            </w:r>
          </w:p>
        </w:tc>
      </w:tr>
      <w:tr w:rsidR="00BD016F" w:rsidRPr="000F78AD" w14:paraId="0C81C9AE" w14:textId="77777777" w:rsidTr="00C84EE3">
        <w:tc>
          <w:tcPr>
            <w:tcW w:w="2358" w:type="dxa"/>
            <w:shd w:val="clear" w:color="auto" w:fill="auto"/>
          </w:tcPr>
          <w:p w14:paraId="485BE3D3" w14:textId="77777777" w:rsidR="00BD016F" w:rsidRPr="000F78AD" w:rsidRDefault="00BD016F" w:rsidP="00C84EE3">
            <w:pPr>
              <w:pStyle w:val="Endnotentext"/>
              <w:widowControl w:val="0"/>
              <w:rPr>
                <w:color w:val="000000"/>
                <w:lang w:val="ro-RO"/>
              </w:rPr>
            </w:pPr>
            <w:r w:rsidRPr="000F78AD">
              <w:rPr>
                <w:color w:val="000000"/>
                <w:lang w:val="ro-RO"/>
              </w:rPr>
              <w:t>Bloc reinducţie 1</w:t>
            </w:r>
          </w:p>
          <w:p w14:paraId="083FF0B2" w14:textId="77777777" w:rsidR="00BD016F" w:rsidRPr="000F78AD" w:rsidRDefault="00BD016F" w:rsidP="00C84EE3">
            <w:pPr>
              <w:pStyle w:val="Endnotentext"/>
              <w:widowControl w:val="0"/>
              <w:rPr>
                <w:color w:val="000000"/>
                <w:lang w:val="ro-RO"/>
              </w:rPr>
            </w:pPr>
            <w:r w:rsidRPr="000F78AD">
              <w:rPr>
                <w:color w:val="000000"/>
                <w:lang w:val="ro-RO"/>
              </w:rPr>
              <w:t>(3 săptămâni)</w:t>
            </w:r>
          </w:p>
        </w:tc>
        <w:tc>
          <w:tcPr>
            <w:tcW w:w="6929" w:type="dxa"/>
            <w:shd w:val="clear" w:color="auto" w:fill="auto"/>
          </w:tcPr>
          <w:p w14:paraId="18018461" w14:textId="77777777" w:rsidR="00BD016F" w:rsidRPr="000F78AD" w:rsidRDefault="00BD016F" w:rsidP="00C84EE3">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8 şi 15</w:t>
            </w:r>
          </w:p>
          <w:p w14:paraId="0D403B0F" w14:textId="77777777" w:rsidR="00BD016F" w:rsidRPr="000F78AD" w:rsidRDefault="00BD016F" w:rsidP="00C84EE3">
            <w:pPr>
              <w:pStyle w:val="Endnotentext"/>
              <w:widowControl w:val="0"/>
              <w:rPr>
                <w:color w:val="000000"/>
                <w:lang w:val="ro-RO"/>
              </w:rPr>
            </w:pPr>
            <w:r w:rsidRPr="000F78AD">
              <w:rPr>
                <w:color w:val="000000"/>
                <w:lang w:val="ro-RO"/>
              </w:rPr>
              <w:t>DAUN (45 mg/m</w:t>
            </w:r>
            <w:r w:rsidRPr="000F78AD">
              <w:rPr>
                <w:color w:val="000000"/>
                <w:vertAlign w:val="superscript"/>
                <w:lang w:val="ro-RO"/>
              </w:rPr>
              <w:t>2</w:t>
            </w:r>
            <w:r w:rsidRPr="000F78AD">
              <w:rPr>
                <w:color w:val="000000"/>
                <w:lang w:val="ro-RO"/>
              </w:rPr>
              <w:t>/zi bolus, IV): zilele 1 şi 2</w:t>
            </w:r>
          </w:p>
          <w:p w14:paraId="74265C4D" w14:textId="77777777" w:rsidR="00BD016F" w:rsidRPr="000F78AD" w:rsidRDefault="00BD016F" w:rsidP="00C84EE3">
            <w:pPr>
              <w:pStyle w:val="Endnotentext"/>
              <w:widowControl w:val="0"/>
              <w:rPr>
                <w:color w:val="000000"/>
                <w:lang w:val="ro-RO"/>
              </w:rPr>
            </w:pPr>
            <w:r w:rsidRPr="000F78AD">
              <w:rPr>
                <w:color w:val="000000"/>
                <w:lang w:val="ro-RO"/>
              </w:rPr>
              <w:t>CPM (250 mg/m</w:t>
            </w:r>
            <w:r w:rsidRPr="000F78AD">
              <w:rPr>
                <w:color w:val="000000"/>
                <w:vertAlign w:val="superscript"/>
                <w:lang w:val="ro-RO"/>
              </w:rPr>
              <w:t>2</w:t>
            </w:r>
            <w:r w:rsidRPr="000F78AD">
              <w:rPr>
                <w:color w:val="000000"/>
                <w:lang w:val="ro-RO"/>
              </w:rPr>
              <w:t>/doză q12h x 4 doze, IV): zilele 3 şi 4</w:t>
            </w:r>
          </w:p>
          <w:p w14:paraId="7EAFFC77" w14:textId="77777777" w:rsidR="00BD016F" w:rsidRPr="000F78AD" w:rsidRDefault="00BD016F" w:rsidP="00C84EE3">
            <w:pPr>
              <w:pStyle w:val="Endnotentext"/>
              <w:widowControl w:val="0"/>
              <w:rPr>
                <w:color w:val="000000"/>
                <w:lang w:val="ro-RO"/>
              </w:rPr>
            </w:pPr>
            <w:r w:rsidRPr="000F78AD">
              <w:rPr>
                <w:color w:val="000000"/>
                <w:lang w:val="ro-RO"/>
              </w:rPr>
              <w:t>PEG-ASP (2500 IUnităţi/m</w:t>
            </w:r>
            <w:r w:rsidRPr="000F78AD">
              <w:rPr>
                <w:color w:val="000000"/>
                <w:vertAlign w:val="superscript"/>
                <w:lang w:val="ro-RO"/>
              </w:rPr>
              <w:t>2</w:t>
            </w:r>
            <w:r w:rsidRPr="000F78AD">
              <w:rPr>
                <w:color w:val="000000"/>
                <w:lang w:val="ro-RO"/>
              </w:rPr>
              <w:t>, IM): ziua 4</w:t>
            </w:r>
          </w:p>
          <w:p w14:paraId="4075633B" w14:textId="77777777" w:rsidR="00BD016F" w:rsidRPr="000F78AD" w:rsidRDefault="00BD016F" w:rsidP="00C84EE3">
            <w:pPr>
              <w:pStyle w:val="Endnotentext"/>
              <w:widowControl w:val="0"/>
              <w:rPr>
                <w:color w:val="000000"/>
                <w:lang w:val="ro-RO"/>
              </w:rPr>
            </w:pPr>
            <w:r w:rsidRPr="000F78AD">
              <w:rPr>
                <w:color w:val="000000"/>
                <w:lang w:val="ro-RO"/>
              </w:rPr>
              <w:t>G-CSF (5 μg/kg, SC): zilele 5</w:t>
            </w:r>
            <w:r w:rsidRPr="000F78AD">
              <w:rPr>
                <w:color w:val="000000"/>
                <w:lang w:val="ro-RO"/>
              </w:rPr>
              <w:noBreakHyphen/>
              <w:t>14 până la NAN &gt; 1500 după valoarea cea mai redusă</w:t>
            </w:r>
          </w:p>
          <w:p w14:paraId="726CADF7"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1 şi 15</w:t>
            </w:r>
          </w:p>
          <w:p w14:paraId="4E5ACD46" w14:textId="77777777" w:rsidR="00BD016F" w:rsidRPr="000F78AD" w:rsidRDefault="00BD016F" w:rsidP="00C84EE3">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7 şi 15</w:t>
            </w:r>
            <w:r w:rsidRPr="000F78AD">
              <w:rPr>
                <w:color w:val="000000"/>
                <w:lang w:val="ro-RO"/>
              </w:rPr>
              <w:noBreakHyphen/>
              <w:t>21</w:t>
            </w:r>
          </w:p>
        </w:tc>
      </w:tr>
      <w:tr w:rsidR="00BD016F" w:rsidRPr="000F78AD" w14:paraId="1A6AD8F7" w14:textId="77777777" w:rsidTr="00C84EE3">
        <w:tc>
          <w:tcPr>
            <w:tcW w:w="2358" w:type="dxa"/>
            <w:shd w:val="clear" w:color="auto" w:fill="auto"/>
          </w:tcPr>
          <w:p w14:paraId="6A22C41E" w14:textId="77777777" w:rsidR="00BD016F" w:rsidRPr="000F78AD" w:rsidRDefault="00BD016F" w:rsidP="00C84EE3">
            <w:pPr>
              <w:pStyle w:val="Endnotentext"/>
              <w:widowControl w:val="0"/>
              <w:rPr>
                <w:color w:val="000000"/>
                <w:lang w:val="ro-RO"/>
              </w:rPr>
            </w:pPr>
            <w:r w:rsidRPr="000F78AD">
              <w:rPr>
                <w:color w:val="000000"/>
                <w:lang w:val="ro-RO"/>
              </w:rPr>
              <w:t>Bloc intensificare 1</w:t>
            </w:r>
          </w:p>
          <w:p w14:paraId="52CA9DAC" w14:textId="77777777" w:rsidR="00BD016F" w:rsidRPr="000F78AD" w:rsidRDefault="00BD016F" w:rsidP="00C84EE3">
            <w:pPr>
              <w:pStyle w:val="Endnotentext"/>
              <w:widowControl w:val="0"/>
              <w:rPr>
                <w:color w:val="000000"/>
                <w:lang w:val="ro-RO"/>
              </w:rPr>
            </w:pPr>
            <w:r w:rsidRPr="000F78AD">
              <w:rPr>
                <w:color w:val="000000"/>
                <w:lang w:val="ro-RO"/>
              </w:rPr>
              <w:t>(9 săptămâni)</w:t>
            </w:r>
          </w:p>
        </w:tc>
        <w:tc>
          <w:tcPr>
            <w:tcW w:w="6929" w:type="dxa"/>
            <w:shd w:val="clear" w:color="auto" w:fill="auto"/>
          </w:tcPr>
          <w:p w14:paraId="420FA31B" w14:textId="77777777" w:rsidR="00BD016F" w:rsidRPr="000F78AD" w:rsidRDefault="00BD016F" w:rsidP="00C84EE3">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zilele 1 şi 15</w:t>
            </w:r>
          </w:p>
          <w:p w14:paraId="6CF1118E" w14:textId="77777777" w:rsidR="00BD016F" w:rsidRPr="000F78AD" w:rsidRDefault="00BD016F" w:rsidP="00C84EE3">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doses)iii: Zilele 2, 3, 16 şi 17</w:t>
            </w:r>
          </w:p>
          <w:p w14:paraId="773B711D"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1 şi 22</w:t>
            </w:r>
          </w:p>
          <w:p w14:paraId="3E6F618B" w14:textId="77777777" w:rsidR="00BD016F" w:rsidRPr="000F78AD" w:rsidRDefault="00BD016F" w:rsidP="00C84EE3">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51FDDCA6" w14:textId="77777777" w:rsidR="00BD016F" w:rsidRPr="000F78AD" w:rsidRDefault="00BD016F" w:rsidP="00C84EE3">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1306AD44" w14:textId="77777777" w:rsidR="00BD016F" w:rsidRPr="000F78AD" w:rsidRDefault="00BD016F" w:rsidP="00C84EE3">
            <w:pPr>
              <w:pStyle w:val="Endnotentext"/>
              <w:widowControl w:val="0"/>
              <w:rPr>
                <w:color w:val="000000"/>
                <w:lang w:val="ro-RO"/>
              </w:rPr>
            </w:pPr>
            <w:r w:rsidRPr="000F78AD">
              <w:rPr>
                <w:color w:val="000000"/>
                <w:lang w:val="ro-RO"/>
              </w:rPr>
              <w:t>MESNA (150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0231BED5" w14:textId="77777777" w:rsidR="00BD016F" w:rsidRPr="000F78AD" w:rsidRDefault="00BD016F" w:rsidP="00C84EE3">
            <w:pPr>
              <w:pStyle w:val="Endnotentext"/>
              <w:widowControl w:val="0"/>
              <w:rPr>
                <w:color w:val="000000"/>
                <w:lang w:val="ro-RO"/>
              </w:rPr>
            </w:pPr>
            <w:r w:rsidRPr="000F78AD">
              <w:rPr>
                <w:color w:val="000000"/>
                <w:lang w:val="ro-RO"/>
              </w:rPr>
              <w:t>G-CSF (5 μg/kg, SC): zilele 27-36 până la NAN &gt; 1500 după valoarea cea mai redusă</w:t>
            </w:r>
          </w:p>
          <w:p w14:paraId="49729C8A" w14:textId="77777777" w:rsidR="00BD016F" w:rsidRPr="000F78AD" w:rsidRDefault="00BD016F" w:rsidP="00C84EE3">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 q12h, IV): zilele 43, 44</w:t>
            </w:r>
          </w:p>
          <w:p w14:paraId="4CEC2596" w14:textId="77777777" w:rsidR="00BD016F" w:rsidRPr="000F78AD" w:rsidRDefault="00BD016F" w:rsidP="00C84EE3">
            <w:pPr>
              <w:pStyle w:val="Endnotentext"/>
              <w:widowControl w:val="0"/>
              <w:rPr>
                <w:color w:val="000000"/>
                <w:lang w:val="ro-RO"/>
              </w:rPr>
            </w:pPr>
            <w:r w:rsidRPr="000F78AD">
              <w:rPr>
                <w:color w:val="000000"/>
                <w:lang w:val="ro-RO"/>
              </w:rPr>
              <w:t>L-ASP (6000 IUnităţi/m</w:t>
            </w:r>
            <w:r w:rsidRPr="000F78AD">
              <w:rPr>
                <w:color w:val="000000"/>
                <w:vertAlign w:val="superscript"/>
                <w:lang w:val="ro-RO"/>
              </w:rPr>
              <w:t>2</w:t>
            </w:r>
            <w:r w:rsidRPr="000F78AD">
              <w:rPr>
                <w:color w:val="000000"/>
                <w:lang w:val="ro-RO"/>
              </w:rPr>
              <w:t>, IM): ziua 44</w:t>
            </w:r>
          </w:p>
        </w:tc>
      </w:tr>
      <w:tr w:rsidR="00BD016F" w:rsidRPr="000F78AD" w14:paraId="17C30150" w14:textId="77777777" w:rsidTr="00C84EE3">
        <w:tc>
          <w:tcPr>
            <w:tcW w:w="2358" w:type="dxa"/>
            <w:shd w:val="clear" w:color="auto" w:fill="auto"/>
          </w:tcPr>
          <w:p w14:paraId="10123DAC" w14:textId="77777777" w:rsidR="00BD016F" w:rsidRPr="000F78AD" w:rsidRDefault="00BD016F" w:rsidP="00C84EE3">
            <w:pPr>
              <w:pStyle w:val="Endnotentext"/>
              <w:widowControl w:val="0"/>
              <w:rPr>
                <w:color w:val="000000"/>
                <w:lang w:val="ro-RO"/>
              </w:rPr>
            </w:pPr>
            <w:r w:rsidRPr="000F78AD">
              <w:rPr>
                <w:color w:val="000000"/>
                <w:lang w:val="ro-RO"/>
              </w:rPr>
              <w:t>Bloc reinducţie 2</w:t>
            </w:r>
          </w:p>
          <w:p w14:paraId="26D49CF8" w14:textId="77777777" w:rsidR="00BD016F" w:rsidRPr="000F78AD" w:rsidRDefault="00BD016F" w:rsidP="00C84EE3">
            <w:pPr>
              <w:pStyle w:val="Endnotentext"/>
              <w:widowControl w:val="0"/>
              <w:rPr>
                <w:color w:val="000000"/>
                <w:lang w:val="ro-RO"/>
              </w:rPr>
            </w:pPr>
            <w:r w:rsidRPr="000F78AD">
              <w:rPr>
                <w:color w:val="000000"/>
                <w:lang w:val="ro-RO"/>
              </w:rPr>
              <w:t>(3 săptămâni)</w:t>
            </w:r>
          </w:p>
        </w:tc>
        <w:tc>
          <w:tcPr>
            <w:tcW w:w="6929" w:type="dxa"/>
            <w:shd w:val="clear" w:color="auto" w:fill="auto"/>
          </w:tcPr>
          <w:p w14:paraId="45969363" w14:textId="77777777" w:rsidR="00BD016F" w:rsidRPr="000F78AD" w:rsidRDefault="00BD016F" w:rsidP="00C84EE3">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8 şi 15</w:t>
            </w:r>
          </w:p>
          <w:p w14:paraId="3CA106C5" w14:textId="77777777" w:rsidR="00BD016F" w:rsidRPr="000F78AD" w:rsidRDefault="00BD016F" w:rsidP="00C84EE3">
            <w:pPr>
              <w:pStyle w:val="Endnotentext"/>
              <w:widowControl w:val="0"/>
              <w:rPr>
                <w:color w:val="000000"/>
                <w:lang w:val="ro-RO"/>
              </w:rPr>
            </w:pPr>
            <w:r w:rsidRPr="000F78AD">
              <w:rPr>
                <w:color w:val="000000"/>
                <w:lang w:val="ro-RO"/>
              </w:rPr>
              <w:t>DAUN (45 mg/m</w:t>
            </w:r>
            <w:r w:rsidRPr="000F78AD">
              <w:rPr>
                <w:color w:val="000000"/>
                <w:vertAlign w:val="superscript"/>
                <w:lang w:val="ro-RO"/>
              </w:rPr>
              <w:t>2</w:t>
            </w:r>
            <w:r w:rsidRPr="000F78AD">
              <w:rPr>
                <w:color w:val="000000"/>
                <w:lang w:val="ro-RO"/>
              </w:rPr>
              <w:t>/zi bolus, IV): zilele 1 şi 2</w:t>
            </w:r>
          </w:p>
          <w:p w14:paraId="088D8A30" w14:textId="77777777" w:rsidR="00BD016F" w:rsidRPr="000F78AD" w:rsidRDefault="00BD016F" w:rsidP="00C84EE3">
            <w:pPr>
              <w:pStyle w:val="Endnotentext"/>
              <w:widowControl w:val="0"/>
              <w:rPr>
                <w:color w:val="000000"/>
                <w:lang w:val="ro-RO"/>
              </w:rPr>
            </w:pPr>
            <w:r w:rsidRPr="000F78AD">
              <w:rPr>
                <w:color w:val="000000"/>
                <w:lang w:val="ro-RO"/>
              </w:rPr>
              <w:t>CPM (250 mg/m</w:t>
            </w:r>
            <w:r w:rsidRPr="000F78AD">
              <w:rPr>
                <w:color w:val="000000"/>
                <w:vertAlign w:val="superscript"/>
                <w:lang w:val="ro-RO"/>
              </w:rPr>
              <w:t>2</w:t>
            </w:r>
            <w:r w:rsidRPr="000F78AD">
              <w:rPr>
                <w:color w:val="000000"/>
                <w:lang w:val="ro-RO"/>
              </w:rPr>
              <w:t>/doză q12h x 4 dozele, iv): zilele 3 şi 4</w:t>
            </w:r>
          </w:p>
          <w:p w14:paraId="38FB0604" w14:textId="77777777" w:rsidR="00BD016F" w:rsidRPr="000F78AD" w:rsidRDefault="00BD016F" w:rsidP="00C84EE3">
            <w:pPr>
              <w:pStyle w:val="Endnotentext"/>
              <w:widowControl w:val="0"/>
              <w:rPr>
                <w:color w:val="000000"/>
                <w:lang w:val="ro-RO"/>
              </w:rPr>
            </w:pPr>
            <w:r w:rsidRPr="000F78AD">
              <w:rPr>
                <w:color w:val="000000"/>
                <w:lang w:val="ro-RO"/>
              </w:rPr>
              <w:t>PEG-ASP (2500 IUnităţi/m</w:t>
            </w:r>
            <w:r w:rsidRPr="000F78AD">
              <w:rPr>
                <w:color w:val="000000"/>
                <w:vertAlign w:val="superscript"/>
                <w:lang w:val="ro-RO"/>
              </w:rPr>
              <w:t>2</w:t>
            </w:r>
            <w:r w:rsidRPr="000F78AD">
              <w:rPr>
                <w:color w:val="000000"/>
                <w:lang w:val="ro-RO"/>
              </w:rPr>
              <w:t>, IM): ziua 4</w:t>
            </w:r>
          </w:p>
          <w:p w14:paraId="1122923C" w14:textId="77777777" w:rsidR="00BD016F" w:rsidRPr="000F78AD" w:rsidRDefault="00BD016F" w:rsidP="00C84EE3">
            <w:pPr>
              <w:pStyle w:val="Endnotentext"/>
              <w:widowControl w:val="0"/>
              <w:rPr>
                <w:color w:val="000000"/>
                <w:lang w:val="ro-RO"/>
              </w:rPr>
            </w:pPr>
            <w:r w:rsidRPr="000F78AD">
              <w:rPr>
                <w:color w:val="000000"/>
                <w:lang w:val="ro-RO"/>
              </w:rPr>
              <w:t>G-CSF (5 μg/kg, SC): zilele 5-14 până la NAN &gt; 1500 după valoarea cea mai redusă</w:t>
            </w:r>
          </w:p>
          <w:p w14:paraId="7650C5E9"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1 şi 15</w:t>
            </w:r>
          </w:p>
          <w:p w14:paraId="13C56BBE" w14:textId="77777777" w:rsidR="00BD016F" w:rsidRPr="000F78AD" w:rsidRDefault="00BD016F" w:rsidP="00C84EE3">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7 şi 15</w:t>
            </w:r>
            <w:r w:rsidRPr="000F78AD">
              <w:rPr>
                <w:color w:val="000000"/>
                <w:lang w:val="ro-RO"/>
              </w:rPr>
              <w:noBreakHyphen/>
              <w:t>21</w:t>
            </w:r>
          </w:p>
        </w:tc>
      </w:tr>
      <w:tr w:rsidR="00BD016F" w:rsidRPr="000F78AD" w14:paraId="45AB7BBC" w14:textId="77777777" w:rsidTr="00C84EE3">
        <w:tc>
          <w:tcPr>
            <w:tcW w:w="2358" w:type="dxa"/>
            <w:shd w:val="clear" w:color="auto" w:fill="auto"/>
          </w:tcPr>
          <w:p w14:paraId="2F1610C3" w14:textId="77777777" w:rsidR="00BD016F" w:rsidRPr="000F78AD" w:rsidRDefault="00BD016F" w:rsidP="00C84EE3">
            <w:pPr>
              <w:pStyle w:val="Endnotentext"/>
              <w:widowControl w:val="0"/>
              <w:rPr>
                <w:color w:val="000000"/>
                <w:lang w:val="ro-RO"/>
              </w:rPr>
            </w:pPr>
            <w:r w:rsidRPr="000F78AD">
              <w:rPr>
                <w:color w:val="000000"/>
                <w:lang w:val="ro-RO"/>
              </w:rPr>
              <w:t>Bloc intensificare 2</w:t>
            </w:r>
          </w:p>
          <w:p w14:paraId="7C8DD33E" w14:textId="77777777" w:rsidR="00BD016F" w:rsidRPr="000F78AD" w:rsidRDefault="00BD016F" w:rsidP="00C84EE3">
            <w:pPr>
              <w:pStyle w:val="Endnotentext"/>
              <w:widowControl w:val="0"/>
              <w:rPr>
                <w:color w:val="000000"/>
                <w:lang w:val="ro-RO"/>
              </w:rPr>
            </w:pPr>
            <w:r w:rsidRPr="000F78AD">
              <w:rPr>
                <w:color w:val="000000"/>
                <w:lang w:val="ro-RO"/>
              </w:rPr>
              <w:t>(9 săptămâni)</w:t>
            </w:r>
          </w:p>
        </w:tc>
        <w:tc>
          <w:tcPr>
            <w:tcW w:w="6929" w:type="dxa"/>
            <w:shd w:val="clear" w:color="auto" w:fill="auto"/>
          </w:tcPr>
          <w:p w14:paraId="67EDD986" w14:textId="77777777" w:rsidR="00BD016F" w:rsidRPr="000F78AD" w:rsidRDefault="00BD016F" w:rsidP="00C84EE3">
            <w:pPr>
              <w:pStyle w:val="Endnotentext"/>
              <w:widowControl w:val="0"/>
              <w:rPr>
                <w:color w:val="000000"/>
                <w:lang w:val="ro-RO"/>
              </w:rPr>
            </w:pPr>
            <w:r w:rsidRPr="000F78AD">
              <w:rPr>
                <w:color w:val="000000"/>
                <w:lang w:val="ro-RO"/>
              </w:rPr>
              <w:t>Metotrexat (5 g/m</w:t>
            </w:r>
            <w:r w:rsidRPr="000F78AD">
              <w:rPr>
                <w:color w:val="000000"/>
                <w:vertAlign w:val="superscript"/>
                <w:lang w:val="ro-RO"/>
              </w:rPr>
              <w:t>2</w:t>
            </w:r>
            <w:r w:rsidRPr="000F78AD">
              <w:rPr>
                <w:color w:val="000000"/>
                <w:lang w:val="ro-RO"/>
              </w:rPr>
              <w:t xml:space="preserve"> în decurs de 24 ore, IV): zilele 1 şi 15</w:t>
            </w:r>
          </w:p>
          <w:p w14:paraId="2ABEC804" w14:textId="77777777" w:rsidR="00BD016F" w:rsidRPr="000F78AD" w:rsidRDefault="00BD016F" w:rsidP="00C84EE3">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au PO q6h x 6 doses)iii: zilele 2, 3, 16 şi 17</w:t>
            </w:r>
          </w:p>
          <w:p w14:paraId="740C0F3A"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1 şi 22</w:t>
            </w:r>
          </w:p>
          <w:p w14:paraId="0DB112BE" w14:textId="77777777" w:rsidR="00BD016F" w:rsidRPr="000F78AD" w:rsidRDefault="00BD016F" w:rsidP="00C84EE3">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5D28C170" w14:textId="77777777" w:rsidR="00BD016F" w:rsidRPr="000F78AD" w:rsidRDefault="00BD016F" w:rsidP="00C84EE3">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7F91CB49" w14:textId="77777777" w:rsidR="00BD016F" w:rsidRPr="000F78AD" w:rsidRDefault="00BD016F" w:rsidP="00C84EE3">
            <w:pPr>
              <w:pStyle w:val="Endnotentext"/>
              <w:widowControl w:val="0"/>
              <w:rPr>
                <w:color w:val="000000"/>
                <w:lang w:val="ro-RO"/>
              </w:rPr>
            </w:pPr>
            <w:r w:rsidRPr="000F78AD">
              <w:rPr>
                <w:color w:val="000000"/>
                <w:lang w:val="ro-RO"/>
              </w:rPr>
              <w:t>MESNA (150 mg/m</w:t>
            </w:r>
            <w:r w:rsidRPr="000F78AD">
              <w:rPr>
                <w:color w:val="000000"/>
                <w:vertAlign w:val="superscript"/>
                <w:lang w:val="ro-RO"/>
              </w:rPr>
              <w:t>2</w:t>
            </w:r>
            <w:r w:rsidRPr="000F78AD">
              <w:rPr>
                <w:color w:val="000000"/>
                <w:lang w:val="ro-RO"/>
              </w:rPr>
              <w:t>/zi, IV): zilele 22</w:t>
            </w:r>
            <w:r w:rsidRPr="000F78AD">
              <w:rPr>
                <w:color w:val="000000"/>
                <w:lang w:val="ro-RO"/>
              </w:rPr>
              <w:noBreakHyphen/>
              <w:t>26</w:t>
            </w:r>
          </w:p>
          <w:p w14:paraId="1730BB6A" w14:textId="77777777" w:rsidR="00BD016F" w:rsidRPr="000F78AD" w:rsidRDefault="00BD016F" w:rsidP="00C84EE3">
            <w:pPr>
              <w:pStyle w:val="Endnotentext"/>
              <w:widowControl w:val="0"/>
              <w:rPr>
                <w:color w:val="000000"/>
                <w:lang w:val="ro-RO"/>
              </w:rPr>
            </w:pPr>
            <w:r w:rsidRPr="000F78AD">
              <w:rPr>
                <w:color w:val="000000"/>
                <w:lang w:val="ro-RO"/>
              </w:rPr>
              <w:t>G-CSF (5 μg/kg, SC): zilele 27</w:t>
            </w:r>
            <w:r w:rsidRPr="000F78AD">
              <w:rPr>
                <w:color w:val="000000"/>
                <w:lang w:val="ro-RO"/>
              </w:rPr>
              <w:noBreakHyphen/>
              <w:t>36 până la NAN &gt; 1500 după valoarea cea mai redusă</w:t>
            </w:r>
          </w:p>
          <w:p w14:paraId="439289C7" w14:textId="77777777" w:rsidR="00BD016F" w:rsidRPr="000F78AD" w:rsidRDefault="00BD016F" w:rsidP="00C84EE3">
            <w:pPr>
              <w:pStyle w:val="Endnotentext"/>
              <w:widowControl w:val="0"/>
              <w:rPr>
                <w:color w:val="000000"/>
                <w:lang w:val="ro-RO"/>
              </w:rPr>
            </w:pPr>
            <w:r w:rsidRPr="000F78AD">
              <w:rPr>
                <w:color w:val="000000"/>
                <w:lang w:val="ro-RO"/>
              </w:rPr>
              <w:t>ARA-C (3 g/m</w:t>
            </w:r>
            <w:r w:rsidRPr="000F78AD">
              <w:rPr>
                <w:color w:val="000000"/>
                <w:vertAlign w:val="superscript"/>
                <w:lang w:val="ro-RO"/>
              </w:rPr>
              <w:t>2</w:t>
            </w:r>
            <w:r w:rsidRPr="000F78AD">
              <w:rPr>
                <w:color w:val="000000"/>
                <w:lang w:val="ro-RO"/>
              </w:rPr>
              <w:t>, q12h, IV): zilele 43, 44</w:t>
            </w:r>
          </w:p>
          <w:p w14:paraId="67BC80F1" w14:textId="77777777" w:rsidR="00BD016F" w:rsidRPr="000F78AD" w:rsidRDefault="00BD016F" w:rsidP="00C84EE3">
            <w:pPr>
              <w:pStyle w:val="Endnotentext"/>
              <w:widowControl w:val="0"/>
              <w:rPr>
                <w:color w:val="000000"/>
                <w:lang w:val="ro-RO"/>
              </w:rPr>
            </w:pPr>
            <w:r w:rsidRPr="000F78AD">
              <w:rPr>
                <w:color w:val="000000"/>
                <w:lang w:val="ro-RO"/>
              </w:rPr>
              <w:t>L-ASP (6000 IUnităţi/m</w:t>
            </w:r>
            <w:r w:rsidRPr="000F78AD">
              <w:rPr>
                <w:color w:val="000000"/>
                <w:vertAlign w:val="superscript"/>
                <w:lang w:val="ro-RO"/>
              </w:rPr>
              <w:t>2</w:t>
            </w:r>
            <w:r w:rsidRPr="000F78AD">
              <w:rPr>
                <w:color w:val="000000"/>
                <w:lang w:val="ro-RO"/>
              </w:rPr>
              <w:t>, IM): ziua 44</w:t>
            </w:r>
          </w:p>
        </w:tc>
      </w:tr>
      <w:tr w:rsidR="00BD016F" w:rsidRPr="000F78AD" w14:paraId="6999553E" w14:textId="77777777" w:rsidTr="00C84EE3">
        <w:tc>
          <w:tcPr>
            <w:tcW w:w="2358" w:type="dxa"/>
            <w:shd w:val="clear" w:color="auto" w:fill="auto"/>
          </w:tcPr>
          <w:p w14:paraId="5EB6C17F" w14:textId="77777777" w:rsidR="00BD016F" w:rsidRPr="000F78AD" w:rsidRDefault="00BD016F" w:rsidP="00C84EE3">
            <w:pPr>
              <w:pStyle w:val="Endnotentext"/>
              <w:widowControl w:val="0"/>
              <w:rPr>
                <w:color w:val="000000"/>
                <w:lang w:val="ro-RO"/>
              </w:rPr>
            </w:pPr>
            <w:r w:rsidRPr="000F78AD">
              <w:rPr>
                <w:color w:val="000000"/>
                <w:lang w:val="ro-RO"/>
              </w:rPr>
              <w:t>Întreţinere</w:t>
            </w:r>
          </w:p>
          <w:p w14:paraId="242A1C0D" w14:textId="77777777" w:rsidR="00BD016F" w:rsidRPr="000F78AD" w:rsidRDefault="00BD016F" w:rsidP="00C84EE3">
            <w:pPr>
              <w:pStyle w:val="Endnotentext"/>
              <w:widowControl w:val="0"/>
              <w:rPr>
                <w:color w:val="000000"/>
                <w:lang w:val="ro-RO"/>
              </w:rPr>
            </w:pPr>
            <w:r w:rsidRPr="000F78AD">
              <w:rPr>
                <w:color w:val="000000"/>
                <w:lang w:val="ro-RO"/>
              </w:rPr>
              <w:t>(cicluri de 8 săptămâni)</w:t>
            </w:r>
          </w:p>
          <w:p w14:paraId="7E82DC4F" w14:textId="77777777" w:rsidR="00BD016F" w:rsidRPr="000F78AD" w:rsidRDefault="00BD016F" w:rsidP="00C84EE3">
            <w:pPr>
              <w:pStyle w:val="Endnotentext"/>
              <w:widowControl w:val="0"/>
              <w:rPr>
                <w:color w:val="000000"/>
                <w:lang w:val="ro-RO"/>
              </w:rPr>
            </w:pPr>
            <w:r w:rsidRPr="000F78AD">
              <w:rPr>
                <w:color w:val="000000"/>
                <w:lang w:val="ro-RO"/>
              </w:rPr>
              <w:t>Ciclurile 1–4</w:t>
            </w:r>
          </w:p>
        </w:tc>
        <w:tc>
          <w:tcPr>
            <w:tcW w:w="6929" w:type="dxa"/>
            <w:shd w:val="clear" w:color="auto" w:fill="auto"/>
          </w:tcPr>
          <w:p w14:paraId="7D4ACEBD" w14:textId="77777777" w:rsidR="00BD016F" w:rsidRPr="000F78AD" w:rsidRDefault="00BD016F" w:rsidP="00C84EE3">
            <w:pPr>
              <w:pStyle w:val="Endnotentext"/>
              <w:widowControl w:val="0"/>
              <w:rPr>
                <w:color w:val="000000"/>
                <w:lang w:val="ro-RO"/>
              </w:rPr>
            </w:pPr>
            <w:r w:rsidRPr="000F78AD">
              <w:rPr>
                <w:color w:val="000000"/>
                <w:lang w:val="ro-RO"/>
              </w:rPr>
              <w:t>MTX (5 g/m</w:t>
            </w:r>
            <w:r w:rsidRPr="000F78AD">
              <w:rPr>
                <w:color w:val="000000"/>
                <w:vertAlign w:val="superscript"/>
                <w:lang w:val="ro-RO"/>
              </w:rPr>
              <w:t>2</w:t>
            </w:r>
            <w:r w:rsidRPr="000F78AD">
              <w:rPr>
                <w:color w:val="000000"/>
                <w:lang w:val="ro-RO"/>
              </w:rPr>
              <w:t xml:space="preserve"> în decurs de 24 ore, IV): zi 1</w:t>
            </w:r>
          </w:p>
          <w:p w14:paraId="39EA153B" w14:textId="77777777" w:rsidR="00BD016F" w:rsidRPr="000F78AD" w:rsidRDefault="00BD016F" w:rsidP="00C84EE3">
            <w:pPr>
              <w:pStyle w:val="Endnotentext"/>
              <w:widowControl w:val="0"/>
              <w:rPr>
                <w:color w:val="000000"/>
                <w:lang w:val="ro-RO"/>
              </w:rPr>
            </w:pPr>
            <w:r w:rsidRPr="000F78AD">
              <w:rPr>
                <w:color w:val="000000"/>
                <w:lang w:val="ro-RO"/>
              </w:rPr>
              <w:t>Leucovorin (75 mg/m</w:t>
            </w:r>
            <w:r w:rsidRPr="000F78AD">
              <w:rPr>
                <w:color w:val="000000"/>
                <w:vertAlign w:val="superscript"/>
                <w:lang w:val="ro-RO"/>
              </w:rPr>
              <w:t>2</w:t>
            </w:r>
            <w:r w:rsidRPr="000F78AD">
              <w:rPr>
                <w:color w:val="000000"/>
                <w:lang w:val="ro-RO"/>
              </w:rPr>
              <w:t xml:space="preserve"> la ora 36, IV; 15 mg/m</w:t>
            </w:r>
            <w:r w:rsidRPr="000F78AD">
              <w:rPr>
                <w:color w:val="000000"/>
                <w:vertAlign w:val="superscript"/>
                <w:lang w:val="ro-RO"/>
              </w:rPr>
              <w:t>2</w:t>
            </w:r>
            <w:r w:rsidRPr="000F78AD">
              <w:rPr>
                <w:color w:val="000000"/>
                <w:lang w:val="ro-RO"/>
              </w:rPr>
              <w:t xml:space="preserve"> IV sau PO q6h x 6 doses)iii: zilele 2 şi 3</w:t>
            </w:r>
          </w:p>
          <w:p w14:paraId="643D59EA" w14:textId="77777777" w:rsidR="00BD016F" w:rsidRPr="000F78AD" w:rsidRDefault="00BD016F" w:rsidP="00C84EE3">
            <w:pPr>
              <w:pStyle w:val="Endnotentext"/>
              <w:widowControl w:val="0"/>
              <w:rPr>
                <w:color w:val="000000"/>
                <w:lang w:val="ro-RO"/>
              </w:rPr>
            </w:pPr>
            <w:r w:rsidRPr="000F78AD">
              <w:rPr>
                <w:color w:val="000000"/>
                <w:lang w:val="ro-RO"/>
              </w:rPr>
              <w:t>Tratament triplu IT (în funcţie de vârstă): zilele 1, 29</w:t>
            </w:r>
          </w:p>
          <w:p w14:paraId="20AF4BEA" w14:textId="77777777" w:rsidR="00BD016F" w:rsidRPr="000F78AD" w:rsidRDefault="00BD016F" w:rsidP="00C84EE3">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 IV): zilele 1, 29</w:t>
            </w:r>
          </w:p>
          <w:p w14:paraId="000004B0" w14:textId="77777777" w:rsidR="00BD016F" w:rsidRPr="000F78AD" w:rsidRDefault="00BD016F" w:rsidP="00C84EE3">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1BC07BA7" w14:textId="77777777" w:rsidR="00BD016F" w:rsidRPr="000F78AD" w:rsidRDefault="00BD016F" w:rsidP="00C84EE3">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8-28</w:t>
            </w:r>
          </w:p>
          <w:p w14:paraId="4254737C" w14:textId="77777777" w:rsidR="00BD016F" w:rsidRPr="000F78AD" w:rsidRDefault="00BD016F" w:rsidP="00C84EE3">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/week, PO): zilele 8, 15, 22</w:t>
            </w:r>
          </w:p>
          <w:p w14:paraId="3CDF3E0E" w14:textId="77777777" w:rsidR="00BD016F" w:rsidRPr="000F78AD" w:rsidRDefault="00BD016F" w:rsidP="00C84EE3">
            <w:pPr>
              <w:pStyle w:val="Endnotentext"/>
              <w:widowControl w:val="0"/>
              <w:rPr>
                <w:color w:val="000000"/>
                <w:lang w:val="ro-RO"/>
              </w:rPr>
            </w:pPr>
            <w:r w:rsidRPr="000F78AD">
              <w:rPr>
                <w:color w:val="000000"/>
                <w:lang w:val="ro-RO"/>
              </w:rPr>
              <w:t>VP-16 (100 mg/m</w:t>
            </w:r>
            <w:r w:rsidRPr="000F78AD">
              <w:rPr>
                <w:color w:val="000000"/>
                <w:vertAlign w:val="superscript"/>
                <w:lang w:val="ro-RO"/>
              </w:rPr>
              <w:t>2</w:t>
            </w:r>
            <w:r w:rsidRPr="000F78AD">
              <w:rPr>
                <w:color w:val="000000"/>
                <w:lang w:val="ro-RO"/>
              </w:rPr>
              <w:t>, IV): zilele 29</w:t>
            </w:r>
            <w:r w:rsidRPr="000F78AD">
              <w:rPr>
                <w:color w:val="000000"/>
                <w:lang w:val="ro-RO"/>
              </w:rPr>
              <w:noBreakHyphen/>
              <w:t>33</w:t>
            </w:r>
          </w:p>
          <w:p w14:paraId="5B5C690A" w14:textId="77777777" w:rsidR="00BD016F" w:rsidRPr="000F78AD" w:rsidRDefault="00BD016F" w:rsidP="00C84EE3">
            <w:pPr>
              <w:pStyle w:val="Endnotentext"/>
              <w:widowControl w:val="0"/>
              <w:rPr>
                <w:color w:val="000000"/>
                <w:lang w:val="ro-RO"/>
              </w:rPr>
            </w:pPr>
            <w:r w:rsidRPr="000F78AD">
              <w:rPr>
                <w:color w:val="000000"/>
                <w:lang w:val="ro-RO"/>
              </w:rPr>
              <w:t>CPM (300 mg/m</w:t>
            </w:r>
            <w:r w:rsidRPr="000F78AD">
              <w:rPr>
                <w:color w:val="000000"/>
                <w:vertAlign w:val="superscript"/>
                <w:lang w:val="ro-RO"/>
              </w:rPr>
              <w:t>2</w:t>
            </w:r>
            <w:r w:rsidRPr="000F78AD">
              <w:rPr>
                <w:color w:val="000000"/>
                <w:lang w:val="ro-RO"/>
              </w:rPr>
              <w:t>, IV): zilele 29</w:t>
            </w:r>
            <w:r w:rsidRPr="000F78AD">
              <w:rPr>
                <w:color w:val="000000"/>
                <w:lang w:val="ro-RO"/>
              </w:rPr>
              <w:noBreakHyphen/>
              <w:t>33</w:t>
            </w:r>
          </w:p>
          <w:p w14:paraId="03368931" w14:textId="77777777" w:rsidR="00BD016F" w:rsidRPr="000F78AD" w:rsidRDefault="00BD016F" w:rsidP="00C84EE3">
            <w:pPr>
              <w:pStyle w:val="Endnotentext"/>
              <w:widowControl w:val="0"/>
              <w:rPr>
                <w:color w:val="000000"/>
                <w:lang w:val="ro-RO"/>
              </w:rPr>
            </w:pPr>
            <w:r w:rsidRPr="000F78AD">
              <w:rPr>
                <w:caps/>
                <w:color w:val="000000"/>
                <w:lang w:val="ro-RO"/>
              </w:rPr>
              <w:t>MESNA</w:t>
            </w:r>
            <w:r w:rsidRPr="000F78AD">
              <w:rPr>
                <w:color w:val="000000"/>
                <w:lang w:val="ro-RO"/>
              </w:rPr>
              <w:t xml:space="preserve"> IV zilele 29</w:t>
            </w:r>
            <w:r w:rsidRPr="000F78AD">
              <w:rPr>
                <w:color w:val="000000"/>
                <w:lang w:val="ro-RO"/>
              </w:rPr>
              <w:noBreakHyphen/>
              <w:t>33</w:t>
            </w:r>
          </w:p>
          <w:p w14:paraId="5E39C722" w14:textId="77777777" w:rsidR="00BD016F" w:rsidRPr="000F78AD" w:rsidRDefault="00BD016F" w:rsidP="00C84EE3">
            <w:pPr>
              <w:pStyle w:val="Endnotentext"/>
              <w:widowControl w:val="0"/>
              <w:rPr>
                <w:color w:val="000000"/>
                <w:lang w:val="ro-RO"/>
              </w:rPr>
            </w:pPr>
            <w:r w:rsidRPr="000F78AD">
              <w:rPr>
                <w:color w:val="000000"/>
                <w:lang w:val="ro-RO"/>
              </w:rPr>
              <w:t>G-CSF (5 μg/kg, SC): zilele 34</w:t>
            </w:r>
            <w:r w:rsidRPr="000F78AD">
              <w:rPr>
                <w:color w:val="000000"/>
                <w:lang w:val="ro-RO"/>
              </w:rPr>
              <w:noBreakHyphen/>
              <w:t>43</w:t>
            </w:r>
          </w:p>
        </w:tc>
      </w:tr>
      <w:tr w:rsidR="00BD016F" w:rsidRPr="000F78AD" w14:paraId="0D04C3A1" w14:textId="77777777" w:rsidTr="00C84EE3">
        <w:tc>
          <w:tcPr>
            <w:tcW w:w="2358" w:type="dxa"/>
            <w:shd w:val="clear" w:color="auto" w:fill="auto"/>
          </w:tcPr>
          <w:p w14:paraId="3A681FF6" w14:textId="77777777" w:rsidR="00BD016F" w:rsidRPr="000F78AD" w:rsidRDefault="00BD016F" w:rsidP="00C84EE3">
            <w:pPr>
              <w:pStyle w:val="Endnotentext"/>
              <w:widowControl w:val="0"/>
              <w:rPr>
                <w:color w:val="000000"/>
                <w:lang w:val="ro-RO"/>
              </w:rPr>
            </w:pPr>
            <w:r w:rsidRPr="000F78AD">
              <w:rPr>
                <w:color w:val="000000"/>
                <w:lang w:val="ro-RO"/>
              </w:rPr>
              <w:t>Întreţinere</w:t>
            </w:r>
          </w:p>
          <w:p w14:paraId="479F048C" w14:textId="77777777" w:rsidR="00BD016F" w:rsidRPr="000F78AD" w:rsidRDefault="00BD016F" w:rsidP="00C84EE3">
            <w:pPr>
              <w:pStyle w:val="Endnotentext"/>
              <w:widowControl w:val="0"/>
              <w:rPr>
                <w:color w:val="000000"/>
                <w:lang w:val="ro-RO"/>
              </w:rPr>
            </w:pPr>
            <w:r w:rsidRPr="000F78AD">
              <w:rPr>
                <w:color w:val="000000"/>
                <w:lang w:val="ro-RO"/>
              </w:rPr>
              <w:t>(cicluri de 8 săptămâni)</w:t>
            </w:r>
          </w:p>
          <w:p w14:paraId="3A7E4314" w14:textId="77777777" w:rsidR="00BD016F" w:rsidRPr="000F78AD" w:rsidRDefault="00BD016F" w:rsidP="00C84EE3">
            <w:pPr>
              <w:pStyle w:val="Endnotentext"/>
              <w:widowControl w:val="0"/>
              <w:rPr>
                <w:color w:val="000000"/>
                <w:lang w:val="ro-RO"/>
              </w:rPr>
            </w:pPr>
            <w:r w:rsidRPr="000F78AD">
              <w:rPr>
                <w:color w:val="000000"/>
                <w:lang w:val="ro-RO"/>
              </w:rPr>
              <w:t>Ciclul 5</w:t>
            </w:r>
          </w:p>
        </w:tc>
        <w:tc>
          <w:tcPr>
            <w:tcW w:w="6929" w:type="dxa"/>
            <w:shd w:val="clear" w:color="auto" w:fill="auto"/>
          </w:tcPr>
          <w:p w14:paraId="18E03667" w14:textId="77777777" w:rsidR="00BD016F" w:rsidRPr="000F78AD" w:rsidRDefault="00BD016F" w:rsidP="00C84EE3">
            <w:pPr>
              <w:pStyle w:val="Endnotentext"/>
              <w:widowControl w:val="0"/>
              <w:rPr>
                <w:color w:val="000000"/>
                <w:lang w:val="ro-RO"/>
              </w:rPr>
            </w:pPr>
            <w:r w:rsidRPr="000F78AD">
              <w:rPr>
                <w:color w:val="000000"/>
                <w:lang w:val="ro-RO"/>
              </w:rPr>
              <w:t>Iradiere craniană (numai Bloc 5)</w:t>
            </w:r>
          </w:p>
          <w:p w14:paraId="6C93C29D" w14:textId="77777777" w:rsidR="00BD016F" w:rsidRPr="000F78AD" w:rsidRDefault="00BD016F" w:rsidP="00C84EE3">
            <w:pPr>
              <w:pStyle w:val="Endnotentext"/>
              <w:widowControl w:val="0"/>
              <w:rPr>
                <w:color w:val="000000"/>
                <w:lang w:val="ro-RO"/>
              </w:rPr>
            </w:pPr>
            <w:r w:rsidRPr="000F78AD">
              <w:rPr>
                <w:color w:val="000000"/>
                <w:lang w:val="ro-RO"/>
              </w:rPr>
              <w:t>12 Gy în 8 fracţii pentru toţi pacienţii care sunt CNS1 şi CNS2 la diagnosticare</w:t>
            </w:r>
          </w:p>
          <w:p w14:paraId="7B9DFFE3" w14:textId="77777777" w:rsidR="00BD016F" w:rsidRPr="000F78AD" w:rsidRDefault="00BD016F" w:rsidP="00C84EE3">
            <w:pPr>
              <w:pStyle w:val="Endnotentext"/>
              <w:widowControl w:val="0"/>
              <w:rPr>
                <w:color w:val="000000"/>
                <w:lang w:val="ro-RO"/>
              </w:rPr>
            </w:pPr>
            <w:r w:rsidRPr="000F78AD">
              <w:rPr>
                <w:color w:val="000000"/>
                <w:lang w:val="ro-RO"/>
              </w:rPr>
              <w:t>18 Gy în 10 fracţii pentru pacienţii care sunt CNS3 la diagnosticare</w:t>
            </w:r>
          </w:p>
          <w:p w14:paraId="776E953B" w14:textId="77777777" w:rsidR="00BD016F" w:rsidRPr="000F78AD" w:rsidRDefault="00BD016F" w:rsidP="00C84EE3">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29</w:t>
            </w:r>
          </w:p>
          <w:p w14:paraId="685FFCAE" w14:textId="77777777" w:rsidR="00BD016F" w:rsidRPr="000F78AD" w:rsidRDefault="00BD016F" w:rsidP="00C84EE3">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456D8FFA" w14:textId="77777777" w:rsidR="00BD016F" w:rsidRPr="000F78AD" w:rsidRDefault="00BD016F" w:rsidP="00C84EE3">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11</w:t>
            </w:r>
            <w:r w:rsidRPr="000F78AD">
              <w:rPr>
                <w:color w:val="000000"/>
                <w:lang w:val="ro-RO"/>
              </w:rPr>
              <w:noBreakHyphen/>
              <w:t>56 (Reţinere 6-MP în zilele 6</w:t>
            </w:r>
            <w:r w:rsidRPr="000F78AD">
              <w:rPr>
                <w:color w:val="000000"/>
                <w:lang w:val="ro-RO"/>
              </w:rPr>
              <w:noBreakHyphen/>
              <w:t>10 de iradiere craniană, începând cu ziua 1 din Ciclul 5. Începere 6-MP în prima zi după finalizarea iradierii craniene.)</w:t>
            </w:r>
          </w:p>
          <w:p w14:paraId="173951D3" w14:textId="77777777" w:rsidR="00BD016F" w:rsidRPr="000F78AD" w:rsidRDefault="00BD016F" w:rsidP="00C84EE3">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/săptămână, PO): zilele  8, 15, 22, 29, 36, 43, 50</w:t>
            </w:r>
          </w:p>
        </w:tc>
      </w:tr>
      <w:tr w:rsidR="00BD016F" w:rsidRPr="000F78AD" w14:paraId="4689AC0C" w14:textId="77777777" w:rsidTr="00C84EE3">
        <w:tc>
          <w:tcPr>
            <w:tcW w:w="2358" w:type="dxa"/>
            <w:shd w:val="clear" w:color="auto" w:fill="auto"/>
          </w:tcPr>
          <w:p w14:paraId="0AD19EE7" w14:textId="77777777" w:rsidR="00BD016F" w:rsidRPr="000F78AD" w:rsidRDefault="00BD016F" w:rsidP="00C84EE3">
            <w:pPr>
              <w:pStyle w:val="Endnotentext"/>
              <w:widowControl w:val="0"/>
              <w:rPr>
                <w:color w:val="000000"/>
                <w:lang w:val="ro-RO"/>
              </w:rPr>
            </w:pPr>
            <w:r w:rsidRPr="000F78AD">
              <w:rPr>
                <w:color w:val="000000"/>
                <w:lang w:val="ro-RO"/>
              </w:rPr>
              <w:t>Întreţinere</w:t>
            </w:r>
          </w:p>
          <w:p w14:paraId="26C9CC3A" w14:textId="77777777" w:rsidR="00BD016F" w:rsidRPr="000F78AD" w:rsidRDefault="00BD016F" w:rsidP="00C84EE3">
            <w:pPr>
              <w:pStyle w:val="Endnotentext"/>
              <w:widowControl w:val="0"/>
              <w:rPr>
                <w:color w:val="000000"/>
                <w:lang w:val="ro-RO"/>
              </w:rPr>
            </w:pPr>
            <w:r w:rsidRPr="000F78AD">
              <w:rPr>
                <w:color w:val="000000"/>
                <w:lang w:val="ro-RO"/>
              </w:rPr>
              <w:t>(cicluri de 8 săptămâni)</w:t>
            </w:r>
          </w:p>
          <w:p w14:paraId="26AC8B6A" w14:textId="77777777" w:rsidR="00BD016F" w:rsidRPr="000F78AD" w:rsidRDefault="00BD016F" w:rsidP="00C84EE3">
            <w:pPr>
              <w:pStyle w:val="Endnotentext"/>
              <w:widowControl w:val="0"/>
              <w:rPr>
                <w:color w:val="000000"/>
                <w:lang w:val="ro-RO"/>
              </w:rPr>
            </w:pPr>
            <w:r w:rsidRPr="000F78AD">
              <w:rPr>
                <w:color w:val="000000"/>
                <w:lang w:val="ro-RO"/>
              </w:rPr>
              <w:t>Ciclurile 6</w:t>
            </w:r>
            <w:r w:rsidRPr="000F78AD">
              <w:rPr>
                <w:color w:val="000000"/>
                <w:lang w:val="ro-RO"/>
              </w:rPr>
              <w:noBreakHyphen/>
              <w:t>12</w:t>
            </w:r>
          </w:p>
        </w:tc>
        <w:tc>
          <w:tcPr>
            <w:tcW w:w="6929" w:type="dxa"/>
            <w:shd w:val="clear" w:color="auto" w:fill="auto"/>
          </w:tcPr>
          <w:p w14:paraId="446D19C7" w14:textId="77777777" w:rsidR="00BD016F" w:rsidRPr="000F78AD" w:rsidRDefault="00BD016F" w:rsidP="00C84EE3">
            <w:pPr>
              <w:pStyle w:val="Endnotentext"/>
              <w:widowControl w:val="0"/>
              <w:rPr>
                <w:color w:val="000000"/>
                <w:lang w:val="ro-RO"/>
              </w:rPr>
            </w:pPr>
            <w:r w:rsidRPr="000F78AD">
              <w:rPr>
                <w:color w:val="000000"/>
                <w:lang w:val="ro-RO"/>
              </w:rPr>
              <w:t>VCR (1,5 mg/m</w:t>
            </w:r>
            <w:r w:rsidRPr="000F78AD">
              <w:rPr>
                <w:color w:val="000000"/>
                <w:vertAlign w:val="superscript"/>
                <w:lang w:val="ro-RO"/>
              </w:rPr>
              <w:t>2</w:t>
            </w:r>
            <w:r w:rsidRPr="000F78AD">
              <w:rPr>
                <w:color w:val="000000"/>
                <w:lang w:val="ro-RO"/>
              </w:rPr>
              <w:t>/zi, IV): zilele 1, 29</w:t>
            </w:r>
          </w:p>
          <w:p w14:paraId="2882D0F2" w14:textId="77777777" w:rsidR="00BD016F" w:rsidRPr="000F78AD" w:rsidRDefault="00BD016F" w:rsidP="00C84EE3">
            <w:pPr>
              <w:pStyle w:val="Endnotentext"/>
              <w:widowControl w:val="0"/>
              <w:rPr>
                <w:color w:val="000000"/>
                <w:lang w:val="ro-RO"/>
              </w:rPr>
            </w:pPr>
            <w:r w:rsidRPr="000F78AD">
              <w:rPr>
                <w:color w:val="000000"/>
                <w:lang w:val="ro-RO"/>
              </w:rPr>
              <w:t>DEX (6 mg/m</w:t>
            </w:r>
            <w:r w:rsidRPr="000F78AD">
              <w:rPr>
                <w:color w:val="000000"/>
                <w:vertAlign w:val="superscript"/>
                <w:lang w:val="ro-RO"/>
              </w:rPr>
              <w:t>2</w:t>
            </w:r>
            <w:r w:rsidRPr="000F78AD">
              <w:rPr>
                <w:color w:val="000000"/>
                <w:lang w:val="ro-RO"/>
              </w:rPr>
              <w:t>/zi, PO): zilele 1</w:t>
            </w:r>
            <w:r w:rsidRPr="000F78AD">
              <w:rPr>
                <w:color w:val="000000"/>
                <w:lang w:val="ro-RO"/>
              </w:rPr>
              <w:noBreakHyphen/>
              <w:t>5; 29</w:t>
            </w:r>
            <w:r w:rsidRPr="000F78AD">
              <w:rPr>
                <w:color w:val="000000"/>
                <w:lang w:val="ro-RO"/>
              </w:rPr>
              <w:noBreakHyphen/>
              <w:t>33</w:t>
            </w:r>
          </w:p>
          <w:p w14:paraId="3D968BBC" w14:textId="77777777" w:rsidR="00BD016F" w:rsidRPr="000F78AD" w:rsidRDefault="00BD016F" w:rsidP="00C84EE3">
            <w:pPr>
              <w:pStyle w:val="Endnotentext"/>
              <w:widowControl w:val="0"/>
              <w:rPr>
                <w:color w:val="000000"/>
                <w:lang w:val="ro-RO"/>
              </w:rPr>
            </w:pPr>
            <w:r w:rsidRPr="000F78AD">
              <w:rPr>
                <w:color w:val="000000"/>
                <w:lang w:val="ro-RO"/>
              </w:rPr>
              <w:t>6-MP (75 mg/m</w:t>
            </w:r>
            <w:r w:rsidRPr="000F78AD">
              <w:rPr>
                <w:color w:val="000000"/>
                <w:vertAlign w:val="superscript"/>
                <w:lang w:val="ro-RO"/>
              </w:rPr>
              <w:t>2</w:t>
            </w:r>
            <w:r w:rsidRPr="000F78AD">
              <w:rPr>
                <w:color w:val="000000"/>
                <w:lang w:val="ro-RO"/>
              </w:rPr>
              <w:t>/zi, PO): zilele 1</w:t>
            </w:r>
            <w:r w:rsidRPr="000F78AD">
              <w:rPr>
                <w:color w:val="000000"/>
                <w:lang w:val="ro-RO"/>
              </w:rPr>
              <w:noBreakHyphen/>
              <w:t>56</w:t>
            </w:r>
          </w:p>
          <w:p w14:paraId="537B9180" w14:textId="77777777" w:rsidR="00BD016F" w:rsidRPr="000F78AD" w:rsidRDefault="00BD016F" w:rsidP="00C84EE3">
            <w:pPr>
              <w:pStyle w:val="Endnotentext"/>
              <w:widowControl w:val="0"/>
              <w:rPr>
                <w:color w:val="000000"/>
                <w:lang w:val="ro-RO"/>
              </w:rPr>
            </w:pPr>
            <w:r w:rsidRPr="000F78AD">
              <w:rPr>
                <w:color w:val="000000"/>
                <w:lang w:val="ro-RO"/>
              </w:rPr>
              <w:t>Metotrexat (20 mg/m</w:t>
            </w:r>
            <w:r w:rsidRPr="000F78AD">
              <w:rPr>
                <w:color w:val="000000"/>
                <w:vertAlign w:val="superscript"/>
                <w:lang w:val="ro-RO"/>
              </w:rPr>
              <w:t>2</w:t>
            </w:r>
            <w:r w:rsidRPr="000F78AD">
              <w:rPr>
                <w:color w:val="000000"/>
                <w:lang w:val="ro-RO"/>
              </w:rPr>
              <w:t>/săptămână, PO): zilele 1, 8, 15, 22, 29, 36, 43, 50</w:t>
            </w:r>
          </w:p>
        </w:tc>
      </w:tr>
    </w:tbl>
    <w:p w14:paraId="2A9A2C51" w14:textId="77777777" w:rsidR="00BD016F" w:rsidRPr="000F78AD" w:rsidRDefault="00BD016F" w:rsidP="00BD016F">
      <w:pPr>
        <w:pStyle w:val="Endnotentext"/>
        <w:widowControl w:val="0"/>
        <w:rPr>
          <w:color w:val="000000"/>
          <w:lang w:val="ro-RO"/>
        </w:rPr>
      </w:pPr>
      <w:r w:rsidRPr="000F78AD">
        <w:rPr>
          <w:color w:val="000000"/>
          <w:lang w:val="ro-RO"/>
        </w:rPr>
        <w:t xml:space="preserve">G-CSF = </w:t>
      </w:r>
      <w:r w:rsidRPr="000F78AD">
        <w:rPr>
          <w:lang w:val="ro-RO"/>
        </w:rPr>
        <w:t>factor care stimulează formarea de colonii granulocitare</w:t>
      </w:r>
      <w:r w:rsidRPr="000F78AD">
        <w:rPr>
          <w:color w:val="000000"/>
          <w:lang w:val="ro-RO"/>
        </w:rPr>
        <w:t>, VP-16 = etopozidă, MTX = metotrexat, IV = intravenos, SC = subcutanat, IT = intratecal, PO = oral, IM = intramuscular, ARA-C = citarabină, CPM = ciclofosfamidă, VCR = vincristină, DEX = dexametazonă, DAUN = daunorubicină, 6-MP = 6-mercaptopurină, E.Coli L-ASP = L-asparaginază, PEG-ASP = PEG asparaginază, MESNA= 2-mercaptoetan sulfonat de sodiu, iii= sau până când nivelul MTX este &lt; 0,1 µM, q6h = la fiecare 6 ore, Gy= Gray</w:t>
      </w:r>
    </w:p>
    <w:p w14:paraId="77A2DEBD" w14:textId="77777777" w:rsidR="00BD016F" w:rsidRPr="000F78AD" w:rsidRDefault="00BD016F" w:rsidP="00BD016F">
      <w:pPr>
        <w:pStyle w:val="Endnotentext"/>
        <w:widowControl w:val="0"/>
        <w:jc w:val="both"/>
        <w:rPr>
          <w:color w:val="000000"/>
          <w:lang w:val="ro-RO"/>
        </w:rPr>
      </w:pPr>
    </w:p>
    <w:p w14:paraId="3E47E528" w14:textId="77777777" w:rsidR="00BD016F" w:rsidRPr="000F78AD" w:rsidRDefault="00BD016F" w:rsidP="00BD016F">
      <w:pPr>
        <w:pStyle w:val="Endnotentext"/>
        <w:widowControl w:val="0"/>
        <w:rPr>
          <w:color w:val="000000"/>
          <w:lang w:val="ro-RO"/>
        </w:rPr>
      </w:pPr>
      <w:r w:rsidRPr="000F78AD">
        <w:rPr>
          <w:color w:val="000000"/>
          <w:lang w:val="ro-RO"/>
        </w:rPr>
        <w:t>Studiul AIT07 a fost un studiu multicentric, deschis, randomizat, de fază II/III, care a inclus 128 pacienţi (1 până la &lt; 18 ani) trataţi cu imatinib în asociere cu chimioterapie. Datele de siguranţă rezultate din acest studiu par să fie conforme cu profilul de siguranţă al imatinib la pacienţii cu LLA Ph+.</w:t>
      </w:r>
    </w:p>
    <w:p w14:paraId="672F09F8" w14:textId="77777777" w:rsidR="00BD016F" w:rsidRPr="000F78AD" w:rsidRDefault="00BD016F" w:rsidP="00BD016F">
      <w:pPr>
        <w:pStyle w:val="Endnotentext"/>
        <w:widowControl w:val="0"/>
        <w:rPr>
          <w:color w:val="000000"/>
          <w:lang w:val="ro-RO"/>
        </w:rPr>
      </w:pPr>
    </w:p>
    <w:p w14:paraId="129E5227" w14:textId="77777777" w:rsidR="00AE7857" w:rsidRPr="000F78AD" w:rsidRDefault="00AE7857" w:rsidP="00AE7857">
      <w:pPr>
        <w:pStyle w:val="Default"/>
        <w:rPr>
          <w:sz w:val="22"/>
          <w:szCs w:val="22"/>
          <w:lang w:val="ro-RO"/>
        </w:rPr>
      </w:pPr>
      <w:r w:rsidRPr="000F78AD">
        <w:rPr>
          <w:i/>
          <w:iCs/>
          <w:sz w:val="22"/>
          <w:szCs w:val="22"/>
          <w:lang w:val="ro-RO"/>
        </w:rPr>
        <w:t>LLA Ph+ recidivantă/refractară</w:t>
      </w:r>
      <w:r w:rsidRPr="000F78AD">
        <w:rPr>
          <w:sz w:val="22"/>
          <w:szCs w:val="22"/>
          <w:lang w:val="ro-RO"/>
        </w:rPr>
        <w:t xml:space="preserve">: Atunci când imatinibul a fost administrat în monoterapie la pacienţii cu LLA Ph+ recidivantă/refractară, a condus, la 53 din 411 pacienţi evaluabili în ceea ce priveşte răspunsul, la o rată de răspuns hematologic de 30% (9% complet) şi la o rată de răspuns citogenetic major de 23%. (De remarcat, că din 411 pacienţi, 353 au fost trataţi într-un program de acces extins, fără a fi colectate datele iniţiale de răspuns). Timpul median până la progresie în populaţia totală de 411 pacienţi cu LLA Ph+ recidivantă/refractară a fost cuprins între 2,6 şi 3,1 luni şi mediana supravieţuirii totale la cei 401 pacienţi evaluabili a fost cuprinsă între 4,9 şi 9 luni. Datele au fost similare în cadrul re-analizei pentru a include numai acei pacienţi cu vârsta de 55 ani sau peste. </w:t>
      </w:r>
    </w:p>
    <w:p w14:paraId="5EC25A96" w14:textId="77777777" w:rsidR="00AE7857" w:rsidRPr="000F78AD" w:rsidRDefault="00AE7857" w:rsidP="00AE7857">
      <w:pPr>
        <w:pStyle w:val="Default"/>
        <w:rPr>
          <w:sz w:val="22"/>
          <w:szCs w:val="22"/>
          <w:lang w:val="ro-RO"/>
        </w:rPr>
      </w:pPr>
    </w:p>
    <w:p w14:paraId="611A2413" w14:textId="77777777" w:rsidR="00AE7857" w:rsidRPr="000F78AD" w:rsidRDefault="00AE7857" w:rsidP="00AE7857">
      <w:pPr>
        <w:pStyle w:val="Default"/>
        <w:rPr>
          <w:sz w:val="22"/>
          <w:szCs w:val="22"/>
          <w:u w:val="single"/>
          <w:lang w:val="ro-RO"/>
        </w:rPr>
      </w:pPr>
      <w:r w:rsidRPr="000F78AD">
        <w:rPr>
          <w:sz w:val="22"/>
          <w:szCs w:val="22"/>
          <w:u w:val="single"/>
          <w:lang w:val="ro-RO"/>
        </w:rPr>
        <w:t xml:space="preserve">Studii clinice în MDS/MPD </w:t>
      </w:r>
    </w:p>
    <w:p w14:paraId="42E6E935" w14:textId="77777777" w:rsidR="009F609B" w:rsidRPr="000F78AD" w:rsidRDefault="00AE7857" w:rsidP="00AE7857">
      <w:pPr>
        <w:jc w:val="both"/>
        <w:rPr>
          <w:sz w:val="22"/>
          <w:szCs w:val="22"/>
          <w:lang w:val="ro-RO"/>
        </w:rPr>
      </w:pPr>
      <w:r w:rsidRPr="000F78AD">
        <w:rPr>
          <w:sz w:val="22"/>
          <w:szCs w:val="22"/>
          <w:lang w:val="ro-RO"/>
        </w:rPr>
        <w:t xml:space="preserve">Experienţa utilizării imatinibului în această indicaţie este foarte limitată şi se bazează pe ratele de răspuns hematologic şi citogenetic. Nu există studii controlate care să demonstreze un beneficiu clinic sau o rată de supravieţuire crescută. Un studiu clinic deschis, multicentric, de fază II (studiul B2225) a fost realizat pentru a testa administrarea de imatinib la diferite populaţii de pacienţi care suferă de boli cu potenţial letal asociate tirozin-kinazelor proteice Abl, Kit sau PDGF-R. Acest studiu a inclus 7 pacienţi cu MDS/MPD care au fost trataţi cu imatinib 400 mg pe zi. Trei pacienţi au prezentat un răspuns hematologic complet (RHC), iar un pacient a prezentat un răspuns hematologic parţial (RHP). În momentul analizei iniţiale, trei din cei patru pacienţi detectaţi cu recombinări ale genei PDGF-R au dezvoltat un răspuns hematologic (2 RHC şi 1 RHP). Vârsta acestor pacienţi a fost cuprinsă între 20 şi 72 ani. </w:t>
      </w:r>
    </w:p>
    <w:p w14:paraId="2F8D7D35" w14:textId="77777777" w:rsidR="009F609B" w:rsidRPr="000F78AD" w:rsidRDefault="009F609B" w:rsidP="00AE7857">
      <w:pPr>
        <w:jc w:val="both"/>
        <w:rPr>
          <w:sz w:val="22"/>
          <w:szCs w:val="22"/>
          <w:lang w:val="ro-RO"/>
        </w:rPr>
      </w:pPr>
    </w:p>
    <w:p w14:paraId="620923C2" w14:textId="77777777" w:rsidR="009F609B" w:rsidRPr="000F78AD" w:rsidRDefault="009F609B" w:rsidP="009F609B">
      <w:pPr>
        <w:widowControl w:val="0"/>
        <w:rPr>
          <w:snapToGrid w:val="0"/>
          <w:color w:val="000000"/>
          <w:sz w:val="22"/>
          <w:szCs w:val="22"/>
          <w:lang w:val="ro-RO" w:eastAsia="ja-JP"/>
        </w:rPr>
      </w:pPr>
      <w:r w:rsidRPr="000F78AD">
        <w:rPr>
          <w:snapToGrid w:val="0"/>
          <w:color w:val="000000"/>
          <w:sz w:val="22"/>
          <w:szCs w:val="22"/>
          <w:lang w:val="ro-RO" w:eastAsia="en-US"/>
        </w:rPr>
        <w:t xml:space="preserve">A fost creat un registru observațional (studiul L2401) pentru a se colecta date pe termen lung privind siguranța și eficacitatea la pacienții cu neoplazii mieloproliferative </w:t>
      </w:r>
      <w:r w:rsidRPr="000F78AD">
        <w:rPr>
          <w:rFonts w:eastAsia="TimesNewRoman"/>
          <w:snapToGrid w:val="0"/>
          <w:sz w:val="22"/>
          <w:szCs w:val="22"/>
          <w:lang w:val="ro-RO" w:eastAsia="en-US"/>
        </w:rPr>
        <w:t xml:space="preserve">cu rearanjarea PDGFR- β, tratați cu </w:t>
      </w:r>
      <w:r w:rsidRPr="000F78AD">
        <w:rPr>
          <w:rFonts w:eastAsia="Calibri"/>
          <w:color w:val="000000"/>
          <w:sz w:val="22"/>
          <w:szCs w:val="22"/>
          <w:lang w:val="ro-RO" w:eastAsia="en-US"/>
        </w:rPr>
        <w:t>imatinib</w:t>
      </w:r>
      <w:r w:rsidRPr="000F78AD">
        <w:rPr>
          <w:rFonts w:eastAsia="TimesNewRoman"/>
          <w:snapToGrid w:val="0"/>
          <w:sz w:val="22"/>
          <w:szCs w:val="22"/>
          <w:lang w:val="ro-RO" w:eastAsia="en-US"/>
        </w:rPr>
        <w:t>.</w:t>
      </w:r>
      <w:r w:rsidRPr="000F78AD">
        <w:rPr>
          <w:snapToGrid w:val="0"/>
          <w:color w:val="000000"/>
          <w:sz w:val="22"/>
          <w:szCs w:val="22"/>
          <w:lang w:val="ro-RO" w:eastAsia="en-US"/>
        </w:rPr>
        <w:t xml:space="preserve"> Celor 23 pacienți înrolați în acest registru li s-a administrat </w:t>
      </w:r>
      <w:r w:rsidRPr="000F78AD">
        <w:rPr>
          <w:rFonts w:eastAsia="Calibri"/>
          <w:color w:val="000000"/>
          <w:sz w:val="22"/>
          <w:szCs w:val="22"/>
          <w:lang w:val="ro-RO" w:eastAsia="en-US"/>
        </w:rPr>
        <w:t>imatinib</w:t>
      </w:r>
      <w:r w:rsidRPr="000F78AD">
        <w:rPr>
          <w:snapToGrid w:val="0"/>
          <w:color w:val="000000"/>
          <w:sz w:val="22"/>
          <w:szCs w:val="22"/>
          <w:lang w:val="ro-RO" w:eastAsia="en-US"/>
        </w:rPr>
        <w:t xml:space="preserve"> c în doză zilnică mediană de 264 mg (interval de doze: de la 100 mg la 400 mg) pentru o durată mediană de 7,2 ani (interval 0,1 la 12,7 ani). </w:t>
      </w:r>
      <w:r w:rsidRPr="000F78AD">
        <w:rPr>
          <w:rFonts w:eastAsia="TimesNewRoman"/>
          <w:snapToGrid w:val="0"/>
          <w:sz w:val="22"/>
          <w:szCs w:val="22"/>
          <w:lang w:val="ro-RO" w:eastAsia="en-US"/>
        </w:rPr>
        <w:t xml:space="preserve">Dată fiind natura observațională a acestui registru, au fost disponibile date hematologice, citogenetice și de evaluare moleculară la </w:t>
      </w:r>
      <w:r w:rsidRPr="000F78AD">
        <w:rPr>
          <w:snapToGrid w:val="0"/>
          <w:color w:val="000000"/>
          <w:sz w:val="22"/>
          <w:szCs w:val="22"/>
          <w:lang w:val="ro-RO" w:eastAsia="en-US"/>
        </w:rPr>
        <w:t xml:space="preserve">22, 9, respectiv 17 dintre cei 23 pacienți înrolați. Dacă se presupune că pacienții pentru care nu sunt disponibile date nu au răspuns la tratament, s-au observat RHC la 20/23 (87%) pacienți, RCC la 9/23 (39,1%) pacienți, respectiv MR la 11/23 (47,8%) pacienți. Când rata de răspuns este calculată la pacienții cu minimum o evaluare validă, rata de răspuns pentru RHC, RCC și MR a fost de 20/22 (90,9%), 9/9 (100%), respectiv 11/17 (64,7%). </w:t>
      </w:r>
    </w:p>
    <w:p w14:paraId="13ADAA96" w14:textId="77777777" w:rsidR="009F609B" w:rsidRPr="000F78AD" w:rsidRDefault="009F609B" w:rsidP="00AE7857">
      <w:pPr>
        <w:jc w:val="both"/>
        <w:rPr>
          <w:sz w:val="22"/>
          <w:szCs w:val="22"/>
          <w:lang w:val="ro-RO"/>
        </w:rPr>
      </w:pPr>
    </w:p>
    <w:p w14:paraId="0875FF8F" w14:textId="77777777" w:rsidR="00AE7857" w:rsidRPr="000F78AD" w:rsidRDefault="00AE7857" w:rsidP="00AE7857">
      <w:pPr>
        <w:jc w:val="both"/>
        <w:rPr>
          <w:sz w:val="22"/>
          <w:szCs w:val="22"/>
          <w:lang w:val="ro-RO"/>
        </w:rPr>
      </w:pPr>
      <w:r w:rsidRPr="000F78AD">
        <w:rPr>
          <w:sz w:val="22"/>
          <w:szCs w:val="22"/>
          <w:lang w:val="ro-RO"/>
        </w:rPr>
        <w:t>De asemenea, alţi 24 pacienţi cu MDS/MPD au fost raportaţi în 13 publicaţii. 21 pacienţi au fost trataţi cu imatinib 400 mg pe zi, în timp ce ceilalţi 3 pacienţi au fost trataţi cu doze mai mici. La unsprezece pacienţi, au fost detectate recombinări ale genei PDGF-R, 9 din aceştia obţinând un RHC şi 1 RHP. Vârsta acestor pacienţi a fost cuprinsă între 2 şi 79 ani. Într-o publicaţie recentă, informaţii actualizate de la 6 din aceşti 11 pacienţi au arătat că toţi aceşti pacienţi au rămas în remisiune citogenetică (interval 32-38 luni). Aceeaşi publicaţie a raportat date de urmărire pe termen lung de la 12 pacienţi cu MDS/MPD cu recombinări ale genei PDGF-R (5 pacienţi din studiul B2225). Aceşti pacienţi au fost trataţi cu imatinib un timp median de 47 luni (interval 24 zile – 60 luni). La 6 din aceşti pacienţi, urmărirea depăşeşte acum 4 ani. Unsprezece pacienţi au obţinut un RHC rapid; zece au prezentat o rezolvare completă a anormalităţilor citogenetice şi o scădere sau dispariţie a transcripţiilor de fuziune determinate conform RT-PCR. Răspunsurile hematologice şi citogenetice au fost susţinute un timp median de 49 luni (interval 19-60), respectiv, 47 luni (interval 16-59). Rata totală a supravieţuirii este de 65 luni de la diagnosticare (interval 25-234). În general, administrarea imatinibului la pacienţii fără translocaţie genetică nu a dus la nicio ameliorare.</w:t>
      </w:r>
    </w:p>
    <w:p w14:paraId="31D9B3DE" w14:textId="77777777" w:rsidR="00AE7857" w:rsidRPr="000F78AD" w:rsidRDefault="00AE7857" w:rsidP="00AE7857">
      <w:pPr>
        <w:jc w:val="both"/>
        <w:rPr>
          <w:sz w:val="22"/>
          <w:szCs w:val="22"/>
          <w:lang w:val="ro-RO"/>
        </w:rPr>
      </w:pPr>
    </w:p>
    <w:p w14:paraId="07D617DB" w14:textId="77777777" w:rsidR="00AE7857" w:rsidRPr="000F78AD" w:rsidRDefault="00AE7857" w:rsidP="00AE7857">
      <w:pPr>
        <w:pStyle w:val="Default"/>
        <w:rPr>
          <w:sz w:val="22"/>
          <w:szCs w:val="22"/>
          <w:lang w:val="ro-RO"/>
        </w:rPr>
      </w:pPr>
      <w:r w:rsidRPr="000F78AD">
        <w:rPr>
          <w:sz w:val="22"/>
          <w:szCs w:val="22"/>
          <w:lang w:val="ro-RO"/>
        </w:rPr>
        <w:t>Nu există studii controlate efectuate la pacienţi copii cu MDS/MPD. În 4 publicaţii au fost raportaţi cinci (5) pacienţi cu MDS/MPD asociate cu rearanjamente ale genelor PDGF-R. Vârsta acestor pacienţi a variat între 3 luni şi 4 ani, iar imatinib a fost administrat la o doză de 50 mg zilnic sau în doze variind între 92,5 şi 340 mg/m</w:t>
      </w:r>
      <w:r w:rsidRPr="000F78AD">
        <w:rPr>
          <w:sz w:val="14"/>
          <w:szCs w:val="14"/>
          <w:lang w:val="ro-RO"/>
        </w:rPr>
        <w:t xml:space="preserve">2 </w:t>
      </w:r>
      <w:r w:rsidRPr="000F78AD">
        <w:rPr>
          <w:sz w:val="22"/>
          <w:szCs w:val="22"/>
          <w:lang w:val="ro-RO"/>
        </w:rPr>
        <w:t xml:space="preserve">zilnic. Toţi pacienţii au obţinut un răspuns hematologic, citogenetic şi/sau clinic complet. </w:t>
      </w:r>
    </w:p>
    <w:p w14:paraId="3B5DD59F" w14:textId="77777777" w:rsidR="00AE7857" w:rsidRPr="000F78AD" w:rsidRDefault="00AE7857" w:rsidP="00AE7857">
      <w:pPr>
        <w:pStyle w:val="Default"/>
        <w:rPr>
          <w:sz w:val="22"/>
          <w:szCs w:val="22"/>
          <w:lang w:val="ro-RO"/>
        </w:rPr>
      </w:pPr>
    </w:p>
    <w:p w14:paraId="19D8FCEC" w14:textId="77777777" w:rsidR="00AE7857" w:rsidRPr="000F78AD" w:rsidRDefault="00AE7857" w:rsidP="00AE7857">
      <w:pPr>
        <w:pStyle w:val="Default"/>
        <w:rPr>
          <w:sz w:val="22"/>
          <w:szCs w:val="22"/>
          <w:u w:val="single"/>
          <w:lang w:val="ro-RO"/>
        </w:rPr>
      </w:pPr>
      <w:r w:rsidRPr="000F78AD">
        <w:rPr>
          <w:sz w:val="22"/>
          <w:szCs w:val="22"/>
          <w:u w:val="single"/>
          <w:lang w:val="ro-RO"/>
        </w:rPr>
        <w:t xml:space="preserve">Studii clinice în SHE/LEC </w:t>
      </w:r>
    </w:p>
    <w:p w14:paraId="346B9A24" w14:textId="77777777" w:rsidR="00AE7857" w:rsidRPr="000F78AD" w:rsidRDefault="00AE7857" w:rsidP="00AE7857">
      <w:pPr>
        <w:jc w:val="both"/>
        <w:rPr>
          <w:sz w:val="22"/>
          <w:szCs w:val="22"/>
          <w:lang w:val="ro-RO"/>
        </w:rPr>
      </w:pPr>
      <w:r w:rsidRPr="000F78AD">
        <w:rPr>
          <w:sz w:val="22"/>
          <w:szCs w:val="22"/>
          <w:lang w:val="ro-RO"/>
        </w:rPr>
        <w:t>Un studiu deschis, multicentric, de fază II (studiu B2225) a fost realizat pentru a testa administrarea imatinibului la diferite populaţii de pacienţi care suferă de boli care pun viaţa în pericol asociate tirozin-kinazelor proteice Abl, Kit sau PDGF-R. În acest studiu, 14 pacienţi cu SHE/LEC au fost trataţi cu 100 mg până la 1000 mg imatinib pe zi. Alţi 162 pacienţi cu SHE/LEC, raportaţi în 35 cazuri şi serii de cazuri publicate, au fost trataţi cu imatinib în doze de 75 mg până la 800 mg pe zi. Anormalităţile citogenetice au fost evaluate la 117 din populaţia totală de 176 pacienţi. La 61 din aceşti 117 pacienţi, s-a identificat kinaza de fuziune FIP1L1- PDGF-Rα. Alţi patru pacienţi cu SHE au fost identificaţi ca fiind FIP1L1- PDGF-Rα-pozitivi în alte 3 rapoarte publicate. Toţi cei 65 pacienţi care au prezentat kinaza de fuziune FIP1L1- PDGF-Rα au obţinut un RHC susţinut timp de mai multe luni (interval de la 1+ la 44+ luni controlate în momentul raportării). După cum s-a raportat într-o publicaţie recentă, 21 din aceşti 65 pacienţi au obţinut, de asemenea, o remisiune moleculară completă cu o urmărire mediană de 28 luni (interval 13-67 luni). Vârsta acestor pacienţi a fost cuprinsă între 25 şi 72 ani. Suplimentar, au fost raportate de către investigatori cazuri de ameliorări ale simptomatologiei şi ale anormalităţilor disfuncţionale ale altor organe. S-au raportat ameliorări la nivelul aparatului cardiac, sistemului nervos, al ţesuturilor cutanate/subcutanate, aparatului respirator/toracic/mediastinal, aparatului musculo-scheletic/ţesutului conjunctiv/aparatului vascular şi tractului gastrointestinal.</w:t>
      </w:r>
    </w:p>
    <w:p w14:paraId="1F051798" w14:textId="77777777" w:rsidR="00AE7857" w:rsidRPr="000F78AD" w:rsidRDefault="00AE7857" w:rsidP="00AE7857">
      <w:pPr>
        <w:jc w:val="both"/>
        <w:rPr>
          <w:sz w:val="22"/>
          <w:szCs w:val="22"/>
          <w:lang w:val="ro-RO"/>
        </w:rPr>
      </w:pPr>
    </w:p>
    <w:p w14:paraId="2166E4C2" w14:textId="77777777" w:rsidR="00AE7857" w:rsidRPr="000F78AD" w:rsidRDefault="00AE7857" w:rsidP="00AE7857">
      <w:pPr>
        <w:jc w:val="both"/>
        <w:rPr>
          <w:sz w:val="22"/>
          <w:szCs w:val="22"/>
          <w:lang w:val="ro-RO"/>
        </w:rPr>
      </w:pPr>
      <w:r w:rsidRPr="000F78AD">
        <w:rPr>
          <w:sz w:val="22"/>
          <w:szCs w:val="22"/>
          <w:lang w:val="ro-RO"/>
        </w:rPr>
        <w:t>Nu există studii controlate la copii şi adolescenţi cu SHE/LEC. În 3 publicaţii au fost raportaţi trei (3) pacienţi cu SHE/LEC asociate cu rearanjamente ale genelor PDGF-R. Vârsta acestor pacienţi a variat între 2 ani şi 16 ani, iar imatinib a fost administrat în doze de 300</w:t>
      </w:r>
      <w:r w:rsidR="00741A91" w:rsidRPr="000F78AD">
        <w:rPr>
          <w:sz w:val="22"/>
          <w:szCs w:val="22"/>
          <w:lang w:val="ro-RO"/>
        </w:rPr>
        <w:t> </w:t>
      </w:r>
      <w:r w:rsidRPr="000F78AD">
        <w:rPr>
          <w:sz w:val="22"/>
          <w:szCs w:val="22"/>
          <w:lang w:val="ro-RO"/>
        </w:rPr>
        <w:t>mg</w:t>
      </w:r>
      <w:r w:rsidR="00741A91" w:rsidRPr="000F78AD">
        <w:rPr>
          <w:color w:val="000000"/>
          <w:sz w:val="22"/>
          <w:szCs w:val="22"/>
          <w:lang w:val="ro-RO"/>
        </w:rPr>
        <w:t>/m</w:t>
      </w:r>
      <w:r w:rsidR="00741A91" w:rsidRPr="000F78AD">
        <w:rPr>
          <w:color w:val="000000"/>
          <w:sz w:val="22"/>
          <w:szCs w:val="22"/>
          <w:vertAlign w:val="superscript"/>
          <w:lang w:val="ro-RO"/>
        </w:rPr>
        <w:t>2</w:t>
      </w:r>
      <w:r w:rsidRPr="000F78AD">
        <w:rPr>
          <w:sz w:val="22"/>
          <w:szCs w:val="22"/>
          <w:lang w:val="ro-RO"/>
        </w:rPr>
        <w:t xml:space="preserve"> zilnic sau în doze variind între 200 şi 400 mg zilnic. Toţi pacienţii au obţinut un răspuns hematologic, citogenetic şi/sau molecular complet.</w:t>
      </w:r>
    </w:p>
    <w:p w14:paraId="0362A558" w14:textId="77777777" w:rsidR="00AE7857" w:rsidRPr="000F78AD" w:rsidRDefault="00AE7857" w:rsidP="00AE7857">
      <w:pPr>
        <w:jc w:val="both"/>
        <w:rPr>
          <w:sz w:val="22"/>
          <w:szCs w:val="22"/>
          <w:lang w:val="ro-RO"/>
        </w:rPr>
      </w:pPr>
    </w:p>
    <w:p w14:paraId="7A6DE3A7" w14:textId="77777777" w:rsidR="00AE7857" w:rsidRPr="000F78AD" w:rsidRDefault="00AE7857" w:rsidP="00AE7857">
      <w:pPr>
        <w:pStyle w:val="Default"/>
        <w:rPr>
          <w:sz w:val="22"/>
          <w:szCs w:val="22"/>
          <w:u w:val="single"/>
          <w:lang w:val="ro-RO"/>
        </w:rPr>
      </w:pPr>
      <w:r w:rsidRPr="000F78AD">
        <w:rPr>
          <w:sz w:val="22"/>
          <w:szCs w:val="22"/>
          <w:u w:val="single"/>
          <w:lang w:val="ro-RO"/>
        </w:rPr>
        <w:t xml:space="preserve">Studii clinice în PDFS </w:t>
      </w:r>
    </w:p>
    <w:p w14:paraId="64C370D5" w14:textId="77777777" w:rsidR="00AE7857" w:rsidRPr="000F78AD" w:rsidRDefault="00AE7857" w:rsidP="00AE7857">
      <w:pPr>
        <w:pStyle w:val="Default"/>
        <w:rPr>
          <w:sz w:val="22"/>
          <w:szCs w:val="22"/>
          <w:lang w:val="ro-RO"/>
        </w:rPr>
      </w:pPr>
      <w:r w:rsidRPr="000F78AD">
        <w:rPr>
          <w:sz w:val="22"/>
          <w:szCs w:val="22"/>
          <w:lang w:val="ro-RO"/>
        </w:rPr>
        <w:t xml:space="preserve">S-a desfăşurat un studiu clinic (studiu B2225) de fază II, deschis, multicentric, care a inclus 12 pacienţi cu PDFS trataţi zilnic cu 800 mg imatinib. Vârsta pacienţilor cu PDFS a fost cuprinsă între 23 şi 75 ani; PDFS a fost metastazică, recidivantă local după o iniţială intervenţie chirurgicală rezectivă şi considerată că nu poate fi ameliorată prin altă intervenţie chirurgicală rezectivă la momentul intrării în studiu. Evidenţa principală a eficacităţii s-a bazat pe ratele obiective de răspuns. Din 12 pacienţi înrolaţi, 9 au răspuns, unul complet şi 8 parţial. Trei dintre cei care au răspuns parţial au fost ulterior declaraţi fără boală, prin intervenţie chirurgicală. Durata medie a tratamentului în studiul B2225 a fost 6,2 luni, cu o durată maximă de 24,3 luni. Au fost raportaţi alţi 6 pacienţi cu DFSP trataţi cu imatinib în 5 rapoarte de caz publicate, vârsta lor fiind cuprinsă între 18 luni şi 49 ani. Pacienţii adulţi, raportaţi în literatura publicată, au fost trataţi fie cu 400 mg (4 cazuri) sau 800 mg (1 caz) imatinib pe zi. Cinci (5) pacienţi au răspuns, 3 complet şi 2 parţial. Durata medie a tratamentului în literatura publicată a fost cuprinsă între 4 săptămâni şi mai mult de 20 luni. Translocaţia t(17:22)[(q22:q13)], sau produsul său genetic, a fost prezentă la aproape toţi cei care au răspuns la tratamentul cu imatinib. </w:t>
      </w:r>
    </w:p>
    <w:p w14:paraId="38CC7C43" w14:textId="77777777" w:rsidR="00AE7857" w:rsidRPr="000F78AD" w:rsidRDefault="00AE7857" w:rsidP="00AE7857">
      <w:pPr>
        <w:jc w:val="both"/>
        <w:rPr>
          <w:sz w:val="22"/>
          <w:szCs w:val="22"/>
          <w:lang w:val="ro-RO"/>
        </w:rPr>
      </w:pPr>
    </w:p>
    <w:p w14:paraId="17C7EADD" w14:textId="77777777" w:rsidR="00AE7857" w:rsidRPr="000F78AD" w:rsidRDefault="00AE7857" w:rsidP="00AE7857">
      <w:pPr>
        <w:jc w:val="both"/>
        <w:rPr>
          <w:sz w:val="22"/>
          <w:szCs w:val="22"/>
          <w:lang w:val="ro-RO"/>
        </w:rPr>
      </w:pPr>
      <w:r w:rsidRPr="000F78AD">
        <w:rPr>
          <w:sz w:val="22"/>
          <w:szCs w:val="22"/>
          <w:lang w:val="ro-RO"/>
        </w:rPr>
        <w:t>Nu există studii controlate la copii şi adolescenţi cu PDFS. În 3 publicaţii au fost raportaţi cinci (5) pacienţi cu PDFS şi rearanjamente ale genei PDGF-R. Vârsta acestor pacienţi a variat între 0 luni şi 14 ani, iar imatinib a fost administrat în doze de 50 mg zilnic sau în doze variind între 400 şi 520 mg zilnic. Toţi pacienţii au obţinut răspuns parţial şi/sau complet.</w:t>
      </w:r>
    </w:p>
    <w:p w14:paraId="6B89CF90" w14:textId="77777777" w:rsidR="00AE7857" w:rsidRPr="000F78AD" w:rsidRDefault="00AE7857" w:rsidP="0087752E">
      <w:pPr>
        <w:jc w:val="both"/>
        <w:rPr>
          <w:sz w:val="22"/>
          <w:szCs w:val="22"/>
          <w:lang w:val="ro-RO"/>
        </w:rPr>
      </w:pPr>
    </w:p>
    <w:p w14:paraId="20ECB8C2" w14:textId="77777777" w:rsidR="0087752E" w:rsidRPr="000F78AD" w:rsidRDefault="0087752E" w:rsidP="0087752E">
      <w:pPr>
        <w:jc w:val="both"/>
        <w:rPr>
          <w:b/>
          <w:sz w:val="22"/>
          <w:szCs w:val="22"/>
          <w:lang w:val="ro-RO"/>
        </w:rPr>
      </w:pPr>
      <w:r w:rsidRPr="000F78AD">
        <w:rPr>
          <w:b/>
          <w:sz w:val="22"/>
          <w:szCs w:val="22"/>
          <w:lang w:val="ro-RO"/>
        </w:rPr>
        <w:t>5.2</w:t>
      </w:r>
      <w:r w:rsidRPr="000F78AD">
        <w:rPr>
          <w:b/>
          <w:sz w:val="22"/>
          <w:szCs w:val="22"/>
          <w:lang w:val="ro-RO"/>
        </w:rPr>
        <w:tab/>
        <w:t>Proprietăţi farmacocinetice</w:t>
      </w:r>
    </w:p>
    <w:p w14:paraId="34789E41" w14:textId="77777777" w:rsidR="0087752E" w:rsidRPr="000F78AD" w:rsidRDefault="0087752E" w:rsidP="0087752E">
      <w:pPr>
        <w:jc w:val="both"/>
        <w:rPr>
          <w:b/>
          <w:sz w:val="22"/>
          <w:szCs w:val="22"/>
          <w:lang w:val="ro-RO"/>
        </w:rPr>
      </w:pPr>
    </w:p>
    <w:p w14:paraId="125BEACC" w14:textId="77777777" w:rsidR="0087752E" w:rsidRPr="000F78AD" w:rsidRDefault="0087752E" w:rsidP="0087752E">
      <w:pPr>
        <w:jc w:val="both"/>
        <w:rPr>
          <w:sz w:val="22"/>
          <w:szCs w:val="22"/>
          <w:u w:val="single"/>
          <w:lang w:val="ro-RO"/>
        </w:rPr>
      </w:pPr>
      <w:r w:rsidRPr="000F78AD">
        <w:rPr>
          <w:sz w:val="22"/>
          <w:szCs w:val="22"/>
          <w:u w:val="single"/>
          <w:lang w:val="ro-RO"/>
        </w:rPr>
        <w:t>Farmacocinetica imatinibului</w:t>
      </w:r>
    </w:p>
    <w:p w14:paraId="6B4B5D03" w14:textId="77777777" w:rsidR="0087752E" w:rsidRPr="000F78AD" w:rsidRDefault="0087752E" w:rsidP="0087752E">
      <w:pPr>
        <w:jc w:val="both"/>
        <w:rPr>
          <w:sz w:val="22"/>
          <w:szCs w:val="22"/>
          <w:lang w:val="ro-RO"/>
        </w:rPr>
      </w:pPr>
      <w:r w:rsidRPr="000F78AD">
        <w:rPr>
          <w:sz w:val="22"/>
          <w:szCs w:val="22"/>
          <w:lang w:val="ro-RO"/>
        </w:rPr>
        <w:t>Farmacocinetica imatinubului a fost evaluată pentru intervalul de doze de la 25 mg la 1000 mg. Profilurile farmacocinetice în plasmă au fost analizate în ziua 1 şi, fie în ziua 7, fie în ziua 28, când concentraţiile plasmatice au devenit constante.</w:t>
      </w:r>
    </w:p>
    <w:p w14:paraId="453C322D" w14:textId="77777777" w:rsidR="0087752E" w:rsidRPr="000F78AD" w:rsidRDefault="0087752E" w:rsidP="0087752E">
      <w:pPr>
        <w:jc w:val="both"/>
        <w:rPr>
          <w:sz w:val="22"/>
          <w:szCs w:val="22"/>
          <w:lang w:val="ro-RO"/>
        </w:rPr>
      </w:pPr>
    </w:p>
    <w:p w14:paraId="315DCC61" w14:textId="77777777" w:rsidR="0087752E" w:rsidRPr="000F78AD" w:rsidRDefault="0087752E" w:rsidP="0087752E">
      <w:pPr>
        <w:jc w:val="both"/>
        <w:rPr>
          <w:sz w:val="22"/>
          <w:szCs w:val="22"/>
          <w:u w:val="single"/>
          <w:lang w:val="ro-RO"/>
        </w:rPr>
      </w:pPr>
      <w:r w:rsidRPr="000F78AD">
        <w:rPr>
          <w:sz w:val="22"/>
          <w:szCs w:val="22"/>
          <w:u w:val="single"/>
          <w:lang w:val="ro-RO"/>
        </w:rPr>
        <w:t>Absorbţie</w:t>
      </w:r>
    </w:p>
    <w:p w14:paraId="76766B85" w14:textId="77777777" w:rsidR="0087752E" w:rsidRPr="000F78AD" w:rsidRDefault="0087752E" w:rsidP="0087752E">
      <w:pPr>
        <w:jc w:val="both"/>
        <w:rPr>
          <w:sz w:val="22"/>
          <w:szCs w:val="22"/>
          <w:lang w:val="ro-RO"/>
        </w:rPr>
      </w:pPr>
      <w:r w:rsidRPr="000F78AD">
        <w:rPr>
          <w:sz w:val="22"/>
          <w:szCs w:val="22"/>
          <w:lang w:val="ro-RO"/>
        </w:rPr>
        <w:t>Biodisponibilitatea absolută medie pentru imatinib este de 98%. A existat o mare variabilitate interindividuală a valorilor ASC ale imatinibului după o doză administrată oral. Atunci când medicamentul se administrează cu o masă bogată în lipide, viteza de absorbţie a imatinibului a prezentat o reducere minimă (scădere cu 11% a C</w:t>
      </w:r>
      <w:r w:rsidRPr="000F78AD">
        <w:rPr>
          <w:sz w:val="22"/>
          <w:szCs w:val="22"/>
          <w:vertAlign w:val="subscript"/>
          <w:lang w:val="ro-RO"/>
        </w:rPr>
        <w:t>max</w:t>
      </w:r>
      <w:r w:rsidRPr="000F78AD">
        <w:rPr>
          <w:sz w:val="22"/>
          <w:szCs w:val="22"/>
          <w:lang w:val="ro-RO"/>
        </w:rPr>
        <w:t xml:space="preserve"> şi prelungirea t</w:t>
      </w:r>
      <w:r w:rsidRPr="000F78AD">
        <w:rPr>
          <w:sz w:val="22"/>
          <w:szCs w:val="22"/>
          <w:vertAlign w:val="subscript"/>
          <w:lang w:val="ro-RO"/>
        </w:rPr>
        <w:t>max</w:t>
      </w:r>
      <w:r w:rsidRPr="000F78AD">
        <w:rPr>
          <w:sz w:val="22"/>
          <w:szCs w:val="22"/>
          <w:lang w:val="ro-RO"/>
        </w:rPr>
        <w:t xml:space="preserve"> cu 1,5 ore), cu o mică scădere a ASC (7,4%) comparativ cu administrarea în condiţii de repaus alimentar. Efectul unei intervenţii chirurgicale gastrointestinale în antecedente asupra absorbţiei medicamentului nu a fost investigat.</w:t>
      </w:r>
    </w:p>
    <w:p w14:paraId="3807B5B1" w14:textId="77777777" w:rsidR="0087752E" w:rsidRPr="000F78AD" w:rsidRDefault="0087752E" w:rsidP="0087752E">
      <w:pPr>
        <w:jc w:val="both"/>
        <w:rPr>
          <w:sz w:val="22"/>
          <w:szCs w:val="22"/>
          <w:lang w:val="ro-RO"/>
        </w:rPr>
      </w:pPr>
    </w:p>
    <w:p w14:paraId="1AD22231" w14:textId="77777777" w:rsidR="0087752E" w:rsidRPr="000F78AD" w:rsidRDefault="0087752E" w:rsidP="0087752E">
      <w:pPr>
        <w:jc w:val="both"/>
        <w:rPr>
          <w:sz w:val="22"/>
          <w:szCs w:val="22"/>
          <w:u w:val="single"/>
          <w:lang w:val="ro-RO"/>
        </w:rPr>
      </w:pPr>
      <w:r w:rsidRPr="000F78AD">
        <w:rPr>
          <w:sz w:val="22"/>
          <w:szCs w:val="22"/>
          <w:u w:val="single"/>
          <w:lang w:val="ro-RO"/>
        </w:rPr>
        <w:t>Distribuţie</w:t>
      </w:r>
    </w:p>
    <w:p w14:paraId="0A7671F1" w14:textId="77777777" w:rsidR="0087752E" w:rsidRPr="000F78AD" w:rsidRDefault="0087752E" w:rsidP="0087752E">
      <w:pPr>
        <w:jc w:val="both"/>
        <w:rPr>
          <w:sz w:val="22"/>
          <w:szCs w:val="22"/>
          <w:lang w:val="ro-RO"/>
        </w:rPr>
      </w:pPr>
      <w:r w:rsidRPr="000F78AD">
        <w:rPr>
          <w:sz w:val="22"/>
          <w:szCs w:val="22"/>
          <w:lang w:val="ro-RO"/>
        </w:rPr>
        <w:t xml:space="preserve">Pe baza experimentelor </w:t>
      </w:r>
      <w:r w:rsidRPr="000F78AD">
        <w:rPr>
          <w:i/>
          <w:sz w:val="22"/>
          <w:szCs w:val="22"/>
          <w:lang w:val="ro-RO"/>
        </w:rPr>
        <w:t>in vitro</w:t>
      </w:r>
      <w:r w:rsidRPr="000F78AD">
        <w:rPr>
          <w:sz w:val="22"/>
          <w:szCs w:val="22"/>
          <w:lang w:val="ro-RO"/>
        </w:rPr>
        <w:t>, la concentraţiile plasmatice de imatinib relevante clinic, procentul de legare de proteinele plasmatice a fost de aproximativ 95%, în principal de albumină şi alfa-acid glicoproteină, în timp ce procentul de legare de lipoproteine a fost mic.</w:t>
      </w:r>
    </w:p>
    <w:p w14:paraId="7CFDF09B" w14:textId="77777777" w:rsidR="0087752E" w:rsidRPr="000F78AD" w:rsidRDefault="0087752E" w:rsidP="0087752E">
      <w:pPr>
        <w:jc w:val="both"/>
        <w:rPr>
          <w:sz w:val="22"/>
          <w:szCs w:val="22"/>
          <w:lang w:val="ro-RO"/>
        </w:rPr>
      </w:pPr>
    </w:p>
    <w:p w14:paraId="35046425" w14:textId="77777777" w:rsidR="0087752E" w:rsidRPr="000F78AD" w:rsidRDefault="0087752E" w:rsidP="0087752E">
      <w:pPr>
        <w:jc w:val="both"/>
        <w:rPr>
          <w:sz w:val="22"/>
          <w:szCs w:val="22"/>
          <w:u w:val="single"/>
          <w:lang w:val="ro-RO"/>
        </w:rPr>
      </w:pPr>
      <w:r w:rsidRPr="000F78AD">
        <w:rPr>
          <w:sz w:val="22"/>
          <w:szCs w:val="22"/>
          <w:u w:val="single"/>
          <w:lang w:val="ro-RO"/>
        </w:rPr>
        <w:t>Metabolizare</w:t>
      </w:r>
    </w:p>
    <w:p w14:paraId="0482A068" w14:textId="77777777" w:rsidR="0087752E" w:rsidRPr="000F78AD" w:rsidRDefault="0087752E" w:rsidP="0087752E">
      <w:pPr>
        <w:jc w:val="both"/>
        <w:rPr>
          <w:sz w:val="22"/>
          <w:szCs w:val="22"/>
          <w:lang w:val="ro-RO"/>
        </w:rPr>
      </w:pPr>
      <w:r w:rsidRPr="000F78AD">
        <w:rPr>
          <w:sz w:val="22"/>
          <w:szCs w:val="22"/>
          <w:lang w:val="ro-RO"/>
        </w:rPr>
        <w:t xml:space="preserve">La om, principalul metabolit circulant este derivatul piperazinic N-demetilat care, </w:t>
      </w:r>
      <w:r w:rsidRPr="000F78AD">
        <w:rPr>
          <w:i/>
          <w:sz w:val="22"/>
          <w:szCs w:val="22"/>
          <w:lang w:val="ro-RO"/>
        </w:rPr>
        <w:t>in vitro</w:t>
      </w:r>
      <w:r w:rsidRPr="000F78AD">
        <w:rPr>
          <w:sz w:val="22"/>
          <w:szCs w:val="22"/>
          <w:lang w:val="ro-RO"/>
        </w:rPr>
        <w:t>, prezintă o</w:t>
      </w:r>
    </w:p>
    <w:p w14:paraId="22507BC4" w14:textId="77777777" w:rsidR="0087752E" w:rsidRPr="000F78AD" w:rsidRDefault="0087752E" w:rsidP="0087752E">
      <w:pPr>
        <w:jc w:val="both"/>
        <w:rPr>
          <w:sz w:val="22"/>
          <w:szCs w:val="22"/>
          <w:lang w:val="ro-RO"/>
        </w:rPr>
      </w:pPr>
      <w:r w:rsidRPr="000F78AD">
        <w:rPr>
          <w:sz w:val="22"/>
          <w:szCs w:val="22"/>
          <w:lang w:val="ro-RO"/>
        </w:rPr>
        <w:t>potenţă similară cu medicamentul nemodificat. ASC a acestui metabolit în plasmă reprezintă numai 16% din ASC a imatinibului. Legarea de proteinele plasmatice a metabolitului N-demetilat este similară cu cea</w:t>
      </w:r>
    </w:p>
    <w:p w14:paraId="04A8DAB5" w14:textId="77777777" w:rsidR="0087752E" w:rsidRPr="000F78AD" w:rsidRDefault="0087752E" w:rsidP="0087752E">
      <w:pPr>
        <w:jc w:val="both"/>
        <w:rPr>
          <w:sz w:val="22"/>
          <w:szCs w:val="22"/>
          <w:lang w:val="ro-RO"/>
        </w:rPr>
      </w:pPr>
      <w:r w:rsidRPr="000F78AD">
        <w:rPr>
          <w:sz w:val="22"/>
          <w:szCs w:val="22"/>
          <w:lang w:val="ro-RO"/>
        </w:rPr>
        <w:t>a compusului nemodificat.</w:t>
      </w:r>
    </w:p>
    <w:p w14:paraId="5CDB16B0" w14:textId="77777777" w:rsidR="0087752E" w:rsidRPr="000F78AD" w:rsidRDefault="0087752E" w:rsidP="0087752E">
      <w:pPr>
        <w:jc w:val="both"/>
        <w:rPr>
          <w:sz w:val="22"/>
          <w:szCs w:val="22"/>
          <w:lang w:val="ro-RO"/>
        </w:rPr>
      </w:pPr>
    </w:p>
    <w:p w14:paraId="5C023BF9" w14:textId="77777777" w:rsidR="0087752E" w:rsidRPr="000F78AD" w:rsidRDefault="0087752E" w:rsidP="0087752E">
      <w:pPr>
        <w:jc w:val="both"/>
        <w:rPr>
          <w:sz w:val="22"/>
          <w:szCs w:val="22"/>
          <w:lang w:val="ro-RO"/>
        </w:rPr>
      </w:pPr>
      <w:r w:rsidRPr="000F78AD">
        <w:rPr>
          <w:sz w:val="22"/>
          <w:szCs w:val="22"/>
          <w:lang w:val="ro-RO"/>
        </w:rPr>
        <w:t>Imatinibul şi metabolitul său N-demetilat au reprezentat în total 65% din radioactivitatea circulantă (ASC</w:t>
      </w:r>
      <w:r w:rsidRPr="000F78AD">
        <w:rPr>
          <w:sz w:val="22"/>
          <w:szCs w:val="22"/>
          <w:vertAlign w:val="subscript"/>
          <w:lang w:val="ro-RO"/>
        </w:rPr>
        <w:t>(0-48ore)</w:t>
      </w:r>
      <w:r w:rsidRPr="000F78AD">
        <w:rPr>
          <w:sz w:val="22"/>
          <w:szCs w:val="22"/>
          <w:lang w:val="ro-RO"/>
        </w:rPr>
        <w:t>). Diferenţa de radioactivitate circulantă corespunde unui număr de metaboliţi minori.</w:t>
      </w:r>
    </w:p>
    <w:p w14:paraId="5CC397B9" w14:textId="77777777" w:rsidR="0087752E" w:rsidRPr="000F78AD" w:rsidRDefault="0087752E" w:rsidP="0087752E">
      <w:pPr>
        <w:jc w:val="both"/>
        <w:rPr>
          <w:sz w:val="22"/>
          <w:szCs w:val="22"/>
          <w:lang w:val="ro-RO"/>
        </w:rPr>
      </w:pPr>
    </w:p>
    <w:p w14:paraId="56A06CFF" w14:textId="77777777" w:rsidR="0087752E" w:rsidRPr="000F78AD" w:rsidRDefault="0087752E" w:rsidP="0087752E">
      <w:pPr>
        <w:jc w:val="both"/>
        <w:rPr>
          <w:sz w:val="22"/>
          <w:szCs w:val="22"/>
          <w:lang w:val="ro-RO"/>
        </w:rPr>
      </w:pPr>
      <w:r w:rsidRPr="000F78AD">
        <w:rPr>
          <w:sz w:val="22"/>
          <w:szCs w:val="22"/>
          <w:lang w:val="ro-RO"/>
        </w:rPr>
        <w:t xml:space="preserve">Rezultatele </w:t>
      </w:r>
      <w:r w:rsidRPr="000F78AD">
        <w:rPr>
          <w:i/>
          <w:sz w:val="22"/>
          <w:szCs w:val="22"/>
          <w:lang w:val="ro-RO"/>
        </w:rPr>
        <w:t>in vitro</w:t>
      </w:r>
      <w:r w:rsidRPr="000F78AD">
        <w:rPr>
          <w:sz w:val="22"/>
          <w:szCs w:val="22"/>
          <w:lang w:val="ro-RO"/>
        </w:rPr>
        <w:t xml:space="preserve"> au indicat că CYP3A4 este principala izoenzimă a citocromului uman P450 care</w:t>
      </w:r>
    </w:p>
    <w:p w14:paraId="638255D7" w14:textId="77777777" w:rsidR="0087752E" w:rsidRPr="000F78AD" w:rsidRDefault="0087752E" w:rsidP="0087752E">
      <w:pPr>
        <w:jc w:val="both"/>
        <w:rPr>
          <w:sz w:val="22"/>
          <w:szCs w:val="22"/>
          <w:lang w:val="ro-RO"/>
        </w:rPr>
      </w:pPr>
      <w:r w:rsidRPr="000F78AD">
        <w:rPr>
          <w:sz w:val="22"/>
          <w:szCs w:val="22"/>
          <w:lang w:val="ro-RO"/>
        </w:rPr>
        <w:t>catalizează biotransformarea imatinibului. Din medicaţia concomitentă posibilă (acetaminofen, aciclovir, alopurinol, amfotericină, citarabină, eritromicină, fluconazol, hidroxiuree, norfloxacină, penicilină V) numai eritromicina (CI50 50 μM) şi fluconazolul (CI50 118 μM) au demonstrat o inhibare a metabolizării imatinibului, care ar putea fi relevantă clinic.</w:t>
      </w:r>
    </w:p>
    <w:p w14:paraId="1A2405D4" w14:textId="77777777" w:rsidR="0087752E" w:rsidRPr="000F78AD" w:rsidRDefault="0087752E" w:rsidP="0087752E">
      <w:pPr>
        <w:jc w:val="both"/>
        <w:rPr>
          <w:sz w:val="22"/>
          <w:szCs w:val="22"/>
          <w:lang w:val="ro-RO"/>
        </w:rPr>
      </w:pPr>
    </w:p>
    <w:p w14:paraId="73005EFE" w14:textId="77777777" w:rsidR="0087752E" w:rsidRPr="000F78AD" w:rsidRDefault="0087752E" w:rsidP="0087752E">
      <w:pPr>
        <w:jc w:val="both"/>
        <w:rPr>
          <w:sz w:val="22"/>
          <w:szCs w:val="22"/>
          <w:lang w:val="ro-RO"/>
        </w:rPr>
      </w:pPr>
      <w:r w:rsidRPr="000F78AD">
        <w:rPr>
          <w:i/>
          <w:sz w:val="22"/>
          <w:szCs w:val="22"/>
          <w:lang w:val="ro-RO"/>
        </w:rPr>
        <w:t>In vitro</w:t>
      </w:r>
      <w:r w:rsidRPr="000F78AD">
        <w:rPr>
          <w:sz w:val="22"/>
          <w:szCs w:val="22"/>
          <w:lang w:val="ro-RO"/>
        </w:rPr>
        <w:t>, imatinib s-a dovedit a fi un inhibitor competitiv al substraturilor marker pentru CYP2C9, CYP2D6 şi CYP3A4/5. Valorile K</w:t>
      </w:r>
      <w:r w:rsidRPr="000F78AD">
        <w:rPr>
          <w:sz w:val="22"/>
          <w:szCs w:val="22"/>
          <w:vertAlign w:val="subscript"/>
          <w:lang w:val="ro-RO"/>
        </w:rPr>
        <w:t>i</w:t>
      </w:r>
      <w:r w:rsidRPr="000F78AD">
        <w:rPr>
          <w:sz w:val="22"/>
          <w:szCs w:val="22"/>
          <w:lang w:val="ro-RO"/>
        </w:rPr>
        <w:t xml:space="preserve"> în microzomii hepatici la om au fost de 27, 7,5, respectiv 7,9 μmol/l. Concentraţiile plasmatice maxime ale imatinibului la pacienţi sunt de 2-4 μmol/l, în consecinţă fiind posibilă inhibarea metabolizării mediate de CYP2D6 şi/sau CYP3A4/5 a medicamentelor administrate concomitent. Imatinib nu a interferat cu biotransformarea 5-fluorouracilului, dar a inhibat metabolizarea paclitaxelului ca urmare a inhibării competitive a CYP2C8 (K</w:t>
      </w:r>
      <w:r w:rsidRPr="000F78AD">
        <w:rPr>
          <w:sz w:val="22"/>
          <w:szCs w:val="22"/>
          <w:vertAlign w:val="subscript"/>
          <w:lang w:val="ro-RO"/>
        </w:rPr>
        <w:t>i</w:t>
      </w:r>
      <w:r w:rsidRPr="000F78AD">
        <w:rPr>
          <w:sz w:val="22"/>
          <w:szCs w:val="22"/>
          <w:lang w:val="ro-RO"/>
        </w:rPr>
        <w:t xml:space="preserve"> - 34,7 μM). Această valoare a K</w:t>
      </w:r>
      <w:r w:rsidRPr="000F78AD">
        <w:rPr>
          <w:sz w:val="22"/>
          <w:szCs w:val="22"/>
          <w:vertAlign w:val="subscript"/>
          <w:lang w:val="ro-RO"/>
        </w:rPr>
        <w:t>i</w:t>
      </w:r>
      <w:r w:rsidRPr="000F78AD">
        <w:rPr>
          <w:sz w:val="22"/>
          <w:szCs w:val="22"/>
          <w:lang w:val="ro-RO"/>
        </w:rPr>
        <w:t xml:space="preserve"> este mult mai mare decât concentraţiile plasmatice de imatinib previzibile la pacienţi, ca urmare nefiind de aşteptat nicio interacţiune în cazul administrării concomitente de imatinib fie cu 5-fluorouracil, fie cu paclitaxel.</w:t>
      </w:r>
    </w:p>
    <w:p w14:paraId="70493353" w14:textId="77777777" w:rsidR="0087752E" w:rsidRPr="000F78AD" w:rsidRDefault="0087752E" w:rsidP="0087752E">
      <w:pPr>
        <w:jc w:val="both"/>
        <w:rPr>
          <w:sz w:val="22"/>
          <w:szCs w:val="22"/>
          <w:lang w:val="ro-RO"/>
        </w:rPr>
      </w:pPr>
    </w:p>
    <w:p w14:paraId="4342FD80" w14:textId="77777777" w:rsidR="0087752E" w:rsidRPr="000F78AD" w:rsidRDefault="0087752E" w:rsidP="0087752E">
      <w:pPr>
        <w:jc w:val="both"/>
        <w:rPr>
          <w:sz w:val="22"/>
          <w:szCs w:val="22"/>
          <w:u w:val="single"/>
          <w:lang w:val="ro-RO"/>
        </w:rPr>
      </w:pPr>
      <w:r w:rsidRPr="000F78AD">
        <w:rPr>
          <w:sz w:val="22"/>
          <w:szCs w:val="22"/>
          <w:u w:val="single"/>
          <w:lang w:val="ro-RO"/>
        </w:rPr>
        <w:t>Eliminare</w:t>
      </w:r>
    </w:p>
    <w:p w14:paraId="7C03E533" w14:textId="77777777" w:rsidR="0087752E" w:rsidRPr="000F78AD" w:rsidRDefault="0087752E" w:rsidP="0087752E">
      <w:pPr>
        <w:jc w:val="both"/>
        <w:rPr>
          <w:sz w:val="22"/>
          <w:szCs w:val="22"/>
          <w:lang w:val="ro-RO"/>
        </w:rPr>
      </w:pPr>
      <w:r w:rsidRPr="000F78AD">
        <w:rPr>
          <w:sz w:val="22"/>
          <w:szCs w:val="22"/>
          <w:lang w:val="ro-RO"/>
        </w:rPr>
        <w:t>Pe baza eliminării compusului (compuşilor) după administrarea unei doze orale de imatinib marcat cu</w:t>
      </w:r>
    </w:p>
    <w:p w14:paraId="3C7CBD3B" w14:textId="77777777" w:rsidR="0087752E" w:rsidRPr="000F78AD" w:rsidRDefault="0087752E" w:rsidP="0087752E">
      <w:pPr>
        <w:jc w:val="both"/>
        <w:rPr>
          <w:sz w:val="22"/>
          <w:szCs w:val="22"/>
          <w:lang w:val="ro-RO"/>
        </w:rPr>
      </w:pPr>
      <w:r w:rsidRPr="000F78AD">
        <w:rPr>
          <w:sz w:val="22"/>
          <w:szCs w:val="22"/>
          <w:vertAlign w:val="superscript"/>
          <w:lang w:val="ro-RO"/>
        </w:rPr>
        <w:t>14</w:t>
      </w:r>
      <w:r w:rsidRPr="000F78AD">
        <w:rPr>
          <w:sz w:val="22"/>
          <w:szCs w:val="22"/>
          <w:lang w:val="ro-RO"/>
        </w:rPr>
        <w:t>C, aproximativ 81% din doză a fost eliminată în decurs de 7 zile în materiile fecale (68% din doză) şi</w:t>
      </w:r>
    </w:p>
    <w:p w14:paraId="187442E6" w14:textId="77777777" w:rsidR="0087752E" w:rsidRPr="000F78AD" w:rsidRDefault="0087752E" w:rsidP="0087752E">
      <w:pPr>
        <w:jc w:val="both"/>
        <w:rPr>
          <w:sz w:val="22"/>
          <w:szCs w:val="22"/>
          <w:lang w:val="ro-RO"/>
        </w:rPr>
      </w:pPr>
      <w:r w:rsidRPr="000F78AD">
        <w:rPr>
          <w:sz w:val="22"/>
          <w:szCs w:val="22"/>
          <w:lang w:val="ro-RO"/>
        </w:rPr>
        <w:t>în urină (13% din doză). Imatinib nemetabolizat a reprezentat 25% din doză (5% în urină, 20% în</w:t>
      </w:r>
    </w:p>
    <w:p w14:paraId="3F372974" w14:textId="77777777" w:rsidR="0087752E" w:rsidRPr="000F78AD" w:rsidRDefault="0087752E" w:rsidP="0087752E">
      <w:pPr>
        <w:jc w:val="both"/>
        <w:rPr>
          <w:sz w:val="22"/>
          <w:szCs w:val="22"/>
          <w:lang w:val="ro-RO"/>
        </w:rPr>
      </w:pPr>
      <w:r w:rsidRPr="000F78AD">
        <w:rPr>
          <w:sz w:val="22"/>
          <w:szCs w:val="22"/>
          <w:lang w:val="ro-RO"/>
        </w:rPr>
        <w:t>fecale), restul fiind metaboliţi.</w:t>
      </w:r>
    </w:p>
    <w:p w14:paraId="423E0DF3" w14:textId="77777777" w:rsidR="0087752E" w:rsidRPr="000F78AD" w:rsidRDefault="0087752E" w:rsidP="0087752E">
      <w:pPr>
        <w:jc w:val="both"/>
        <w:rPr>
          <w:sz w:val="22"/>
          <w:szCs w:val="22"/>
          <w:lang w:val="ro-RO"/>
        </w:rPr>
      </w:pPr>
    </w:p>
    <w:p w14:paraId="61A9EFB4" w14:textId="77777777" w:rsidR="0087752E" w:rsidRPr="000F78AD" w:rsidRDefault="0087752E" w:rsidP="0087752E">
      <w:pPr>
        <w:jc w:val="both"/>
        <w:rPr>
          <w:sz w:val="22"/>
          <w:szCs w:val="22"/>
          <w:u w:val="single"/>
          <w:lang w:val="ro-RO"/>
        </w:rPr>
      </w:pPr>
      <w:r w:rsidRPr="000F78AD">
        <w:rPr>
          <w:sz w:val="22"/>
          <w:szCs w:val="22"/>
          <w:u w:val="single"/>
          <w:lang w:val="ro-RO"/>
        </w:rPr>
        <w:t>Farmacocinetica în plasmă</w:t>
      </w:r>
    </w:p>
    <w:p w14:paraId="4F5DB0B8" w14:textId="77777777" w:rsidR="0087752E" w:rsidRPr="000F78AD" w:rsidRDefault="0087752E" w:rsidP="0087752E">
      <w:pPr>
        <w:jc w:val="both"/>
        <w:rPr>
          <w:sz w:val="22"/>
          <w:szCs w:val="22"/>
          <w:lang w:val="ro-RO"/>
        </w:rPr>
      </w:pPr>
      <w:r w:rsidRPr="000F78AD">
        <w:rPr>
          <w:sz w:val="22"/>
          <w:szCs w:val="22"/>
          <w:lang w:val="ro-RO"/>
        </w:rPr>
        <w:t>După administrarea orală la voluntari sănătoşi, t½ a fost de aproximativ 18 ore, ceea ce sugerează că administrarea în priză unică zilnică este adecvată. Creşterea medie a ASC la creşterea dozei a fost liniară şi proporţională cu dozele de imatinib administrate oral, în intervalul de doze de 25-1000 mg. După administrări repetate în priză unică zilnică, nu s-au observat modificări ale cineticii imatinibului, iar acumularea la starea de echilibru a fost de 1,5-2,5 ori mai mare.</w:t>
      </w:r>
    </w:p>
    <w:p w14:paraId="58516500" w14:textId="77777777" w:rsidR="0087752E" w:rsidRPr="000F78AD" w:rsidRDefault="0087752E" w:rsidP="0087752E">
      <w:pPr>
        <w:jc w:val="both"/>
        <w:rPr>
          <w:sz w:val="22"/>
          <w:szCs w:val="22"/>
          <w:lang w:val="ro-RO"/>
        </w:rPr>
      </w:pPr>
    </w:p>
    <w:p w14:paraId="459C88E4" w14:textId="77777777" w:rsidR="0087752E" w:rsidRPr="000F78AD" w:rsidRDefault="0087752E" w:rsidP="0087752E">
      <w:pPr>
        <w:jc w:val="both"/>
        <w:rPr>
          <w:sz w:val="22"/>
          <w:szCs w:val="22"/>
          <w:u w:val="single"/>
          <w:lang w:val="ro-RO"/>
        </w:rPr>
      </w:pPr>
      <w:r w:rsidRPr="000F78AD">
        <w:rPr>
          <w:sz w:val="22"/>
          <w:szCs w:val="22"/>
          <w:u w:val="single"/>
          <w:lang w:val="ro-RO"/>
        </w:rPr>
        <w:t>Farmacocinetica populaţională</w:t>
      </w:r>
    </w:p>
    <w:p w14:paraId="213C6F24" w14:textId="77777777" w:rsidR="0087752E" w:rsidRPr="000F78AD" w:rsidRDefault="0087752E" w:rsidP="0087752E">
      <w:pPr>
        <w:jc w:val="both"/>
        <w:rPr>
          <w:sz w:val="22"/>
          <w:szCs w:val="22"/>
          <w:lang w:val="ro-RO"/>
        </w:rPr>
      </w:pPr>
      <w:r w:rsidRPr="000F78AD">
        <w:rPr>
          <w:sz w:val="22"/>
          <w:szCs w:val="22"/>
          <w:lang w:val="ro-RO"/>
        </w:rPr>
        <w:t xml:space="preserve">Pe baza analizelor de farmacocinetică populaţională la pacienţii cu </w:t>
      </w:r>
      <w:r w:rsidR="001B6DDF" w:rsidRPr="000F78AD">
        <w:rPr>
          <w:sz w:val="22"/>
          <w:szCs w:val="22"/>
          <w:lang w:val="ro-RO"/>
        </w:rPr>
        <w:t>LGC</w:t>
      </w:r>
      <w:r w:rsidRPr="000F78AD">
        <w:rPr>
          <w:sz w:val="22"/>
          <w:szCs w:val="22"/>
          <w:lang w:val="ro-RO"/>
        </w:rPr>
        <w:t>, s-a observat o influenţă mică</w:t>
      </w:r>
    </w:p>
    <w:p w14:paraId="26808987" w14:textId="77777777" w:rsidR="0087752E" w:rsidRPr="000F78AD" w:rsidRDefault="0087752E" w:rsidP="0087752E">
      <w:pPr>
        <w:jc w:val="both"/>
        <w:rPr>
          <w:sz w:val="22"/>
          <w:szCs w:val="22"/>
          <w:lang w:val="ro-RO"/>
        </w:rPr>
      </w:pPr>
      <w:r w:rsidRPr="000F78AD">
        <w:rPr>
          <w:sz w:val="22"/>
          <w:szCs w:val="22"/>
          <w:lang w:val="ro-RO"/>
        </w:rPr>
        <w:t xml:space="preserve">a vârstei pacienţilor asupra volumului de distribuţie (creştere cu 12% la pacienţii &gt; 65 ani). Această modificare nu este considerată semnificativă din punct de vedere clinic. Efectul greutăţii corporale asupra clearance-ului imatinibului este următorul: pentru un pacient cu greutatea de 50 kg este anticipat un clearance mediu de 8,5 l/oră, în timp ce pentru un pacient cu greutatea de 100 kg clearance-ul va creşte la 11,8 l/oră. Aceste modificări nu sunt considerate suficiente pentru </w:t>
      </w:r>
      <w:r w:rsidR="003843E6" w:rsidRPr="000F78AD">
        <w:rPr>
          <w:sz w:val="22"/>
          <w:szCs w:val="22"/>
          <w:lang w:val="ro-RO"/>
        </w:rPr>
        <w:t xml:space="preserve">a </w:t>
      </w:r>
      <w:r w:rsidRPr="000F78AD">
        <w:rPr>
          <w:sz w:val="22"/>
          <w:szCs w:val="22"/>
          <w:lang w:val="ro-RO"/>
        </w:rPr>
        <w:t>justifica ajustarea dozei în funcţie de greutate. Sexul nu influenţează cinetica imatinibului.</w:t>
      </w:r>
    </w:p>
    <w:p w14:paraId="2C28C487" w14:textId="77777777" w:rsidR="0087752E" w:rsidRPr="000F78AD" w:rsidRDefault="0087752E" w:rsidP="0087752E">
      <w:pPr>
        <w:jc w:val="both"/>
        <w:rPr>
          <w:sz w:val="22"/>
          <w:szCs w:val="22"/>
          <w:lang w:val="ro-RO"/>
        </w:rPr>
      </w:pPr>
    </w:p>
    <w:p w14:paraId="330849A2" w14:textId="77777777" w:rsidR="0087752E" w:rsidRPr="000F78AD" w:rsidRDefault="0087752E" w:rsidP="0087752E">
      <w:pPr>
        <w:jc w:val="both"/>
        <w:rPr>
          <w:sz w:val="22"/>
          <w:szCs w:val="22"/>
          <w:u w:val="single"/>
          <w:lang w:val="ro-RO"/>
        </w:rPr>
      </w:pPr>
      <w:r w:rsidRPr="000F78AD">
        <w:rPr>
          <w:sz w:val="22"/>
          <w:szCs w:val="22"/>
          <w:u w:val="single"/>
          <w:lang w:val="ro-RO"/>
        </w:rPr>
        <w:t>Farmacocinetica la copii şi adolescenţi</w:t>
      </w:r>
    </w:p>
    <w:p w14:paraId="5FFD967B" w14:textId="77777777" w:rsidR="0087752E" w:rsidRPr="000F78AD" w:rsidRDefault="0087752E" w:rsidP="0087752E">
      <w:pPr>
        <w:jc w:val="both"/>
        <w:rPr>
          <w:sz w:val="22"/>
          <w:szCs w:val="22"/>
          <w:lang w:val="ro-RO"/>
        </w:rPr>
      </w:pPr>
      <w:r w:rsidRPr="000F78AD">
        <w:rPr>
          <w:sz w:val="22"/>
          <w:szCs w:val="22"/>
          <w:lang w:val="ro-RO"/>
        </w:rPr>
        <w:t>Ca şi la pacienţii adulţi, imatinib a fost absorbit rapid după administrarea orală la pacienţii copii şi adolescenţi din ambele studii, de fază I şi fază II. La copii, administrarea unor doze de 260, respectiv 340 mg/m</w:t>
      </w:r>
      <w:r w:rsidRPr="000F78AD">
        <w:rPr>
          <w:sz w:val="22"/>
          <w:szCs w:val="22"/>
          <w:vertAlign w:val="superscript"/>
          <w:lang w:val="ro-RO"/>
        </w:rPr>
        <w:t>2</w:t>
      </w:r>
      <w:r w:rsidRPr="000F78AD">
        <w:rPr>
          <w:sz w:val="22"/>
          <w:szCs w:val="22"/>
          <w:lang w:val="ro-RO"/>
        </w:rPr>
        <w:t>/zi a determinat aceeaşi expunere ca administrarea la pacienţii adulţi a unor doze de 400 mg, respectiv 600 mg. Compararea ASC</w:t>
      </w:r>
      <w:r w:rsidRPr="000F78AD">
        <w:rPr>
          <w:sz w:val="22"/>
          <w:szCs w:val="22"/>
          <w:vertAlign w:val="subscript"/>
          <w:lang w:val="ro-RO"/>
        </w:rPr>
        <w:t xml:space="preserve">(0-24) </w:t>
      </w:r>
      <w:r w:rsidRPr="000F78AD">
        <w:rPr>
          <w:sz w:val="22"/>
          <w:szCs w:val="22"/>
          <w:lang w:val="ro-RO"/>
        </w:rPr>
        <w:t>în ziua 8 şi ziua 1 la doza de 340 mg/m</w:t>
      </w:r>
      <w:r w:rsidRPr="000F78AD">
        <w:rPr>
          <w:sz w:val="22"/>
          <w:szCs w:val="22"/>
          <w:vertAlign w:val="superscript"/>
          <w:lang w:val="ro-RO"/>
        </w:rPr>
        <w:t>2</w:t>
      </w:r>
      <w:r w:rsidRPr="000F78AD">
        <w:rPr>
          <w:sz w:val="22"/>
          <w:szCs w:val="22"/>
          <w:lang w:val="ro-RO"/>
        </w:rPr>
        <w:t xml:space="preserve">/zi a evidenţiat o acumulare a medicamentului de 1,7 ori după administrarea </w:t>
      </w:r>
      <w:r w:rsidR="00A166AD" w:rsidRPr="000F78AD">
        <w:rPr>
          <w:sz w:val="22"/>
          <w:szCs w:val="22"/>
          <w:lang w:val="ro-RO"/>
        </w:rPr>
        <w:t xml:space="preserve">repetată </w:t>
      </w:r>
      <w:r w:rsidRPr="000F78AD">
        <w:rPr>
          <w:sz w:val="22"/>
          <w:szCs w:val="22"/>
          <w:lang w:val="ro-RO"/>
        </w:rPr>
        <w:t xml:space="preserve">de doze </w:t>
      </w:r>
      <w:r w:rsidR="00A166AD" w:rsidRPr="000F78AD">
        <w:rPr>
          <w:sz w:val="22"/>
          <w:szCs w:val="22"/>
          <w:lang w:val="ro-RO"/>
        </w:rPr>
        <w:t>zilnice unice</w:t>
      </w:r>
      <w:r w:rsidRPr="000F78AD">
        <w:rPr>
          <w:sz w:val="22"/>
          <w:szCs w:val="22"/>
          <w:lang w:val="ro-RO"/>
        </w:rPr>
        <w:t>.</w:t>
      </w:r>
    </w:p>
    <w:p w14:paraId="1E82C33A" w14:textId="77777777" w:rsidR="0087752E" w:rsidRPr="000F78AD" w:rsidRDefault="0087752E" w:rsidP="0087752E">
      <w:pPr>
        <w:jc w:val="both"/>
        <w:rPr>
          <w:sz w:val="22"/>
          <w:szCs w:val="22"/>
          <w:lang w:val="ro-RO"/>
        </w:rPr>
      </w:pPr>
    </w:p>
    <w:p w14:paraId="19885A0B" w14:textId="77777777" w:rsidR="00355091" w:rsidRPr="000F78AD" w:rsidRDefault="00355091" w:rsidP="00355091">
      <w:pPr>
        <w:pStyle w:val="Endnotentext"/>
        <w:widowControl w:val="0"/>
        <w:tabs>
          <w:tab w:val="clear" w:pos="567"/>
        </w:tabs>
        <w:rPr>
          <w:color w:val="000000"/>
          <w:lang w:val="ro-RO"/>
        </w:rPr>
      </w:pPr>
      <w:r w:rsidRPr="000F78AD">
        <w:rPr>
          <w:color w:val="000000"/>
          <w:lang w:val="ro-RO"/>
        </w:rPr>
        <w:t>Pe baza analizei farmacocinetice centralizate la pacienţii copii şi adolescenţi cu tulburări hematologice (</w:t>
      </w:r>
      <w:r w:rsidR="001B6DDF" w:rsidRPr="000F78AD">
        <w:rPr>
          <w:color w:val="000000"/>
          <w:lang w:val="ro-RO"/>
        </w:rPr>
        <w:t>LGC</w:t>
      </w:r>
      <w:r w:rsidRPr="000F78AD">
        <w:rPr>
          <w:color w:val="000000"/>
          <w:lang w:val="ro-RO"/>
        </w:rPr>
        <w:t>, LLA Ph+ sau alte tulburări hematologice tratate cu imatinib), clearance-ul imatinibului creşte direct proporţional cu suprafaţa corporală (SC). După corecţia efectului SC, alte date demografice, cum sunt vârsta, masa corporală şi indicele de masă corporală, nu au avut efecte semnificative din punct de vedere clinic asupra expunerii la imatinib. Analiza a confirmat faptul că expunerea la imatinib a pacienţilor copii şi adolescenţi cărora li s-a administrat doza de 260 mg/m</w:t>
      </w:r>
      <w:r w:rsidRPr="000F78AD">
        <w:rPr>
          <w:color w:val="000000"/>
          <w:vertAlign w:val="superscript"/>
          <w:lang w:val="ro-RO"/>
        </w:rPr>
        <w:t>2</w:t>
      </w:r>
      <w:r w:rsidRPr="000F78AD">
        <w:rPr>
          <w:color w:val="000000"/>
          <w:lang w:val="ro-RO"/>
        </w:rPr>
        <w:t xml:space="preserve"> o dată pe zi (fără a se depăşi 400 mg o dată pe zi) sau doza de 340 mg/m</w:t>
      </w:r>
      <w:r w:rsidRPr="000F78AD">
        <w:rPr>
          <w:color w:val="000000"/>
          <w:vertAlign w:val="superscript"/>
          <w:lang w:val="ro-RO"/>
        </w:rPr>
        <w:t>2</w:t>
      </w:r>
      <w:r w:rsidRPr="000F78AD">
        <w:rPr>
          <w:color w:val="000000"/>
          <w:lang w:val="ro-RO"/>
        </w:rPr>
        <w:t xml:space="preserve"> o dată pe zi (fără a se depăşi 600 mg o dată pe zi) a fost similară expunerii pacienţilor adulţi cărora li s-a administrat imatinib în doze de 400 mg sau 600 mg o dată pe zi.</w:t>
      </w:r>
    </w:p>
    <w:p w14:paraId="1EF326E6" w14:textId="77777777" w:rsidR="00355091" w:rsidRPr="000F78AD" w:rsidRDefault="00355091" w:rsidP="00355091">
      <w:pPr>
        <w:pStyle w:val="Endnotentext"/>
        <w:widowControl w:val="0"/>
        <w:tabs>
          <w:tab w:val="clear" w:pos="567"/>
        </w:tabs>
        <w:rPr>
          <w:color w:val="000000"/>
          <w:lang w:val="ro-RO"/>
        </w:rPr>
      </w:pPr>
    </w:p>
    <w:p w14:paraId="7128034B" w14:textId="77777777" w:rsidR="0087752E" w:rsidRPr="000F78AD" w:rsidRDefault="0087752E" w:rsidP="0087752E">
      <w:pPr>
        <w:jc w:val="both"/>
        <w:rPr>
          <w:sz w:val="22"/>
          <w:szCs w:val="22"/>
          <w:u w:val="single"/>
          <w:lang w:val="ro-RO"/>
        </w:rPr>
      </w:pPr>
      <w:r w:rsidRPr="000F78AD">
        <w:rPr>
          <w:sz w:val="22"/>
          <w:szCs w:val="22"/>
          <w:u w:val="single"/>
          <w:lang w:val="ro-RO"/>
        </w:rPr>
        <w:t>Insuficienţa funcţiilor unor organe</w:t>
      </w:r>
    </w:p>
    <w:p w14:paraId="271347DD" w14:textId="77777777" w:rsidR="0087752E" w:rsidRPr="000F78AD" w:rsidRDefault="0087752E" w:rsidP="0087752E">
      <w:pPr>
        <w:jc w:val="both"/>
        <w:rPr>
          <w:sz w:val="22"/>
          <w:szCs w:val="22"/>
          <w:lang w:val="ro-RO"/>
        </w:rPr>
      </w:pPr>
      <w:r w:rsidRPr="000F78AD">
        <w:rPr>
          <w:sz w:val="22"/>
          <w:szCs w:val="22"/>
          <w:lang w:val="ro-RO"/>
        </w:rPr>
        <w:t>Imatinib şi metaboliţii săi nu se excretă în proporţie semnificativă pe cale renală. Pacienţii cu insuficienţă renală uşoară şi moderată par să prezinte o expunere plasmatică mai mare decât pacienţii cu funcţie renală normală. Creşterea este de aproximativ 1,5 – 2 ori, corespunzând unei creşteri de 1,5 ori a concentraţiei plasmatice a AGP, de care imatinibul este puternic legat. Clearance-ul imatinibului liber este similar, probabil, la pacienţii cu insuficienţă renală şi la cei cu funcţie renală normală, deoarece excreţia renală reprezintă doar o cale minoră de eliminare a imatinibului (vezi pct. 4.2 şi 4.4).</w:t>
      </w:r>
    </w:p>
    <w:p w14:paraId="29B8A741" w14:textId="77777777" w:rsidR="0087752E" w:rsidRPr="000F78AD" w:rsidRDefault="0087752E" w:rsidP="0087752E">
      <w:pPr>
        <w:jc w:val="both"/>
        <w:rPr>
          <w:sz w:val="22"/>
          <w:szCs w:val="22"/>
          <w:lang w:val="ro-RO"/>
        </w:rPr>
      </w:pPr>
    </w:p>
    <w:p w14:paraId="2BF52468" w14:textId="77777777" w:rsidR="0087752E" w:rsidRPr="000F78AD" w:rsidRDefault="0087752E" w:rsidP="0087752E">
      <w:pPr>
        <w:jc w:val="both"/>
        <w:rPr>
          <w:sz w:val="22"/>
          <w:szCs w:val="22"/>
          <w:lang w:val="ro-RO"/>
        </w:rPr>
      </w:pPr>
      <w:r w:rsidRPr="000F78AD">
        <w:rPr>
          <w:sz w:val="22"/>
          <w:szCs w:val="22"/>
          <w:lang w:val="ro-RO"/>
        </w:rPr>
        <w:t>Deşi rezultatele analizei farmacocinetice au indicat faptul că există o variaţie interindividuală considerabilă, expunerea medie la imatinib nu a crescut la pacienţii cu grade diferite de disfuncţii hepatice, comparativ cu pacienţii cu funcţie hepatică normală (vezi pct. 4.2, 4.4 şi 4.8).</w:t>
      </w:r>
    </w:p>
    <w:p w14:paraId="768281AB" w14:textId="77777777" w:rsidR="0087752E" w:rsidRPr="000F78AD" w:rsidRDefault="0087752E" w:rsidP="0087752E">
      <w:pPr>
        <w:jc w:val="both"/>
        <w:rPr>
          <w:sz w:val="22"/>
          <w:szCs w:val="22"/>
          <w:lang w:val="ro-RO"/>
        </w:rPr>
      </w:pPr>
    </w:p>
    <w:p w14:paraId="07B57FCD" w14:textId="77777777" w:rsidR="0087752E" w:rsidRPr="000F78AD" w:rsidRDefault="0087752E" w:rsidP="0087752E">
      <w:pPr>
        <w:jc w:val="both"/>
        <w:rPr>
          <w:b/>
          <w:sz w:val="22"/>
          <w:szCs w:val="22"/>
          <w:lang w:val="ro-RO"/>
        </w:rPr>
      </w:pPr>
      <w:r w:rsidRPr="000F78AD">
        <w:rPr>
          <w:b/>
          <w:sz w:val="22"/>
          <w:szCs w:val="22"/>
          <w:lang w:val="ro-RO"/>
        </w:rPr>
        <w:t>5.3</w:t>
      </w:r>
      <w:r w:rsidRPr="000F78AD">
        <w:rPr>
          <w:b/>
          <w:sz w:val="22"/>
          <w:szCs w:val="22"/>
          <w:lang w:val="ro-RO"/>
        </w:rPr>
        <w:tab/>
        <w:t>Date preclinice de siguranţă</w:t>
      </w:r>
    </w:p>
    <w:p w14:paraId="58F4868E" w14:textId="77777777" w:rsidR="0087752E" w:rsidRPr="000F78AD" w:rsidRDefault="0087752E" w:rsidP="0087752E">
      <w:pPr>
        <w:jc w:val="both"/>
        <w:rPr>
          <w:b/>
          <w:sz w:val="22"/>
          <w:szCs w:val="22"/>
          <w:lang w:val="ro-RO"/>
        </w:rPr>
      </w:pPr>
    </w:p>
    <w:p w14:paraId="37DAE06F" w14:textId="77777777" w:rsidR="0087752E" w:rsidRPr="000F78AD" w:rsidRDefault="0087752E" w:rsidP="0087752E">
      <w:pPr>
        <w:jc w:val="both"/>
        <w:rPr>
          <w:sz w:val="22"/>
          <w:szCs w:val="22"/>
          <w:lang w:val="ro-RO"/>
        </w:rPr>
      </w:pPr>
      <w:r w:rsidRPr="000F78AD">
        <w:rPr>
          <w:sz w:val="22"/>
          <w:szCs w:val="22"/>
          <w:lang w:val="ro-RO"/>
        </w:rPr>
        <w:t>Profilul preclinic de siguranţă al imatinibului a fost evaluat la şobolan, câine, maimuţă şi iepure.</w:t>
      </w:r>
    </w:p>
    <w:p w14:paraId="62E0DCE9" w14:textId="77777777" w:rsidR="0087752E" w:rsidRPr="000F78AD" w:rsidRDefault="0087752E" w:rsidP="0087752E">
      <w:pPr>
        <w:jc w:val="both"/>
        <w:rPr>
          <w:sz w:val="22"/>
          <w:szCs w:val="22"/>
          <w:lang w:val="ro-RO"/>
        </w:rPr>
      </w:pPr>
    </w:p>
    <w:p w14:paraId="6787C7A2" w14:textId="77777777" w:rsidR="0087752E" w:rsidRPr="000F78AD" w:rsidRDefault="0087752E" w:rsidP="0087752E">
      <w:pPr>
        <w:jc w:val="both"/>
        <w:rPr>
          <w:sz w:val="22"/>
          <w:szCs w:val="22"/>
          <w:lang w:val="ro-RO"/>
        </w:rPr>
      </w:pPr>
      <w:r w:rsidRPr="000F78AD">
        <w:rPr>
          <w:sz w:val="22"/>
          <w:szCs w:val="22"/>
          <w:lang w:val="ro-RO"/>
        </w:rPr>
        <w:t>Studiile de toxicitate după doze repetate au evidenţiat modificări hematologice uşoare până la moderate la şobolan, câine şi maimuţă, asociate cu modificări ale măduvei hematopoietice la şobolan şi câine.</w:t>
      </w:r>
    </w:p>
    <w:p w14:paraId="5F028EC1" w14:textId="77777777" w:rsidR="0087752E" w:rsidRPr="000F78AD" w:rsidRDefault="0087752E" w:rsidP="0087752E">
      <w:pPr>
        <w:jc w:val="both"/>
        <w:rPr>
          <w:sz w:val="22"/>
          <w:szCs w:val="22"/>
          <w:lang w:val="ro-RO"/>
        </w:rPr>
      </w:pPr>
    </w:p>
    <w:p w14:paraId="002B7A74" w14:textId="77777777" w:rsidR="0087752E" w:rsidRPr="000F78AD" w:rsidRDefault="0087752E" w:rsidP="0087752E">
      <w:pPr>
        <w:jc w:val="both"/>
        <w:rPr>
          <w:sz w:val="22"/>
          <w:szCs w:val="22"/>
          <w:lang w:val="ro-RO"/>
        </w:rPr>
      </w:pPr>
      <w:r w:rsidRPr="000F78AD">
        <w:rPr>
          <w:sz w:val="22"/>
          <w:szCs w:val="22"/>
          <w:lang w:val="ro-RO"/>
        </w:rPr>
        <w:t>Ficatul a fost organul ţintă la şobolan şi câine. Au fost observate creşteri uşoare până la moderate ale</w:t>
      </w:r>
    </w:p>
    <w:p w14:paraId="1F055CAE" w14:textId="77777777" w:rsidR="0087752E" w:rsidRPr="000F78AD" w:rsidRDefault="00BB3205" w:rsidP="0087752E">
      <w:pPr>
        <w:jc w:val="both"/>
        <w:rPr>
          <w:sz w:val="22"/>
          <w:szCs w:val="22"/>
          <w:lang w:val="ro-RO"/>
        </w:rPr>
      </w:pPr>
      <w:r w:rsidRPr="000F78AD">
        <w:rPr>
          <w:sz w:val="22"/>
          <w:szCs w:val="22"/>
          <w:lang w:val="ro-RO"/>
        </w:rPr>
        <w:t>concentraţiilor plasmatice</w:t>
      </w:r>
      <w:r w:rsidR="0087752E" w:rsidRPr="000F78AD">
        <w:rPr>
          <w:sz w:val="22"/>
          <w:szCs w:val="22"/>
          <w:lang w:val="ro-RO"/>
        </w:rPr>
        <w:t xml:space="preserve"> ale transaminazelor şi o uşoară scădere a concentraţiilor plasmatice ale colesterolului,</w:t>
      </w:r>
    </w:p>
    <w:p w14:paraId="2BC13CF4" w14:textId="77777777" w:rsidR="0087752E" w:rsidRPr="000F78AD" w:rsidRDefault="0087752E" w:rsidP="0087752E">
      <w:pPr>
        <w:jc w:val="both"/>
        <w:rPr>
          <w:sz w:val="22"/>
          <w:szCs w:val="22"/>
          <w:lang w:val="ro-RO"/>
        </w:rPr>
      </w:pPr>
      <w:r w:rsidRPr="000F78AD">
        <w:rPr>
          <w:sz w:val="22"/>
          <w:szCs w:val="22"/>
          <w:lang w:val="ro-RO"/>
        </w:rPr>
        <w:t>trigliceridelor, proteinelor totale şi albuminei la ambele specii. La şobolan nu s-au observat modificări</w:t>
      </w:r>
    </w:p>
    <w:p w14:paraId="2F4C3847" w14:textId="77777777" w:rsidR="0087752E" w:rsidRPr="000F78AD" w:rsidRDefault="0087752E" w:rsidP="0087752E">
      <w:pPr>
        <w:jc w:val="both"/>
        <w:rPr>
          <w:sz w:val="22"/>
          <w:szCs w:val="22"/>
          <w:lang w:val="ro-RO"/>
        </w:rPr>
      </w:pPr>
      <w:r w:rsidRPr="000F78AD">
        <w:rPr>
          <w:sz w:val="22"/>
          <w:szCs w:val="22"/>
          <w:lang w:val="ro-RO"/>
        </w:rPr>
        <w:t>histopatologice la nivelul ficatulului. La câinii trataţi timp de 2 săptămâni s-a observat o toxicitate</w:t>
      </w:r>
    </w:p>
    <w:p w14:paraId="1A17DB41" w14:textId="77777777" w:rsidR="0087752E" w:rsidRPr="000F78AD" w:rsidRDefault="0087752E" w:rsidP="0087752E">
      <w:pPr>
        <w:jc w:val="both"/>
        <w:rPr>
          <w:sz w:val="22"/>
          <w:szCs w:val="22"/>
          <w:lang w:val="ro-RO"/>
        </w:rPr>
      </w:pPr>
      <w:r w:rsidRPr="000F78AD">
        <w:rPr>
          <w:sz w:val="22"/>
          <w:szCs w:val="22"/>
          <w:lang w:val="ro-RO"/>
        </w:rPr>
        <w:t xml:space="preserve">hepatică severă, cu creştere a </w:t>
      </w:r>
      <w:r w:rsidR="00BB3205" w:rsidRPr="000F78AD">
        <w:rPr>
          <w:sz w:val="22"/>
          <w:szCs w:val="22"/>
          <w:lang w:val="ro-RO"/>
        </w:rPr>
        <w:t>concentraţiilor plasmatice</w:t>
      </w:r>
      <w:r w:rsidRPr="000F78AD">
        <w:rPr>
          <w:sz w:val="22"/>
          <w:szCs w:val="22"/>
          <w:lang w:val="ro-RO"/>
        </w:rPr>
        <w:t xml:space="preserve"> ale enzimelor hepatice, necroză hepatocelulară, necroză a canalelor biliare şi hiperplazie a canalelor biliare.</w:t>
      </w:r>
    </w:p>
    <w:p w14:paraId="20430FD4" w14:textId="77777777" w:rsidR="0087752E" w:rsidRPr="000F78AD" w:rsidRDefault="0087752E" w:rsidP="0087752E">
      <w:pPr>
        <w:jc w:val="both"/>
        <w:rPr>
          <w:sz w:val="22"/>
          <w:szCs w:val="22"/>
          <w:lang w:val="ro-RO"/>
        </w:rPr>
      </w:pPr>
    </w:p>
    <w:p w14:paraId="47C2E8DE" w14:textId="77777777" w:rsidR="0087752E" w:rsidRPr="000F78AD" w:rsidRDefault="0087752E" w:rsidP="0087752E">
      <w:pPr>
        <w:jc w:val="both"/>
        <w:rPr>
          <w:sz w:val="22"/>
          <w:szCs w:val="22"/>
          <w:lang w:val="ro-RO"/>
        </w:rPr>
      </w:pPr>
      <w:r w:rsidRPr="000F78AD">
        <w:rPr>
          <w:sz w:val="22"/>
          <w:szCs w:val="22"/>
          <w:lang w:val="ro-RO"/>
        </w:rPr>
        <w:t>La maimuţele tratate timp de 2 săptămâni a fost observată toxicitate renală, cu mineralizarea şi dilatarea focală a tubulilor renali şi nefroză tubulară. Creşterea uremiei şi creatininemiei a fost observată la câteva dintre aceste animale. La şobolan, hiperplazia epiteliului de tranziţie în papila renală şi în vezica urinară a fost observată la doze ≥ 6 mg/kg într-un studiu cu durata de 13 săptămâni, fără modificări ale parametrilor plasmatici sau urinari. În timpul tratamentului cronic cu imatinib a fost observată o creştere a frecvenţei infecţiilor oportuniste.</w:t>
      </w:r>
    </w:p>
    <w:p w14:paraId="1B6C76F9" w14:textId="77777777" w:rsidR="0087752E" w:rsidRPr="000F78AD" w:rsidRDefault="0087752E" w:rsidP="0087752E">
      <w:pPr>
        <w:jc w:val="both"/>
        <w:rPr>
          <w:sz w:val="22"/>
          <w:szCs w:val="22"/>
          <w:lang w:val="ro-RO"/>
        </w:rPr>
      </w:pPr>
    </w:p>
    <w:p w14:paraId="2B1CFEA2" w14:textId="77777777" w:rsidR="0087752E" w:rsidRPr="000F78AD" w:rsidRDefault="0087752E" w:rsidP="0087752E">
      <w:pPr>
        <w:jc w:val="both"/>
        <w:rPr>
          <w:sz w:val="22"/>
          <w:szCs w:val="22"/>
          <w:lang w:val="ro-RO"/>
        </w:rPr>
      </w:pPr>
      <w:r w:rsidRPr="000F78AD">
        <w:rPr>
          <w:sz w:val="22"/>
          <w:szCs w:val="22"/>
          <w:lang w:val="ro-RO"/>
        </w:rPr>
        <w:t>Într-un studiu cu durata de 39 săptămâni efectuat la maimuţe, nu a fost stabilită NOAEL (valoare a dozei la care nu se observă reacţii adverse) la doza cea mai mică de 15 mg/kg, aproximativ o treime din doza maximă administrată la om de 800 mg, raportată la suprafaţa corporală. Tratamentul a determinat agravarea infecţiei malarice, în general supresată la aceste animale.</w:t>
      </w:r>
    </w:p>
    <w:p w14:paraId="12614DF8" w14:textId="77777777" w:rsidR="0087752E" w:rsidRPr="000F78AD" w:rsidRDefault="0087752E" w:rsidP="0087752E">
      <w:pPr>
        <w:jc w:val="both"/>
        <w:rPr>
          <w:sz w:val="22"/>
          <w:szCs w:val="22"/>
          <w:lang w:val="ro-RO"/>
        </w:rPr>
      </w:pPr>
    </w:p>
    <w:p w14:paraId="39F8D0A7" w14:textId="77777777" w:rsidR="0087752E" w:rsidRPr="000F78AD" w:rsidRDefault="0087752E" w:rsidP="0087752E">
      <w:pPr>
        <w:jc w:val="both"/>
        <w:rPr>
          <w:i/>
          <w:sz w:val="22"/>
          <w:szCs w:val="22"/>
          <w:lang w:val="ro-RO"/>
        </w:rPr>
      </w:pPr>
      <w:r w:rsidRPr="000F78AD">
        <w:rPr>
          <w:sz w:val="22"/>
          <w:szCs w:val="22"/>
          <w:lang w:val="ro-RO"/>
        </w:rPr>
        <w:t xml:space="preserve">Imatinib nu a fost considerat genotoxic când a fost testat </w:t>
      </w:r>
      <w:r w:rsidRPr="000F78AD">
        <w:rPr>
          <w:i/>
          <w:sz w:val="22"/>
          <w:szCs w:val="22"/>
          <w:lang w:val="ro-RO"/>
        </w:rPr>
        <w:t>in vitro</w:t>
      </w:r>
      <w:r w:rsidRPr="000F78AD">
        <w:rPr>
          <w:sz w:val="22"/>
          <w:szCs w:val="22"/>
          <w:lang w:val="ro-RO"/>
        </w:rPr>
        <w:t xml:space="preserve"> pe celule bacteriene (testul Ames), </w:t>
      </w:r>
      <w:r w:rsidRPr="000F78AD">
        <w:rPr>
          <w:i/>
          <w:sz w:val="22"/>
          <w:szCs w:val="22"/>
          <w:lang w:val="ro-RO"/>
        </w:rPr>
        <w:t>in</w:t>
      </w:r>
    </w:p>
    <w:p w14:paraId="19695AEE" w14:textId="77777777" w:rsidR="0087752E" w:rsidRPr="000F78AD" w:rsidRDefault="0087752E" w:rsidP="0087752E">
      <w:pPr>
        <w:jc w:val="both"/>
        <w:rPr>
          <w:sz w:val="22"/>
          <w:szCs w:val="22"/>
          <w:lang w:val="ro-RO"/>
        </w:rPr>
      </w:pPr>
      <w:r w:rsidRPr="000F78AD">
        <w:rPr>
          <w:i/>
          <w:sz w:val="22"/>
          <w:szCs w:val="22"/>
          <w:lang w:val="ro-RO"/>
        </w:rPr>
        <w:t>vitro</w:t>
      </w:r>
      <w:r w:rsidRPr="000F78AD">
        <w:rPr>
          <w:sz w:val="22"/>
          <w:szCs w:val="22"/>
          <w:lang w:val="ro-RO"/>
        </w:rPr>
        <w:t xml:space="preserve"> pe celule de mamifere (limfom de şoarece) şi </w:t>
      </w:r>
      <w:r w:rsidRPr="000F78AD">
        <w:rPr>
          <w:i/>
          <w:sz w:val="22"/>
          <w:szCs w:val="22"/>
          <w:lang w:val="ro-RO"/>
        </w:rPr>
        <w:t>in vivo</w:t>
      </w:r>
      <w:r w:rsidRPr="000F78AD">
        <w:rPr>
          <w:sz w:val="22"/>
          <w:szCs w:val="22"/>
          <w:lang w:val="ro-RO"/>
        </w:rPr>
        <w:t xml:space="preserve"> prin testul micronucleilor la şobolan. Efecte</w:t>
      </w:r>
    </w:p>
    <w:p w14:paraId="79D22224" w14:textId="77777777" w:rsidR="0087752E" w:rsidRPr="000F78AD" w:rsidRDefault="0087752E" w:rsidP="0087752E">
      <w:pPr>
        <w:jc w:val="both"/>
        <w:rPr>
          <w:sz w:val="22"/>
          <w:szCs w:val="22"/>
          <w:lang w:val="ro-RO"/>
        </w:rPr>
      </w:pPr>
      <w:r w:rsidRPr="000F78AD">
        <w:rPr>
          <w:sz w:val="22"/>
          <w:szCs w:val="22"/>
          <w:lang w:val="ro-RO"/>
        </w:rPr>
        <w:t xml:space="preserve">genotoxice pozitive au fost obţinute pentru imatinib la un test </w:t>
      </w:r>
      <w:r w:rsidRPr="000F78AD">
        <w:rPr>
          <w:i/>
          <w:sz w:val="22"/>
          <w:szCs w:val="22"/>
          <w:lang w:val="ro-RO"/>
        </w:rPr>
        <w:t>in vitro</w:t>
      </w:r>
      <w:r w:rsidRPr="000F78AD">
        <w:rPr>
          <w:sz w:val="22"/>
          <w:szCs w:val="22"/>
          <w:lang w:val="ro-RO"/>
        </w:rPr>
        <w:t xml:space="preserve"> efectuat pe celule de mamifere</w:t>
      </w:r>
    </w:p>
    <w:p w14:paraId="0D74BC70" w14:textId="77777777" w:rsidR="0087752E" w:rsidRPr="000F78AD" w:rsidRDefault="0087752E" w:rsidP="0087752E">
      <w:pPr>
        <w:jc w:val="both"/>
        <w:rPr>
          <w:sz w:val="22"/>
          <w:szCs w:val="22"/>
          <w:lang w:val="ro-RO"/>
        </w:rPr>
      </w:pPr>
      <w:r w:rsidRPr="000F78AD">
        <w:rPr>
          <w:sz w:val="22"/>
          <w:szCs w:val="22"/>
          <w:lang w:val="ro-RO"/>
        </w:rPr>
        <w:t>(ovar de hamster chinezesc) pentru clastogeneză (aberaţie cromozomială) în prezenţa activării</w:t>
      </w:r>
    </w:p>
    <w:p w14:paraId="526DC3D1" w14:textId="77777777" w:rsidR="0087752E" w:rsidRPr="000F78AD" w:rsidRDefault="0087752E" w:rsidP="0087752E">
      <w:pPr>
        <w:jc w:val="both"/>
        <w:rPr>
          <w:sz w:val="22"/>
          <w:szCs w:val="22"/>
          <w:lang w:val="ro-RO"/>
        </w:rPr>
      </w:pPr>
      <w:r w:rsidRPr="000F78AD">
        <w:rPr>
          <w:sz w:val="22"/>
          <w:szCs w:val="22"/>
          <w:lang w:val="ro-RO"/>
        </w:rPr>
        <w:t>metabolice. Doi produşi intermediari din procesul de metabolizare, care sunt prezenţi şi în produsul final,</w:t>
      </w:r>
    </w:p>
    <w:p w14:paraId="57FE0C6E" w14:textId="77777777" w:rsidR="0087752E" w:rsidRPr="000F78AD" w:rsidRDefault="0087752E" w:rsidP="0087752E">
      <w:pPr>
        <w:jc w:val="both"/>
        <w:rPr>
          <w:sz w:val="22"/>
          <w:szCs w:val="22"/>
          <w:lang w:val="ro-RO"/>
        </w:rPr>
      </w:pPr>
      <w:r w:rsidRPr="000F78AD">
        <w:rPr>
          <w:sz w:val="22"/>
          <w:szCs w:val="22"/>
          <w:lang w:val="ro-RO"/>
        </w:rPr>
        <w:t>sunt pozitivi pentru mutagenitate în testul Ames. Unul din aceşti produşi intermediari a fost, de</w:t>
      </w:r>
    </w:p>
    <w:p w14:paraId="482FBA31" w14:textId="77777777" w:rsidR="0087752E" w:rsidRPr="000F78AD" w:rsidRDefault="0087752E" w:rsidP="0087752E">
      <w:pPr>
        <w:jc w:val="both"/>
        <w:rPr>
          <w:sz w:val="22"/>
          <w:szCs w:val="22"/>
          <w:lang w:val="ro-RO"/>
        </w:rPr>
      </w:pPr>
      <w:r w:rsidRPr="000F78AD">
        <w:rPr>
          <w:sz w:val="22"/>
          <w:szCs w:val="22"/>
          <w:lang w:val="ro-RO"/>
        </w:rPr>
        <w:t>asemenea,</w:t>
      </w:r>
      <w:r w:rsidR="0070739C" w:rsidRPr="000F78AD">
        <w:rPr>
          <w:sz w:val="22"/>
          <w:szCs w:val="22"/>
          <w:lang w:val="ro-RO"/>
        </w:rPr>
        <w:t xml:space="preserve"> </w:t>
      </w:r>
      <w:r w:rsidRPr="000F78AD">
        <w:rPr>
          <w:sz w:val="22"/>
          <w:szCs w:val="22"/>
          <w:lang w:val="ro-RO"/>
        </w:rPr>
        <w:t>pozitiv în cadrul testului limfomului de şoarece.</w:t>
      </w:r>
    </w:p>
    <w:p w14:paraId="6A06C8A8" w14:textId="77777777" w:rsidR="0087752E" w:rsidRPr="000F78AD" w:rsidRDefault="0087752E" w:rsidP="0087752E">
      <w:pPr>
        <w:jc w:val="both"/>
        <w:rPr>
          <w:sz w:val="22"/>
          <w:szCs w:val="22"/>
          <w:lang w:val="ro-RO"/>
        </w:rPr>
      </w:pPr>
    </w:p>
    <w:p w14:paraId="214CD396" w14:textId="77777777" w:rsidR="0087752E" w:rsidRPr="000F78AD" w:rsidRDefault="0087752E" w:rsidP="0087752E">
      <w:pPr>
        <w:jc w:val="both"/>
        <w:rPr>
          <w:sz w:val="22"/>
          <w:szCs w:val="22"/>
          <w:lang w:val="ro-RO"/>
        </w:rPr>
      </w:pPr>
      <w:r w:rsidRPr="000F78AD">
        <w:rPr>
          <w:sz w:val="22"/>
          <w:szCs w:val="22"/>
          <w:lang w:val="ro-RO"/>
        </w:rPr>
        <w:t>Într-un studiu de fertilitate efectuat la şobolani masculi trataţi timp de 70 zile înaintea împerecherii, greutatea testiculelor şi epididimului, precum şi procentul de mobilitate al spermatozoizilor au scăzut la doza de 60 mg/kg, aproximativ egală cu doza clinică maximă administrată la om de 800 mg pe zi, raportată la suprafaţa corporală. Acest efect nu a fost observat la doze ≤ 20 mg/kg. O reducere uşoară</w:t>
      </w:r>
    </w:p>
    <w:p w14:paraId="1B5DF351" w14:textId="77777777" w:rsidR="0087752E" w:rsidRPr="000F78AD" w:rsidRDefault="0087752E" w:rsidP="0087752E">
      <w:pPr>
        <w:jc w:val="both"/>
        <w:rPr>
          <w:sz w:val="22"/>
          <w:szCs w:val="22"/>
          <w:lang w:val="ro-RO"/>
        </w:rPr>
      </w:pPr>
      <w:r w:rsidRPr="000F78AD">
        <w:rPr>
          <w:sz w:val="22"/>
          <w:szCs w:val="22"/>
          <w:lang w:val="ro-RO"/>
        </w:rPr>
        <w:t>până la moderată a spermatogenezei a fost observată, de asemenea, la câine în cazul dozelor administrate oral ≥30 mg/kg. Când femelele de şobolan au fost tratate timp de 14 zile înainte de împerechere şi până în</w:t>
      </w:r>
    </w:p>
    <w:p w14:paraId="7E4C2B63" w14:textId="77777777" w:rsidR="0087752E" w:rsidRPr="000F78AD" w:rsidRDefault="0087752E" w:rsidP="0087752E">
      <w:pPr>
        <w:jc w:val="both"/>
        <w:rPr>
          <w:sz w:val="22"/>
          <w:szCs w:val="22"/>
          <w:lang w:val="ro-RO"/>
        </w:rPr>
      </w:pPr>
      <w:r w:rsidRPr="000F78AD">
        <w:rPr>
          <w:sz w:val="22"/>
          <w:szCs w:val="22"/>
          <w:lang w:val="ro-RO"/>
        </w:rPr>
        <w:t>ziua a 6-a de gestaţie, nu a fost observat niciun efect asupra împerecherii sau asupra numărului de femele gestante. La o doză de 60 mg/kg, la femelele de şobolan s-a observat o pierdere fetală postimplantare semnificativă şi un număr redus de fetuşi vii. Acest efect nu s-a observat la doze ≤ 20 mg/kg.</w:t>
      </w:r>
    </w:p>
    <w:p w14:paraId="4B296150" w14:textId="77777777" w:rsidR="0087752E" w:rsidRPr="000F78AD" w:rsidRDefault="0087752E" w:rsidP="0087752E">
      <w:pPr>
        <w:jc w:val="both"/>
        <w:rPr>
          <w:sz w:val="22"/>
          <w:szCs w:val="22"/>
          <w:lang w:val="ro-RO"/>
        </w:rPr>
      </w:pPr>
    </w:p>
    <w:p w14:paraId="0D8706B8" w14:textId="77777777" w:rsidR="0087752E" w:rsidRPr="000F78AD" w:rsidRDefault="0087752E" w:rsidP="0087752E">
      <w:pPr>
        <w:jc w:val="both"/>
        <w:rPr>
          <w:sz w:val="22"/>
          <w:szCs w:val="22"/>
          <w:lang w:val="ro-RO"/>
        </w:rPr>
      </w:pPr>
      <w:r w:rsidRPr="000F78AD">
        <w:rPr>
          <w:sz w:val="22"/>
          <w:szCs w:val="22"/>
          <w:lang w:val="ro-RO"/>
        </w:rPr>
        <w:t>Într-un studiu cu doze administrate oral la şobolan, privind dezvoltarea pre- şi postnatală, au fost observate scurgeri vaginale de culoare roşie, fie în ziua 14, fie în ziua 15 de gestaţie în grupul tratat cu doza de 45 mg/kg şi zi. La aceeaşi doză, numărul de fetuşi născuţi morţi, precum şi al celor decedaţi în primele 4 zile de viaţă a fost mai mare. În generaţia F1, la aceeaşi doză, greutatea corporală medie a scăzut de la naştere până la sacrificare şi numărul de pui nou-născuţi care au atins criteriul de separare prepuţială a fost uşor scăzut. Fertilitatea în generaţia F1 nu a fost afectată, în timp ce creşterea numărului de avorturi şi scăderea numărului de pui viabili a fost observată la doza de 45 mg/kg şi zi. Doza la care nu se observă efect toxic (NOEL), atât pentru femele cât şi pentru generaţia F1, a fost de 15 mg/kg şi zi (o pătrime din doza maximă administrată la om de 800 mg).</w:t>
      </w:r>
    </w:p>
    <w:p w14:paraId="10196D5B" w14:textId="77777777" w:rsidR="0087752E" w:rsidRPr="000F78AD" w:rsidRDefault="0087752E" w:rsidP="0087752E">
      <w:pPr>
        <w:jc w:val="both"/>
        <w:rPr>
          <w:sz w:val="22"/>
          <w:szCs w:val="22"/>
          <w:lang w:val="ro-RO"/>
        </w:rPr>
      </w:pPr>
    </w:p>
    <w:p w14:paraId="3A84EB7D" w14:textId="77777777" w:rsidR="0087752E" w:rsidRPr="000F78AD" w:rsidRDefault="0087752E" w:rsidP="0087752E">
      <w:pPr>
        <w:jc w:val="both"/>
        <w:rPr>
          <w:sz w:val="22"/>
          <w:szCs w:val="22"/>
          <w:lang w:val="ro-RO"/>
        </w:rPr>
      </w:pPr>
      <w:r w:rsidRPr="000F78AD">
        <w:rPr>
          <w:sz w:val="22"/>
          <w:szCs w:val="22"/>
          <w:lang w:val="ro-RO"/>
        </w:rPr>
        <w:t>La şobolan, imatinib a fost teratogen atunci când a fost administrat în timpul organogenezei în doze ≥ 100 mg/kg, aproximativ egale cu doza clinică maximă administrată la om de 800 mg/zi, raportată la suprafaţa corporală. Efectele teratogene observate au inclus exencefalia sau encefalocelul, absenţa/reducerea oaselor frontale şi absenţa oaselor parietale. Aceste efecte nu s-au observat la doze ≤30 mg/kg.</w:t>
      </w:r>
    </w:p>
    <w:p w14:paraId="184AF36D" w14:textId="77777777" w:rsidR="00AE7857" w:rsidRPr="000F78AD" w:rsidRDefault="00AE7857" w:rsidP="0087752E">
      <w:pPr>
        <w:jc w:val="both"/>
        <w:rPr>
          <w:sz w:val="22"/>
          <w:szCs w:val="22"/>
          <w:lang w:val="ro-RO"/>
        </w:rPr>
      </w:pPr>
    </w:p>
    <w:p w14:paraId="0E696E59" w14:textId="77777777" w:rsidR="00AE7857" w:rsidRPr="000F78AD" w:rsidRDefault="00AE7857" w:rsidP="00AE7857">
      <w:pPr>
        <w:jc w:val="both"/>
        <w:rPr>
          <w:sz w:val="22"/>
          <w:szCs w:val="22"/>
          <w:lang w:val="ro-RO"/>
        </w:rPr>
      </w:pPr>
      <w:r w:rsidRPr="000F78AD">
        <w:rPr>
          <w:sz w:val="22"/>
          <w:szCs w:val="22"/>
          <w:lang w:val="ro-RO"/>
        </w:rPr>
        <w:t>Nu au fost identificate noi organe ţintă în cadrul studiului privind toxicitatea asupra dezvoltării juvenile (ziua</w:t>
      </w:r>
      <w:r w:rsidR="00355091" w:rsidRPr="000F78AD">
        <w:rPr>
          <w:sz w:val="22"/>
          <w:szCs w:val="22"/>
          <w:lang w:val="ro-RO"/>
        </w:rPr>
        <w:t> </w:t>
      </w:r>
      <w:r w:rsidRPr="000F78AD">
        <w:rPr>
          <w:sz w:val="22"/>
          <w:szCs w:val="22"/>
          <w:lang w:val="ro-RO"/>
        </w:rPr>
        <w:t>10 până în ziua 70 postpartum), comparativ cu organele ţintă cunoscute la şobolani adulţi. În cadrul studiului privind toxicitatea asupra dezvoltării juvenile, efectele asupra creşterii, întârzierii deschiderii vaginale şi separării prepuţului au fost observate de la expuneri de aproximativ 0,3 până la de 2 ori expunerea pediatrică medie, când s-a administrat cea mai mare doză recomandată de 340 mg/m</w:t>
      </w:r>
      <w:r w:rsidRPr="000F78AD">
        <w:rPr>
          <w:sz w:val="22"/>
          <w:szCs w:val="22"/>
          <w:vertAlign w:val="superscript"/>
          <w:lang w:val="ro-RO"/>
        </w:rPr>
        <w:t>2</w:t>
      </w:r>
      <w:r w:rsidRPr="000F78AD">
        <w:rPr>
          <w:sz w:val="22"/>
          <w:szCs w:val="22"/>
          <w:lang w:val="ro-RO"/>
        </w:rPr>
        <w:t>. Suplimentar, la animalele tinere (în etapa de înţărcare) a fost observată o rată a mortalităţii de aproximativ 2 ori mai mare decât cea observată în cazul expunerii pediatrice medii, când s-a administrat cea mai mare doză recomandată de 340 mg/m</w:t>
      </w:r>
      <w:r w:rsidRPr="000F78AD">
        <w:rPr>
          <w:sz w:val="22"/>
          <w:szCs w:val="22"/>
          <w:vertAlign w:val="superscript"/>
          <w:lang w:val="ro-RO"/>
        </w:rPr>
        <w:t>2</w:t>
      </w:r>
      <w:r w:rsidRPr="000F78AD">
        <w:rPr>
          <w:sz w:val="22"/>
          <w:szCs w:val="22"/>
          <w:lang w:val="ro-RO"/>
        </w:rPr>
        <w:t>.</w:t>
      </w:r>
    </w:p>
    <w:p w14:paraId="7DBB0653" w14:textId="77777777" w:rsidR="0087752E" w:rsidRPr="000F78AD" w:rsidRDefault="0087752E" w:rsidP="0087752E">
      <w:pPr>
        <w:jc w:val="both"/>
        <w:rPr>
          <w:sz w:val="22"/>
          <w:szCs w:val="22"/>
          <w:lang w:val="ro-RO"/>
        </w:rPr>
      </w:pPr>
    </w:p>
    <w:p w14:paraId="0AEE8EA0" w14:textId="77777777" w:rsidR="0087752E" w:rsidRPr="000F78AD" w:rsidRDefault="0087752E" w:rsidP="0087752E">
      <w:pPr>
        <w:jc w:val="both"/>
        <w:rPr>
          <w:sz w:val="22"/>
          <w:szCs w:val="22"/>
          <w:lang w:val="ro-RO"/>
        </w:rPr>
      </w:pPr>
      <w:r w:rsidRPr="000F78AD">
        <w:rPr>
          <w:sz w:val="22"/>
          <w:szCs w:val="22"/>
          <w:lang w:val="ro-RO"/>
        </w:rPr>
        <w:t>Într-un studiu cu durata de 2 ani privind carcinogenitatea efectuat la şobolani, administrarea de imatinib în doze de 15, 30 şi 60 mg/kg/zi a determinat o scădere semnificativă statistic a longevităţii masculilor la doze de 60 mg/kg/zi şi a femelelor la ≥ 30 mg/kg/zi. Examinarea histopatologică a exemplarelor decedate a evidenţiat cardiomiopatie (la ambele sexe), nefropatie cronică progresivă (femele) şi papilom glandular prepuţial drept cauze principale ale decesului sau motive pentru sacrificare. Organele ţintă pentru modificările neoplazice au fost rinichii, vezica urinară, uretra, glanda prepuţială şi clitorală, intestinul subţire, glandele paratiroide, glandele suprarenale şi stomacul non-glandular.</w:t>
      </w:r>
    </w:p>
    <w:p w14:paraId="7CE235F6" w14:textId="77777777" w:rsidR="0087752E" w:rsidRPr="000F78AD" w:rsidRDefault="0087752E" w:rsidP="0087752E">
      <w:pPr>
        <w:jc w:val="both"/>
        <w:rPr>
          <w:sz w:val="22"/>
          <w:szCs w:val="22"/>
          <w:lang w:val="ro-RO"/>
        </w:rPr>
      </w:pPr>
    </w:p>
    <w:p w14:paraId="0D3D1428" w14:textId="77777777" w:rsidR="0087752E" w:rsidRPr="000F78AD" w:rsidRDefault="0087752E" w:rsidP="0087752E">
      <w:pPr>
        <w:jc w:val="both"/>
        <w:rPr>
          <w:sz w:val="22"/>
          <w:szCs w:val="22"/>
          <w:lang w:val="ro-RO"/>
        </w:rPr>
      </w:pPr>
      <w:r w:rsidRPr="000F78AD">
        <w:rPr>
          <w:sz w:val="22"/>
          <w:szCs w:val="22"/>
          <w:lang w:val="ro-RO"/>
        </w:rPr>
        <w:t>Papilomul/carcinomul glandei prepuţiale/clitorale au fost observate începând de la doze de 30 mg/kg/zi, reprezentând aproximativ de 0,5 sau 0,3 ori expunerea zilnică umană (pe baza ASC) la doza de 400 mg/zi, respectiv doza de 800 mg/zi şi de 0,4 ori expunerea zilnică la copii (pe baza ASC) la doza de 340 mg/m2/zi. Doza la care nu s-a observat nici un efect toxic (NOEL) a fost de 15 mg/kg/zi. Adenomul/carcinomul renal, papilomul vezicii urinare şi uretrei, adenocarcinoamele intestinului subţire, adenoamele glandelor paratiroidiene, tumorile medulare benigne şi maligne ale glandelor suprarenale şi papiloamele/carcinoamele gastrice non-glandulare au fost observate la doze de 60 mg/kg şi zi, reprezentând aproximativ de 1,7 ori sau o dată expunerea zilnică la om sau o expunere aproximativ egală cu expunerea zilnică la om (pe baza ASC) la doza de 400 mg/zi, respectiv doza de 800 mg/zi şi de 1,2 ori expunerea zilnică la copii (pe baza ASC) la doza de 340 mg/m2/zi. Doza la care nu s-a observat nici un efect toxic (NOEL) a fost de 30 mg/kg/zi.</w:t>
      </w:r>
    </w:p>
    <w:p w14:paraId="7B3B0AAF" w14:textId="77777777" w:rsidR="0087752E" w:rsidRPr="000F78AD" w:rsidRDefault="0087752E" w:rsidP="0087752E">
      <w:pPr>
        <w:jc w:val="both"/>
        <w:rPr>
          <w:sz w:val="22"/>
          <w:szCs w:val="22"/>
          <w:lang w:val="ro-RO"/>
        </w:rPr>
      </w:pPr>
    </w:p>
    <w:p w14:paraId="2315D8B5" w14:textId="77777777" w:rsidR="0087752E" w:rsidRPr="000F78AD" w:rsidRDefault="0087752E" w:rsidP="0087752E">
      <w:pPr>
        <w:jc w:val="both"/>
        <w:rPr>
          <w:sz w:val="22"/>
          <w:szCs w:val="22"/>
          <w:lang w:val="ro-RO"/>
        </w:rPr>
      </w:pPr>
      <w:r w:rsidRPr="000F78AD">
        <w:rPr>
          <w:sz w:val="22"/>
          <w:szCs w:val="22"/>
          <w:lang w:val="ro-RO"/>
        </w:rPr>
        <w:t>Mecanismul şi relevanţa pentru om a acestor rezultate din studiul de carcinogenitate efectuat la şobolan nu au fost clarificate.</w:t>
      </w:r>
    </w:p>
    <w:p w14:paraId="1827586B" w14:textId="77777777" w:rsidR="0087752E" w:rsidRPr="000F78AD" w:rsidRDefault="0087752E" w:rsidP="0087752E">
      <w:pPr>
        <w:jc w:val="both"/>
        <w:rPr>
          <w:sz w:val="22"/>
          <w:szCs w:val="22"/>
          <w:lang w:val="ro-RO"/>
        </w:rPr>
      </w:pPr>
    </w:p>
    <w:p w14:paraId="3877D158" w14:textId="77777777" w:rsidR="0087752E" w:rsidRPr="000F78AD" w:rsidRDefault="0087752E" w:rsidP="0087752E">
      <w:pPr>
        <w:jc w:val="both"/>
        <w:rPr>
          <w:sz w:val="22"/>
          <w:szCs w:val="22"/>
          <w:lang w:val="ro-RO"/>
        </w:rPr>
      </w:pPr>
      <w:r w:rsidRPr="000F78AD">
        <w:rPr>
          <w:sz w:val="22"/>
          <w:szCs w:val="22"/>
          <w:lang w:val="ro-RO"/>
        </w:rPr>
        <w:t>Leziunile non-neoplazice neidentificate în studiile preclinice anterioare au fost la nivelul aparatului cardiovascular, pancreasului, organelor endocrine şi dinţilor. Cele mai importante modificări au inclus hipertrofia şi dilatarea cardiacă, care au dus la simptome de insuficienţă cardiacă la unele animale.</w:t>
      </w:r>
    </w:p>
    <w:p w14:paraId="67A6F9F4" w14:textId="77777777" w:rsidR="00EE0165" w:rsidRPr="000F78AD" w:rsidRDefault="00EE0165" w:rsidP="00EE0165">
      <w:pPr>
        <w:jc w:val="both"/>
        <w:rPr>
          <w:b/>
          <w:sz w:val="22"/>
          <w:szCs w:val="22"/>
          <w:lang w:val="ro-RO"/>
        </w:rPr>
      </w:pPr>
    </w:p>
    <w:p w14:paraId="0BCFEF71" w14:textId="77777777" w:rsidR="00AE7857" w:rsidRPr="000F78AD" w:rsidRDefault="00AE7857" w:rsidP="00EE0165">
      <w:pPr>
        <w:jc w:val="both"/>
        <w:rPr>
          <w:b/>
          <w:sz w:val="22"/>
          <w:szCs w:val="22"/>
          <w:lang w:val="ro-RO"/>
        </w:rPr>
      </w:pPr>
      <w:r w:rsidRPr="000F78AD">
        <w:rPr>
          <w:sz w:val="22"/>
          <w:szCs w:val="22"/>
          <w:lang w:val="ro-RO"/>
        </w:rPr>
        <w:t>Substanţa activă, imatinib, prezintă un risc pentru mediul înconjurător pentru organismele din sedimente.</w:t>
      </w:r>
    </w:p>
    <w:p w14:paraId="432187CF" w14:textId="77777777" w:rsidR="00570BBA" w:rsidRPr="000F78AD" w:rsidRDefault="00570BBA" w:rsidP="00EE0165">
      <w:pPr>
        <w:jc w:val="both"/>
        <w:rPr>
          <w:b/>
          <w:sz w:val="22"/>
          <w:szCs w:val="22"/>
          <w:lang w:val="ro-RO"/>
        </w:rPr>
      </w:pPr>
    </w:p>
    <w:p w14:paraId="7863EE28" w14:textId="77777777" w:rsidR="00D97A80" w:rsidRPr="000F78AD" w:rsidRDefault="00D97A80" w:rsidP="00EE0165">
      <w:pPr>
        <w:jc w:val="both"/>
        <w:rPr>
          <w:b/>
          <w:sz w:val="22"/>
          <w:szCs w:val="22"/>
          <w:lang w:val="ro-RO"/>
        </w:rPr>
      </w:pPr>
    </w:p>
    <w:p w14:paraId="2CB46C31" w14:textId="77777777" w:rsidR="00EE0165" w:rsidRPr="000F78AD" w:rsidRDefault="00EE0165" w:rsidP="00EE0165">
      <w:pPr>
        <w:jc w:val="both"/>
        <w:rPr>
          <w:b/>
          <w:sz w:val="22"/>
          <w:szCs w:val="22"/>
          <w:lang w:val="ro-RO"/>
        </w:rPr>
      </w:pPr>
      <w:r w:rsidRPr="000F78AD">
        <w:rPr>
          <w:b/>
          <w:sz w:val="22"/>
          <w:szCs w:val="22"/>
          <w:lang w:val="ro-RO"/>
        </w:rPr>
        <w:t>6.</w:t>
      </w:r>
      <w:r w:rsidRPr="000F78AD">
        <w:rPr>
          <w:b/>
          <w:sz w:val="22"/>
          <w:szCs w:val="22"/>
          <w:lang w:val="ro-RO"/>
        </w:rPr>
        <w:tab/>
        <w:t>PROPRIETĂŢI FARMACEUTICE</w:t>
      </w:r>
    </w:p>
    <w:p w14:paraId="20A770CA" w14:textId="77777777" w:rsidR="00EE0165" w:rsidRPr="000F78AD" w:rsidRDefault="00EE0165" w:rsidP="00EE0165">
      <w:pPr>
        <w:jc w:val="both"/>
        <w:rPr>
          <w:b/>
          <w:sz w:val="22"/>
          <w:szCs w:val="22"/>
          <w:lang w:val="ro-RO"/>
        </w:rPr>
      </w:pPr>
    </w:p>
    <w:p w14:paraId="529EB8D1" w14:textId="77777777" w:rsidR="00EE0165" w:rsidRPr="000F78AD" w:rsidRDefault="00EE0165" w:rsidP="00EE0165">
      <w:pPr>
        <w:jc w:val="both"/>
        <w:rPr>
          <w:b/>
          <w:sz w:val="22"/>
          <w:szCs w:val="22"/>
          <w:lang w:val="ro-RO"/>
        </w:rPr>
      </w:pPr>
      <w:r w:rsidRPr="000F78AD">
        <w:rPr>
          <w:b/>
          <w:sz w:val="22"/>
          <w:szCs w:val="22"/>
          <w:lang w:val="ro-RO"/>
        </w:rPr>
        <w:t>6.1</w:t>
      </w:r>
      <w:r w:rsidRPr="000F78AD">
        <w:rPr>
          <w:b/>
          <w:sz w:val="22"/>
          <w:szCs w:val="22"/>
          <w:lang w:val="ro-RO"/>
        </w:rPr>
        <w:tab/>
        <w:t>Lista excipienţilor</w:t>
      </w:r>
    </w:p>
    <w:p w14:paraId="2E25160C" w14:textId="77777777" w:rsidR="00EE0165" w:rsidRPr="000F78AD" w:rsidRDefault="00EE0165" w:rsidP="00EE0165">
      <w:pPr>
        <w:jc w:val="both"/>
        <w:rPr>
          <w:b/>
          <w:sz w:val="22"/>
          <w:szCs w:val="22"/>
          <w:lang w:val="ro-RO"/>
        </w:rPr>
      </w:pPr>
    </w:p>
    <w:p w14:paraId="5FCBA851" w14:textId="77777777" w:rsidR="00EE0165" w:rsidRPr="000F78AD" w:rsidRDefault="0060432D" w:rsidP="00EE0165">
      <w:pPr>
        <w:jc w:val="both"/>
        <w:rPr>
          <w:sz w:val="22"/>
          <w:szCs w:val="22"/>
          <w:u w:val="single"/>
          <w:lang w:val="ro-RO"/>
        </w:rPr>
      </w:pPr>
      <w:r w:rsidRPr="000F78AD">
        <w:rPr>
          <w:sz w:val="22"/>
          <w:szCs w:val="22"/>
          <w:u w:val="single"/>
          <w:lang w:val="ro-RO"/>
        </w:rPr>
        <w:t>Nucleu</w:t>
      </w:r>
    </w:p>
    <w:p w14:paraId="23052317" w14:textId="77777777" w:rsidR="00EE0165" w:rsidRPr="000F78AD" w:rsidRDefault="00EE0165" w:rsidP="00EE0165">
      <w:pPr>
        <w:jc w:val="both"/>
        <w:rPr>
          <w:sz w:val="22"/>
          <w:szCs w:val="22"/>
          <w:lang w:val="ro-RO"/>
        </w:rPr>
      </w:pPr>
      <w:r w:rsidRPr="000F78AD">
        <w:rPr>
          <w:sz w:val="22"/>
          <w:szCs w:val="22"/>
          <w:lang w:val="ro-RO"/>
        </w:rPr>
        <w:t>Celuloză microcristalină</w:t>
      </w:r>
    </w:p>
    <w:p w14:paraId="171FDFE8" w14:textId="77777777" w:rsidR="00EE0165" w:rsidRPr="000F78AD" w:rsidRDefault="00EE0165" w:rsidP="00EE0165">
      <w:pPr>
        <w:jc w:val="both"/>
        <w:rPr>
          <w:sz w:val="22"/>
          <w:szCs w:val="22"/>
          <w:lang w:val="ro-RO"/>
        </w:rPr>
      </w:pPr>
      <w:r w:rsidRPr="000F78AD">
        <w:rPr>
          <w:sz w:val="22"/>
          <w:szCs w:val="22"/>
          <w:lang w:val="ro-RO"/>
        </w:rPr>
        <w:t>Copovidonă</w:t>
      </w:r>
    </w:p>
    <w:p w14:paraId="3CDD83C0" w14:textId="77777777" w:rsidR="00EE0165" w:rsidRPr="000F78AD" w:rsidRDefault="00EE0165" w:rsidP="00EE0165">
      <w:pPr>
        <w:jc w:val="both"/>
        <w:rPr>
          <w:sz w:val="22"/>
          <w:szCs w:val="22"/>
          <w:lang w:val="ro-RO"/>
        </w:rPr>
      </w:pPr>
      <w:r w:rsidRPr="000F78AD">
        <w:rPr>
          <w:sz w:val="22"/>
          <w:szCs w:val="22"/>
          <w:lang w:val="ro-RO"/>
        </w:rPr>
        <w:t>Crospovidonă</w:t>
      </w:r>
    </w:p>
    <w:p w14:paraId="191426A2" w14:textId="77777777" w:rsidR="00EE0165" w:rsidRPr="000F78AD" w:rsidRDefault="00EE0165" w:rsidP="00EE0165">
      <w:pPr>
        <w:jc w:val="both"/>
        <w:rPr>
          <w:sz w:val="22"/>
          <w:szCs w:val="22"/>
          <w:lang w:val="ro-RO"/>
        </w:rPr>
      </w:pPr>
      <w:r w:rsidRPr="000F78AD">
        <w:rPr>
          <w:sz w:val="22"/>
          <w:szCs w:val="22"/>
          <w:lang w:val="ro-RO"/>
        </w:rPr>
        <w:t>Stearil fumarat de sodiu</w:t>
      </w:r>
    </w:p>
    <w:p w14:paraId="351ACC13" w14:textId="77777777" w:rsidR="00EE0165" w:rsidRPr="000F78AD" w:rsidRDefault="00EE0165" w:rsidP="00EE0165">
      <w:pPr>
        <w:jc w:val="both"/>
        <w:rPr>
          <w:sz w:val="22"/>
          <w:szCs w:val="22"/>
          <w:lang w:val="ro-RO"/>
        </w:rPr>
      </w:pPr>
      <w:r w:rsidRPr="000F78AD">
        <w:rPr>
          <w:sz w:val="22"/>
          <w:szCs w:val="22"/>
          <w:lang w:val="ro-RO"/>
        </w:rPr>
        <w:t>Oxid de siliciu coloidal hidrofobic</w:t>
      </w:r>
    </w:p>
    <w:p w14:paraId="6013C9B8" w14:textId="77777777" w:rsidR="00EE0165" w:rsidRPr="000F78AD" w:rsidRDefault="00EE0165" w:rsidP="00EE0165">
      <w:pPr>
        <w:jc w:val="both"/>
        <w:rPr>
          <w:sz w:val="22"/>
          <w:szCs w:val="22"/>
          <w:lang w:val="ro-RO"/>
        </w:rPr>
      </w:pPr>
      <w:r w:rsidRPr="000F78AD">
        <w:rPr>
          <w:sz w:val="22"/>
          <w:szCs w:val="22"/>
          <w:lang w:val="ro-RO"/>
        </w:rPr>
        <w:t>Oxid de siliciu coloidal anhidru</w:t>
      </w:r>
    </w:p>
    <w:p w14:paraId="722E895B" w14:textId="77777777" w:rsidR="00EE0165" w:rsidRPr="000F78AD" w:rsidRDefault="00EE0165" w:rsidP="00EE0165">
      <w:pPr>
        <w:jc w:val="both"/>
        <w:rPr>
          <w:sz w:val="22"/>
          <w:szCs w:val="22"/>
          <w:lang w:val="ro-RO"/>
        </w:rPr>
      </w:pPr>
    </w:p>
    <w:p w14:paraId="7E586F60" w14:textId="77777777" w:rsidR="00EE0165" w:rsidRPr="000F78AD" w:rsidRDefault="0060432D" w:rsidP="00EE0165">
      <w:pPr>
        <w:jc w:val="both"/>
        <w:rPr>
          <w:sz w:val="22"/>
          <w:szCs w:val="22"/>
          <w:u w:val="single"/>
          <w:lang w:val="ro-RO"/>
        </w:rPr>
      </w:pPr>
      <w:r w:rsidRPr="000F78AD">
        <w:rPr>
          <w:sz w:val="22"/>
          <w:szCs w:val="22"/>
          <w:u w:val="single"/>
          <w:lang w:val="ro-RO"/>
        </w:rPr>
        <w:t>Film</w:t>
      </w:r>
    </w:p>
    <w:p w14:paraId="21B5B7E1" w14:textId="77777777" w:rsidR="00EE0165" w:rsidRPr="000F78AD" w:rsidRDefault="0060432D" w:rsidP="00EE0165">
      <w:pPr>
        <w:jc w:val="both"/>
        <w:rPr>
          <w:sz w:val="22"/>
          <w:szCs w:val="22"/>
          <w:lang w:val="ro-RO"/>
        </w:rPr>
      </w:pPr>
      <w:r w:rsidRPr="000F78AD">
        <w:rPr>
          <w:sz w:val="22"/>
          <w:szCs w:val="22"/>
          <w:lang w:val="ro-RO"/>
        </w:rPr>
        <w:t>Alcool polivinilic parţial hidrolizat</w:t>
      </w:r>
    </w:p>
    <w:p w14:paraId="535BEBE8" w14:textId="77777777" w:rsidR="0060432D" w:rsidRPr="000F78AD" w:rsidRDefault="0060432D" w:rsidP="00EE0165">
      <w:pPr>
        <w:jc w:val="both"/>
        <w:rPr>
          <w:sz w:val="22"/>
          <w:szCs w:val="22"/>
          <w:lang w:val="ro-RO"/>
        </w:rPr>
      </w:pPr>
      <w:r w:rsidRPr="000F78AD">
        <w:rPr>
          <w:sz w:val="22"/>
          <w:szCs w:val="22"/>
          <w:lang w:val="ro-RO"/>
        </w:rPr>
        <w:t>Talc</w:t>
      </w:r>
    </w:p>
    <w:p w14:paraId="087613D4" w14:textId="77777777" w:rsidR="00EE0165" w:rsidRPr="000F78AD" w:rsidRDefault="00EE0165" w:rsidP="00EE0165">
      <w:pPr>
        <w:jc w:val="both"/>
        <w:rPr>
          <w:sz w:val="22"/>
          <w:szCs w:val="22"/>
          <w:lang w:val="ro-RO"/>
        </w:rPr>
      </w:pPr>
      <w:r w:rsidRPr="000F78AD">
        <w:rPr>
          <w:sz w:val="22"/>
          <w:szCs w:val="22"/>
          <w:lang w:val="ro-RO"/>
        </w:rPr>
        <w:t>Oxid galben de fer (E172)</w:t>
      </w:r>
    </w:p>
    <w:p w14:paraId="34E358C0" w14:textId="77777777" w:rsidR="0060432D" w:rsidRPr="000F78AD" w:rsidRDefault="0060432D" w:rsidP="0060432D">
      <w:pPr>
        <w:jc w:val="both"/>
        <w:rPr>
          <w:sz w:val="22"/>
          <w:szCs w:val="22"/>
          <w:lang w:val="ro-RO"/>
        </w:rPr>
      </w:pPr>
      <w:r w:rsidRPr="000F78AD">
        <w:rPr>
          <w:sz w:val="22"/>
          <w:szCs w:val="22"/>
          <w:lang w:val="ro-RO"/>
        </w:rPr>
        <w:t>Dioxid de titan (E171)</w:t>
      </w:r>
    </w:p>
    <w:p w14:paraId="10D08216" w14:textId="77777777" w:rsidR="0060432D" w:rsidRPr="000F78AD" w:rsidRDefault="0060432D" w:rsidP="0060432D">
      <w:pPr>
        <w:jc w:val="both"/>
        <w:rPr>
          <w:sz w:val="22"/>
          <w:szCs w:val="22"/>
          <w:lang w:val="ro-RO"/>
        </w:rPr>
      </w:pPr>
      <w:r w:rsidRPr="000F78AD">
        <w:rPr>
          <w:sz w:val="22"/>
          <w:szCs w:val="22"/>
          <w:lang w:val="ro-RO"/>
        </w:rPr>
        <w:t>Oxid roşu de fer (E172)</w:t>
      </w:r>
    </w:p>
    <w:p w14:paraId="2A1B52A5" w14:textId="77777777" w:rsidR="0060432D" w:rsidRPr="000F78AD" w:rsidRDefault="0060432D" w:rsidP="0060432D">
      <w:pPr>
        <w:jc w:val="both"/>
        <w:rPr>
          <w:sz w:val="22"/>
          <w:szCs w:val="22"/>
          <w:lang w:val="ro-RO"/>
        </w:rPr>
      </w:pPr>
      <w:r w:rsidRPr="000F78AD">
        <w:rPr>
          <w:sz w:val="22"/>
          <w:szCs w:val="22"/>
          <w:lang w:val="ro-RO"/>
        </w:rPr>
        <w:t>Lecitină (din soia) (E322)</w:t>
      </w:r>
    </w:p>
    <w:p w14:paraId="753E56CF" w14:textId="77777777" w:rsidR="0060432D" w:rsidRPr="000F78AD" w:rsidRDefault="0060432D" w:rsidP="0060432D">
      <w:pPr>
        <w:jc w:val="both"/>
        <w:rPr>
          <w:sz w:val="22"/>
          <w:szCs w:val="22"/>
          <w:lang w:val="ro-RO"/>
        </w:rPr>
      </w:pPr>
      <w:r w:rsidRPr="000F78AD">
        <w:rPr>
          <w:sz w:val="22"/>
          <w:szCs w:val="22"/>
          <w:lang w:val="ro-RO"/>
        </w:rPr>
        <w:t>Gumă de xantan (E415)</w:t>
      </w:r>
    </w:p>
    <w:p w14:paraId="73953F5A" w14:textId="77777777" w:rsidR="00EE0165" w:rsidRPr="000F78AD" w:rsidRDefault="00EE0165" w:rsidP="00EE0165">
      <w:pPr>
        <w:jc w:val="both"/>
        <w:rPr>
          <w:sz w:val="22"/>
          <w:szCs w:val="22"/>
          <w:lang w:val="ro-RO"/>
        </w:rPr>
      </w:pPr>
    </w:p>
    <w:p w14:paraId="3FAC5F26" w14:textId="77777777" w:rsidR="00EE0165" w:rsidRPr="000F78AD" w:rsidRDefault="00EE0165" w:rsidP="00EE0165">
      <w:pPr>
        <w:jc w:val="both"/>
        <w:rPr>
          <w:b/>
          <w:sz w:val="22"/>
          <w:szCs w:val="22"/>
          <w:lang w:val="ro-RO"/>
        </w:rPr>
      </w:pPr>
      <w:r w:rsidRPr="000F78AD">
        <w:rPr>
          <w:b/>
          <w:sz w:val="22"/>
          <w:szCs w:val="22"/>
          <w:lang w:val="ro-RO"/>
        </w:rPr>
        <w:t>6.2</w:t>
      </w:r>
      <w:r w:rsidRPr="000F78AD">
        <w:rPr>
          <w:b/>
          <w:sz w:val="22"/>
          <w:szCs w:val="22"/>
          <w:lang w:val="ro-RO"/>
        </w:rPr>
        <w:tab/>
        <w:t>Incompatibilităţi</w:t>
      </w:r>
    </w:p>
    <w:p w14:paraId="52CB0D98" w14:textId="77777777" w:rsidR="00EE0165" w:rsidRPr="000F78AD" w:rsidRDefault="00EE0165" w:rsidP="00EE0165">
      <w:pPr>
        <w:jc w:val="both"/>
        <w:rPr>
          <w:b/>
          <w:sz w:val="22"/>
          <w:szCs w:val="22"/>
          <w:lang w:val="ro-RO"/>
        </w:rPr>
      </w:pPr>
    </w:p>
    <w:p w14:paraId="52D5636C" w14:textId="77777777" w:rsidR="00EE0165" w:rsidRPr="000F78AD" w:rsidRDefault="00EE0165" w:rsidP="00EE0165">
      <w:pPr>
        <w:jc w:val="both"/>
        <w:rPr>
          <w:sz w:val="22"/>
          <w:szCs w:val="22"/>
          <w:lang w:val="ro-RO"/>
        </w:rPr>
      </w:pPr>
      <w:r w:rsidRPr="000F78AD">
        <w:rPr>
          <w:sz w:val="22"/>
          <w:szCs w:val="22"/>
          <w:lang w:val="ro-RO"/>
        </w:rPr>
        <w:t>Nu este cazul.</w:t>
      </w:r>
    </w:p>
    <w:p w14:paraId="5F5412F4" w14:textId="77777777" w:rsidR="00EE0165" w:rsidRPr="000F78AD" w:rsidRDefault="00EE0165" w:rsidP="00EE0165">
      <w:pPr>
        <w:jc w:val="both"/>
        <w:rPr>
          <w:b/>
          <w:sz w:val="22"/>
          <w:szCs w:val="22"/>
          <w:lang w:val="ro-RO"/>
        </w:rPr>
      </w:pPr>
    </w:p>
    <w:p w14:paraId="376809FC" w14:textId="77777777" w:rsidR="00EE0165" w:rsidRPr="000F78AD" w:rsidRDefault="00EE0165" w:rsidP="00EE0165">
      <w:pPr>
        <w:jc w:val="both"/>
        <w:rPr>
          <w:b/>
          <w:sz w:val="22"/>
          <w:szCs w:val="22"/>
          <w:lang w:val="ro-RO"/>
        </w:rPr>
      </w:pPr>
      <w:r w:rsidRPr="000F78AD">
        <w:rPr>
          <w:b/>
          <w:sz w:val="22"/>
          <w:szCs w:val="22"/>
          <w:lang w:val="ro-RO"/>
        </w:rPr>
        <w:t>6.3</w:t>
      </w:r>
      <w:r w:rsidRPr="000F78AD">
        <w:rPr>
          <w:b/>
          <w:sz w:val="22"/>
          <w:szCs w:val="22"/>
          <w:lang w:val="ro-RO"/>
        </w:rPr>
        <w:tab/>
        <w:t>Perioada de valabilitate</w:t>
      </w:r>
    </w:p>
    <w:p w14:paraId="2D53DF3E" w14:textId="77777777" w:rsidR="00577FA8" w:rsidRPr="000F78AD" w:rsidRDefault="00577FA8" w:rsidP="00EE0165">
      <w:pPr>
        <w:jc w:val="both"/>
        <w:rPr>
          <w:sz w:val="22"/>
          <w:szCs w:val="22"/>
          <w:lang w:val="ro-RO"/>
        </w:rPr>
      </w:pPr>
    </w:p>
    <w:p w14:paraId="05A80712" w14:textId="77777777" w:rsidR="00EE0165" w:rsidRPr="000F78AD" w:rsidRDefault="00577FA8" w:rsidP="00EE0165">
      <w:pPr>
        <w:jc w:val="both"/>
        <w:rPr>
          <w:sz w:val="22"/>
          <w:szCs w:val="22"/>
          <w:u w:val="single"/>
          <w:lang w:val="ro-RO"/>
        </w:rPr>
      </w:pPr>
      <w:r w:rsidRPr="000F78AD">
        <w:rPr>
          <w:sz w:val="22"/>
          <w:szCs w:val="22"/>
          <w:u w:val="single"/>
          <w:lang w:val="ro-RO"/>
        </w:rPr>
        <w:t>Imatinib Actavis 100 mg comprimate filmate</w:t>
      </w:r>
    </w:p>
    <w:p w14:paraId="1A240433" w14:textId="77777777" w:rsidR="00EE0165" w:rsidRPr="000F78AD" w:rsidRDefault="00936BE5" w:rsidP="00EE0165">
      <w:pPr>
        <w:jc w:val="both"/>
        <w:rPr>
          <w:sz w:val="22"/>
          <w:szCs w:val="22"/>
          <w:lang w:val="ro-RO"/>
        </w:rPr>
      </w:pPr>
      <w:r w:rsidRPr="000F78AD">
        <w:rPr>
          <w:sz w:val="22"/>
          <w:szCs w:val="22"/>
          <w:lang w:val="ro-RO"/>
        </w:rPr>
        <w:t>2 ani</w:t>
      </w:r>
    </w:p>
    <w:p w14:paraId="72C1D704" w14:textId="77777777" w:rsidR="00936BE5" w:rsidRPr="000F78AD" w:rsidRDefault="00936BE5" w:rsidP="00EE0165">
      <w:pPr>
        <w:jc w:val="both"/>
        <w:rPr>
          <w:sz w:val="22"/>
          <w:szCs w:val="22"/>
          <w:lang w:val="ro-RO"/>
        </w:rPr>
      </w:pPr>
    </w:p>
    <w:p w14:paraId="1162A107" w14:textId="77777777" w:rsidR="00577FA8" w:rsidRPr="000F78AD" w:rsidRDefault="00577FA8" w:rsidP="00577FA8">
      <w:pPr>
        <w:jc w:val="both"/>
        <w:rPr>
          <w:sz w:val="22"/>
          <w:szCs w:val="22"/>
          <w:u w:val="single"/>
          <w:lang w:val="ro-RO"/>
        </w:rPr>
      </w:pPr>
      <w:r w:rsidRPr="000F78AD">
        <w:rPr>
          <w:sz w:val="22"/>
          <w:szCs w:val="22"/>
          <w:u w:val="single"/>
          <w:lang w:val="ro-RO"/>
        </w:rPr>
        <w:t>Imatinib Actavis 400 mg comprimate filmate</w:t>
      </w:r>
    </w:p>
    <w:p w14:paraId="0FC844AA" w14:textId="77777777" w:rsidR="00577FA8" w:rsidRPr="000F78AD" w:rsidRDefault="00577FA8" w:rsidP="00EE0165">
      <w:pPr>
        <w:jc w:val="both"/>
        <w:rPr>
          <w:sz w:val="22"/>
          <w:szCs w:val="22"/>
          <w:lang w:val="ro-RO"/>
        </w:rPr>
      </w:pPr>
      <w:r w:rsidRPr="000F78AD">
        <w:rPr>
          <w:sz w:val="22"/>
          <w:szCs w:val="22"/>
          <w:lang w:val="ro-RO"/>
        </w:rPr>
        <w:t>21 de luni</w:t>
      </w:r>
    </w:p>
    <w:p w14:paraId="10FEED4D" w14:textId="77777777" w:rsidR="00577FA8" w:rsidRPr="000F78AD" w:rsidRDefault="00577FA8" w:rsidP="00EE0165">
      <w:pPr>
        <w:jc w:val="both"/>
        <w:rPr>
          <w:sz w:val="22"/>
          <w:szCs w:val="22"/>
          <w:lang w:val="ro-RO"/>
        </w:rPr>
      </w:pPr>
    </w:p>
    <w:p w14:paraId="1EE257A6" w14:textId="77777777" w:rsidR="00EE0165" w:rsidRPr="000F78AD" w:rsidRDefault="00EE0165" w:rsidP="00EE0165">
      <w:pPr>
        <w:rPr>
          <w:b/>
          <w:sz w:val="22"/>
          <w:szCs w:val="22"/>
          <w:lang w:val="ro-RO"/>
        </w:rPr>
      </w:pPr>
      <w:r w:rsidRPr="000F78AD">
        <w:rPr>
          <w:b/>
          <w:sz w:val="22"/>
          <w:szCs w:val="22"/>
          <w:lang w:val="ro-RO"/>
        </w:rPr>
        <w:t>6.4</w:t>
      </w:r>
      <w:r w:rsidRPr="000F78AD">
        <w:rPr>
          <w:b/>
          <w:sz w:val="22"/>
          <w:szCs w:val="22"/>
          <w:lang w:val="ro-RO"/>
        </w:rPr>
        <w:tab/>
        <w:t>Precau</w:t>
      </w:r>
      <w:r w:rsidRPr="000F78AD">
        <w:rPr>
          <w:sz w:val="22"/>
          <w:szCs w:val="22"/>
          <w:lang w:val="ro-RO"/>
        </w:rPr>
        <w:t>t</w:t>
      </w:r>
      <w:r w:rsidRPr="000F78AD">
        <w:rPr>
          <w:b/>
          <w:sz w:val="22"/>
          <w:szCs w:val="22"/>
          <w:lang w:val="ro-RO"/>
        </w:rPr>
        <w:t>ii speciale pentru păstrare</w:t>
      </w:r>
    </w:p>
    <w:p w14:paraId="6C494961" w14:textId="77777777" w:rsidR="00EE0165" w:rsidRPr="000F78AD" w:rsidRDefault="00EE0165" w:rsidP="00EE0165">
      <w:pPr>
        <w:rPr>
          <w:b/>
          <w:sz w:val="22"/>
          <w:szCs w:val="22"/>
          <w:lang w:val="ro-RO"/>
        </w:rPr>
      </w:pPr>
    </w:p>
    <w:p w14:paraId="5290F26B" w14:textId="77777777" w:rsidR="00EE0165" w:rsidRPr="000F78AD" w:rsidRDefault="00EE0165" w:rsidP="00EE0165">
      <w:pPr>
        <w:rPr>
          <w:sz w:val="22"/>
          <w:szCs w:val="22"/>
          <w:lang w:val="ro-RO"/>
        </w:rPr>
      </w:pPr>
      <w:r w:rsidRPr="000F78AD">
        <w:rPr>
          <w:sz w:val="22"/>
          <w:szCs w:val="22"/>
          <w:lang w:val="ro-RO"/>
        </w:rPr>
        <w:t>A nu se păstra la temperaturi peste 30ºC.</w:t>
      </w:r>
    </w:p>
    <w:p w14:paraId="1DB0C72B" w14:textId="77777777" w:rsidR="00EE0165" w:rsidRPr="000F78AD" w:rsidRDefault="00EE0165" w:rsidP="00EE0165">
      <w:pPr>
        <w:rPr>
          <w:sz w:val="22"/>
          <w:szCs w:val="22"/>
          <w:lang w:val="ro-RO"/>
        </w:rPr>
      </w:pPr>
      <w:r w:rsidRPr="000F78AD">
        <w:rPr>
          <w:sz w:val="22"/>
          <w:szCs w:val="22"/>
          <w:lang w:val="ro-RO"/>
        </w:rPr>
        <w:t xml:space="preserve">A se păstra în ambalajul original pentru a fi protejat de </w:t>
      </w:r>
      <w:r w:rsidR="003327D0" w:rsidRPr="000F78AD">
        <w:rPr>
          <w:sz w:val="22"/>
          <w:szCs w:val="22"/>
          <w:lang w:val="ro-RO"/>
        </w:rPr>
        <w:t>umiditate</w:t>
      </w:r>
      <w:r w:rsidRPr="000F78AD">
        <w:rPr>
          <w:sz w:val="22"/>
          <w:szCs w:val="22"/>
          <w:lang w:val="ro-RO"/>
        </w:rPr>
        <w:t>.</w:t>
      </w:r>
    </w:p>
    <w:p w14:paraId="21D57D5C" w14:textId="77777777" w:rsidR="00EE0165" w:rsidRPr="000F78AD" w:rsidRDefault="00EE0165" w:rsidP="00EE0165">
      <w:pPr>
        <w:rPr>
          <w:b/>
          <w:sz w:val="22"/>
          <w:szCs w:val="22"/>
          <w:lang w:val="ro-RO"/>
        </w:rPr>
      </w:pPr>
    </w:p>
    <w:p w14:paraId="163709DE" w14:textId="77777777" w:rsidR="00EE0165" w:rsidRPr="000F78AD" w:rsidRDefault="00EE0165" w:rsidP="00EE0165">
      <w:pPr>
        <w:jc w:val="both"/>
        <w:rPr>
          <w:b/>
          <w:sz w:val="22"/>
          <w:szCs w:val="22"/>
          <w:lang w:val="ro-RO"/>
        </w:rPr>
      </w:pPr>
      <w:r w:rsidRPr="000F78AD">
        <w:rPr>
          <w:b/>
          <w:sz w:val="22"/>
          <w:szCs w:val="22"/>
          <w:lang w:val="ro-RO"/>
        </w:rPr>
        <w:t>6.5</w:t>
      </w:r>
      <w:r w:rsidRPr="000F78AD">
        <w:rPr>
          <w:b/>
          <w:sz w:val="22"/>
          <w:szCs w:val="22"/>
          <w:lang w:val="ro-RO"/>
        </w:rPr>
        <w:tab/>
        <w:t>Natura şi conţinutul ambalajului</w:t>
      </w:r>
    </w:p>
    <w:p w14:paraId="58823C26" w14:textId="77777777" w:rsidR="00EE0165" w:rsidRPr="000F78AD" w:rsidRDefault="00EE0165" w:rsidP="00EE0165">
      <w:pPr>
        <w:jc w:val="both"/>
        <w:rPr>
          <w:b/>
          <w:sz w:val="22"/>
          <w:szCs w:val="22"/>
          <w:lang w:val="ro-RO"/>
        </w:rPr>
      </w:pPr>
    </w:p>
    <w:p w14:paraId="174A67FB" w14:textId="77777777" w:rsidR="00EE0165" w:rsidRPr="000F78AD" w:rsidRDefault="00EE0165" w:rsidP="00EE0165">
      <w:pPr>
        <w:jc w:val="both"/>
        <w:rPr>
          <w:sz w:val="22"/>
          <w:szCs w:val="22"/>
          <w:lang w:val="ro-RO"/>
        </w:rPr>
      </w:pPr>
      <w:r w:rsidRPr="000F78AD">
        <w:rPr>
          <w:sz w:val="22"/>
          <w:szCs w:val="22"/>
          <w:lang w:val="ro-RO"/>
        </w:rPr>
        <w:t>Blister din Al/PVC/Aclar</w:t>
      </w:r>
      <w:r w:rsidR="007C3695" w:rsidRPr="000F78AD">
        <w:rPr>
          <w:sz w:val="22"/>
          <w:szCs w:val="22"/>
          <w:lang w:val="ro-RO"/>
        </w:rPr>
        <w:t>. Un blister conține 10 comprimate.</w:t>
      </w:r>
    </w:p>
    <w:p w14:paraId="1C83CA6C" w14:textId="77777777" w:rsidR="00577FA8" w:rsidRPr="000F78AD" w:rsidRDefault="00577FA8" w:rsidP="00EE0165">
      <w:pPr>
        <w:jc w:val="both"/>
        <w:rPr>
          <w:sz w:val="22"/>
          <w:szCs w:val="22"/>
          <w:lang w:val="ro-RO"/>
        </w:rPr>
      </w:pPr>
    </w:p>
    <w:p w14:paraId="06F95A98" w14:textId="77777777" w:rsidR="00EE0165" w:rsidRPr="000F78AD" w:rsidRDefault="00577FA8" w:rsidP="00EE0165">
      <w:pPr>
        <w:jc w:val="both"/>
        <w:rPr>
          <w:sz w:val="22"/>
          <w:szCs w:val="22"/>
          <w:lang w:val="ro-RO"/>
        </w:rPr>
      </w:pPr>
      <w:r w:rsidRPr="000F78AD">
        <w:rPr>
          <w:sz w:val="22"/>
          <w:szCs w:val="22"/>
          <w:lang w:val="ro-RO"/>
        </w:rPr>
        <w:t>Imatinib Actavis 100 mg comprimate filmate</w:t>
      </w:r>
    </w:p>
    <w:p w14:paraId="27152607" w14:textId="77777777" w:rsidR="00EE0165" w:rsidRPr="000F78AD" w:rsidRDefault="00EE0165" w:rsidP="00EE0165">
      <w:pPr>
        <w:jc w:val="both"/>
        <w:rPr>
          <w:sz w:val="22"/>
          <w:szCs w:val="22"/>
          <w:lang w:val="ro-RO"/>
        </w:rPr>
      </w:pPr>
      <w:r w:rsidRPr="000F78AD">
        <w:rPr>
          <w:sz w:val="22"/>
          <w:szCs w:val="22"/>
          <w:lang w:val="ro-RO"/>
        </w:rPr>
        <w:t xml:space="preserve">Ambalaj cu </w:t>
      </w:r>
      <w:r w:rsidR="00CE2B01" w:rsidRPr="000F78AD">
        <w:rPr>
          <w:sz w:val="22"/>
          <w:szCs w:val="22"/>
          <w:lang w:val="ro-RO"/>
        </w:rPr>
        <w:t>10, 20, 30, 60, 90, 120 sau 180 comprimate filmate</w:t>
      </w:r>
      <w:r w:rsidRPr="000F78AD">
        <w:rPr>
          <w:sz w:val="22"/>
          <w:szCs w:val="22"/>
          <w:lang w:val="ro-RO"/>
        </w:rPr>
        <w:t>.</w:t>
      </w:r>
    </w:p>
    <w:p w14:paraId="7160A5D8" w14:textId="77777777" w:rsidR="00577FA8" w:rsidRPr="000F78AD" w:rsidRDefault="00577FA8" w:rsidP="00EE0165">
      <w:pPr>
        <w:jc w:val="both"/>
        <w:rPr>
          <w:sz w:val="22"/>
          <w:szCs w:val="22"/>
          <w:lang w:val="ro-RO"/>
        </w:rPr>
      </w:pPr>
    </w:p>
    <w:p w14:paraId="23C73E5D" w14:textId="77777777" w:rsidR="00577FA8" w:rsidRPr="000F78AD" w:rsidRDefault="00577FA8" w:rsidP="00577FA8">
      <w:pPr>
        <w:jc w:val="both"/>
        <w:rPr>
          <w:sz w:val="22"/>
          <w:szCs w:val="22"/>
          <w:lang w:val="ro-RO"/>
        </w:rPr>
      </w:pPr>
      <w:r w:rsidRPr="000F78AD">
        <w:rPr>
          <w:sz w:val="22"/>
          <w:szCs w:val="22"/>
          <w:lang w:val="ro-RO"/>
        </w:rPr>
        <w:t>Imatinib Actavis 400 mg comprimate filmate</w:t>
      </w:r>
    </w:p>
    <w:p w14:paraId="2DB04908" w14:textId="77777777" w:rsidR="00577FA8" w:rsidRPr="000F78AD" w:rsidRDefault="00577FA8" w:rsidP="00577FA8">
      <w:pPr>
        <w:jc w:val="both"/>
        <w:rPr>
          <w:sz w:val="22"/>
          <w:szCs w:val="22"/>
          <w:lang w:val="ro-RO"/>
        </w:rPr>
      </w:pPr>
      <w:r w:rsidRPr="000F78AD">
        <w:rPr>
          <w:sz w:val="22"/>
          <w:szCs w:val="22"/>
          <w:lang w:val="ro-RO"/>
        </w:rPr>
        <w:t>Ambalaj cu 10, 30, 60 sau 90 comprimate filmate.</w:t>
      </w:r>
    </w:p>
    <w:p w14:paraId="5EEE8A2D" w14:textId="77777777" w:rsidR="00EE0165" w:rsidRPr="000F78AD" w:rsidRDefault="00EE0165" w:rsidP="00EE0165">
      <w:pPr>
        <w:jc w:val="both"/>
        <w:rPr>
          <w:sz w:val="22"/>
          <w:szCs w:val="22"/>
          <w:lang w:val="ro-RO"/>
        </w:rPr>
      </w:pPr>
    </w:p>
    <w:p w14:paraId="0037CB20" w14:textId="77777777" w:rsidR="00EE0165" w:rsidRPr="000F78AD" w:rsidRDefault="00EE0165" w:rsidP="00EE0165">
      <w:pPr>
        <w:jc w:val="both"/>
        <w:rPr>
          <w:sz w:val="22"/>
          <w:szCs w:val="22"/>
          <w:lang w:val="ro-RO"/>
        </w:rPr>
      </w:pPr>
      <w:r w:rsidRPr="000F78AD">
        <w:rPr>
          <w:sz w:val="22"/>
          <w:szCs w:val="22"/>
          <w:lang w:val="ro-RO"/>
        </w:rPr>
        <w:t>Este posibil ca nu toate mărimile de ambalaj să fie comercializate.</w:t>
      </w:r>
    </w:p>
    <w:p w14:paraId="777837E1" w14:textId="77777777" w:rsidR="00EE0165" w:rsidRPr="000F78AD" w:rsidRDefault="00EE0165" w:rsidP="00EE0165">
      <w:pPr>
        <w:jc w:val="both"/>
        <w:rPr>
          <w:b/>
          <w:sz w:val="22"/>
          <w:szCs w:val="22"/>
          <w:lang w:val="ro-RO"/>
        </w:rPr>
      </w:pPr>
    </w:p>
    <w:p w14:paraId="5A04A7DA" w14:textId="77777777" w:rsidR="00EE0165" w:rsidRPr="000F78AD" w:rsidRDefault="00EE0165" w:rsidP="00EE0165">
      <w:pPr>
        <w:rPr>
          <w:b/>
          <w:sz w:val="22"/>
          <w:szCs w:val="22"/>
          <w:lang w:val="ro-RO"/>
        </w:rPr>
      </w:pPr>
      <w:r w:rsidRPr="000F78AD">
        <w:rPr>
          <w:b/>
          <w:sz w:val="22"/>
          <w:szCs w:val="22"/>
          <w:lang w:val="ro-RO"/>
        </w:rPr>
        <w:t>6.6</w:t>
      </w:r>
      <w:r w:rsidRPr="000F78AD">
        <w:rPr>
          <w:b/>
          <w:sz w:val="22"/>
          <w:szCs w:val="22"/>
          <w:lang w:val="ro-RO"/>
        </w:rPr>
        <w:tab/>
        <w:t>Precauţii speciale pentru eliminarea reziduurilor</w:t>
      </w:r>
    </w:p>
    <w:p w14:paraId="7FA83AD2" w14:textId="77777777" w:rsidR="00EE0165" w:rsidRPr="000F78AD" w:rsidRDefault="00EE0165" w:rsidP="00EE0165">
      <w:pPr>
        <w:rPr>
          <w:sz w:val="22"/>
          <w:szCs w:val="22"/>
          <w:lang w:val="ro-RO"/>
        </w:rPr>
      </w:pPr>
    </w:p>
    <w:p w14:paraId="73E58851" w14:textId="77777777" w:rsidR="00EE0165" w:rsidRPr="000F78AD" w:rsidRDefault="00355091" w:rsidP="00EE0165">
      <w:pPr>
        <w:rPr>
          <w:sz w:val="22"/>
          <w:szCs w:val="22"/>
          <w:lang w:val="ro-RO"/>
        </w:rPr>
      </w:pPr>
      <w:r w:rsidRPr="000F78AD">
        <w:rPr>
          <w:sz w:val="22"/>
          <w:szCs w:val="22"/>
          <w:lang w:val="ro-RO"/>
        </w:rPr>
        <w:t>Orice medicament neutilizat sau material rezidual trebuie eliminat în conformitate cu reglementările locale</w:t>
      </w:r>
      <w:r w:rsidR="00EE0165" w:rsidRPr="000F78AD">
        <w:rPr>
          <w:sz w:val="22"/>
          <w:szCs w:val="22"/>
          <w:lang w:val="ro-RO"/>
        </w:rPr>
        <w:t>.</w:t>
      </w:r>
    </w:p>
    <w:p w14:paraId="47AB7958" w14:textId="77777777" w:rsidR="00570BBA" w:rsidRPr="000F78AD" w:rsidRDefault="00570BBA" w:rsidP="00EE0165">
      <w:pPr>
        <w:rPr>
          <w:sz w:val="22"/>
          <w:szCs w:val="22"/>
          <w:lang w:val="ro-RO"/>
        </w:rPr>
      </w:pPr>
    </w:p>
    <w:p w14:paraId="185B10CB" w14:textId="77777777" w:rsidR="00EE0165" w:rsidRPr="000F78AD" w:rsidRDefault="00EE0165" w:rsidP="00EE0165">
      <w:pPr>
        <w:rPr>
          <w:b/>
          <w:sz w:val="22"/>
          <w:szCs w:val="22"/>
          <w:lang w:val="ro-RO"/>
        </w:rPr>
      </w:pPr>
    </w:p>
    <w:p w14:paraId="789FFDD4" w14:textId="77777777" w:rsidR="00EE0165" w:rsidRPr="000F78AD" w:rsidRDefault="00EE0165" w:rsidP="00EE0165">
      <w:pPr>
        <w:rPr>
          <w:b/>
          <w:bCs/>
          <w:sz w:val="22"/>
          <w:szCs w:val="22"/>
          <w:lang w:val="ro-RO"/>
        </w:rPr>
      </w:pPr>
      <w:r w:rsidRPr="000F78AD">
        <w:rPr>
          <w:b/>
          <w:sz w:val="22"/>
          <w:szCs w:val="22"/>
          <w:lang w:val="ro-RO"/>
        </w:rPr>
        <w:t>7.</w:t>
      </w:r>
      <w:r w:rsidRPr="000F78AD">
        <w:rPr>
          <w:b/>
          <w:sz w:val="22"/>
          <w:szCs w:val="22"/>
          <w:lang w:val="ro-RO"/>
        </w:rPr>
        <w:tab/>
        <w:t>DEŢINĂTORUL AUTORIZAŢIEI DE PUNERE PE PIA</w:t>
      </w:r>
      <w:r w:rsidRPr="000F78AD">
        <w:rPr>
          <w:b/>
          <w:bCs/>
          <w:sz w:val="22"/>
          <w:szCs w:val="22"/>
          <w:lang w:val="ro-RO"/>
        </w:rPr>
        <w:t>ŢĂ</w:t>
      </w:r>
    </w:p>
    <w:p w14:paraId="2CD9B629" w14:textId="77777777" w:rsidR="00EE0165" w:rsidRPr="000F78AD" w:rsidRDefault="00EE0165" w:rsidP="00EE0165">
      <w:pPr>
        <w:rPr>
          <w:b/>
          <w:bCs/>
          <w:sz w:val="22"/>
          <w:szCs w:val="22"/>
          <w:lang w:val="ro-RO"/>
        </w:rPr>
      </w:pPr>
    </w:p>
    <w:p w14:paraId="372E1E62" w14:textId="77777777" w:rsidR="00EE0165" w:rsidRPr="000F78AD" w:rsidRDefault="00EE0165" w:rsidP="00EE0165">
      <w:pPr>
        <w:rPr>
          <w:bCs/>
          <w:sz w:val="22"/>
          <w:szCs w:val="22"/>
          <w:lang w:val="ro-RO"/>
        </w:rPr>
      </w:pPr>
      <w:r w:rsidRPr="000F78AD">
        <w:rPr>
          <w:bCs/>
          <w:sz w:val="22"/>
          <w:szCs w:val="22"/>
          <w:lang w:val="ro-RO"/>
        </w:rPr>
        <w:t>Actavis Group PTC ehf.</w:t>
      </w:r>
    </w:p>
    <w:p w14:paraId="7F50671F" w14:textId="77777777" w:rsidR="00EE0165" w:rsidRPr="000F78AD" w:rsidRDefault="00EE0165" w:rsidP="00EE0165">
      <w:pPr>
        <w:rPr>
          <w:bCs/>
          <w:sz w:val="22"/>
          <w:szCs w:val="22"/>
          <w:lang w:val="ro-RO"/>
        </w:rPr>
      </w:pPr>
      <w:r w:rsidRPr="000F78AD">
        <w:rPr>
          <w:bCs/>
          <w:sz w:val="22"/>
          <w:szCs w:val="22"/>
          <w:lang w:val="ro-RO"/>
        </w:rPr>
        <w:t>Reykjavíkurvegur 76-78</w:t>
      </w:r>
    </w:p>
    <w:p w14:paraId="4A910214" w14:textId="77777777" w:rsidR="00EE0165" w:rsidRPr="000F78AD" w:rsidRDefault="00EE0165" w:rsidP="00EE0165">
      <w:pPr>
        <w:rPr>
          <w:bCs/>
          <w:sz w:val="22"/>
          <w:szCs w:val="22"/>
          <w:lang w:val="ro-RO"/>
        </w:rPr>
      </w:pPr>
      <w:r w:rsidRPr="000F78AD">
        <w:rPr>
          <w:bCs/>
          <w:sz w:val="22"/>
          <w:szCs w:val="22"/>
          <w:lang w:val="ro-RO"/>
        </w:rPr>
        <w:t>IS-220 Hafnarfjörður</w:t>
      </w:r>
    </w:p>
    <w:p w14:paraId="38098FCF" w14:textId="77777777" w:rsidR="00EE0165" w:rsidRPr="000F78AD" w:rsidRDefault="00EE0165" w:rsidP="00EE0165">
      <w:pPr>
        <w:rPr>
          <w:bCs/>
          <w:sz w:val="22"/>
          <w:szCs w:val="22"/>
          <w:lang w:val="ro-RO"/>
        </w:rPr>
      </w:pPr>
      <w:r w:rsidRPr="000F78AD">
        <w:rPr>
          <w:bCs/>
          <w:sz w:val="22"/>
          <w:szCs w:val="22"/>
          <w:lang w:val="ro-RO"/>
        </w:rPr>
        <w:t>Islanda</w:t>
      </w:r>
    </w:p>
    <w:p w14:paraId="61DECA2B" w14:textId="77777777" w:rsidR="00EE0165" w:rsidRPr="000F78AD" w:rsidRDefault="00EE0165" w:rsidP="00EE0165">
      <w:pPr>
        <w:rPr>
          <w:b/>
          <w:bCs/>
          <w:sz w:val="22"/>
          <w:szCs w:val="22"/>
          <w:lang w:val="ro-RO"/>
        </w:rPr>
      </w:pPr>
    </w:p>
    <w:p w14:paraId="3AFEC8E2" w14:textId="77777777" w:rsidR="00570BBA" w:rsidRPr="000F78AD" w:rsidRDefault="00570BBA" w:rsidP="00EE0165">
      <w:pPr>
        <w:rPr>
          <w:b/>
          <w:bCs/>
          <w:sz w:val="22"/>
          <w:szCs w:val="22"/>
          <w:lang w:val="ro-RO"/>
        </w:rPr>
      </w:pPr>
    </w:p>
    <w:p w14:paraId="5B6D6A34" w14:textId="77777777" w:rsidR="00EE0165" w:rsidRPr="000F78AD" w:rsidRDefault="00EE0165" w:rsidP="00EE0165">
      <w:pPr>
        <w:rPr>
          <w:b/>
          <w:sz w:val="22"/>
          <w:szCs w:val="22"/>
          <w:lang w:val="ro-RO"/>
        </w:rPr>
      </w:pPr>
      <w:r w:rsidRPr="000F78AD">
        <w:rPr>
          <w:b/>
          <w:sz w:val="22"/>
          <w:szCs w:val="22"/>
          <w:lang w:val="ro-RO"/>
        </w:rPr>
        <w:t>8.</w:t>
      </w:r>
      <w:r w:rsidRPr="000F78AD">
        <w:rPr>
          <w:b/>
          <w:sz w:val="22"/>
          <w:szCs w:val="22"/>
          <w:lang w:val="ro-RO"/>
        </w:rPr>
        <w:tab/>
        <w:t>NUMĂRUL(ELE) AUTORIZAŢIEI DE PUNERE PE PIAŢĂ</w:t>
      </w:r>
    </w:p>
    <w:p w14:paraId="0F904082" w14:textId="77777777" w:rsidR="00EE0165" w:rsidRPr="000F78AD" w:rsidRDefault="00EE0165" w:rsidP="00EE0165">
      <w:pPr>
        <w:rPr>
          <w:b/>
          <w:sz w:val="22"/>
          <w:szCs w:val="22"/>
          <w:lang w:val="ro-RO"/>
        </w:rPr>
      </w:pPr>
    </w:p>
    <w:p w14:paraId="2C07791E" w14:textId="77777777" w:rsidR="00577FA8" w:rsidRPr="000F78AD" w:rsidRDefault="00577FA8" w:rsidP="000A00A6">
      <w:pPr>
        <w:jc w:val="both"/>
        <w:rPr>
          <w:sz w:val="22"/>
          <w:szCs w:val="22"/>
          <w:u w:val="single"/>
          <w:lang w:val="ro-RO"/>
        </w:rPr>
      </w:pPr>
      <w:r w:rsidRPr="000F78AD">
        <w:rPr>
          <w:sz w:val="22"/>
          <w:szCs w:val="22"/>
          <w:u w:val="single"/>
          <w:lang w:val="ro-RO"/>
        </w:rPr>
        <w:t>Imatinib Actavis 100 mg comprimate filmate</w:t>
      </w:r>
    </w:p>
    <w:p w14:paraId="35BE4F16"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EU/1/13/825/008</w:t>
      </w:r>
    </w:p>
    <w:p w14:paraId="60ECDB01"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EU/1/13/825/009</w:t>
      </w:r>
    </w:p>
    <w:p w14:paraId="799A914C"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EU/1/13/825/010</w:t>
      </w:r>
    </w:p>
    <w:p w14:paraId="39C50BF1"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EU/1/13/825/011</w:t>
      </w:r>
    </w:p>
    <w:p w14:paraId="5767F5CA"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EU/1/13/825/012</w:t>
      </w:r>
    </w:p>
    <w:p w14:paraId="4A4D2D09" w14:textId="77777777" w:rsidR="004D449A" w:rsidRPr="000F78AD" w:rsidRDefault="004D449A" w:rsidP="004D449A">
      <w:pPr>
        <w:autoSpaceDE w:val="0"/>
        <w:autoSpaceDN w:val="0"/>
        <w:adjustRightInd w:val="0"/>
        <w:rPr>
          <w:sz w:val="22"/>
          <w:szCs w:val="22"/>
          <w:lang w:val="ro-RO"/>
        </w:rPr>
      </w:pPr>
      <w:r w:rsidRPr="000F78AD">
        <w:rPr>
          <w:sz w:val="22"/>
          <w:szCs w:val="22"/>
          <w:lang w:val="ro-RO"/>
        </w:rPr>
        <w:t>EU/1/13/825/013</w:t>
      </w:r>
    </w:p>
    <w:p w14:paraId="0DC58644" w14:textId="77777777" w:rsidR="00EE0165" w:rsidRPr="000F78AD" w:rsidRDefault="004D449A" w:rsidP="004D449A">
      <w:pPr>
        <w:autoSpaceDE w:val="0"/>
        <w:autoSpaceDN w:val="0"/>
        <w:adjustRightInd w:val="0"/>
        <w:rPr>
          <w:sz w:val="22"/>
          <w:szCs w:val="22"/>
          <w:lang w:val="ro-RO"/>
        </w:rPr>
      </w:pPr>
      <w:r w:rsidRPr="000F78AD">
        <w:rPr>
          <w:sz w:val="22"/>
          <w:szCs w:val="22"/>
          <w:lang w:val="ro-RO"/>
        </w:rPr>
        <w:t>EU/1/13/825/014</w:t>
      </w:r>
    </w:p>
    <w:p w14:paraId="6DBCA9EE" w14:textId="77777777" w:rsidR="00EE0165" w:rsidRPr="000F78AD" w:rsidRDefault="00EE0165" w:rsidP="00EE0165">
      <w:pPr>
        <w:rPr>
          <w:b/>
          <w:sz w:val="22"/>
          <w:szCs w:val="22"/>
          <w:lang w:val="ro-RO"/>
        </w:rPr>
      </w:pPr>
    </w:p>
    <w:p w14:paraId="79CFF762" w14:textId="77777777" w:rsidR="00577FA8" w:rsidRPr="000F78AD" w:rsidRDefault="00577FA8" w:rsidP="00577FA8">
      <w:pPr>
        <w:jc w:val="both"/>
        <w:rPr>
          <w:sz w:val="22"/>
          <w:szCs w:val="22"/>
          <w:u w:val="single"/>
          <w:lang w:val="ro-RO"/>
        </w:rPr>
      </w:pPr>
      <w:r w:rsidRPr="000F78AD">
        <w:rPr>
          <w:sz w:val="22"/>
          <w:szCs w:val="22"/>
          <w:u w:val="single"/>
          <w:lang w:val="ro-RO"/>
        </w:rPr>
        <w:t>Imatinib Actavis 400 mg comprimate filmate</w:t>
      </w:r>
    </w:p>
    <w:p w14:paraId="3A526868" w14:textId="77777777" w:rsidR="00577FA8" w:rsidRPr="000F78AD" w:rsidRDefault="00577FA8" w:rsidP="00577FA8">
      <w:pPr>
        <w:autoSpaceDE w:val="0"/>
        <w:autoSpaceDN w:val="0"/>
        <w:adjustRightInd w:val="0"/>
        <w:rPr>
          <w:rFonts w:eastAsia="Calibri"/>
          <w:sz w:val="22"/>
          <w:szCs w:val="22"/>
          <w:lang w:val="ro-RO" w:eastAsia="en-US"/>
        </w:rPr>
      </w:pPr>
      <w:r w:rsidRPr="000F78AD">
        <w:rPr>
          <w:rFonts w:eastAsia="Calibri"/>
          <w:sz w:val="22"/>
          <w:szCs w:val="22"/>
          <w:lang w:val="ro-RO" w:eastAsia="en-US"/>
        </w:rPr>
        <w:t>EU/1/13/825/015</w:t>
      </w:r>
    </w:p>
    <w:p w14:paraId="067C36BA" w14:textId="77777777" w:rsidR="00577FA8" w:rsidRPr="000F78AD" w:rsidRDefault="00577FA8" w:rsidP="00577FA8">
      <w:pPr>
        <w:autoSpaceDE w:val="0"/>
        <w:autoSpaceDN w:val="0"/>
        <w:adjustRightInd w:val="0"/>
        <w:rPr>
          <w:rFonts w:eastAsia="Calibri"/>
          <w:sz w:val="22"/>
          <w:szCs w:val="22"/>
          <w:lang w:val="ro-RO" w:eastAsia="en-US"/>
        </w:rPr>
      </w:pPr>
      <w:r w:rsidRPr="000F78AD">
        <w:rPr>
          <w:rFonts w:eastAsia="Calibri"/>
          <w:sz w:val="22"/>
          <w:szCs w:val="22"/>
          <w:lang w:val="ro-RO" w:eastAsia="en-US"/>
        </w:rPr>
        <w:t>EU/1/13/825/016</w:t>
      </w:r>
    </w:p>
    <w:p w14:paraId="664C21FC" w14:textId="77777777" w:rsidR="00577FA8" w:rsidRPr="000F78AD" w:rsidRDefault="00577FA8" w:rsidP="00577FA8">
      <w:pPr>
        <w:autoSpaceDE w:val="0"/>
        <w:autoSpaceDN w:val="0"/>
        <w:adjustRightInd w:val="0"/>
        <w:rPr>
          <w:rFonts w:eastAsia="Calibri"/>
          <w:sz w:val="22"/>
          <w:szCs w:val="22"/>
          <w:lang w:val="ro-RO" w:eastAsia="en-US"/>
        </w:rPr>
      </w:pPr>
      <w:r w:rsidRPr="000F78AD">
        <w:rPr>
          <w:rFonts w:eastAsia="Calibri"/>
          <w:sz w:val="22"/>
          <w:szCs w:val="22"/>
          <w:lang w:val="ro-RO" w:eastAsia="en-US"/>
        </w:rPr>
        <w:t>EU/1/13/825/017</w:t>
      </w:r>
    </w:p>
    <w:p w14:paraId="11C0A507" w14:textId="77777777" w:rsidR="00577FA8" w:rsidRPr="000F78AD" w:rsidRDefault="00577FA8" w:rsidP="00577FA8">
      <w:pPr>
        <w:autoSpaceDE w:val="0"/>
        <w:autoSpaceDN w:val="0"/>
        <w:adjustRightInd w:val="0"/>
        <w:rPr>
          <w:rFonts w:eastAsia="Calibri"/>
          <w:sz w:val="22"/>
          <w:szCs w:val="22"/>
          <w:lang w:val="ro-RO" w:eastAsia="en-US"/>
        </w:rPr>
      </w:pPr>
      <w:r w:rsidRPr="000F78AD">
        <w:rPr>
          <w:rFonts w:eastAsia="Calibri"/>
          <w:sz w:val="22"/>
          <w:szCs w:val="22"/>
          <w:lang w:val="ro-RO" w:eastAsia="en-US"/>
        </w:rPr>
        <w:t>EU/1/13/825/018</w:t>
      </w:r>
    </w:p>
    <w:p w14:paraId="2687C746" w14:textId="77777777" w:rsidR="00570BBA" w:rsidRPr="000F78AD" w:rsidRDefault="00570BBA" w:rsidP="00EE0165">
      <w:pPr>
        <w:rPr>
          <w:b/>
          <w:sz w:val="22"/>
          <w:szCs w:val="22"/>
          <w:lang w:val="ro-RO"/>
        </w:rPr>
      </w:pPr>
    </w:p>
    <w:p w14:paraId="41F49814" w14:textId="77777777" w:rsidR="00EE0165" w:rsidRPr="000F78AD" w:rsidRDefault="00EE0165" w:rsidP="00EE0165">
      <w:pPr>
        <w:rPr>
          <w:b/>
          <w:sz w:val="22"/>
          <w:szCs w:val="22"/>
          <w:lang w:val="ro-RO"/>
        </w:rPr>
      </w:pPr>
      <w:r w:rsidRPr="000F78AD">
        <w:rPr>
          <w:b/>
          <w:sz w:val="22"/>
          <w:szCs w:val="22"/>
          <w:lang w:val="ro-RO"/>
        </w:rPr>
        <w:t xml:space="preserve">9. </w:t>
      </w:r>
      <w:r w:rsidRPr="000F78AD">
        <w:rPr>
          <w:b/>
          <w:sz w:val="22"/>
          <w:szCs w:val="22"/>
          <w:lang w:val="ro-RO"/>
        </w:rPr>
        <w:tab/>
        <w:t>DATA PRIMEI AUTORIZĂRI SAU A REÎNNOIRII AUTORIZAŢIEI</w:t>
      </w:r>
    </w:p>
    <w:p w14:paraId="5F7B1453" w14:textId="77777777" w:rsidR="00EE0165" w:rsidRPr="000F78AD" w:rsidRDefault="00EE0165" w:rsidP="00EE0165">
      <w:pPr>
        <w:rPr>
          <w:b/>
          <w:sz w:val="22"/>
          <w:szCs w:val="22"/>
          <w:lang w:val="ro-RO"/>
        </w:rPr>
      </w:pPr>
    </w:p>
    <w:p w14:paraId="0FC7A4EC" w14:textId="77777777" w:rsidR="00E535EC" w:rsidRPr="000F78AD" w:rsidRDefault="00E535EC" w:rsidP="00EE0165">
      <w:pPr>
        <w:rPr>
          <w:sz w:val="22"/>
          <w:szCs w:val="22"/>
          <w:lang w:val="ro-RO"/>
        </w:rPr>
      </w:pPr>
      <w:r w:rsidRPr="000F78AD">
        <w:rPr>
          <w:sz w:val="22"/>
          <w:szCs w:val="22"/>
          <w:lang w:val="ro-RO"/>
        </w:rPr>
        <w:t>Data primei autorizări: 17 aprilie 2013</w:t>
      </w:r>
    </w:p>
    <w:p w14:paraId="790EB35E" w14:textId="77777777" w:rsidR="00E535EC" w:rsidRPr="000F78AD" w:rsidRDefault="00E535EC" w:rsidP="00EE0165">
      <w:pPr>
        <w:rPr>
          <w:b/>
          <w:sz w:val="22"/>
          <w:szCs w:val="22"/>
          <w:lang w:val="ro-RO"/>
        </w:rPr>
      </w:pPr>
    </w:p>
    <w:p w14:paraId="440421D9" w14:textId="77777777" w:rsidR="00EE0165" w:rsidRPr="000F78AD" w:rsidRDefault="00EE0165" w:rsidP="00EE0165">
      <w:pPr>
        <w:rPr>
          <w:b/>
          <w:sz w:val="22"/>
          <w:szCs w:val="22"/>
          <w:lang w:val="ro-RO"/>
        </w:rPr>
      </w:pPr>
    </w:p>
    <w:p w14:paraId="6D934FAE" w14:textId="77777777" w:rsidR="00EE0165" w:rsidRPr="000F78AD" w:rsidRDefault="00EE0165" w:rsidP="00EE0165">
      <w:pPr>
        <w:rPr>
          <w:lang w:val="ro-RO"/>
        </w:rPr>
      </w:pPr>
      <w:r w:rsidRPr="000F78AD">
        <w:rPr>
          <w:b/>
          <w:sz w:val="22"/>
          <w:szCs w:val="22"/>
          <w:lang w:val="ro-RO"/>
        </w:rPr>
        <w:t>10.</w:t>
      </w:r>
      <w:r w:rsidRPr="000F78AD">
        <w:rPr>
          <w:b/>
          <w:sz w:val="22"/>
          <w:szCs w:val="22"/>
          <w:lang w:val="ro-RO"/>
        </w:rPr>
        <w:tab/>
        <w:t>DATA REVIZUIRII TEXTULUI</w:t>
      </w:r>
    </w:p>
    <w:p w14:paraId="4764BBD9" w14:textId="77777777" w:rsidR="00EE0165" w:rsidRPr="000F78AD" w:rsidRDefault="00EE0165" w:rsidP="00EE0165">
      <w:pPr>
        <w:rPr>
          <w:lang w:val="ro-RO"/>
        </w:rPr>
      </w:pPr>
    </w:p>
    <w:p w14:paraId="7E875490" w14:textId="77777777" w:rsidR="00EE0165" w:rsidRPr="000F78AD" w:rsidRDefault="00EE0165" w:rsidP="00EE0165">
      <w:pPr>
        <w:rPr>
          <w:lang w:val="ro-RO"/>
        </w:rPr>
      </w:pPr>
    </w:p>
    <w:p w14:paraId="28C40543" w14:textId="77777777" w:rsidR="00EE0165" w:rsidRPr="000F78AD" w:rsidRDefault="00EE0165" w:rsidP="00EE0165">
      <w:pPr>
        <w:rPr>
          <w:sz w:val="22"/>
          <w:szCs w:val="22"/>
          <w:lang w:val="ro-RO"/>
        </w:rPr>
      </w:pPr>
      <w:r w:rsidRPr="000F78AD">
        <w:rPr>
          <w:sz w:val="22"/>
          <w:szCs w:val="22"/>
          <w:lang w:val="ro-RO"/>
        </w:rPr>
        <w:t xml:space="preserve">Informaţii detaliate privind acest medicament sunt disponibile pe web-site-ul Agenţiei Europene a Medicamentului </w:t>
      </w:r>
      <w:hyperlink r:id="rId15" w:history="1">
        <w:r w:rsidRPr="000F78AD">
          <w:rPr>
            <w:rStyle w:val="Hyperlink"/>
            <w:sz w:val="22"/>
            <w:szCs w:val="22"/>
            <w:lang w:val="ro-RO"/>
          </w:rPr>
          <w:t>http://www.ema.europa.eu</w:t>
        </w:r>
      </w:hyperlink>
    </w:p>
    <w:p w14:paraId="030A9304" w14:textId="77777777" w:rsidR="000304B7" w:rsidRPr="000F78AD" w:rsidRDefault="00570BBA" w:rsidP="000A00A6">
      <w:pPr>
        <w:pStyle w:val="Listenabsatz"/>
        <w:tabs>
          <w:tab w:val="left" w:pos="0"/>
        </w:tabs>
        <w:ind w:left="0"/>
        <w:jc w:val="both"/>
        <w:rPr>
          <w:lang w:val="ro-RO"/>
        </w:rPr>
      </w:pPr>
      <w:r w:rsidRPr="000F78AD">
        <w:rPr>
          <w:lang w:val="ro-RO"/>
        </w:rPr>
        <w:br w:type="page"/>
      </w:r>
    </w:p>
    <w:p w14:paraId="47B6B25B" w14:textId="77777777" w:rsidR="00253853" w:rsidRPr="000F78AD" w:rsidRDefault="00253853">
      <w:pPr>
        <w:rPr>
          <w:lang w:val="ro-RO"/>
        </w:rPr>
      </w:pPr>
    </w:p>
    <w:p w14:paraId="46E525DA" w14:textId="77777777" w:rsidR="00253853" w:rsidRPr="000F78AD" w:rsidRDefault="00253853">
      <w:pPr>
        <w:rPr>
          <w:lang w:val="ro-RO"/>
        </w:rPr>
      </w:pPr>
    </w:p>
    <w:p w14:paraId="5FE9F00A" w14:textId="77777777" w:rsidR="00253853" w:rsidRPr="000F78AD" w:rsidRDefault="00253853">
      <w:pPr>
        <w:rPr>
          <w:lang w:val="ro-RO"/>
        </w:rPr>
      </w:pPr>
    </w:p>
    <w:p w14:paraId="2CAA934A" w14:textId="77777777" w:rsidR="00253853" w:rsidRPr="000F78AD" w:rsidRDefault="00253853">
      <w:pPr>
        <w:rPr>
          <w:lang w:val="ro-RO"/>
        </w:rPr>
      </w:pPr>
    </w:p>
    <w:p w14:paraId="26E147B0" w14:textId="77777777" w:rsidR="00253853" w:rsidRPr="000F78AD" w:rsidRDefault="00253853">
      <w:pPr>
        <w:rPr>
          <w:lang w:val="ro-RO"/>
        </w:rPr>
      </w:pPr>
    </w:p>
    <w:p w14:paraId="2B88018E" w14:textId="77777777" w:rsidR="00253853" w:rsidRPr="000F78AD" w:rsidRDefault="00253853">
      <w:pPr>
        <w:rPr>
          <w:lang w:val="ro-RO"/>
        </w:rPr>
      </w:pPr>
    </w:p>
    <w:p w14:paraId="1BB07D87" w14:textId="77777777" w:rsidR="00253853" w:rsidRPr="000F78AD" w:rsidRDefault="00253853">
      <w:pPr>
        <w:rPr>
          <w:lang w:val="ro-RO"/>
        </w:rPr>
      </w:pPr>
    </w:p>
    <w:p w14:paraId="5CCC6ED2" w14:textId="77777777" w:rsidR="00253853" w:rsidRPr="000F78AD" w:rsidRDefault="00253853">
      <w:pPr>
        <w:rPr>
          <w:lang w:val="ro-RO"/>
        </w:rPr>
      </w:pPr>
    </w:p>
    <w:p w14:paraId="29C452C5" w14:textId="77777777" w:rsidR="008208FC" w:rsidRPr="000F78AD" w:rsidRDefault="008208FC">
      <w:pPr>
        <w:rPr>
          <w:lang w:val="ro-RO"/>
        </w:rPr>
      </w:pPr>
    </w:p>
    <w:p w14:paraId="6BA8194B" w14:textId="77777777" w:rsidR="008208FC" w:rsidRPr="000F78AD" w:rsidRDefault="008208FC">
      <w:pPr>
        <w:rPr>
          <w:lang w:val="ro-RO"/>
        </w:rPr>
      </w:pPr>
    </w:p>
    <w:p w14:paraId="2ADF4843" w14:textId="77777777" w:rsidR="008208FC" w:rsidRPr="000F78AD" w:rsidRDefault="008208FC">
      <w:pPr>
        <w:rPr>
          <w:lang w:val="ro-RO"/>
        </w:rPr>
      </w:pPr>
    </w:p>
    <w:p w14:paraId="52E3E91D" w14:textId="77777777" w:rsidR="008208FC" w:rsidRPr="000F78AD" w:rsidRDefault="008208FC">
      <w:pPr>
        <w:rPr>
          <w:lang w:val="ro-RO"/>
        </w:rPr>
      </w:pPr>
    </w:p>
    <w:p w14:paraId="0C72CEE9" w14:textId="77777777" w:rsidR="008208FC" w:rsidRPr="000F78AD" w:rsidRDefault="008208FC">
      <w:pPr>
        <w:rPr>
          <w:lang w:val="ro-RO"/>
        </w:rPr>
      </w:pPr>
    </w:p>
    <w:p w14:paraId="2B787E2A" w14:textId="77777777" w:rsidR="008208FC" w:rsidRPr="000F78AD" w:rsidRDefault="008208FC">
      <w:pPr>
        <w:rPr>
          <w:lang w:val="ro-RO"/>
        </w:rPr>
      </w:pPr>
    </w:p>
    <w:p w14:paraId="488CC99B" w14:textId="77777777" w:rsidR="008208FC" w:rsidRPr="000F78AD" w:rsidRDefault="008208FC">
      <w:pPr>
        <w:rPr>
          <w:lang w:val="ro-RO"/>
        </w:rPr>
      </w:pPr>
    </w:p>
    <w:p w14:paraId="5C1F0990" w14:textId="77777777" w:rsidR="00253853" w:rsidRPr="000F78AD" w:rsidRDefault="00253853">
      <w:pPr>
        <w:rPr>
          <w:lang w:val="ro-RO"/>
        </w:rPr>
      </w:pPr>
    </w:p>
    <w:p w14:paraId="2DBEB361" w14:textId="77777777" w:rsidR="00253853" w:rsidRPr="000F78AD" w:rsidRDefault="00253853">
      <w:pPr>
        <w:rPr>
          <w:lang w:val="ro-RO"/>
        </w:rPr>
      </w:pPr>
    </w:p>
    <w:p w14:paraId="07F45075" w14:textId="77777777" w:rsidR="00253853" w:rsidRPr="000F78AD" w:rsidRDefault="00253853">
      <w:pPr>
        <w:rPr>
          <w:lang w:val="ro-RO"/>
        </w:rPr>
      </w:pPr>
    </w:p>
    <w:p w14:paraId="42BF3F2B" w14:textId="77777777" w:rsidR="00FF2DA9" w:rsidRPr="000F78AD" w:rsidRDefault="00FF2DA9" w:rsidP="006431A6">
      <w:pPr>
        <w:jc w:val="center"/>
        <w:rPr>
          <w:b/>
          <w:sz w:val="22"/>
          <w:szCs w:val="22"/>
          <w:lang w:val="ro-RO"/>
        </w:rPr>
      </w:pPr>
      <w:r w:rsidRPr="000F78AD">
        <w:rPr>
          <w:b/>
          <w:sz w:val="22"/>
          <w:szCs w:val="22"/>
          <w:lang w:val="ro-RO"/>
        </w:rPr>
        <w:t>ANEXA II</w:t>
      </w:r>
    </w:p>
    <w:p w14:paraId="3DE723F8" w14:textId="77777777" w:rsidR="00FF2DA9" w:rsidRPr="000F78AD" w:rsidRDefault="00FF2DA9" w:rsidP="00FF2DA9">
      <w:pPr>
        <w:jc w:val="center"/>
        <w:rPr>
          <w:b/>
          <w:sz w:val="22"/>
          <w:szCs w:val="22"/>
          <w:lang w:val="ro-RO"/>
        </w:rPr>
      </w:pPr>
    </w:p>
    <w:p w14:paraId="675BC8A4" w14:textId="77777777" w:rsidR="00FF2DA9" w:rsidRPr="000F78AD" w:rsidRDefault="00FF2DA9" w:rsidP="00FF2DA9">
      <w:pPr>
        <w:jc w:val="center"/>
        <w:rPr>
          <w:b/>
          <w:sz w:val="22"/>
          <w:szCs w:val="22"/>
          <w:lang w:val="ro-RO"/>
        </w:rPr>
      </w:pPr>
    </w:p>
    <w:p w14:paraId="472D3CD4" w14:textId="77777777" w:rsidR="00FF2DA9" w:rsidRPr="000F78AD" w:rsidRDefault="00FF2DA9" w:rsidP="00FF2DA9">
      <w:pPr>
        <w:rPr>
          <w:b/>
          <w:sz w:val="22"/>
          <w:szCs w:val="22"/>
          <w:lang w:val="ro-RO"/>
        </w:rPr>
      </w:pPr>
      <w:r w:rsidRPr="000F78AD">
        <w:rPr>
          <w:b/>
          <w:sz w:val="22"/>
          <w:szCs w:val="22"/>
          <w:lang w:val="ro-RO"/>
        </w:rPr>
        <w:t xml:space="preserve">A. </w:t>
      </w:r>
      <w:r w:rsidRPr="000F78AD">
        <w:rPr>
          <w:b/>
          <w:sz w:val="22"/>
          <w:szCs w:val="22"/>
          <w:lang w:val="ro-RO"/>
        </w:rPr>
        <w:tab/>
        <w:t>FABRICANTUL RESPONSABIL PENTRU ELIBERAREA SERIEI</w:t>
      </w:r>
    </w:p>
    <w:p w14:paraId="2D837785" w14:textId="77777777" w:rsidR="00FF2DA9" w:rsidRPr="000F78AD" w:rsidRDefault="00FF2DA9" w:rsidP="00FF2DA9">
      <w:pPr>
        <w:rPr>
          <w:b/>
          <w:sz w:val="22"/>
          <w:szCs w:val="22"/>
          <w:lang w:val="ro-RO"/>
        </w:rPr>
      </w:pPr>
    </w:p>
    <w:p w14:paraId="278CEF60" w14:textId="77777777" w:rsidR="00FF2DA9" w:rsidRPr="000F78AD" w:rsidRDefault="00FF2DA9" w:rsidP="00FF2DA9">
      <w:pPr>
        <w:rPr>
          <w:b/>
          <w:sz w:val="22"/>
          <w:szCs w:val="22"/>
          <w:lang w:val="ro-RO"/>
        </w:rPr>
      </w:pPr>
      <w:r w:rsidRPr="000F78AD">
        <w:rPr>
          <w:b/>
          <w:sz w:val="22"/>
          <w:szCs w:val="22"/>
          <w:lang w:val="ro-RO"/>
        </w:rPr>
        <w:t xml:space="preserve">B. </w:t>
      </w:r>
      <w:r w:rsidRPr="000F78AD">
        <w:rPr>
          <w:b/>
          <w:sz w:val="22"/>
          <w:szCs w:val="22"/>
          <w:lang w:val="ro-RO"/>
        </w:rPr>
        <w:tab/>
        <w:t>CONDIŢII SAU RESTRICŢII PRIVIND FURNIZAREA ŞI UTILIZAREA</w:t>
      </w:r>
    </w:p>
    <w:p w14:paraId="64C80958" w14:textId="77777777" w:rsidR="00FF2DA9" w:rsidRPr="000F78AD" w:rsidRDefault="00FF2DA9" w:rsidP="00FF2DA9">
      <w:pPr>
        <w:rPr>
          <w:b/>
          <w:sz w:val="22"/>
          <w:szCs w:val="22"/>
          <w:lang w:val="ro-RO"/>
        </w:rPr>
      </w:pPr>
    </w:p>
    <w:p w14:paraId="691B5C25" w14:textId="77777777" w:rsidR="00E87E72" w:rsidRPr="000F78AD" w:rsidRDefault="00FF2DA9" w:rsidP="00FF2DA9">
      <w:pPr>
        <w:rPr>
          <w:b/>
          <w:sz w:val="22"/>
          <w:szCs w:val="22"/>
          <w:lang w:val="ro-RO"/>
        </w:rPr>
      </w:pPr>
      <w:r w:rsidRPr="000F78AD">
        <w:rPr>
          <w:b/>
          <w:sz w:val="22"/>
          <w:szCs w:val="22"/>
          <w:lang w:val="ro-RO"/>
        </w:rPr>
        <w:t xml:space="preserve">C. </w:t>
      </w:r>
      <w:r w:rsidRPr="000F78AD">
        <w:rPr>
          <w:b/>
          <w:sz w:val="22"/>
          <w:szCs w:val="22"/>
          <w:lang w:val="ro-RO"/>
        </w:rPr>
        <w:tab/>
        <w:t>ALTE CONDIŢII ŞI CERINŢE ALE AUTORIZAŢIEI DE PUNERE PE PIAŢĂ</w:t>
      </w:r>
    </w:p>
    <w:p w14:paraId="59AAD5DA" w14:textId="77777777" w:rsidR="00FF2DA9" w:rsidRPr="000F78AD" w:rsidRDefault="00FF2DA9" w:rsidP="00FF2DA9">
      <w:pPr>
        <w:rPr>
          <w:b/>
          <w:sz w:val="22"/>
          <w:szCs w:val="22"/>
          <w:lang w:val="ro-RO"/>
        </w:rPr>
      </w:pPr>
    </w:p>
    <w:p w14:paraId="09DAE0F1" w14:textId="77777777" w:rsidR="00FF2DA9" w:rsidRPr="000F78AD" w:rsidRDefault="00FF2DA9" w:rsidP="00FF2DA9">
      <w:pPr>
        <w:ind w:left="720" w:hanging="720"/>
        <w:rPr>
          <w:b/>
          <w:sz w:val="22"/>
          <w:szCs w:val="22"/>
          <w:lang w:val="ro-RO"/>
        </w:rPr>
      </w:pPr>
      <w:r w:rsidRPr="000F78AD">
        <w:rPr>
          <w:b/>
          <w:sz w:val="22"/>
          <w:szCs w:val="22"/>
          <w:lang w:val="ro-RO"/>
        </w:rPr>
        <w:t>D.</w:t>
      </w:r>
      <w:r w:rsidRPr="000F78AD">
        <w:rPr>
          <w:b/>
          <w:sz w:val="22"/>
          <w:szCs w:val="22"/>
          <w:lang w:val="ro-RO"/>
        </w:rPr>
        <w:tab/>
        <w:t>CONDIŢII SAU RESTRICŢII CU PRIVIRE LA SIGURANŢA ŞI EFICACITATEA UTILIZĂRII MEDICAMENTULUI</w:t>
      </w:r>
    </w:p>
    <w:p w14:paraId="2CF441BD" w14:textId="77777777" w:rsidR="00E87E72" w:rsidRPr="000F78AD" w:rsidRDefault="00E87E72" w:rsidP="00FF2DA9">
      <w:pPr>
        <w:jc w:val="center"/>
        <w:rPr>
          <w:b/>
          <w:sz w:val="22"/>
          <w:szCs w:val="22"/>
          <w:lang w:val="ro-RO"/>
        </w:rPr>
      </w:pPr>
    </w:p>
    <w:p w14:paraId="318AAE60" w14:textId="77777777" w:rsidR="00E87E72" w:rsidRPr="000F78AD" w:rsidRDefault="00E87E72">
      <w:pPr>
        <w:rPr>
          <w:lang w:val="ro-RO"/>
        </w:rPr>
      </w:pPr>
    </w:p>
    <w:p w14:paraId="305073FD" w14:textId="77777777" w:rsidR="00E87E72" w:rsidRPr="000F78AD" w:rsidRDefault="00E87E72">
      <w:pPr>
        <w:rPr>
          <w:lang w:val="ro-RO"/>
        </w:rPr>
      </w:pPr>
    </w:p>
    <w:p w14:paraId="197E85F5" w14:textId="77777777" w:rsidR="00E87E72" w:rsidRPr="000F78AD" w:rsidRDefault="00E87E72">
      <w:pPr>
        <w:rPr>
          <w:lang w:val="ro-RO"/>
        </w:rPr>
      </w:pPr>
    </w:p>
    <w:p w14:paraId="25E5C1B3" w14:textId="77777777" w:rsidR="00E87E72" w:rsidRPr="000F78AD" w:rsidRDefault="00E87E72">
      <w:pPr>
        <w:rPr>
          <w:lang w:val="ro-RO"/>
        </w:rPr>
      </w:pPr>
    </w:p>
    <w:p w14:paraId="7A44C49E" w14:textId="77777777" w:rsidR="00E87E72" w:rsidRPr="000F78AD" w:rsidRDefault="00E87E72">
      <w:pPr>
        <w:rPr>
          <w:lang w:val="ro-RO"/>
        </w:rPr>
      </w:pPr>
    </w:p>
    <w:p w14:paraId="3B37E460" w14:textId="77777777" w:rsidR="00E87E72" w:rsidRPr="000F78AD" w:rsidRDefault="00E87E72">
      <w:pPr>
        <w:rPr>
          <w:lang w:val="ro-RO"/>
        </w:rPr>
      </w:pPr>
    </w:p>
    <w:p w14:paraId="6A40FDD4" w14:textId="77777777" w:rsidR="00E87E72" w:rsidRPr="000F78AD" w:rsidRDefault="00E87E72">
      <w:pPr>
        <w:rPr>
          <w:lang w:val="ro-RO"/>
        </w:rPr>
      </w:pPr>
    </w:p>
    <w:p w14:paraId="5A56AEBE" w14:textId="77777777" w:rsidR="00E87E72" w:rsidRPr="000F78AD" w:rsidRDefault="00E87E72">
      <w:pPr>
        <w:rPr>
          <w:lang w:val="ro-RO"/>
        </w:rPr>
      </w:pPr>
    </w:p>
    <w:p w14:paraId="4A7A8B1C" w14:textId="77777777" w:rsidR="00E87E72" w:rsidRPr="000F78AD" w:rsidRDefault="00E87E72">
      <w:pPr>
        <w:rPr>
          <w:lang w:val="ro-RO"/>
        </w:rPr>
      </w:pPr>
    </w:p>
    <w:p w14:paraId="5A379413" w14:textId="77777777" w:rsidR="00E87E72" w:rsidRPr="000F78AD" w:rsidRDefault="00E87E72">
      <w:pPr>
        <w:rPr>
          <w:lang w:val="ro-RO"/>
        </w:rPr>
      </w:pPr>
    </w:p>
    <w:p w14:paraId="2138941E" w14:textId="77777777" w:rsidR="00E87E72" w:rsidRPr="000F78AD" w:rsidRDefault="00E87E72">
      <w:pPr>
        <w:rPr>
          <w:lang w:val="ro-RO"/>
        </w:rPr>
      </w:pPr>
    </w:p>
    <w:p w14:paraId="1296F601" w14:textId="77777777" w:rsidR="00E87E72" w:rsidRPr="000F78AD" w:rsidRDefault="006431A6">
      <w:pPr>
        <w:rPr>
          <w:lang w:val="ro-RO"/>
        </w:rPr>
      </w:pPr>
      <w:r w:rsidRPr="000F78AD">
        <w:rPr>
          <w:lang w:val="ro-RO"/>
        </w:rPr>
        <w:br w:type="page"/>
      </w:r>
    </w:p>
    <w:p w14:paraId="44683332" w14:textId="77777777" w:rsidR="00E87E72" w:rsidRPr="000F78AD" w:rsidRDefault="00E87E72">
      <w:pPr>
        <w:rPr>
          <w:lang w:val="ro-RO"/>
        </w:rPr>
      </w:pPr>
    </w:p>
    <w:p w14:paraId="6C80CCCB" w14:textId="77777777" w:rsidR="004D00F9" w:rsidRPr="000F78AD" w:rsidRDefault="004D00F9" w:rsidP="00631C2C">
      <w:pPr>
        <w:pStyle w:val="TitleB"/>
      </w:pPr>
      <w:r w:rsidRPr="000F78AD">
        <w:t xml:space="preserve">A. </w:t>
      </w:r>
      <w:r w:rsidR="00BF7A17" w:rsidRPr="000F78AD">
        <w:tab/>
      </w:r>
      <w:r w:rsidRPr="000F78AD">
        <w:t>FABRICANTUL RESPONSABIL PENTRU ELIBERAREA SERIEI</w:t>
      </w:r>
    </w:p>
    <w:p w14:paraId="243D7A77" w14:textId="77777777" w:rsidR="00631C2C" w:rsidRPr="000F78AD" w:rsidRDefault="00631C2C" w:rsidP="00577224">
      <w:pPr>
        <w:spacing w:line="276" w:lineRule="auto"/>
        <w:rPr>
          <w:sz w:val="22"/>
          <w:szCs w:val="22"/>
          <w:u w:val="single"/>
          <w:lang w:val="ro-RO"/>
        </w:rPr>
      </w:pPr>
    </w:p>
    <w:p w14:paraId="658FDE4D" w14:textId="77777777" w:rsidR="00874DDE" w:rsidRPr="000F78AD" w:rsidRDefault="004D00F9" w:rsidP="00577224">
      <w:pPr>
        <w:spacing w:line="276" w:lineRule="auto"/>
        <w:rPr>
          <w:sz w:val="22"/>
          <w:szCs w:val="22"/>
          <w:u w:val="single"/>
          <w:lang w:val="ro-RO"/>
        </w:rPr>
      </w:pPr>
      <w:r w:rsidRPr="000F78AD">
        <w:rPr>
          <w:sz w:val="22"/>
          <w:szCs w:val="22"/>
          <w:u w:val="single"/>
          <w:lang w:val="ro-RO"/>
        </w:rPr>
        <w:t>Numele şi adresa fabricantului responsabil pentru eliberarea seriei</w:t>
      </w:r>
    </w:p>
    <w:p w14:paraId="5B501D37" w14:textId="77777777" w:rsidR="00C57C4A" w:rsidRPr="000F78AD" w:rsidRDefault="00C57C4A" w:rsidP="00577224">
      <w:pPr>
        <w:spacing w:line="276" w:lineRule="auto"/>
        <w:rPr>
          <w:rFonts w:eastAsia="SimSun"/>
          <w:sz w:val="22"/>
          <w:szCs w:val="22"/>
          <w:lang w:val="ro-RO" w:eastAsia="zh-CN"/>
        </w:rPr>
      </w:pPr>
      <w:r w:rsidRPr="000F78AD">
        <w:rPr>
          <w:rFonts w:eastAsia="SimSun"/>
          <w:sz w:val="22"/>
          <w:szCs w:val="22"/>
          <w:lang w:val="ro-RO" w:eastAsia="zh-CN"/>
        </w:rPr>
        <w:t>S.C. Sindan-Pharma S.R.L.</w:t>
      </w:r>
      <w:r w:rsidRPr="000F78AD">
        <w:rPr>
          <w:rFonts w:eastAsia="SimSun"/>
          <w:sz w:val="22"/>
          <w:szCs w:val="22"/>
          <w:lang w:val="ro-RO" w:eastAsia="zh-CN"/>
        </w:rPr>
        <w:br/>
        <w:t>Bd. Ion Mihalache, Sector 1</w:t>
      </w:r>
      <w:r w:rsidRPr="000F78AD">
        <w:rPr>
          <w:rFonts w:eastAsia="SimSun"/>
          <w:sz w:val="22"/>
          <w:szCs w:val="22"/>
          <w:lang w:val="ro-RO" w:eastAsia="zh-CN"/>
        </w:rPr>
        <w:br/>
        <w:t>RO-011171 Bucureşti</w:t>
      </w:r>
      <w:r w:rsidRPr="000F78AD">
        <w:rPr>
          <w:rFonts w:eastAsia="SimSun"/>
          <w:sz w:val="22"/>
          <w:szCs w:val="22"/>
          <w:lang w:val="ro-RO" w:eastAsia="zh-CN"/>
        </w:rPr>
        <w:br/>
        <w:t>România</w:t>
      </w:r>
    </w:p>
    <w:p w14:paraId="2B7DC0BE" w14:textId="77777777" w:rsidR="004D00F9" w:rsidRPr="000F78AD" w:rsidRDefault="004D00F9" w:rsidP="004D00F9">
      <w:pPr>
        <w:spacing w:after="200" w:line="276" w:lineRule="auto"/>
        <w:rPr>
          <w:b/>
          <w:sz w:val="22"/>
          <w:szCs w:val="22"/>
          <w:lang w:val="ro-RO"/>
        </w:rPr>
      </w:pPr>
    </w:p>
    <w:p w14:paraId="1257F2DF" w14:textId="77777777" w:rsidR="004D00F9" w:rsidRPr="000F78AD" w:rsidRDefault="004D00F9" w:rsidP="00631C2C">
      <w:pPr>
        <w:pStyle w:val="TitleB"/>
      </w:pPr>
      <w:r w:rsidRPr="000F78AD">
        <w:t xml:space="preserve">B. </w:t>
      </w:r>
      <w:r w:rsidR="00BF7A17" w:rsidRPr="000F78AD">
        <w:tab/>
      </w:r>
      <w:r w:rsidRPr="000F78AD">
        <w:t>CONDIŢII SAU RESTRICŢII PRIVIND FURNIZAREA ŞI UTILIZAREA</w:t>
      </w:r>
    </w:p>
    <w:p w14:paraId="530D112E" w14:textId="77777777" w:rsidR="00631C2C" w:rsidRPr="000F78AD" w:rsidRDefault="00631C2C" w:rsidP="00631C2C">
      <w:pPr>
        <w:pStyle w:val="TitleB"/>
      </w:pPr>
    </w:p>
    <w:p w14:paraId="3758E615" w14:textId="77777777" w:rsidR="004D00F9" w:rsidRPr="000F78AD" w:rsidRDefault="004D00F9" w:rsidP="004D00F9">
      <w:pPr>
        <w:spacing w:after="200" w:line="276" w:lineRule="auto"/>
        <w:rPr>
          <w:sz w:val="22"/>
          <w:szCs w:val="22"/>
          <w:lang w:val="ro-RO"/>
        </w:rPr>
      </w:pPr>
      <w:r w:rsidRPr="000F78AD">
        <w:rPr>
          <w:sz w:val="22"/>
          <w:szCs w:val="22"/>
          <w:lang w:val="ro-RO"/>
        </w:rPr>
        <w:t xml:space="preserve">Medicament </w:t>
      </w:r>
      <w:r w:rsidR="005019B5" w:rsidRPr="000F78AD">
        <w:rPr>
          <w:sz w:val="22"/>
          <w:szCs w:val="22"/>
          <w:lang w:val="ro-RO"/>
        </w:rPr>
        <w:t>eliberat</w:t>
      </w:r>
      <w:r w:rsidRPr="000F78AD">
        <w:rPr>
          <w:sz w:val="22"/>
          <w:szCs w:val="22"/>
          <w:lang w:val="ro-RO"/>
        </w:rPr>
        <w:t xml:space="preserve"> pe bază de prescripţie medicală restrictivă (Vezi Anexa I: Rezumatul caracteristicilor produsului, pct. 4.2).</w:t>
      </w:r>
    </w:p>
    <w:p w14:paraId="687F7B55" w14:textId="77777777" w:rsidR="007E5EE8" w:rsidRPr="000F78AD" w:rsidRDefault="007E5EE8" w:rsidP="004D00F9">
      <w:pPr>
        <w:spacing w:after="200" w:line="276" w:lineRule="auto"/>
        <w:rPr>
          <w:sz w:val="22"/>
          <w:szCs w:val="22"/>
          <w:lang w:val="ro-RO"/>
        </w:rPr>
      </w:pPr>
    </w:p>
    <w:p w14:paraId="7DAB658F" w14:textId="77777777" w:rsidR="00D863A4" w:rsidRPr="000F78AD" w:rsidRDefault="004D00F9" w:rsidP="00631C2C">
      <w:pPr>
        <w:pStyle w:val="TitleB"/>
      </w:pPr>
      <w:r w:rsidRPr="000F78AD">
        <w:t xml:space="preserve">C. </w:t>
      </w:r>
      <w:r w:rsidR="00BF7A17" w:rsidRPr="000F78AD">
        <w:tab/>
      </w:r>
      <w:r w:rsidRPr="000F78AD">
        <w:t>ALTE CONDIŢII ŞI CERINŢE ALE AUTORIZAŢIEI DE PUNERE PE PIAŢĂ</w:t>
      </w:r>
    </w:p>
    <w:p w14:paraId="33641E8E" w14:textId="77777777" w:rsidR="00631C2C" w:rsidRPr="000F78AD" w:rsidRDefault="00631C2C" w:rsidP="00631C2C">
      <w:pPr>
        <w:pStyle w:val="TitleB"/>
      </w:pPr>
    </w:p>
    <w:p w14:paraId="22F4EDF4" w14:textId="4FAC5145" w:rsidR="00D863A4" w:rsidRPr="000F78AD" w:rsidRDefault="00D863A4" w:rsidP="00D863A4">
      <w:pPr>
        <w:pStyle w:val="Listenabsatz"/>
        <w:numPr>
          <w:ilvl w:val="0"/>
          <w:numId w:val="8"/>
        </w:numPr>
        <w:tabs>
          <w:tab w:val="left" w:pos="709"/>
        </w:tabs>
        <w:spacing w:after="200"/>
        <w:ind w:hanging="720"/>
        <w:rPr>
          <w:sz w:val="22"/>
          <w:szCs w:val="22"/>
          <w:lang w:val="ro-RO"/>
        </w:rPr>
      </w:pPr>
      <w:r w:rsidRPr="000F78AD">
        <w:rPr>
          <w:b/>
          <w:sz w:val="22"/>
          <w:szCs w:val="22"/>
          <w:lang w:val="ro-RO"/>
        </w:rPr>
        <w:t>Rapoarte periodice actualizate privind siguranţa</w:t>
      </w:r>
      <w:r w:rsidR="008079CF" w:rsidRPr="000F78AD">
        <w:rPr>
          <w:b/>
          <w:sz w:val="22"/>
          <w:szCs w:val="22"/>
          <w:lang w:val="ro-RO"/>
        </w:rPr>
        <w:t xml:space="preserve"> (RPAS)</w:t>
      </w:r>
    </w:p>
    <w:p w14:paraId="29595E3E" w14:textId="6C7C0D7E" w:rsidR="00D863A4" w:rsidRPr="000F78AD" w:rsidRDefault="00D863A4" w:rsidP="00D863A4">
      <w:pPr>
        <w:contextualSpacing/>
        <w:rPr>
          <w:sz w:val="22"/>
          <w:szCs w:val="22"/>
          <w:lang w:val="ro-RO"/>
        </w:rPr>
      </w:pPr>
      <w:r w:rsidRPr="000F78AD">
        <w:rPr>
          <w:sz w:val="22"/>
          <w:szCs w:val="22"/>
          <w:lang w:val="ro-RO"/>
        </w:rPr>
        <w:t xml:space="preserve">La momentul acordării autorizaţiei de punere pe piaţă, nu este necesară depunerea de </w:t>
      </w:r>
      <w:r w:rsidR="000079B1" w:rsidRPr="000F78AD">
        <w:rPr>
          <w:sz w:val="22"/>
          <w:szCs w:val="22"/>
          <w:lang w:val="ro-RO"/>
        </w:rPr>
        <w:t>RPAS</w:t>
      </w:r>
      <w:r w:rsidRPr="000F78AD">
        <w:rPr>
          <w:sz w:val="22"/>
          <w:szCs w:val="22"/>
          <w:lang w:val="ro-RO"/>
        </w:rPr>
        <w:t xml:space="preserve"> privind siguranţa pentru acest medicament. Deţinătorul autorizaţiei de punere pe piaţă depune însă pentru acest medicament </w:t>
      </w:r>
      <w:r w:rsidR="000079B1" w:rsidRPr="000F78AD">
        <w:rPr>
          <w:sz w:val="22"/>
          <w:szCs w:val="22"/>
          <w:lang w:val="ro-RO"/>
        </w:rPr>
        <w:t>RPAS</w:t>
      </w:r>
      <w:r w:rsidRPr="000F78AD">
        <w:rPr>
          <w:sz w:val="22"/>
          <w:szCs w:val="22"/>
          <w:lang w:val="ro-RO"/>
        </w:rPr>
        <w:t xml:space="preserve"> privind siguranţa dacă medicamentul este inclus în lista de date de referinţă şi frecvenţe de transmitere la nivelul Uniunii (lista EURD ) menţionată la articolul 107c alineatul (7) din Directiva 2001/83/CE şi publicată pe portalul web european privind medicamentele.</w:t>
      </w:r>
    </w:p>
    <w:p w14:paraId="648137A1" w14:textId="77777777" w:rsidR="00BF7A17" w:rsidRPr="000F78AD" w:rsidRDefault="00BF7A17" w:rsidP="004D00F9">
      <w:pPr>
        <w:spacing w:after="200" w:line="276" w:lineRule="auto"/>
        <w:rPr>
          <w:b/>
          <w:sz w:val="22"/>
          <w:szCs w:val="22"/>
          <w:lang w:val="ro-RO"/>
        </w:rPr>
      </w:pPr>
    </w:p>
    <w:p w14:paraId="4C4003CA" w14:textId="77777777" w:rsidR="00BF7A17" w:rsidRPr="000F78AD" w:rsidRDefault="00BF7A17" w:rsidP="00631C2C">
      <w:pPr>
        <w:pStyle w:val="TitleB"/>
      </w:pPr>
      <w:r w:rsidRPr="000F78AD">
        <w:t>D.</w:t>
      </w:r>
      <w:r w:rsidRPr="000F78AD">
        <w:tab/>
        <w:t>CONDIŢII SAU RESTRICŢII CU PRIVIRE LA SIGURANŢA ŞI EFICACITATEA UTILIZĂRII MEDICAMENTULUI</w:t>
      </w:r>
    </w:p>
    <w:p w14:paraId="4EDE303A" w14:textId="77777777" w:rsidR="00BF7A17" w:rsidRPr="000F78AD" w:rsidRDefault="00BF7A17" w:rsidP="00BF7A17">
      <w:pPr>
        <w:ind w:left="720" w:hanging="720"/>
        <w:rPr>
          <w:b/>
          <w:sz w:val="22"/>
          <w:szCs w:val="22"/>
          <w:lang w:val="ro-RO"/>
        </w:rPr>
      </w:pPr>
    </w:p>
    <w:p w14:paraId="3CED04BA" w14:textId="77777777" w:rsidR="00BF7A17" w:rsidRPr="000F78AD" w:rsidRDefault="00BF7A17" w:rsidP="00BF7A17">
      <w:pPr>
        <w:rPr>
          <w:b/>
          <w:bCs/>
          <w:sz w:val="22"/>
          <w:szCs w:val="22"/>
          <w:lang w:val="ro-RO"/>
        </w:rPr>
      </w:pPr>
      <w:r w:rsidRPr="000F78AD">
        <w:rPr>
          <w:b/>
          <w:bCs/>
          <w:sz w:val="22"/>
          <w:szCs w:val="22"/>
          <w:lang w:val="ro-RO"/>
        </w:rPr>
        <w:t>•</w:t>
      </w:r>
      <w:r w:rsidRPr="000F78AD">
        <w:rPr>
          <w:b/>
          <w:bCs/>
          <w:sz w:val="22"/>
          <w:szCs w:val="22"/>
          <w:lang w:val="ro-RO"/>
        </w:rPr>
        <w:tab/>
        <w:t>Plan de management al riscului (PMR)</w:t>
      </w:r>
    </w:p>
    <w:p w14:paraId="6BDB1D5F" w14:textId="77777777" w:rsidR="00BF7A17" w:rsidRPr="000F78AD" w:rsidRDefault="00BF7A17" w:rsidP="00BF7A17">
      <w:pPr>
        <w:rPr>
          <w:sz w:val="22"/>
          <w:szCs w:val="22"/>
          <w:lang w:val="ro-RO"/>
        </w:rPr>
      </w:pPr>
    </w:p>
    <w:p w14:paraId="5002C27E" w14:textId="77777777" w:rsidR="00BF7A17" w:rsidRPr="000F78AD" w:rsidRDefault="00BF7A17" w:rsidP="00BF7A17">
      <w:pPr>
        <w:contextualSpacing/>
        <w:rPr>
          <w:sz w:val="22"/>
          <w:szCs w:val="22"/>
          <w:lang w:val="ro-RO"/>
        </w:rPr>
      </w:pPr>
      <w:r w:rsidRPr="000F78AD">
        <w:rPr>
          <w:sz w:val="22"/>
          <w:szCs w:val="22"/>
          <w:lang w:val="ro-RO"/>
        </w:rPr>
        <w:t>Nu este cazul.</w:t>
      </w:r>
    </w:p>
    <w:p w14:paraId="14EC34B7" w14:textId="77777777" w:rsidR="004D00F9" w:rsidRPr="000F78AD" w:rsidRDefault="004D00F9" w:rsidP="004D00F9">
      <w:pPr>
        <w:spacing w:after="200" w:line="276" w:lineRule="auto"/>
        <w:rPr>
          <w:b/>
          <w:sz w:val="22"/>
          <w:szCs w:val="22"/>
          <w:lang w:val="ro-RO"/>
        </w:rPr>
      </w:pPr>
      <w:r w:rsidRPr="000F78AD">
        <w:rPr>
          <w:b/>
          <w:sz w:val="22"/>
          <w:szCs w:val="22"/>
          <w:lang w:val="ro-RO"/>
        </w:rPr>
        <w:br w:type="page"/>
      </w:r>
    </w:p>
    <w:p w14:paraId="44AF1B42" w14:textId="77777777" w:rsidR="002E3D5E" w:rsidRPr="000F78AD" w:rsidRDefault="002E3D5E" w:rsidP="002E3D5E">
      <w:pPr>
        <w:jc w:val="center"/>
        <w:rPr>
          <w:b/>
          <w:sz w:val="22"/>
          <w:szCs w:val="22"/>
          <w:lang w:val="ro-RO"/>
        </w:rPr>
      </w:pPr>
    </w:p>
    <w:p w14:paraId="0CB59775" w14:textId="77777777" w:rsidR="002E3D5E" w:rsidRPr="000F78AD" w:rsidRDefault="002E3D5E" w:rsidP="002E3D5E">
      <w:pPr>
        <w:jc w:val="center"/>
        <w:rPr>
          <w:b/>
          <w:sz w:val="22"/>
          <w:szCs w:val="22"/>
          <w:lang w:val="ro-RO"/>
        </w:rPr>
      </w:pPr>
    </w:p>
    <w:p w14:paraId="2D802D3C" w14:textId="77777777" w:rsidR="002E3D5E" w:rsidRPr="000F78AD" w:rsidRDefault="002E3D5E" w:rsidP="002E3D5E">
      <w:pPr>
        <w:jc w:val="center"/>
        <w:rPr>
          <w:b/>
          <w:sz w:val="22"/>
          <w:szCs w:val="22"/>
          <w:lang w:val="ro-RO"/>
        </w:rPr>
      </w:pPr>
    </w:p>
    <w:p w14:paraId="29542673" w14:textId="77777777" w:rsidR="002E3D5E" w:rsidRPr="000F78AD" w:rsidRDefault="002E3D5E" w:rsidP="002E3D5E">
      <w:pPr>
        <w:jc w:val="center"/>
        <w:rPr>
          <w:b/>
          <w:sz w:val="22"/>
          <w:szCs w:val="22"/>
          <w:lang w:val="ro-RO"/>
        </w:rPr>
      </w:pPr>
    </w:p>
    <w:p w14:paraId="1C53C07A" w14:textId="77777777" w:rsidR="002E3D5E" w:rsidRPr="000F78AD" w:rsidRDefault="002E3D5E" w:rsidP="002E3D5E">
      <w:pPr>
        <w:jc w:val="center"/>
        <w:rPr>
          <w:b/>
          <w:sz w:val="22"/>
          <w:szCs w:val="22"/>
          <w:lang w:val="ro-RO"/>
        </w:rPr>
      </w:pPr>
    </w:p>
    <w:p w14:paraId="540BD2B9" w14:textId="77777777" w:rsidR="002E3D5E" w:rsidRPr="000F78AD" w:rsidRDefault="002E3D5E" w:rsidP="002E3D5E">
      <w:pPr>
        <w:jc w:val="center"/>
        <w:rPr>
          <w:b/>
          <w:sz w:val="22"/>
          <w:szCs w:val="22"/>
          <w:lang w:val="ro-RO"/>
        </w:rPr>
      </w:pPr>
    </w:p>
    <w:p w14:paraId="649FEB35" w14:textId="77777777" w:rsidR="002E3D5E" w:rsidRPr="000F78AD" w:rsidRDefault="002E3D5E" w:rsidP="002E3D5E">
      <w:pPr>
        <w:jc w:val="center"/>
        <w:rPr>
          <w:b/>
          <w:sz w:val="22"/>
          <w:szCs w:val="22"/>
          <w:lang w:val="ro-RO"/>
        </w:rPr>
      </w:pPr>
    </w:p>
    <w:p w14:paraId="660F2E96" w14:textId="77777777" w:rsidR="00570BBA" w:rsidRPr="000F78AD" w:rsidRDefault="00570BBA" w:rsidP="002E3D5E">
      <w:pPr>
        <w:jc w:val="center"/>
        <w:rPr>
          <w:b/>
          <w:sz w:val="22"/>
          <w:szCs w:val="22"/>
          <w:lang w:val="ro-RO"/>
        </w:rPr>
      </w:pPr>
    </w:p>
    <w:p w14:paraId="6F7B24A1" w14:textId="77777777" w:rsidR="00570BBA" w:rsidRPr="000F78AD" w:rsidRDefault="00570BBA" w:rsidP="002E3D5E">
      <w:pPr>
        <w:jc w:val="center"/>
        <w:rPr>
          <w:b/>
          <w:sz w:val="22"/>
          <w:szCs w:val="22"/>
          <w:lang w:val="ro-RO"/>
        </w:rPr>
      </w:pPr>
    </w:p>
    <w:p w14:paraId="62392328" w14:textId="77777777" w:rsidR="00570BBA" w:rsidRPr="000F78AD" w:rsidRDefault="00570BBA" w:rsidP="002E3D5E">
      <w:pPr>
        <w:jc w:val="center"/>
        <w:rPr>
          <w:b/>
          <w:sz w:val="22"/>
          <w:szCs w:val="22"/>
          <w:lang w:val="ro-RO"/>
        </w:rPr>
      </w:pPr>
    </w:p>
    <w:p w14:paraId="45069A4F" w14:textId="77777777" w:rsidR="00570BBA" w:rsidRPr="000F78AD" w:rsidRDefault="00570BBA" w:rsidP="002E3D5E">
      <w:pPr>
        <w:jc w:val="center"/>
        <w:rPr>
          <w:b/>
          <w:sz w:val="22"/>
          <w:szCs w:val="22"/>
          <w:lang w:val="ro-RO"/>
        </w:rPr>
      </w:pPr>
    </w:p>
    <w:p w14:paraId="295AAE4E" w14:textId="77777777" w:rsidR="00570BBA" w:rsidRPr="000F78AD" w:rsidRDefault="00570BBA" w:rsidP="002E3D5E">
      <w:pPr>
        <w:jc w:val="center"/>
        <w:rPr>
          <w:b/>
          <w:sz w:val="22"/>
          <w:szCs w:val="22"/>
          <w:lang w:val="ro-RO"/>
        </w:rPr>
      </w:pPr>
    </w:p>
    <w:p w14:paraId="16DDA581" w14:textId="77777777" w:rsidR="00570BBA" w:rsidRPr="000F78AD" w:rsidRDefault="00570BBA" w:rsidP="002E3D5E">
      <w:pPr>
        <w:jc w:val="center"/>
        <w:rPr>
          <w:b/>
          <w:sz w:val="22"/>
          <w:szCs w:val="22"/>
          <w:lang w:val="ro-RO"/>
        </w:rPr>
      </w:pPr>
    </w:p>
    <w:p w14:paraId="5022FE0F" w14:textId="77777777" w:rsidR="00570BBA" w:rsidRPr="000F78AD" w:rsidRDefault="00570BBA" w:rsidP="002E3D5E">
      <w:pPr>
        <w:jc w:val="center"/>
        <w:rPr>
          <w:b/>
          <w:sz w:val="22"/>
          <w:szCs w:val="22"/>
          <w:lang w:val="ro-RO"/>
        </w:rPr>
      </w:pPr>
    </w:p>
    <w:p w14:paraId="69796821" w14:textId="77777777" w:rsidR="00570BBA" w:rsidRPr="000F78AD" w:rsidRDefault="00570BBA" w:rsidP="002E3D5E">
      <w:pPr>
        <w:jc w:val="center"/>
        <w:rPr>
          <w:b/>
          <w:sz w:val="22"/>
          <w:szCs w:val="22"/>
          <w:lang w:val="ro-RO"/>
        </w:rPr>
      </w:pPr>
    </w:p>
    <w:p w14:paraId="719C9C4B" w14:textId="77777777" w:rsidR="00570BBA" w:rsidRPr="000F78AD" w:rsidRDefault="00570BBA" w:rsidP="006431A6">
      <w:pPr>
        <w:rPr>
          <w:b/>
          <w:sz w:val="22"/>
          <w:szCs w:val="22"/>
          <w:lang w:val="ro-RO"/>
        </w:rPr>
      </w:pPr>
    </w:p>
    <w:p w14:paraId="2024CF13" w14:textId="77777777" w:rsidR="002E3D5E" w:rsidRPr="000F78AD" w:rsidRDefault="002E3D5E" w:rsidP="002E3D5E">
      <w:pPr>
        <w:jc w:val="center"/>
        <w:rPr>
          <w:b/>
          <w:sz w:val="22"/>
          <w:szCs w:val="22"/>
          <w:lang w:val="ro-RO"/>
        </w:rPr>
      </w:pPr>
      <w:r w:rsidRPr="000F78AD">
        <w:rPr>
          <w:b/>
          <w:sz w:val="22"/>
          <w:szCs w:val="22"/>
          <w:lang w:val="ro-RO"/>
        </w:rPr>
        <w:t>ANEXA III</w:t>
      </w:r>
    </w:p>
    <w:p w14:paraId="3F28E00C" w14:textId="77777777" w:rsidR="002E3D5E" w:rsidRPr="000F78AD" w:rsidRDefault="002E3D5E" w:rsidP="002E3D5E">
      <w:pPr>
        <w:jc w:val="center"/>
        <w:rPr>
          <w:b/>
          <w:sz w:val="22"/>
          <w:szCs w:val="22"/>
          <w:lang w:val="ro-RO"/>
        </w:rPr>
      </w:pPr>
    </w:p>
    <w:p w14:paraId="1E280587" w14:textId="77777777" w:rsidR="002E3D5E" w:rsidRPr="000F78AD" w:rsidRDefault="003C0575" w:rsidP="000F78AD">
      <w:pPr>
        <w:jc w:val="center"/>
        <w:rPr>
          <w:b/>
        </w:rPr>
      </w:pPr>
      <w:r w:rsidRPr="000F78AD">
        <w:rPr>
          <w:b/>
        </w:rPr>
        <w:t xml:space="preserve">INFORMAŢII PRIVIND </w:t>
      </w:r>
      <w:r w:rsidR="002E3D5E" w:rsidRPr="000F78AD">
        <w:rPr>
          <w:b/>
        </w:rPr>
        <w:t>ETICHETAREA ŞI PROSPECTUL</w:t>
      </w:r>
    </w:p>
    <w:p w14:paraId="0068C55E" w14:textId="77777777" w:rsidR="002E3D5E" w:rsidRPr="000F78AD" w:rsidRDefault="002E3D5E" w:rsidP="002E3D5E">
      <w:pPr>
        <w:spacing w:after="200" w:line="276" w:lineRule="auto"/>
        <w:jc w:val="center"/>
        <w:rPr>
          <w:b/>
          <w:lang w:val="ro-RO"/>
        </w:rPr>
      </w:pPr>
    </w:p>
    <w:p w14:paraId="4E6858E6" w14:textId="77777777" w:rsidR="002E3D5E" w:rsidRPr="000F78AD" w:rsidRDefault="002E3D5E" w:rsidP="002E3D5E">
      <w:pPr>
        <w:spacing w:after="200" w:line="276" w:lineRule="auto"/>
        <w:jc w:val="center"/>
        <w:rPr>
          <w:b/>
          <w:lang w:val="ro-RO"/>
        </w:rPr>
      </w:pPr>
    </w:p>
    <w:p w14:paraId="142760C7" w14:textId="77777777" w:rsidR="002E3D5E" w:rsidRPr="000F78AD" w:rsidRDefault="002E3D5E" w:rsidP="002E3D5E">
      <w:pPr>
        <w:spacing w:after="200" w:line="276" w:lineRule="auto"/>
        <w:jc w:val="center"/>
        <w:rPr>
          <w:b/>
          <w:lang w:val="ro-RO"/>
        </w:rPr>
      </w:pPr>
    </w:p>
    <w:p w14:paraId="45B85F66" w14:textId="77777777" w:rsidR="002E3D5E" w:rsidRPr="000F78AD" w:rsidRDefault="002E3D5E">
      <w:pPr>
        <w:spacing w:after="200" w:line="276" w:lineRule="auto"/>
        <w:rPr>
          <w:b/>
          <w:lang w:val="ro-RO"/>
        </w:rPr>
      </w:pPr>
      <w:r w:rsidRPr="000F78AD">
        <w:rPr>
          <w:b/>
          <w:lang w:val="ro-RO"/>
        </w:rPr>
        <w:br w:type="page"/>
      </w:r>
    </w:p>
    <w:p w14:paraId="4D30B33B" w14:textId="77777777" w:rsidR="002E3D5E" w:rsidRPr="000F78AD" w:rsidRDefault="002E3D5E" w:rsidP="00D441DF">
      <w:pPr>
        <w:pStyle w:val="Listenabsatz"/>
        <w:spacing w:after="200" w:line="276" w:lineRule="auto"/>
        <w:ind w:left="1080"/>
        <w:jc w:val="center"/>
        <w:rPr>
          <w:b/>
          <w:sz w:val="22"/>
          <w:szCs w:val="22"/>
          <w:lang w:val="ro-RO"/>
        </w:rPr>
      </w:pPr>
    </w:p>
    <w:p w14:paraId="6058BCD7" w14:textId="77777777" w:rsidR="002E3D5E" w:rsidRPr="000F78AD" w:rsidRDefault="002E3D5E" w:rsidP="00D441DF">
      <w:pPr>
        <w:pStyle w:val="Listenabsatz"/>
        <w:spacing w:after="200" w:line="276" w:lineRule="auto"/>
        <w:ind w:left="1080"/>
        <w:jc w:val="center"/>
        <w:rPr>
          <w:b/>
          <w:sz w:val="22"/>
          <w:szCs w:val="22"/>
          <w:lang w:val="ro-RO"/>
        </w:rPr>
      </w:pPr>
    </w:p>
    <w:p w14:paraId="47517F36" w14:textId="77777777" w:rsidR="002E3D5E" w:rsidRPr="000F78AD" w:rsidRDefault="002E3D5E" w:rsidP="00D441DF">
      <w:pPr>
        <w:pStyle w:val="Listenabsatz"/>
        <w:spacing w:after="200" w:line="276" w:lineRule="auto"/>
        <w:ind w:left="1080"/>
        <w:jc w:val="center"/>
        <w:rPr>
          <w:b/>
          <w:sz w:val="22"/>
          <w:szCs w:val="22"/>
          <w:lang w:val="ro-RO"/>
        </w:rPr>
      </w:pPr>
    </w:p>
    <w:p w14:paraId="1C8A252B" w14:textId="77777777" w:rsidR="002E3D5E" w:rsidRPr="000F78AD" w:rsidRDefault="002E3D5E" w:rsidP="00D441DF">
      <w:pPr>
        <w:pStyle w:val="Listenabsatz"/>
        <w:spacing w:after="200" w:line="276" w:lineRule="auto"/>
        <w:ind w:left="1080"/>
        <w:jc w:val="center"/>
        <w:rPr>
          <w:b/>
          <w:sz w:val="22"/>
          <w:szCs w:val="22"/>
          <w:lang w:val="ro-RO"/>
        </w:rPr>
      </w:pPr>
    </w:p>
    <w:p w14:paraId="7AC0A155" w14:textId="77777777" w:rsidR="002E3D5E" w:rsidRPr="000F78AD" w:rsidRDefault="002E3D5E" w:rsidP="00D441DF">
      <w:pPr>
        <w:pStyle w:val="Listenabsatz"/>
        <w:spacing w:after="200" w:line="276" w:lineRule="auto"/>
        <w:ind w:left="1080"/>
        <w:jc w:val="center"/>
        <w:rPr>
          <w:b/>
          <w:sz w:val="22"/>
          <w:szCs w:val="22"/>
          <w:lang w:val="ro-RO"/>
        </w:rPr>
      </w:pPr>
    </w:p>
    <w:p w14:paraId="4AFA3B5B" w14:textId="77777777" w:rsidR="002E3D5E" w:rsidRPr="000F78AD" w:rsidRDefault="002E3D5E" w:rsidP="00D441DF">
      <w:pPr>
        <w:pStyle w:val="Listenabsatz"/>
        <w:spacing w:after="200" w:line="276" w:lineRule="auto"/>
        <w:ind w:left="1080"/>
        <w:jc w:val="center"/>
        <w:rPr>
          <w:b/>
          <w:sz w:val="22"/>
          <w:szCs w:val="22"/>
          <w:lang w:val="ro-RO"/>
        </w:rPr>
      </w:pPr>
    </w:p>
    <w:p w14:paraId="7CC3E719" w14:textId="77777777" w:rsidR="00B051E3" w:rsidRPr="000F78AD" w:rsidRDefault="00B051E3" w:rsidP="00D441DF">
      <w:pPr>
        <w:pStyle w:val="Listenabsatz"/>
        <w:spacing w:after="200" w:line="276" w:lineRule="auto"/>
        <w:ind w:left="1080"/>
        <w:jc w:val="center"/>
        <w:rPr>
          <w:b/>
          <w:sz w:val="22"/>
          <w:szCs w:val="22"/>
          <w:lang w:val="ro-RO"/>
        </w:rPr>
      </w:pPr>
    </w:p>
    <w:p w14:paraId="0285B082" w14:textId="77777777" w:rsidR="00B051E3" w:rsidRPr="000F78AD" w:rsidRDefault="00B051E3" w:rsidP="00D441DF">
      <w:pPr>
        <w:pStyle w:val="Listenabsatz"/>
        <w:spacing w:after="200" w:line="276" w:lineRule="auto"/>
        <w:ind w:left="1080"/>
        <w:jc w:val="center"/>
        <w:rPr>
          <w:b/>
          <w:sz w:val="22"/>
          <w:szCs w:val="22"/>
          <w:lang w:val="ro-RO"/>
        </w:rPr>
      </w:pPr>
    </w:p>
    <w:p w14:paraId="5DD1199B" w14:textId="77777777" w:rsidR="00B051E3" w:rsidRPr="000F78AD" w:rsidRDefault="00B051E3" w:rsidP="002E3D5E">
      <w:pPr>
        <w:pStyle w:val="Listenabsatz"/>
        <w:spacing w:after="200" w:line="276" w:lineRule="auto"/>
        <w:ind w:left="1080"/>
        <w:rPr>
          <w:b/>
          <w:sz w:val="22"/>
          <w:szCs w:val="22"/>
          <w:lang w:val="ro-RO"/>
        </w:rPr>
      </w:pPr>
    </w:p>
    <w:p w14:paraId="39D039DC" w14:textId="77777777" w:rsidR="002E3D5E" w:rsidRPr="000F78AD" w:rsidRDefault="002E3D5E" w:rsidP="002E3D5E">
      <w:pPr>
        <w:pStyle w:val="Listenabsatz"/>
        <w:spacing w:after="200" w:line="276" w:lineRule="auto"/>
        <w:ind w:left="1080"/>
        <w:jc w:val="center"/>
        <w:rPr>
          <w:b/>
          <w:sz w:val="22"/>
          <w:szCs w:val="22"/>
          <w:lang w:val="ro-RO"/>
        </w:rPr>
      </w:pPr>
    </w:p>
    <w:p w14:paraId="044882A5" w14:textId="77777777" w:rsidR="00570BBA" w:rsidRPr="000F78AD" w:rsidRDefault="00570BBA" w:rsidP="002E3D5E">
      <w:pPr>
        <w:pStyle w:val="Listenabsatz"/>
        <w:spacing w:after="200" w:line="276" w:lineRule="auto"/>
        <w:ind w:left="1080"/>
        <w:jc w:val="center"/>
        <w:rPr>
          <w:b/>
          <w:sz w:val="22"/>
          <w:szCs w:val="22"/>
          <w:lang w:val="ro-RO"/>
        </w:rPr>
      </w:pPr>
    </w:p>
    <w:p w14:paraId="6CC89F9F" w14:textId="77777777" w:rsidR="00570BBA" w:rsidRPr="000F78AD" w:rsidRDefault="00570BBA" w:rsidP="002E3D5E">
      <w:pPr>
        <w:pStyle w:val="Listenabsatz"/>
        <w:spacing w:after="200" w:line="276" w:lineRule="auto"/>
        <w:ind w:left="1080"/>
        <w:jc w:val="center"/>
        <w:rPr>
          <w:b/>
          <w:sz w:val="22"/>
          <w:szCs w:val="22"/>
          <w:lang w:val="ro-RO"/>
        </w:rPr>
      </w:pPr>
    </w:p>
    <w:p w14:paraId="67A092FE" w14:textId="77777777" w:rsidR="00570BBA" w:rsidRPr="000F78AD" w:rsidRDefault="00570BBA" w:rsidP="002E3D5E">
      <w:pPr>
        <w:pStyle w:val="Listenabsatz"/>
        <w:spacing w:after="200" w:line="276" w:lineRule="auto"/>
        <w:ind w:left="1080"/>
        <w:jc w:val="center"/>
        <w:rPr>
          <w:b/>
          <w:sz w:val="22"/>
          <w:szCs w:val="22"/>
          <w:lang w:val="ro-RO"/>
        </w:rPr>
      </w:pPr>
    </w:p>
    <w:p w14:paraId="1633FA69" w14:textId="77777777" w:rsidR="00570BBA" w:rsidRPr="000F78AD" w:rsidRDefault="00570BBA" w:rsidP="002E3D5E">
      <w:pPr>
        <w:pStyle w:val="Listenabsatz"/>
        <w:spacing w:after="200" w:line="276" w:lineRule="auto"/>
        <w:ind w:left="1080"/>
        <w:jc w:val="center"/>
        <w:rPr>
          <w:b/>
          <w:sz w:val="22"/>
          <w:szCs w:val="22"/>
          <w:lang w:val="ro-RO"/>
        </w:rPr>
      </w:pPr>
    </w:p>
    <w:p w14:paraId="631A4358" w14:textId="77777777" w:rsidR="00570BBA" w:rsidRPr="000F78AD" w:rsidRDefault="00570BBA" w:rsidP="002E3D5E">
      <w:pPr>
        <w:pStyle w:val="Listenabsatz"/>
        <w:spacing w:after="200" w:line="276" w:lineRule="auto"/>
        <w:ind w:left="1080"/>
        <w:jc w:val="center"/>
        <w:rPr>
          <w:b/>
          <w:sz w:val="22"/>
          <w:szCs w:val="22"/>
          <w:lang w:val="ro-RO"/>
        </w:rPr>
      </w:pPr>
    </w:p>
    <w:p w14:paraId="01965F77" w14:textId="77777777" w:rsidR="00570BBA" w:rsidRPr="000F78AD" w:rsidRDefault="00570BBA" w:rsidP="002E3D5E">
      <w:pPr>
        <w:pStyle w:val="Listenabsatz"/>
        <w:spacing w:after="200" w:line="276" w:lineRule="auto"/>
        <w:ind w:left="1080"/>
        <w:jc w:val="center"/>
        <w:rPr>
          <w:b/>
          <w:sz w:val="22"/>
          <w:szCs w:val="22"/>
          <w:lang w:val="ro-RO"/>
        </w:rPr>
      </w:pPr>
    </w:p>
    <w:p w14:paraId="00D8F934" w14:textId="77777777" w:rsidR="00570BBA" w:rsidRPr="000F78AD" w:rsidRDefault="00570BBA" w:rsidP="006431A6">
      <w:pPr>
        <w:pStyle w:val="Listenabsatz"/>
        <w:spacing w:after="200" w:line="276" w:lineRule="auto"/>
        <w:ind w:left="0"/>
        <w:rPr>
          <w:b/>
          <w:sz w:val="22"/>
          <w:szCs w:val="22"/>
          <w:lang w:val="ro-RO"/>
        </w:rPr>
      </w:pPr>
    </w:p>
    <w:p w14:paraId="1EDCF05F" w14:textId="23274722" w:rsidR="00570BBA" w:rsidRPr="000F78AD" w:rsidRDefault="006B4912" w:rsidP="006B4912">
      <w:pPr>
        <w:pStyle w:val="TitleA"/>
      </w:pPr>
      <w:r w:rsidRPr="000F78AD">
        <w:t xml:space="preserve">A. </w:t>
      </w:r>
      <w:r w:rsidR="00696375" w:rsidRPr="000F78AD">
        <w:t xml:space="preserve">INFORMAŢII PRIVIND </w:t>
      </w:r>
      <w:r w:rsidR="002E3D5E" w:rsidRPr="000F78AD">
        <w:t>ETICHETAREA</w:t>
      </w:r>
    </w:p>
    <w:p w14:paraId="1CFE3F7F" w14:textId="77777777" w:rsidR="002E3D5E" w:rsidRPr="000F78AD" w:rsidRDefault="00570BBA" w:rsidP="00122058">
      <w:pPr>
        <w:pStyle w:val="Listenabsatz"/>
        <w:spacing w:after="200" w:line="276" w:lineRule="auto"/>
        <w:ind w:left="0"/>
        <w:rPr>
          <w:b/>
          <w:sz w:val="22"/>
          <w:szCs w:val="22"/>
          <w:lang w:val="ro-RO"/>
        </w:rPr>
      </w:pPr>
      <w:r w:rsidRPr="000F78AD">
        <w:rPr>
          <w:b/>
          <w:sz w:val="22"/>
          <w:szCs w:val="22"/>
          <w:lang w:val="ro-RO"/>
        </w:rPr>
        <w:br w:type="page"/>
      </w:r>
    </w:p>
    <w:p w14:paraId="60D6A132"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 xml:space="preserve">INFORMAŢII CARE TREBUIE SĂ APARĂ PE AMBALAJUL SECUNDAR </w:t>
      </w:r>
    </w:p>
    <w:p w14:paraId="24F2EA3F"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outlineLvl w:val="0"/>
        <w:rPr>
          <w:b/>
          <w:sz w:val="22"/>
          <w:szCs w:val="22"/>
          <w:lang w:val="ro-RO"/>
        </w:rPr>
      </w:pPr>
    </w:p>
    <w:p w14:paraId="16114469" w14:textId="77777777" w:rsidR="002E3D5E" w:rsidRPr="000F78AD" w:rsidRDefault="000833A3" w:rsidP="002E3D5E">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CUTIE</w:t>
      </w:r>
    </w:p>
    <w:p w14:paraId="2F7A3B99" w14:textId="77777777" w:rsidR="002E3D5E" w:rsidRPr="000F78AD" w:rsidRDefault="002E3D5E" w:rsidP="002E3D5E">
      <w:pPr>
        <w:jc w:val="both"/>
        <w:rPr>
          <w:b/>
          <w:sz w:val="22"/>
          <w:szCs w:val="22"/>
          <w:lang w:val="ro-RO"/>
        </w:rPr>
      </w:pPr>
    </w:p>
    <w:p w14:paraId="7F4D330C" w14:textId="77777777" w:rsidR="008F10BF" w:rsidRPr="000F78AD" w:rsidRDefault="008F10BF" w:rsidP="002E3D5E">
      <w:pPr>
        <w:jc w:val="both"/>
        <w:rPr>
          <w:b/>
          <w:sz w:val="22"/>
          <w:szCs w:val="22"/>
          <w:lang w:val="ro-RO"/>
        </w:rPr>
      </w:pPr>
    </w:p>
    <w:p w14:paraId="4FAC44BA"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1ED566AB" w14:textId="77777777" w:rsidR="002E3D5E" w:rsidRPr="000F78AD" w:rsidRDefault="002E3D5E" w:rsidP="002E3D5E">
      <w:pPr>
        <w:rPr>
          <w:sz w:val="22"/>
          <w:szCs w:val="22"/>
          <w:lang w:val="ro-RO"/>
        </w:rPr>
      </w:pPr>
    </w:p>
    <w:p w14:paraId="7BD07274" w14:textId="77777777" w:rsidR="002E3D5E" w:rsidRPr="000F78AD" w:rsidRDefault="000833A3" w:rsidP="002E3D5E">
      <w:pPr>
        <w:outlineLvl w:val="0"/>
        <w:rPr>
          <w:sz w:val="22"/>
          <w:szCs w:val="22"/>
          <w:lang w:val="ro-RO"/>
        </w:rPr>
      </w:pPr>
      <w:r w:rsidRPr="000F78AD">
        <w:rPr>
          <w:sz w:val="22"/>
          <w:szCs w:val="22"/>
          <w:lang w:val="ro-RO"/>
        </w:rPr>
        <w:t>Imatinib Actavis</w:t>
      </w:r>
      <w:r w:rsidR="002E3D5E" w:rsidRPr="000F78AD">
        <w:rPr>
          <w:sz w:val="22"/>
          <w:szCs w:val="22"/>
          <w:lang w:val="ro-RO"/>
        </w:rPr>
        <w:t xml:space="preserve"> 5</w:t>
      </w:r>
      <w:r w:rsidRPr="000F78AD">
        <w:rPr>
          <w:sz w:val="22"/>
          <w:szCs w:val="22"/>
          <w:lang w:val="ro-RO"/>
        </w:rPr>
        <w:t>0</w:t>
      </w:r>
      <w:r w:rsidR="002E3D5E" w:rsidRPr="000F78AD">
        <w:rPr>
          <w:sz w:val="22"/>
          <w:szCs w:val="22"/>
          <w:lang w:val="ro-RO"/>
        </w:rPr>
        <w:t xml:space="preserve"> mg </w:t>
      </w:r>
      <w:r w:rsidRPr="000F78AD">
        <w:rPr>
          <w:sz w:val="22"/>
          <w:szCs w:val="22"/>
          <w:lang w:val="ro-RO"/>
        </w:rPr>
        <w:t>capsule</w:t>
      </w:r>
    </w:p>
    <w:p w14:paraId="06C3BF29" w14:textId="77777777" w:rsidR="002E3D5E" w:rsidRPr="000F78AD" w:rsidRDefault="00255AFF" w:rsidP="00D441DF">
      <w:pPr>
        <w:outlineLvl w:val="0"/>
        <w:rPr>
          <w:sz w:val="22"/>
          <w:szCs w:val="22"/>
          <w:lang w:val="ro-RO"/>
        </w:rPr>
      </w:pPr>
      <w:r w:rsidRPr="000F78AD">
        <w:rPr>
          <w:sz w:val="22"/>
          <w:szCs w:val="22"/>
          <w:lang w:val="ro-RO"/>
        </w:rPr>
        <w:t>i</w:t>
      </w:r>
      <w:r w:rsidR="000833A3" w:rsidRPr="000F78AD">
        <w:rPr>
          <w:sz w:val="22"/>
          <w:szCs w:val="22"/>
          <w:lang w:val="ro-RO"/>
        </w:rPr>
        <w:t>matinib</w:t>
      </w:r>
    </w:p>
    <w:p w14:paraId="1E89347B" w14:textId="77777777" w:rsidR="000833A3" w:rsidRPr="000F78AD" w:rsidRDefault="000833A3" w:rsidP="002E3D5E">
      <w:pPr>
        <w:rPr>
          <w:sz w:val="22"/>
          <w:szCs w:val="22"/>
          <w:lang w:val="ro-RO"/>
        </w:rPr>
      </w:pPr>
    </w:p>
    <w:p w14:paraId="10AF0916" w14:textId="77777777" w:rsidR="00570BBA" w:rsidRPr="000F78AD" w:rsidRDefault="00570BBA" w:rsidP="002E3D5E">
      <w:pPr>
        <w:rPr>
          <w:sz w:val="22"/>
          <w:szCs w:val="22"/>
          <w:lang w:val="ro-RO"/>
        </w:rPr>
      </w:pPr>
    </w:p>
    <w:p w14:paraId="25FC3F86"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caps/>
          <w:sz w:val="22"/>
          <w:szCs w:val="22"/>
          <w:lang w:val="ro-RO"/>
        </w:rPr>
        <w:t>2.</w:t>
      </w:r>
      <w:r w:rsidRPr="000F78AD">
        <w:rPr>
          <w:b/>
          <w:caps/>
          <w:sz w:val="22"/>
          <w:szCs w:val="22"/>
          <w:lang w:val="ro-RO"/>
        </w:rPr>
        <w:tab/>
        <w:t>DENUMIREA SUBSTAN</w:t>
      </w:r>
      <w:r w:rsidRPr="000F78AD">
        <w:rPr>
          <w:b/>
          <w:sz w:val="22"/>
          <w:szCs w:val="22"/>
          <w:lang w:val="ro-RO"/>
        </w:rPr>
        <w:t xml:space="preserve">ŢEI(LOR)  ACTIVE </w:t>
      </w:r>
    </w:p>
    <w:p w14:paraId="591DC9CD" w14:textId="77777777" w:rsidR="002E3D5E" w:rsidRPr="000F78AD" w:rsidRDefault="002E3D5E" w:rsidP="002E3D5E">
      <w:pPr>
        <w:jc w:val="both"/>
        <w:rPr>
          <w:b/>
          <w:sz w:val="22"/>
          <w:szCs w:val="22"/>
          <w:lang w:val="ro-RO"/>
        </w:rPr>
      </w:pPr>
    </w:p>
    <w:p w14:paraId="66D39A4F" w14:textId="77777777" w:rsidR="002E3D5E" w:rsidRPr="000F78AD" w:rsidRDefault="002E3D5E" w:rsidP="002E3D5E">
      <w:pPr>
        <w:jc w:val="both"/>
        <w:outlineLvl w:val="0"/>
        <w:rPr>
          <w:bCs/>
          <w:sz w:val="22"/>
          <w:szCs w:val="22"/>
          <w:lang w:val="ro-RO"/>
        </w:rPr>
      </w:pPr>
      <w:r w:rsidRPr="000F78AD">
        <w:rPr>
          <w:bCs/>
          <w:sz w:val="22"/>
          <w:szCs w:val="22"/>
          <w:lang w:val="ro-RO"/>
        </w:rPr>
        <w:t xml:space="preserve">Fiecare </w:t>
      </w:r>
      <w:r w:rsidR="000833A3" w:rsidRPr="000F78AD">
        <w:rPr>
          <w:bCs/>
          <w:sz w:val="22"/>
          <w:szCs w:val="22"/>
          <w:lang w:val="ro-RO"/>
        </w:rPr>
        <w:t>capsulă</w:t>
      </w:r>
      <w:r w:rsidRPr="000F78AD">
        <w:rPr>
          <w:bCs/>
          <w:sz w:val="22"/>
          <w:szCs w:val="22"/>
          <w:lang w:val="ro-RO"/>
        </w:rPr>
        <w:t xml:space="preserve"> conţine </w:t>
      </w:r>
      <w:r w:rsidR="000833A3" w:rsidRPr="000F78AD">
        <w:rPr>
          <w:bCs/>
          <w:sz w:val="22"/>
          <w:szCs w:val="22"/>
          <w:lang w:val="ro-RO"/>
        </w:rPr>
        <w:t>imatinib 50 mg (sub formă de mesilat)</w:t>
      </w:r>
      <w:r w:rsidRPr="000F78AD">
        <w:rPr>
          <w:bCs/>
          <w:sz w:val="22"/>
          <w:szCs w:val="22"/>
          <w:lang w:val="ro-RO"/>
        </w:rPr>
        <w:t>.</w:t>
      </w:r>
    </w:p>
    <w:p w14:paraId="5ED3A48F" w14:textId="77777777" w:rsidR="002E3D5E" w:rsidRPr="000F78AD" w:rsidRDefault="002E3D5E" w:rsidP="000833A3">
      <w:pPr>
        <w:jc w:val="both"/>
        <w:outlineLvl w:val="0"/>
        <w:rPr>
          <w:bCs/>
          <w:sz w:val="22"/>
          <w:szCs w:val="22"/>
          <w:lang w:val="ro-RO"/>
        </w:rPr>
      </w:pPr>
    </w:p>
    <w:p w14:paraId="785CF64F" w14:textId="77777777" w:rsidR="002E3D5E" w:rsidRPr="000F78AD" w:rsidRDefault="002E3D5E" w:rsidP="002E3D5E">
      <w:pPr>
        <w:jc w:val="both"/>
        <w:rPr>
          <w:sz w:val="22"/>
          <w:szCs w:val="22"/>
          <w:lang w:val="ro-RO"/>
        </w:rPr>
      </w:pPr>
    </w:p>
    <w:p w14:paraId="21623847"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3.</w:t>
      </w:r>
      <w:r w:rsidRPr="000F78AD">
        <w:rPr>
          <w:b/>
          <w:sz w:val="22"/>
          <w:szCs w:val="22"/>
          <w:lang w:val="ro-RO"/>
        </w:rPr>
        <w:tab/>
        <w:t>LISTA EXCIPIENŢILOR</w:t>
      </w:r>
    </w:p>
    <w:p w14:paraId="5015ADC5" w14:textId="77777777" w:rsidR="002E3D5E" w:rsidRPr="000F78AD" w:rsidRDefault="002E3D5E" w:rsidP="002E3D5E">
      <w:pPr>
        <w:rPr>
          <w:lang w:val="ro-RO"/>
        </w:rPr>
      </w:pPr>
    </w:p>
    <w:p w14:paraId="6AB83E53" w14:textId="77777777" w:rsidR="002E3D5E" w:rsidRPr="000F78AD" w:rsidRDefault="002E3D5E" w:rsidP="002E3D5E">
      <w:pPr>
        <w:rPr>
          <w:b/>
          <w:sz w:val="22"/>
          <w:szCs w:val="22"/>
          <w:lang w:val="ro-RO"/>
        </w:rPr>
      </w:pPr>
    </w:p>
    <w:p w14:paraId="393BD53D"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rPr>
          <w:b/>
          <w:sz w:val="22"/>
          <w:szCs w:val="22"/>
          <w:lang w:val="ro-RO"/>
        </w:rPr>
      </w:pPr>
      <w:r w:rsidRPr="000F78AD">
        <w:rPr>
          <w:b/>
          <w:sz w:val="22"/>
          <w:szCs w:val="22"/>
          <w:lang w:val="ro-RO"/>
        </w:rPr>
        <w:t>4.</w:t>
      </w:r>
      <w:r w:rsidRPr="000F78AD">
        <w:rPr>
          <w:b/>
          <w:sz w:val="22"/>
          <w:szCs w:val="22"/>
          <w:lang w:val="ro-RO"/>
        </w:rPr>
        <w:tab/>
        <w:t>FORMA FARMACEUTICĂ ŞI CONŢINUTUL</w:t>
      </w:r>
    </w:p>
    <w:p w14:paraId="47704BE4" w14:textId="77777777" w:rsidR="002E3D5E" w:rsidRPr="000F78AD" w:rsidRDefault="002E3D5E" w:rsidP="002E3D5E">
      <w:pPr>
        <w:jc w:val="both"/>
        <w:rPr>
          <w:bCs/>
          <w:sz w:val="22"/>
          <w:szCs w:val="22"/>
          <w:lang w:val="ro-RO"/>
        </w:rPr>
      </w:pPr>
    </w:p>
    <w:p w14:paraId="3A1C55A7" w14:textId="77777777" w:rsidR="000833A3" w:rsidRPr="000F78AD" w:rsidRDefault="000833A3" w:rsidP="002E3D5E">
      <w:pPr>
        <w:jc w:val="both"/>
        <w:rPr>
          <w:bCs/>
          <w:sz w:val="22"/>
          <w:szCs w:val="22"/>
          <w:lang w:val="ro-RO"/>
        </w:rPr>
      </w:pPr>
      <w:r w:rsidRPr="000F78AD">
        <w:rPr>
          <w:bCs/>
          <w:sz w:val="22"/>
          <w:szCs w:val="22"/>
          <w:lang w:val="ro-RO"/>
        </w:rPr>
        <w:t>30 de capsule</w:t>
      </w:r>
    </w:p>
    <w:p w14:paraId="6C0EA9C1" w14:textId="77777777" w:rsidR="000833A3" w:rsidRPr="000F78AD" w:rsidRDefault="000833A3" w:rsidP="000833A3">
      <w:pPr>
        <w:jc w:val="both"/>
        <w:rPr>
          <w:bCs/>
          <w:sz w:val="22"/>
          <w:szCs w:val="22"/>
          <w:lang w:val="ro-RO"/>
        </w:rPr>
      </w:pPr>
      <w:r w:rsidRPr="000F78AD">
        <w:rPr>
          <w:bCs/>
          <w:sz w:val="22"/>
          <w:szCs w:val="22"/>
          <w:highlight w:val="lightGray"/>
          <w:lang w:val="ro-RO"/>
        </w:rPr>
        <w:t>90 de capsule</w:t>
      </w:r>
    </w:p>
    <w:p w14:paraId="099332E6" w14:textId="77777777" w:rsidR="002E3D5E" w:rsidRPr="000F78AD" w:rsidRDefault="002E3D5E" w:rsidP="002E3D5E">
      <w:pPr>
        <w:jc w:val="both"/>
        <w:rPr>
          <w:b/>
          <w:sz w:val="22"/>
          <w:szCs w:val="22"/>
          <w:lang w:val="ro-RO"/>
        </w:rPr>
      </w:pPr>
    </w:p>
    <w:p w14:paraId="6F1456AD" w14:textId="77777777" w:rsidR="00506CC0" w:rsidRPr="000F78AD" w:rsidRDefault="00506CC0" w:rsidP="002E3D5E">
      <w:pPr>
        <w:jc w:val="both"/>
        <w:rPr>
          <w:b/>
          <w:sz w:val="22"/>
          <w:szCs w:val="22"/>
          <w:lang w:val="ro-RO"/>
        </w:rPr>
      </w:pPr>
    </w:p>
    <w:p w14:paraId="7A4E22BB"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5.</w:t>
      </w:r>
      <w:r w:rsidRPr="000F78AD">
        <w:rPr>
          <w:b/>
          <w:sz w:val="22"/>
          <w:szCs w:val="22"/>
          <w:lang w:val="ro-RO"/>
        </w:rPr>
        <w:tab/>
        <w:t>MODUL ŞI CALEA(CǍILE) DE ADMINISTRARE</w:t>
      </w:r>
    </w:p>
    <w:p w14:paraId="229751C0" w14:textId="77777777" w:rsidR="002E3D5E" w:rsidRPr="000F78AD" w:rsidRDefault="002E3D5E" w:rsidP="002E3D5E">
      <w:pPr>
        <w:jc w:val="both"/>
        <w:rPr>
          <w:sz w:val="22"/>
          <w:szCs w:val="22"/>
          <w:lang w:val="ro-RO"/>
        </w:rPr>
      </w:pPr>
      <w:r w:rsidRPr="000F78AD">
        <w:rPr>
          <w:sz w:val="22"/>
          <w:szCs w:val="22"/>
          <w:lang w:val="ro-RO"/>
        </w:rPr>
        <w:t xml:space="preserve"> </w:t>
      </w:r>
    </w:p>
    <w:p w14:paraId="2228094B" w14:textId="77777777" w:rsidR="002E3D5E" w:rsidRPr="000F78AD" w:rsidRDefault="00106EA6" w:rsidP="002E3D5E">
      <w:pPr>
        <w:jc w:val="both"/>
        <w:outlineLvl w:val="0"/>
        <w:rPr>
          <w:sz w:val="22"/>
          <w:szCs w:val="22"/>
          <w:lang w:val="ro-RO"/>
        </w:rPr>
      </w:pPr>
      <w:r w:rsidRPr="000F78AD">
        <w:rPr>
          <w:sz w:val="22"/>
          <w:szCs w:val="22"/>
          <w:lang w:val="ro-RO"/>
        </w:rPr>
        <w:t xml:space="preserve">Administrare orală. </w:t>
      </w:r>
    </w:p>
    <w:p w14:paraId="74F95437" w14:textId="77777777" w:rsidR="002E3D5E" w:rsidRPr="000F78AD" w:rsidRDefault="002E3D5E" w:rsidP="002E3D5E">
      <w:pPr>
        <w:jc w:val="both"/>
        <w:outlineLvl w:val="0"/>
        <w:rPr>
          <w:sz w:val="22"/>
          <w:szCs w:val="22"/>
          <w:lang w:val="ro-RO"/>
        </w:rPr>
      </w:pPr>
      <w:r w:rsidRPr="000F78AD">
        <w:rPr>
          <w:sz w:val="22"/>
          <w:szCs w:val="22"/>
          <w:lang w:val="ro-RO"/>
        </w:rPr>
        <w:t>A se citi prospectul înainte de utilizare.</w:t>
      </w:r>
    </w:p>
    <w:p w14:paraId="1C20B73F" w14:textId="77777777" w:rsidR="002E3D5E" w:rsidRPr="000F78AD" w:rsidRDefault="002E3D5E" w:rsidP="002E3D5E">
      <w:pPr>
        <w:jc w:val="both"/>
        <w:rPr>
          <w:sz w:val="22"/>
          <w:szCs w:val="22"/>
          <w:lang w:val="ro-RO"/>
        </w:rPr>
      </w:pPr>
    </w:p>
    <w:p w14:paraId="2E22A9B4" w14:textId="77777777" w:rsidR="00570BBA" w:rsidRPr="000F78AD" w:rsidRDefault="00570BBA" w:rsidP="002E3D5E">
      <w:pPr>
        <w:jc w:val="both"/>
        <w:rPr>
          <w:sz w:val="22"/>
          <w:szCs w:val="22"/>
          <w:lang w:val="ro-RO"/>
        </w:rPr>
      </w:pPr>
    </w:p>
    <w:p w14:paraId="02D5329D"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ind w:left="570" w:hanging="570"/>
        <w:jc w:val="both"/>
        <w:outlineLvl w:val="0"/>
        <w:rPr>
          <w:b/>
          <w:sz w:val="22"/>
          <w:szCs w:val="22"/>
          <w:lang w:val="ro-RO"/>
        </w:rPr>
      </w:pPr>
      <w:r w:rsidRPr="000F78AD">
        <w:rPr>
          <w:b/>
          <w:sz w:val="22"/>
          <w:szCs w:val="22"/>
          <w:lang w:val="ro-RO"/>
        </w:rPr>
        <w:t>6.</w:t>
      </w:r>
      <w:r w:rsidRPr="000F78AD">
        <w:rPr>
          <w:b/>
          <w:sz w:val="22"/>
          <w:szCs w:val="22"/>
          <w:lang w:val="ro-RO"/>
        </w:rPr>
        <w:tab/>
        <w:t>ATENŢIONARE SPECIALĂ PRIVIND FAPTUL CĂ MEDICAMENTUL NU TREBUIE PĂSTRAT LA VEDEREA ŞI ÎNDEMÂNA COPIILOR</w:t>
      </w:r>
    </w:p>
    <w:p w14:paraId="48036ACE" w14:textId="77777777" w:rsidR="002E3D5E" w:rsidRPr="000F78AD" w:rsidRDefault="002E3D5E" w:rsidP="002E3D5E">
      <w:pPr>
        <w:jc w:val="both"/>
        <w:rPr>
          <w:b/>
          <w:sz w:val="22"/>
          <w:szCs w:val="22"/>
          <w:lang w:val="ro-RO"/>
        </w:rPr>
      </w:pPr>
    </w:p>
    <w:p w14:paraId="46253C67" w14:textId="77777777" w:rsidR="002E3D5E" w:rsidRPr="000F78AD" w:rsidRDefault="002E3D5E" w:rsidP="002E3D5E">
      <w:pPr>
        <w:jc w:val="both"/>
        <w:outlineLvl w:val="0"/>
        <w:rPr>
          <w:sz w:val="22"/>
          <w:szCs w:val="22"/>
          <w:lang w:val="ro-RO"/>
        </w:rPr>
      </w:pPr>
      <w:r w:rsidRPr="000F78AD">
        <w:rPr>
          <w:sz w:val="22"/>
          <w:szCs w:val="22"/>
          <w:lang w:val="ro-RO"/>
        </w:rPr>
        <w:t>A nu se lăsa la vederea şi îndemâna copiilor.</w:t>
      </w:r>
    </w:p>
    <w:p w14:paraId="1D8B048D" w14:textId="77777777" w:rsidR="002E3D5E" w:rsidRPr="000F78AD" w:rsidRDefault="002E3D5E" w:rsidP="002E3D5E">
      <w:pPr>
        <w:jc w:val="both"/>
        <w:rPr>
          <w:b/>
          <w:sz w:val="22"/>
          <w:szCs w:val="22"/>
          <w:lang w:val="ro-RO"/>
        </w:rPr>
      </w:pPr>
    </w:p>
    <w:p w14:paraId="793A537C" w14:textId="77777777" w:rsidR="00570BBA" w:rsidRPr="000F78AD" w:rsidRDefault="00570BBA" w:rsidP="002E3D5E">
      <w:pPr>
        <w:jc w:val="both"/>
        <w:rPr>
          <w:b/>
          <w:sz w:val="22"/>
          <w:szCs w:val="22"/>
          <w:lang w:val="ro-RO"/>
        </w:rPr>
      </w:pPr>
    </w:p>
    <w:p w14:paraId="4DA1BA13"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7.</w:t>
      </w:r>
      <w:r w:rsidRPr="000F78AD">
        <w:rPr>
          <w:b/>
          <w:sz w:val="22"/>
          <w:szCs w:val="22"/>
          <w:lang w:val="ro-RO"/>
        </w:rPr>
        <w:tab/>
        <w:t>ALTǍ(E) ATENŢIONARE(ĂRI) SPECIALǍ(E), DACĂ ESTE(SUNT) NECESAR(E)</w:t>
      </w:r>
    </w:p>
    <w:p w14:paraId="506C58D2" w14:textId="77777777" w:rsidR="002E3D5E" w:rsidRPr="000F78AD" w:rsidRDefault="002E3D5E" w:rsidP="002E3D5E">
      <w:pPr>
        <w:jc w:val="both"/>
        <w:rPr>
          <w:b/>
          <w:sz w:val="22"/>
          <w:szCs w:val="22"/>
          <w:lang w:val="ro-RO"/>
        </w:rPr>
      </w:pPr>
    </w:p>
    <w:p w14:paraId="67985C09" w14:textId="77777777" w:rsidR="006C4F91" w:rsidRPr="000F78AD" w:rsidRDefault="006C4F91" w:rsidP="002E3D5E">
      <w:pPr>
        <w:jc w:val="both"/>
        <w:rPr>
          <w:sz w:val="22"/>
          <w:szCs w:val="22"/>
          <w:lang w:val="ro-RO"/>
        </w:rPr>
      </w:pPr>
      <w:r w:rsidRPr="000F78AD">
        <w:rPr>
          <w:sz w:val="22"/>
          <w:szCs w:val="22"/>
          <w:lang w:val="ro-RO"/>
        </w:rPr>
        <w:t>A se utiliza conform indicaţiilor medicului.</w:t>
      </w:r>
    </w:p>
    <w:p w14:paraId="5B0FA6C0" w14:textId="77777777" w:rsidR="002E3D5E" w:rsidRPr="000F78AD" w:rsidRDefault="002E3D5E" w:rsidP="002E3D5E">
      <w:pPr>
        <w:jc w:val="both"/>
        <w:rPr>
          <w:b/>
          <w:sz w:val="22"/>
          <w:szCs w:val="22"/>
          <w:lang w:val="ro-RO"/>
        </w:rPr>
      </w:pPr>
    </w:p>
    <w:p w14:paraId="027CF9A8" w14:textId="77777777" w:rsidR="00570BBA" w:rsidRPr="000F78AD" w:rsidRDefault="00570BBA" w:rsidP="002E3D5E">
      <w:pPr>
        <w:jc w:val="both"/>
        <w:rPr>
          <w:b/>
          <w:sz w:val="22"/>
          <w:szCs w:val="22"/>
          <w:lang w:val="ro-RO"/>
        </w:rPr>
      </w:pPr>
    </w:p>
    <w:p w14:paraId="0F8256B6"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8.</w:t>
      </w:r>
      <w:r w:rsidRPr="000F78AD">
        <w:rPr>
          <w:b/>
          <w:sz w:val="22"/>
          <w:szCs w:val="22"/>
          <w:lang w:val="ro-RO"/>
        </w:rPr>
        <w:tab/>
        <w:t>DATA DE EXPIRARE</w:t>
      </w:r>
    </w:p>
    <w:p w14:paraId="16452BD6" w14:textId="77777777" w:rsidR="002E3D5E" w:rsidRPr="000F78AD" w:rsidRDefault="002E3D5E" w:rsidP="002E3D5E">
      <w:pPr>
        <w:jc w:val="both"/>
        <w:rPr>
          <w:b/>
          <w:sz w:val="22"/>
          <w:szCs w:val="22"/>
          <w:lang w:val="ro-RO"/>
        </w:rPr>
      </w:pPr>
    </w:p>
    <w:p w14:paraId="76AF5F32" w14:textId="77777777" w:rsidR="002E3D5E" w:rsidRPr="000F78AD" w:rsidRDefault="002E3D5E" w:rsidP="002E3D5E">
      <w:pPr>
        <w:outlineLvl w:val="0"/>
        <w:rPr>
          <w:sz w:val="22"/>
          <w:szCs w:val="22"/>
          <w:lang w:val="ro-RO"/>
        </w:rPr>
      </w:pPr>
      <w:r w:rsidRPr="000F78AD">
        <w:rPr>
          <w:sz w:val="22"/>
          <w:szCs w:val="22"/>
          <w:lang w:val="ro-RO"/>
        </w:rPr>
        <w:t>EXP</w:t>
      </w:r>
    </w:p>
    <w:p w14:paraId="40E3F2AE" w14:textId="77777777" w:rsidR="002E3D5E" w:rsidRPr="000F78AD" w:rsidRDefault="002E3D5E" w:rsidP="002E3D5E">
      <w:pPr>
        <w:jc w:val="both"/>
        <w:rPr>
          <w:b/>
          <w:sz w:val="22"/>
          <w:szCs w:val="22"/>
          <w:lang w:val="ro-RO"/>
        </w:rPr>
      </w:pPr>
    </w:p>
    <w:p w14:paraId="03E1DE3F" w14:textId="77777777" w:rsidR="002E3D5E" w:rsidRPr="000F78AD" w:rsidRDefault="002E3D5E" w:rsidP="002E3D5E">
      <w:pPr>
        <w:jc w:val="both"/>
        <w:rPr>
          <w:b/>
          <w:sz w:val="22"/>
          <w:szCs w:val="22"/>
          <w:lang w:val="ro-RO"/>
        </w:rPr>
      </w:pPr>
    </w:p>
    <w:p w14:paraId="0B17D2FC" w14:textId="77777777" w:rsidR="002E3D5E" w:rsidRPr="000F78AD" w:rsidRDefault="002E3D5E" w:rsidP="00A320AB">
      <w:pPr>
        <w:keepNext/>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9.</w:t>
      </w:r>
      <w:r w:rsidRPr="000F78AD">
        <w:rPr>
          <w:b/>
          <w:sz w:val="22"/>
          <w:szCs w:val="22"/>
          <w:lang w:val="ro-RO"/>
        </w:rPr>
        <w:tab/>
        <w:t>CONDIŢII SPECIALE DE PĂSTRARE</w:t>
      </w:r>
    </w:p>
    <w:p w14:paraId="2C05B496" w14:textId="77777777" w:rsidR="002E3D5E" w:rsidRPr="000F78AD" w:rsidRDefault="002E3D5E" w:rsidP="00A320AB">
      <w:pPr>
        <w:keepNext/>
        <w:jc w:val="both"/>
        <w:rPr>
          <w:b/>
          <w:sz w:val="22"/>
          <w:szCs w:val="22"/>
          <w:lang w:val="ro-RO"/>
        </w:rPr>
      </w:pPr>
    </w:p>
    <w:p w14:paraId="71EDAA51" w14:textId="77777777" w:rsidR="002E3D5E" w:rsidRPr="000F78AD" w:rsidRDefault="002E3D5E" w:rsidP="00A320AB">
      <w:pPr>
        <w:keepNext/>
        <w:widowControl w:val="0"/>
        <w:rPr>
          <w:sz w:val="22"/>
          <w:szCs w:val="22"/>
          <w:lang w:val="ro-RO"/>
        </w:rPr>
      </w:pPr>
      <w:r w:rsidRPr="000F78AD">
        <w:rPr>
          <w:sz w:val="22"/>
          <w:szCs w:val="22"/>
          <w:lang w:val="ro-RO"/>
        </w:rPr>
        <w:t xml:space="preserve">A nu se păstra la temperaturi peste </w:t>
      </w:r>
      <w:r w:rsidR="005520E9" w:rsidRPr="000F78AD">
        <w:rPr>
          <w:sz w:val="22"/>
          <w:szCs w:val="22"/>
          <w:lang w:val="ro-RO"/>
        </w:rPr>
        <w:t>25</w:t>
      </w:r>
      <w:r w:rsidRPr="000F78AD">
        <w:rPr>
          <w:sz w:val="22"/>
          <w:szCs w:val="22"/>
          <w:lang w:val="ro-RO"/>
        </w:rPr>
        <w:t>°C.</w:t>
      </w:r>
    </w:p>
    <w:p w14:paraId="45ABDEBC" w14:textId="77777777" w:rsidR="006C4F91" w:rsidRPr="000F78AD" w:rsidRDefault="006C4F91" w:rsidP="00A320AB">
      <w:pPr>
        <w:keepNext/>
        <w:widowControl w:val="0"/>
        <w:rPr>
          <w:sz w:val="22"/>
          <w:szCs w:val="22"/>
          <w:lang w:val="ro-RO"/>
        </w:rPr>
      </w:pPr>
      <w:r w:rsidRPr="000F78AD">
        <w:rPr>
          <w:sz w:val="22"/>
          <w:szCs w:val="22"/>
          <w:lang w:val="ro-RO"/>
        </w:rPr>
        <w:t>A se păstra în ambalajul original pentru a fi protejat de umiditate.</w:t>
      </w:r>
    </w:p>
    <w:p w14:paraId="6D8CAF21" w14:textId="77777777" w:rsidR="002E3D5E" w:rsidRPr="000F78AD" w:rsidRDefault="002E3D5E" w:rsidP="002E3D5E">
      <w:pPr>
        <w:jc w:val="both"/>
        <w:rPr>
          <w:b/>
          <w:sz w:val="22"/>
          <w:szCs w:val="22"/>
          <w:lang w:val="ro-RO"/>
        </w:rPr>
      </w:pPr>
    </w:p>
    <w:p w14:paraId="49278737" w14:textId="77777777" w:rsidR="00090689" w:rsidRPr="000F78AD" w:rsidRDefault="00090689" w:rsidP="002E3D5E">
      <w:pPr>
        <w:jc w:val="both"/>
        <w:rPr>
          <w:b/>
          <w:sz w:val="22"/>
          <w:szCs w:val="22"/>
          <w:lang w:val="ro-RO"/>
        </w:rPr>
      </w:pPr>
    </w:p>
    <w:p w14:paraId="0C7B1722"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ind w:left="627" w:hanging="627"/>
        <w:jc w:val="both"/>
        <w:outlineLvl w:val="0"/>
        <w:rPr>
          <w:b/>
          <w:sz w:val="22"/>
          <w:szCs w:val="22"/>
          <w:lang w:val="ro-RO"/>
        </w:rPr>
      </w:pPr>
      <w:r w:rsidRPr="000F78AD">
        <w:rPr>
          <w:b/>
          <w:sz w:val="22"/>
          <w:szCs w:val="22"/>
          <w:lang w:val="ro-RO"/>
        </w:rPr>
        <w:t>10.</w:t>
      </w:r>
      <w:r w:rsidRPr="000F78AD">
        <w:rPr>
          <w:b/>
          <w:sz w:val="22"/>
          <w:szCs w:val="22"/>
          <w:lang w:val="ro-RO"/>
        </w:rPr>
        <w:tab/>
        <w:t>PRECAUŢII SPECIALE PRIVIND ELIMINAREA MEDICAMENTELOR NEUTILIZATE SAU A MATERIALELOR REZIDUALE PROVENITE DIN ASTFEL DE MEDICAMENTE, DACĂ ESTE CAZUL</w:t>
      </w:r>
    </w:p>
    <w:p w14:paraId="69333822" w14:textId="77777777" w:rsidR="002E3D5E" w:rsidRPr="000F78AD" w:rsidRDefault="002E3D5E" w:rsidP="002E3D5E">
      <w:pPr>
        <w:jc w:val="both"/>
        <w:rPr>
          <w:b/>
          <w:sz w:val="22"/>
          <w:szCs w:val="22"/>
          <w:lang w:val="ro-RO"/>
        </w:rPr>
      </w:pPr>
    </w:p>
    <w:p w14:paraId="6CFD66D0" w14:textId="77777777" w:rsidR="002E3D5E" w:rsidRPr="000F78AD" w:rsidRDefault="002E3D5E" w:rsidP="002E3D5E">
      <w:pPr>
        <w:jc w:val="both"/>
        <w:rPr>
          <w:b/>
          <w:sz w:val="22"/>
          <w:szCs w:val="22"/>
          <w:lang w:val="ro-RO"/>
        </w:rPr>
      </w:pPr>
    </w:p>
    <w:p w14:paraId="505E1A12"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outlineLvl w:val="0"/>
        <w:rPr>
          <w:b/>
          <w:sz w:val="22"/>
          <w:szCs w:val="22"/>
          <w:lang w:val="ro-RO"/>
        </w:rPr>
      </w:pPr>
      <w:r w:rsidRPr="000F78AD">
        <w:rPr>
          <w:b/>
          <w:sz w:val="22"/>
          <w:szCs w:val="22"/>
          <w:lang w:val="ro-RO"/>
        </w:rPr>
        <w:t>11.</w:t>
      </w:r>
      <w:r w:rsidRPr="000F78AD">
        <w:rPr>
          <w:b/>
          <w:sz w:val="22"/>
          <w:szCs w:val="22"/>
          <w:lang w:val="ro-RO"/>
        </w:rPr>
        <w:tab/>
        <w:t>NUMELE ŞI ADRESA DEŢINĂTORULUI AUTORIZAŢIEI DE PUNERE PE PIAŢĂ</w:t>
      </w:r>
    </w:p>
    <w:p w14:paraId="451AFC94" w14:textId="77777777" w:rsidR="002E3D5E" w:rsidRPr="000F78AD" w:rsidRDefault="002E3D5E" w:rsidP="002E3D5E">
      <w:pPr>
        <w:rPr>
          <w:sz w:val="22"/>
          <w:szCs w:val="22"/>
          <w:lang w:val="ro-RO"/>
        </w:rPr>
      </w:pPr>
    </w:p>
    <w:p w14:paraId="3758A404" w14:textId="77777777" w:rsidR="002E3D5E" w:rsidRPr="000F78AD" w:rsidRDefault="002E3D5E" w:rsidP="002E3D5E">
      <w:pPr>
        <w:rPr>
          <w:sz w:val="22"/>
          <w:szCs w:val="22"/>
          <w:lang w:val="ro-RO"/>
        </w:rPr>
      </w:pPr>
      <w:r w:rsidRPr="000F78AD">
        <w:rPr>
          <w:sz w:val="22"/>
          <w:szCs w:val="22"/>
          <w:lang w:val="ro-RO"/>
        </w:rPr>
        <w:t xml:space="preserve">Actavis Group PTC ehf. </w:t>
      </w:r>
    </w:p>
    <w:p w14:paraId="5E98F6A8" w14:textId="77777777" w:rsidR="002E3D5E" w:rsidRPr="000F78AD" w:rsidRDefault="00F166DA" w:rsidP="002E3D5E">
      <w:pPr>
        <w:rPr>
          <w:sz w:val="22"/>
          <w:szCs w:val="22"/>
          <w:lang w:val="ro-RO"/>
        </w:rPr>
      </w:pPr>
      <w:r w:rsidRPr="000F78AD">
        <w:rPr>
          <w:sz w:val="22"/>
          <w:szCs w:val="22"/>
          <w:lang w:val="ro-RO"/>
        </w:rPr>
        <w:t xml:space="preserve">220 </w:t>
      </w:r>
      <w:r w:rsidR="002E3D5E" w:rsidRPr="000F78AD">
        <w:rPr>
          <w:sz w:val="22"/>
          <w:szCs w:val="22"/>
          <w:lang w:val="ro-RO"/>
        </w:rPr>
        <w:t>Hafnarfjörður</w:t>
      </w:r>
    </w:p>
    <w:p w14:paraId="2D3B76A1" w14:textId="77777777" w:rsidR="002E3D5E" w:rsidRPr="000F78AD" w:rsidRDefault="002E3D5E" w:rsidP="002E3D5E">
      <w:pPr>
        <w:jc w:val="both"/>
        <w:rPr>
          <w:sz w:val="22"/>
          <w:szCs w:val="22"/>
          <w:lang w:val="ro-RO"/>
        </w:rPr>
      </w:pPr>
      <w:r w:rsidRPr="000F78AD">
        <w:rPr>
          <w:sz w:val="22"/>
          <w:szCs w:val="22"/>
          <w:lang w:val="ro-RO"/>
        </w:rPr>
        <w:t>Islanda</w:t>
      </w:r>
    </w:p>
    <w:p w14:paraId="5D42D208" w14:textId="77777777" w:rsidR="002E3D5E" w:rsidRPr="000F78AD" w:rsidRDefault="002E3D5E" w:rsidP="002E3D5E">
      <w:pPr>
        <w:jc w:val="both"/>
        <w:rPr>
          <w:sz w:val="22"/>
          <w:szCs w:val="22"/>
          <w:lang w:val="ro-RO"/>
        </w:rPr>
      </w:pPr>
    </w:p>
    <w:p w14:paraId="67806B0C" w14:textId="77777777" w:rsidR="002E3D5E" w:rsidRPr="000F78AD" w:rsidRDefault="002E3D5E" w:rsidP="002E3D5E">
      <w:pPr>
        <w:jc w:val="both"/>
        <w:rPr>
          <w:b/>
          <w:sz w:val="22"/>
          <w:szCs w:val="22"/>
          <w:lang w:val="ro-RO"/>
        </w:rPr>
      </w:pPr>
    </w:p>
    <w:p w14:paraId="4497AC03"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12.</w:t>
      </w:r>
      <w:r w:rsidRPr="000F78AD">
        <w:rPr>
          <w:b/>
          <w:sz w:val="22"/>
          <w:szCs w:val="22"/>
          <w:lang w:val="ro-RO"/>
        </w:rPr>
        <w:tab/>
        <w:t>NUMĂRUL(ELE) AUTORIZAŢIEI DE PUNERE PE PIAŢĂ</w:t>
      </w:r>
    </w:p>
    <w:p w14:paraId="09AEC436" w14:textId="77777777" w:rsidR="002E3D5E" w:rsidRPr="000F78AD" w:rsidRDefault="002E3D5E" w:rsidP="002E3D5E">
      <w:pPr>
        <w:jc w:val="both"/>
        <w:rPr>
          <w:b/>
          <w:sz w:val="22"/>
          <w:szCs w:val="22"/>
          <w:lang w:val="ro-RO"/>
        </w:rPr>
      </w:pPr>
    </w:p>
    <w:p w14:paraId="10AA0C49"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lang w:val="ro-RO"/>
        </w:rPr>
        <w:t xml:space="preserve">EU/1/13/825/001 </w:t>
      </w:r>
      <w:r w:rsidR="00420836" w:rsidRPr="000F78AD">
        <w:rPr>
          <w:rFonts w:ascii="Times New Roman" w:hAnsi="Times New Roman"/>
          <w:highlight w:val="lightGray"/>
          <w:lang w:val="ro-RO"/>
        </w:rPr>
        <w:t>30 cap</w:t>
      </w:r>
      <w:r w:rsidRPr="000F78AD">
        <w:rPr>
          <w:rFonts w:ascii="Times New Roman" w:hAnsi="Times New Roman"/>
          <w:highlight w:val="lightGray"/>
          <w:lang w:val="ro-RO"/>
        </w:rPr>
        <w:t>s</w:t>
      </w:r>
      <w:r w:rsidR="00420836" w:rsidRPr="000F78AD">
        <w:rPr>
          <w:rFonts w:ascii="Times New Roman" w:hAnsi="Times New Roman"/>
          <w:highlight w:val="lightGray"/>
          <w:lang w:val="ro-RO"/>
        </w:rPr>
        <w:t>u</w:t>
      </w:r>
      <w:r w:rsidRPr="000F78AD">
        <w:rPr>
          <w:rFonts w:ascii="Times New Roman" w:hAnsi="Times New Roman"/>
          <w:highlight w:val="lightGray"/>
          <w:lang w:val="ro-RO"/>
        </w:rPr>
        <w:t>le</w:t>
      </w:r>
    </w:p>
    <w:p w14:paraId="66A5F6A1" w14:textId="77777777" w:rsidR="002E3D5E" w:rsidRPr="000F78AD" w:rsidRDefault="00420836" w:rsidP="004D449A">
      <w:pPr>
        <w:jc w:val="both"/>
        <w:rPr>
          <w:sz w:val="22"/>
          <w:szCs w:val="22"/>
          <w:lang w:val="ro-RO"/>
        </w:rPr>
      </w:pPr>
      <w:r w:rsidRPr="000F78AD">
        <w:rPr>
          <w:sz w:val="22"/>
          <w:szCs w:val="22"/>
          <w:highlight w:val="lightGray"/>
          <w:lang w:val="ro-RO"/>
        </w:rPr>
        <w:t>EU/1/13/825/002 90 caps</w:t>
      </w:r>
      <w:r w:rsidR="004D449A" w:rsidRPr="000F78AD">
        <w:rPr>
          <w:sz w:val="22"/>
          <w:szCs w:val="22"/>
          <w:highlight w:val="lightGray"/>
          <w:lang w:val="ro-RO"/>
        </w:rPr>
        <w:t>ule</w:t>
      </w:r>
    </w:p>
    <w:p w14:paraId="07F35B7A" w14:textId="77777777" w:rsidR="002E3D5E" w:rsidRPr="000F78AD" w:rsidRDefault="002E3D5E" w:rsidP="002E3D5E">
      <w:pPr>
        <w:jc w:val="both"/>
        <w:rPr>
          <w:b/>
          <w:sz w:val="22"/>
          <w:szCs w:val="22"/>
          <w:lang w:val="ro-RO"/>
        </w:rPr>
      </w:pPr>
    </w:p>
    <w:p w14:paraId="1E091AC2" w14:textId="77777777" w:rsidR="00090689" w:rsidRPr="000F78AD" w:rsidRDefault="00090689" w:rsidP="002E3D5E">
      <w:pPr>
        <w:jc w:val="both"/>
        <w:rPr>
          <w:b/>
          <w:sz w:val="22"/>
          <w:szCs w:val="22"/>
          <w:lang w:val="ro-RO"/>
        </w:rPr>
      </w:pPr>
    </w:p>
    <w:p w14:paraId="5E544A3C"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13.</w:t>
      </w:r>
      <w:r w:rsidRPr="000F78AD">
        <w:rPr>
          <w:b/>
          <w:sz w:val="22"/>
          <w:szCs w:val="22"/>
          <w:lang w:val="ro-RO"/>
        </w:rPr>
        <w:tab/>
        <w:t>SERIA DE FABRICAŢIE</w:t>
      </w:r>
    </w:p>
    <w:p w14:paraId="62B0BDC1" w14:textId="77777777" w:rsidR="002E3D5E" w:rsidRPr="000F78AD" w:rsidRDefault="002E3D5E" w:rsidP="002E3D5E">
      <w:pPr>
        <w:jc w:val="both"/>
        <w:rPr>
          <w:b/>
          <w:sz w:val="22"/>
          <w:szCs w:val="22"/>
          <w:lang w:val="ro-RO"/>
        </w:rPr>
      </w:pPr>
    </w:p>
    <w:p w14:paraId="316C8CC6" w14:textId="77777777" w:rsidR="002E3D5E" w:rsidRPr="000F78AD" w:rsidRDefault="00902804" w:rsidP="002E3D5E">
      <w:pPr>
        <w:jc w:val="both"/>
        <w:outlineLvl w:val="0"/>
        <w:rPr>
          <w:sz w:val="22"/>
          <w:szCs w:val="22"/>
          <w:lang w:val="ro-RO"/>
        </w:rPr>
      </w:pPr>
      <w:r w:rsidRPr="000F78AD">
        <w:rPr>
          <w:sz w:val="22"/>
          <w:szCs w:val="22"/>
          <w:lang w:val="ro-RO"/>
        </w:rPr>
        <w:t>Lot</w:t>
      </w:r>
    </w:p>
    <w:p w14:paraId="2C6164D8" w14:textId="77777777" w:rsidR="002E3D5E" w:rsidRPr="000F78AD" w:rsidRDefault="002E3D5E" w:rsidP="002E3D5E">
      <w:pPr>
        <w:jc w:val="both"/>
        <w:rPr>
          <w:sz w:val="22"/>
          <w:szCs w:val="22"/>
          <w:lang w:val="ro-RO"/>
        </w:rPr>
      </w:pPr>
    </w:p>
    <w:p w14:paraId="2F666EF0" w14:textId="77777777" w:rsidR="002E3D5E" w:rsidRPr="000F78AD" w:rsidRDefault="002E3D5E" w:rsidP="002E3D5E">
      <w:pPr>
        <w:jc w:val="both"/>
        <w:rPr>
          <w:b/>
          <w:sz w:val="22"/>
          <w:szCs w:val="22"/>
          <w:lang w:val="ro-RO"/>
        </w:rPr>
      </w:pPr>
    </w:p>
    <w:p w14:paraId="07BAB712"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14.</w:t>
      </w:r>
      <w:r w:rsidRPr="000F78AD">
        <w:rPr>
          <w:b/>
          <w:sz w:val="22"/>
          <w:szCs w:val="22"/>
          <w:lang w:val="ro-RO"/>
        </w:rPr>
        <w:tab/>
        <w:t xml:space="preserve">CLASIFICARE GENERALĂ PRIVIND MODUL DE ELIBERARE </w:t>
      </w:r>
    </w:p>
    <w:p w14:paraId="210DE4C3" w14:textId="77777777" w:rsidR="002E3D5E" w:rsidRPr="000F78AD" w:rsidRDefault="002E3D5E" w:rsidP="002E3D5E">
      <w:pPr>
        <w:jc w:val="both"/>
        <w:rPr>
          <w:b/>
          <w:sz w:val="22"/>
          <w:szCs w:val="22"/>
          <w:lang w:val="ro-RO"/>
        </w:rPr>
      </w:pPr>
    </w:p>
    <w:p w14:paraId="2D0DE1A9" w14:textId="77777777" w:rsidR="002E3D5E" w:rsidRPr="000F78AD" w:rsidRDefault="002E3D5E" w:rsidP="002E3D5E">
      <w:pPr>
        <w:jc w:val="both"/>
        <w:rPr>
          <w:b/>
          <w:sz w:val="22"/>
          <w:szCs w:val="22"/>
          <w:lang w:val="ro-RO"/>
        </w:rPr>
      </w:pPr>
    </w:p>
    <w:p w14:paraId="0896DB8D" w14:textId="77777777" w:rsidR="002E3D5E" w:rsidRPr="000F78AD" w:rsidRDefault="002E3D5E" w:rsidP="002E3D5E">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15.</w:t>
      </w:r>
      <w:r w:rsidRPr="000F78AD">
        <w:rPr>
          <w:b/>
          <w:sz w:val="22"/>
          <w:szCs w:val="22"/>
          <w:lang w:val="ro-RO"/>
        </w:rPr>
        <w:tab/>
        <w:t>INSTRUCŢIUNI DE UTILIZARE</w:t>
      </w:r>
    </w:p>
    <w:p w14:paraId="1E716AD2" w14:textId="77777777" w:rsidR="002E3D5E" w:rsidRPr="000F78AD" w:rsidRDefault="002E3D5E" w:rsidP="002E3D5E">
      <w:pPr>
        <w:jc w:val="both"/>
        <w:rPr>
          <w:b/>
          <w:sz w:val="22"/>
          <w:szCs w:val="22"/>
          <w:lang w:val="ro-RO"/>
        </w:rPr>
      </w:pPr>
    </w:p>
    <w:p w14:paraId="001BAF6B" w14:textId="77777777" w:rsidR="002E3D5E" w:rsidRPr="000F78AD" w:rsidRDefault="002E3D5E" w:rsidP="002E3D5E">
      <w:pPr>
        <w:jc w:val="both"/>
        <w:rPr>
          <w:b/>
          <w:sz w:val="22"/>
          <w:szCs w:val="22"/>
          <w:lang w:val="ro-RO"/>
        </w:rPr>
      </w:pPr>
    </w:p>
    <w:p w14:paraId="41254708" w14:textId="77777777" w:rsidR="002E3D5E" w:rsidRPr="000F78AD" w:rsidRDefault="002E3D5E" w:rsidP="002E3D5E">
      <w:pPr>
        <w:pBdr>
          <w:top w:val="single" w:sz="4" w:space="1" w:color="auto"/>
          <w:left w:val="single" w:sz="4" w:space="4" w:color="auto"/>
          <w:bottom w:val="single" w:sz="4" w:space="0" w:color="auto"/>
          <w:right w:val="single" w:sz="4" w:space="4" w:color="auto"/>
        </w:pBdr>
        <w:tabs>
          <w:tab w:val="left" w:pos="570"/>
        </w:tabs>
        <w:jc w:val="both"/>
        <w:rPr>
          <w:b/>
          <w:sz w:val="22"/>
          <w:szCs w:val="22"/>
          <w:lang w:val="ro-RO"/>
        </w:rPr>
      </w:pPr>
      <w:r w:rsidRPr="000F78AD">
        <w:rPr>
          <w:b/>
          <w:sz w:val="22"/>
          <w:szCs w:val="22"/>
          <w:lang w:val="ro-RO"/>
        </w:rPr>
        <w:t>16.</w:t>
      </w:r>
      <w:r w:rsidRPr="000F78AD">
        <w:rPr>
          <w:b/>
          <w:sz w:val="22"/>
          <w:szCs w:val="22"/>
          <w:lang w:val="ro-RO"/>
        </w:rPr>
        <w:tab/>
        <w:t>INFORMAŢII ÎN BRAILLE</w:t>
      </w:r>
    </w:p>
    <w:p w14:paraId="4E22C95C" w14:textId="77777777" w:rsidR="002E3D5E" w:rsidRPr="000F78AD" w:rsidRDefault="002E3D5E" w:rsidP="002E3D5E">
      <w:pPr>
        <w:jc w:val="both"/>
        <w:rPr>
          <w:b/>
          <w:sz w:val="22"/>
          <w:szCs w:val="22"/>
          <w:lang w:val="ro-RO"/>
        </w:rPr>
      </w:pPr>
    </w:p>
    <w:p w14:paraId="2793B347" w14:textId="77777777" w:rsidR="002E3D5E" w:rsidRPr="000F78AD" w:rsidRDefault="00FE27B0" w:rsidP="002E3D5E">
      <w:pPr>
        <w:tabs>
          <w:tab w:val="left" w:pos="567"/>
        </w:tabs>
        <w:outlineLvl w:val="0"/>
        <w:rPr>
          <w:bCs/>
          <w:sz w:val="22"/>
          <w:lang w:val="ro-RO"/>
        </w:rPr>
      </w:pPr>
      <w:r w:rsidRPr="000F78AD">
        <w:rPr>
          <w:bCs/>
          <w:sz w:val="22"/>
          <w:lang w:val="ro-RO"/>
        </w:rPr>
        <w:t>Imatinib Actavis 50 mg</w:t>
      </w:r>
    </w:p>
    <w:p w14:paraId="68517100" w14:textId="77777777" w:rsidR="00EF20B4" w:rsidRPr="000F78AD" w:rsidRDefault="00EF20B4" w:rsidP="00EF20B4">
      <w:pPr>
        <w:tabs>
          <w:tab w:val="left" w:pos="567"/>
        </w:tabs>
        <w:rPr>
          <w:bCs/>
          <w:sz w:val="22"/>
          <w:lang w:val="ro-RO"/>
        </w:rPr>
      </w:pPr>
    </w:p>
    <w:p w14:paraId="1768EE69" w14:textId="77777777" w:rsidR="00EF20B4" w:rsidRPr="000F78AD" w:rsidRDefault="00EF20B4" w:rsidP="00EF20B4">
      <w:pPr>
        <w:tabs>
          <w:tab w:val="left" w:pos="567"/>
        </w:tabs>
        <w:rPr>
          <w:sz w:val="22"/>
          <w:szCs w:val="22"/>
          <w:shd w:val="clear" w:color="auto" w:fill="CCCCCC"/>
          <w:lang w:val="ro-RO" w:bidi="ro-RO"/>
        </w:rPr>
      </w:pPr>
    </w:p>
    <w:p w14:paraId="2F8EEAB7" w14:textId="77777777" w:rsidR="00EF20B4" w:rsidRPr="000F78AD" w:rsidRDefault="00EF20B4" w:rsidP="00EF20B4">
      <w:pPr>
        <w:keepNext/>
        <w:pBdr>
          <w:top w:val="single" w:sz="4" w:space="1" w:color="auto"/>
          <w:left w:val="single" w:sz="4" w:space="4"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17. </w:t>
      </w:r>
      <w:r w:rsidRPr="000F78AD">
        <w:rPr>
          <w:b/>
          <w:sz w:val="22"/>
          <w:lang w:val="ro-RO" w:bidi="ro-RO"/>
        </w:rPr>
        <w:tab/>
        <w:t>IDENTIFICATOR UNIC - COD DE BARE BIDIMENSIONAL</w:t>
      </w:r>
    </w:p>
    <w:p w14:paraId="18CF4DA4" w14:textId="77777777" w:rsidR="00EF20B4" w:rsidRPr="000F78AD" w:rsidRDefault="00EF20B4" w:rsidP="00EF20B4">
      <w:pPr>
        <w:tabs>
          <w:tab w:val="left" w:pos="567"/>
        </w:tabs>
        <w:rPr>
          <w:sz w:val="22"/>
          <w:highlight w:val="lightGray"/>
          <w:lang w:val="ro-RO" w:bidi="ro-RO"/>
        </w:rPr>
      </w:pPr>
    </w:p>
    <w:p w14:paraId="63E25A47" w14:textId="77777777" w:rsidR="00577FA8" w:rsidRPr="000F78AD" w:rsidRDefault="00026281" w:rsidP="00577FA8">
      <w:pPr>
        <w:tabs>
          <w:tab w:val="left" w:pos="567"/>
        </w:tabs>
        <w:rPr>
          <w:snapToGrid w:val="0"/>
          <w:sz w:val="22"/>
          <w:szCs w:val="22"/>
          <w:shd w:val="clear" w:color="auto" w:fill="CCCCCC"/>
          <w:lang w:val="ro-RO" w:eastAsia="en-US"/>
        </w:rPr>
      </w:pPr>
      <w:r w:rsidRPr="000F78AD">
        <w:rPr>
          <w:snapToGrid w:val="0"/>
          <w:sz w:val="22"/>
          <w:szCs w:val="22"/>
          <w:shd w:val="pct15" w:color="auto" w:fill="auto"/>
          <w:lang w:val="ro-RO" w:eastAsia="en-US"/>
        </w:rPr>
        <w:t>&lt;</w:t>
      </w:r>
      <w:r w:rsidR="00577FA8" w:rsidRPr="000F78AD">
        <w:rPr>
          <w:snapToGrid w:val="0"/>
          <w:sz w:val="22"/>
          <w:szCs w:val="22"/>
          <w:shd w:val="pct15" w:color="auto" w:fill="auto"/>
          <w:lang w:val="ro-RO" w:eastAsia="en-US"/>
        </w:rPr>
        <w:t>cod de bare bidimensional care conține identificatorul unic.</w:t>
      </w:r>
      <w:r w:rsidRPr="000F78AD">
        <w:rPr>
          <w:snapToGrid w:val="0"/>
          <w:sz w:val="22"/>
          <w:szCs w:val="22"/>
          <w:shd w:val="pct15" w:color="auto" w:fill="auto"/>
          <w:lang w:val="ro-RO" w:eastAsia="en-US"/>
        </w:rPr>
        <w:t>&gt;</w:t>
      </w:r>
    </w:p>
    <w:p w14:paraId="7DAE3D7E" w14:textId="77777777" w:rsidR="00EF20B4" w:rsidRPr="000F78AD" w:rsidRDefault="00EF20B4" w:rsidP="00EF20B4">
      <w:pPr>
        <w:tabs>
          <w:tab w:val="left" w:pos="567"/>
        </w:tabs>
        <w:rPr>
          <w:sz w:val="22"/>
          <w:highlight w:val="lightGray"/>
          <w:lang w:val="ro-RO" w:bidi="ro-RO"/>
        </w:rPr>
      </w:pPr>
    </w:p>
    <w:p w14:paraId="2079F39A" w14:textId="77777777" w:rsidR="00EF20B4" w:rsidRPr="000F78AD" w:rsidRDefault="00EF20B4" w:rsidP="00FD62BE">
      <w:pPr>
        <w:keepNext/>
        <w:keepLines/>
        <w:tabs>
          <w:tab w:val="left" w:pos="720"/>
        </w:tabs>
        <w:rPr>
          <w:sz w:val="22"/>
          <w:lang w:val="ro-RO" w:bidi="ro-RO"/>
        </w:rPr>
      </w:pPr>
    </w:p>
    <w:p w14:paraId="018312EC" w14:textId="77777777" w:rsidR="00EF20B4" w:rsidRPr="000F78AD" w:rsidRDefault="00EF20B4" w:rsidP="00FD62BE">
      <w:pPr>
        <w:keepNext/>
        <w:keepLines/>
        <w:pBdr>
          <w:top w:val="single" w:sz="4" w:space="1" w:color="auto"/>
          <w:left w:val="single" w:sz="4" w:space="5"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18. </w:t>
      </w:r>
      <w:r w:rsidRPr="000F78AD">
        <w:rPr>
          <w:b/>
          <w:sz w:val="22"/>
          <w:lang w:val="ro-RO" w:bidi="ro-RO"/>
        </w:rPr>
        <w:tab/>
        <w:t>IDENTIFICATOR UNIC - DATE LIZIBILE PENTRU PERSOANE</w:t>
      </w:r>
    </w:p>
    <w:p w14:paraId="1C798F26" w14:textId="77777777" w:rsidR="00577FA8" w:rsidRPr="000F78AD" w:rsidRDefault="00577FA8" w:rsidP="00FD62BE">
      <w:pPr>
        <w:keepNext/>
        <w:keepLines/>
        <w:tabs>
          <w:tab w:val="left" w:pos="567"/>
        </w:tabs>
        <w:spacing w:line="260" w:lineRule="exact"/>
        <w:rPr>
          <w:snapToGrid w:val="0"/>
          <w:sz w:val="22"/>
          <w:szCs w:val="22"/>
          <w:lang w:val="ro-RO" w:eastAsia="en-US"/>
        </w:rPr>
      </w:pPr>
    </w:p>
    <w:p w14:paraId="7E756D1C" w14:textId="6E1E7F40" w:rsidR="008F10BF" w:rsidRPr="000F78AD" w:rsidRDefault="008F10BF" w:rsidP="00FD62BE">
      <w:pPr>
        <w:keepNext/>
        <w:keepLines/>
        <w:tabs>
          <w:tab w:val="left" w:pos="567"/>
        </w:tabs>
        <w:spacing w:line="260" w:lineRule="exact"/>
        <w:rPr>
          <w:color w:val="008000"/>
          <w:sz w:val="22"/>
          <w:szCs w:val="22"/>
          <w:lang w:val="ro-RO" w:bidi="ro-RO"/>
        </w:rPr>
      </w:pPr>
      <w:r w:rsidRPr="000F78AD">
        <w:rPr>
          <w:sz w:val="22"/>
          <w:lang w:val="ro-RO" w:bidi="ro-RO"/>
        </w:rPr>
        <w:t xml:space="preserve">PC {număr} </w:t>
      </w:r>
    </w:p>
    <w:p w14:paraId="79E7BB60" w14:textId="2304AA6B" w:rsidR="008F10BF" w:rsidRPr="000F78AD" w:rsidRDefault="008F10BF" w:rsidP="00FD62BE">
      <w:pPr>
        <w:keepNext/>
        <w:keepLines/>
        <w:tabs>
          <w:tab w:val="left" w:pos="567"/>
        </w:tabs>
        <w:spacing w:line="260" w:lineRule="exact"/>
        <w:rPr>
          <w:sz w:val="22"/>
          <w:szCs w:val="22"/>
          <w:lang w:val="ro-RO" w:bidi="ro-RO"/>
        </w:rPr>
      </w:pPr>
      <w:r w:rsidRPr="000F78AD">
        <w:rPr>
          <w:sz w:val="22"/>
          <w:lang w:val="ro-RO" w:bidi="ro-RO"/>
        </w:rPr>
        <w:t xml:space="preserve">SN {număr} </w:t>
      </w:r>
    </w:p>
    <w:p w14:paraId="4A0C3F32" w14:textId="050AA191" w:rsidR="00577FA8" w:rsidRPr="000F78AD" w:rsidRDefault="008F10BF" w:rsidP="008F10BF">
      <w:pPr>
        <w:rPr>
          <w:snapToGrid w:val="0"/>
          <w:color w:val="000000"/>
          <w:sz w:val="22"/>
          <w:szCs w:val="22"/>
          <w:u w:val="single"/>
          <w:lang w:val="ro-RO" w:eastAsia="en-US"/>
        </w:rPr>
      </w:pPr>
      <w:r w:rsidRPr="000F78AD">
        <w:rPr>
          <w:sz w:val="22"/>
          <w:lang w:val="ro-RO" w:bidi="ro-RO"/>
        </w:rPr>
        <w:t>NN {număr}</w:t>
      </w:r>
    </w:p>
    <w:p w14:paraId="52E13B9A" w14:textId="77777777" w:rsidR="002E3D5E" w:rsidRPr="000F78AD" w:rsidRDefault="00570BBA" w:rsidP="002E3D5E">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Cs/>
          <w:sz w:val="22"/>
          <w:highlight w:val="lightGray"/>
          <w:lang w:val="ro-RO"/>
        </w:rPr>
        <w:br w:type="page"/>
      </w:r>
      <w:r w:rsidR="002E3D5E" w:rsidRPr="000F78AD">
        <w:rPr>
          <w:b/>
          <w:sz w:val="22"/>
          <w:szCs w:val="22"/>
          <w:lang w:val="ro-RO"/>
        </w:rPr>
        <w:t>MINUMUM DE INFORMAŢII CARE TREBUIE SĂ APARĂ PE BLISTER SAU PE FOLIE TERMOSUDATĂ</w:t>
      </w:r>
    </w:p>
    <w:p w14:paraId="25B86601"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p>
    <w:p w14:paraId="2E2DECC9"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BLISTERE</w:t>
      </w:r>
    </w:p>
    <w:p w14:paraId="32E1AC3E" w14:textId="77777777" w:rsidR="002E3D5E" w:rsidRPr="000F78AD" w:rsidRDefault="002E3D5E" w:rsidP="002E3D5E">
      <w:pPr>
        <w:jc w:val="both"/>
        <w:rPr>
          <w:b/>
          <w:sz w:val="22"/>
          <w:szCs w:val="22"/>
          <w:lang w:val="ro-RO"/>
        </w:rPr>
      </w:pPr>
    </w:p>
    <w:p w14:paraId="16999C78" w14:textId="77777777" w:rsidR="002E3D5E" w:rsidRPr="000F78AD" w:rsidRDefault="002E3D5E" w:rsidP="002E3D5E">
      <w:pPr>
        <w:jc w:val="both"/>
        <w:rPr>
          <w:b/>
          <w:sz w:val="22"/>
          <w:szCs w:val="22"/>
          <w:lang w:val="ro-RO"/>
        </w:rPr>
      </w:pPr>
    </w:p>
    <w:p w14:paraId="1E14682F"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0FED9C95" w14:textId="77777777" w:rsidR="002E3D5E" w:rsidRPr="000F78AD" w:rsidRDefault="002E3D5E" w:rsidP="002E3D5E">
      <w:pPr>
        <w:rPr>
          <w:sz w:val="22"/>
          <w:szCs w:val="22"/>
          <w:lang w:val="ro-RO"/>
        </w:rPr>
      </w:pPr>
    </w:p>
    <w:p w14:paraId="299CBAE0" w14:textId="77777777" w:rsidR="0082775C" w:rsidRPr="000F78AD" w:rsidRDefault="0082775C" w:rsidP="0082775C">
      <w:pPr>
        <w:tabs>
          <w:tab w:val="left" w:pos="567"/>
        </w:tabs>
        <w:outlineLvl w:val="0"/>
        <w:rPr>
          <w:bCs/>
          <w:sz w:val="22"/>
          <w:lang w:val="ro-RO"/>
        </w:rPr>
      </w:pPr>
      <w:r w:rsidRPr="000F78AD">
        <w:rPr>
          <w:bCs/>
          <w:sz w:val="22"/>
          <w:lang w:val="ro-RO"/>
        </w:rPr>
        <w:t>Imatinib Actavis 50 mg capsule</w:t>
      </w:r>
    </w:p>
    <w:p w14:paraId="7CB9E66F" w14:textId="77777777" w:rsidR="002E3D5E" w:rsidRPr="000F78AD" w:rsidRDefault="00255AFF" w:rsidP="00D441DF">
      <w:pPr>
        <w:tabs>
          <w:tab w:val="left" w:pos="567"/>
        </w:tabs>
        <w:outlineLvl w:val="0"/>
        <w:rPr>
          <w:sz w:val="22"/>
          <w:szCs w:val="22"/>
          <w:lang w:val="ro-RO"/>
        </w:rPr>
      </w:pPr>
      <w:r w:rsidRPr="000F78AD">
        <w:rPr>
          <w:sz w:val="22"/>
          <w:szCs w:val="22"/>
          <w:lang w:val="ro-RO"/>
        </w:rPr>
        <w:t>i</w:t>
      </w:r>
      <w:r w:rsidR="0082775C" w:rsidRPr="000F78AD">
        <w:rPr>
          <w:sz w:val="22"/>
          <w:szCs w:val="22"/>
          <w:lang w:val="ro-RO"/>
        </w:rPr>
        <w:t>matinib</w:t>
      </w:r>
    </w:p>
    <w:p w14:paraId="02CA1FF9" w14:textId="77777777" w:rsidR="002E3D5E" w:rsidRPr="000F78AD" w:rsidRDefault="002E3D5E" w:rsidP="002E3D5E">
      <w:pPr>
        <w:rPr>
          <w:sz w:val="22"/>
          <w:szCs w:val="22"/>
          <w:lang w:val="ro-RO"/>
        </w:rPr>
      </w:pPr>
    </w:p>
    <w:p w14:paraId="1F393973" w14:textId="77777777" w:rsidR="005B6D2F" w:rsidRPr="000F78AD" w:rsidRDefault="005B6D2F" w:rsidP="002E3D5E">
      <w:pPr>
        <w:rPr>
          <w:sz w:val="22"/>
          <w:szCs w:val="22"/>
          <w:lang w:val="ro-RO"/>
        </w:rPr>
      </w:pPr>
    </w:p>
    <w:p w14:paraId="715DA7C6"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caps/>
          <w:sz w:val="22"/>
          <w:szCs w:val="22"/>
          <w:lang w:val="ro-RO"/>
        </w:rPr>
        <w:t>2.</w:t>
      </w:r>
      <w:r w:rsidRPr="000F78AD">
        <w:rPr>
          <w:b/>
          <w:caps/>
          <w:sz w:val="22"/>
          <w:szCs w:val="22"/>
          <w:lang w:val="ro-RO"/>
        </w:rPr>
        <w:tab/>
      </w:r>
      <w:r w:rsidRPr="000F78AD">
        <w:rPr>
          <w:b/>
          <w:sz w:val="22"/>
          <w:szCs w:val="22"/>
          <w:lang w:val="ro-RO"/>
        </w:rPr>
        <w:t xml:space="preserve">NUMELE ŞI ADRESA DEŢINĂTORULUI AUTORIZAŢIEI DE PUNERE PE PIAŢĂ </w:t>
      </w:r>
    </w:p>
    <w:p w14:paraId="30FA5436" w14:textId="77777777" w:rsidR="002E3D5E" w:rsidRPr="000F78AD" w:rsidRDefault="002E3D5E" w:rsidP="002E3D5E">
      <w:pPr>
        <w:jc w:val="both"/>
        <w:rPr>
          <w:b/>
          <w:sz w:val="22"/>
          <w:szCs w:val="22"/>
          <w:lang w:val="ro-RO"/>
        </w:rPr>
      </w:pPr>
    </w:p>
    <w:p w14:paraId="0E7D6A12" w14:textId="77777777" w:rsidR="002E3D5E" w:rsidRPr="000F78AD" w:rsidRDefault="002E3D5E" w:rsidP="002E3D5E">
      <w:pPr>
        <w:jc w:val="both"/>
        <w:rPr>
          <w:bCs/>
          <w:sz w:val="22"/>
          <w:szCs w:val="22"/>
          <w:lang w:val="ro-RO"/>
        </w:rPr>
      </w:pPr>
      <w:r w:rsidRPr="000F78AD">
        <w:rPr>
          <w:bCs/>
          <w:sz w:val="22"/>
          <w:szCs w:val="22"/>
          <w:highlight w:val="lightGray"/>
          <w:lang w:val="ro-RO"/>
        </w:rPr>
        <w:t xml:space="preserve">[Actavis </w:t>
      </w:r>
      <w:r w:rsidR="0082775C" w:rsidRPr="000F78AD">
        <w:rPr>
          <w:bCs/>
          <w:sz w:val="22"/>
          <w:szCs w:val="22"/>
          <w:highlight w:val="lightGray"/>
          <w:lang w:val="ro-RO"/>
        </w:rPr>
        <w:t>l</w:t>
      </w:r>
      <w:r w:rsidRPr="000F78AD">
        <w:rPr>
          <w:bCs/>
          <w:sz w:val="22"/>
          <w:szCs w:val="22"/>
          <w:highlight w:val="lightGray"/>
          <w:lang w:val="ro-RO"/>
        </w:rPr>
        <w:t>ogo]</w:t>
      </w:r>
    </w:p>
    <w:p w14:paraId="7C5AEED4" w14:textId="77777777" w:rsidR="002E3D5E" w:rsidRPr="000F78AD" w:rsidRDefault="002E3D5E" w:rsidP="002E3D5E">
      <w:pPr>
        <w:jc w:val="both"/>
        <w:rPr>
          <w:sz w:val="22"/>
          <w:szCs w:val="22"/>
          <w:lang w:val="ro-RO"/>
        </w:rPr>
      </w:pPr>
    </w:p>
    <w:p w14:paraId="4789475B" w14:textId="77777777" w:rsidR="005B6D2F" w:rsidRPr="000F78AD" w:rsidRDefault="005B6D2F" w:rsidP="002E3D5E">
      <w:pPr>
        <w:jc w:val="both"/>
        <w:rPr>
          <w:sz w:val="22"/>
          <w:szCs w:val="22"/>
          <w:lang w:val="ro-RO"/>
        </w:rPr>
      </w:pPr>
    </w:p>
    <w:p w14:paraId="78835023"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3.</w:t>
      </w:r>
      <w:r w:rsidRPr="000F78AD">
        <w:rPr>
          <w:b/>
          <w:sz w:val="22"/>
          <w:szCs w:val="22"/>
          <w:lang w:val="ro-RO"/>
        </w:rPr>
        <w:tab/>
        <w:t xml:space="preserve">DATA DE EXPIRARE </w:t>
      </w:r>
    </w:p>
    <w:p w14:paraId="60A64600" w14:textId="77777777" w:rsidR="002E3D5E" w:rsidRPr="000F78AD" w:rsidRDefault="002E3D5E" w:rsidP="002E3D5E">
      <w:pPr>
        <w:rPr>
          <w:lang w:val="ro-RO"/>
        </w:rPr>
      </w:pPr>
    </w:p>
    <w:p w14:paraId="65D84E6E" w14:textId="77777777" w:rsidR="002E3D5E" w:rsidRPr="000F78AD" w:rsidRDefault="002E3D5E" w:rsidP="002E3D5E">
      <w:pPr>
        <w:jc w:val="both"/>
        <w:rPr>
          <w:sz w:val="22"/>
          <w:szCs w:val="22"/>
          <w:lang w:val="ro-RO"/>
        </w:rPr>
      </w:pPr>
      <w:r w:rsidRPr="000F78AD">
        <w:rPr>
          <w:sz w:val="22"/>
          <w:szCs w:val="22"/>
          <w:lang w:val="ro-RO"/>
        </w:rPr>
        <w:t>EXP</w:t>
      </w:r>
    </w:p>
    <w:p w14:paraId="3645C966" w14:textId="77777777" w:rsidR="002E3D5E" w:rsidRPr="000F78AD" w:rsidRDefault="002E3D5E" w:rsidP="002E3D5E">
      <w:pPr>
        <w:jc w:val="both"/>
        <w:rPr>
          <w:b/>
          <w:sz w:val="22"/>
          <w:szCs w:val="22"/>
          <w:lang w:val="ro-RO"/>
        </w:rPr>
      </w:pPr>
    </w:p>
    <w:p w14:paraId="2E4C1610" w14:textId="77777777" w:rsidR="005B6D2F" w:rsidRPr="000F78AD" w:rsidRDefault="005B6D2F" w:rsidP="002E3D5E">
      <w:pPr>
        <w:jc w:val="both"/>
        <w:rPr>
          <w:b/>
          <w:sz w:val="22"/>
          <w:szCs w:val="22"/>
          <w:lang w:val="ro-RO"/>
        </w:rPr>
      </w:pPr>
    </w:p>
    <w:p w14:paraId="37F72CA5"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4.</w:t>
      </w:r>
      <w:r w:rsidRPr="000F78AD">
        <w:rPr>
          <w:b/>
          <w:sz w:val="22"/>
          <w:szCs w:val="22"/>
          <w:lang w:val="ro-RO"/>
        </w:rPr>
        <w:tab/>
        <w:t>SERIA DE FABRICAŢIE</w:t>
      </w:r>
    </w:p>
    <w:p w14:paraId="20787EB3" w14:textId="77777777" w:rsidR="002E3D5E" w:rsidRPr="000F78AD" w:rsidRDefault="002E3D5E" w:rsidP="002E3D5E">
      <w:pPr>
        <w:jc w:val="both"/>
        <w:rPr>
          <w:b/>
          <w:sz w:val="22"/>
          <w:szCs w:val="22"/>
          <w:lang w:val="ro-RO"/>
        </w:rPr>
      </w:pPr>
    </w:p>
    <w:p w14:paraId="49A15AD0" w14:textId="77777777" w:rsidR="00902804" w:rsidRPr="000F78AD" w:rsidRDefault="00902804" w:rsidP="00902804">
      <w:pPr>
        <w:jc w:val="both"/>
        <w:outlineLvl w:val="0"/>
        <w:rPr>
          <w:sz w:val="22"/>
          <w:szCs w:val="22"/>
          <w:lang w:val="ro-RO"/>
        </w:rPr>
      </w:pPr>
      <w:r w:rsidRPr="000F78AD">
        <w:rPr>
          <w:sz w:val="22"/>
          <w:szCs w:val="22"/>
          <w:lang w:val="ro-RO"/>
        </w:rPr>
        <w:t>Lot</w:t>
      </w:r>
    </w:p>
    <w:p w14:paraId="4E25C9D5" w14:textId="77777777" w:rsidR="002E3D5E" w:rsidRPr="000F78AD" w:rsidRDefault="002E3D5E" w:rsidP="002E3D5E">
      <w:pPr>
        <w:jc w:val="both"/>
        <w:rPr>
          <w:b/>
          <w:sz w:val="22"/>
          <w:szCs w:val="22"/>
          <w:lang w:val="ro-RO"/>
        </w:rPr>
      </w:pPr>
    </w:p>
    <w:p w14:paraId="1ABCDC47" w14:textId="77777777" w:rsidR="005B6D2F" w:rsidRPr="000F78AD" w:rsidRDefault="005B6D2F" w:rsidP="002E3D5E">
      <w:pPr>
        <w:jc w:val="both"/>
        <w:rPr>
          <w:b/>
          <w:sz w:val="22"/>
          <w:szCs w:val="22"/>
          <w:lang w:val="ro-RO"/>
        </w:rPr>
      </w:pPr>
    </w:p>
    <w:p w14:paraId="5A5B58D9" w14:textId="77777777" w:rsidR="002E3D5E" w:rsidRPr="000F78AD" w:rsidRDefault="002E3D5E" w:rsidP="002E3D5E">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5.</w:t>
      </w:r>
      <w:r w:rsidRPr="000F78AD">
        <w:rPr>
          <w:b/>
          <w:sz w:val="22"/>
          <w:szCs w:val="22"/>
          <w:lang w:val="ro-RO"/>
        </w:rPr>
        <w:tab/>
        <w:t>ALTE INFORMAŢII</w:t>
      </w:r>
    </w:p>
    <w:p w14:paraId="7D6C5A7D" w14:textId="77777777" w:rsidR="002E3D5E" w:rsidRPr="000F78AD" w:rsidRDefault="002E3D5E" w:rsidP="002E3D5E">
      <w:pPr>
        <w:jc w:val="both"/>
        <w:rPr>
          <w:b/>
          <w:sz w:val="22"/>
          <w:szCs w:val="22"/>
          <w:lang w:val="ro-RO"/>
        </w:rPr>
      </w:pPr>
    </w:p>
    <w:p w14:paraId="40D86F90" w14:textId="77777777" w:rsidR="00E87E72" w:rsidRPr="000F78AD" w:rsidRDefault="00E87E72">
      <w:pPr>
        <w:rPr>
          <w:lang w:val="ro-RO"/>
        </w:rPr>
      </w:pPr>
    </w:p>
    <w:p w14:paraId="4A3CAE6B" w14:textId="77777777" w:rsidR="00E87E72" w:rsidRPr="000F78AD" w:rsidRDefault="00E87E72">
      <w:pPr>
        <w:rPr>
          <w:lang w:val="ro-RO"/>
        </w:rPr>
      </w:pPr>
    </w:p>
    <w:p w14:paraId="14FC272D" w14:textId="77777777" w:rsidR="007770F5" w:rsidRPr="000F78AD" w:rsidRDefault="00570BBA"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lang w:val="ro-RO"/>
        </w:rPr>
        <w:br w:type="page"/>
      </w:r>
      <w:r w:rsidR="007770F5" w:rsidRPr="000F78AD">
        <w:rPr>
          <w:b/>
          <w:sz w:val="22"/>
          <w:szCs w:val="22"/>
          <w:lang w:val="ro-RO"/>
        </w:rPr>
        <w:t xml:space="preserve">INFORMAŢII CARE TREBUIE SĂ APARĂ PE AMBALAJUL SECUNDAR </w:t>
      </w:r>
    </w:p>
    <w:p w14:paraId="287796D5"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p>
    <w:p w14:paraId="0EE226AC"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CUTIE</w:t>
      </w:r>
    </w:p>
    <w:p w14:paraId="14F25E4B" w14:textId="77777777" w:rsidR="007770F5" w:rsidRPr="000F78AD" w:rsidRDefault="007770F5" w:rsidP="007770F5">
      <w:pPr>
        <w:jc w:val="both"/>
        <w:rPr>
          <w:b/>
          <w:sz w:val="22"/>
          <w:szCs w:val="22"/>
          <w:lang w:val="ro-RO"/>
        </w:rPr>
      </w:pPr>
    </w:p>
    <w:p w14:paraId="31181380" w14:textId="77777777" w:rsidR="007770F5" w:rsidRPr="000F78AD" w:rsidRDefault="007770F5" w:rsidP="007770F5">
      <w:pPr>
        <w:jc w:val="both"/>
        <w:rPr>
          <w:b/>
          <w:sz w:val="22"/>
          <w:szCs w:val="22"/>
          <w:lang w:val="ro-RO"/>
        </w:rPr>
      </w:pPr>
    </w:p>
    <w:p w14:paraId="03B0EE72"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35B82FD5" w14:textId="77777777" w:rsidR="007770F5" w:rsidRPr="000F78AD" w:rsidRDefault="007770F5" w:rsidP="007770F5">
      <w:pPr>
        <w:rPr>
          <w:sz w:val="22"/>
          <w:szCs w:val="22"/>
          <w:lang w:val="ro-RO"/>
        </w:rPr>
      </w:pPr>
    </w:p>
    <w:p w14:paraId="760FBC7E" w14:textId="77777777" w:rsidR="007770F5" w:rsidRPr="000F78AD" w:rsidRDefault="007770F5" w:rsidP="007770F5">
      <w:pPr>
        <w:outlineLvl w:val="0"/>
        <w:rPr>
          <w:sz w:val="22"/>
          <w:szCs w:val="22"/>
          <w:lang w:val="ro-RO"/>
        </w:rPr>
      </w:pPr>
      <w:r w:rsidRPr="000F78AD">
        <w:rPr>
          <w:sz w:val="22"/>
          <w:szCs w:val="22"/>
          <w:lang w:val="ro-RO"/>
        </w:rPr>
        <w:t>Imatinib Actavis 100 mg capsule</w:t>
      </w:r>
    </w:p>
    <w:p w14:paraId="54BF1DDD" w14:textId="77777777" w:rsidR="007770F5" w:rsidRPr="000F78AD" w:rsidRDefault="00255AFF" w:rsidP="007770F5">
      <w:pPr>
        <w:rPr>
          <w:sz w:val="22"/>
          <w:szCs w:val="22"/>
          <w:lang w:val="ro-RO"/>
        </w:rPr>
      </w:pPr>
      <w:r w:rsidRPr="000F78AD">
        <w:rPr>
          <w:sz w:val="22"/>
          <w:szCs w:val="22"/>
          <w:lang w:val="ro-RO"/>
        </w:rPr>
        <w:t>i</w:t>
      </w:r>
      <w:r w:rsidR="007770F5" w:rsidRPr="000F78AD">
        <w:rPr>
          <w:sz w:val="22"/>
          <w:szCs w:val="22"/>
          <w:lang w:val="ro-RO"/>
        </w:rPr>
        <w:t>matinib</w:t>
      </w:r>
    </w:p>
    <w:p w14:paraId="42E99D4C" w14:textId="77777777" w:rsidR="007770F5" w:rsidRPr="000F78AD" w:rsidRDefault="007770F5" w:rsidP="007770F5">
      <w:pPr>
        <w:rPr>
          <w:sz w:val="22"/>
          <w:szCs w:val="22"/>
          <w:lang w:val="ro-RO"/>
        </w:rPr>
      </w:pPr>
    </w:p>
    <w:p w14:paraId="174449AC" w14:textId="77777777" w:rsidR="00570BBA" w:rsidRPr="000F78AD" w:rsidRDefault="00570BBA" w:rsidP="007770F5">
      <w:pPr>
        <w:rPr>
          <w:sz w:val="22"/>
          <w:szCs w:val="22"/>
          <w:lang w:val="ro-RO"/>
        </w:rPr>
      </w:pPr>
    </w:p>
    <w:p w14:paraId="31CB15E4"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caps/>
          <w:sz w:val="22"/>
          <w:szCs w:val="22"/>
          <w:lang w:val="ro-RO"/>
        </w:rPr>
        <w:t>2.</w:t>
      </w:r>
      <w:r w:rsidRPr="000F78AD">
        <w:rPr>
          <w:b/>
          <w:caps/>
          <w:sz w:val="22"/>
          <w:szCs w:val="22"/>
          <w:lang w:val="ro-RO"/>
        </w:rPr>
        <w:tab/>
        <w:t>DENUMIREA SUBSTAN</w:t>
      </w:r>
      <w:r w:rsidRPr="000F78AD">
        <w:rPr>
          <w:b/>
          <w:sz w:val="22"/>
          <w:szCs w:val="22"/>
          <w:lang w:val="ro-RO"/>
        </w:rPr>
        <w:t xml:space="preserve">ŢEI(LOR)  ACTIVE </w:t>
      </w:r>
    </w:p>
    <w:p w14:paraId="57138D77" w14:textId="77777777" w:rsidR="007770F5" w:rsidRPr="000F78AD" w:rsidRDefault="007770F5" w:rsidP="007770F5">
      <w:pPr>
        <w:jc w:val="both"/>
        <w:outlineLvl w:val="0"/>
        <w:rPr>
          <w:bCs/>
          <w:sz w:val="22"/>
          <w:szCs w:val="22"/>
          <w:lang w:val="ro-RO"/>
        </w:rPr>
      </w:pPr>
    </w:p>
    <w:p w14:paraId="2426EC91" w14:textId="77777777" w:rsidR="007770F5" w:rsidRPr="000F78AD" w:rsidRDefault="007770F5" w:rsidP="007770F5">
      <w:pPr>
        <w:jc w:val="both"/>
        <w:outlineLvl w:val="0"/>
        <w:rPr>
          <w:bCs/>
          <w:sz w:val="22"/>
          <w:szCs w:val="22"/>
          <w:lang w:val="ro-RO"/>
        </w:rPr>
      </w:pPr>
      <w:r w:rsidRPr="000F78AD">
        <w:rPr>
          <w:bCs/>
          <w:sz w:val="22"/>
          <w:szCs w:val="22"/>
          <w:lang w:val="ro-RO"/>
        </w:rPr>
        <w:t>Fiecare capsulă conţine imatinib 100 mg (sub formă de mesilat).</w:t>
      </w:r>
    </w:p>
    <w:p w14:paraId="044E4475" w14:textId="77777777" w:rsidR="007770F5" w:rsidRPr="000F78AD" w:rsidRDefault="007770F5" w:rsidP="007770F5">
      <w:pPr>
        <w:jc w:val="both"/>
        <w:rPr>
          <w:sz w:val="22"/>
          <w:szCs w:val="22"/>
          <w:lang w:val="ro-RO"/>
        </w:rPr>
      </w:pPr>
    </w:p>
    <w:p w14:paraId="49A4DE72" w14:textId="77777777" w:rsidR="00570BBA" w:rsidRPr="000F78AD" w:rsidRDefault="00570BBA" w:rsidP="007770F5">
      <w:pPr>
        <w:jc w:val="both"/>
        <w:rPr>
          <w:sz w:val="22"/>
          <w:szCs w:val="22"/>
          <w:lang w:val="ro-RO"/>
        </w:rPr>
      </w:pPr>
    </w:p>
    <w:p w14:paraId="54F6A01E"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3.</w:t>
      </w:r>
      <w:r w:rsidRPr="000F78AD">
        <w:rPr>
          <w:b/>
          <w:sz w:val="22"/>
          <w:szCs w:val="22"/>
          <w:lang w:val="ro-RO"/>
        </w:rPr>
        <w:tab/>
        <w:t>LISTA EXCIPIENŢILOR</w:t>
      </w:r>
    </w:p>
    <w:p w14:paraId="14697D89" w14:textId="77777777" w:rsidR="007770F5" w:rsidRPr="000F78AD" w:rsidRDefault="007770F5" w:rsidP="007770F5">
      <w:pPr>
        <w:rPr>
          <w:lang w:val="ro-RO"/>
        </w:rPr>
      </w:pPr>
    </w:p>
    <w:p w14:paraId="2E01B40E" w14:textId="77777777" w:rsidR="007770F5" w:rsidRPr="000F78AD" w:rsidRDefault="007770F5" w:rsidP="007770F5">
      <w:pPr>
        <w:rPr>
          <w:b/>
          <w:sz w:val="22"/>
          <w:szCs w:val="22"/>
          <w:lang w:val="ro-RO"/>
        </w:rPr>
      </w:pPr>
    </w:p>
    <w:p w14:paraId="12655B46"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rPr>
          <w:b/>
          <w:sz w:val="22"/>
          <w:szCs w:val="22"/>
          <w:lang w:val="ro-RO"/>
        </w:rPr>
      </w:pPr>
      <w:r w:rsidRPr="000F78AD">
        <w:rPr>
          <w:b/>
          <w:sz w:val="22"/>
          <w:szCs w:val="22"/>
          <w:lang w:val="ro-RO"/>
        </w:rPr>
        <w:t>4.</w:t>
      </w:r>
      <w:r w:rsidRPr="000F78AD">
        <w:rPr>
          <w:b/>
          <w:sz w:val="22"/>
          <w:szCs w:val="22"/>
          <w:lang w:val="ro-RO"/>
        </w:rPr>
        <w:tab/>
        <w:t>FORMA FARMACEUTICĂ ŞI CONŢINUTUL</w:t>
      </w:r>
    </w:p>
    <w:p w14:paraId="556B4C45" w14:textId="77777777" w:rsidR="007770F5" w:rsidRPr="000F78AD" w:rsidRDefault="007770F5" w:rsidP="007770F5">
      <w:pPr>
        <w:jc w:val="both"/>
        <w:rPr>
          <w:bCs/>
          <w:sz w:val="22"/>
          <w:szCs w:val="22"/>
          <w:highlight w:val="lightGray"/>
          <w:lang w:val="ro-RO"/>
        </w:rPr>
      </w:pPr>
    </w:p>
    <w:p w14:paraId="1059C39E" w14:textId="77777777" w:rsidR="007770F5" w:rsidRPr="000F78AD" w:rsidRDefault="007770F5" w:rsidP="007770F5">
      <w:pPr>
        <w:jc w:val="both"/>
        <w:rPr>
          <w:b/>
          <w:sz w:val="22"/>
          <w:szCs w:val="22"/>
          <w:lang w:val="ro-RO"/>
        </w:rPr>
      </w:pPr>
      <w:r w:rsidRPr="000F78AD">
        <w:rPr>
          <w:bCs/>
          <w:sz w:val="22"/>
          <w:szCs w:val="22"/>
          <w:lang w:val="ro-RO"/>
        </w:rPr>
        <w:t>24 de capsule</w:t>
      </w:r>
    </w:p>
    <w:p w14:paraId="5EB241FD" w14:textId="77777777" w:rsidR="007770F5" w:rsidRPr="000F78AD" w:rsidRDefault="007770F5" w:rsidP="007770F5">
      <w:pPr>
        <w:jc w:val="both"/>
        <w:rPr>
          <w:bCs/>
          <w:sz w:val="22"/>
          <w:szCs w:val="22"/>
          <w:highlight w:val="lightGray"/>
          <w:lang w:val="ro-RO"/>
        </w:rPr>
      </w:pPr>
      <w:r w:rsidRPr="000F78AD">
        <w:rPr>
          <w:bCs/>
          <w:sz w:val="22"/>
          <w:szCs w:val="22"/>
          <w:highlight w:val="lightGray"/>
          <w:lang w:val="ro-RO"/>
        </w:rPr>
        <w:t>48 de capsule</w:t>
      </w:r>
    </w:p>
    <w:p w14:paraId="779A6C96" w14:textId="77777777" w:rsidR="0054655C" w:rsidRPr="000F78AD" w:rsidRDefault="0054655C" w:rsidP="007770F5">
      <w:pPr>
        <w:jc w:val="both"/>
        <w:rPr>
          <w:sz w:val="22"/>
          <w:szCs w:val="22"/>
          <w:highlight w:val="lightGray"/>
          <w:lang w:val="ro-RO"/>
        </w:rPr>
      </w:pPr>
      <w:r w:rsidRPr="000F78AD">
        <w:rPr>
          <w:bCs/>
          <w:sz w:val="22"/>
          <w:szCs w:val="22"/>
          <w:highlight w:val="lightGray"/>
          <w:lang w:val="ro-RO"/>
        </w:rPr>
        <w:t>60 de capsule</w:t>
      </w:r>
    </w:p>
    <w:p w14:paraId="7A44A2FC" w14:textId="77777777" w:rsidR="007770F5" w:rsidRPr="000F78AD" w:rsidRDefault="007770F5" w:rsidP="007770F5">
      <w:pPr>
        <w:jc w:val="both"/>
        <w:rPr>
          <w:b/>
          <w:sz w:val="22"/>
          <w:szCs w:val="22"/>
          <w:highlight w:val="lightGray"/>
          <w:lang w:val="ro-RO"/>
        </w:rPr>
      </w:pPr>
      <w:r w:rsidRPr="000F78AD">
        <w:rPr>
          <w:bCs/>
          <w:sz w:val="22"/>
          <w:szCs w:val="22"/>
          <w:highlight w:val="lightGray"/>
          <w:lang w:val="ro-RO"/>
        </w:rPr>
        <w:t>96 de capsule</w:t>
      </w:r>
    </w:p>
    <w:p w14:paraId="362D9E59" w14:textId="77777777" w:rsidR="007770F5" w:rsidRPr="000F78AD" w:rsidRDefault="007770F5" w:rsidP="007770F5">
      <w:pPr>
        <w:jc w:val="both"/>
        <w:rPr>
          <w:b/>
          <w:sz w:val="22"/>
          <w:szCs w:val="22"/>
          <w:highlight w:val="lightGray"/>
          <w:lang w:val="ro-RO"/>
        </w:rPr>
      </w:pPr>
      <w:r w:rsidRPr="000F78AD">
        <w:rPr>
          <w:bCs/>
          <w:sz w:val="22"/>
          <w:szCs w:val="22"/>
          <w:highlight w:val="lightGray"/>
          <w:lang w:val="ro-RO"/>
        </w:rPr>
        <w:t>120 de capsule</w:t>
      </w:r>
    </w:p>
    <w:p w14:paraId="0F209F77" w14:textId="77777777" w:rsidR="007770F5" w:rsidRPr="000F78AD" w:rsidRDefault="007770F5" w:rsidP="007770F5">
      <w:pPr>
        <w:jc w:val="both"/>
        <w:rPr>
          <w:b/>
          <w:sz w:val="22"/>
          <w:szCs w:val="22"/>
          <w:lang w:val="ro-RO"/>
        </w:rPr>
      </w:pPr>
      <w:r w:rsidRPr="000F78AD">
        <w:rPr>
          <w:bCs/>
          <w:sz w:val="22"/>
          <w:szCs w:val="22"/>
          <w:highlight w:val="lightGray"/>
          <w:lang w:val="ro-RO"/>
        </w:rPr>
        <w:t>180 de capsule</w:t>
      </w:r>
    </w:p>
    <w:p w14:paraId="7192579E" w14:textId="77777777" w:rsidR="007770F5" w:rsidRPr="000F78AD" w:rsidRDefault="007770F5" w:rsidP="007770F5">
      <w:pPr>
        <w:jc w:val="both"/>
        <w:rPr>
          <w:b/>
          <w:sz w:val="22"/>
          <w:szCs w:val="22"/>
          <w:lang w:val="ro-RO"/>
        </w:rPr>
      </w:pPr>
    </w:p>
    <w:p w14:paraId="16383BDE" w14:textId="77777777" w:rsidR="007770F5" w:rsidRPr="000F78AD" w:rsidRDefault="007770F5" w:rsidP="007770F5">
      <w:pPr>
        <w:jc w:val="both"/>
        <w:rPr>
          <w:b/>
          <w:sz w:val="22"/>
          <w:szCs w:val="22"/>
          <w:lang w:val="ro-RO"/>
        </w:rPr>
      </w:pPr>
    </w:p>
    <w:p w14:paraId="065D63AE"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5.</w:t>
      </w:r>
      <w:r w:rsidRPr="000F78AD">
        <w:rPr>
          <w:b/>
          <w:sz w:val="22"/>
          <w:szCs w:val="22"/>
          <w:lang w:val="ro-RO"/>
        </w:rPr>
        <w:tab/>
        <w:t>MODUL ŞI CALEA(CǍILE) DE ADMINISTRARE</w:t>
      </w:r>
    </w:p>
    <w:p w14:paraId="47C5CE3F" w14:textId="77777777" w:rsidR="007770F5" w:rsidRPr="000F78AD" w:rsidRDefault="007770F5" w:rsidP="007770F5">
      <w:pPr>
        <w:jc w:val="both"/>
        <w:rPr>
          <w:sz w:val="22"/>
          <w:szCs w:val="22"/>
          <w:lang w:val="ro-RO"/>
        </w:rPr>
      </w:pPr>
      <w:r w:rsidRPr="000F78AD">
        <w:rPr>
          <w:sz w:val="22"/>
          <w:szCs w:val="22"/>
          <w:lang w:val="ro-RO"/>
        </w:rPr>
        <w:t xml:space="preserve"> </w:t>
      </w:r>
    </w:p>
    <w:p w14:paraId="0A861E08" w14:textId="77777777" w:rsidR="007770F5" w:rsidRPr="000F78AD" w:rsidRDefault="007770F5" w:rsidP="007770F5">
      <w:pPr>
        <w:jc w:val="both"/>
        <w:outlineLvl w:val="0"/>
        <w:rPr>
          <w:sz w:val="22"/>
          <w:szCs w:val="22"/>
          <w:lang w:val="ro-RO"/>
        </w:rPr>
      </w:pPr>
      <w:r w:rsidRPr="000F78AD">
        <w:rPr>
          <w:sz w:val="22"/>
          <w:szCs w:val="22"/>
          <w:lang w:val="ro-RO"/>
        </w:rPr>
        <w:t xml:space="preserve">Administrare orală. </w:t>
      </w:r>
    </w:p>
    <w:p w14:paraId="563AD5E6" w14:textId="77777777" w:rsidR="007770F5" w:rsidRPr="000F78AD" w:rsidRDefault="007770F5" w:rsidP="007770F5">
      <w:pPr>
        <w:jc w:val="both"/>
        <w:outlineLvl w:val="0"/>
        <w:rPr>
          <w:sz w:val="22"/>
          <w:szCs w:val="22"/>
          <w:lang w:val="ro-RO"/>
        </w:rPr>
      </w:pPr>
      <w:r w:rsidRPr="000F78AD">
        <w:rPr>
          <w:sz w:val="22"/>
          <w:szCs w:val="22"/>
          <w:lang w:val="ro-RO"/>
        </w:rPr>
        <w:t>A se citi prospectul înainte de utilizare.</w:t>
      </w:r>
    </w:p>
    <w:p w14:paraId="2A2CACDA" w14:textId="77777777" w:rsidR="007770F5" w:rsidRPr="000F78AD" w:rsidRDefault="007770F5" w:rsidP="007770F5">
      <w:pPr>
        <w:jc w:val="both"/>
        <w:rPr>
          <w:sz w:val="22"/>
          <w:szCs w:val="22"/>
          <w:lang w:val="ro-RO"/>
        </w:rPr>
      </w:pPr>
    </w:p>
    <w:p w14:paraId="0EEFE7F0" w14:textId="77777777" w:rsidR="00570BBA" w:rsidRPr="000F78AD" w:rsidRDefault="00570BBA" w:rsidP="007770F5">
      <w:pPr>
        <w:jc w:val="both"/>
        <w:rPr>
          <w:sz w:val="22"/>
          <w:szCs w:val="22"/>
          <w:lang w:val="ro-RO"/>
        </w:rPr>
      </w:pPr>
    </w:p>
    <w:p w14:paraId="24A19344"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ind w:left="570" w:hanging="570"/>
        <w:jc w:val="both"/>
        <w:outlineLvl w:val="0"/>
        <w:rPr>
          <w:b/>
          <w:sz w:val="22"/>
          <w:szCs w:val="22"/>
          <w:lang w:val="ro-RO"/>
        </w:rPr>
      </w:pPr>
      <w:r w:rsidRPr="000F78AD">
        <w:rPr>
          <w:b/>
          <w:sz w:val="22"/>
          <w:szCs w:val="22"/>
          <w:lang w:val="ro-RO"/>
        </w:rPr>
        <w:t>6.</w:t>
      </w:r>
      <w:r w:rsidRPr="000F78AD">
        <w:rPr>
          <w:b/>
          <w:sz w:val="22"/>
          <w:szCs w:val="22"/>
          <w:lang w:val="ro-RO"/>
        </w:rPr>
        <w:tab/>
        <w:t>ATENŢIONARE SPECIALĂ PRIVIND FAPTUL CĂ MEDICAMENTUL NU TREBUIE PĂSTRAT LA VEDEREA ŞI ÎNDEMÂNA COPIILOR</w:t>
      </w:r>
    </w:p>
    <w:p w14:paraId="659B7091" w14:textId="77777777" w:rsidR="007770F5" w:rsidRPr="000F78AD" w:rsidRDefault="007770F5" w:rsidP="007770F5">
      <w:pPr>
        <w:jc w:val="both"/>
        <w:rPr>
          <w:b/>
          <w:sz w:val="22"/>
          <w:szCs w:val="22"/>
          <w:lang w:val="ro-RO"/>
        </w:rPr>
      </w:pPr>
    </w:p>
    <w:p w14:paraId="173A54DA" w14:textId="77777777" w:rsidR="007770F5" w:rsidRPr="000F78AD" w:rsidRDefault="007770F5" w:rsidP="007770F5">
      <w:pPr>
        <w:jc w:val="both"/>
        <w:outlineLvl w:val="0"/>
        <w:rPr>
          <w:sz w:val="22"/>
          <w:szCs w:val="22"/>
          <w:lang w:val="ro-RO"/>
        </w:rPr>
      </w:pPr>
      <w:r w:rsidRPr="000F78AD">
        <w:rPr>
          <w:sz w:val="22"/>
          <w:szCs w:val="22"/>
          <w:lang w:val="ro-RO"/>
        </w:rPr>
        <w:t>A nu se lăsa la vederea şi îndemâna copiilor.</w:t>
      </w:r>
    </w:p>
    <w:p w14:paraId="33D5F16F" w14:textId="77777777" w:rsidR="007770F5" w:rsidRPr="000F78AD" w:rsidRDefault="007770F5" w:rsidP="007770F5">
      <w:pPr>
        <w:jc w:val="both"/>
        <w:rPr>
          <w:b/>
          <w:sz w:val="22"/>
          <w:szCs w:val="22"/>
          <w:lang w:val="ro-RO"/>
        </w:rPr>
      </w:pPr>
    </w:p>
    <w:p w14:paraId="319BF8AE" w14:textId="77777777" w:rsidR="00570BBA" w:rsidRPr="000F78AD" w:rsidRDefault="00570BBA" w:rsidP="007770F5">
      <w:pPr>
        <w:jc w:val="both"/>
        <w:rPr>
          <w:b/>
          <w:sz w:val="22"/>
          <w:szCs w:val="22"/>
          <w:lang w:val="ro-RO"/>
        </w:rPr>
      </w:pPr>
    </w:p>
    <w:p w14:paraId="479FFE62"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7.</w:t>
      </w:r>
      <w:r w:rsidRPr="000F78AD">
        <w:rPr>
          <w:b/>
          <w:sz w:val="22"/>
          <w:szCs w:val="22"/>
          <w:lang w:val="ro-RO"/>
        </w:rPr>
        <w:tab/>
        <w:t>ALTǍ(E) ATENŢIONARE(ĂRI) SPECIALǍ(E), DACĂ ESTE(SUNT) NECESAR(E)</w:t>
      </w:r>
    </w:p>
    <w:p w14:paraId="5FEEC0E7" w14:textId="77777777" w:rsidR="007770F5" w:rsidRPr="000F78AD" w:rsidRDefault="007770F5" w:rsidP="007770F5">
      <w:pPr>
        <w:jc w:val="both"/>
        <w:rPr>
          <w:b/>
          <w:sz w:val="22"/>
          <w:szCs w:val="22"/>
          <w:lang w:val="ro-RO"/>
        </w:rPr>
      </w:pPr>
    </w:p>
    <w:p w14:paraId="656B4CCF" w14:textId="77777777" w:rsidR="007770F5" w:rsidRPr="000F78AD" w:rsidRDefault="007770F5" w:rsidP="007770F5">
      <w:pPr>
        <w:jc w:val="both"/>
        <w:rPr>
          <w:sz w:val="22"/>
          <w:szCs w:val="22"/>
          <w:lang w:val="ro-RO"/>
        </w:rPr>
      </w:pPr>
      <w:r w:rsidRPr="000F78AD">
        <w:rPr>
          <w:sz w:val="22"/>
          <w:szCs w:val="22"/>
          <w:lang w:val="ro-RO"/>
        </w:rPr>
        <w:t>A se utiliza conform indicaţiilor medicului.</w:t>
      </w:r>
    </w:p>
    <w:p w14:paraId="606E9ACE" w14:textId="77777777" w:rsidR="007770F5" w:rsidRPr="000F78AD" w:rsidRDefault="007770F5" w:rsidP="007770F5">
      <w:pPr>
        <w:jc w:val="both"/>
        <w:rPr>
          <w:b/>
          <w:sz w:val="22"/>
          <w:szCs w:val="22"/>
          <w:lang w:val="ro-RO"/>
        </w:rPr>
      </w:pPr>
    </w:p>
    <w:p w14:paraId="0E35C979" w14:textId="77777777" w:rsidR="00570BBA" w:rsidRPr="000F78AD" w:rsidRDefault="00570BBA" w:rsidP="007770F5">
      <w:pPr>
        <w:jc w:val="both"/>
        <w:rPr>
          <w:b/>
          <w:sz w:val="22"/>
          <w:szCs w:val="22"/>
          <w:lang w:val="ro-RO"/>
        </w:rPr>
      </w:pPr>
    </w:p>
    <w:p w14:paraId="407EEB5E"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8.</w:t>
      </w:r>
      <w:r w:rsidRPr="000F78AD">
        <w:rPr>
          <w:b/>
          <w:sz w:val="22"/>
          <w:szCs w:val="22"/>
          <w:lang w:val="ro-RO"/>
        </w:rPr>
        <w:tab/>
        <w:t>DATA DE EXPIRARE</w:t>
      </w:r>
    </w:p>
    <w:p w14:paraId="601848C4" w14:textId="77777777" w:rsidR="007770F5" w:rsidRPr="000F78AD" w:rsidRDefault="007770F5" w:rsidP="007770F5">
      <w:pPr>
        <w:jc w:val="both"/>
        <w:rPr>
          <w:b/>
          <w:sz w:val="22"/>
          <w:szCs w:val="22"/>
          <w:lang w:val="ro-RO"/>
        </w:rPr>
      </w:pPr>
    </w:p>
    <w:p w14:paraId="1EAC7C52" w14:textId="77777777" w:rsidR="007770F5" w:rsidRPr="000F78AD" w:rsidRDefault="007770F5" w:rsidP="007770F5">
      <w:pPr>
        <w:outlineLvl w:val="0"/>
        <w:rPr>
          <w:sz w:val="22"/>
          <w:szCs w:val="22"/>
          <w:lang w:val="ro-RO"/>
        </w:rPr>
      </w:pPr>
      <w:r w:rsidRPr="000F78AD">
        <w:rPr>
          <w:sz w:val="22"/>
          <w:szCs w:val="22"/>
          <w:lang w:val="ro-RO"/>
        </w:rPr>
        <w:t>EXP</w:t>
      </w:r>
    </w:p>
    <w:p w14:paraId="5A2A0598" w14:textId="77777777" w:rsidR="007770F5" w:rsidRPr="000F78AD" w:rsidRDefault="007770F5" w:rsidP="007770F5">
      <w:pPr>
        <w:jc w:val="both"/>
        <w:rPr>
          <w:b/>
          <w:sz w:val="22"/>
          <w:szCs w:val="22"/>
          <w:lang w:val="ro-RO"/>
        </w:rPr>
      </w:pPr>
    </w:p>
    <w:p w14:paraId="19256DB7" w14:textId="77777777" w:rsidR="007770F5" w:rsidRPr="000F78AD" w:rsidRDefault="007770F5" w:rsidP="007770F5">
      <w:pPr>
        <w:jc w:val="both"/>
        <w:rPr>
          <w:b/>
          <w:sz w:val="22"/>
          <w:szCs w:val="22"/>
          <w:lang w:val="ro-RO"/>
        </w:rPr>
      </w:pPr>
    </w:p>
    <w:p w14:paraId="4BEEC29F"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9.</w:t>
      </w:r>
      <w:r w:rsidRPr="000F78AD">
        <w:rPr>
          <w:b/>
          <w:sz w:val="22"/>
          <w:szCs w:val="22"/>
          <w:lang w:val="ro-RO"/>
        </w:rPr>
        <w:tab/>
        <w:t>CONDIŢII SPECIALE DE PĂSTRARE</w:t>
      </w:r>
    </w:p>
    <w:p w14:paraId="21AD2FFF" w14:textId="77777777" w:rsidR="007770F5" w:rsidRPr="000F78AD" w:rsidRDefault="007770F5" w:rsidP="007770F5">
      <w:pPr>
        <w:jc w:val="both"/>
        <w:rPr>
          <w:b/>
          <w:sz w:val="22"/>
          <w:szCs w:val="22"/>
          <w:lang w:val="ro-RO"/>
        </w:rPr>
      </w:pPr>
    </w:p>
    <w:p w14:paraId="0C170223" w14:textId="77777777" w:rsidR="007770F5" w:rsidRPr="000F78AD" w:rsidRDefault="007770F5" w:rsidP="007770F5">
      <w:pPr>
        <w:widowControl w:val="0"/>
        <w:rPr>
          <w:sz w:val="22"/>
          <w:szCs w:val="22"/>
          <w:lang w:val="ro-RO"/>
        </w:rPr>
      </w:pPr>
      <w:r w:rsidRPr="000F78AD">
        <w:rPr>
          <w:sz w:val="22"/>
          <w:szCs w:val="22"/>
          <w:lang w:val="ro-RO"/>
        </w:rPr>
        <w:t xml:space="preserve">A nu se păstra la temperaturi peste </w:t>
      </w:r>
      <w:r w:rsidR="001F2AC4" w:rsidRPr="000F78AD">
        <w:rPr>
          <w:sz w:val="22"/>
          <w:szCs w:val="22"/>
          <w:lang w:val="ro-RO"/>
        </w:rPr>
        <w:t>25</w:t>
      </w:r>
      <w:r w:rsidRPr="000F78AD">
        <w:rPr>
          <w:sz w:val="22"/>
          <w:szCs w:val="22"/>
          <w:lang w:val="ro-RO"/>
        </w:rPr>
        <w:t>°C.</w:t>
      </w:r>
    </w:p>
    <w:p w14:paraId="69B9AA8A" w14:textId="77777777" w:rsidR="007770F5" w:rsidRPr="000F78AD" w:rsidRDefault="007770F5" w:rsidP="007770F5">
      <w:pPr>
        <w:widowControl w:val="0"/>
        <w:rPr>
          <w:sz w:val="22"/>
          <w:szCs w:val="22"/>
          <w:lang w:val="ro-RO"/>
        </w:rPr>
      </w:pPr>
      <w:r w:rsidRPr="000F78AD">
        <w:rPr>
          <w:sz w:val="22"/>
          <w:szCs w:val="22"/>
          <w:lang w:val="ro-RO"/>
        </w:rPr>
        <w:t>A se păstra în ambalajul original pentru a fi protejat de umiditate.</w:t>
      </w:r>
    </w:p>
    <w:p w14:paraId="12D06852" w14:textId="77777777" w:rsidR="007770F5" w:rsidRPr="000F78AD" w:rsidRDefault="007770F5" w:rsidP="007770F5">
      <w:pPr>
        <w:jc w:val="both"/>
        <w:rPr>
          <w:b/>
          <w:sz w:val="22"/>
          <w:szCs w:val="22"/>
          <w:lang w:val="ro-RO"/>
        </w:rPr>
      </w:pPr>
    </w:p>
    <w:p w14:paraId="603ED2C0" w14:textId="77777777" w:rsidR="007770F5" w:rsidRPr="000F78AD" w:rsidRDefault="007770F5" w:rsidP="007770F5">
      <w:pPr>
        <w:jc w:val="both"/>
        <w:rPr>
          <w:b/>
          <w:sz w:val="22"/>
          <w:szCs w:val="22"/>
          <w:lang w:val="ro-RO"/>
        </w:rPr>
      </w:pPr>
    </w:p>
    <w:p w14:paraId="6527FC18"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ind w:left="627" w:hanging="627"/>
        <w:jc w:val="both"/>
        <w:outlineLvl w:val="0"/>
        <w:rPr>
          <w:b/>
          <w:sz w:val="22"/>
          <w:szCs w:val="22"/>
          <w:lang w:val="ro-RO"/>
        </w:rPr>
      </w:pPr>
      <w:r w:rsidRPr="000F78AD">
        <w:rPr>
          <w:b/>
          <w:sz w:val="22"/>
          <w:szCs w:val="22"/>
          <w:lang w:val="ro-RO"/>
        </w:rPr>
        <w:t>10.</w:t>
      </w:r>
      <w:r w:rsidRPr="000F78AD">
        <w:rPr>
          <w:b/>
          <w:sz w:val="22"/>
          <w:szCs w:val="22"/>
          <w:lang w:val="ro-RO"/>
        </w:rPr>
        <w:tab/>
        <w:t>PRECAUŢII SPECIALE PRIVIND ELIMINAREA MEDICAMENTELOR NEUTILIZATE SAU A MATERIALELOR REZIDUALE PROVENITE DIN ASTFEL DE MEDICAMENTE, DACĂ ESTE CAZUL</w:t>
      </w:r>
    </w:p>
    <w:p w14:paraId="49FF1795" w14:textId="77777777" w:rsidR="007770F5" w:rsidRPr="000F78AD" w:rsidRDefault="007770F5" w:rsidP="007770F5">
      <w:pPr>
        <w:jc w:val="both"/>
        <w:rPr>
          <w:b/>
          <w:sz w:val="22"/>
          <w:szCs w:val="22"/>
          <w:lang w:val="ro-RO"/>
        </w:rPr>
      </w:pPr>
    </w:p>
    <w:p w14:paraId="5A389A6D" w14:textId="77777777" w:rsidR="007770F5" w:rsidRPr="000F78AD" w:rsidRDefault="007770F5" w:rsidP="007770F5">
      <w:pPr>
        <w:jc w:val="both"/>
        <w:rPr>
          <w:b/>
          <w:sz w:val="22"/>
          <w:szCs w:val="22"/>
          <w:lang w:val="ro-RO"/>
        </w:rPr>
      </w:pPr>
    </w:p>
    <w:p w14:paraId="488925A2"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outlineLvl w:val="0"/>
        <w:rPr>
          <w:b/>
          <w:sz w:val="22"/>
          <w:szCs w:val="22"/>
          <w:lang w:val="ro-RO"/>
        </w:rPr>
      </w:pPr>
      <w:r w:rsidRPr="000F78AD">
        <w:rPr>
          <w:b/>
          <w:sz w:val="22"/>
          <w:szCs w:val="22"/>
          <w:lang w:val="ro-RO"/>
        </w:rPr>
        <w:t>11.</w:t>
      </w:r>
      <w:r w:rsidRPr="000F78AD">
        <w:rPr>
          <w:b/>
          <w:sz w:val="22"/>
          <w:szCs w:val="22"/>
          <w:lang w:val="ro-RO"/>
        </w:rPr>
        <w:tab/>
        <w:t>NUMELE ŞI ADRESA DEŢINĂTORULUI AUTORIZAŢIEI DE PUNERE PE PIAŢĂ</w:t>
      </w:r>
    </w:p>
    <w:p w14:paraId="5075901E" w14:textId="77777777" w:rsidR="007770F5" w:rsidRPr="000F78AD" w:rsidRDefault="007770F5" w:rsidP="007770F5">
      <w:pPr>
        <w:rPr>
          <w:sz w:val="22"/>
          <w:szCs w:val="22"/>
          <w:lang w:val="ro-RO"/>
        </w:rPr>
      </w:pPr>
    </w:p>
    <w:p w14:paraId="4926A7B0" w14:textId="77777777" w:rsidR="007770F5" w:rsidRPr="000F78AD" w:rsidRDefault="007770F5" w:rsidP="007770F5">
      <w:pPr>
        <w:rPr>
          <w:sz w:val="22"/>
          <w:szCs w:val="22"/>
          <w:lang w:val="ro-RO"/>
        </w:rPr>
      </w:pPr>
      <w:r w:rsidRPr="000F78AD">
        <w:rPr>
          <w:sz w:val="22"/>
          <w:szCs w:val="22"/>
          <w:lang w:val="ro-RO"/>
        </w:rPr>
        <w:t xml:space="preserve">Actavis Group PTC ehf. </w:t>
      </w:r>
    </w:p>
    <w:p w14:paraId="6AFBEE24" w14:textId="77777777" w:rsidR="007770F5" w:rsidRPr="000F78AD" w:rsidRDefault="00F166DA" w:rsidP="007770F5">
      <w:pPr>
        <w:rPr>
          <w:sz w:val="22"/>
          <w:szCs w:val="22"/>
          <w:lang w:val="ro-RO"/>
        </w:rPr>
      </w:pPr>
      <w:r w:rsidRPr="000F78AD">
        <w:rPr>
          <w:sz w:val="22"/>
          <w:szCs w:val="22"/>
          <w:lang w:val="ro-RO"/>
        </w:rPr>
        <w:t xml:space="preserve">220 </w:t>
      </w:r>
      <w:r w:rsidR="007770F5" w:rsidRPr="000F78AD">
        <w:rPr>
          <w:sz w:val="22"/>
          <w:szCs w:val="22"/>
          <w:lang w:val="ro-RO"/>
        </w:rPr>
        <w:t>Hafnarfjörður</w:t>
      </w:r>
    </w:p>
    <w:p w14:paraId="5DEBC7CC" w14:textId="77777777" w:rsidR="007770F5" w:rsidRPr="000F78AD" w:rsidRDefault="007770F5" w:rsidP="007770F5">
      <w:pPr>
        <w:jc w:val="both"/>
        <w:rPr>
          <w:sz w:val="22"/>
          <w:szCs w:val="22"/>
          <w:lang w:val="ro-RO"/>
        </w:rPr>
      </w:pPr>
      <w:r w:rsidRPr="000F78AD">
        <w:rPr>
          <w:sz w:val="22"/>
          <w:szCs w:val="22"/>
          <w:lang w:val="ro-RO"/>
        </w:rPr>
        <w:t>Islanda</w:t>
      </w:r>
    </w:p>
    <w:p w14:paraId="395CCC87" w14:textId="77777777" w:rsidR="007770F5" w:rsidRPr="000F78AD" w:rsidRDefault="007770F5" w:rsidP="007770F5">
      <w:pPr>
        <w:jc w:val="both"/>
        <w:rPr>
          <w:sz w:val="22"/>
          <w:szCs w:val="22"/>
          <w:lang w:val="ro-RO"/>
        </w:rPr>
      </w:pPr>
    </w:p>
    <w:p w14:paraId="381F34B4" w14:textId="77777777" w:rsidR="007770F5" w:rsidRPr="000F78AD" w:rsidRDefault="007770F5" w:rsidP="007770F5">
      <w:pPr>
        <w:jc w:val="both"/>
        <w:rPr>
          <w:b/>
          <w:sz w:val="22"/>
          <w:szCs w:val="22"/>
          <w:lang w:val="ro-RO"/>
        </w:rPr>
      </w:pPr>
    </w:p>
    <w:p w14:paraId="2035B92E"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12.</w:t>
      </w:r>
      <w:r w:rsidRPr="000F78AD">
        <w:rPr>
          <w:b/>
          <w:sz w:val="22"/>
          <w:szCs w:val="22"/>
          <w:lang w:val="ro-RO"/>
        </w:rPr>
        <w:tab/>
        <w:t>NUMĂRUL(ELE) AUTORIZAŢIEI DE PUNERE PE PIAŢĂ</w:t>
      </w:r>
    </w:p>
    <w:p w14:paraId="480DE0BE" w14:textId="77777777" w:rsidR="007770F5" w:rsidRPr="000F78AD" w:rsidRDefault="007770F5" w:rsidP="007770F5">
      <w:pPr>
        <w:jc w:val="both"/>
        <w:rPr>
          <w:b/>
          <w:sz w:val="22"/>
          <w:szCs w:val="22"/>
          <w:lang w:val="ro-RO"/>
        </w:rPr>
      </w:pPr>
    </w:p>
    <w:p w14:paraId="5773BA5B"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lang w:val="ro-RO"/>
        </w:rPr>
        <w:t xml:space="preserve">EU/1/13/825/003 </w:t>
      </w:r>
      <w:r w:rsidRPr="000F78AD">
        <w:rPr>
          <w:rFonts w:ascii="Times New Roman" w:hAnsi="Times New Roman"/>
          <w:highlight w:val="lightGray"/>
          <w:lang w:val="ro-RO"/>
        </w:rPr>
        <w:t>24 capsule</w:t>
      </w:r>
    </w:p>
    <w:p w14:paraId="0DC10D07" w14:textId="77777777" w:rsidR="004D449A" w:rsidRPr="000F78AD" w:rsidRDefault="004D449A" w:rsidP="004D449A">
      <w:pPr>
        <w:autoSpaceDE w:val="0"/>
        <w:autoSpaceDN w:val="0"/>
        <w:adjustRightInd w:val="0"/>
        <w:rPr>
          <w:sz w:val="22"/>
          <w:szCs w:val="22"/>
          <w:highlight w:val="lightGray"/>
          <w:lang w:val="ro-RO"/>
        </w:rPr>
      </w:pPr>
      <w:r w:rsidRPr="000F78AD">
        <w:rPr>
          <w:sz w:val="22"/>
          <w:szCs w:val="22"/>
          <w:highlight w:val="lightGray"/>
          <w:lang w:val="ro-RO"/>
        </w:rPr>
        <w:t>EU/1/13/825/004 48 capsule</w:t>
      </w:r>
    </w:p>
    <w:p w14:paraId="421D8276" w14:textId="77777777" w:rsidR="0054655C" w:rsidRPr="000F78AD" w:rsidRDefault="0054655C" w:rsidP="004D449A">
      <w:pPr>
        <w:autoSpaceDE w:val="0"/>
        <w:autoSpaceDN w:val="0"/>
        <w:adjustRightInd w:val="0"/>
        <w:rPr>
          <w:sz w:val="22"/>
          <w:szCs w:val="22"/>
          <w:highlight w:val="lightGray"/>
          <w:lang w:val="ro-RO"/>
        </w:rPr>
      </w:pPr>
      <w:r w:rsidRPr="000F78AD">
        <w:rPr>
          <w:sz w:val="22"/>
          <w:szCs w:val="22"/>
          <w:highlight w:val="lightGray"/>
          <w:lang w:val="ro-RO"/>
        </w:rPr>
        <w:t>EU/1/13/825/019 60 capsule</w:t>
      </w:r>
    </w:p>
    <w:p w14:paraId="0122B633"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EU/1/13/825/005 96 capsule</w:t>
      </w:r>
    </w:p>
    <w:p w14:paraId="2BB46106"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EU/1/13/825/006 120 capsule</w:t>
      </w:r>
    </w:p>
    <w:p w14:paraId="41FAFA3F" w14:textId="77777777" w:rsidR="007770F5" w:rsidRPr="000F78AD" w:rsidRDefault="004D449A" w:rsidP="004D449A">
      <w:pPr>
        <w:jc w:val="both"/>
        <w:rPr>
          <w:sz w:val="22"/>
          <w:szCs w:val="22"/>
          <w:lang w:val="ro-RO"/>
        </w:rPr>
      </w:pPr>
      <w:r w:rsidRPr="000F78AD">
        <w:rPr>
          <w:sz w:val="22"/>
          <w:szCs w:val="22"/>
          <w:highlight w:val="lightGray"/>
          <w:lang w:val="ro-RO"/>
        </w:rPr>
        <w:t>EU/1/13/825/007 180 capsule</w:t>
      </w:r>
    </w:p>
    <w:p w14:paraId="545F2AC6" w14:textId="77777777" w:rsidR="007770F5" w:rsidRPr="000F78AD" w:rsidRDefault="007770F5" w:rsidP="007770F5">
      <w:pPr>
        <w:jc w:val="both"/>
        <w:rPr>
          <w:b/>
          <w:sz w:val="22"/>
          <w:szCs w:val="22"/>
          <w:lang w:val="ro-RO"/>
        </w:rPr>
      </w:pPr>
    </w:p>
    <w:p w14:paraId="61F8D507" w14:textId="77777777" w:rsidR="007770F5" w:rsidRPr="000F78AD" w:rsidRDefault="007770F5" w:rsidP="007770F5">
      <w:pPr>
        <w:jc w:val="both"/>
        <w:rPr>
          <w:b/>
          <w:sz w:val="22"/>
          <w:szCs w:val="22"/>
          <w:lang w:val="ro-RO"/>
        </w:rPr>
      </w:pPr>
    </w:p>
    <w:p w14:paraId="22116B5A"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13.</w:t>
      </w:r>
      <w:r w:rsidRPr="000F78AD">
        <w:rPr>
          <w:b/>
          <w:sz w:val="22"/>
          <w:szCs w:val="22"/>
          <w:lang w:val="ro-RO"/>
        </w:rPr>
        <w:tab/>
        <w:t>SERIA DE FABRICAŢIE</w:t>
      </w:r>
    </w:p>
    <w:p w14:paraId="11500E33" w14:textId="77777777" w:rsidR="007770F5" w:rsidRPr="000F78AD" w:rsidRDefault="007770F5" w:rsidP="007770F5">
      <w:pPr>
        <w:jc w:val="both"/>
        <w:rPr>
          <w:b/>
          <w:sz w:val="22"/>
          <w:szCs w:val="22"/>
          <w:lang w:val="ro-RO"/>
        </w:rPr>
      </w:pPr>
    </w:p>
    <w:p w14:paraId="473D7E56" w14:textId="77777777" w:rsidR="00902804" w:rsidRPr="000F78AD" w:rsidRDefault="00902804" w:rsidP="00902804">
      <w:pPr>
        <w:jc w:val="both"/>
        <w:outlineLvl w:val="0"/>
        <w:rPr>
          <w:sz w:val="22"/>
          <w:szCs w:val="22"/>
          <w:lang w:val="ro-RO"/>
        </w:rPr>
      </w:pPr>
      <w:r w:rsidRPr="000F78AD">
        <w:rPr>
          <w:sz w:val="22"/>
          <w:szCs w:val="22"/>
          <w:lang w:val="ro-RO"/>
        </w:rPr>
        <w:t>Lot</w:t>
      </w:r>
    </w:p>
    <w:p w14:paraId="1D2491D8" w14:textId="77777777" w:rsidR="007770F5" w:rsidRPr="000F78AD" w:rsidRDefault="007770F5" w:rsidP="007770F5">
      <w:pPr>
        <w:jc w:val="both"/>
        <w:rPr>
          <w:sz w:val="22"/>
          <w:szCs w:val="22"/>
          <w:lang w:val="ro-RO"/>
        </w:rPr>
      </w:pPr>
    </w:p>
    <w:p w14:paraId="1EFBD4D3" w14:textId="77777777" w:rsidR="007770F5" w:rsidRPr="000F78AD" w:rsidRDefault="007770F5" w:rsidP="007770F5">
      <w:pPr>
        <w:jc w:val="both"/>
        <w:rPr>
          <w:b/>
          <w:sz w:val="22"/>
          <w:szCs w:val="22"/>
          <w:lang w:val="ro-RO"/>
        </w:rPr>
      </w:pPr>
    </w:p>
    <w:p w14:paraId="3E2075D3"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14.</w:t>
      </w:r>
      <w:r w:rsidRPr="000F78AD">
        <w:rPr>
          <w:b/>
          <w:sz w:val="22"/>
          <w:szCs w:val="22"/>
          <w:lang w:val="ro-RO"/>
        </w:rPr>
        <w:tab/>
        <w:t xml:space="preserve">CLASIFICARE GENERALĂ PRIVIND MODUL DE ELIBERARE </w:t>
      </w:r>
    </w:p>
    <w:p w14:paraId="7E54EAF4" w14:textId="77777777" w:rsidR="007770F5" w:rsidRPr="000F78AD" w:rsidRDefault="007770F5" w:rsidP="007770F5">
      <w:pPr>
        <w:jc w:val="both"/>
        <w:rPr>
          <w:b/>
          <w:sz w:val="22"/>
          <w:szCs w:val="22"/>
          <w:lang w:val="ro-RO"/>
        </w:rPr>
      </w:pPr>
    </w:p>
    <w:p w14:paraId="1AC68189" w14:textId="77777777" w:rsidR="007770F5" w:rsidRPr="000F78AD" w:rsidRDefault="007770F5" w:rsidP="007770F5">
      <w:pPr>
        <w:jc w:val="both"/>
        <w:rPr>
          <w:b/>
          <w:sz w:val="22"/>
          <w:szCs w:val="22"/>
          <w:lang w:val="ro-RO"/>
        </w:rPr>
      </w:pPr>
    </w:p>
    <w:p w14:paraId="4C643804"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15.</w:t>
      </w:r>
      <w:r w:rsidRPr="000F78AD">
        <w:rPr>
          <w:b/>
          <w:sz w:val="22"/>
          <w:szCs w:val="22"/>
          <w:lang w:val="ro-RO"/>
        </w:rPr>
        <w:tab/>
        <w:t>INSTRUCŢIUNI DE UTILIZARE</w:t>
      </w:r>
    </w:p>
    <w:p w14:paraId="3BC5C3BA" w14:textId="77777777" w:rsidR="007770F5" w:rsidRPr="000F78AD" w:rsidRDefault="007770F5" w:rsidP="007770F5">
      <w:pPr>
        <w:jc w:val="both"/>
        <w:rPr>
          <w:b/>
          <w:sz w:val="22"/>
          <w:szCs w:val="22"/>
          <w:lang w:val="ro-RO"/>
        </w:rPr>
      </w:pPr>
    </w:p>
    <w:p w14:paraId="2CF27AFB" w14:textId="77777777" w:rsidR="007770F5" w:rsidRPr="000F78AD" w:rsidRDefault="007770F5" w:rsidP="007770F5">
      <w:pPr>
        <w:jc w:val="both"/>
        <w:rPr>
          <w:b/>
          <w:sz w:val="22"/>
          <w:szCs w:val="22"/>
          <w:lang w:val="ro-RO"/>
        </w:rPr>
      </w:pPr>
    </w:p>
    <w:p w14:paraId="6D64C2CD" w14:textId="77777777" w:rsidR="007770F5" w:rsidRPr="000F78AD" w:rsidRDefault="007770F5" w:rsidP="007770F5">
      <w:pPr>
        <w:pBdr>
          <w:top w:val="single" w:sz="4" w:space="1" w:color="auto"/>
          <w:left w:val="single" w:sz="4" w:space="4" w:color="auto"/>
          <w:bottom w:val="single" w:sz="4" w:space="0" w:color="auto"/>
          <w:right w:val="single" w:sz="4" w:space="4" w:color="auto"/>
        </w:pBdr>
        <w:tabs>
          <w:tab w:val="left" w:pos="570"/>
        </w:tabs>
        <w:jc w:val="both"/>
        <w:rPr>
          <w:b/>
          <w:sz w:val="22"/>
          <w:szCs w:val="22"/>
          <w:lang w:val="ro-RO"/>
        </w:rPr>
      </w:pPr>
      <w:r w:rsidRPr="000F78AD">
        <w:rPr>
          <w:b/>
          <w:sz w:val="22"/>
          <w:szCs w:val="22"/>
          <w:lang w:val="ro-RO"/>
        </w:rPr>
        <w:t>16.</w:t>
      </w:r>
      <w:r w:rsidRPr="000F78AD">
        <w:rPr>
          <w:b/>
          <w:sz w:val="22"/>
          <w:szCs w:val="22"/>
          <w:lang w:val="ro-RO"/>
        </w:rPr>
        <w:tab/>
        <w:t>INFORMAŢII ÎN BRAILLE</w:t>
      </w:r>
    </w:p>
    <w:p w14:paraId="4D922796" w14:textId="77777777" w:rsidR="007770F5" w:rsidRPr="000F78AD" w:rsidRDefault="007770F5" w:rsidP="007770F5">
      <w:pPr>
        <w:jc w:val="both"/>
        <w:rPr>
          <w:b/>
          <w:sz w:val="22"/>
          <w:szCs w:val="22"/>
          <w:lang w:val="ro-RO"/>
        </w:rPr>
      </w:pPr>
    </w:p>
    <w:p w14:paraId="7B057BBB" w14:textId="77777777" w:rsidR="007770F5" w:rsidRPr="000F78AD" w:rsidRDefault="007770F5" w:rsidP="007770F5">
      <w:pPr>
        <w:tabs>
          <w:tab w:val="left" w:pos="567"/>
        </w:tabs>
        <w:outlineLvl w:val="0"/>
        <w:rPr>
          <w:bCs/>
          <w:sz w:val="22"/>
          <w:lang w:val="ro-RO"/>
        </w:rPr>
      </w:pPr>
      <w:r w:rsidRPr="000F78AD">
        <w:rPr>
          <w:bCs/>
          <w:sz w:val="22"/>
          <w:lang w:val="ro-RO"/>
        </w:rPr>
        <w:t>Imatinib Actavis 100 mg</w:t>
      </w:r>
    </w:p>
    <w:p w14:paraId="1C68B7C3" w14:textId="77777777" w:rsidR="007770F5" w:rsidRPr="000F78AD" w:rsidRDefault="007770F5" w:rsidP="007770F5">
      <w:pPr>
        <w:tabs>
          <w:tab w:val="left" w:pos="567"/>
        </w:tabs>
        <w:outlineLvl w:val="0"/>
        <w:rPr>
          <w:bCs/>
          <w:sz w:val="22"/>
          <w:lang w:val="ro-RO"/>
        </w:rPr>
      </w:pPr>
    </w:p>
    <w:p w14:paraId="785E6D02" w14:textId="77777777" w:rsidR="00920834" w:rsidRPr="000F78AD" w:rsidRDefault="00920834" w:rsidP="00920834">
      <w:pPr>
        <w:tabs>
          <w:tab w:val="left" w:pos="567"/>
        </w:tabs>
        <w:rPr>
          <w:sz w:val="22"/>
          <w:szCs w:val="22"/>
          <w:shd w:val="clear" w:color="auto" w:fill="CCCCCC"/>
          <w:lang w:val="ro-RO" w:bidi="ro-RO"/>
        </w:rPr>
      </w:pPr>
    </w:p>
    <w:p w14:paraId="5988D645" w14:textId="77777777" w:rsidR="00920834" w:rsidRPr="000F78AD" w:rsidRDefault="00920834" w:rsidP="00920834">
      <w:pPr>
        <w:keepNext/>
        <w:pBdr>
          <w:top w:val="single" w:sz="4" w:space="1" w:color="auto"/>
          <w:left w:val="single" w:sz="4" w:space="4"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17. </w:t>
      </w:r>
      <w:r w:rsidRPr="000F78AD">
        <w:rPr>
          <w:b/>
          <w:sz w:val="22"/>
          <w:lang w:val="ro-RO" w:bidi="ro-RO"/>
        </w:rPr>
        <w:tab/>
        <w:t>IDENTIFICATOR UNIC - COD DE BARE BIDIMENSIONAL</w:t>
      </w:r>
    </w:p>
    <w:p w14:paraId="7190E84F" w14:textId="77777777" w:rsidR="00920834" w:rsidRPr="000F78AD" w:rsidRDefault="00920834" w:rsidP="00920834">
      <w:pPr>
        <w:tabs>
          <w:tab w:val="left" w:pos="567"/>
        </w:tabs>
        <w:rPr>
          <w:sz w:val="22"/>
          <w:highlight w:val="lightGray"/>
          <w:lang w:val="ro-RO" w:bidi="ro-RO"/>
        </w:rPr>
      </w:pPr>
    </w:p>
    <w:p w14:paraId="5F2D1755" w14:textId="77777777" w:rsidR="008F10BF" w:rsidRPr="000F78AD" w:rsidRDefault="00026281" w:rsidP="008F10BF">
      <w:pPr>
        <w:tabs>
          <w:tab w:val="left" w:pos="567"/>
        </w:tabs>
        <w:rPr>
          <w:snapToGrid w:val="0"/>
          <w:sz w:val="22"/>
          <w:szCs w:val="22"/>
          <w:shd w:val="clear" w:color="auto" w:fill="CCCCCC"/>
          <w:lang w:val="ro-RO" w:eastAsia="en-US"/>
        </w:rPr>
      </w:pPr>
      <w:r w:rsidRPr="000F78AD">
        <w:rPr>
          <w:snapToGrid w:val="0"/>
          <w:sz w:val="22"/>
          <w:szCs w:val="22"/>
          <w:shd w:val="pct15" w:color="auto" w:fill="auto"/>
          <w:lang w:val="ro-RO" w:eastAsia="en-US"/>
        </w:rPr>
        <w:t>&lt;</w:t>
      </w:r>
      <w:r w:rsidR="008F10BF" w:rsidRPr="000F78AD">
        <w:rPr>
          <w:snapToGrid w:val="0"/>
          <w:sz w:val="22"/>
          <w:szCs w:val="22"/>
          <w:shd w:val="pct15" w:color="auto" w:fill="auto"/>
          <w:lang w:val="ro-RO" w:eastAsia="en-US"/>
        </w:rPr>
        <w:t>cod de bare bidimensional care conține identificatorul unic.</w:t>
      </w:r>
      <w:r w:rsidRPr="000F78AD">
        <w:rPr>
          <w:snapToGrid w:val="0"/>
          <w:sz w:val="22"/>
          <w:szCs w:val="22"/>
          <w:shd w:val="pct15" w:color="auto" w:fill="auto"/>
          <w:lang w:val="ro-RO" w:eastAsia="en-US"/>
        </w:rPr>
        <w:t>&gt;</w:t>
      </w:r>
    </w:p>
    <w:p w14:paraId="5FE502CD" w14:textId="77777777" w:rsidR="00920834" w:rsidRPr="000F78AD" w:rsidRDefault="00920834" w:rsidP="00920834">
      <w:pPr>
        <w:tabs>
          <w:tab w:val="left" w:pos="567"/>
        </w:tabs>
        <w:rPr>
          <w:sz w:val="22"/>
          <w:highlight w:val="lightGray"/>
          <w:lang w:val="ro-RO" w:bidi="ro-RO"/>
        </w:rPr>
      </w:pPr>
    </w:p>
    <w:p w14:paraId="6FA95407" w14:textId="77777777" w:rsidR="00920834" w:rsidRPr="000F78AD" w:rsidRDefault="00920834" w:rsidP="00920834">
      <w:pPr>
        <w:tabs>
          <w:tab w:val="left" w:pos="720"/>
        </w:tabs>
        <w:rPr>
          <w:sz w:val="22"/>
          <w:lang w:val="ro-RO" w:bidi="ro-RO"/>
        </w:rPr>
      </w:pPr>
    </w:p>
    <w:p w14:paraId="4E097D6A" w14:textId="77777777" w:rsidR="00920834" w:rsidRPr="000F78AD" w:rsidRDefault="00920834" w:rsidP="00920834">
      <w:pPr>
        <w:keepNext/>
        <w:pBdr>
          <w:top w:val="single" w:sz="4" w:space="1" w:color="auto"/>
          <w:left w:val="single" w:sz="4" w:space="5"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18. </w:t>
      </w:r>
      <w:r w:rsidRPr="000F78AD">
        <w:rPr>
          <w:b/>
          <w:sz w:val="22"/>
          <w:lang w:val="ro-RO" w:bidi="ro-RO"/>
        </w:rPr>
        <w:tab/>
        <w:t>IDENTIFICATOR UNIC - DATE LIZIBILE PENTRU PERSOANE</w:t>
      </w:r>
    </w:p>
    <w:p w14:paraId="5D1D2280" w14:textId="77777777" w:rsidR="007770F5" w:rsidRPr="000F78AD" w:rsidRDefault="007770F5" w:rsidP="007770F5">
      <w:pPr>
        <w:jc w:val="both"/>
        <w:rPr>
          <w:b/>
          <w:sz w:val="22"/>
          <w:szCs w:val="22"/>
          <w:lang w:val="ro-RO"/>
        </w:rPr>
      </w:pPr>
    </w:p>
    <w:p w14:paraId="41C15DEB" w14:textId="03E4F13A" w:rsidR="008F10BF" w:rsidRPr="000F78AD" w:rsidRDefault="008F10BF" w:rsidP="008F10BF">
      <w:pPr>
        <w:tabs>
          <w:tab w:val="left" w:pos="567"/>
        </w:tabs>
        <w:spacing w:line="260" w:lineRule="exact"/>
        <w:rPr>
          <w:color w:val="008000"/>
          <w:sz w:val="22"/>
          <w:szCs w:val="22"/>
          <w:lang w:val="ro-RO" w:bidi="ro-RO"/>
        </w:rPr>
      </w:pPr>
      <w:r w:rsidRPr="000F78AD">
        <w:rPr>
          <w:sz w:val="22"/>
          <w:lang w:val="ro-RO" w:bidi="ro-RO"/>
        </w:rPr>
        <w:t xml:space="preserve">PC {număr} </w:t>
      </w:r>
    </w:p>
    <w:p w14:paraId="323CDCE9" w14:textId="0106DE5E" w:rsidR="008F10BF" w:rsidRPr="000F78AD" w:rsidRDefault="008F10BF" w:rsidP="008F10BF">
      <w:pPr>
        <w:tabs>
          <w:tab w:val="left" w:pos="567"/>
        </w:tabs>
        <w:spacing w:line="260" w:lineRule="exact"/>
        <w:rPr>
          <w:sz w:val="22"/>
          <w:szCs w:val="22"/>
          <w:lang w:val="ro-RO" w:bidi="ro-RO"/>
        </w:rPr>
      </w:pPr>
      <w:r w:rsidRPr="000F78AD">
        <w:rPr>
          <w:sz w:val="22"/>
          <w:lang w:val="ro-RO" w:bidi="ro-RO"/>
        </w:rPr>
        <w:t xml:space="preserve">SN {număr} </w:t>
      </w:r>
    </w:p>
    <w:p w14:paraId="63F396A2" w14:textId="7F8D7AA3" w:rsidR="008F10BF" w:rsidRPr="000F78AD" w:rsidRDefault="008F10BF" w:rsidP="008F10BF">
      <w:pPr>
        <w:rPr>
          <w:snapToGrid w:val="0"/>
          <w:color w:val="000000"/>
          <w:sz w:val="22"/>
          <w:szCs w:val="22"/>
          <w:u w:val="single"/>
          <w:lang w:val="ro-RO" w:eastAsia="en-US"/>
        </w:rPr>
      </w:pPr>
      <w:r w:rsidRPr="000F78AD">
        <w:rPr>
          <w:sz w:val="22"/>
          <w:lang w:val="ro-RO" w:bidi="ro-RO"/>
        </w:rPr>
        <w:t>NN {număr}</w:t>
      </w:r>
    </w:p>
    <w:p w14:paraId="12E6A357" w14:textId="77777777" w:rsidR="007770F5" w:rsidRPr="000F78AD" w:rsidRDefault="007770F5" w:rsidP="007770F5">
      <w:pPr>
        <w:jc w:val="both"/>
        <w:rPr>
          <w:b/>
          <w:sz w:val="22"/>
          <w:szCs w:val="22"/>
          <w:lang w:val="ro-RO"/>
        </w:rPr>
      </w:pPr>
    </w:p>
    <w:p w14:paraId="3514F5F5" w14:textId="77777777" w:rsidR="007770F5" w:rsidRPr="000F78AD" w:rsidRDefault="007770F5" w:rsidP="007770F5">
      <w:pPr>
        <w:jc w:val="both"/>
        <w:rPr>
          <w:b/>
          <w:sz w:val="22"/>
          <w:szCs w:val="22"/>
          <w:lang w:val="ro-RO"/>
        </w:rPr>
      </w:pPr>
    </w:p>
    <w:p w14:paraId="002C7812" w14:textId="77777777" w:rsidR="007770F5" w:rsidRPr="000F78AD" w:rsidRDefault="00920834" w:rsidP="007770F5">
      <w:pPr>
        <w:jc w:val="both"/>
        <w:rPr>
          <w:b/>
          <w:sz w:val="22"/>
          <w:szCs w:val="22"/>
          <w:lang w:val="ro-RO"/>
        </w:rPr>
      </w:pPr>
      <w:r w:rsidRPr="000F78AD">
        <w:rPr>
          <w:b/>
          <w:sz w:val="22"/>
          <w:szCs w:val="22"/>
          <w:lang w:val="ro-RO"/>
        </w:rPr>
        <w:br w:type="page"/>
      </w:r>
    </w:p>
    <w:p w14:paraId="450709A1" w14:textId="77777777" w:rsidR="007770F5" w:rsidRPr="000F78AD" w:rsidRDefault="007770F5" w:rsidP="007770F5">
      <w:pPr>
        <w:jc w:val="both"/>
        <w:rPr>
          <w:b/>
          <w:lang w:val="ro-RO"/>
        </w:rPr>
      </w:pPr>
    </w:p>
    <w:p w14:paraId="3A093D15"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MINUMUM DE INFORMAŢII CARE TREBUIE SĂ APARĂ PE BLISTER SAU PE FOLIE TERMOSUDATĂ</w:t>
      </w:r>
    </w:p>
    <w:p w14:paraId="0F791D75"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p>
    <w:p w14:paraId="346BC847"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BLISTERE</w:t>
      </w:r>
    </w:p>
    <w:p w14:paraId="25EF1D2B" w14:textId="77777777" w:rsidR="007770F5" w:rsidRPr="000F78AD" w:rsidRDefault="007770F5" w:rsidP="007770F5">
      <w:pPr>
        <w:jc w:val="both"/>
        <w:rPr>
          <w:b/>
          <w:sz w:val="22"/>
          <w:szCs w:val="22"/>
          <w:lang w:val="ro-RO"/>
        </w:rPr>
      </w:pPr>
    </w:p>
    <w:p w14:paraId="613EB823" w14:textId="77777777" w:rsidR="007770F5" w:rsidRPr="000F78AD" w:rsidRDefault="007770F5" w:rsidP="007770F5">
      <w:pPr>
        <w:jc w:val="both"/>
        <w:rPr>
          <w:b/>
          <w:sz w:val="22"/>
          <w:szCs w:val="22"/>
          <w:lang w:val="ro-RO"/>
        </w:rPr>
      </w:pPr>
    </w:p>
    <w:p w14:paraId="3E2AF56D"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111620DB" w14:textId="77777777" w:rsidR="007770F5" w:rsidRPr="000F78AD" w:rsidRDefault="007770F5" w:rsidP="007770F5">
      <w:pPr>
        <w:rPr>
          <w:sz w:val="22"/>
          <w:szCs w:val="22"/>
          <w:lang w:val="ro-RO"/>
        </w:rPr>
      </w:pPr>
    </w:p>
    <w:p w14:paraId="18F72543" w14:textId="77777777" w:rsidR="007770F5" w:rsidRPr="000F78AD" w:rsidRDefault="007770F5" w:rsidP="007770F5">
      <w:pPr>
        <w:tabs>
          <w:tab w:val="left" w:pos="567"/>
        </w:tabs>
        <w:outlineLvl w:val="0"/>
        <w:rPr>
          <w:bCs/>
          <w:sz w:val="22"/>
          <w:lang w:val="ro-RO"/>
        </w:rPr>
      </w:pPr>
      <w:r w:rsidRPr="000F78AD">
        <w:rPr>
          <w:bCs/>
          <w:sz w:val="22"/>
          <w:lang w:val="ro-RO"/>
        </w:rPr>
        <w:t>Imatinib Actavis 100 mg capsule</w:t>
      </w:r>
    </w:p>
    <w:p w14:paraId="5C5D3B8D" w14:textId="77777777" w:rsidR="007770F5" w:rsidRPr="000F78AD" w:rsidRDefault="00255AFF" w:rsidP="007770F5">
      <w:pPr>
        <w:rPr>
          <w:sz w:val="22"/>
          <w:szCs w:val="22"/>
          <w:lang w:val="ro-RO"/>
        </w:rPr>
      </w:pPr>
      <w:r w:rsidRPr="000F78AD">
        <w:rPr>
          <w:sz w:val="22"/>
          <w:szCs w:val="22"/>
          <w:lang w:val="ro-RO"/>
        </w:rPr>
        <w:t>i</w:t>
      </w:r>
      <w:r w:rsidR="007770F5" w:rsidRPr="000F78AD">
        <w:rPr>
          <w:sz w:val="22"/>
          <w:szCs w:val="22"/>
          <w:lang w:val="ro-RO"/>
        </w:rPr>
        <w:t>matinib</w:t>
      </w:r>
    </w:p>
    <w:p w14:paraId="7FC2839C" w14:textId="77777777" w:rsidR="007770F5" w:rsidRPr="000F78AD" w:rsidRDefault="007770F5" w:rsidP="007770F5">
      <w:pPr>
        <w:rPr>
          <w:sz w:val="22"/>
          <w:szCs w:val="22"/>
          <w:lang w:val="ro-RO"/>
        </w:rPr>
      </w:pPr>
    </w:p>
    <w:p w14:paraId="643FED62" w14:textId="77777777" w:rsidR="007770F5" w:rsidRPr="000F78AD" w:rsidRDefault="007770F5" w:rsidP="007770F5">
      <w:pPr>
        <w:rPr>
          <w:sz w:val="22"/>
          <w:szCs w:val="22"/>
          <w:lang w:val="ro-RO"/>
        </w:rPr>
      </w:pPr>
    </w:p>
    <w:p w14:paraId="0382B03B"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caps/>
          <w:sz w:val="22"/>
          <w:szCs w:val="22"/>
          <w:lang w:val="ro-RO"/>
        </w:rPr>
        <w:t>2.</w:t>
      </w:r>
      <w:r w:rsidRPr="000F78AD">
        <w:rPr>
          <w:b/>
          <w:caps/>
          <w:sz w:val="22"/>
          <w:szCs w:val="22"/>
          <w:lang w:val="ro-RO"/>
        </w:rPr>
        <w:tab/>
      </w:r>
      <w:r w:rsidRPr="000F78AD">
        <w:rPr>
          <w:b/>
          <w:sz w:val="22"/>
          <w:szCs w:val="22"/>
          <w:lang w:val="ro-RO"/>
        </w:rPr>
        <w:t xml:space="preserve">NUMELE ŞI ADRESA DEŢINĂTORULUI AUTORIZAŢIEI DE PUNERE PE PIAŢĂ </w:t>
      </w:r>
    </w:p>
    <w:p w14:paraId="47AF82ED" w14:textId="77777777" w:rsidR="007770F5" w:rsidRPr="000F78AD" w:rsidRDefault="007770F5" w:rsidP="007770F5">
      <w:pPr>
        <w:jc w:val="both"/>
        <w:rPr>
          <w:b/>
          <w:sz w:val="22"/>
          <w:szCs w:val="22"/>
          <w:lang w:val="ro-RO"/>
        </w:rPr>
      </w:pPr>
    </w:p>
    <w:p w14:paraId="333EA07B" w14:textId="77777777" w:rsidR="007770F5" w:rsidRPr="000F78AD" w:rsidRDefault="007770F5" w:rsidP="007770F5">
      <w:pPr>
        <w:jc w:val="both"/>
        <w:rPr>
          <w:bCs/>
          <w:sz w:val="22"/>
          <w:szCs w:val="22"/>
          <w:lang w:val="ro-RO"/>
        </w:rPr>
      </w:pPr>
      <w:r w:rsidRPr="000F78AD">
        <w:rPr>
          <w:bCs/>
          <w:sz w:val="22"/>
          <w:szCs w:val="22"/>
          <w:highlight w:val="lightGray"/>
          <w:lang w:val="ro-RO"/>
        </w:rPr>
        <w:t>[Actavis logo]</w:t>
      </w:r>
    </w:p>
    <w:p w14:paraId="049F551F" w14:textId="77777777" w:rsidR="007770F5" w:rsidRPr="000F78AD" w:rsidRDefault="007770F5" w:rsidP="007770F5">
      <w:pPr>
        <w:jc w:val="both"/>
        <w:rPr>
          <w:sz w:val="22"/>
          <w:szCs w:val="22"/>
          <w:lang w:val="ro-RO"/>
        </w:rPr>
      </w:pPr>
    </w:p>
    <w:p w14:paraId="6F912FD8" w14:textId="77777777" w:rsidR="007770F5" w:rsidRPr="000F78AD" w:rsidRDefault="007770F5" w:rsidP="007770F5">
      <w:pPr>
        <w:jc w:val="both"/>
        <w:rPr>
          <w:sz w:val="22"/>
          <w:szCs w:val="22"/>
          <w:lang w:val="ro-RO"/>
        </w:rPr>
      </w:pPr>
    </w:p>
    <w:p w14:paraId="2FE56A68"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3.</w:t>
      </w:r>
      <w:r w:rsidRPr="000F78AD">
        <w:rPr>
          <w:b/>
          <w:sz w:val="22"/>
          <w:szCs w:val="22"/>
          <w:lang w:val="ro-RO"/>
        </w:rPr>
        <w:tab/>
        <w:t xml:space="preserve">DATA DE EXPIRARE </w:t>
      </w:r>
    </w:p>
    <w:p w14:paraId="0F2FD1DB" w14:textId="77777777" w:rsidR="007770F5" w:rsidRPr="000F78AD" w:rsidRDefault="007770F5" w:rsidP="007770F5">
      <w:pPr>
        <w:rPr>
          <w:lang w:val="ro-RO"/>
        </w:rPr>
      </w:pPr>
    </w:p>
    <w:p w14:paraId="38926945" w14:textId="77777777" w:rsidR="007770F5" w:rsidRPr="000F78AD" w:rsidRDefault="007770F5" w:rsidP="007770F5">
      <w:pPr>
        <w:jc w:val="both"/>
        <w:rPr>
          <w:sz w:val="22"/>
          <w:szCs w:val="22"/>
          <w:lang w:val="ro-RO"/>
        </w:rPr>
      </w:pPr>
      <w:r w:rsidRPr="000F78AD">
        <w:rPr>
          <w:sz w:val="22"/>
          <w:szCs w:val="22"/>
          <w:lang w:val="ro-RO"/>
        </w:rPr>
        <w:t>EXP</w:t>
      </w:r>
    </w:p>
    <w:p w14:paraId="63DD4412" w14:textId="77777777" w:rsidR="007770F5" w:rsidRPr="000F78AD" w:rsidRDefault="007770F5" w:rsidP="007770F5">
      <w:pPr>
        <w:jc w:val="both"/>
        <w:rPr>
          <w:b/>
          <w:sz w:val="22"/>
          <w:szCs w:val="22"/>
          <w:lang w:val="ro-RO"/>
        </w:rPr>
      </w:pPr>
    </w:p>
    <w:p w14:paraId="3A8955BC" w14:textId="77777777" w:rsidR="007770F5" w:rsidRPr="000F78AD" w:rsidRDefault="007770F5" w:rsidP="007770F5">
      <w:pPr>
        <w:jc w:val="both"/>
        <w:rPr>
          <w:b/>
          <w:sz w:val="22"/>
          <w:szCs w:val="22"/>
          <w:lang w:val="ro-RO"/>
        </w:rPr>
      </w:pPr>
    </w:p>
    <w:p w14:paraId="41AAD60D"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4.</w:t>
      </w:r>
      <w:r w:rsidRPr="000F78AD">
        <w:rPr>
          <w:b/>
          <w:sz w:val="22"/>
          <w:szCs w:val="22"/>
          <w:lang w:val="ro-RO"/>
        </w:rPr>
        <w:tab/>
        <w:t>SERIA DE FABRICAŢIE</w:t>
      </w:r>
    </w:p>
    <w:p w14:paraId="51E298DF" w14:textId="77777777" w:rsidR="007770F5" w:rsidRPr="000F78AD" w:rsidRDefault="007770F5" w:rsidP="007770F5">
      <w:pPr>
        <w:jc w:val="both"/>
        <w:rPr>
          <w:b/>
          <w:sz w:val="22"/>
          <w:szCs w:val="22"/>
          <w:lang w:val="ro-RO"/>
        </w:rPr>
      </w:pPr>
    </w:p>
    <w:p w14:paraId="7D0F8F48" w14:textId="77777777" w:rsidR="00902804" w:rsidRPr="000F78AD" w:rsidRDefault="00902804" w:rsidP="00902804">
      <w:pPr>
        <w:jc w:val="both"/>
        <w:outlineLvl w:val="0"/>
        <w:rPr>
          <w:sz w:val="22"/>
          <w:szCs w:val="22"/>
          <w:lang w:val="ro-RO"/>
        </w:rPr>
      </w:pPr>
      <w:r w:rsidRPr="000F78AD">
        <w:rPr>
          <w:sz w:val="22"/>
          <w:szCs w:val="22"/>
          <w:lang w:val="ro-RO"/>
        </w:rPr>
        <w:t>Lot</w:t>
      </w:r>
    </w:p>
    <w:p w14:paraId="58F8A90D" w14:textId="77777777" w:rsidR="007770F5" w:rsidRPr="000F78AD" w:rsidRDefault="007770F5" w:rsidP="007770F5">
      <w:pPr>
        <w:jc w:val="both"/>
        <w:rPr>
          <w:b/>
          <w:sz w:val="22"/>
          <w:szCs w:val="22"/>
          <w:lang w:val="ro-RO"/>
        </w:rPr>
      </w:pPr>
    </w:p>
    <w:p w14:paraId="567A4724" w14:textId="77777777" w:rsidR="007770F5" w:rsidRPr="000F78AD" w:rsidRDefault="007770F5" w:rsidP="007770F5">
      <w:pPr>
        <w:jc w:val="both"/>
        <w:rPr>
          <w:b/>
          <w:sz w:val="22"/>
          <w:szCs w:val="22"/>
          <w:lang w:val="ro-RO"/>
        </w:rPr>
      </w:pPr>
    </w:p>
    <w:p w14:paraId="2C080DBD"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5.</w:t>
      </w:r>
      <w:r w:rsidRPr="000F78AD">
        <w:rPr>
          <w:b/>
          <w:sz w:val="22"/>
          <w:szCs w:val="22"/>
          <w:lang w:val="ro-RO"/>
        </w:rPr>
        <w:tab/>
        <w:t>ALTE INFORMAŢII</w:t>
      </w:r>
    </w:p>
    <w:p w14:paraId="4C03E772" w14:textId="77777777" w:rsidR="000833A3" w:rsidRPr="000F78AD" w:rsidRDefault="000833A3">
      <w:pPr>
        <w:rPr>
          <w:lang w:val="ro-RO"/>
        </w:rPr>
      </w:pPr>
    </w:p>
    <w:p w14:paraId="4CD2EDCF" w14:textId="77777777" w:rsidR="007770F5" w:rsidRPr="000F78AD" w:rsidRDefault="007770F5">
      <w:pPr>
        <w:rPr>
          <w:lang w:val="ro-RO"/>
        </w:rPr>
      </w:pPr>
    </w:p>
    <w:p w14:paraId="52F9FF88" w14:textId="77777777" w:rsidR="007770F5" w:rsidRPr="000F78AD" w:rsidRDefault="007770F5">
      <w:pPr>
        <w:rPr>
          <w:lang w:val="ro-RO"/>
        </w:rPr>
      </w:pPr>
    </w:p>
    <w:p w14:paraId="5BCCDC5F" w14:textId="77777777" w:rsidR="007770F5" w:rsidRPr="000F78AD" w:rsidRDefault="007770F5">
      <w:pPr>
        <w:rPr>
          <w:lang w:val="ro-RO"/>
        </w:rPr>
      </w:pPr>
    </w:p>
    <w:p w14:paraId="5D2F0BCA" w14:textId="77777777" w:rsidR="002F465D" w:rsidRPr="000F78AD" w:rsidRDefault="00570BBA" w:rsidP="002F465D">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lang w:val="ro-RO"/>
        </w:rPr>
        <w:br w:type="page"/>
      </w:r>
      <w:r w:rsidR="002F465D" w:rsidRPr="000F78AD">
        <w:rPr>
          <w:b/>
          <w:sz w:val="22"/>
          <w:szCs w:val="22"/>
          <w:lang w:val="ro-RO"/>
        </w:rPr>
        <w:t xml:space="preserve">INFORMAŢII CARE TREBUIE SĂ APARĂ PE AMBALAJUL SECUNDAR </w:t>
      </w:r>
    </w:p>
    <w:p w14:paraId="70E43812"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outlineLvl w:val="0"/>
        <w:rPr>
          <w:b/>
          <w:sz w:val="22"/>
          <w:szCs w:val="22"/>
          <w:lang w:val="ro-RO"/>
        </w:rPr>
      </w:pPr>
    </w:p>
    <w:p w14:paraId="7E47F5C2"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CUTIE</w:t>
      </w:r>
    </w:p>
    <w:p w14:paraId="29AC10FC" w14:textId="77777777" w:rsidR="002F465D" w:rsidRPr="000F78AD" w:rsidRDefault="002F465D" w:rsidP="002F465D">
      <w:pPr>
        <w:jc w:val="both"/>
        <w:rPr>
          <w:b/>
          <w:sz w:val="22"/>
          <w:szCs w:val="22"/>
          <w:lang w:val="ro-RO"/>
        </w:rPr>
      </w:pPr>
    </w:p>
    <w:p w14:paraId="4914509D" w14:textId="77777777" w:rsidR="002F465D" w:rsidRPr="000F78AD" w:rsidRDefault="002F465D" w:rsidP="002F465D">
      <w:pPr>
        <w:jc w:val="both"/>
        <w:rPr>
          <w:b/>
          <w:sz w:val="22"/>
          <w:szCs w:val="22"/>
          <w:lang w:val="ro-RO"/>
        </w:rPr>
      </w:pPr>
    </w:p>
    <w:p w14:paraId="2B65724D"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6DDEB096" w14:textId="77777777" w:rsidR="002F465D" w:rsidRPr="000F78AD" w:rsidRDefault="002F465D" w:rsidP="002F465D">
      <w:pPr>
        <w:rPr>
          <w:sz w:val="22"/>
          <w:szCs w:val="22"/>
          <w:lang w:val="ro-RO"/>
        </w:rPr>
      </w:pPr>
    </w:p>
    <w:p w14:paraId="132968AD" w14:textId="77777777" w:rsidR="002F465D" w:rsidRPr="000F78AD" w:rsidRDefault="002F465D" w:rsidP="002F465D">
      <w:pPr>
        <w:outlineLvl w:val="0"/>
        <w:rPr>
          <w:sz w:val="22"/>
          <w:szCs w:val="22"/>
          <w:lang w:val="ro-RO"/>
        </w:rPr>
      </w:pPr>
      <w:r w:rsidRPr="000F78AD">
        <w:rPr>
          <w:sz w:val="22"/>
          <w:szCs w:val="22"/>
          <w:lang w:val="ro-RO"/>
        </w:rPr>
        <w:t>Imatinib Actavis 400 mg capsule</w:t>
      </w:r>
    </w:p>
    <w:p w14:paraId="36A163D4" w14:textId="77777777" w:rsidR="002F465D" w:rsidRPr="000F78AD" w:rsidRDefault="00255AFF" w:rsidP="002F465D">
      <w:pPr>
        <w:outlineLvl w:val="0"/>
        <w:rPr>
          <w:sz w:val="22"/>
          <w:szCs w:val="22"/>
          <w:lang w:val="ro-RO"/>
        </w:rPr>
      </w:pPr>
      <w:r w:rsidRPr="000F78AD">
        <w:rPr>
          <w:sz w:val="22"/>
          <w:szCs w:val="22"/>
          <w:lang w:val="ro-RO"/>
        </w:rPr>
        <w:t>i</w:t>
      </w:r>
      <w:r w:rsidR="002F465D" w:rsidRPr="000F78AD">
        <w:rPr>
          <w:sz w:val="22"/>
          <w:szCs w:val="22"/>
          <w:lang w:val="ro-RO"/>
        </w:rPr>
        <w:t>matinib</w:t>
      </w:r>
    </w:p>
    <w:p w14:paraId="687F9195" w14:textId="77777777" w:rsidR="002F465D" w:rsidRPr="000F78AD" w:rsidRDefault="002F465D" w:rsidP="002F465D">
      <w:pPr>
        <w:rPr>
          <w:sz w:val="22"/>
          <w:szCs w:val="22"/>
          <w:lang w:val="ro-RO"/>
        </w:rPr>
      </w:pPr>
    </w:p>
    <w:p w14:paraId="0100EB9B" w14:textId="77777777" w:rsidR="002F465D" w:rsidRPr="000F78AD" w:rsidRDefault="002F465D" w:rsidP="002F465D">
      <w:pPr>
        <w:rPr>
          <w:sz w:val="22"/>
          <w:szCs w:val="22"/>
          <w:lang w:val="ro-RO"/>
        </w:rPr>
      </w:pPr>
    </w:p>
    <w:p w14:paraId="1B5B510F"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caps/>
          <w:sz w:val="22"/>
          <w:szCs w:val="22"/>
          <w:lang w:val="ro-RO"/>
        </w:rPr>
        <w:t>2.</w:t>
      </w:r>
      <w:r w:rsidRPr="000F78AD">
        <w:rPr>
          <w:b/>
          <w:caps/>
          <w:sz w:val="22"/>
          <w:szCs w:val="22"/>
          <w:lang w:val="ro-RO"/>
        </w:rPr>
        <w:tab/>
        <w:t>DENUMIREA SUBSTAN</w:t>
      </w:r>
      <w:r w:rsidRPr="000F78AD">
        <w:rPr>
          <w:b/>
          <w:sz w:val="22"/>
          <w:szCs w:val="22"/>
          <w:lang w:val="ro-RO"/>
        </w:rPr>
        <w:t xml:space="preserve">ŢEI(LOR)  ACTIVE </w:t>
      </w:r>
    </w:p>
    <w:p w14:paraId="19416553" w14:textId="77777777" w:rsidR="002F465D" w:rsidRPr="000F78AD" w:rsidRDefault="002F465D" w:rsidP="002F465D">
      <w:pPr>
        <w:jc w:val="both"/>
        <w:rPr>
          <w:b/>
          <w:sz w:val="22"/>
          <w:szCs w:val="22"/>
          <w:lang w:val="ro-RO"/>
        </w:rPr>
      </w:pPr>
    </w:p>
    <w:p w14:paraId="7CD8DAF5" w14:textId="77777777" w:rsidR="002F465D" w:rsidRPr="000F78AD" w:rsidRDefault="002F465D" w:rsidP="002F465D">
      <w:pPr>
        <w:jc w:val="both"/>
        <w:outlineLvl w:val="0"/>
        <w:rPr>
          <w:bCs/>
          <w:sz w:val="22"/>
          <w:szCs w:val="22"/>
          <w:lang w:val="ro-RO"/>
        </w:rPr>
      </w:pPr>
      <w:r w:rsidRPr="000F78AD">
        <w:rPr>
          <w:bCs/>
          <w:sz w:val="22"/>
          <w:szCs w:val="22"/>
          <w:lang w:val="ro-RO"/>
        </w:rPr>
        <w:t>Fiecare capsulă conţine imatinib 400 mg (sub formă de mesilat).</w:t>
      </w:r>
    </w:p>
    <w:p w14:paraId="2654DB3C" w14:textId="77777777" w:rsidR="002F465D" w:rsidRPr="000F78AD" w:rsidRDefault="002F465D" w:rsidP="002F465D">
      <w:pPr>
        <w:jc w:val="both"/>
        <w:outlineLvl w:val="0"/>
        <w:rPr>
          <w:bCs/>
          <w:sz w:val="22"/>
          <w:szCs w:val="22"/>
          <w:lang w:val="ro-RO"/>
        </w:rPr>
      </w:pPr>
    </w:p>
    <w:p w14:paraId="206B5029" w14:textId="77777777" w:rsidR="002F465D" w:rsidRPr="000F78AD" w:rsidRDefault="002F465D" w:rsidP="002F465D">
      <w:pPr>
        <w:jc w:val="both"/>
        <w:rPr>
          <w:sz w:val="22"/>
          <w:szCs w:val="22"/>
          <w:lang w:val="ro-RO"/>
        </w:rPr>
      </w:pPr>
    </w:p>
    <w:p w14:paraId="4FEEF3AF"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3.</w:t>
      </w:r>
      <w:r w:rsidRPr="000F78AD">
        <w:rPr>
          <w:b/>
          <w:sz w:val="22"/>
          <w:szCs w:val="22"/>
          <w:lang w:val="ro-RO"/>
        </w:rPr>
        <w:tab/>
        <w:t>LISTA EXCIPIENŢILOR</w:t>
      </w:r>
    </w:p>
    <w:p w14:paraId="1D0762A8" w14:textId="77777777" w:rsidR="002F465D" w:rsidRPr="000F78AD" w:rsidRDefault="002F465D" w:rsidP="002F465D">
      <w:pPr>
        <w:rPr>
          <w:lang w:val="ro-RO"/>
        </w:rPr>
      </w:pPr>
    </w:p>
    <w:p w14:paraId="3F6097F4" w14:textId="77777777" w:rsidR="002F465D" w:rsidRPr="000F78AD" w:rsidRDefault="002F465D" w:rsidP="002F465D">
      <w:pPr>
        <w:rPr>
          <w:b/>
          <w:sz w:val="22"/>
          <w:szCs w:val="22"/>
          <w:lang w:val="ro-RO"/>
        </w:rPr>
      </w:pPr>
    </w:p>
    <w:p w14:paraId="77B24C12"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rPr>
          <w:b/>
          <w:sz w:val="22"/>
          <w:szCs w:val="22"/>
          <w:lang w:val="ro-RO"/>
        </w:rPr>
      </w:pPr>
      <w:r w:rsidRPr="000F78AD">
        <w:rPr>
          <w:b/>
          <w:sz w:val="22"/>
          <w:szCs w:val="22"/>
          <w:lang w:val="ro-RO"/>
        </w:rPr>
        <w:t>4.</w:t>
      </w:r>
      <w:r w:rsidRPr="000F78AD">
        <w:rPr>
          <w:b/>
          <w:sz w:val="22"/>
          <w:szCs w:val="22"/>
          <w:lang w:val="ro-RO"/>
        </w:rPr>
        <w:tab/>
        <w:t>FORMA FARMACEUTICĂ ŞI CONŢINUTUL</w:t>
      </w:r>
    </w:p>
    <w:p w14:paraId="0E1D45FA" w14:textId="77777777" w:rsidR="002F465D" w:rsidRPr="000F78AD" w:rsidRDefault="002F465D" w:rsidP="002F465D">
      <w:pPr>
        <w:jc w:val="both"/>
        <w:rPr>
          <w:bCs/>
          <w:sz w:val="22"/>
          <w:szCs w:val="22"/>
          <w:lang w:val="ro-RO"/>
        </w:rPr>
      </w:pPr>
    </w:p>
    <w:p w14:paraId="14124FFB" w14:textId="77777777" w:rsidR="002F465D" w:rsidRPr="000F78AD" w:rsidRDefault="002F465D" w:rsidP="002F465D">
      <w:pPr>
        <w:jc w:val="both"/>
        <w:rPr>
          <w:bCs/>
          <w:sz w:val="22"/>
          <w:szCs w:val="22"/>
          <w:lang w:val="ro-RO"/>
        </w:rPr>
      </w:pPr>
      <w:r w:rsidRPr="000F78AD">
        <w:rPr>
          <w:bCs/>
          <w:sz w:val="22"/>
          <w:szCs w:val="22"/>
          <w:lang w:val="ro-RO"/>
        </w:rPr>
        <w:t>10 capsule</w:t>
      </w:r>
    </w:p>
    <w:p w14:paraId="1D930097" w14:textId="77777777" w:rsidR="002F465D" w:rsidRPr="000F78AD" w:rsidRDefault="002F465D" w:rsidP="002F465D">
      <w:pPr>
        <w:jc w:val="both"/>
        <w:rPr>
          <w:bCs/>
          <w:sz w:val="22"/>
          <w:szCs w:val="22"/>
          <w:highlight w:val="lightGray"/>
          <w:lang w:val="ro-RO"/>
        </w:rPr>
      </w:pPr>
      <w:r w:rsidRPr="000F78AD">
        <w:rPr>
          <w:bCs/>
          <w:sz w:val="22"/>
          <w:szCs w:val="22"/>
          <w:highlight w:val="lightGray"/>
          <w:lang w:val="ro-RO"/>
        </w:rPr>
        <w:t>30 de capsule</w:t>
      </w:r>
    </w:p>
    <w:p w14:paraId="2B8A615F" w14:textId="77777777" w:rsidR="002F465D" w:rsidRPr="000F78AD" w:rsidRDefault="002F465D" w:rsidP="002F465D">
      <w:pPr>
        <w:jc w:val="both"/>
        <w:rPr>
          <w:bCs/>
          <w:sz w:val="22"/>
          <w:szCs w:val="22"/>
          <w:lang w:val="ro-RO"/>
        </w:rPr>
      </w:pPr>
      <w:r w:rsidRPr="000F78AD">
        <w:rPr>
          <w:bCs/>
          <w:sz w:val="22"/>
          <w:szCs w:val="22"/>
          <w:highlight w:val="lightGray"/>
          <w:lang w:val="ro-RO"/>
        </w:rPr>
        <w:t>60 de capsule</w:t>
      </w:r>
    </w:p>
    <w:p w14:paraId="76C63C0C" w14:textId="77777777" w:rsidR="002F465D" w:rsidRPr="000F78AD" w:rsidRDefault="002F465D" w:rsidP="002F465D">
      <w:pPr>
        <w:jc w:val="both"/>
        <w:rPr>
          <w:bCs/>
          <w:sz w:val="22"/>
          <w:szCs w:val="22"/>
          <w:lang w:val="ro-RO"/>
        </w:rPr>
      </w:pPr>
      <w:r w:rsidRPr="000F78AD">
        <w:rPr>
          <w:bCs/>
          <w:sz w:val="22"/>
          <w:szCs w:val="22"/>
          <w:highlight w:val="lightGray"/>
          <w:lang w:val="ro-RO"/>
        </w:rPr>
        <w:t>90 de capsule</w:t>
      </w:r>
    </w:p>
    <w:p w14:paraId="2DFA7D97" w14:textId="77777777" w:rsidR="002F465D" w:rsidRPr="000F78AD" w:rsidRDefault="002F465D" w:rsidP="002F465D">
      <w:pPr>
        <w:jc w:val="both"/>
        <w:rPr>
          <w:b/>
          <w:sz w:val="22"/>
          <w:szCs w:val="22"/>
          <w:lang w:val="ro-RO"/>
        </w:rPr>
      </w:pPr>
    </w:p>
    <w:p w14:paraId="7DB0CC9D" w14:textId="77777777" w:rsidR="002F465D" w:rsidRPr="000F78AD" w:rsidRDefault="002F465D" w:rsidP="002F465D">
      <w:pPr>
        <w:jc w:val="both"/>
        <w:rPr>
          <w:b/>
          <w:sz w:val="22"/>
          <w:szCs w:val="22"/>
          <w:lang w:val="ro-RO"/>
        </w:rPr>
      </w:pPr>
    </w:p>
    <w:p w14:paraId="02A69D2C"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5.</w:t>
      </w:r>
      <w:r w:rsidRPr="000F78AD">
        <w:rPr>
          <w:b/>
          <w:sz w:val="22"/>
          <w:szCs w:val="22"/>
          <w:lang w:val="ro-RO"/>
        </w:rPr>
        <w:tab/>
        <w:t>MODUL ŞI CALEA(CǍILE) DE ADMINISTRARE</w:t>
      </w:r>
    </w:p>
    <w:p w14:paraId="4CE85775" w14:textId="77777777" w:rsidR="002F465D" w:rsidRPr="000F78AD" w:rsidRDefault="002F465D" w:rsidP="002F465D">
      <w:pPr>
        <w:jc w:val="both"/>
        <w:rPr>
          <w:sz w:val="22"/>
          <w:szCs w:val="22"/>
          <w:lang w:val="ro-RO"/>
        </w:rPr>
      </w:pPr>
      <w:r w:rsidRPr="000F78AD">
        <w:rPr>
          <w:sz w:val="22"/>
          <w:szCs w:val="22"/>
          <w:lang w:val="ro-RO"/>
        </w:rPr>
        <w:t xml:space="preserve"> </w:t>
      </w:r>
    </w:p>
    <w:p w14:paraId="086FFF5F" w14:textId="77777777" w:rsidR="002F465D" w:rsidRPr="000F78AD" w:rsidRDefault="002F465D" w:rsidP="002F465D">
      <w:pPr>
        <w:jc w:val="both"/>
        <w:outlineLvl w:val="0"/>
        <w:rPr>
          <w:sz w:val="22"/>
          <w:szCs w:val="22"/>
          <w:lang w:val="ro-RO"/>
        </w:rPr>
      </w:pPr>
      <w:r w:rsidRPr="000F78AD">
        <w:rPr>
          <w:sz w:val="22"/>
          <w:szCs w:val="22"/>
          <w:lang w:val="ro-RO"/>
        </w:rPr>
        <w:t xml:space="preserve">Administrare orală. </w:t>
      </w:r>
    </w:p>
    <w:p w14:paraId="4BA49E27" w14:textId="77777777" w:rsidR="002F465D" w:rsidRPr="000F78AD" w:rsidRDefault="002F465D" w:rsidP="002F465D">
      <w:pPr>
        <w:jc w:val="both"/>
        <w:outlineLvl w:val="0"/>
        <w:rPr>
          <w:sz w:val="22"/>
          <w:szCs w:val="22"/>
          <w:lang w:val="ro-RO"/>
        </w:rPr>
      </w:pPr>
      <w:r w:rsidRPr="000F78AD">
        <w:rPr>
          <w:sz w:val="22"/>
          <w:szCs w:val="22"/>
          <w:lang w:val="ro-RO"/>
        </w:rPr>
        <w:t>A se citi prospectul înainte de utilizare.</w:t>
      </w:r>
    </w:p>
    <w:p w14:paraId="05541251" w14:textId="77777777" w:rsidR="002F465D" w:rsidRPr="000F78AD" w:rsidRDefault="002F465D" w:rsidP="002F465D">
      <w:pPr>
        <w:jc w:val="both"/>
        <w:rPr>
          <w:sz w:val="22"/>
          <w:szCs w:val="22"/>
          <w:lang w:val="ro-RO"/>
        </w:rPr>
      </w:pPr>
    </w:p>
    <w:p w14:paraId="054F603B" w14:textId="77777777" w:rsidR="002F465D" w:rsidRPr="000F78AD" w:rsidRDefault="002F465D" w:rsidP="002F465D">
      <w:pPr>
        <w:jc w:val="both"/>
        <w:rPr>
          <w:sz w:val="22"/>
          <w:szCs w:val="22"/>
          <w:lang w:val="ro-RO"/>
        </w:rPr>
      </w:pPr>
    </w:p>
    <w:p w14:paraId="512B70C1"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ind w:left="570" w:hanging="570"/>
        <w:jc w:val="both"/>
        <w:outlineLvl w:val="0"/>
        <w:rPr>
          <w:b/>
          <w:sz w:val="22"/>
          <w:szCs w:val="22"/>
          <w:lang w:val="ro-RO"/>
        </w:rPr>
      </w:pPr>
      <w:r w:rsidRPr="000F78AD">
        <w:rPr>
          <w:b/>
          <w:sz w:val="22"/>
          <w:szCs w:val="22"/>
          <w:lang w:val="ro-RO"/>
        </w:rPr>
        <w:t>6.</w:t>
      </w:r>
      <w:r w:rsidRPr="000F78AD">
        <w:rPr>
          <w:b/>
          <w:sz w:val="22"/>
          <w:szCs w:val="22"/>
          <w:lang w:val="ro-RO"/>
        </w:rPr>
        <w:tab/>
        <w:t>ATENŢIONARE SPECIALĂ PRIVIND FAPTUL CĂ MEDICAMENTUL NU TREBUIE PĂSTRAT LA VEDEREA ŞI ÎNDEMÂNA COPIILOR</w:t>
      </w:r>
    </w:p>
    <w:p w14:paraId="0A91743C" w14:textId="77777777" w:rsidR="002F465D" w:rsidRPr="000F78AD" w:rsidRDefault="002F465D" w:rsidP="002F465D">
      <w:pPr>
        <w:jc w:val="both"/>
        <w:rPr>
          <w:b/>
          <w:sz w:val="22"/>
          <w:szCs w:val="22"/>
          <w:lang w:val="ro-RO"/>
        </w:rPr>
      </w:pPr>
    </w:p>
    <w:p w14:paraId="0924C64A" w14:textId="77777777" w:rsidR="002F465D" w:rsidRPr="000F78AD" w:rsidRDefault="002F465D" w:rsidP="002F465D">
      <w:pPr>
        <w:jc w:val="both"/>
        <w:outlineLvl w:val="0"/>
        <w:rPr>
          <w:sz w:val="22"/>
          <w:szCs w:val="22"/>
          <w:lang w:val="ro-RO"/>
        </w:rPr>
      </w:pPr>
      <w:r w:rsidRPr="000F78AD">
        <w:rPr>
          <w:sz w:val="22"/>
          <w:szCs w:val="22"/>
          <w:lang w:val="ro-RO"/>
        </w:rPr>
        <w:t>A nu se lăsa la vederea şi îndemâna copiilor.</w:t>
      </w:r>
    </w:p>
    <w:p w14:paraId="62D7C9F7" w14:textId="77777777" w:rsidR="002F465D" w:rsidRPr="000F78AD" w:rsidRDefault="002F465D" w:rsidP="002F465D">
      <w:pPr>
        <w:jc w:val="both"/>
        <w:rPr>
          <w:b/>
          <w:sz w:val="22"/>
          <w:szCs w:val="22"/>
          <w:lang w:val="ro-RO"/>
        </w:rPr>
      </w:pPr>
    </w:p>
    <w:p w14:paraId="0B6BF4B5" w14:textId="77777777" w:rsidR="002F465D" w:rsidRPr="000F78AD" w:rsidRDefault="002F465D" w:rsidP="002F465D">
      <w:pPr>
        <w:jc w:val="both"/>
        <w:rPr>
          <w:b/>
          <w:sz w:val="22"/>
          <w:szCs w:val="22"/>
          <w:lang w:val="ro-RO"/>
        </w:rPr>
      </w:pPr>
    </w:p>
    <w:p w14:paraId="47976D6A"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7.</w:t>
      </w:r>
      <w:r w:rsidRPr="000F78AD">
        <w:rPr>
          <w:b/>
          <w:sz w:val="22"/>
          <w:szCs w:val="22"/>
          <w:lang w:val="ro-RO"/>
        </w:rPr>
        <w:tab/>
        <w:t>ALTǍ(E) ATENŢIONARE(ĂRI) SPECIALǍ(E), DACĂ ESTE(SUNT) NECESAR(E)</w:t>
      </w:r>
    </w:p>
    <w:p w14:paraId="174D550D" w14:textId="77777777" w:rsidR="002F465D" w:rsidRPr="000F78AD" w:rsidRDefault="002F465D" w:rsidP="002F465D">
      <w:pPr>
        <w:jc w:val="both"/>
        <w:rPr>
          <w:b/>
          <w:sz w:val="22"/>
          <w:szCs w:val="22"/>
          <w:lang w:val="ro-RO"/>
        </w:rPr>
      </w:pPr>
    </w:p>
    <w:p w14:paraId="0CC48986" w14:textId="77777777" w:rsidR="002F465D" w:rsidRPr="000F78AD" w:rsidRDefault="002F465D" w:rsidP="002F465D">
      <w:pPr>
        <w:jc w:val="both"/>
        <w:rPr>
          <w:sz w:val="22"/>
          <w:szCs w:val="22"/>
          <w:lang w:val="ro-RO"/>
        </w:rPr>
      </w:pPr>
      <w:r w:rsidRPr="000F78AD">
        <w:rPr>
          <w:sz w:val="22"/>
          <w:szCs w:val="22"/>
          <w:lang w:val="ro-RO"/>
        </w:rPr>
        <w:t>A se utiliza conform indicaţiilor medicului.</w:t>
      </w:r>
    </w:p>
    <w:p w14:paraId="6ADC9D30" w14:textId="77777777" w:rsidR="002F465D" w:rsidRPr="000F78AD" w:rsidRDefault="002F465D" w:rsidP="002F465D">
      <w:pPr>
        <w:jc w:val="both"/>
        <w:rPr>
          <w:b/>
          <w:sz w:val="22"/>
          <w:szCs w:val="22"/>
          <w:lang w:val="ro-RO"/>
        </w:rPr>
      </w:pPr>
    </w:p>
    <w:p w14:paraId="2C872D87" w14:textId="77777777" w:rsidR="002F465D" w:rsidRPr="000F78AD" w:rsidRDefault="002F465D" w:rsidP="002F465D">
      <w:pPr>
        <w:jc w:val="both"/>
        <w:rPr>
          <w:b/>
          <w:sz w:val="22"/>
          <w:szCs w:val="22"/>
          <w:lang w:val="ro-RO"/>
        </w:rPr>
      </w:pPr>
    </w:p>
    <w:p w14:paraId="58EA6DE1"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8.</w:t>
      </w:r>
      <w:r w:rsidRPr="000F78AD">
        <w:rPr>
          <w:b/>
          <w:sz w:val="22"/>
          <w:szCs w:val="22"/>
          <w:lang w:val="ro-RO"/>
        </w:rPr>
        <w:tab/>
        <w:t>DATA DE EXPIRARE</w:t>
      </w:r>
    </w:p>
    <w:p w14:paraId="348648C6" w14:textId="77777777" w:rsidR="002F465D" w:rsidRPr="000F78AD" w:rsidRDefault="002F465D" w:rsidP="002F465D">
      <w:pPr>
        <w:jc w:val="both"/>
        <w:rPr>
          <w:b/>
          <w:sz w:val="22"/>
          <w:szCs w:val="22"/>
          <w:lang w:val="ro-RO"/>
        </w:rPr>
      </w:pPr>
    </w:p>
    <w:p w14:paraId="1EA2AD52" w14:textId="77777777" w:rsidR="002F465D" w:rsidRPr="000F78AD" w:rsidRDefault="002F465D" w:rsidP="002F465D">
      <w:pPr>
        <w:outlineLvl w:val="0"/>
        <w:rPr>
          <w:sz w:val="22"/>
          <w:szCs w:val="22"/>
          <w:lang w:val="ro-RO"/>
        </w:rPr>
      </w:pPr>
      <w:r w:rsidRPr="000F78AD">
        <w:rPr>
          <w:sz w:val="22"/>
          <w:szCs w:val="22"/>
          <w:lang w:val="ro-RO"/>
        </w:rPr>
        <w:t>EXP</w:t>
      </w:r>
    </w:p>
    <w:p w14:paraId="61DFF103" w14:textId="77777777" w:rsidR="002F465D" w:rsidRPr="000F78AD" w:rsidRDefault="002F465D" w:rsidP="002F465D">
      <w:pPr>
        <w:jc w:val="both"/>
        <w:rPr>
          <w:b/>
          <w:sz w:val="22"/>
          <w:szCs w:val="22"/>
          <w:lang w:val="ro-RO"/>
        </w:rPr>
      </w:pPr>
    </w:p>
    <w:p w14:paraId="672DF234" w14:textId="77777777" w:rsidR="002F465D" w:rsidRPr="000F78AD" w:rsidRDefault="002F465D" w:rsidP="002F465D">
      <w:pPr>
        <w:jc w:val="both"/>
        <w:rPr>
          <w:b/>
          <w:sz w:val="22"/>
          <w:szCs w:val="22"/>
          <w:lang w:val="ro-RO"/>
        </w:rPr>
      </w:pPr>
    </w:p>
    <w:p w14:paraId="68B1A73B"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9.</w:t>
      </w:r>
      <w:r w:rsidRPr="000F78AD">
        <w:rPr>
          <w:b/>
          <w:sz w:val="22"/>
          <w:szCs w:val="22"/>
          <w:lang w:val="ro-RO"/>
        </w:rPr>
        <w:tab/>
        <w:t>CONDIŢII SPECIALE DE PĂSTRARE</w:t>
      </w:r>
    </w:p>
    <w:p w14:paraId="02696352" w14:textId="77777777" w:rsidR="002F465D" w:rsidRPr="000F78AD" w:rsidRDefault="002F465D" w:rsidP="002F465D">
      <w:pPr>
        <w:jc w:val="both"/>
        <w:rPr>
          <w:b/>
          <w:sz w:val="22"/>
          <w:szCs w:val="22"/>
          <w:lang w:val="ro-RO"/>
        </w:rPr>
      </w:pPr>
    </w:p>
    <w:p w14:paraId="2013EEF2" w14:textId="77777777" w:rsidR="002F465D" w:rsidRPr="000F78AD" w:rsidRDefault="002F465D" w:rsidP="002F465D">
      <w:pPr>
        <w:widowControl w:val="0"/>
        <w:rPr>
          <w:sz w:val="22"/>
          <w:szCs w:val="22"/>
          <w:lang w:val="ro-RO"/>
        </w:rPr>
      </w:pPr>
      <w:r w:rsidRPr="000F78AD">
        <w:rPr>
          <w:sz w:val="22"/>
          <w:szCs w:val="22"/>
          <w:lang w:val="ro-RO"/>
        </w:rPr>
        <w:t>A nu se păstra la temperaturi peste 25°C.</w:t>
      </w:r>
    </w:p>
    <w:p w14:paraId="37C28F8F" w14:textId="77777777" w:rsidR="002F465D" w:rsidRPr="000F78AD" w:rsidRDefault="002F465D" w:rsidP="002F465D">
      <w:pPr>
        <w:widowControl w:val="0"/>
        <w:rPr>
          <w:sz w:val="22"/>
          <w:szCs w:val="22"/>
          <w:lang w:val="ro-RO"/>
        </w:rPr>
      </w:pPr>
      <w:r w:rsidRPr="000F78AD">
        <w:rPr>
          <w:sz w:val="22"/>
          <w:szCs w:val="22"/>
          <w:lang w:val="ro-RO"/>
        </w:rPr>
        <w:t>A se păstra în ambalajul original pentru a fi protejat de umiditate.</w:t>
      </w:r>
    </w:p>
    <w:p w14:paraId="3E0A4308" w14:textId="77777777" w:rsidR="002F465D" w:rsidRPr="000F78AD" w:rsidRDefault="002F465D" w:rsidP="002F465D">
      <w:pPr>
        <w:jc w:val="both"/>
        <w:rPr>
          <w:b/>
          <w:sz w:val="22"/>
          <w:szCs w:val="22"/>
          <w:lang w:val="ro-RO"/>
        </w:rPr>
      </w:pPr>
    </w:p>
    <w:p w14:paraId="2ABA5AD5" w14:textId="77777777" w:rsidR="002F465D" w:rsidRPr="000F78AD" w:rsidRDefault="002F465D" w:rsidP="002F465D">
      <w:pPr>
        <w:jc w:val="both"/>
        <w:rPr>
          <w:b/>
          <w:sz w:val="22"/>
          <w:szCs w:val="22"/>
          <w:lang w:val="ro-RO"/>
        </w:rPr>
      </w:pPr>
    </w:p>
    <w:p w14:paraId="4A3B5773"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ind w:left="627" w:hanging="627"/>
        <w:jc w:val="both"/>
        <w:outlineLvl w:val="0"/>
        <w:rPr>
          <w:b/>
          <w:sz w:val="22"/>
          <w:szCs w:val="22"/>
          <w:lang w:val="ro-RO"/>
        </w:rPr>
      </w:pPr>
      <w:r w:rsidRPr="000F78AD">
        <w:rPr>
          <w:b/>
          <w:sz w:val="22"/>
          <w:szCs w:val="22"/>
          <w:lang w:val="ro-RO"/>
        </w:rPr>
        <w:t>10.</w:t>
      </w:r>
      <w:r w:rsidRPr="000F78AD">
        <w:rPr>
          <w:b/>
          <w:sz w:val="22"/>
          <w:szCs w:val="22"/>
          <w:lang w:val="ro-RO"/>
        </w:rPr>
        <w:tab/>
        <w:t>PRECAUŢII SPECIALE PRIVIND ELIMINAREA MEDICAMENTELOR NEUTILIZATE SAU A MATERIALELOR REZIDUALE PROVENITE DIN ASTFEL DE MEDICAMENTE, DACĂ ESTE CAZUL</w:t>
      </w:r>
    </w:p>
    <w:p w14:paraId="6196A7D9" w14:textId="77777777" w:rsidR="002F465D" w:rsidRPr="000F78AD" w:rsidRDefault="002F465D" w:rsidP="002F465D">
      <w:pPr>
        <w:jc w:val="both"/>
        <w:rPr>
          <w:b/>
          <w:sz w:val="22"/>
          <w:szCs w:val="22"/>
          <w:lang w:val="ro-RO"/>
        </w:rPr>
      </w:pPr>
    </w:p>
    <w:p w14:paraId="6BB21E33" w14:textId="77777777" w:rsidR="002F465D" w:rsidRPr="000F78AD" w:rsidRDefault="002F465D" w:rsidP="002F465D">
      <w:pPr>
        <w:jc w:val="both"/>
        <w:rPr>
          <w:b/>
          <w:sz w:val="22"/>
          <w:szCs w:val="22"/>
          <w:lang w:val="ro-RO"/>
        </w:rPr>
      </w:pPr>
    </w:p>
    <w:p w14:paraId="2B3D79B9"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outlineLvl w:val="0"/>
        <w:rPr>
          <w:b/>
          <w:sz w:val="22"/>
          <w:szCs w:val="22"/>
          <w:lang w:val="ro-RO"/>
        </w:rPr>
      </w:pPr>
      <w:r w:rsidRPr="000F78AD">
        <w:rPr>
          <w:b/>
          <w:sz w:val="22"/>
          <w:szCs w:val="22"/>
          <w:lang w:val="ro-RO"/>
        </w:rPr>
        <w:t>11.</w:t>
      </w:r>
      <w:r w:rsidRPr="000F78AD">
        <w:rPr>
          <w:b/>
          <w:sz w:val="22"/>
          <w:szCs w:val="22"/>
          <w:lang w:val="ro-RO"/>
        </w:rPr>
        <w:tab/>
        <w:t>NUMELE ŞI ADRESA DEŢINĂTORULUI AUTORIZAŢIEI DE PUNERE PE PIAŢĂ</w:t>
      </w:r>
    </w:p>
    <w:p w14:paraId="707376F6" w14:textId="77777777" w:rsidR="002F465D" w:rsidRPr="000F78AD" w:rsidRDefault="002F465D" w:rsidP="002F465D">
      <w:pPr>
        <w:rPr>
          <w:sz w:val="22"/>
          <w:szCs w:val="22"/>
          <w:lang w:val="ro-RO"/>
        </w:rPr>
      </w:pPr>
    </w:p>
    <w:p w14:paraId="18A7A385" w14:textId="77777777" w:rsidR="002F465D" w:rsidRPr="000F78AD" w:rsidRDefault="002F465D" w:rsidP="002F465D">
      <w:pPr>
        <w:rPr>
          <w:sz w:val="22"/>
          <w:szCs w:val="22"/>
          <w:lang w:val="ro-RO"/>
        </w:rPr>
      </w:pPr>
      <w:r w:rsidRPr="000F78AD">
        <w:rPr>
          <w:sz w:val="22"/>
          <w:szCs w:val="22"/>
          <w:lang w:val="ro-RO"/>
        </w:rPr>
        <w:t xml:space="preserve">Actavis Group PTC ehf. </w:t>
      </w:r>
    </w:p>
    <w:p w14:paraId="7238EB5F" w14:textId="77777777" w:rsidR="002F465D" w:rsidRPr="000F78AD" w:rsidRDefault="002F465D" w:rsidP="002F465D">
      <w:pPr>
        <w:rPr>
          <w:sz w:val="22"/>
          <w:szCs w:val="22"/>
          <w:lang w:val="ro-RO"/>
        </w:rPr>
      </w:pPr>
      <w:r w:rsidRPr="000F78AD">
        <w:rPr>
          <w:sz w:val="22"/>
          <w:szCs w:val="22"/>
          <w:lang w:val="ro-RO"/>
        </w:rPr>
        <w:t>220 Hafnarfjörður</w:t>
      </w:r>
    </w:p>
    <w:p w14:paraId="0CAA9559" w14:textId="77777777" w:rsidR="002F465D" w:rsidRPr="000F78AD" w:rsidRDefault="002F465D" w:rsidP="002F465D">
      <w:pPr>
        <w:jc w:val="both"/>
        <w:rPr>
          <w:sz w:val="22"/>
          <w:szCs w:val="22"/>
          <w:lang w:val="ro-RO"/>
        </w:rPr>
      </w:pPr>
      <w:r w:rsidRPr="000F78AD">
        <w:rPr>
          <w:sz w:val="22"/>
          <w:szCs w:val="22"/>
          <w:lang w:val="ro-RO"/>
        </w:rPr>
        <w:t>Islanda</w:t>
      </w:r>
    </w:p>
    <w:p w14:paraId="0730384C" w14:textId="77777777" w:rsidR="002F465D" w:rsidRPr="000F78AD" w:rsidRDefault="002F465D" w:rsidP="002F465D">
      <w:pPr>
        <w:jc w:val="both"/>
        <w:rPr>
          <w:sz w:val="22"/>
          <w:szCs w:val="22"/>
          <w:lang w:val="ro-RO"/>
        </w:rPr>
      </w:pPr>
    </w:p>
    <w:p w14:paraId="5FEC8197" w14:textId="77777777" w:rsidR="002F465D" w:rsidRPr="000F78AD" w:rsidRDefault="002F465D" w:rsidP="002F465D">
      <w:pPr>
        <w:jc w:val="both"/>
        <w:rPr>
          <w:b/>
          <w:sz w:val="22"/>
          <w:szCs w:val="22"/>
          <w:lang w:val="ro-RO"/>
        </w:rPr>
      </w:pPr>
    </w:p>
    <w:p w14:paraId="0F3470B9"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12.</w:t>
      </w:r>
      <w:r w:rsidRPr="000F78AD">
        <w:rPr>
          <w:b/>
          <w:sz w:val="22"/>
          <w:szCs w:val="22"/>
          <w:lang w:val="ro-RO"/>
        </w:rPr>
        <w:tab/>
        <w:t>NUMĂRUL(ELE) AUTORIZAŢIEI DE PUNERE PE PIAŢĂ</w:t>
      </w:r>
    </w:p>
    <w:p w14:paraId="69D52E24" w14:textId="77777777" w:rsidR="002F465D" w:rsidRPr="000F78AD" w:rsidRDefault="002F465D" w:rsidP="002F465D">
      <w:pPr>
        <w:jc w:val="both"/>
        <w:rPr>
          <w:b/>
          <w:sz w:val="22"/>
          <w:szCs w:val="22"/>
          <w:lang w:val="ro-RO"/>
        </w:rPr>
      </w:pPr>
    </w:p>
    <w:p w14:paraId="3257F91D" w14:textId="77777777" w:rsidR="002F465D" w:rsidRPr="000F78AD" w:rsidRDefault="002F465D" w:rsidP="002F465D">
      <w:pPr>
        <w:rPr>
          <w:sz w:val="22"/>
          <w:szCs w:val="22"/>
          <w:lang w:val="ro-RO" w:eastAsia="en-US"/>
        </w:rPr>
      </w:pPr>
      <w:r w:rsidRPr="000F78AD">
        <w:rPr>
          <w:sz w:val="22"/>
          <w:szCs w:val="22"/>
          <w:lang w:val="ro-RO" w:eastAsia="en-US"/>
        </w:rPr>
        <w:t>EU/1/13/825/020</w:t>
      </w:r>
    </w:p>
    <w:p w14:paraId="73FCA5CC" w14:textId="77777777" w:rsidR="002F465D" w:rsidRPr="000F78AD" w:rsidRDefault="002F465D" w:rsidP="002F465D">
      <w:pPr>
        <w:rPr>
          <w:sz w:val="22"/>
          <w:szCs w:val="22"/>
          <w:lang w:val="ro-RO" w:eastAsia="en-US"/>
        </w:rPr>
      </w:pPr>
      <w:r w:rsidRPr="000F78AD">
        <w:rPr>
          <w:sz w:val="22"/>
          <w:szCs w:val="22"/>
          <w:lang w:val="ro-RO" w:eastAsia="en-US"/>
        </w:rPr>
        <w:t>EU/1/13/825/021</w:t>
      </w:r>
    </w:p>
    <w:p w14:paraId="3E718243" w14:textId="77777777" w:rsidR="002F465D" w:rsidRPr="000F78AD" w:rsidRDefault="002F465D" w:rsidP="002F465D">
      <w:pPr>
        <w:rPr>
          <w:sz w:val="22"/>
          <w:szCs w:val="22"/>
          <w:lang w:val="ro-RO" w:eastAsia="en-US"/>
        </w:rPr>
      </w:pPr>
      <w:r w:rsidRPr="000F78AD">
        <w:rPr>
          <w:sz w:val="22"/>
          <w:szCs w:val="22"/>
          <w:lang w:val="ro-RO" w:eastAsia="en-US"/>
        </w:rPr>
        <w:t>EU/1/13/825/022</w:t>
      </w:r>
    </w:p>
    <w:p w14:paraId="239F279F" w14:textId="77777777" w:rsidR="002F465D" w:rsidRPr="000F78AD" w:rsidRDefault="002F465D" w:rsidP="002F465D">
      <w:pPr>
        <w:rPr>
          <w:sz w:val="22"/>
          <w:szCs w:val="22"/>
          <w:lang w:val="ro-RO" w:eastAsia="en-US"/>
        </w:rPr>
      </w:pPr>
      <w:r w:rsidRPr="000F78AD">
        <w:rPr>
          <w:sz w:val="22"/>
          <w:szCs w:val="22"/>
          <w:lang w:val="ro-RO" w:eastAsia="en-US"/>
        </w:rPr>
        <w:t>EU/1/13/825/023</w:t>
      </w:r>
    </w:p>
    <w:p w14:paraId="2BBFCC17" w14:textId="77777777" w:rsidR="002F465D" w:rsidRPr="000F78AD" w:rsidRDefault="002F465D" w:rsidP="002F465D">
      <w:pPr>
        <w:jc w:val="both"/>
        <w:rPr>
          <w:b/>
          <w:sz w:val="22"/>
          <w:szCs w:val="22"/>
          <w:lang w:val="ro-RO"/>
        </w:rPr>
      </w:pPr>
    </w:p>
    <w:p w14:paraId="78055336" w14:textId="77777777" w:rsidR="002F465D" w:rsidRPr="000F78AD" w:rsidRDefault="002F465D" w:rsidP="002F465D">
      <w:pPr>
        <w:jc w:val="both"/>
        <w:rPr>
          <w:b/>
          <w:sz w:val="22"/>
          <w:szCs w:val="22"/>
          <w:lang w:val="ro-RO"/>
        </w:rPr>
      </w:pPr>
    </w:p>
    <w:p w14:paraId="7F563C0B"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13.</w:t>
      </w:r>
      <w:r w:rsidRPr="000F78AD">
        <w:rPr>
          <w:b/>
          <w:sz w:val="22"/>
          <w:szCs w:val="22"/>
          <w:lang w:val="ro-RO"/>
        </w:rPr>
        <w:tab/>
        <w:t>SERIA DE FABRICAŢIE</w:t>
      </w:r>
    </w:p>
    <w:p w14:paraId="2A4A74E6" w14:textId="77777777" w:rsidR="002F465D" w:rsidRPr="000F78AD" w:rsidRDefault="002F465D" w:rsidP="002F465D">
      <w:pPr>
        <w:jc w:val="both"/>
        <w:rPr>
          <w:b/>
          <w:sz w:val="22"/>
          <w:szCs w:val="22"/>
          <w:lang w:val="ro-RO"/>
        </w:rPr>
      </w:pPr>
    </w:p>
    <w:p w14:paraId="05735B9F" w14:textId="77777777" w:rsidR="00902804" w:rsidRPr="000F78AD" w:rsidRDefault="00902804" w:rsidP="00902804">
      <w:pPr>
        <w:jc w:val="both"/>
        <w:outlineLvl w:val="0"/>
        <w:rPr>
          <w:sz w:val="22"/>
          <w:szCs w:val="22"/>
          <w:lang w:val="ro-RO"/>
        </w:rPr>
      </w:pPr>
      <w:r w:rsidRPr="000F78AD">
        <w:rPr>
          <w:sz w:val="22"/>
          <w:szCs w:val="22"/>
          <w:lang w:val="ro-RO"/>
        </w:rPr>
        <w:t>Lot</w:t>
      </w:r>
    </w:p>
    <w:p w14:paraId="358EA1DA" w14:textId="77777777" w:rsidR="002F465D" w:rsidRPr="000F78AD" w:rsidRDefault="002F465D" w:rsidP="002F465D">
      <w:pPr>
        <w:jc w:val="both"/>
        <w:rPr>
          <w:sz w:val="22"/>
          <w:szCs w:val="22"/>
          <w:lang w:val="ro-RO"/>
        </w:rPr>
      </w:pPr>
    </w:p>
    <w:p w14:paraId="3BE3FFC9" w14:textId="77777777" w:rsidR="002F465D" w:rsidRPr="000F78AD" w:rsidRDefault="002F465D" w:rsidP="002F465D">
      <w:pPr>
        <w:jc w:val="both"/>
        <w:rPr>
          <w:b/>
          <w:sz w:val="22"/>
          <w:szCs w:val="22"/>
          <w:lang w:val="ro-RO"/>
        </w:rPr>
      </w:pPr>
    </w:p>
    <w:p w14:paraId="34D8A8D2"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14.</w:t>
      </w:r>
      <w:r w:rsidRPr="000F78AD">
        <w:rPr>
          <w:b/>
          <w:sz w:val="22"/>
          <w:szCs w:val="22"/>
          <w:lang w:val="ro-RO"/>
        </w:rPr>
        <w:tab/>
        <w:t xml:space="preserve">CLASIFICARE GENERALĂ PRIVIND MODUL DE ELIBERARE </w:t>
      </w:r>
    </w:p>
    <w:p w14:paraId="76D16238" w14:textId="77777777" w:rsidR="002F465D" w:rsidRPr="000F78AD" w:rsidRDefault="002F465D" w:rsidP="002F465D">
      <w:pPr>
        <w:jc w:val="both"/>
        <w:rPr>
          <w:b/>
          <w:sz w:val="22"/>
          <w:szCs w:val="22"/>
          <w:lang w:val="ro-RO"/>
        </w:rPr>
      </w:pPr>
    </w:p>
    <w:p w14:paraId="59B1E7B1" w14:textId="77777777" w:rsidR="002F465D" w:rsidRPr="000F78AD" w:rsidRDefault="002F465D" w:rsidP="002F465D">
      <w:pPr>
        <w:jc w:val="both"/>
        <w:rPr>
          <w:b/>
          <w:sz w:val="22"/>
          <w:szCs w:val="22"/>
          <w:lang w:val="ro-RO"/>
        </w:rPr>
      </w:pPr>
    </w:p>
    <w:p w14:paraId="19125A21" w14:textId="77777777" w:rsidR="002F465D" w:rsidRPr="000F78AD" w:rsidRDefault="002F465D" w:rsidP="002F465D">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15.</w:t>
      </w:r>
      <w:r w:rsidRPr="000F78AD">
        <w:rPr>
          <w:b/>
          <w:sz w:val="22"/>
          <w:szCs w:val="22"/>
          <w:lang w:val="ro-RO"/>
        </w:rPr>
        <w:tab/>
        <w:t>INSTRUCŢIUNI DE UTILIZARE</w:t>
      </w:r>
    </w:p>
    <w:p w14:paraId="70185BE2" w14:textId="77777777" w:rsidR="002F465D" w:rsidRPr="000F78AD" w:rsidRDefault="002F465D" w:rsidP="002F465D">
      <w:pPr>
        <w:jc w:val="both"/>
        <w:rPr>
          <w:b/>
          <w:sz w:val="22"/>
          <w:szCs w:val="22"/>
          <w:lang w:val="ro-RO"/>
        </w:rPr>
      </w:pPr>
    </w:p>
    <w:p w14:paraId="7189DA45" w14:textId="77777777" w:rsidR="002F465D" w:rsidRPr="000F78AD" w:rsidRDefault="002F465D" w:rsidP="002F465D">
      <w:pPr>
        <w:jc w:val="both"/>
        <w:rPr>
          <w:b/>
          <w:sz w:val="22"/>
          <w:szCs w:val="22"/>
          <w:lang w:val="ro-RO"/>
        </w:rPr>
      </w:pPr>
    </w:p>
    <w:p w14:paraId="50877BEE" w14:textId="77777777" w:rsidR="002F465D" w:rsidRPr="000F78AD" w:rsidRDefault="002F465D" w:rsidP="002F465D">
      <w:pPr>
        <w:pBdr>
          <w:top w:val="single" w:sz="4" w:space="1" w:color="auto"/>
          <w:left w:val="single" w:sz="4" w:space="4" w:color="auto"/>
          <w:bottom w:val="single" w:sz="4" w:space="0" w:color="auto"/>
          <w:right w:val="single" w:sz="4" w:space="4" w:color="auto"/>
        </w:pBdr>
        <w:tabs>
          <w:tab w:val="left" w:pos="570"/>
        </w:tabs>
        <w:jc w:val="both"/>
        <w:rPr>
          <w:b/>
          <w:sz w:val="22"/>
          <w:szCs w:val="22"/>
          <w:lang w:val="ro-RO"/>
        </w:rPr>
      </w:pPr>
      <w:r w:rsidRPr="000F78AD">
        <w:rPr>
          <w:b/>
          <w:sz w:val="22"/>
          <w:szCs w:val="22"/>
          <w:lang w:val="ro-RO"/>
        </w:rPr>
        <w:t>16.</w:t>
      </w:r>
      <w:r w:rsidRPr="000F78AD">
        <w:rPr>
          <w:b/>
          <w:sz w:val="22"/>
          <w:szCs w:val="22"/>
          <w:lang w:val="ro-RO"/>
        </w:rPr>
        <w:tab/>
        <w:t>INFORMAŢII ÎN BRAILLE</w:t>
      </w:r>
    </w:p>
    <w:p w14:paraId="78AA44D4" w14:textId="77777777" w:rsidR="002F465D" w:rsidRPr="000F78AD" w:rsidRDefault="002F465D" w:rsidP="002F465D">
      <w:pPr>
        <w:jc w:val="both"/>
        <w:rPr>
          <w:b/>
          <w:sz w:val="22"/>
          <w:szCs w:val="22"/>
          <w:lang w:val="ro-RO"/>
        </w:rPr>
      </w:pPr>
    </w:p>
    <w:p w14:paraId="371F8462" w14:textId="77777777" w:rsidR="002F465D" w:rsidRPr="000F78AD" w:rsidRDefault="002F465D" w:rsidP="002F465D">
      <w:pPr>
        <w:tabs>
          <w:tab w:val="left" w:pos="567"/>
        </w:tabs>
        <w:outlineLvl w:val="0"/>
        <w:rPr>
          <w:bCs/>
          <w:sz w:val="22"/>
          <w:lang w:val="ro-RO"/>
        </w:rPr>
      </w:pPr>
      <w:r w:rsidRPr="000F78AD">
        <w:rPr>
          <w:bCs/>
          <w:sz w:val="22"/>
          <w:lang w:val="ro-RO"/>
        </w:rPr>
        <w:t>Imatinib Actavis 400 mg</w:t>
      </w:r>
    </w:p>
    <w:p w14:paraId="4F2677BF" w14:textId="77777777" w:rsidR="00920834" w:rsidRPr="000F78AD" w:rsidRDefault="00920834" w:rsidP="002F465D">
      <w:pPr>
        <w:tabs>
          <w:tab w:val="left" w:pos="567"/>
        </w:tabs>
        <w:outlineLvl w:val="0"/>
        <w:rPr>
          <w:bCs/>
          <w:sz w:val="22"/>
          <w:lang w:val="ro-RO"/>
        </w:rPr>
      </w:pPr>
    </w:p>
    <w:p w14:paraId="11CCB38E" w14:textId="77777777" w:rsidR="00920834" w:rsidRPr="000F78AD" w:rsidRDefault="00920834" w:rsidP="00920834">
      <w:pPr>
        <w:keepNext/>
        <w:pBdr>
          <w:top w:val="single" w:sz="4" w:space="1" w:color="auto"/>
          <w:left w:val="single" w:sz="4" w:space="4"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17. </w:t>
      </w:r>
      <w:r w:rsidRPr="000F78AD">
        <w:rPr>
          <w:b/>
          <w:sz w:val="22"/>
          <w:lang w:val="ro-RO" w:bidi="ro-RO"/>
        </w:rPr>
        <w:tab/>
        <w:t>IDENTIFICATOR UNIC - COD DE BARE BIDIMENSIONAL</w:t>
      </w:r>
    </w:p>
    <w:p w14:paraId="751107E7" w14:textId="77777777" w:rsidR="00920834" w:rsidRPr="000F78AD" w:rsidRDefault="00920834" w:rsidP="00920834">
      <w:pPr>
        <w:tabs>
          <w:tab w:val="left" w:pos="567"/>
        </w:tabs>
        <w:rPr>
          <w:sz w:val="22"/>
          <w:highlight w:val="lightGray"/>
          <w:lang w:val="ro-RO" w:bidi="ro-RO"/>
        </w:rPr>
      </w:pPr>
    </w:p>
    <w:p w14:paraId="29692766" w14:textId="77777777" w:rsidR="001850F3" w:rsidRPr="000F78AD" w:rsidRDefault="00026281" w:rsidP="001850F3">
      <w:pPr>
        <w:tabs>
          <w:tab w:val="left" w:pos="567"/>
        </w:tabs>
        <w:rPr>
          <w:snapToGrid w:val="0"/>
          <w:sz w:val="22"/>
          <w:szCs w:val="22"/>
          <w:shd w:val="clear" w:color="auto" w:fill="CCCCCC"/>
          <w:lang w:val="ro-RO" w:eastAsia="en-US"/>
        </w:rPr>
      </w:pPr>
      <w:r w:rsidRPr="000F78AD">
        <w:rPr>
          <w:snapToGrid w:val="0"/>
          <w:sz w:val="22"/>
          <w:szCs w:val="22"/>
          <w:shd w:val="pct15" w:color="auto" w:fill="auto"/>
          <w:lang w:val="ro-RO" w:eastAsia="en-US"/>
        </w:rPr>
        <w:t>&lt;</w:t>
      </w:r>
      <w:r w:rsidR="001850F3" w:rsidRPr="000F78AD">
        <w:rPr>
          <w:snapToGrid w:val="0"/>
          <w:sz w:val="22"/>
          <w:szCs w:val="22"/>
          <w:shd w:val="pct15" w:color="auto" w:fill="auto"/>
          <w:lang w:val="ro-RO" w:eastAsia="en-US"/>
        </w:rPr>
        <w:t>cod de bare bidimensional care conține identificatorul unic.</w:t>
      </w:r>
      <w:r w:rsidRPr="000F78AD">
        <w:rPr>
          <w:snapToGrid w:val="0"/>
          <w:sz w:val="22"/>
          <w:szCs w:val="22"/>
          <w:shd w:val="pct15" w:color="auto" w:fill="auto"/>
          <w:lang w:val="ro-RO" w:eastAsia="en-US"/>
        </w:rPr>
        <w:t>&gt;</w:t>
      </w:r>
    </w:p>
    <w:p w14:paraId="42193EE9" w14:textId="77777777" w:rsidR="001850F3" w:rsidRPr="000F78AD" w:rsidRDefault="001850F3" w:rsidP="00920834">
      <w:pPr>
        <w:tabs>
          <w:tab w:val="left" w:pos="720"/>
        </w:tabs>
        <w:rPr>
          <w:sz w:val="22"/>
          <w:lang w:val="ro-RO" w:bidi="ro-RO"/>
        </w:rPr>
      </w:pPr>
    </w:p>
    <w:p w14:paraId="5D8F35BA" w14:textId="77777777" w:rsidR="00920834" w:rsidRPr="000F78AD" w:rsidRDefault="00920834" w:rsidP="00A320AB">
      <w:pPr>
        <w:keepNext/>
        <w:pBdr>
          <w:top w:val="single" w:sz="4" w:space="1" w:color="auto"/>
          <w:left w:val="single" w:sz="4" w:space="5"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18. </w:t>
      </w:r>
      <w:r w:rsidRPr="000F78AD">
        <w:rPr>
          <w:b/>
          <w:sz w:val="22"/>
          <w:lang w:val="ro-RO" w:bidi="ro-RO"/>
        </w:rPr>
        <w:tab/>
        <w:t>IDENTIFICATOR UNIC - DATE LIZIBILE PENTRU PERSOANE</w:t>
      </w:r>
    </w:p>
    <w:p w14:paraId="5A0D0C8A" w14:textId="77777777" w:rsidR="001850F3" w:rsidRPr="000F78AD" w:rsidRDefault="001850F3" w:rsidP="00A320AB">
      <w:pPr>
        <w:keepNext/>
        <w:tabs>
          <w:tab w:val="left" w:pos="567"/>
        </w:tabs>
        <w:spacing w:line="260" w:lineRule="exact"/>
        <w:rPr>
          <w:lang w:val="ro-RO"/>
        </w:rPr>
      </w:pPr>
    </w:p>
    <w:p w14:paraId="41A70085" w14:textId="71A6ABC9" w:rsidR="001850F3" w:rsidRPr="000F78AD" w:rsidRDefault="001850F3" w:rsidP="00A320AB">
      <w:pPr>
        <w:keepNext/>
        <w:tabs>
          <w:tab w:val="left" w:pos="567"/>
        </w:tabs>
        <w:spacing w:line="260" w:lineRule="exact"/>
        <w:rPr>
          <w:color w:val="008000"/>
          <w:sz w:val="22"/>
          <w:szCs w:val="22"/>
          <w:lang w:val="ro-RO" w:bidi="ro-RO"/>
        </w:rPr>
      </w:pPr>
      <w:r w:rsidRPr="000F78AD">
        <w:rPr>
          <w:sz w:val="22"/>
          <w:lang w:val="ro-RO" w:bidi="ro-RO"/>
        </w:rPr>
        <w:t xml:space="preserve">PC {număr} </w:t>
      </w:r>
    </w:p>
    <w:p w14:paraId="3ECBC7DB" w14:textId="22192AE4" w:rsidR="001850F3" w:rsidRPr="000F78AD" w:rsidRDefault="001850F3" w:rsidP="00A320AB">
      <w:pPr>
        <w:keepNext/>
        <w:tabs>
          <w:tab w:val="left" w:pos="567"/>
        </w:tabs>
        <w:spacing w:line="260" w:lineRule="exact"/>
        <w:rPr>
          <w:sz w:val="22"/>
          <w:szCs w:val="22"/>
          <w:lang w:val="ro-RO" w:bidi="ro-RO"/>
        </w:rPr>
      </w:pPr>
      <w:r w:rsidRPr="000F78AD">
        <w:rPr>
          <w:sz w:val="22"/>
          <w:lang w:val="ro-RO" w:bidi="ro-RO"/>
        </w:rPr>
        <w:t xml:space="preserve">SN {număr} </w:t>
      </w:r>
    </w:p>
    <w:p w14:paraId="2ABEF8B9" w14:textId="3A8F43D2" w:rsidR="001850F3" w:rsidRPr="000F78AD" w:rsidRDefault="001850F3" w:rsidP="001850F3">
      <w:pPr>
        <w:rPr>
          <w:snapToGrid w:val="0"/>
          <w:color w:val="000000"/>
          <w:sz w:val="22"/>
          <w:szCs w:val="22"/>
          <w:u w:val="single"/>
          <w:lang w:val="ro-RO" w:eastAsia="en-US"/>
        </w:rPr>
      </w:pPr>
      <w:r w:rsidRPr="000F78AD">
        <w:rPr>
          <w:sz w:val="22"/>
          <w:lang w:val="ro-RO" w:bidi="ro-RO"/>
        </w:rPr>
        <w:t>NN {număr}</w:t>
      </w:r>
    </w:p>
    <w:p w14:paraId="7B5894B7"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Cs/>
          <w:sz w:val="22"/>
          <w:highlight w:val="lightGray"/>
          <w:lang w:val="ro-RO"/>
        </w:rPr>
        <w:br w:type="page"/>
      </w:r>
      <w:r w:rsidRPr="000F78AD">
        <w:rPr>
          <w:b/>
          <w:sz w:val="22"/>
          <w:szCs w:val="22"/>
          <w:lang w:val="ro-RO"/>
        </w:rPr>
        <w:t>MINUMUM DE INFORMAŢII CARE TREBUIE SĂ APARĂ PE BLISTER SAU PE FOLIE TERMOSUDATĂ</w:t>
      </w:r>
    </w:p>
    <w:p w14:paraId="104E2393"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p>
    <w:p w14:paraId="20B771E1"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BLISTERE</w:t>
      </w:r>
    </w:p>
    <w:p w14:paraId="38989669" w14:textId="77777777" w:rsidR="002F465D" w:rsidRPr="000F78AD" w:rsidRDefault="002F465D" w:rsidP="002F465D">
      <w:pPr>
        <w:jc w:val="both"/>
        <w:rPr>
          <w:b/>
          <w:sz w:val="22"/>
          <w:szCs w:val="22"/>
          <w:lang w:val="ro-RO"/>
        </w:rPr>
      </w:pPr>
    </w:p>
    <w:p w14:paraId="50CF1389" w14:textId="77777777" w:rsidR="002F465D" w:rsidRPr="000F78AD" w:rsidRDefault="002F465D" w:rsidP="002F465D">
      <w:pPr>
        <w:jc w:val="both"/>
        <w:rPr>
          <w:b/>
          <w:sz w:val="22"/>
          <w:szCs w:val="22"/>
          <w:lang w:val="ro-RO"/>
        </w:rPr>
      </w:pPr>
    </w:p>
    <w:p w14:paraId="332D3CFF"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6989CE63" w14:textId="77777777" w:rsidR="002F465D" w:rsidRPr="000F78AD" w:rsidRDefault="002F465D" w:rsidP="002F465D">
      <w:pPr>
        <w:rPr>
          <w:sz w:val="22"/>
          <w:szCs w:val="22"/>
          <w:lang w:val="ro-RO"/>
        </w:rPr>
      </w:pPr>
    </w:p>
    <w:p w14:paraId="66BF9E4E" w14:textId="77777777" w:rsidR="002F465D" w:rsidRPr="000F78AD" w:rsidRDefault="002F465D" w:rsidP="002F465D">
      <w:pPr>
        <w:tabs>
          <w:tab w:val="left" w:pos="567"/>
        </w:tabs>
        <w:outlineLvl w:val="0"/>
        <w:rPr>
          <w:bCs/>
          <w:sz w:val="22"/>
          <w:lang w:val="ro-RO"/>
        </w:rPr>
      </w:pPr>
      <w:r w:rsidRPr="000F78AD">
        <w:rPr>
          <w:bCs/>
          <w:sz w:val="22"/>
          <w:lang w:val="ro-RO"/>
        </w:rPr>
        <w:t>Imatinib Actavis 400 mg capsule</w:t>
      </w:r>
    </w:p>
    <w:p w14:paraId="6028F737" w14:textId="77777777" w:rsidR="002F465D" w:rsidRPr="000F78AD" w:rsidRDefault="00255AFF" w:rsidP="002F465D">
      <w:pPr>
        <w:tabs>
          <w:tab w:val="left" w:pos="567"/>
        </w:tabs>
        <w:outlineLvl w:val="0"/>
        <w:rPr>
          <w:sz w:val="22"/>
          <w:szCs w:val="22"/>
          <w:lang w:val="ro-RO"/>
        </w:rPr>
      </w:pPr>
      <w:r w:rsidRPr="000F78AD">
        <w:rPr>
          <w:sz w:val="22"/>
          <w:szCs w:val="22"/>
          <w:lang w:val="ro-RO"/>
        </w:rPr>
        <w:t>i</w:t>
      </w:r>
      <w:r w:rsidR="002F465D" w:rsidRPr="000F78AD">
        <w:rPr>
          <w:sz w:val="22"/>
          <w:szCs w:val="22"/>
          <w:lang w:val="ro-RO"/>
        </w:rPr>
        <w:t>matinib</w:t>
      </w:r>
    </w:p>
    <w:p w14:paraId="1EA0F3DD" w14:textId="77777777" w:rsidR="002F465D" w:rsidRPr="000F78AD" w:rsidRDefault="002F465D" w:rsidP="002F465D">
      <w:pPr>
        <w:rPr>
          <w:sz w:val="22"/>
          <w:szCs w:val="22"/>
          <w:lang w:val="ro-RO"/>
        </w:rPr>
      </w:pPr>
    </w:p>
    <w:p w14:paraId="1FB83AEE" w14:textId="77777777" w:rsidR="002F465D" w:rsidRPr="000F78AD" w:rsidRDefault="002F465D" w:rsidP="002F465D">
      <w:pPr>
        <w:rPr>
          <w:sz w:val="22"/>
          <w:szCs w:val="22"/>
          <w:lang w:val="ro-RO"/>
        </w:rPr>
      </w:pPr>
    </w:p>
    <w:p w14:paraId="79B98789"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caps/>
          <w:sz w:val="22"/>
          <w:szCs w:val="22"/>
          <w:lang w:val="ro-RO"/>
        </w:rPr>
        <w:t>2.</w:t>
      </w:r>
      <w:r w:rsidRPr="000F78AD">
        <w:rPr>
          <w:b/>
          <w:caps/>
          <w:sz w:val="22"/>
          <w:szCs w:val="22"/>
          <w:lang w:val="ro-RO"/>
        </w:rPr>
        <w:tab/>
      </w:r>
      <w:r w:rsidRPr="000F78AD">
        <w:rPr>
          <w:b/>
          <w:sz w:val="22"/>
          <w:szCs w:val="22"/>
          <w:lang w:val="ro-RO"/>
        </w:rPr>
        <w:t xml:space="preserve">NUMELE ŞI ADRESA DEŢINĂTORULUI AUTORIZAŢIEI DE PUNERE PE PIAŢĂ </w:t>
      </w:r>
    </w:p>
    <w:p w14:paraId="5D91931F" w14:textId="77777777" w:rsidR="002F465D" w:rsidRPr="000F78AD" w:rsidRDefault="002F465D" w:rsidP="002F465D">
      <w:pPr>
        <w:jc w:val="both"/>
        <w:rPr>
          <w:b/>
          <w:sz w:val="22"/>
          <w:szCs w:val="22"/>
          <w:lang w:val="ro-RO"/>
        </w:rPr>
      </w:pPr>
    </w:p>
    <w:p w14:paraId="34C5EBF2" w14:textId="77777777" w:rsidR="002F465D" w:rsidRPr="000F78AD" w:rsidRDefault="002F465D" w:rsidP="002F465D">
      <w:pPr>
        <w:jc w:val="both"/>
        <w:rPr>
          <w:bCs/>
          <w:sz w:val="22"/>
          <w:szCs w:val="22"/>
          <w:lang w:val="ro-RO"/>
        </w:rPr>
      </w:pPr>
      <w:r w:rsidRPr="000F78AD">
        <w:rPr>
          <w:bCs/>
          <w:sz w:val="22"/>
          <w:szCs w:val="22"/>
          <w:highlight w:val="lightGray"/>
          <w:lang w:val="ro-RO"/>
        </w:rPr>
        <w:t>[Actavis logo]</w:t>
      </w:r>
    </w:p>
    <w:p w14:paraId="27F97B08" w14:textId="77777777" w:rsidR="002F465D" w:rsidRPr="000F78AD" w:rsidRDefault="002F465D" w:rsidP="002F465D">
      <w:pPr>
        <w:jc w:val="both"/>
        <w:rPr>
          <w:sz w:val="22"/>
          <w:szCs w:val="22"/>
          <w:lang w:val="ro-RO"/>
        </w:rPr>
      </w:pPr>
    </w:p>
    <w:p w14:paraId="28F1ACC3" w14:textId="77777777" w:rsidR="002F465D" w:rsidRPr="000F78AD" w:rsidRDefault="002F465D" w:rsidP="002F465D">
      <w:pPr>
        <w:jc w:val="both"/>
        <w:rPr>
          <w:sz w:val="22"/>
          <w:szCs w:val="22"/>
          <w:lang w:val="ro-RO"/>
        </w:rPr>
      </w:pPr>
    </w:p>
    <w:p w14:paraId="5A7D79EC"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3.</w:t>
      </w:r>
      <w:r w:rsidRPr="000F78AD">
        <w:rPr>
          <w:b/>
          <w:sz w:val="22"/>
          <w:szCs w:val="22"/>
          <w:lang w:val="ro-RO"/>
        </w:rPr>
        <w:tab/>
        <w:t xml:space="preserve">DATA DE EXPIRARE </w:t>
      </w:r>
    </w:p>
    <w:p w14:paraId="1ABB3EB5" w14:textId="77777777" w:rsidR="002F465D" w:rsidRPr="000F78AD" w:rsidRDefault="002F465D" w:rsidP="002F465D">
      <w:pPr>
        <w:rPr>
          <w:lang w:val="ro-RO"/>
        </w:rPr>
      </w:pPr>
    </w:p>
    <w:p w14:paraId="1C6175C8" w14:textId="77777777" w:rsidR="002F465D" w:rsidRPr="000F78AD" w:rsidRDefault="002F465D" w:rsidP="002F465D">
      <w:pPr>
        <w:jc w:val="both"/>
        <w:rPr>
          <w:sz w:val="22"/>
          <w:szCs w:val="22"/>
          <w:lang w:val="ro-RO"/>
        </w:rPr>
      </w:pPr>
      <w:r w:rsidRPr="000F78AD">
        <w:rPr>
          <w:sz w:val="22"/>
          <w:szCs w:val="22"/>
          <w:lang w:val="ro-RO"/>
        </w:rPr>
        <w:t>EXP</w:t>
      </w:r>
    </w:p>
    <w:p w14:paraId="61F02CD5" w14:textId="77777777" w:rsidR="002F465D" w:rsidRPr="000F78AD" w:rsidRDefault="002F465D" w:rsidP="002F465D">
      <w:pPr>
        <w:jc w:val="both"/>
        <w:rPr>
          <w:b/>
          <w:sz w:val="22"/>
          <w:szCs w:val="22"/>
          <w:lang w:val="ro-RO"/>
        </w:rPr>
      </w:pPr>
    </w:p>
    <w:p w14:paraId="55F4C38A" w14:textId="77777777" w:rsidR="002F465D" w:rsidRPr="000F78AD" w:rsidRDefault="002F465D" w:rsidP="002F465D">
      <w:pPr>
        <w:jc w:val="both"/>
        <w:rPr>
          <w:b/>
          <w:sz w:val="22"/>
          <w:szCs w:val="22"/>
          <w:lang w:val="ro-RO"/>
        </w:rPr>
      </w:pPr>
    </w:p>
    <w:p w14:paraId="29FE6F02"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4.</w:t>
      </w:r>
      <w:r w:rsidRPr="000F78AD">
        <w:rPr>
          <w:b/>
          <w:sz w:val="22"/>
          <w:szCs w:val="22"/>
          <w:lang w:val="ro-RO"/>
        </w:rPr>
        <w:tab/>
        <w:t>SERIA DE FABRICAŢIE</w:t>
      </w:r>
    </w:p>
    <w:p w14:paraId="20F56C75" w14:textId="77777777" w:rsidR="002F465D" w:rsidRPr="000F78AD" w:rsidRDefault="002F465D" w:rsidP="002F465D">
      <w:pPr>
        <w:jc w:val="both"/>
        <w:rPr>
          <w:b/>
          <w:sz w:val="22"/>
          <w:szCs w:val="22"/>
          <w:lang w:val="ro-RO"/>
        </w:rPr>
      </w:pPr>
    </w:p>
    <w:p w14:paraId="024E77FC" w14:textId="77777777" w:rsidR="00902804" w:rsidRPr="000F78AD" w:rsidRDefault="00902804" w:rsidP="00902804">
      <w:pPr>
        <w:jc w:val="both"/>
        <w:outlineLvl w:val="0"/>
        <w:rPr>
          <w:sz w:val="22"/>
          <w:szCs w:val="22"/>
          <w:lang w:val="ro-RO"/>
        </w:rPr>
      </w:pPr>
      <w:r w:rsidRPr="000F78AD">
        <w:rPr>
          <w:sz w:val="22"/>
          <w:szCs w:val="22"/>
          <w:lang w:val="ro-RO"/>
        </w:rPr>
        <w:t>Lot</w:t>
      </w:r>
    </w:p>
    <w:p w14:paraId="175DA9DC" w14:textId="77777777" w:rsidR="002F465D" w:rsidRPr="000F78AD" w:rsidRDefault="002F465D" w:rsidP="002F465D">
      <w:pPr>
        <w:jc w:val="both"/>
        <w:rPr>
          <w:b/>
          <w:sz w:val="22"/>
          <w:szCs w:val="22"/>
          <w:lang w:val="ro-RO"/>
        </w:rPr>
      </w:pPr>
    </w:p>
    <w:p w14:paraId="7F4A0FF2" w14:textId="77777777" w:rsidR="002F465D" w:rsidRPr="000F78AD" w:rsidRDefault="002F465D" w:rsidP="002F465D">
      <w:pPr>
        <w:jc w:val="both"/>
        <w:rPr>
          <w:b/>
          <w:sz w:val="22"/>
          <w:szCs w:val="22"/>
          <w:lang w:val="ro-RO"/>
        </w:rPr>
      </w:pPr>
    </w:p>
    <w:p w14:paraId="5752C281" w14:textId="77777777" w:rsidR="002F465D" w:rsidRPr="000F78AD" w:rsidRDefault="002F465D" w:rsidP="002F465D">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5.</w:t>
      </w:r>
      <w:r w:rsidRPr="000F78AD">
        <w:rPr>
          <w:b/>
          <w:sz w:val="22"/>
          <w:szCs w:val="22"/>
          <w:lang w:val="ro-RO"/>
        </w:rPr>
        <w:tab/>
        <w:t>ALTE INFORMAŢII</w:t>
      </w:r>
    </w:p>
    <w:p w14:paraId="1CFCB7FD" w14:textId="77777777" w:rsidR="002F465D" w:rsidRPr="000F78AD" w:rsidRDefault="002F465D" w:rsidP="002F465D">
      <w:pPr>
        <w:rPr>
          <w:lang w:val="ro-RO"/>
        </w:rPr>
      </w:pPr>
      <w:r w:rsidRPr="000F78AD">
        <w:rPr>
          <w:lang w:val="ro-RO"/>
        </w:rPr>
        <w:br w:type="page"/>
      </w:r>
    </w:p>
    <w:p w14:paraId="262B38AF"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 xml:space="preserve">INFORMAŢII CARE TREBUIE SĂ APARĂ PE AMBALAJUL SECUNDAR </w:t>
      </w:r>
    </w:p>
    <w:p w14:paraId="632A47E5"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outlineLvl w:val="0"/>
        <w:rPr>
          <w:b/>
          <w:sz w:val="22"/>
          <w:szCs w:val="22"/>
          <w:lang w:val="ro-RO"/>
        </w:rPr>
      </w:pPr>
    </w:p>
    <w:p w14:paraId="6815107A"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CUTIE</w:t>
      </w:r>
    </w:p>
    <w:p w14:paraId="0B2614EE" w14:textId="77777777" w:rsidR="000833A3" w:rsidRPr="000F78AD" w:rsidRDefault="000833A3" w:rsidP="000833A3">
      <w:pPr>
        <w:jc w:val="both"/>
        <w:rPr>
          <w:b/>
          <w:sz w:val="22"/>
          <w:szCs w:val="22"/>
          <w:lang w:val="ro-RO"/>
        </w:rPr>
      </w:pPr>
    </w:p>
    <w:p w14:paraId="4EFDA48F" w14:textId="77777777" w:rsidR="000833A3" w:rsidRPr="000F78AD" w:rsidRDefault="000833A3" w:rsidP="000833A3">
      <w:pPr>
        <w:jc w:val="both"/>
        <w:rPr>
          <w:b/>
          <w:sz w:val="22"/>
          <w:szCs w:val="22"/>
          <w:lang w:val="ro-RO"/>
        </w:rPr>
      </w:pPr>
    </w:p>
    <w:p w14:paraId="739EE155"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31375C7C" w14:textId="77777777" w:rsidR="000833A3" w:rsidRPr="000F78AD" w:rsidRDefault="000833A3" w:rsidP="000833A3">
      <w:pPr>
        <w:rPr>
          <w:sz w:val="22"/>
          <w:szCs w:val="22"/>
          <w:lang w:val="ro-RO"/>
        </w:rPr>
      </w:pPr>
    </w:p>
    <w:p w14:paraId="33E3DC63" w14:textId="77777777" w:rsidR="000833A3" w:rsidRPr="000F78AD" w:rsidRDefault="00472854" w:rsidP="000833A3">
      <w:pPr>
        <w:outlineLvl w:val="0"/>
        <w:rPr>
          <w:sz w:val="22"/>
          <w:szCs w:val="22"/>
          <w:lang w:val="ro-RO"/>
        </w:rPr>
      </w:pPr>
      <w:r w:rsidRPr="000F78AD">
        <w:rPr>
          <w:sz w:val="22"/>
          <w:szCs w:val="22"/>
          <w:lang w:val="ro-RO"/>
        </w:rPr>
        <w:t>Imatinib Actavis 100 mg</w:t>
      </w:r>
      <w:r w:rsidR="000833A3" w:rsidRPr="000F78AD">
        <w:rPr>
          <w:sz w:val="22"/>
          <w:szCs w:val="22"/>
          <w:lang w:val="ro-RO"/>
        </w:rPr>
        <w:t xml:space="preserve"> comprimate filmate</w:t>
      </w:r>
    </w:p>
    <w:p w14:paraId="478A858D" w14:textId="77777777" w:rsidR="000833A3" w:rsidRPr="000F78AD" w:rsidRDefault="00255AFF" w:rsidP="000833A3">
      <w:pPr>
        <w:outlineLvl w:val="0"/>
        <w:rPr>
          <w:sz w:val="22"/>
          <w:szCs w:val="22"/>
          <w:lang w:val="ro-RO"/>
        </w:rPr>
      </w:pPr>
      <w:r w:rsidRPr="000F78AD">
        <w:rPr>
          <w:sz w:val="22"/>
          <w:szCs w:val="22"/>
          <w:lang w:val="ro-RO"/>
        </w:rPr>
        <w:t>i</w:t>
      </w:r>
      <w:r w:rsidR="00472854" w:rsidRPr="000F78AD">
        <w:rPr>
          <w:sz w:val="22"/>
          <w:szCs w:val="22"/>
          <w:lang w:val="ro-RO"/>
        </w:rPr>
        <w:t>matinib</w:t>
      </w:r>
    </w:p>
    <w:p w14:paraId="283245EB" w14:textId="77777777" w:rsidR="000833A3" w:rsidRPr="000F78AD" w:rsidRDefault="000833A3" w:rsidP="000833A3">
      <w:pPr>
        <w:rPr>
          <w:sz w:val="22"/>
          <w:szCs w:val="22"/>
          <w:lang w:val="ro-RO"/>
        </w:rPr>
      </w:pPr>
    </w:p>
    <w:p w14:paraId="2BB11E17" w14:textId="77777777" w:rsidR="005B6D2F" w:rsidRPr="000F78AD" w:rsidRDefault="005B6D2F" w:rsidP="000833A3">
      <w:pPr>
        <w:rPr>
          <w:sz w:val="22"/>
          <w:szCs w:val="22"/>
          <w:lang w:val="ro-RO"/>
        </w:rPr>
      </w:pPr>
    </w:p>
    <w:p w14:paraId="44DC2A67"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caps/>
          <w:sz w:val="22"/>
          <w:szCs w:val="22"/>
          <w:lang w:val="ro-RO"/>
        </w:rPr>
        <w:t>2.</w:t>
      </w:r>
      <w:r w:rsidRPr="000F78AD">
        <w:rPr>
          <w:b/>
          <w:caps/>
          <w:sz w:val="22"/>
          <w:szCs w:val="22"/>
          <w:lang w:val="ro-RO"/>
        </w:rPr>
        <w:tab/>
        <w:t>DENUMIREA SUBSTAN</w:t>
      </w:r>
      <w:r w:rsidRPr="000F78AD">
        <w:rPr>
          <w:b/>
          <w:sz w:val="22"/>
          <w:szCs w:val="22"/>
          <w:lang w:val="ro-RO"/>
        </w:rPr>
        <w:t xml:space="preserve">ŢEI(LOR)  ACTIVE </w:t>
      </w:r>
    </w:p>
    <w:p w14:paraId="4D538749" w14:textId="77777777" w:rsidR="000833A3" w:rsidRPr="000F78AD" w:rsidRDefault="000833A3" w:rsidP="000833A3">
      <w:pPr>
        <w:jc w:val="both"/>
        <w:rPr>
          <w:b/>
          <w:sz w:val="22"/>
          <w:szCs w:val="22"/>
          <w:lang w:val="ro-RO"/>
        </w:rPr>
      </w:pPr>
    </w:p>
    <w:p w14:paraId="1879DB81" w14:textId="77777777" w:rsidR="000833A3" w:rsidRPr="000F78AD" w:rsidRDefault="000833A3" w:rsidP="000833A3">
      <w:pPr>
        <w:jc w:val="both"/>
        <w:outlineLvl w:val="0"/>
        <w:rPr>
          <w:bCs/>
          <w:sz w:val="22"/>
          <w:szCs w:val="22"/>
          <w:lang w:val="ro-RO"/>
        </w:rPr>
      </w:pPr>
      <w:r w:rsidRPr="000F78AD">
        <w:rPr>
          <w:bCs/>
          <w:sz w:val="22"/>
          <w:szCs w:val="22"/>
          <w:lang w:val="ro-RO"/>
        </w:rPr>
        <w:t xml:space="preserve">Fiecare comprimat </w:t>
      </w:r>
      <w:r w:rsidR="004E7ADA" w:rsidRPr="000F78AD">
        <w:rPr>
          <w:bCs/>
          <w:sz w:val="22"/>
          <w:szCs w:val="22"/>
          <w:lang w:val="ro-RO"/>
        </w:rPr>
        <w:t xml:space="preserve">filmat </w:t>
      </w:r>
      <w:r w:rsidRPr="000F78AD">
        <w:rPr>
          <w:bCs/>
          <w:sz w:val="22"/>
          <w:szCs w:val="22"/>
          <w:lang w:val="ro-RO"/>
        </w:rPr>
        <w:t xml:space="preserve">conţine </w:t>
      </w:r>
      <w:r w:rsidR="004E7ADA" w:rsidRPr="000F78AD">
        <w:rPr>
          <w:bCs/>
          <w:sz w:val="22"/>
          <w:szCs w:val="22"/>
          <w:lang w:val="ro-RO"/>
        </w:rPr>
        <w:t>imatinib</w:t>
      </w:r>
      <w:r w:rsidR="005B6D2F" w:rsidRPr="000F78AD">
        <w:rPr>
          <w:bCs/>
          <w:sz w:val="22"/>
          <w:szCs w:val="22"/>
          <w:lang w:val="ro-RO"/>
        </w:rPr>
        <w:t xml:space="preserve"> 100 mg</w:t>
      </w:r>
      <w:r w:rsidR="004E7ADA" w:rsidRPr="000F78AD">
        <w:rPr>
          <w:bCs/>
          <w:sz w:val="22"/>
          <w:szCs w:val="22"/>
          <w:lang w:val="ro-RO"/>
        </w:rPr>
        <w:t xml:space="preserve"> (sub formă de mesilat)</w:t>
      </w:r>
      <w:r w:rsidRPr="000F78AD">
        <w:rPr>
          <w:bCs/>
          <w:sz w:val="22"/>
          <w:szCs w:val="22"/>
          <w:lang w:val="ro-RO"/>
        </w:rPr>
        <w:t>.</w:t>
      </w:r>
    </w:p>
    <w:p w14:paraId="15E6B17E" w14:textId="77777777" w:rsidR="000833A3" w:rsidRPr="000F78AD" w:rsidRDefault="000833A3" w:rsidP="000833A3">
      <w:pPr>
        <w:jc w:val="both"/>
        <w:rPr>
          <w:sz w:val="22"/>
          <w:szCs w:val="22"/>
          <w:lang w:val="ro-RO"/>
        </w:rPr>
      </w:pPr>
    </w:p>
    <w:p w14:paraId="4E33E924" w14:textId="77777777" w:rsidR="005B6D2F" w:rsidRPr="000F78AD" w:rsidRDefault="005B6D2F" w:rsidP="000833A3">
      <w:pPr>
        <w:jc w:val="both"/>
        <w:rPr>
          <w:sz w:val="22"/>
          <w:szCs w:val="22"/>
          <w:lang w:val="ro-RO"/>
        </w:rPr>
      </w:pPr>
    </w:p>
    <w:p w14:paraId="3883F706"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3.</w:t>
      </w:r>
      <w:r w:rsidRPr="000F78AD">
        <w:rPr>
          <w:b/>
          <w:sz w:val="22"/>
          <w:szCs w:val="22"/>
          <w:lang w:val="ro-RO"/>
        </w:rPr>
        <w:tab/>
        <w:t>LISTA EXCIPIENŢILOR</w:t>
      </w:r>
    </w:p>
    <w:p w14:paraId="39A87F11" w14:textId="77777777" w:rsidR="000833A3" w:rsidRPr="000F78AD" w:rsidRDefault="000833A3" w:rsidP="000833A3">
      <w:pPr>
        <w:rPr>
          <w:lang w:val="ro-RO"/>
        </w:rPr>
      </w:pPr>
    </w:p>
    <w:p w14:paraId="101F7982" w14:textId="77777777" w:rsidR="004E7ADA" w:rsidRPr="000F78AD" w:rsidRDefault="004E7ADA" w:rsidP="000833A3">
      <w:pPr>
        <w:rPr>
          <w:sz w:val="22"/>
          <w:szCs w:val="22"/>
          <w:lang w:val="ro-RO"/>
        </w:rPr>
      </w:pPr>
      <w:r w:rsidRPr="000F78AD">
        <w:rPr>
          <w:sz w:val="22"/>
          <w:szCs w:val="22"/>
          <w:lang w:val="ro-RO"/>
        </w:rPr>
        <w:t>Conţine lecitină (din soia) (E322).</w:t>
      </w:r>
    </w:p>
    <w:p w14:paraId="22852AE6" w14:textId="77777777" w:rsidR="000833A3" w:rsidRPr="000F78AD" w:rsidRDefault="000833A3" w:rsidP="000833A3">
      <w:pPr>
        <w:rPr>
          <w:sz w:val="22"/>
          <w:szCs w:val="22"/>
          <w:lang w:val="ro-RO"/>
        </w:rPr>
      </w:pPr>
      <w:r w:rsidRPr="000F78AD">
        <w:rPr>
          <w:sz w:val="22"/>
          <w:szCs w:val="22"/>
          <w:lang w:val="ro-RO"/>
        </w:rPr>
        <w:t>Pentru informaţii suplimentare a se vedea prospectul.</w:t>
      </w:r>
    </w:p>
    <w:p w14:paraId="69CB75A5" w14:textId="77777777" w:rsidR="000833A3" w:rsidRPr="000F78AD" w:rsidRDefault="000833A3" w:rsidP="000833A3">
      <w:pPr>
        <w:rPr>
          <w:b/>
          <w:sz w:val="22"/>
          <w:szCs w:val="22"/>
          <w:lang w:val="ro-RO"/>
        </w:rPr>
      </w:pPr>
    </w:p>
    <w:p w14:paraId="3D6D2EB5" w14:textId="77777777" w:rsidR="005B6D2F" w:rsidRPr="000F78AD" w:rsidRDefault="005B6D2F" w:rsidP="000833A3">
      <w:pPr>
        <w:rPr>
          <w:b/>
          <w:sz w:val="22"/>
          <w:szCs w:val="22"/>
          <w:lang w:val="ro-RO"/>
        </w:rPr>
      </w:pPr>
    </w:p>
    <w:p w14:paraId="20A5A195"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rPr>
          <w:b/>
          <w:sz w:val="22"/>
          <w:szCs w:val="22"/>
          <w:lang w:val="ro-RO"/>
        </w:rPr>
      </w:pPr>
      <w:r w:rsidRPr="000F78AD">
        <w:rPr>
          <w:b/>
          <w:sz w:val="22"/>
          <w:szCs w:val="22"/>
          <w:lang w:val="ro-RO"/>
        </w:rPr>
        <w:t>4.</w:t>
      </w:r>
      <w:r w:rsidRPr="000F78AD">
        <w:rPr>
          <w:b/>
          <w:sz w:val="22"/>
          <w:szCs w:val="22"/>
          <w:lang w:val="ro-RO"/>
        </w:rPr>
        <w:tab/>
        <w:t>FORMA FARMACEUTICĂ ŞI CONŢINUTUL</w:t>
      </w:r>
    </w:p>
    <w:p w14:paraId="0D34A414" w14:textId="77777777" w:rsidR="000833A3" w:rsidRPr="000F78AD" w:rsidRDefault="000833A3" w:rsidP="000833A3">
      <w:pPr>
        <w:jc w:val="both"/>
        <w:rPr>
          <w:b/>
          <w:sz w:val="22"/>
          <w:szCs w:val="22"/>
          <w:lang w:val="ro-RO"/>
        </w:rPr>
      </w:pPr>
    </w:p>
    <w:p w14:paraId="378749AA" w14:textId="77777777" w:rsidR="00A07A03" w:rsidRPr="000F78AD" w:rsidRDefault="00A07A03" w:rsidP="000833A3">
      <w:pPr>
        <w:jc w:val="both"/>
        <w:rPr>
          <w:bCs/>
          <w:sz w:val="22"/>
          <w:szCs w:val="22"/>
          <w:lang w:val="ro-RO"/>
        </w:rPr>
      </w:pPr>
      <w:r w:rsidRPr="000F78AD">
        <w:rPr>
          <w:bCs/>
          <w:sz w:val="22"/>
          <w:szCs w:val="22"/>
          <w:lang w:val="ro-RO"/>
        </w:rPr>
        <w:t>10 comprimate</w:t>
      </w:r>
      <w:r w:rsidR="00D41610" w:rsidRPr="000F78AD">
        <w:rPr>
          <w:bCs/>
          <w:sz w:val="22"/>
          <w:szCs w:val="22"/>
          <w:lang w:val="ro-RO"/>
        </w:rPr>
        <w:t xml:space="preserve"> filmate</w:t>
      </w:r>
    </w:p>
    <w:p w14:paraId="5C21D3A6" w14:textId="77777777" w:rsidR="00A07A03" w:rsidRPr="000F78AD" w:rsidRDefault="00A07A03" w:rsidP="00A07A03">
      <w:pPr>
        <w:jc w:val="both"/>
        <w:rPr>
          <w:bCs/>
          <w:sz w:val="22"/>
          <w:szCs w:val="22"/>
          <w:highlight w:val="lightGray"/>
          <w:lang w:val="ro-RO"/>
        </w:rPr>
      </w:pPr>
      <w:r w:rsidRPr="000F78AD">
        <w:rPr>
          <w:bCs/>
          <w:sz w:val="22"/>
          <w:szCs w:val="22"/>
          <w:highlight w:val="lightGray"/>
          <w:lang w:val="ro-RO"/>
        </w:rPr>
        <w:t>20 comprimate</w:t>
      </w:r>
      <w:r w:rsidR="00D41610" w:rsidRPr="000F78AD">
        <w:rPr>
          <w:bCs/>
          <w:sz w:val="22"/>
          <w:szCs w:val="22"/>
          <w:highlight w:val="lightGray"/>
          <w:lang w:val="ro-RO"/>
        </w:rPr>
        <w:t xml:space="preserve"> filmate</w:t>
      </w:r>
    </w:p>
    <w:p w14:paraId="18C17FCB" w14:textId="77777777" w:rsidR="00A07A03" w:rsidRPr="000F78AD" w:rsidRDefault="00A07A03" w:rsidP="00A07A03">
      <w:pPr>
        <w:jc w:val="both"/>
        <w:rPr>
          <w:bCs/>
          <w:sz w:val="22"/>
          <w:szCs w:val="22"/>
          <w:highlight w:val="lightGray"/>
          <w:lang w:val="ro-RO"/>
        </w:rPr>
      </w:pPr>
      <w:r w:rsidRPr="000F78AD">
        <w:rPr>
          <w:bCs/>
          <w:sz w:val="22"/>
          <w:szCs w:val="22"/>
          <w:highlight w:val="lightGray"/>
          <w:lang w:val="ro-RO"/>
        </w:rPr>
        <w:t>30 comprimate</w:t>
      </w:r>
      <w:r w:rsidR="00D41610" w:rsidRPr="000F78AD">
        <w:rPr>
          <w:bCs/>
          <w:sz w:val="22"/>
          <w:szCs w:val="22"/>
          <w:highlight w:val="lightGray"/>
          <w:lang w:val="ro-RO"/>
        </w:rPr>
        <w:t xml:space="preserve"> filmate</w:t>
      </w:r>
    </w:p>
    <w:p w14:paraId="52504538" w14:textId="77777777" w:rsidR="00A07A03" w:rsidRPr="000F78AD" w:rsidRDefault="00A07A03" w:rsidP="00A07A03">
      <w:pPr>
        <w:jc w:val="both"/>
        <w:rPr>
          <w:bCs/>
          <w:sz w:val="22"/>
          <w:szCs w:val="22"/>
          <w:highlight w:val="lightGray"/>
          <w:lang w:val="ro-RO"/>
        </w:rPr>
      </w:pPr>
      <w:r w:rsidRPr="000F78AD">
        <w:rPr>
          <w:bCs/>
          <w:sz w:val="22"/>
          <w:szCs w:val="22"/>
          <w:highlight w:val="lightGray"/>
          <w:lang w:val="ro-RO"/>
        </w:rPr>
        <w:t>60 comprimate</w:t>
      </w:r>
      <w:r w:rsidR="00D41610" w:rsidRPr="000F78AD">
        <w:rPr>
          <w:bCs/>
          <w:sz w:val="22"/>
          <w:szCs w:val="22"/>
          <w:highlight w:val="lightGray"/>
          <w:lang w:val="ro-RO"/>
        </w:rPr>
        <w:t xml:space="preserve"> filmate</w:t>
      </w:r>
    </w:p>
    <w:p w14:paraId="6C7C5134" w14:textId="77777777" w:rsidR="00A07A03" w:rsidRPr="000F78AD" w:rsidRDefault="00A07A03" w:rsidP="00A07A03">
      <w:pPr>
        <w:jc w:val="both"/>
        <w:rPr>
          <w:bCs/>
          <w:sz w:val="22"/>
          <w:szCs w:val="22"/>
          <w:highlight w:val="lightGray"/>
          <w:lang w:val="ro-RO"/>
        </w:rPr>
      </w:pPr>
      <w:r w:rsidRPr="000F78AD">
        <w:rPr>
          <w:bCs/>
          <w:sz w:val="22"/>
          <w:szCs w:val="22"/>
          <w:highlight w:val="lightGray"/>
          <w:lang w:val="ro-RO"/>
        </w:rPr>
        <w:t>90 comprimate</w:t>
      </w:r>
      <w:r w:rsidR="00D41610" w:rsidRPr="000F78AD">
        <w:rPr>
          <w:bCs/>
          <w:sz w:val="22"/>
          <w:szCs w:val="22"/>
          <w:highlight w:val="lightGray"/>
          <w:lang w:val="ro-RO"/>
        </w:rPr>
        <w:t xml:space="preserve"> filmate</w:t>
      </w:r>
    </w:p>
    <w:p w14:paraId="78442C40" w14:textId="77777777" w:rsidR="00A07A03" w:rsidRPr="000F78AD" w:rsidRDefault="00A07A03" w:rsidP="00A07A03">
      <w:pPr>
        <w:jc w:val="both"/>
        <w:rPr>
          <w:bCs/>
          <w:sz w:val="22"/>
          <w:szCs w:val="22"/>
          <w:highlight w:val="lightGray"/>
          <w:lang w:val="ro-RO"/>
        </w:rPr>
      </w:pPr>
      <w:r w:rsidRPr="000F78AD">
        <w:rPr>
          <w:bCs/>
          <w:sz w:val="22"/>
          <w:szCs w:val="22"/>
          <w:highlight w:val="lightGray"/>
          <w:lang w:val="ro-RO"/>
        </w:rPr>
        <w:t>120 comprimate</w:t>
      </w:r>
      <w:r w:rsidR="00D41610" w:rsidRPr="000F78AD">
        <w:rPr>
          <w:bCs/>
          <w:sz w:val="22"/>
          <w:szCs w:val="22"/>
          <w:highlight w:val="lightGray"/>
          <w:lang w:val="ro-RO"/>
        </w:rPr>
        <w:t xml:space="preserve"> filmate</w:t>
      </w:r>
    </w:p>
    <w:p w14:paraId="6A6296E6" w14:textId="77777777" w:rsidR="00A07A03" w:rsidRPr="000F78AD" w:rsidRDefault="00A07A03" w:rsidP="00A07A03">
      <w:pPr>
        <w:jc w:val="both"/>
        <w:rPr>
          <w:bCs/>
          <w:sz w:val="22"/>
          <w:szCs w:val="22"/>
          <w:lang w:val="ro-RO"/>
        </w:rPr>
      </w:pPr>
      <w:r w:rsidRPr="000F78AD">
        <w:rPr>
          <w:bCs/>
          <w:sz w:val="22"/>
          <w:szCs w:val="22"/>
          <w:highlight w:val="lightGray"/>
          <w:lang w:val="ro-RO"/>
        </w:rPr>
        <w:t>180 comprimate</w:t>
      </w:r>
      <w:r w:rsidR="00D41610" w:rsidRPr="000F78AD">
        <w:rPr>
          <w:bCs/>
          <w:sz w:val="22"/>
          <w:szCs w:val="22"/>
          <w:highlight w:val="lightGray"/>
          <w:lang w:val="ro-RO"/>
        </w:rPr>
        <w:t xml:space="preserve"> filmate</w:t>
      </w:r>
    </w:p>
    <w:p w14:paraId="6343D4F0" w14:textId="77777777" w:rsidR="000833A3" w:rsidRPr="000F78AD" w:rsidRDefault="000833A3" w:rsidP="000833A3">
      <w:pPr>
        <w:jc w:val="both"/>
        <w:rPr>
          <w:b/>
          <w:sz w:val="22"/>
          <w:szCs w:val="22"/>
          <w:lang w:val="ro-RO"/>
        </w:rPr>
      </w:pPr>
    </w:p>
    <w:p w14:paraId="3C4CDDCB" w14:textId="77777777" w:rsidR="00CA0FA2" w:rsidRPr="000F78AD" w:rsidRDefault="00CA0FA2" w:rsidP="000833A3">
      <w:pPr>
        <w:jc w:val="both"/>
        <w:rPr>
          <w:b/>
          <w:sz w:val="22"/>
          <w:szCs w:val="22"/>
          <w:lang w:val="ro-RO"/>
        </w:rPr>
      </w:pPr>
    </w:p>
    <w:p w14:paraId="6BE59015"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5.</w:t>
      </w:r>
      <w:r w:rsidRPr="000F78AD">
        <w:rPr>
          <w:b/>
          <w:sz w:val="22"/>
          <w:szCs w:val="22"/>
          <w:lang w:val="ro-RO"/>
        </w:rPr>
        <w:tab/>
        <w:t>MODUL ŞI CALEA(CǍILE) DE ADMINISTRARE</w:t>
      </w:r>
    </w:p>
    <w:p w14:paraId="60D55F93" w14:textId="77777777" w:rsidR="000833A3" w:rsidRPr="000F78AD" w:rsidRDefault="000833A3" w:rsidP="000833A3">
      <w:pPr>
        <w:jc w:val="both"/>
        <w:rPr>
          <w:sz w:val="22"/>
          <w:szCs w:val="22"/>
          <w:lang w:val="ro-RO"/>
        </w:rPr>
      </w:pPr>
      <w:r w:rsidRPr="000F78AD">
        <w:rPr>
          <w:sz w:val="22"/>
          <w:szCs w:val="22"/>
          <w:lang w:val="ro-RO"/>
        </w:rPr>
        <w:t xml:space="preserve"> </w:t>
      </w:r>
    </w:p>
    <w:p w14:paraId="74C0849C" w14:textId="77777777" w:rsidR="000833A3" w:rsidRPr="000F78AD" w:rsidRDefault="000833A3" w:rsidP="000833A3">
      <w:pPr>
        <w:jc w:val="both"/>
        <w:outlineLvl w:val="0"/>
        <w:rPr>
          <w:sz w:val="22"/>
          <w:szCs w:val="22"/>
          <w:lang w:val="ro-RO"/>
        </w:rPr>
      </w:pPr>
      <w:r w:rsidRPr="000F78AD">
        <w:rPr>
          <w:sz w:val="22"/>
          <w:szCs w:val="22"/>
          <w:lang w:val="ro-RO"/>
        </w:rPr>
        <w:t xml:space="preserve">Administrare orală. </w:t>
      </w:r>
    </w:p>
    <w:p w14:paraId="18AC3854" w14:textId="77777777" w:rsidR="000833A3" w:rsidRPr="000F78AD" w:rsidRDefault="000833A3" w:rsidP="000833A3">
      <w:pPr>
        <w:jc w:val="both"/>
        <w:outlineLvl w:val="0"/>
        <w:rPr>
          <w:sz w:val="22"/>
          <w:szCs w:val="22"/>
          <w:lang w:val="ro-RO"/>
        </w:rPr>
      </w:pPr>
      <w:r w:rsidRPr="000F78AD">
        <w:rPr>
          <w:sz w:val="22"/>
          <w:szCs w:val="22"/>
          <w:lang w:val="ro-RO"/>
        </w:rPr>
        <w:t>A se citi prospectul înainte de utilizare.</w:t>
      </w:r>
    </w:p>
    <w:p w14:paraId="21F9B879" w14:textId="77777777" w:rsidR="000833A3" w:rsidRPr="000F78AD" w:rsidRDefault="000833A3" w:rsidP="000833A3">
      <w:pPr>
        <w:jc w:val="both"/>
        <w:rPr>
          <w:sz w:val="22"/>
          <w:szCs w:val="22"/>
          <w:lang w:val="ro-RO"/>
        </w:rPr>
      </w:pPr>
    </w:p>
    <w:p w14:paraId="0426B827" w14:textId="77777777" w:rsidR="005B6D2F" w:rsidRPr="000F78AD" w:rsidRDefault="005B6D2F" w:rsidP="000833A3">
      <w:pPr>
        <w:jc w:val="both"/>
        <w:rPr>
          <w:sz w:val="22"/>
          <w:szCs w:val="22"/>
          <w:lang w:val="ro-RO"/>
        </w:rPr>
      </w:pPr>
    </w:p>
    <w:p w14:paraId="5C735A80"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ind w:left="570" w:hanging="570"/>
        <w:jc w:val="both"/>
        <w:outlineLvl w:val="0"/>
        <w:rPr>
          <w:b/>
          <w:sz w:val="22"/>
          <w:szCs w:val="22"/>
          <w:lang w:val="ro-RO"/>
        </w:rPr>
      </w:pPr>
      <w:r w:rsidRPr="000F78AD">
        <w:rPr>
          <w:b/>
          <w:sz w:val="22"/>
          <w:szCs w:val="22"/>
          <w:lang w:val="ro-RO"/>
        </w:rPr>
        <w:t>6.</w:t>
      </w:r>
      <w:r w:rsidRPr="000F78AD">
        <w:rPr>
          <w:b/>
          <w:sz w:val="22"/>
          <w:szCs w:val="22"/>
          <w:lang w:val="ro-RO"/>
        </w:rPr>
        <w:tab/>
        <w:t>ATENŢIONARE SPECIALĂ PRIVIND FAPTUL CĂ MEDICAMENTUL NU TREBUIE PĂSTRAT LA VEDEREA ŞI ÎNDEMÂNA COPIILOR</w:t>
      </w:r>
    </w:p>
    <w:p w14:paraId="5063D264" w14:textId="77777777" w:rsidR="000833A3" w:rsidRPr="000F78AD" w:rsidRDefault="000833A3" w:rsidP="000833A3">
      <w:pPr>
        <w:jc w:val="both"/>
        <w:rPr>
          <w:b/>
          <w:sz w:val="22"/>
          <w:szCs w:val="22"/>
          <w:lang w:val="ro-RO"/>
        </w:rPr>
      </w:pPr>
    </w:p>
    <w:p w14:paraId="208B23C4" w14:textId="77777777" w:rsidR="000833A3" w:rsidRPr="000F78AD" w:rsidRDefault="000833A3" w:rsidP="000833A3">
      <w:pPr>
        <w:jc w:val="both"/>
        <w:outlineLvl w:val="0"/>
        <w:rPr>
          <w:sz w:val="22"/>
          <w:szCs w:val="22"/>
          <w:lang w:val="ro-RO"/>
        </w:rPr>
      </w:pPr>
      <w:r w:rsidRPr="000F78AD">
        <w:rPr>
          <w:sz w:val="22"/>
          <w:szCs w:val="22"/>
          <w:lang w:val="ro-RO"/>
        </w:rPr>
        <w:t>A nu se lăsa la vederea şi îndemâna copiilor.</w:t>
      </w:r>
    </w:p>
    <w:p w14:paraId="14E7DD17" w14:textId="77777777" w:rsidR="000833A3" w:rsidRPr="000F78AD" w:rsidRDefault="000833A3" w:rsidP="000833A3">
      <w:pPr>
        <w:jc w:val="both"/>
        <w:rPr>
          <w:b/>
          <w:sz w:val="22"/>
          <w:szCs w:val="22"/>
          <w:lang w:val="ro-RO"/>
        </w:rPr>
      </w:pPr>
    </w:p>
    <w:p w14:paraId="1E196864" w14:textId="77777777" w:rsidR="005B6D2F" w:rsidRPr="000F78AD" w:rsidRDefault="005B6D2F" w:rsidP="000833A3">
      <w:pPr>
        <w:jc w:val="both"/>
        <w:rPr>
          <w:b/>
          <w:sz w:val="22"/>
          <w:szCs w:val="22"/>
          <w:lang w:val="ro-RO"/>
        </w:rPr>
      </w:pPr>
    </w:p>
    <w:p w14:paraId="4FC67E2C"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7.</w:t>
      </w:r>
      <w:r w:rsidRPr="000F78AD">
        <w:rPr>
          <w:b/>
          <w:sz w:val="22"/>
          <w:szCs w:val="22"/>
          <w:lang w:val="ro-RO"/>
        </w:rPr>
        <w:tab/>
        <w:t>ALTǍ(E) ATENŢIONARE(ĂRI) SPECIALǍ(E), DACĂ ESTE(SUNT) NECESAR(E)</w:t>
      </w:r>
    </w:p>
    <w:p w14:paraId="0CE34085" w14:textId="77777777" w:rsidR="00133ED3" w:rsidRPr="000F78AD" w:rsidRDefault="00133ED3" w:rsidP="000833A3">
      <w:pPr>
        <w:jc w:val="both"/>
        <w:rPr>
          <w:sz w:val="22"/>
          <w:szCs w:val="22"/>
          <w:lang w:val="ro-RO"/>
        </w:rPr>
      </w:pPr>
    </w:p>
    <w:p w14:paraId="052EDC54" w14:textId="77777777" w:rsidR="000833A3" w:rsidRPr="000F78AD" w:rsidRDefault="001B7621" w:rsidP="000833A3">
      <w:pPr>
        <w:jc w:val="both"/>
        <w:rPr>
          <w:sz w:val="22"/>
          <w:szCs w:val="22"/>
          <w:lang w:val="ro-RO"/>
        </w:rPr>
      </w:pPr>
      <w:r w:rsidRPr="000F78AD">
        <w:rPr>
          <w:sz w:val="22"/>
          <w:szCs w:val="22"/>
          <w:lang w:val="ro-RO"/>
        </w:rPr>
        <w:t>A se utiliza conform indicaţiilor medicului.</w:t>
      </w:r>
    </w:p>
    <w:p w14:paraId="71C723DB" w14:textId="77777777" w:rsidR="000833A3" w:rsidRPr="000F78AD" w:rsidRDefault="000833A3" w:rsidP="000833A3">
      <w:pPr>
        <w:jc w:val="both"/>
        <w:rPr>
          <w:b/>
          <w:sz w:val="22"/>
          <w:szCs w:val="22"/>
          <w:lang w:val="ro-RO"/>
        </w:rPr>
      </w:pPr>
    </w:p>
    <w:p w14:paraId="7FB7823D" w14:textId="77777777" w:rsidR="005B6D2F" w:rsidRPr="000F78AD" w:rsidRDefault="005B6D2F" w:rsidP="000833A3">
      <w:pPr>
        <w:jc w:val="both"/>
        <w:rPr>
          <w:b/>
          <w:sz w:val="22"/>
          <w:szCs w:val="22"/>
          <w:lang w:val="ro-RO"/>
        </w:rPr>
      </w:pPr>
    </w:p>
    <w:p w14:paraId="3E0C5DC3"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8.</w:t>
      </w:r>
      <w:r w:rsidRPr="000F78AD">
        <w:rPr>
          <w:b/>
          <w:sz w:val="22"/>
          <w:szCs w:val="22"/>
          <w:lang w:val="ro-RO"/>
        </w:rPr>
        <w:tab/>
        <w:t>DATA DE EXPIRARE</w:t>
      </w:r>
    </w:p>
    <w:p w14:paraId="7B75E890" w14:textId="77777777" w:rsidR="000833A3" w:rsidRPr="000F78AD" w:rsidRDefault="000833A3" w:rsidP="000833A3">
      <w:pPr>
        <w:jc w:val="both"/>
        <w:rPr>
          <w:b/>
          <w:sz w:val="22"/>
          <w:szCs w:val="22"/>
          <w:lang w:val="ro-RO"/>
        </w:rPr>
      </w:pPr>
    </w:p>
    <w:p w14:paraId="7567DDA3" w14:textId="77777777" w:rsidR="000833A3" w:rsidRPr="000F78AD" w:rsidRDefault="000833A3" w:rsidP="000833A3">
      <w:pPr>
        <w:outlineLvl w:val="0"/>
        <w:rPr>
          <w:sz w:val="22"/>
          <w:szCs w:val="22"/>
          <w:lang w:val="ro-RO"/>
        </w:rPr>
      </w:pPr>
      <w:r w:rsidRPr="000F78AD">
        <w:rPr>
          <w:sz w:val="22"/>
          <w:szCs w:val="22"/>
          <w:lang w:val="ro-RO"/>
        </w:rPr>
        <w:t>EXP</w:t>
      </w:r>
    </w:p>
    <w:p w14:paraId="2CAEA3D6" w14:textId="77777777" w:rsidR="000833A3" w:rsidRPr="000F78AD" w:rsidRDefault="000833A3" w:rsidP="000833A3">
      <w:pPr>
        <w:jc w:val="both"/>
        <w:rPr>
          <w:b/>
          <w:sz w:val="22"/>
          <w:szCs w:val="22"/>
          <w:lang w:val="ro-RO"/>
        </w:rPr>
      </w:pPr>
    </w:p>
    <w:p w14:paraId="42D018B1" w14:textId="77777777" w:rsidR="000833A3" w:rsidRPr="000F78AD" w:rsidRDefault="000833A3" w:rsidP="000833A3">
      <w:pPr>
        <w:jc w:val="both"/>
        <w:rPr>
          <w:b/>
          <w:sz w:val="22"/>
          <w:szCs w:val="22"/>
          <w:lang w:val="ro-RO"/>
        </w:rPr>
      </w:pPr>
    </w:p>
    <w:p w14:paraId="445010DF"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9.</w:t>
      </w:r>
      <w:r w:rsidRPr="000F78AD">
        <w:rPr>
          <w:b/>
          <w:sz w:val="22"/>
          <w:szCs w:val="22"/>
          <w:lang w:val="ro-RO"/>
        </w:rPr>
        <w:tab/>
        <w:t>CONDIŢII SPECIALE DE PĂSTRARE</w:t>
      </w:r>
    </w:p>
    <w:p w14:paraId="4EA41B4B" w14:textId="77777777" w:rsidR="000833A3" w:rsidRPr="000F78AD" w:rsidRDefault="000833A3" w:rsidP="000833A3">
      <w:pPr>
        <w:jc w:val="both"/>
        <w:rPr>
          <w:b/>
          <w:sz w:val="22"/>
          <w:szCs w:val="22"/>
          <w:lang w:val="ro-RO"/>
        </w:rPr>
      </w:pPr>
    </w:p>
    <w:p w14:paraId="08B7F5C0" w14:textId="77777777" w:rsidR="000833A3" w:rsidRPr="000F78AD" w:rsidRDefault="000833A3" w:rsidP="000833A3">
      <w:pPr>
        <w:widowControl w:val="0"/>
        <w:rPr>
          <w:sz w:val="22"/>
          <w:szCs w:val="22"/>
          <w:lang w:val="ro-RO"/>
        </w:rPr>
      </w:pPr>
      <w:r w:rsidRPr="000F78AD">
        <w:rPr>
          <w:sz w:val="22"/>
          <w:szCs w:val="22"/>
          <w:lang w:val="ro-RO"/>
        </w:rPr>
        <w:t xml:space="preserve">A nu se păstra la temperaturi peste </w:t>
      </w:r>
      <w:r w:rsidR="00375DFC" w:rsidRPr="000F78AD">
        <w:rPr>
          <w:sz w:val="22"/>
          <w:szCs w:val="22"/>
          <w:lang w:val="ro-RO"/>
        </w:rPr>
        <w:t>30</w:t>
      </w:r>
      <w:r w:rsidRPr="000F78AD">
        <w:rPr>
          <w:sz w:val="22"/>
          <w:szCs w:val="22"/>
          <w:lang w:val="ro-RO"/>
        </w:rPr>
        <w:t>°C.</w:t>
      </w:r>
    </w:p>
    <w:p w14:paraId="145B70A3" w14:textId="77777777" w:rsidR="00375DFC" w:rsidRPr="000F78AD" w:rsidRDefault="00375DFC" w:rsidP="000833A3">
      <w:pPr>
        <w:widowControl w:val="0"/>
        <w:rPr>
          <w:sz w:val="22"/>
          <w:szCs w:val="22"/>
          <w:lang w:val="ro-RO"/>
        </w:rPr>
      </w:pPr>
      <w:r w:rsidRPr="000F78AD">
        <w:rPr>
          <w:sz w:val="22"/>
          <w:szCs w:val="22"/>
          <w:lang w:val="ro-RO"/>
        </w:rPr>
        <w:t>A se păstra în ambalajul original pentru a fi protejat de umiditate.</w:t>
      </w:r>
    </w:p>
    <w:p w14:paraId="12FCE54D" w14:textId="77777777" w:rsidR="000833A3" w:rsidRPr="000F78AD" w:rsidRDefault="000833A3" w:rsidP="000833A3">
      <w:pPr>
        <w:jc w:val="both"/>
        <w:rPr>
          <w:b/>
          <w:sz w:val="22"/>
          <w:szCs w:val="22"/>
          <w:lang w:val="ro-RO"/>
        </w:rPr>
      </w:pPr>
    </w:p>
    <w:p w14:paraId="0AF56469" w14:textId="77777777" w:rsidR="005B6D2F" w:rsidRPr="000F78AD" w:rsidRDefault="005B6D2F" w:rsidP="000833A3">
      <w:pPr>
        <w:jc w:val="both"/>
        <w:rPr>
          <w:b/>
          <w:sz w:val="22"/>
          <w:szCs w:val="22"/>
          <w:lang w:val="ro-RO"/>
        </w:rPr>
      </w:pPr>
    </w:p>
    <w:p w14:paraId="0319D4C8"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ind w:left="627" w:hanging="627"/>
        <w:jc w:val="both"/>
        <w:outlineLvl w:val="0"/>
        <w:rPr>
          <w:b/>
          <w:sz w:val="22"/>
          <w:szCs w:val="22"/>
          <w:lang w:val="ro-RO"/>
        </w:rPr>
      </w:pPr>
      <w:r w:rsidRPr="000F78AD">
        <w:rPr>
          <w:b/>
          <w:sz w:val="22"/>
          <w:szCs w:val="22"/>
          <w:lang w:val="ro-RO"/>
        </w:rPr>
        <w:t>10.</w:t>
      </w:r>
      <w:r w:rsidRPr="000F78AD">
        <w:rPr>
          <w:b/>
          <w:sz w:val="22"/>
          <w:szCs w:val="22"/>
          <w:lang w:val="ro-RO"/>
        </w:rPr>
        <w:tab/>
        <w:t>PRECAUŢII SPECIALE PRIVIND ELIMINAREA MEDICAMENTELOR NEUTILIZATE SAU A MATERIALELOR REZIDUALE PROVENITE DIN ASTFEL DE MEDICAMENTE, DACĂ ESTE CAZUL</w:t>
      </w:r>
    </w:p>
    <w:p w14:paraId="1104BED2" w14:textId="77777777" w:rsidR="000833A3" w:rsidRPr="000F78AD" w:rsidRDefault="000833A3" w:rsidP="000833A3">
      <w:pPr>
        <w:jc w:val="both"/>
        <w:rPr>
          <w:b/>
          <w:sz w:val="22"/>
          <w:szCs w:val="22"/>
          <w:lang w:val="ro-RO"/>
        </w:rPr>
      </w:pPr>
    </w:p>
    <w:p w14:paraId="7E1940AD" w14:textId="77777777" w:rsidR="000833A3" w:rsidRPr="000F78AD" w:rsidRDefault="000833A3" w:rsidP="000833A3">
      <w:pPr>
        <w:jc w:val="both"/>
        <w:rPr>
          <w:b/>
          <w:sz w:val="22"/>
          <w:szCs w:val="22"/>
          <w:lang w:val="ro-RO"/>
        </w:rPr>
      </w:pPr>
    </w:p>
    <w:p w14:paraId="29D31B25"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outlineLvl w:val="0"/>
        <w:rPr>
          <w:b/>
          <w:sz w:val="22"/>
          <w:szCs w:val="22"/>
          <w:lang w:val="ro-RO"/>
        </w:rPr>
      </w:pPr>
      <w:r w:rsidRPr="000F78AD">
        <w:rPr>
          <w:b/>
          <w:sz w:val="22"/>
          <w:szCs w:val="22"/>
          <w:lang w:val="ro-RO"/>
        </w:rPr>
        <w:t>11.</w:t>
      </w:r>
      <w:r w:rsidRPr="000F78AD">
        <w:rPr>
          <w:b/>
          <w:sz w:val="22"/>
          <w:szCs w:val="22"/>
          <w:lang w:val="ro-RO"/>
        </w:rPr>
        <w:tab/>
        <w:t>NUMELE ŞI ADRESA DEŢINĂTORULUI AUTORIZAŢIEI DE PUNERE PE PIAŢĂ</w:t>
      </w:r>
    </w:p>
    <w:p w14:paraId="22C51C4E" w14:textId="77777777" w:rsidR="000833A3" w:rsidRPr="000F78AD" w:rsidRDefault="000833A3" w:rsidP="000833A3">
      <w:pPr>
        <w:rPr>
          <w:sz w:val="22"/>
          <w:szCs w:val="22"/>
          <w:lang w:val="ro-RO"/>
        </w:rPr>
      </w:pPr>
    </w:p>
    <w:p w14:paraId="7EDBA935" w14:textId="77777777" w:rsidR="000833A3" w:rsidRPr="000F78AD" w:rsidRDefault="000833A3" w:rsidP="000833A3">
      <w:pPr>
        <w:rPr>
          <w:sz w:val="22"/>
          <w:szCs w:val="22"/>
          <w:lang w:val="ro-RO"/>
        </w:rPr>
      </w:pPr>
      <w:r w:rsidRPr="000F78AD">
        <w:rPr>
          <w:sz w:val="22"/>
          <w:szCs w:val="22"/>
          <w:lang w:val="ro-RO"/>
        </w:rPr>
        <w:t xml:space="preserve">Actavis Group PTC ehf. </w:t>
      </w:r>
    </w:p>
    <w:p w14:paraId="4BF76464" w14:textId="77777777" w:rsidR="000833A3" w:rsidRPr="000F78AD" w:rsidRDefault="00F166DA" w:rsidP="000833A3">
      <w:pPr>
        <w:rPr>
          <w:sz w:val="22"/>
          <w:szCs w:val="22"/>
          <w:lang w:val="ro-RO"/>
        </w:rPr>
      </w:pPr>
      <w:r w:rsidRPr="000F78AD">
        <w:rPr>
          <w:sz w:val="22"/>
          <w:szCs w:val="22"/>
          <w:lang w:val="ro-RO"/>
        </w:rPr>
        <w:t xml:space="preserve">220 </w:t>
      </w:r>
      <w:r w:rsidR="000833A3" w:rsidRPr="000F78AD">
        <w:rPr>
          <w:sz w:val="22"/>
          <w:szCs w:val="22"/>
          <w:lang w:val="ro-RO"/>
        </w:rPr>
        <w:t>Hafnarfjörður</w:t>
      </w:r>
    </w:p>
    <w:p w14:paraId="6CD34032" w14:textId="77777777" w:rsidR="000833A3" w:rsidRPr="000F78AD" w:rsidRDefault="000833A3" w:rsidP="000833A3">
      <w:pPr>
        <w:jc w:val="both"/>
        <w:rPr>
          <w:sz w:val="22"/>
          <w:szCs w:val="22"/>
          <w:lang w:val="ro-RO"/>
        </w:rPr>
      </w:pPr>
      <w:r w:rsidRPr="000F78AD">
        <w:rPr>
          <w:sz w:val="22"/>
          <w:szCs w:val="22"/>
          <w:lang w:val="ro-RO"/>
        </w:rPr>
        <w:t>Islanda</w:t>
      </w:r>
    </w:p>
    <w:p w14:paraId="7F529F45" w14:textId="77777777" w:rsidR="000833A3" w:rsidRPr="000F78AD" w:rsidRDefault="000833A3" w:rsidP="000833A3">
      <w:pPr>
        <w:jc w:val="both"/>
        <w:rPr>
          <w:sz w:val="22"/>
          <w:szCs w:val="22"/>
          <w:lang w:val="ro-RO"/>
        </w:rPr>
      </w:pPr>
    </w:p>
    <w:p w14:paraId="1FB5037E" w14:textId="77777777" w:rsidR="000833A3" w:rsidRPr="000F78AD" w:rsidRDefault="000833A3" w:rsidP="000833A3">
      <w:pPr>
        <w:jc w:val="both"/>
        <w:rPr>
          <w:b/>
          <w:sz w:val="22"/>
          <w:szCs w:val="22"/>
          <w:lang w:val="ro-RO"/>
        </w:rPr>
      </w:pPr>
    </w:p>
    <w:p w14:paraId="7E53C220"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12.</w:t>
      </w:r>
      <w:r w:rsidRPr="000F78AD">
        <w:rPr>
          <w:b/>
          <w:sz w:val="22"/>
          <w:szCs w:val="22"/>
          <w:lang w:val="ro-RO"/>
        </w:rPr>
        <w:tab/>
        <w:t>NUMĂRUL(ELE) AUTORIZAŢIEI DE PUNERE PE PIAŢĂ</w:t>
      </w:r>
    </w:p>
    <w:p w14:paraId="6E4B3F28" w14:textId="77777777" w:rsidR="000833A3" w:rsidRPr="000F78AD" w:rsidRDefault="000833A3" w:rsidP="000833A3">
      <w:pPr>
        <w:jc w:val="both"/>
        <w:rPr>
          <w:b/>
          <w:sz w:val="22"/>
          <w:szCs w:val="22"/>
          <w:lang w:val="ro-RO"/>
        </w:rPr>
      </w:pPr>
    </w:p>
    <w:p w14:paraId="57C2D359"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lang w:val="ro-RO"/>
        </w:rPr>
        <w:t xml:space="preserve">EU/1/13/825/008 </w:t>
      </w:r>
      <w:r w:rsidRPr="000F78AD">
        <w:rPr>
          <w:rFonts w:ascii="Times New Roman" w:hAnsi="Times New Roman"/>
          <w:highlight w:val="lightGray"/>
          <w:lang w:val="ro-RO"/>
        </w:rPr>
        <w:t>10  comprimate</w:t>
      </w:r>
    </w:p>
    <w:p w14:paraId="6832D3DF"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EU/1/13/825/009 20  comprimate</w:t>
      </w:r>
    </w:p>
    <w:p w14:paraId="00F70A5A"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EU/1/13/825/010 30  comprimate</w:t>
      </w:r>
    </w:p>
    <w:p w14:paraId="2054C73C"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EU/1/13/825/011 60  comprimate</w:t>
      </w:r>
    </w:p>
    <w:p w14:paraId="6F6C0689"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EU/1/13/825/012 90  comprimate</w:t>
      </w:r>
    </w:p>
    <w:p w14:paraId="1E43B4E3"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EU/1/13/825/013 120  comprimate</w:t>
      </w:r>
    </w:p>
    <w:p w14:paraId="267F351E" w14:textId="77777777" w:rsidR="000833A3" w:rsidRPr="000F78AD" w:rsidRDefault="004D449A" w:rsidP="004D449A">
      <w:pPr>
        <w:jc w:val="both"/>
        <w:rPr>
          <w:sz w:val="22"/>
          <w:szCs w:val="22"/>
          <w:lang w:val="ro-RO"/>
        </w:rPr>
      </w:pPr>
      <w:r w:rsidRPr="000F78AD">
        <w:rPr>
          <w:sz w:val="22"/>
          <w:szCs w:val="22"/>
          <w:highlight w:val="lightGray"/>
          <w:lang w:val="ro-RO"/>
        </w:rPr>
        <w:t>EU/1/13/825/014 180  comprimate</w:t>
      </w:r>
    </w:p>
    <w:p w14:paraId="792592C4" w14:textId="77777777" w:rsidR="000833A3" w:rsidRPr="000F78AD" w:rsidRDefault="000833A3" w:rsidP="000833A3">
      <w:pPr>
        <w:jc w:val="both"/>
        <w:rPr>
          <w:b/>
          <w:sz w:val="22"/>
          <w:szCs w:val="22"/>
          <w:lang w:val="ro-RO"/>
        </w:rPr>
      </w:pPr>
    </w:p>
    <w:p w14:paraId="317C655C" w14:textId="77777777" w:rsidR="004D449A" w:rsidRPr="000F78AD" w:rsidRDefault="004D449A" w:rsidP="000833A3">
      <w:pPr>
        <w:jc w:val="both"/>
        <w:rPr>
          <w:b/>
          <w:sz w:val="22"/>
          <w:szCs w:val="22"/>
          <w:lang w:val="ro-RO"/>
        </w:rPr>
      </w:pPr>
    </w:p>
    <w:p w14:paraId="0C495384"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13.</w:t>
      </w:r>
      <w:r w:rsidRPr="000F78AD">
        <w:rPr>
          <w:b/>
          <w:sz w:val="22"/>
          <w:szCs w:val="22"/>
          <w:lang w:val="ro-RO"/>
        </w:rPr>
        <w:tab/>
        <w:t>SERIA DE FABRICAŢIE</w:t>
      </w:r>
    </w:p>
    <w:p w14:paraId="7415A14D" w14:textId="77777777" w:rsidR="000833A3" w:rsidRPr="000F78AD" w:rsidRDefault="000833A3" w:rsidP="000833A3">
      <w:pPr>
        <w:jc w:val="both"/>
        <w:rPr>
          <w:b/>
          <w:sz w:val="22"/>
          <w:szCs w:val="22"/>
          <w:lang w:val="ro-RO"/>
        </w:rPr>
      </w:pPr>
    </w:p>
    <w:p w14:paraId="7CDA0992" w14:textId="77777777" w:rsidR="00902804" w:rsidRPr="000F78AD" w:rsidRDefault="00902804" w:rsidP="00902804">
      <w:pPr>
        <w:jc w:val="both"/>
        <w:outlineLvl w:val="0"/>
        <w:rPr>
          <w:sz w:val="22"/>
          <w:szCs w:val="22"/>
          <w:lang w:val="ro-RO"/>
        </w:rPr>
      </w:pPr>
      <w:r w:rsidRPr="000F78AD">
        <w:rPr>
          <w:sz w:val="22"/>
          <w:szCs w:val="22"/>
          <w:lang w:val="ro-RO"/>
        </w:rPr>
        <w:t>Lot</w:t>
      </w:r>
    </w:p>
    <w:p w14:paraId="53AE16F5" w14:textId="77777777" w:rsidR="000833A3" w:rsidRPr="000F78AD" w:rsidRDefault="000833A3" w:rsidP="000833A3">
      <w:pPr>
        <w:jc w:val="both"/>
        <w:rPr>
          <w:sz w:val="22"/>
          <w:szCs w:val="22"/>
          <w:lang w:val="ro-RO"/>
        </w:rPr>
      </w:pPr>
    </w:p>
    <w:p w14:paraId="58B384A7" w14:textId="77777777" w:rsidR="000833A3" w:rsidRPr="000F78AD" w:rsidRDefault="000833A3" w:rsidP="000833A3">
      <w:pPr>
        <w:jc w:val="both"/>
        <w:rPr>
          <w:b/>
          <w:sz w:val="22"/>
          <w:szCs w:val="22"/>
          <w:lang w:val="ro-RO"/>
        </w:rPr>
      </w:pPr>
    </w:p>
    <w:p w14:paraId="79F4D7BA"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14.</w:t>
      </w:r>
      <w:r w:rsidRPr="000F78AD">
        <w:rPr>
          <w:b/>
          <w:sz w:val="22"/>
          <w:szCs w:val="22"/>
          <w:lang w:val="ro-RO"/>
        </w:rPr>
        <w:tab/>
        <w:t xml:space="preserve">CLASIFICARE GENERALĂ PRIVIND MODUL DE ELIBERARE </w:t>
      </w:r>
    </w:p>
    <w:p w14:paraId="4104EB56" w14:textId="77777777" w:rsidR="000833A3" w:rsidRPr="000F78AD" w:rsidRDefault="000833A3" w:rsidP="000833A3">
      <w:pPr>
        <w:jc w:val="both"/>
        <w:rPr>
          <w:b/>
          <w:sz w:val="22"/>
          <w:szCs w:val="22"/>
          <w:lang w:val="ro-RO"/>
        </w:rPr>
      </w:pPr>
    </w:p>
    <w:p w14:paraId="74C52A51" w14:textId="77777777" w:rsidR="000833A3" w:rsidRPr="000F78AD" w:rsidRDefault="000833A3" w:rsidP="000833A3">
      <w:pPr>
        <w:jc w:val="both"/>
        <w:rPr>
          <w:b/>
          <w:sz w:val="22"/>
          <w:szCs w:val="22"/>
          <w:lang w:val="ro-RO"/>
        </w:rPr>
      </w:pPr>
    </w:p>
    <w:p w14:paraId="4AF54ABA" w14:textId="77777777" w:rsidR="000833A3" w:rsidRPr="000F78AD" w:rsidRDefault="000833A3" w:rsidP="000833A3">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15.</w:t>
      </w:r>
      <w:r w:rsidRPr="000F78AD">
        <w:rPr>
          <w:b/>
          <w:sz w:val="22"/>
          <w:szCs w:val="22"/>
          <w:lang w:val="ro-RO"/>
        </w:rPr>
        <w:tab/>
        <w:t>INSTRUCŢIUNI DE UTILIZARE</w:t>
      </w:r>
    </w:p>
    <w:p w14:paraId="3F40B197" w14:textId="77777777" w:rsidR="000833A3" w:rsidRPr="000F78AD" w:rsidRDefault="000833A3" w:rsidP="000833A3">
      <w:pPr>
        <w:jc w:val="both"/>
        <w:rPr>
          <w:b/>
          <w:sz w:val="22"/>
          <w:szCs w:val="22"/>
          <w:lang w:val="ro-RO"/>
        </w:rPr>
      </w:pPr>
    </w:p>
    <w:p w14:paraId="2FE9B68A" w14:textId="77777777" w:rsidR="000833A3" w:rsidRPr="000F78AD" w:rsidRDefault="000833A3" w:rsidP="000833A3">
      <w:pPr>
        <w:jc w:val="both"/>
        <w:rPr>
          <w:b/>
          <w:sz w:val="22"/>
          <w:szCs w:val="22"/>
          <w:lang w:val="ro-RO"/>
        </w:rPr>
      </w:pPr>
    </w:p>
    <w:p w14:paraId="340C86F4" w14:textId="77777777" w:rsidR="000833A3" w:rsidRPr="000F78AD" w:rsidRDefault="000833A3" w:rsidP="000833A3">
      <w:pPr>
        <w:pBdr>
          <w:top w:val="single" w:sz="4" w:space="1" w:color="auto"/>
          <w:left w:val="single" w:sz="4" w:space="4" w:color="auto"/>
          <w:bottom w:val="single" w:sz="4" w:space="0" w:color="auto"/>
          <w:right w:val="single" w:sz="4" w:space="4" w:color="auto"/>
        </w:pBdr>
        <w:tabs>
          <w:tab w:val="left" w:pos="570"/>
        </w:tabs>
        <w:jc w:val="both"/>
        <w:rPr>
          <w:b/>
          <w:sz w:val="22"/>
          <w:szCs w:val="22"/>
          <w:lang w:val="ro-RO"/>
        </w:rPr>
      </w:pPr>
      <w:r w:rsidRPr="000F78AD">
        <w:rPr>
          <w:b/>
          <w:sz w:val="22"/>
          <w:szCs w:val="22"/>
          <w:lang w:val="ro-RO"/>
        </w:rPr>
        <w:t>16.</w:t>
      </w:r>
      <w:r w:rsidRPr="000F78AD">
        <w:rPr>
          <w:b/>
          <w:sz w:val="22"/>
          <w:szCs w:val="22"/>
          <w:lang w:val="ro-RO"/>
        </w:rPr>
        <w:tab/>
        <w:t>INFORMAŢII ÎN BRAILLE</w:t>
      </w:r>
    </w:p>
    <w:p w14:paraId="5FA208AB" w14:textId="77777777" w:rsidR="000833A3" w:rsidRPr="000F78AD" w:rsidRDefault="000833A3" w:rsidP="000833A3">
      <w:pPr>
        <w:jc w:val="both"/>
        <w:rPr>
          <w:b/>
          <w:sz w:val="22"/>
          <w:szCs w:val="22"/>
          <w:lang w:val="ro-RO"/>
        </w:rPr>
      </w:pPr>
    </w:p>
    <w:p w14:paraId="663373A4" w14:textId="77777777" w:rsidR="000833A3" w:rsidRPr="000F78AD" w:rsidRDefault="00C24B34" w:rsidP="000833A3">
      <w:pPr>
        <w:tabs>
          <w:tab w:val="left" w:pos="567"/>
        </w:tabs>
        <w:outlineLvl w:val="0"/>
        <w:rPr>
          <w:bCs/>
          <w:sz w:val="22"/>
          <w:lang w:val="ro-RO"/>
        </w:rPr>
      </w:pPr>
      <w:r w:rsidRPr="000F78AD">
        <w:rPr>
          <w:bCs/>
          <w:sz w:val="22"/>
          <w:lang w:val="ro-RO"/>
        </w:rPr>
        <w:t>Imatinib Actavis 100 mg</w:t>
      </w:r>
    </w:p>
    <w:p w14:paraId="5EE84D84" w14:textId="77777777" w:rsidR="00920834" w:rsidRPr="000F78AD" w:rsidRDefault="00920834" w:rsidP="000833A3">
      <w:pPr>
        <w:tabs>
          <w:tab w:val="left" w:pos="567"/>
        </w:tabs>
        <w:outlineLvl w:val="0"/>
        <w:rPr>
          <w:bCs/>
          <w:sz w:val="22"/>
          <w:lang w:val="ro-RO"/>
        </w:rPr>
      </w:pPr>
    </w:p>
    <w:p w14:paraId="10F2B339" w14:textId="77777777" w:rsidR="00920834" w:rsidRPr="000F78AD" w:rsidRDefault="00920834" w:rsidP="00920834">
      <w:pPr>
        <w:keepNext/>
        <w:pBdr>
          <w:top w:val="single" w:sz="4" w:space="1" w:color="auto"/>
          <w:left w:val="single" w:sz="4" w:space="4"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17. </w:t>
      </w:r>
      <w:r w:rsidRPr="000F78AD">
        <w:rPr>
          <w:b/>
          <w:sz w:val="22"/>
          <w:lang w:val="ro-RO" w:bidi="ro-RO"/>
        </w:rPr>
        <w:tab/>
        <w:t>IDENTIFICATOR UNIC - COD DE BARE BIDIMENSIONAL</w:t>
      </w:r>
    </w:p>
    <w:p w14:paraId="49D24542" w14:textId="77777777" w:rsidR="00920834" w:rsidRPr="000F78AD" w:rsidRDefault="00920834" w:rsidP="00920834">
      <w:pPr>
        <w:tabs>
          <w:tab w:val="left" w:pos="567"/>
        </w:tabs>
        <w:rPr>
          <w:sz w:val="22"/>
          <w:highlight w:val="lightGray"/>
          <w:lang w:val="ro-RO" w:bidi="ro-RO"/>
        </w:rPr>
      </w:pPr>
    </w:p>
    <w:p w14:paraId="22B7CD9E" w14:textId="77777777" w:rsidR="001850F3" w:rsidRPr="000F78AD" w:rsidRDefault="00026281" w:rsidP="001850F3">
      <w:pPr>
        <w:tabs>
          <w:tab w:val="left" w:pos="567"/>
        </w:tabs>
        <w:rPr>
          <w:snapToGrid w:val="0"/>
          <w:sz w:val="22"/>
          <w:szCs w:val="22"/>
          <w:shd w:val="clear" w:color="auto" w:fill="CCCCCC"/>
          <w:lang w:val="ro-RO" w:eastAsia="en-US"/>
        </w:rPr>
      </w:pPr>
      <w:r w:rsidRPr="000F78AD">
        <w:rPr>
          <w:snapToGrid w:val="0"/>
          <w:sz w:val="22"/>
          <w:szCs w:val="22"/>
          <w:shd w:val="pct15" w:color="auto" w:fill="auto"/>
          <w:lang w:val="ro-RO" w:eastAsia="en-US"/>
        </w:rPr>
        <w:t>&lt;</w:t>
      </w:r>
      <w:r w:rsidR="001850F3" w:rsidRPr="000F78AD">
        <w:rPr>
          <w:snapToGrid w:val="0"/>
          <w:sz w:val="22"/>
          <w:szCs w:val="22"/>
          <w:shd w:val="pct15" w:color="auto" w:fill="auto"/>
          <w:lang w:val="ro-RO" w:eastAsia="en-US"/>
        </w:rPr>
        <w:t>cod de bare bidimensional care conține identificatorul unic.</w:t>
      </w:r>
      <w:r w:rsidRPr="000F78AD">
        <w:rPr>
          <w:snapToGrid w:val="0"/>
          <w:sz w:val="22"/>
          <w:szCs w:val="22"/>
          <w:shd w:val="pct15" w:color="auto" w:fill="auto"/>
          <w:lang w:val="ro-RO" w:eastAsia="en-US"/>
        </w:rPr>
        <w:t>&gt;</w:t>
      </w:r>
    </w:p>
    <w:p w14:paraId="0057FBAC" w14:textId="77777777" w:rsidR="00920834" w:rsidRPr="000F78AD" w:rsidRDefault="00920834" w:rsidP="00920834">
      <w:pPr>
        <w:tabs>
          <w:tab w:val="left" w:pos="720"/>
        </w:tabs>
        <w:rPr>
          <w:sz w:val="22"/>
          <w:lang w:val="ro-RO" w:bidi="ro-RO"/>
        </w:rPr>
      </w:pPr>
    </w:p>
    <w:p w14:paraId="4A5E9DB8" w14:textId="77777777" w:rsidR="00920834" w:rsidRPr="000F78AD" w:rsidRDefault="00920834" w:rsidP="00920834">
      <w:pPr>
        <w:keepNext/>
        <w:pBdr>
          <w:top w:val="single" w:sz="4" w:space="1" w:color="auto"/>
          <w:left w:val="single" w:sz="4" w:space="5"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18. </w:t>
      </w:r>
      <w:r w:rsidRPr="000F78AD">
        <w:rPr>
          <w:b/>
          <w:sz w:val="22"/>
          <w:lang w:val="ro-RO" w:bidi="ro-RO"/>
        </w:rPr>
        <w:tab/>
        <w:t>IDENTIFICATOR UNIC - DATE LIZIBILE PENTRU PERSOANE</w:t>
      </w:r>
    </w:p>
    <w:p w14:paraId="2AD58A71" w14:textId="77777777" w:rsidR="001850F3" w:rsidRPr="000F78AD" w:rsidRDefault="001850F3" w:rsidP="001850F3">
      <w:pPr>
        <w:tabs>
          <w:tab w:val="left" w:pos="567"/>
        </w:tabs>
        <w:spacing w:line="260" w:lineRule="exact"/>
        <w:rPr>
          <w:lang w:val="ro-RO"/>
        </w:rPr>
      </w:pPr>
    </w:p>
    <w:p w14:paraId="5D2CD6CF" w14:textId="2529A4B6" w:rsidR="001850F3" w:rsidRPr="000F78AD" w:rsidRDefault="001850F3" w:rsidP="001850F3">
      <w:pPr>
        <w:tabs>
          <w:tab w:val="left" w:pos="567"/>
        </w:tabs>
        <w:spacing w:line="260" w:lineRule="exact"/>
        <w:rPr>
          <w:color w:val="008000"/>
          <w:sz w:val="22"/>
          <w:szCs w:val="22"/>
          <w:lang w:val="ro-RO" w:bidi="ro-RO"/>
        </w:rPr>
      </w:pPr>
      <w:r w:rsidRPr="000F78AD">
        <w:rPr>
          <w:sz w:val="22"/>
          <w:lang w:val="ro-RO" w:bidi="ro-RO"/>
        </w:rPr>
        <w:t xml:space="preserve">PC {număr} </w:t>
      </w:r>
    </w:p>
    <w:p w14:paraId="1C39A129" w14:textId="49A0904A" w:rsidR="001850F3" w:rsidRPr="000F78AD" w:rsidRDefault="001850F3" w:rsidP="001850F3">
      <w:pPr>
        <w:tabs>
          <w:tab w:val="left" w:pos="567"/>
        </w:tabs>
        <w:spacing w:line="260" w:lineRule="exact"/>
        <w:rPr>
          <w:sz w:val="22"/>
          <w:szCs w:val="22"/>
          <w:lang w:val="ro-RO" w:bidi="ro-RO"/>
        </w:rPr>
      </w:pPr>
      <w:r w:rsidRPr="000F78AD">
        <w:rPr>
          <w:sz w:val="22"/>
          <w:lang w:val="ro-RO" w:bidi="ro-RO"/>
        </w:rPr>
        <w:t xml:space="preserve">SN {număr} </w:t>
      </w:r>
    </w:p>
    <w:p w14:paraId="69E87331" w14:textId="2FCC4D3C" w:rsidR="001850F3" w:rsidRPr="000F78AD" w:rsidRDefault="001850F3" w:rsidP="001850F3">
      <w:pPr>
        <w:rPr>
          <w:snapToGrid w:val="0"/>
          <w:color w:val="000000"/>
          <w:sz w:val="22"/>
          <w:szCs w:val="22"/>
          <w:u w:val="single"/>
          <w:lang w:val="ro-RO" w:eastAsia="en-US"/>
        </w:rPr>
      </w:pPr>
      <w:r w:rsidRPr="000F78AD">
        <w:rPr>
          <w:sz w:val="22"/>
          <w:lang w:val="ro-RO" w:bidi="ro-RO"/>
        </w:rPr>
        <w:t>NN {număr}</w:t>
      </w:r>
    </w:p>
    <w:p w14:paraId="1597FBB7" w14:textId="77777777" w:rsidR="000833A3" w:rsidRPr="000F78AD" w:rsidRDefault="00570BBA" w:rsidP="000833A3">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Cs/>
          <w:sz w:val="22"/>
          <w:highlight w:val="lightGray"/>
          <w:lang w:val="ro-RO"/>
        </w:rPr>
        <w:br w:type="page"/>
      </w:r>
      <w:r w:rsidR="000833A3" w:rsidRPr="000F78AD">
        <w:rPr>
          <w:b/>
          <w:sz w:val="22"/>
          <w:szCs w:val="22"/>
          <w:lang w:val="ro-RO"/>
        </w:rPr>
        <w:t>MINUMUM DE INFORMAŢII CARE TREBUIE SĂ APARĂ PE BLISTER SAU PE FOLIE TERMOSUDATĂ</w:t>
      </w:r>
    </w:p>
    <w:p w14:paraId="02A057F4"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p>
    <w:p w14:paraId="5C5ACF28"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BLISTERE</w:t>
      </w:r>
    </w:p>
    <w:p w14:paraId="22CA0F1F" w14:textId="77777777" w:rsidR="000833A3" w:rsidRPr="000F78AD" w:rsidRDefault="000833A3" w:rsidP="000833A3">
      <w:pPr>
        <w:jc w:val="both"/>
        <w:rPr>
          <w:b/>
          <w:sz w:val="22"/>
          <w:szCs w:val="22"/>
          <w:lang w:val="ro-RO"/>
        </w:rPr>
      </w:pPr>
    </w:p>
    <w:p w14:paraId="3CB2DDB9" w14:textId="77777777" w:rsidR="000833A3" w:rsidRPr="000F78AD" w:rsidRDefault="000833A3" w:rsidP="000833A3">
      <w:pPr>
        <w:jc w:val="both"/>
        <w:rPr>
          <w:b/>
          <w:sz w:val="22"/>
          <w:szCs w:val="22"/>
          <w:lang w:val="ro-RO"/>
        </w:rPr>
      </w:pPr>
    </w:p>
    <w:p w14:paraId="34F0C44B"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13A75308" w14:textId="77777777" w:rsidR="000833A3" w:rsidRPr="000F78AD" w:rsidRDefault="000833A3" w:rsidP="000833A3">
      <w:pPr>
        <w:rPr>
          <w:sz w:val="22"/>
          <w:szCs w:val="22"/>
          <w:lang w:val="ro-RO"/>
        </w:rPr>
      </w:pPr>
    </w:p>
    <w:p w14:paraId="15290EF5" w14:textId="77777777" w:rsidR="001D0F76" w:rsidRPr="000F78AD" w:rsidRDefault="00E430C6" w:rsidP="00E430C6">
      <w:pPr>
        <w:tabs>
          <w:tab w:val="left" w:pos="567"/>
        </w:tabs>
        <w:outlineLvl w:val="0"/>
        <w:rPr>
          <w:bCs/>
          <w:sz w:val="22"/>
          <w:lang w:val="ro-RO"/>
        </w:rPr>
      </w:pPr>
      <w:r w:rsidRPr="000F78AD">
        <w:rPr>
          <w:bCs/>
          <w:sz w:val="22"/>
          <w:lang w:val="ro-RO"/>
        </w:rPr>
        <w:t>Imatinib Actavis 100 mg comprimate</w:t>
      </w:r>
    </w:p>
    <w:p w14:paraId="632F978E" w14:textId="77777777" w:rsidR="00E430C6" w:rsidRPr="000F78AD" w:rsidRDefault="00255AFF" w:rsidP="00E430C6">
      <w:pPr>
        <w:tabs>
          <w:tab w:val="left" w:pos="567"/>
        </w:tabs>
        <w:outlineLvl w:val="0"/>
        <w:rPr>
          <w:bCs/>
          <w:sz w:val="22"/>
          <w:lang w:val="ro-RO"/>
        </w:rPr>
      </w:pPr>
      <w:r w:rsidRPr="000F78AD">
        <w:rPr>
          <w:bCs/>
          <w:sz w:val="22"/>
          <w:lang w:val="ro-RO"/>
        </w:rPr>
        <w:t>i</w:t>
      </w:r>
      <w:r w:rsidR="00E430C6" w:rsidRPr="000F78AD">
        <w:rPr>
          <w:bCs/>
          <w:sz w:val="22"/>
          <w:lang w:val="ro-RO"/>
        </w:rPr>
        <w:t>matinib</w:t>
      </w:r>
    </w:p>
    <w:p w14:paraId="33D61886" w14:textId="77777777" w:rsidR="000833A3" w:rsidRPr="000F78AD" w:rsidRDefault="000833A3" w:rsidP="000833A3">
      <w:pPr>
        <w:rPr>
          <w:sz w:val="22"/>
          <w:szCs w:val="22"/>
          <w:lang w:val="ro-RO"/>
        </w:rPr>
      </w:pPr>
    </w:p>
    <w:p w14:paraId="3777A2C6" w14:textId="77777777" w:rsidR="005B6D2F" w:rsidRPr="000F78AD" w:rsidRDefault="005B6D2F" w:rsidP="000833A3">
      <w:pPr>
        <w:rPr>
          <w:sz w:val="22"/>
          <w:szCs w:val="22"/>
          <w:lang w:val="ro-RO"/>
        </w:rPr>
      </w:pPr>
    </w:p>
    <w:p w14:paraId="03AC5475"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caps/>
          <w:sz w:val="22"/>
          <w:szCs w:val="22"/>
          <w:lang w:val="ro-RO"/>
        </w:rPr>
        <w:t>2.</w:t>
      </w:r>
      <w:r w:rsidRPr="000F78AD">
        <w:rPr>
          <w:b/>
          <w:caps/>
          <w:sz w:val="22"/>
          <w:szCs w:val="22"/>
          <w:lang w:val="ro-RO"/>
        </w:rPr>
        <w:tab/>
      </w:r>
      <w:r w:rsidRPr="000F78AD">
        <w:rPr>
          <w:b/>
          <w:sz w:val="22"/>
          <w:szCs w:val="22"/>
          <w:lang w:val="ro-RO"/>
        </w:rPr>
        <w:t xml:space="preserve">NUMELE ŞI ADRESA DEŢINĂTORULUI AUTORIZAŢIEI DE PUNERE PE PIAŢĂ </w:t>
      </w:r>
    </w:p>
    <w:p w14:paraId="0530CDC5" w14:textId="77777777" w:rsidR="000833A3" w:rsidRPr="000F78AD" w:rsidRDefault="000833A3" w:rsidP="000833A3">
      <w:pPr>
        <w:jc w:val="both"/>
        <w:rPr>
          <w:b/>
          <w:sz w:val="22"/>
          <w:szCs w:val="22"/>
          <w:lang w:val="ro-RO"/>
        </w:rPr>
      </w:pPr>
    </w:p>
    <w:p w14:paraId="3C52BA0F" w14:textId="77777777" w:rsidR="000833A3" w:rsidRPr="000F78AD" w:rsidRDefault="000833A3" w:rsidP="000833A3">
      <w:pPr>
        <w:jc w:val="both"/>
        <w:rPr>
          <w:bCs/>
          <w:sz w:val="22"/>
          <w:szCs w:val="22"/>
          <w:lang w:val="ro-RO"/>
        </w:rPr>
      </w:pPr>
      <w:r w:rsidRPr="000F78AD">
        <w:rPr>
          <w:bCs/>
          <w:sz w:val="22"/>
          <w:szCs w:val="22"/>
          <w:highlight w:val="lightGray"/>
          <w:lang w:val="ro-RO"/>
        </w:rPr>
        <w:t xml:space="preserve">[Actavis </w:t>
      </w:r>
      <w:r w:rsidR="0071562F" w:rsidRPr="000F78AD">
        <w:rPr>
          <w:bCs/>
          <w:sz w:val="22"/>
          <w:szCs w:val="22"/>
          <w:highlight w:val="lightGray"/>
          <w:lang w:val="ro-RO"/>
        </w:rPr>
        <w:t>l</w:t>
      </w:r>
      <w:r w:rsidRPr="000F78AD">
        <w:rPr>
          <w:bCs/>
          <w:sz w:val="22"/>
          <w:szCs w:val="22"/>
          <w:highlight w:val="lightGray"/>
          <w:lang w:val="ro-RO"/>
        </w:rPr>
        <w:t>ogo]</w:t>
      </w:r>
    </w:p>
    <w:p w14:paraId="4CB8B3D4" w14:textId="77777777" w:rsidR="000833A3" w:rsidRPr="000F78AD" w:rsidRDefault="000833A3" w:rsidP="000833A3">
      <w:pPr>
        <w:jc w:val="both"/>
        <w:rPr>
          <w:sz w:val="22"/>
          <w:szCs w:val="22"/>
          <w:lang w:val="ro-RO"/>
        </w:rPr>
      </w:pPr>
    </w:p>
    <w:p w14:paraId="64D7B8CF" w14:textId="77777777" w:rsidR="005B6D2F" w:rsidRPr="000F78AD" w:rsidRDefault="005B6D2F" w:rsidP="000833A3">
      <w:pPr>
        <w:jc w:val="both"/>
        <w:rPr>
          <w:sz w:val="22"/>
          <w:szCs w:val="22"/>
          <w:lang w:val="ro-RO"/>
        </w:rPr>
      </w:pPr>
    </w:p>
    <w:p w14:paraId="42D9D383"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3.</w:t>
      </w:r>
      <w:r w:rsidRPr="000F78AD">
        <w:rPr>
          <w:b/>
          <w:sz w:val="22"/>
          <w:szCs w:val="22"/>
          <w:lang w:val="ro-RO"/>
        </w:rPr>
        <w:tab/>
        <w:t xml:space="preserve">DATA DE EXPIRARE </w:t>
      </w:r>
    </w:p>
    <w:p w14:paraId="39941B29" w14:textId="77777777" w:rsidR="000833A3" w:rsidRPr="000F78AD" w:rsidRDefault="000833A3" w:rsidP="000833A3">
      <w:pPr>
        <w:rPr>
          <w:lang w:val="ro-RO"/>
        </w:rPr>
      </w:pPr>
    </w:p>
    <w:p w14:paraId="01E2D42E" w14:textId="77777777" w:rsidR="000833A3" w:rsidRPr="000F78AD" w:rsidRDefault="000833A3" w:rsidP="000833A3">
      <w:pPr>
        <w:jc w:val="both"/>
        <w:rPr>
          <w:sz w:val="22"/>
          <w:szCs w:val="22"/>
          <w:lang w:val="ro-RO"/>
        </w:rPr>
      </w:pPr>
      <w:r w:rsidRPr="000F78AD">
        <w:rPr>
          <w:sz w:val="22"/>
          <w:szCs w:val="22"/>
          <w:lang w:val="ro-RO"/>
        </w:rPr>
        <w:t>EXP</w:t>
      </w:r>
    </w:p>
    <w:p w14:paraId="75F2ABD8" w14:textId="77777777" w:rsidR="000833A3" w:rsidRPr="000F78AD" w:rsidRDefault="000833A3" w:rsidP="000833A3">
      <w:pPr>
        <w:jc w:val="both"/>
        <w:rPr>
          <w:b/>
          <w:sz w:val="22"/>
          <w:szCs w:val="22"/>
          <w:lang w:val="ro-RO"/>
        </w:rPr>
      </w:pPr>
    </w:p>
    <w:p w14:paraId="79B77414" w14:textId="77777777" w:rsidR="005B6D2F" w:rsidRPr="000F78AD" w:rsidRDefault="005B6D2F" w:rsidP="000833A3">
      <w:pPr>
        <w:jc w:val="both"/>
        <w:rPr>
          <w:b/>
          <w:sz w:val="22"/>
          <w:szCs w:val="22"/>
          <w:lang w:val="ro-RO"/>
        </w:rPr>
      </w:pPr>
    </w:p>
    <w:p w14:paraId="0DED28B7"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4.</w:t>
      </w:r>
      <w:r w:rsidRPr="000F78AD">
        <w:rPr>
          <w:b/>
          <w:sz w:val="22"/>
          <w:szCs w:val="22"/>
          <w:lang w:val="ro-RO"/>
        </w:rPr>
        <w:tab/>
        <w:t>SERIA DE FABRICAŢIE</w:t>
      </w:r>
    </w:p>
    <w:p w14:paraId="5E3FBB49" w14:textId="77777777" w:rsidR="000833A3" w:rsidRPr="000F78AD" w:rsidRDefault="000833A3" w:rsidP="000833A3">
      <w:pPr>
        <w:jc w:val="both"/>
        <w:rPr>
          <w:b/>
          <w:sz w:val="22"/>
          <w:szCs w:val="22"/>
          <w:lang w:val="ro-RO"/>
        </w:rPr>
      </w:pPr>
    </w:p>
    <w:p w14:paraId="4E00D24F" w14:textId="77777777" w:rsidR="00902804" w:rsidRPr="000F78AD" w:rsidRDefault="00902804" w:rsidP="00902804">
      <w:pPr>
        <w:jc w:val="both"/>
        <w:outlineLvl w:val="0"/>
        <w:rPr>
          <w:sz w:val="22"/>
          <w:szCs w:val="22"/>
          <w:lang w:val="ro-RO"/>
        </w:rPr>
      </w:pPr>
      <w:r w:rsidRPr="000F78AD">
        <w:rPr>
          <w:sz w:val="22"/>
          <w:szCs w:val="22"/>
          <w:lang w:val="ro-RO"/>
        </w:rPr>
        <w:t>Lot</w:t>
      </w:r>
    </w:p>
    <w:p w14:paraId="10910508" w14:textId="77777777" w:rsidR="000833A3" w:rsidRPr="000F78AD" w:rsidRDefault="000833A3" w:rsidP="000833A3">
      <w:pPr>
        <w:jc w:val="both"/>
        <w:rPr>
          <w:b/>
          <w:sz w:val="22"/>
          <w:szCs w:val="22"/>
          <w:lang w:val="ro-RO"/>
        </w:rPr>
      </w:pPr>
    </w:p>
    <w:p w14:paraId="267ABFB3" w14:textId="77777777" w:rsidR="005B6D2F" w:rsidRPr="000F78AD" w:rsidRDefault="005B6D2F" w:rsidP="000833A3">
      <w:pPr>
        <w:jc w:val="both"/>
        <w:rPr>
          <w:b/>
          <w:sz w:val="22"/>
          <w:szCs w:val="22"/>
          <w:lang w:val="ro-RO"/>
        </w:rPr>
      </w:pPr>
    </w:p>
    <w:p w14:paraId="4E190DEB" w14:textId="77777777" w:rsidR="000833A3" w:rsidRPr="000F78AD" w:rsidRDefault="000833A3" w:rsidP="000833A3">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5.</w:t>
      </w:r>
      <w:r w:rsidRPr="000F78AD">
        <w:rPr>
          <w:b/>
          <w:sz w:val="22"/>
          <w:szCs w:val="22"/>
          <w:lang w:val="ro-RO"/>
        </w:rPr>
        <w:tab/>
        <w:t>ALTE INFORMAŢII</w:t>
      </w:r>
    </w:p>
    <w:p w14:paraId="3237CCAF" w14:textId="77777777" w:rsidR="000833A3" w:rsidRPr="000F78AD" w:rsidRDefault="000833A3" w:rsidP="000833A3">
      <w:pPr>
        <w:jc w:val="both"/>
        <w:rPr>
          <w:b/>
          <w:sz w:val="22"/>
          <w:szCs w:val="22"/>
          <w:lang w:val="ro-RO"/>
        </w:rPr>
      </w:pPr>
    </w:p>
    <w:p w14:paraId="21B42706" w14:textId="77777777" w:rsidR="000833A3" w:rsidRPr="000F78AD" w:rsidRDefault="000833A3">
      <w:pPr>
        <w:rPr>
          <w:lang w:val="ro-RO"/>
        </w:rPr>
      </w:pPr>
    </w:p>
    <w:p w14:paraId="1749D5AB" w14:textId="77777777" w:rsidR="007770F5" w:rsidRPr="000F78AD" w:rsidRDefault="00570BBA"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lang w:val="ro-RO"/>
        </w:rPr>
        <w:br w:type="page"/>
      </w:r>
      <w:r w:rsidR="007770F5" w:rsidRPr="000F78AD">
        <w:rPr>
          <w:b/>
          <w:sz w:val="22"/>
          <w:szCs w:val="22"/>
          <w:lang w:val="ro-RO"/>
        </w:rPr>
        <w:t xml:space="preserve">INFORMAŢII CARE TREBUIE SĂ APARĂ PE AMBALAJUL SECUNDAR </w:t>
      </w:r>
    </w:p>
    <w:p w14:paraId="0696B55A"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p>
    <w:p w14:paraId="5EB7E1F6"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CUTIE</w:t>
      </w:r>
    </w:p>
    <w:p w14:paraId="4F6470E9" w14:textId="77777777" w:rsidR="007770F5" w:rsidRPr="000F78AD" w:rsidRDefault="007770F5" w:rsidP="007770F5">
      <w:pPr>
        <w:jc w:val="both"/>
        <w:rPr>
          <w:b/>
          <w:sz w:val="22"/>
          <w:szCs w:val="22"/>
          <w:lang w:val="ro-RO"/>
        </w:rPr>
      </w:pPr>
    </w:p>
    <w:p w14:paraId="5B4C6C9D" w14:textId="77777777" w:rsidR="007770F5" w:rsidRPr="000F78AD" w:rsidRDefault="007770F5" w:rsidP="007770F5">
      <w:pPr>
        <w:jc w:val="both"/>
        <w:rPr>
          <w:b/>
          <w:sz w:val="22"/>
          <w:szCs w:val="22"/>
          <w:lang w:val="ro-RO"/>
        </w:rPr>
      </w:pPr>
    </w:p>
    <w:p w14:paraId="1DEFB84D"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107E1FB8" w14:textId="77777777" w:rsidR="007770F5" w:rsidRPr="000F78AD" w:rsidRDefault="007770F5" w:rsidP="007770F5">
      <w:pPr>
        <w:rPr>
          <w:sz w:val="22"/>
          <w:szCs w:val="22"/>
          <w:lang w:val="ro-RO"/>
        </w:rPr>
      </w:pPr>
    </w:p>
    <w:p w14:paraId="51937CBB" w14:textId="77777777" w:rsidR="007770F5" w:rsidRPr="000F78AD" w:rsidRDefault="007770F5" w:rsidP="007770F5">
      <w:pPr>
        <w:outlineLvl w:val="0"/>
        <w:rPr>
          <w:sz w:val="22"/>
          <w:szCs w:val="22"/>
          <w:lang w:val="ro-RO"/>
        </w:rPr>
      </w:pPr>
      <w:r w:rsidRPr="000F78AD">
        <w:rPr>
          <w:sz w:val="22"/>
          <w:szCs w:val="22"/>
          <w:lang w:val="ro-RO"/>
        </w:rPr>
        <w:t>Imatinib Actavis 400 mg comprimate filmate</w:t>
      </w:r>
    </w:p>
    <w:p w14:paraId="2224F631" w14:textId="77777777" w:rsidR="007770F5" w:rsidRPr="000F78AD" w:rsidRDefault="00255AFF" w:rsidP="007770F5">
      <w:pPr>
        <w:outlineLvl w:val="0"/>
        <w:rPr>
          <w:sz w:val="22"/>
          <w:szCs w:val="22"/>
          <w:lang w:val="ro-RO"/>
        </w:rPr>
      </w:pPr>
      <w:r w:rsidRPr="000F78AD">
        <w:rPr>
          <w:sz w:val="22"/>
          <w:szCs w:val="22"/>
          <w:lang w:val="ro-RO"/>
        </w:rPr>
        <w:t>i</w:t>
      </w:r>
      <w:r w:rsidR="007770F5" w:rsidRPr="000F78AD">
        <w:rPr>
          <w:sz w:val="22"/>
          <w:szCs w:val="22"/>
          <w:lang w:val="ro-RO"/>
        </w:rPr>
        <w:t>matinib</w:t>
      </w:r>
    </w:p>
    <w:p w14:paraId="7F056A9F" w14:textId="77777777" w:rsidR="007770F5" w:rsidRPr="000F78AD" w:rsidRDefault="007770F5" w:rsidP="007770F5">
      <w:pPr>
        <w:rPr>
          <w:sz w:val="22"/>
          <w:szCs w:val="22"/>
          <w:lang w:val="ro-RO"/>
        </w:rPr>
      </w:pPr>
    </w:p>
    <w:p w14:paraId="0DD85824" w14:textId="77777777" w:rsidR="007770F5" w:rsidRPr="000F78AD" w:rsidRDefault="007770F5" w:rsidP="007770F5">
      <w:pPr>
        <w:rPr>
          <w:sz w:val="22"/>
          <w:szCs w:val="22"/>
          <w:lang w:val="ro-RO"/>
        </w:rPr>
      </w:pPr>
    </w:p>
    <w:p w14:paraId="3FBA12A7"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caps/>
          <w:sz w:val="22"/>
          <w:szCs w:val="22"/>
          <w:lang w:val="ro-RO"/>
        </w:rPr>
        <w:t>2.</w:t>
      </w:r>
      <w:r w:rsidRPr="000F78AD">
        <w:rPr>
          <w:b/>
          <w:caps/>
          <w:sz w:val="22"/>
          <w:szCs w:val="22"/>
          <w:lang w:val="ro-RO"/>
        </w:rPr>
        <w:tab/>
        <w:t>DENUMIREA SUBSTAN</w:t>
      </w:r>
      <w:r w:rsidRPr="000F78AD">
        <w:rPr>
          <w:b/>
          <w:sz w:val="22"/>
          <w:szCs w:val="22"/>
          <w:lang w:val="ro-RO"/>
        </w:rPr>
        <w:t xml:space="preserve">ŢEI(LOR)  ACTIVE </w:t>
      </w:r>
    </w:p>
    <w:p w14:paraId="606A65A3" w14:textId="77777777" w:rsidR="007770F5" w:rsidRPr="000F78AD" w:rsidRDefault="007770F5" w:rsidP="007770F5">
      <w:pPr>
        <w:jc w:val="both"/>
        <w:outlineLvl w:val="0"/>
        <w:rPr>
          <w:bCs/>
          <w:sz w:val="22"/>
          <w:szCs w:val="22"/>
          <w:lang w:val="ro-RO"/>
        </w:rPr>
      </w:pPr>
    </w:p>
    <w:p w14:paraId="6CC9F74D" w14:textId="77777777" w:rsidR="007770F5" w:rsidRPr="000F78AD" w:rsidRDefault="007770F5" w:rsidP="007770F5">
      <w:pPr>
        <w:jc w:val="both"/>
        <w:rPr>
          <w:bCs/>
          <w:sz w:val="22"/>
          <w:szCs w:val="22"/>
          <w:lang w:val="ro-RO"/>
        </w:rPr>
      </w:pPr>
      <w:r w:rsidRPr="000F78AD">
        <w:rPr>
          <w:bCs/>
          <w:sz w:val="22"/>
          <w:szCs w:val="22"/>
          <w:lang w:val="ro-RO"/>
        </w:rPr>
        <w:t>Fiecare comprimat filmat conţine imatinib 400 mg (sub formă de mesilat).</w:t>
      </w:r>
    </w:p>
    <w:p w14:paraId="1B21440E" w14:textId="77777777" w:rsidR="007770F5" w:rsidRPr="000F78AD" w:rsidRDefault="007770F5" w:rsidP="007770F5">
      <w:pPr>
        <w:jc w:val="both"/>
        <w:rPr>
          <w:sz w:val="22"/>
          <w:szCs w:val="22"/>
          <w:lang w:val="ro-RO"/>
        </w:rPr>
      </w:pPr>
    </w:p>
    <w:p w14:paraId="663C82F5" w14:textId="77777777" w:rsidR="007770F5" w:rsidRPr="000F78AD" w:rsidRDefault="007770F5" w:rsidP="007770F5">
      <w:pPr>
        <w:jc w:val="both"/>
        <w:rPr>
          <w:sz w:val="22"/>
          <w:szCs w:val="22"/>
          <w:lang w:val="ro-RO"/>
        </w:rPr>
      </w:pPr>
    </w:p>
    <w:p w14:paraId="3A78E1D9"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3.</w:t>
      </w:r>
      <w:r w:rsidRPr="000F78AD">
        <w:rPr>
          <w:b/>
          <w:sz w:val="22"/>
          <w:szCs w:val="22"/>
          <w:lang w:val="ro-RO"/>
        </w:rPr>
        <w:tab/>
        <w:t>LISTA EXCIPIENŢILOR</w:t>
      </w:r>
    </w:p>
    <w:p w14:paraId="4A7D0A70" w14:textId="77777777" w:rsidR="007770F5" w:rsidRPr="000F78AD" w:rsidRDefault="007770F5" w:rsidP="007770F5">
      <w:pPr>
        <w:rPr>
          <w:lang w:val="ro-RO"/>
        </w:rPr>
      </w:pPr>
    </w:p>
    <w:p w14:paraId="3A0644E7" w14:textId="77777777" w:rsidR="007770F5" w:rsidRPr="000F78AD" w:rsidRDefault="007770F5" w:rsidP="007770F5">
      <w:pPr>
        <w:rPr>
          <w:sz w:val="22"/>
          <w:szCs w:val="22"/>
          <w:lang w:val="ro-RO"/>
        </w:rPr>
      </w:pPr>
      <w:r w:rsidRPr="000F78AD">
        <w:rPr>
          <w:sz w:val="22"/>
          <w:szCs w:val="22"/>
          <w:lang w:val="ro-RO"/>
        </w:rPr>
        <w:t>Conţine lecitină (din soia) (E322).</w:t>
      </w:r>
    </w:p>
    <w:p w14:paraId="1D8E2012" w14:textId="77777777" w:rsidR="007770F5" w:rsidRPr="000F78AD" w:rsidRDefault="007770F5" w:rsidP="007770F5">
      <w:pPr>
        <w:rPr>
          <w:sz w:val="22"/>
          <w:szCs w:val="22"/>
          <w:lang w:val="ro-RO"/>
        </w:rPr>
      </w:pPr>
      <w:r w:rsidRPr="000F78AD">
        <w:rPr>
          <w:sz w:val="22"/>
          <w:szCs w:val="22"/>
          <w:lang w:val="ro-RO"/>
        </w:rPr>
        <w:t>Pentru informaţii suplimentare a se vedea prospectul.</w:t>
      </w:r>
    </w:p>
    <w:p w14:paraId="70711752" w14:textId="77777777" w:rsidR="007770F5" w:rsidRPr="000F78AD" w:rsidRDefault="007770F5" w:rsidP="007770F5">
      <w:pPr>
        <w:rPr>
          <w:b/>
          <w:sz w:val="22"/>
          <w:szCs w:val="22"/>
          <w:lang w:val="ro-RO"/>
        </w:rPr>
      </w:pPr>
    </w:p>
    <w:p w14:paraId="3D989B40" w14:textId="77777777" w:rsidR="007770F5" w:rsidRPr="000F78AD" w:rsidRDefault="007770F5" w:rsidP="007770F5">
      <w:pPr>
        <w:rPr>
          <w:b/>
          <w:sz w:val="22"/>
          <w:szCs w:val="22"/>
          <w:lang w:val="ro-RO"/>
        </w:rPr>
      </w:pPr>
    </w:p>
    <w:p w14:paraId="2288C6D6"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rPr>
          <w:b/>
          <w:sz w:val="22"/>
          <w:szCs w:val="22"/>
          <w:lang w:val="ro-RO"/>
        </w:rPr>
      </w:pPr>
      <w:r w:rsidRPr="000F78AD">
        <w:rPr>
          <w:b/>
          <w:sz w:val="22"/>
          <w:szCs w:val="22"/>
          <w:lang w:val="ro-RO"/>
        </w:rPr>
        <w:t>4.</w:t>
      </w:r>
      <w:r w:rsidRPr="000F78AD">
        <w:rPr>
          <w:b/>
          <w:sz w:val="22"/>
          <w:szCs w:val="22"/>
          <w:lang w:val="ro-RO"/>
        </w:rPr>
        <w:tab/>
        <w:t>FORMA FARMACEUTICĂ ŞI CONŢINUTUL</w:t>
      </w:r>
    </w:p>
    <w:p w14:paraId="7440B863" w14:textId="77777777" w:rsidR="007770F5" w:rsidRPr="000F78AD" w:rsidRDefault="007770F5" w:rsidP="007770F5">
      <w:pPr>
        <w:jc w:val="both"/>
        <w:rPr>
          <w:bCs/>
          <w:sz w:val="22"/>
          <w:szCs w:val="22"/>
          <w:lang w:val="ro-RO"/>
        </w:rPr>
      </w:pPr>
    </w:p>
    <w:p w14:paraId="71EE9417" w14:textId="77777777" w:rsidR="007770F5" w:rsidRPr="000F78AD" w:rsidRDefault="007770F5" w:rsidP="007770F5">
      <w:pPr>
        <w:jc w:val="both"/>
        <w:rPr>
          <w:bCs/>
          <w:sz w:val="22"/>
          <w:szCs w:val="22"/>
          <w:lang w:val="ro-RO"/>
        </w:rPr>
      </w:pPr>
      <w:r w:rsidRPr="000F78AD">
        <w:rPr>
          <w:bCs/>
          <w:sz w:val="22"/>
          <w:szCs w:val="22"/>
          <w:lang w:val="ro-RO"/>
        </w:rPr>
        <w:t>10 comprimate</w:t>
      </w:r>
      <w:r w:rsidR="00D41610" w:rsidRPr="000F78AD">
        <w:rPr>
          <w:bCs/>
          <w:sz w:val="22"/>
          <w:szCs w:val="22"/>
          <w:lang w:val="ro-RO"/>
        </w:rPr>
        <w:t xml:space="preserve"> filmate</w:t>
      </w:r>
    </w:p>
    <w:p w14:paraId="68B4265F" w14:textId="77777777" w:rsidR="007770F5" w:rsidRPr="000F78AD" w:rsidRDefault="007770F5" w:rsidP="007770F5">
      <w:pPr>
        <w:jc w:val="both"/>
        <w:rPr>
          <w:bCs/>
          <w:sz w:val="22"/>
          <w:szCs w:val="22"/>
          <w:highlight w:val="lightGray"/>
          <w:lang w:val="ro-RO"/>
        </w:rPr>
      </w:pPr>
      <w:r w:rsidRPr="000F78AD">
        <w:rPr>
          <w:bCs/>
          <w:sz w:val="22"/>
          <w:szCs w:val="22"/>
          <w:highlight w:val="lightGray"/>
          <w:lang w:val="ro-RO"/>
        </w:rPr>
        <w:t>30 comprimate</w:t>
      </w:r>
      <w:r w:rsidR="00D41610" w:rsidRPr="000F78AD">
        <w:rPr>
          <w:bCs/>
          <w:sz w:val="22"/>
          <w:szCs w:val="22"/>
          <w:highlight w:val="lightGray"/>
          <w:lang w:val="ro-RO"/>
        </w:rPr>
        <w:t xml:space="preserve"> filmate</w:t>
      </w:r>
    </w:p>
    <w:p w14:paraId="6230F9A1" w14:textId="77777777" w:rsidR="007770F5" w:rsidRPr="000F78AD" w:rsidRDefault="007770F5" w:rsidP="007770F5">
      <w:pPr>
        <w:jc w:val="both"/>
        <w:rPr>
          <w:bCs/>
          <w:sz w:val="22"/>
          <w:szCs w:val="22"/>
          <w:highlight w:val="lightGray"/>
          <w:lang w:val="ro-RO"/>
        </w:rPr>
      </w:pPr>
      <w:r w:rsidRPr="000F78AD">
        <w:rPr>
          <w:bCs/>
          <w:sz w:val="22"/>
          <w:szCs w:val="22"/>
          <w:highlight w:val="lightGray"/>
          <w:lang w:val="ro-RO"/>
        </w:rPr>
        <w:t>60 comprimate</w:t>
      </w:r>
      <w:r w:rsidR="00D41610" w:rsidRPr="000F78AD">
        <w:rPr>
          <w:bCs/>
          <w:sz w:val="22"/>
          <w:szCs w:val="22"/>
          <w:highlight w:val="lightGray"/>
          <w:lang w:val="ro-RO"/>
        </w:rPr>
        <w:t xml:space="preserve"> filmate</w:t>
      </w:r>
    </w:p>
    <w:p w14:paraId="0BE57DA4" w14:textId="77777777" w:rsidR="007770F5" w:rsidRPr="000F78AD" w:rsidRDefault="007770F5" w:rsidP="007770F5">
      <w:pPr>
        <w:jc w:val="both"/>
        <w:rPr>
          <w:bCs/>
          <w:sz w:val="22"/>
          <w:szCs w:val="22"/>
          <w:lang w:val="ro-RO"/>
        </w:rPr>
      </w:pPr>
      <w:r w:rsidRPr="000F78AD">
        <w:rPr>
          <w:bCs/>
          <w:sz w:val="22"/>
          <w:szCs w:val="22"/>
          <w:highlight w:val="lightGray"/>
          <w:lang w:val="ro-RO"/>
        </w:rPr>
        <w:t>90 comprimate</w:t>
      </w:r>
      <w:r w:rsidR="00D41610" w:rsidRPr="000F78AD">
        <w:rPr>
          <w:bCs/>
          <w:sz w:val="22"/>
          <w:szCs w:val="22"/>
          <w:highlight w:val="lightGray"/>
          <w:lang w:val="ro-RO"/>
        </w:rPr>
        <w:t xml:space="preserve"> filmate</w:t>
      </w:r>
    </w:p>
    <w:p w14:paraId="7E11C27C" w14:textId="77777777" w:rsidR="007770F5" w:rsidRPr="000F78AD" w:rsidRDefault="007770F5" w:rsidP="007770F5">
      <w:pPr>
        <w:jc w:val="both"/>
        <w:rPr>
          <w:b/>
          <w:sz w:val="22"/>
          <w:szCs w:val="22"/>
          <w:lang w:val="ro-RO"/>
        </w:rPr>
      </w:pPr>
    </w:p>
    <w:p w14:paraId="0A5EFAF2" w14:textId="77777777" w:rsidR="007770F5" w:rsidRPr="000F78AD" w:rsidRDefault="007770F5" w:rsidP="007770F5">
      <w:pPr>
        <w:jc w:val="both"/>
        <w:rPr>
          <w:b/>
          <w:sz w:val="22"/>
          <w:szCs w:val="22"/>
          <w:lang w:val="ro-RO"/>
        </w:rPr>
      </w:pPr>
    </w:p>
    <w:p w14:paraId="78CDDEF7"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5.</w:t>
      </w:r>
      <w:r w:rsidRPr="000F78AD">
        <w:rPr>
          <w:b/>
          <w:sz w:val="22"/>
          <w:szCs w:val="22"/>
          <w:lang w:val="ro-RO"/>
        </w:rPr>
        <w:tab/>
        <w:t>MODUL ŞI CALEA(CǍILE) DE ADMINISTRARE</w:t>
      </w:r>
    </w:p>
    <w:p w14:paraId="0CEFADC2" w14:textId="77777777" w:rsidR="007770F5" w:rsidRPr="000F78AD" w:rsidRDefault="007770F5" w:rsidP="007770F5">
      <w:pPr>
        <w:jc w:val="both"/>
        <w:rPr>
          <w:sz w:val="22"/>
          <w:szCs w:val="22"/>
          <w:lang w:val="ro-RO"/>
        </w:rPr>
      </w:pPr>
      <w:r w:rsidRPr="000F78AD">
        <w:rPr>
          <w:sz w:val="22"/>
          <w:szCs w:val="22"/>
          <w:lang w:val="ro-RO"/>
        </w:rPr>
        <w:t xml:space="preserve"> </w:t>
      </w:r>
    </w:p>
    <w:p w14:paraId="61E9A10C" w14:textId="77777777" w:rsidR="007770F5" w:rsidRPr="000F78AD" w:rsidRDefault="007770F5" w:rsidP="007770F5">
      <w:pPr>
        <w:jc w:val="both"/>
        <w:outlineLvl w:val="0"/>
        <w:rPr>
          <w:sz w:val="22"/>
          <w:szCs w:val="22"/>
          <w:lang w:val="ro-RO"/>
        </w:rPr>
      </w:pPr>
      <w:r w:rsidRPr="000F78AD">
        <w:rPr>
          <w:sz w:val="22"/>
          <w:szCs w:val="22"/>
          <w:lang w:val="ro-RO"/>
        </w:rPr>
        <w:t xml:space="preserve">Administrare orală. </w:t>
      </w:r>
    </w:p>
    <w:p w14:paraId="5AD444B1" w14:textId="77777777" w:rsidR="007770F5" w:rsidRPr="000F78AD" w:rsidRDefault="007770F5" w:rsidP="007770F5">
      <w:pPr>
        <w:jc w:val="both"/>
        <w:outlineLvl w:val="0"/>
        <w:rPr>
          <w:sz w:val="22"/>
          <w:szCs w:val="22"/>
          <w:lang w:val="ro-RO"/>
        </w:rPr>
      </w:pPr>
      <w:r w:rsidRPr="000F78AD">
        <w:rPr>
          <w:sz w:val="22"/>
          <w:szCs w:val="22"/>
          <w:lang w:val="ro-RO"/>
        </w:rPr>
        <w:t>A se citi prospectul înainte de utilizare.</w:t>
      </w:r>
    </w:p>
    <w:p w14:paraId="1C5C1365" w14:textId="77777777" w:rsidR="007770F5" w:rsidRPr="000F78AD" w:rsidRDefault="007770F5" w:rsidP="007770F5">
      <w:pPr>
        <w:jc w:val="both"/>
        <w:rPr>
          <w:sz w:val="22"/>
          <w:szCs w:val="22"/>
          <w:lang w:val="ro-RO"/>
        </w:rPr>
      </w:pPr>
    </w:p>
    <w:p w14:paraId="1360BC0C" w14:textId="77777777" w:rsidR="007770F5" w:rsidRPr="000F78AD" w:rsidRDefault="007770F5" w:rsidP="007770F5">
      <w:pPr>
        <w:jc w:val="both"/>
        <w:rPr>
          <w:sz w:val="22"/>
          <w:szCs w:val="22"/>
          <w:lang w:val="ro-RO"/>
        </w:rPr>
      </w:pPr>
    </w:p>
    <w:p w14:paraId="011ACE3D"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ind w:left="570" w:hanging="570"/>
        <w:jc w:val="both"/>
        <w:outlineLvl w:val="0"/>
        <w:rPr>
          <w:b/>
          <w:sz w:val="22"/>
          <w:szCs w:val="22"/>
          <w:lang w:val="ro-RO"/>
        </w:rPr>
      </w:pPr>
      <w:r w:rsidRPr="000F78AD">
        <w:rPr>
          <w:b/>
          <w:sz w:val="22"/>
          <w:szCs w:val="22"/>
          <w:lang w:val="ro-RO"/>
        </w:rPr>
        <w:t>6.</w:t>
      </w:r>
      <w:r w:rsidRPr="000F78AD">
        <w:rPr>
          <w:b/>
          <w:sz w:val="22"/>
          <w:szCs w:val="22"/>
          <w:lang w:val="ro-RO"/>
        </w:rPr>
        <w:tab/>
        <w:t>ATENŢIONARE SPECIALĂ PRIVIND FAPTUL CĂ MEDICAMENTUL NU TREBUIE PĂSTRAT LA VEDEREA ŞI ÎNDEMÂNA COPIILOR</w:t>
      </w:r>
    </w:p>
    <w:p w14:paraId="7C669E46" w14:textId="77777777" w:rsidR="007770F5" w:rsidRPr="000F78AD" w:rsidRDefault="007770F5" w:rsidP="007770F5">
      <w:pPr>
        <w:jc w:val="both"/>
        <w:rPr>
          <w:b/>
          <w:sz w:val="22"/>
          <w:szCs w:val="22"/>
          <w:lang w:val="ro-RO"/>
        </w:rPr>
      </w:pPr>
    </w:p>
    <w:p w14:paraId="07D2D267" w14:textId="77777777" w:rsidR="007770F5" w:rsidRPr="000F78AD" w:rsidRDefault="007770F5" w:rsidP="007770F5">
      <w:pPr>
        <w:jc w:val="both"/>
        <w:outlineLvl w:val="0"/>
        <w:rPr>
          <w:sz w:val="22"/>
          <w:szCs w:val="22"/>
          <w:lang w:val="ro-RO"/>
        </w:rPr>
      </w:pPr>
      <w:r w:rsidRPr="000F78AD">
        <w:rPr>
          <w:sz w:val="22"/>
          <w:szCs w:val="22"/>
          <w:lang w:val="ro-RO"/>
        </w:rPr>
        <w:t>A nu se lăsa la vederea şi îndemâna copiilor.</w:t>
      </w:r>
    </w:p>
    <w:p w14:paraId="3DDE78E2" w14:textId="77777777" w:rsidR="007770F5" w:rsidRPr="000F78AD" w:rsidRDefault="007770F5" w:rsidP="007770F5">
      <w:pPr>
        <w:jc w:val="both"/>
        <w:rPr>
          <w:b/>
          <w:sz w:val="22"/>
          <w:szCs w:val="22"/>
          <w:lang w:val="ro-RO"/>
        </w:rPr>
      </w:pPr>
    </w:p>
    <w:p w14:paraId="1AD04A2C" w14:textId="77777777" w:rsidR="007770F5" w:rsidRPr="000F78AD" w:rsidRDefault="007770F5" w:rsidP="007770F5">
      <w:pPr>
        <w:jc w:val="both"/>
        <w:rPr>
          <w:b/>
          <w:sz w:val="22"/>
          <w:szCs w:val="22"/>
          <w:lang w:val="ro-RO"/>
        </w:rPr>
      </w:pPr>
    </w:p>
    <w:p w14:paraId="43BA4C2E"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7.</w:t>
      </w:r>
      <w:r w:rsidRPr="000F78AD">
        <w:rPr>
          <w:b/>
          <w:sz w:val="22"/>
          <w:szCs w:val="22"/>
          <w:lang w:val="ro-RO"/>
        </w:rPr>
        <w:tab/>
        <w:t>ALTǍ(E) ATENŢIONARE(ĂRI) SPECIALǍ(E), DACĂ ESTE(SUNT) NECESAR(E)</w:t>
      </w:r>
    </w:p>
    <w:p w14:paraId="5D096484" w14:textId="77777777" w:rsidR="007770F5" w:rsidRPr="000F78AD" w:rsidRDefault="007770F5" w:rsidP="007770F5">
      <w:pPr>
        <w:jc w:val="both"/>
        <w:rPr>
          <w:sz w:val="22"/>
          <w:szCs w:val="22"/>
          <w:lang w:val="ro-RO"/>
        </w:rPr>
      </w:pPr>
    </w:p>
    <w:p w14:paraId="4C61F3B2" w14:textId="77777777" w:rsidR="007770F5" w:rsidRPr="000F78AD" w:rsidRDefault="007770F5" w:rsidP="007770F5">
      <w:pPr>
        <w:jc w:val="both"/>
        <w:rPr>
          <w:sz w:val="22"/>
          <w:szCs w:val="22"/>
          <w:lang w:val="ro-RO"/>
        </w:rPr>
      </w:pPr>
      <w:r w:rsidRPr="000F78AD">
        <w:rPr>
          <w:sz w:val="22"/>
          <w:szCs w:val="22"/>
          <w:lang w:val="ro-RO"/>
        </w:rPr>
        <w:t>A se utiliza conform indicaţiilor medicului.</w:t>
      </w:r>
    </w:p>
    <w:p w14:paraId="64CEC20A" w14:textId="77777777" w:rsidR="007770F5" w:rsidRPr="000F78AD" w:rsidRDefault="007770F5" w:rsidP="007770F5">
      <w:pPr>
        <w:jc w:val="both"/>
        <w:rPr>
          <w:b/>
          <w:sz w:val="22"/>
          <w:szCs w:val="22"/>
          <w:lang w:val="ro-RO"/>
        </w:rPr>
      </w:pPr>
    </w:p>
    <w:p w14:paraId="6AF6D352" w14:textId="77777777" w:rsidR="007770F5" w:rsidRPr="000F78AD" w:rsidRDefault="007770F5" w:rsidP="007770F5">
      <w:pPr>
        <w:jc w:val="both"/>
        <w:rPr>
          <w:b/>
          <w:sz w:val="22"/>
          <w:szCs w:val="22"/>
          <w:lang w:val="ro-RO"/>
        </w:rPr>
      </w:pPr>
    </w:p>
    <w:p w14:paraId="1A15DAE4" w14:textId="77777777" w:rsidR="007770F5" w:rsidRPr="000F78AD" w:rsidRDefault="007770F5" w:rsidP="00A320AB">
      <w:pPr>
        <w:keepNext/>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8.</w:t>
      </w:r>
      <w:r w:rsidRPr="000F78AD">
        <w:rPr>
          <w:b/>
          <w:sz w:val="22"/>
          <w:szCs w:val="22"/>
          <w:lang w:val="ro-RO"/>
        </w:rPr>
        <w:tab/>
        <w:t>DATA DE EXPIRARE</w:t>
      </w:r>
    </w:p>
    <w:p w14:paraId="537B1818" w14:textId="77777777" w:rsidR="007770F5" w:rsidRPr="000F78AD" w:rsidRDefault="007770F5" w:rsidP="00A320AB">
      <w:pPr>
        <w:keepNext/>
        <w:jc w:val="both"/>
        <w:rPr>
          <w:b/>
          <w:sz w:val="22"/>
          <w:szCs w:val="22"/>
          <w:lang w:val="ro-RO"/>
        </w:rPr>
      </w:pPr>
    </w:p>
    <w:p w14:paraId="3458448F" w14:textId="77777777" w:rsidR="007770F5" w:rsidRPr="000F78AD" w:rsidRDefault="007770F5" w:rsidP="00A320AB">
      <w:pPr>
        <w:keepNext/>
        <w:outlineLvl w:val="0"/>
        <w:rPr>
          <w:sz w:val="22"/>
          <w:szCs w:val="22"/>
          <w:lang w:val="ro-RO"/>
        </w:rPr>
      </w:pPr>
      <w:r w:rsidRPr="000F78AD">
        <w:rPr>
          <w:sz w:val="22"/>
          <w:szCs w:val="22"/>
          <w:lang w:val="ro-RO"/>
        </w:rPr>
        <w:t>EXP</w:t>
      </w:r>
    </w:p>
    <w:p w14:paraId="394AF4BF" w14:textId="77777777" w:rsidR="007770F5" w:rsidRPr="000F78AD" w:rsidRDefault="007770F5" w:rsidP="007770F5">
      <w:pPr>
        <w:jc w:val="both"/>
        <w:rPr>
          <w:b/>
          <w:sz w:val="22"/>
          <w:szCs w:val="22"/>
          <w:lang w:val="ro-RO"/>
        </w:rPr>
      </w:pPr>
    </w:p>
    <w:p w14:paraId="0B9C1237" w14:textId="77777777" w:rsidR="007770F5" w:rsidRPr="000F78AD" w:rsidRDefault="007770F5" w:rsidP="007770F5">
      <w:pPr>
        <w:jc w:val="both"/>
        <w:rPr>
          <w:b/>
          <w:sz w:val="22"/>
          <w:szCs w:val="22"/>
          <w:lang w:val="ro-RO"/>
        </w:rPr>
      </w:pPr>
    </w:p>
    <w:p w14:paraId="7D737EC0"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9.</w:t>
      </w:r>
      <w:r w:rsidRPr="000F78AD">
        <w:rPr>
          <w:b/>
          <w:sz w:val="22"/>
          <w:szCs w:val="22"/>
          <w:lang w:val="ro-RO"/>
        </w:rPr>
        <w:tab/>
        <w:t>CONDIŢII SPECIALE DE PĂSTRARE</w:t>
      </w:r>
    </w:p>
    <w:p w14:paraId="52D2837C" w14:textId="77777777" w:rsidR="007770F5" w:rsidRPr="000F78AD" w:rsidRDefault="007770F5" w:rsidP="007770F5">
      <w:pPr>
        <w:jc w:val="both"/>
        <w:rPr>
          <w:b/>
          <w:sz w:val="22"/>
          <w:szCs w:val="22"/>
          <w:lang w:val="ro-RO"/>
        </w:rPr>
      </w:pPr>
    </w:p>
    <w:p w14:paraId="710B1013" w14:textId="77777777" w:rsidR="007770F5" w:rsidRPr="000F78AD" w:rsidRDefault="007770F5" w:rsidP="007770F5">
      <w:pPr>
        <w:widowControl w:val="0"/>
        <w:rPr>
          <w:sz w:val="22"/>
          <w:szCs w:val="22"/>
          <w:lang w:val="ro-RO"/>
        </w:rPr>
      </w:pPr>
      <w:r w:rsidRPr="000F78AD">
        <w:rPr>
          <w:sz w:val="22"/>
          <w:szCs w:val="22"/>
          <w:lang w:val="ro-RO"/>
        </w:rPr>
        <w:t>A nu se păstra la temperaturi peste 30°C.</w:t>
      </w:r>
    </w:p>
    <w:p w14:paraId="5074958C" w14:textId="77777777" w:rsidR="007770F5" w:rsidRPr="000F78AD" w:rsidRDefault="007770F5" w:rsidP="007770F5">
      <w:pPr>
        <w:widowControl w:val="0"/>
        <w:rPr>
          <w:sz w:val="22"/>
          <w:szCs w:val="22"/>
          <w:lang w:val="ro-RO"/>
        </w:rPr>
      </w:pPr>
      <w:r w:rsidRPr="000F78AD">
        <w:rPr>
          <w:sz w:val="22"/>
          <w:szCs w:val="22"/>
          <w:lang w:val="ro-RO"/>
        </w:rPr>
        <w:t>A se păstra în ambalajul original pentru a fi protejat de umiditate.</w:t>
      </w:r>
    </w:p>
    <w:p w14:paraId="239A0463" w14:textId="77777777" w:rsidR="007770F5" w:rsidRPr="000F78AD" w:rsidRDefault="007770F5" w:rsidP="007770F5">
      <w:pPr>
        <w:jc w:val="both"/>
        <w:rPr>
          <w:b/>
          <w:sz w:val="22"/>
          <w:szCs w:val="22"/>
          <w:lang w:val="ro-RO"/>
        </w:rPr>
      </w:pPr>
    </w:p>
    <w:p w14:paraId="66A70C59" w14:textId="77777777" w:rsidR="007770F5" w:rsidRPr="000F78AD" w:rsidRDefault="007770F5" w:rsidP="007770F5">
      <w:pPr>
        <w:jc w:val="both"/>
        <w:rPr>
          <w:b/>
          <w:sz w:val="22"/>
          <w:szCs w:val="22"/>
          <w:lang w:val="ro-RO"/>
        </w:rPr>
      </w:pPr>
    </w:p>
    <w:p w14:paraId="3191AFFD"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ind w:left="627" w:hanging="627"/>
        <w:jc w:val="both"/>
        <w:outlineLvl w:val="0"/>
        <w:rPr>
          <w:b/>
          <w:sz w:val="22"/>
          <w:szCs w:val="22"/>
          <w:lang w:val="ro-RO"/>
        </w:rPr>
      </w:pPr>
      <w:r w:rsidRPr="000F78AD">
        <w:rPr>
          <w:b/>
          <w:sz w:val="22"/>
          <w:szCs w:val="22"/>
          <w:lang w:val="ro-RO"/>
        </w:rPr>
        <w:t>10.</w:t>
      </w:r>
      <w:r w:rsidRPr="000F78AD">
        <w:rPr>
          <w:b/>
          <w:sz w:val="22"/>
          <w:szCs w:val="22"/>
          <w:lang w:val="ro-RO"/>
        </w:rPr>
        <w:tab/>
        <w:t>PRECAUŢII SPECIALE PRIVIND ELIMINAREA MEDICAMENTELOR NEUTILIZATE SAU A MATERIALELOR REZIDUALE PROVENITE DIN ASTFEL DE MEDICAMENTE, DACĂ ESTE CAZUL</w:t>
      </w:r>
    </w:p>
    <w:p w14:paraId="3D1947D7" w14:textId="77777777" w:rsidR="007770F5" w:rsidRPr="000F78AD" w:rsidRDefault="007770F5" w:rsidP="007770F5">
      <w:pPr>
        <w:jc w:val="both"/>
        <w:rPr>
          <w:b/>
          <w:sz w:val="22"/>
          <w:szCs w:val="22"/>
          <w:lang w:val="ro-RO"/>
        </w:rPr>
      </w:pPr>
    </w:p>
    <w:p w14:paraId="0DE5CF29" w14:textId="77777777" w:rsidR="007770F5" w:rsidRPr="000F78AD" w:rsidRDefault="007770F5" w:rsidP="007770F5">
      <w:pPr>
        <w:jc w:val="both"/>
        <w:rPr>
          <w:b/>
          <w:sz w:val="22"/>
          <w:szCs w:val="22"/>
          <w:lang w:val="ro-RO"/>
        </w:rPr>
      </w:pPr>
    </w:p>
    <w:p w14:paraId="44491962"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outlineLvl w:val="0"/>
        <w:rPr>
          <w:b/>
          <w:sz w:val="22"/>
          <w:szCs w:val="22"/>
          <w:lang w:val="ro-RO"/>
        </w:rPr>
      </w:pPr>
      <w:r w:rsidRPr="000F78AD">
        <w:rPr>
          <w:b/>
          <w:sz w:val="22"/>
          <w:szCs w:val="22"/>
          <w:lang w:val="ro-RO"/>
        </w:rPr>
        <w:t>11.</w:t>
      </w:r>
      <w:r w:rsidRPr="000F78AD">
        <w:rPr>
          <w:b/>
          <w:sz w:val="22"/>
          <w:szCs w:val="22"/>
          <w:lang w:val="ro-RO"/>
        </w:rPr>
        <w:tab/>
        <w:t>NUMELE ŞI ADRESA DEŢINĂTORULUI AUTORIZAŢIEI DE PUNERE PE PIAŢĂ</w:t>
      </w:r>
    </w:p>
    <w:p w14:paraId="435F9500" w14:textId="77777777" w:rsidR="007770F5" w:rsidRPr="000F78AD" w:rsidRDefault="007770F5" w:rsidP="007770F5">
      <w:pPr>
        <w:rPr>
          <w:sz w:val="22"/>
          <w:szCs w:val="22"/>
          <w:lang w:val="ro-RO"/>
        </w:rPr>
      </w:pPr>
    </w:p>
    <w:p w14:paraId="44E3F705" w14:textId="77777777" w:rsidR="007770F5" w:rsidRPr="000F78AD" w:rsidRDefault="007770F5" w:rsidP="007770F5">
      <w:pPr>
        <w:rPr>
          <w:sz w:val="22"/>
          <w:szCs w:val="22"/>
          <w:lang w:val="ro-RO"/>
        </w:rPr>
      </w:pPr>
      <w:r w:rsidRPr="000F78AD">
        <w:rPr>
          <w:sz w:val="22"/>
          <w:szCs w:val="22"/>
          <w:lang w:val="ro-RO"/>
        </w:rPr>
        <w:t xml:space="preserve">Actavis Group PTC ehf. </w:t>
      </w:r>
    </w:p>
    <w:p w14:paraId="7888425F" w14:textId="77777777" w:rsidR="007770F5" w:rsidRPr="000F78AD" w:rsidRDefault="00F166DA" w:rsidP="007770F5">
      <w:pPr>
        <w:rPr>
          <w:sz w:val="22"/>
          <w:szCs w:val="22"/>
          <w:lang w:val="ro-RO"/>
        </w:rPr>
      </w:pPr>
      <w:r w:rsidRPr="000F78AD">
        <w:rPr>
          <w:sz w:val="22"/>
          <w:szCs w:val="22"/>
          <w:lang w:val="ro-RO"/>
        </w:rPr>
        <w:t xml:space="preserve">220 </w:t>
      </w:r>
      <w:r w:rsidR="007770F5" w:rsidRPr="000F78AD">
        <w:rPr>
          <w:sz w:val="22"/>
          <w:szCs w:val="22"/>
          <w:lang w:val="ro-RO"/>
        </w:rPr>
        <w:t>Hafnarfjörður</w:t>
      </w:r>
    </w:p>
    <w:p w14:paraId="1E672243" w14:textId="77777777" w:rsidR="007770F5" w:rsidRPr="000F78AD" w:rsidRDefault="007770F5" w:rsidP="007770F5">
      <w:pPr>
        <w:jc w:val="both"/>
        <w:rPr>
          <w:sz w:val="22"/>
          <w:szCs w:val="22"/>
          <w:lang w:val="ro-RO"/>
        </w:rPr>
      </w:pPr>
      <w:r w:rsidRPr="000F78AD">
        <w:rPr>
          <w:sz w:val="22"/>
          <w:szCs w:val="22"/>
          <w:lang w:val="ro-RO"/>
        </w:rPr>
        <w:t>Islanda</w:t>
      </w:r>
    </w:p>
    <w:p w14:paraId="759A1F9B" w14:textId="77777777" w:rsidR="007770F5" w:rsidRPr="000F78AD" w:rsidRDefault="007770F5" w:rsidP="007770F5">
      <w:pPr>
        <w:jc w:val="both"/>
        <w:rPr>
          <w:sz w:val="22"/>
          <w:szCs w:val="22"/>
          <w:lang w:val="ro-RO"/>
        </w:rPr>
      </w:pPr>
    </w:p>
    <w:p w14:paraId="34BB7126" w14:textId="77777777" w:rsidR="007770F5" w:rsidRPr="000F78AD" w:rsidRDefault="007770F5" w:rsidP="007770F5">
      <w:pPr>
        <w:jc w:val="both"/>
        <w:rPr>
          <w:b/>
          <w:sz w:val="22"/>
          <w:szCs w:val="22"/>
          <w:lang w:val="ro-RO"/>
        </w:rPr>
      </w:pPr>
    </w:p>
    <w:p w14:paraId="15F091C1"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12.</w:t>
      </w:r>
      <w:r w:rsidRPr="000F78AD">
        <w:rPr>
          <w:b/>
          <w:sz w:val="22"/>
          <w:szCs w:val="22"/>
          <w:lang w:val="ro-RO"/>
        </w:rPr>
        <w:tab/>
        <w:t>NUMĂRUL(ELE) AUTORIZAŢIEI DE PUNERE PE PIAŢĂ</w:t>
      </w:r>
    </w:p>
    <w:p w14:paraId="49144F83" w14:textId="77777777" w:rsidR="007770F5" w:rsidRPr="000F78AD" w:rsidRDefault="007770F5" w:rsidP="007770F5">
      <w:pPr>
        <w:jc w:val="both"/>
        <w:rPr>
          <w:b/>
          <w:sz w:val="22"/>
          <w:szCs w:val="22"/>
          <w:lang w:val="ro-RO"/>
        </w:rPr>
      </w:pPr>
    </w:p>
    <w:p w14:paraId="2B3B297C"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lang w:val="ro-RO"/>
        </w:rPr>
        <w:t xml:space="preserve">EU/1/13/825/015 </w:t>
      </w:r>
      <w:r w:rsidRPr="000F78AD">
        <w:rPr>
          <w:rFonts w:ascii="Times New Roman" w:hAnsi="Times New Roman"/>
          <w:highlight w:val="lightGray"/>
          <w:lang w:val="ro-RO"/>
        </w:rPr>
        <w:t>10  comprimate</w:t>
      </w:r>
    </w:p>
    <w:p w14:paraId="17B34C2C"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EU/1/13/825/016 30  comprimate</w:t>
      </w:r>
    </w:p>
    <w:p w14:paraId="547DEA75" w14:textId="77777777" w:rsidR="004D449A" w:rsidRPr="000F78AD" w:rsidRDefault="004D449A" w:rsidP="004D449A">
      <w:pPr>
        <w:pStyle w:val="KeinLeerraum"/>
        <w:rPr>
          <w:rFonts w:ascii="Times New Roman" w:hAnsi="Times New Roman"/>
          <w:highlight w:val="lightGray"/>
          <w:lang w:val="ro-RO"/>
        </w:rPr>
      </w:pPr>
      <w:r w:rsidRPr="000F78AD">
        <w:rPr>
          <w:rFonts w:ascii="Times New Roman" w:hAnsi="Times New Roman"/>
          <w:highlight w:val="lightGray"/>
          <w:lang w:val="ro-RO"/>
        </w:rPr>
        <w:t>EU/1/13/825/017 60  comprimate</w:t>
      </w:r>
    </w:p>
    <w:p w14:paraId="7D98665D" w14:textId="77777777" w:rsidR="007770F5" w:rsidRPr="000F78AD" w:rsidRDefault="004D449A" w:rsidP="004D449A">
      <w:pPr>
        <w:jc w:val="both"/>
        <w:rPr>
          <w:sz w:val="22"/>
          <w:szCs w:val="22"/>
          <w:lang w:val="ro-RO"/>
        </w:rPr>
      </w:pPr>
      <w:r w:rsidRPr="000F78AD">
        <w:rPr>
          <w:sz w:val="22"/>
          <w:szCs w:val="22"/>
          <w:highlight w:val="lightGray"/>
          <w:lang w:val="ro-RO"/>
        </w:rPr>
        <w:t>EU/1/13/825/018 90  comprimate</w:t>
      </w:r>
    </w:p>
    <w:p w14:paraId="5A9BF226" w14:textId="77777777" w:rsidR="007770F5" w:rsidRPr="000F78AD" w:rsidRDefault="007770F5" w:rsidP="007770F5">
      <w:pPr>
        <w:jc w:val="both"/>
        <w:rPr>
          <w:b/>
          <w:sz w:val="22"/>
          <w:szCs w:val="22"/>
          <w:lang w:val="ro-RO"/>
        </w:rPr>
      </w:pPr>
    </w:p>
    <w:p w14:paraId="2BA57918" w14:textId="77777777" w:rsidR="00570BBA" w:rsidRPr="000F78AD" w:rsidRDefault="00570BBA" w:rsidP="007770F5">
      <w:pPr>
        <w:jc w:val="both"/>
        <w:rPr>
          <w:b/>
          <w:sz w:val="22"/>
          <w:szCs w:val="22"/>
          <w:lang w:val="ro-RO"/>
        </w:rPr>
      </w:pPr>
    </w:p>
    <w:p w14:paraId="062346AB"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13.</w:t>
      </w:r>
      <w:r w:rsidRPr="000F78AD">
        <w:rPr>
          <w:b/>
          <w:sz w:val="22"/>
          <w:szCs w:val="22"/>
          <w:lang w:val="ro-RO"/>
        </w:rPr>
        <w:tab/>
        <w:t>SERIA DE FABRICAŢIE</w:t>
      </w:r>
    </w:p>
    <w:p w14:paraId="125AC366" w14:textId="77777777" w:rsidR="007770F5" w:rsidRPr="000F78AD" w:rsidRDefault="007770F5" w:rsidP="007770F5">
      <w:pPr>
        <w:jc w:val="both"/>
        <w:rPr>
          <w:b/>
          <w:sz w:val="22"/>
          <w:szCs w:val="22"/>
          <w:lang w:val="ro-RO"/>
        </w:rPr>
      </w:pPr>
    </w:p>
    <w:p w14:paraId="3F06D927" w14:textId="77777777" w:rsidR="00902804" w:rsidRPr="000F78AD" w:rsidRDefault="00902804" w:rsidP="00902804">
      <w:pPr>
        <w:jc w:val="both"/>
        <w:outlineLvl w:val="0"/>
        <w:rPr>
          <w:sz w:val="22"/>
          <w:szCs w:val="22"/>
          <w:lang w:val="ro-RO"/>
        </w:rPr>
      </w:pPr>
      <w:r w:rsidRPr="000F78AD">
        <w:rPr>
          <w:sz w:val="22"/>
          <w:szCs w:val="22"/>
          <w:lang w:val="ro-RO"/>
        </w:rPr>
        <w:t>Lot</w:t>
      </w:r>
    </w:p>
    <w:p w14:paraId="04C57062" w14:textId="77777777" w:rsidR="007770F5" w:rsidRPr="000F78AD" w:rsidRDefault="007770F5" w:rsidP="007770F5">
      <w:pPr>
        <w:jc w:val="both"/>
        <w:rPr>
          <w:sz w:val="22"/>
          <w:szCs w:val="22"/>
          <w:lang w:val="ro-RO"/>
        </w:rPr>
      </w:pPr>
    </w:p>
    <w:p w14:paraId="25751075" w14:textId="77777777" w:rsidR="007770F5" w:rsidRPr="000F78AD" w:rsidRDefault="007770F5" w:rsidP="007770F5">
      <w:pPr>
        <w:jc w:val="both"/>
        <w:rPr>
          <w:b/>
          <w:sz w:val="22"/>
          <w:szCs w:val="22"/>
          <w:lang w:val="ro-RO"/>
        </w:rPr>
      </w:pPr>
    </w:p>
    <w:p w14:paraId="17051C77"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14.</w:t>
      </w:r>
      <w:r w:rsidRPr="000F78AD">
        <w:rPr>
          <w:b/>
          <w:sz w:val="22"/>
          <w:szCs w:val="22"/>
          <w:lang w:val="ro-RO"/>
        </w:rPr>
        <w:tab/>
        <w:t xml:space="preserve">CLASIFICARE GENERALĂ PRIVIND MODUL DE ELIBERARE </w:t>
      </w:r>
    </w:p>
    <w:p w14:paraId="3A21D168" w14:textId="77777777" w:rsidR="007770F5" w:rsidRPr="000F78AD" w:rsidRDefault="007770F5" w:rsidP="007770F5">
      <w:pPr>
        <w:jc w:val="both"/>
        <w:rPr>
          <w:b/>
          <w:sz w:val="22"/>
          <w:szCs w:val="22"/>
          <w:lang w:val="ro-RO"/>
        </w:rPr>
      </w:pPr>
    </w:p>
    <w:p w14:paraId="3E6B43E5" w14:textId="77777777" w:rsidR="007770F5" w:rsidRPr="000F78AD" w:rsidRDefault="007770F5" w:rsidP="007770F5">
      <w:pPr>
        <w:jc w:val="both"/>
        <w:rPr>
          <w:b/>
          <w:sz w:val="22"/>
          <w:szCs w:val="22"/>
          <w:lang w:val="ro-RO"/>
        </w:rPr>
      </w:pPr>
    </w:p>
    <w:p w14:paraId="34187C1D" w14:textId="77777777" w:rsidR="007770F5" w:rsidRPr="000F78AD" w:rsidRDefault="007770F5" w:rsidP="007770F5">
      <w:pPr>
        <w:pBdr>
          <w:top w:val="single" w:sz="4" w:space="1" w:color="auto"/>
          <w:left w:val="single" w:sz="4" w:space="4" w:color="auto"/>
          <w:bottom w:val="single" w:sz="4" w:space="1" w:color="auto"/>
          <w:right w:val="single" w:sz="4" w:space="4" w:color="auto"/>
        </w:pBdr>
        <w:tabs>
          <w:tab w:val="left" w:pos="570"/>
        </w:tabs>
        <w:jc w:val="both"/>
        <w:rPr>
          <w:b/>
          <w:sz w:val="22"/>
          <w:szCs w:val="22"/>
          <w:lang w:val="ro-RO"/>
        </w:rPr>
      </w:pPr>
      <w:r w:rsidRPr="000F78AD">
        <w:rPr>
          <w:b/>
          <w:sz w:val="22"/>
          <w:szCs w:val="22"/>
          <w:lang w:val="ro-RO"/>
        </w:rPr>
        <w:t>15.</w:t>
      </w:r>
      <w:r w:rsidRPr="000F78AD">
        <w:rPr>
          <w:b/>
          <w:sz w:val="22"/>
          <w:szCs w:val="22"/>
          <w:lang w:val="ro-RO"/>
        </w:rPr>
        <w:tab/>
        <w:t>INSTRUCŢIUNI DE UTILIZARE</w:t>
      </w:r>
    </w:p>
    <w:p w14:paraId="2A5E28CC" w14:textId="77777777" w:rsidR="007770F5" w:rsidRPr="000F78AD" w:rsidRDefault="007770F5" w:rsidP="007770F5">
      <w:pPr>
        <w:jc w:val="both"/>
        <w:rPr>
          <w:b/>
          <w:sz w:val="22"/>
          <w:szCs w:val="22"/>
          <w:lang w:val="ro-RO"/>
        </w:rPr>
      </w:pPr>
    </w:p>
    <w:p w14:paraId="794FDFCA" w14:textId="77777777" w:rsidR="007770F5" w:rsidRPr="000F78AD" w:rsidRDefault="007770F5" w:rsidP="007770F5">
      <w:pPr>
        <w:jc w:val="both"/>
        <w:rPr>
          <w:b/>
          <w:sz w:val="22"/>
          <w:szCs w:val="22"/>
          <w:lang w:val="ro-RO"/>
        </w:rPr>
      </w:pPr>
    </w:p>
    <w:p w14:paraId="084945BE" w14:textId="77777777" w:rsidR="007770F5" w:rsidRPr="000F78AD" w:rsidRDefault="007770F5" w:rsidP="007770F5">
      <w:pPr>
        <w:pBdr>
          <w:top w:val="single" w:sz="4" w:space="1" w:color="auto"/>
          <w:left w:val="single" w:sz="4" w:space="4" w:color="auto"/>
          <w:bottom w:val="single" w:sz="4" w:space="0" w:color="auto"/>
          <w:right w:val="single" w:sz="4" w:space="4" w:color="auto"/>
        </w:pBdr>
        <w:tabs>
          <w:tab w:val="left" w:pos="570"/>
        </w:tabs>
        <w:jc w:val="both"/>
        <w:rPr>
          <w:b/>
          <w:sz w:val="22"/>
          <w:szCs w:val="22"/>
          <w:lang w:val="ro-RO"/>
        </w:rPr>
      </w:pPr>
      <w:r w:rsidRPr="000F78AD">
        <w:rPr>
          <w:b/>
          <w:sz w:val="22"/>
          <w:szCs w:val="22"/>
          <w:lang w:val="ro-RO"/>
        </w:rPr>
        <w:t>16.</w:t>
      </w:r>
      <w:r w:rsidRPr="000F78AD">
        <w:rPr>
          <w:b/>
          <w:sz w:val="22"/>
          <w:szCs w:val="22"/>
          <w:lang w:val="ro-RO"/>
        </w:rPr>
        <w:tab/>
        <w:t>INFORMAŢII ÎN BRAILLE</w:t>
      </w:r>
    </w:p>
    <w:p w14:paraId="7E053926" w14:textId="77777777" w:rsidR="007770F5" w:rsidRPr="000F78AD" w:rsidRDefault="007770F5" w:rsidP="007770F5">
      <w:pPr>
        <w:jc w:val="both"/>
        <w:rPr>
          <w:b/>
          <w:sz w:val="22"/>
          <w:szCs w:val="22"/>
          <w:lang w:val="ro-RO"/>
        </w:rPr>
      </w:pPr>
    </w:p>
    <w:p w14:paraId="296E70AD" w14:textId="77777777" w:rsidR="007770F5" w:rsidRPr="000F78AD" w:rsidRDefault="007770F5" w:rsidP="007770F5">
      <w:pPr>
        <w:tabs>
          <w:tab w:val="left" w:pos="567"/>
        </w:tabs>
        <w:outlineLvl w:val="0"/>
        <w:rPr>
          <w:bCs/>
          <w:sz w:val="22"/>
          <w:lang w:val="ro-RO"/>
        </w:rPr>
      </w:pPr>
      <w:r w:rsidRPr="000F78AD">
        <w:rPr>
          <w:bCs/>
          <w:sz w:val="22"/>
          <w:lang w:val="ro-RO"/>
        </w:rPr>
        <w:t>Imatinib Actavis 400 mg</w:t>
      </w:r>
    </w:p>
    <w:p w14:paraId="0CE558B8" w14:textId="77777777" w:rsidR="007770F5" w:rsidRPr="000F78AD" w:rsidRDefault="007770F5" w:rsidP="007770F5">
      <w:pPr>
        <w:jc w:val="both"/>
        <w:rPr>
          <w:b/>
          <w:sz w:val="22"/>
          <w:szCs w:val="22"/>
          <w:lang w:val="ro-RO"/>
        </w:rPr>
      </w:pPr>
    </w:p>
    <w:p w14:paraId="55894357" w14:textId="77777777" w:rsidR="00304F62" w:rsidRPr="000F78AD" w:rsidRDefault="00304F62" w:rsidP="00304F62">
      <w:pPr>
        <w:tabs>
          <w:tab w:val="left" w:pos="567"/>
        </w:tabs>
        <w:rPr>
          <w:sz w:val="22"/>
          <w:szCs w:val="22"/>
          <w:shd w:val="clear" w:color="auto" w:fill="CCCCCC"/>
          <w:lang w:val="ro-RO" w:bidi="ro-RO"/>
        </w:rPr>
      </w:pPr>
    </w:p>
    <w:p w14:paraId="0DE938CD" w14:textId="77777777" w:rsidR="00304F62" w:rsidRPr="000F78AD" w:rsidRDefault="00304F62" w:rsidP="00304F62">
      <w:pPr>
        <w:keepNext/>
        <w:pBdr>
          <w:top w:val="single" w:sz="4" w:space="1" w:color="auto"/>
          <w:left w:val="single" w:sz="4" w:space="4"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17. </w:t>
      </w:r>
      <w:r w:rsidRPr="000F78AD">
        <w:rPr>
          <w:b/>
          <w:sz w:val="22"/>
          <w:lang w:val="ro-RO" w:bidi="ro-RO"/>
        </w:rPr>
        <w:tab/>
        <w:t>IDENTIFICATOR UNIC - COD DE BARE BIDIMENSIONAL</w:t>
      </w:r>
    </w:p>
    <w:p w14:paraId="4734BBEE" w14:textId="77777777" w:rsidR="001850F3" w:rsidRPr="000F78AD" w:rsidRDefault="001850F3" w:rsidP="00304F62">
      <w:pPr>
        <w:tabs>
          <w:tab w:val="left" w:pos="720"/>
        </w:tabs>
        <w:rPr>
          <w:sz w:val="22"/>
          <w:lang w:val="ro-RO" w:bidi="ro-RO"/>
        </w:rPr>
      </w:pPr>
    </w:p>
    <w:p w14:paraId="4D1A80C9" w14:textId="77777777" w:rsidR="001850F3" w:rsidRPr="000F78AD" w:rsidRDefault="00026281" w:rsidP="001850F3">
      <w:pPr>
        <w:tabs>
          <w:tab w:val="left" w:pos="567"/>
        </w:tabs>
        <w:rPr>
          <w:snapToGrid w:val="0"/>
          <w:sz w:val="22"/>
          <w:szCs w:val="22"/>
          <w:shd w:val="clear" w:color="auto" w:fill="CCCCCC"/>
          <w:lang w:val="ro-RO" w:eastAsia="en-US"/>
        </w:rPr>
      </w:pPr>
      <w:r w:rsidRPr="000F78AD">
        <w:rPr>
          <w:snapToGrid w:val="0"/>
          <w:sz w:val="22"/>
          <w:szCs w:val="22"/>
          <w:shd w:val="pct15" w:color="auto" w:fill="auto"/>
          <w:lang w:val="ro-RO" w:eastAsia="en-US"/>
        </w:rPr>
        <w:t>&lt;</w:t>
      </w:r>
      <w:r w:rsidR="001850F3" w:rsidRPr="000F78AD">
        <w:rPr>
          <w:snapToGrid w:val="0"/>
          <w:sz w:val="22"/>
          <w:szCs w:val="22"/>
          <w:shd w:val="pct15" w:color="auto" w:fill="auto"/>
          <w:lang w:val="ro-RO" w:eastAsia="en-US"/>
        </w:rPr>
        <w:t>cod de bare bidimensional care conține identificatorul unic.</w:t>
      </w:r>
      <w:r w:rsidRPr="000F78AD">
        <w:rPr>
          <w:snapToGrid w:val="0"/>
          <w:sz w:val="22"/>
          <w:szCs w:val="22"/>
          <w:shd w:val="pct15" w:color="auto" w:fill="auto"/>
          <w:lang w:val="ro-RO" w:eastAsia="en-US"/>
        </w:rPr>
        <w:t>&gt;</w:t>
      </w:r>
    </w:p>
    <w:p w14:paraId="0CCB8B5F" w14:textId="77777777" w:rsidR="00304F62" w:rsidRPr="000F78AD" w:rsidRDefault="00304F62" w:rsidP="000A00A6">
      <w:pPr>
        <w:rPr>
          <w:sz w:val="22"/>
          <w:lang w:val="ro-RO" w:bidi="ro-RO"/>
        </w:rPr>
      </w:pPr>
    </w:p>
    <w:p w14:paraId="77AE61A6" w14:textId="77777777" w:rsidR="00304F62" w:rsidRPr="000F78AD" w:rsidRDefault="00304F62" w:rsidP="00304F62">
      <w:pPr>
        <w:keepNext/>
        <w:pBdr>
          <w:top w:val="single" w:sz="4" w:space="1" w:color="auto"/>
          <w:left w:val="single" w:sz="4" w:space="5" w:color="auto"/>
          <w:bottom w:val="single" w:sz="4" w:space="1" w:color="auto"/>
          <w:right w:val="single" w:sz="4" w:space="4" w:color="auto"/>
        </w:pBdr>
        <w:tabs>
          <w:tab w:val="left" w:pos="0"/>
        </w:tabs>
        <w:spacing w:line="260" w:lineRule="exact"/>
        <w:outlineLvl w:val="0"/>
        <w:rPr>
          <w:i/>
          <w:sz w:val="22"/>
          <w:lang w:val="ro-RO" w:bidi="ro-RO"/>
        </w:rPr>
      </w:pPr>
      <w:r w:rsidRPr="000F78AD">
        <w:rPr>
          <w:b/>
          <w:sz w:val="22"/>
          <w:lang w:val="ro-RO" w:bidi="ro-RO"/>
        </w:rPr>
        <w:t xml:space="preserve">18. </w:t>
      </w:r>
      <w:r w:rsidRPr="000F78AD">
        <w:rPr>
          <w:b/>
          <w:sz w:val="22"/>
          <w:lang w:val="ro-RO" w:bidi="ro-RO"/>
        </w:rPr>
        <w:tab/>
        <w:t>IDENTIFICATOR UNIC - DATE LIZIBILE PENTRU PERSOANE</w:t>
      </w:r>
    </w:p>
    <w:p w14:paraId="77E50899" w14:textId="77777777" w:rsidR="007770F5" w:rsidRPr="000F78AD" w:rsidRDefault="007770F5" w:rsidP="007770F5">
      <w:pPr>
        <w:jc w:val="both"/>
        <w:rPr>
          <w:b/>
          <w:sz w:val="22"/>
          <w:szCs w:val="22"/>
          <w:lang w:val="ro-RO"/>
        </w:rPr>
      </w:pPr>
    </w:p>
    <w:p w14:paraId="2887D9FB" w14:textId="4BBBD548" w:rsidR="001850F3" w:rsidRPr="000F78AD" w:rsidRDefault="001850F3" w:rsidP="001850F3">
      <w:pPr>
        <w:tabs>
          <w:tab w:val="left" w:pos="567"/>
        </w:tabs>
        <w:spacing w:line="260" w:lineRule="exact"/>
        <w:rPr>
          <w:color w:val="008000"/>
          <w:sz w:val="22"/>
          <w:szCs w:val="22"/>
          <w:lang w:val="ro-RO" w:bidi="ro-RO"/>
        </w:rPr>
      </w:pPr>
      <w:r w:rsidRPr="000F78AD">
        <w:rPr>
          <w:sz w:val="22"/>
          <w:lang w:val="ro-RO" w:bidi="ro-RO"/>
        </w:rPr>
        <w:t xml:space="preserve">PC {număr} </w:t>
      </w:r>
    </w:p>
    <w:p w14:paraId="7EC24A85" w14:textId="7FF206DD" w:rsidR="001850F3" w:rsidRPr="000F78AD" w:rsidRDefault="001850F3" w:rsidP="001850F3">
      <w:pPr>
        <w:tabs>
          <w:tab w:val="left" w:pos="567"/>
        </w:tabs>
        <w:spacing w:line="260" w:lineRule="exact"/>
        <w:rPr>
          <w:sz w:val="22"/>
          <w:szCs w:val="22"/>
          <w:lang w:val="ro-RO" w:bidi="ro-RO"/>
        </w:rPr>
      </w:pPr>
      <w:r w:rsidRPr="000F78AD">
        <w:rPr>
          <w:sz w:val="22"/>
          <w:lang w:val="ro-RO" w:bidi="ro-RO"/>
        </w:rPr>
        <w:t xml:space="preserve">SN {număr} </w:t>
      </w:r>
    </w:p>
    <w:p w14:paraId="7EB1D66F" w14:textId="02FE5914" w:rsidR="001850F3" w:rsidRPr="000F78AD" w:rsidRDefault="001850F3" w:rsidP="001850F3">
      <w:pPr>
        <w:rPr>
          <w:snapToGrid w:val="0"/>
          <w:color w:val="000000"/>
          <w:sz w:val="22"/>
          <w:szCs w:val="22"/>
          <w:u w:val="single"/>
          <w:lang w:val="ro-RO" w:eastAsia="en-US"/>
        </w:rPr>
      </w:pPr>
      <w:r w:rsidRPr="000F78AD">
        <w:rPr>
          <w:sz w:val="22"/>
          <w:lang w:val="ro-RO" w:bidi="ro-RO"/>
        </w:rPr>
        <w:t>NN {număr}</w:t>
      </w:r>
    </w:p>
    <w:p w14:paraId="077C65ED" w14:textId="77777777" w:rsidR="007770F5" w:rsidRPr="000F78AD" w:rsidRDefault="00304F62" w:rsidP="007770F5">
      <w:pPr>
        <w:jc w:val="both"/>
        <w:rPr>
          <w:b/>
          <w:lang w:val="ro-RO"/>
        </w:rPr>
      </w:pPr>
      <w:r w:rsidRPr="000F78AD">
        <w:rPr>
          <w:b/>
          <w:lang w:val="ro-RO"/>
        </w:rPr>
        <w:br w:type="page"/>
      </w:r>
    </w:p>
    <w:p w14:paraId="4A5EE37A"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outlineLvl w:val="0"/>
        <w:rPr>
          <w:b/>
          <w:sz w:val="22"/>
          <w:szCs w:val="22"/>
          <w:lang w:val="ro-RO"/>
        </w:rPr>
      </w:pPr>
      <w:r w:rsidRPr="000F78AD">
        <w:rPr>
          <w:b/>
          <w:sz w:val="22"/>
          <w:szCs w:val="22"/>
          <w:lang w:val="ro-RO"/>
        </w:rPr>
        <w:t>MINUMUM DE INFORMAŢII CARE TREBUIE SĂ APARĂ PE BLISTER SAU PE FOLIE TERMOSUDATĂ</w:t>
      </w:r>
    </w:p>
    <w:p w14:paraId="3549A9DF"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p>
    <w:p w14:paraId="66068EBA"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BLISTERE</w:t>
      </w:r>
    </w:p>
    <w:p w14:paraId="249E50AF" w14:textId="77777777" w:rsidR="007770F5" w:rsidRPr="000F78AD" w:rsidRDefault="007770F5" w:rsidP="007770F5">
      <w:pPr>
        <w:jc w:val="both"/>
        <w:rPr>
          <w:b/>
          <w:sz w:val="22"/>
          <w:szCs w:val="22"/>
          <w:lang w:val="ro-RO"/>
        </w:rPr>
      </w:pPr>
    </w:p>
    <w:p w14:paraId="688A1E9E" w14:textId="77777777" w:rsidR="007770F5" w:rsidRPr="000F78AD" w:rsidRDefault="007770F5" w:rsidP="007770F5">
      <w:pPr>
        <w:jc w:val="both"/>
        <w:rPr>
          <w:b/>
          <w:sz w:val="22"/>
          <w:szCs w:val="22"/>
          <w:lang w:val="ro-RO"/>
        </w:rPr>
      </w:pPr>
    </w:p>
    <w:p w14:paraId="15C57376"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1.</w:t>
      </w:r>
      <w:r w:rsidRPr="000F78AD">
        <w:rPr>
          <w:b/>
          <w:sz w:val="22"/>
          <w:szCs w:val="22"/>
          <w:lang w:val="ro-RO"/>
        </w:rPr>
        <w:tab/>
        <w:t>DENUMIREA COMERCIALĂ A MEDICAMENTULUI</w:t>
      </w:r>
    </w:p>
    <w:p w14:paraId="52EB2419" w14:textId="77777777" w:rsidR="007770F5" w:rsidRPr="000F78AD" w:rsidRDefault="007770F5" w:rsidP="007770F5">
      <w:pPr>
        <w:rPr>
          <w:sz w:val="22"/>
          <w:szCs w:val="22"/>
          <w:lang w:val="ro-RO"/>
        </w:rPr>
      </w:pPr>
    </w:p>
    <w:p w14:paraId="21D4AFB2" w14:textId="77777777" w:rsidR="007770F5" w:rsidRPr="000F78AD" w:rsidRDefault="007770F5" w:rsidP="007770F5">
      <w:pPr>
        <w:tabs>
          <w:tab w:val="left" w:pos="567"/>
        </w:tabs>
        <w:outlineLvl w:val="0"/>
        <w:rPr>
          <w:bCs/>
          <w:sz w:val="22"/>
          <w:lang w:val="ro-RO"/>
        </w:rPr>
      </w:pPr>
      <w:r w:rsidRPr="000F78AD">
        <w:rPr>
          <w:bCs/>
          <w:sz w:val="22"/>
          <w:lang w:val="ro-RO"/>
        </w:rPr>
        <w:t>Imatinib Actavis 400 mg comprimate</w:t>
      </w:r>
    </w:p>
    <w:p w14:paraId="7765069E" w14:textId="77777777" w:rsidR="007770F5" w:rsidRPr="000F78AD" w:rsidRDefault="00255AFF" w:rsidP="007770F5">
      <w:pPr>
        <w:tabs>
          <w:tab w:val="left" w:pos="567"/>
        </w:tabs>
        <w:outlineLvl w:val="0"/>
        <w:rPr>
          <w:bCs/>
          <w:sz w:val="22"/>
          <w:lang w:val="ro-RO"/>
        </w:rPr>
      </w:pPr>
      <w:r w:rsidRPr="000F78AD">
        <w:rPr>
          <w:bCs/>
          <w:sz w:val="22"/>
          <w:lang w:val="ro-RO"/>
        </w:rPr>
        <w:t>i</w:t>
      </w:r>
      <w:r w:rsidR="007770F5" w:rsidRPr="000F78AD">
        <w:rPr>
          <w:bCs/>
          <w:sz w:val="22"/>
          <w:lang w:val="ro-RO"/>
        </w:rPr>
        <w:t>matinib</w:t>
      </w:r>
    </w:p>
    <w:p w14:paraId="79BBDC1F" w14:textId="77777777" w:rsidR="007770F5" w:rsidRPr="000F78AD" w:rsidRDefault="007770F5" w:rsidP="007770F5">
      <w:pPr>
        <w:rPr>
          <w:sz w:val="22"/>
          <w:szCs w:val="22"/>
          <w:lang w:val="ro-RO"/>
        </w:rPr>
      </w:pPr>
    </w:p>
    <w:p w14:paraId="36F893DD" w14:textId="77777777" w:rsidR="007770F5" w:rsidRPr="000F78AD" w:rsidRDefault="007770F5" w:rsidP="007770F5">
      <w:pPr>
        <w:rPr>
          <w:sz w:val="22"/>
          <w:szCs w:val="22"/>
          <w:lang w:val="ro-RO"/>
        </w:rPr>
      </w:pPr>
    </w:p>
    <w:p w14:paraId="794D4FD6"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caps/>
          <w:sz w:val="22"/>
          <w:szCs w:val="22"/>
          <w:lang w:val="ro-RO"/>
        </w:rPr>
        <w:t>2.</w:t>
      </w:r>
      <w:r w:rsidRPr="000F78AD">
        <w:rPr>
          <w:b/>
          <w:caps/>
          <w:sz w:val="22"/>
          <w:szCs w:val="22"/>
          <w:lang w:val="ro-RO"/>
        </w:rPr>
        <w:tab/>
      </w:r>
      <w:r w:rsidRPr="000F78AD">
        <w:rPr>
          <w:b/>
          <w:sz w:val="22"/>
          <w:szCs w:val="22"/>
          <w:lang w:val="ro-RO"/>
        </w:rPr>
        <w:t xml:space="preserve">NUMELE ŞI ADRESA DEŢINĂTORULUI AUTORIZAŢIEI DE PUNERE PE PIAŢĂ </w:t>
      </w:r>
    </w:p>
    <w:p w14:paraId="25FCBAAE" w14:textId="77777777" w:rsidR="007770F5" w:rsidRPr="000F78AD" w:rsidRDefault="007770F5" w:rsidP="007770F5">
      <w:pPr>
        <w:jc w:val="both"/>
        <w:rPr>
          <w:b/>
          <w:sz w:val="22"/>
          <w:szCs w:val="22"/>
          <w:lang w:val="ro-RO"/>
        </w:rPr>
      </w:pPr>
    </w:p>
    <w:p w14:paraId="6B927B73" w14:textId="77777777" w:rsidR="007770F5" w:rsidRPr="000F78AD" w:rsidRDefault="007770F5" w:rsidP="007770F5">
      <w:pPr>
        <w:jc w:val="both"/>
        <w:rPr>
          <w:bCs/>
          <w:sz w:val="22"/>
          <w:szCs w:val="22"/>
          <w:lang w:val="ro-RO"/>
        </w:rPr>
      </w:pPr>
      <w:r w:rsidRPr="000F78AD">
        <w:rPr>
          <w:bCs/>
          <w:sz w:val="22"/>
          <w:szCs w:val="22"/>
          <w:highlight w:val="lightGray"/>
          <w:lang w:val="ro-RO"/>
        </w:rPr>
        <w:t>[Actavis logo]</w:t>
      </w:r>
    </w:p>
    <w:p w14:paraId="6D96ED9A" w14:textId="77777777" w:rsidR="007770F5" w:rsidRPr="000F78AD" w:rsidRDefault="007770F5" w:rsidP="007770F5">
      <w:pPr>
        <w:jc w:val="both"/>
        <w:rPr>
          <w:sz w:val="22"/>
          <w:szCs w:val="22"/>
          <w:lang w:val="ro-RO"/>
        </w:rPr>
      </w:pPr>
    </w:p>
    <w:p w14:paraId="52260C7A" w14:textId="77777777" w:rsidR="007770F5" w:rsidRPr="000F78AD" w:rsidRDefault="007770F5" w:rsidP="007770F5">
      <w:pPr>
        <w:jc w:val="both"/>
        <w:rPr>
          <w:sz w:val="22"/>
          <w:szCs w:val="22"/>
          <w:lang w:val="ro-RO"/>
        </w:rPr>
      </w:pPr>
    </w:p>
    <w:p w14:paraId="18B994F1"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3.</w:t>
      </w:r>
      <w:r w:rsidRPr="000F78AD">
        <w:rPr>
          <w:b/>
          <w:sz w:val="22"/>
          <w:szCs w:val="22"/>
          <w:lang w:val="ro-RO"/>
        </w:rPr>
        <w:tab/>
        <w:t xml:space="preserve">DATA DE EXPIRARE </w:t>
      </w:r>
    </w:p>
    <w:p w14:paraId="22939541" w14:textId="77777777" w:rsidR="007770F5" w:rsidRPr="000F78AD" w:rsidRDefault="007770F5" w:rsidP="007770F5">
      <w:pPr>
        <w:rPr>
          <w:lang w:val="ro-RO"/>
        </w:rPr>
      </w:pPr>
    </w:p>
    <w:p w14:paraId="12D19ED4" w14:textId="77777777" w:rsidR="007770F5" w:rsidRPr="000F78AD" w:rsidRDefault="007770F5" w:rsidP="007770F5">
      <w:pPr>
        <w:jc w:val="both"/>
        <w:rPr>
          <w:sz w:val="22"/>
          <w:szCs w:val="22"/>
          <w:lang w:val="ro-RO"/>
        </w:rPr>
      </w:pPr>
      <w:r w:rsidRPr="000F78AD">
        <w:rPr>
          <w:sz w:val="22"/>
          <w:szCs w:val="22"/>
          <w:lang w:val="ro-RO"/>
        </w:rPr>
        <w:t>EXP</w:t>
      </w:r>
    </w:p>
    <w:p w14:paraId="0EC6F80C" w14:textId="77777777" w:rsidR="007770F5" w:rsidRPr="000F78AD" w:rsidRDefault="007770F5" w:rsidP="007770F5">
      <w:pPr>
        <w:jc w:val="both"/>
        <w:rPr>
          <w:b/>
          <w:sz w:val="22"/>
          <w:szCs w:val="22"/>
          <w:lang w:val="ro-RO"/>
        </w:rPr>
      </w:pPr>
    </w:p>
    <w:p w14:paraId="02268D59" w14:textId="77777777" w:rsidR="007770F5" w:rsidRPr="000F78AD" w:rsidRDefault="007770F5" w:rsidP="007770F5">
      <w:pPr>
        <w:jc w:val="both"/>
        <w:rPr>
          <w:b/>
          <w:sz w:val="22"/>
          <w:szCs w:val="22"/>
          <w:lang w:val="ro-RO"/>
        </w:rPr>
      </w:pPr>
    </w:p>
    <w:p w14:paraId="1C095086"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4.</w:t>
      </w:r>
      <w:r w:rsidRPr="000F78AD">
        <w:rPr>
          <w:b/>
          <w:sz w:val="22"/>
          <w:szCs w:val="22"/>
          <w:lang w:val="ro-RO"/>
        </w:rPr>
        <w:tab/>
        <w:t>SERIA DE FABRICAŢIE</w:t>
      </w:r>
    </w:p>
    <w:p w14:paraId="2C62D935" w14:textId="77777777" w:rsidR="007770F5" w:rsidRPr="000F78AD" w:rsidRDefault="007770F5" w:rsidP="007770F5">
      <w:pPr>
        <w:jc w:val="both"/>
        <w:rPr>
          <w:b/>
          <w:sz w:val="22"/>
          <w:szCs w:val="22"/>
          <w:lang w:val="ro-RO"/>
        </w:rPr>
      </w:pPr>
    </w:p>
    <w:p w14:paraId="67339D65" w14:textId="77777777" w:rsidR="00902804" w:rsidRPr="000F78AD" w:rsidRDefault="00902804" w:rsidP="00902804">
      <w:pPr>
        <w:jc w:val="both"/>
        <w:outlineLvl w:val="0"/>
        <w:rPr>
          <w:sz w:val="22"/>
          <w:szCs w:val="22"/>
          <w:lang w:val="ro-RO"/>
        </w:rPr>
      </w:pPr>
      <w:r w:rsidRPr="000F78AD">
        <w:rPr>
          <w:sz w:val="22"/>
          <w:szCs w:val="22"/>
          <w:lang w:val="ro-RO"/>
        </w:rPr>
        <w:t>Lot</w:t>
      </w:r>
    </w:p>
    <w:p w14:paraId="422A0F0C" w14:textId="77777777" w:rsidR="007770F5" w:rsidRPr="000F78AD" w:rsidRDefault="007770F5" w:rsidP="007770F5">
      <w:pPr>
        <w:jc w:val="both"/>
        <w:rPr>
          <w:b/>
          <w:sz w:val="22"/>
          <w:szCs w:val="22"/>
          <w:lang w:val="ro-RO"/>
        </w:rPr>
      </w:pPr>
    </w:p>
    <w:p w14:paraId="629013A7" w14:textId="77777777" w:rsidR="007770F5" w:rsidRPr="000F78AD" w:rsidRDefault="007770F5" w:rsidP="007770F5">
      <w:pPr>
        <w:jc w:val="both"/>
        <w:rPr>
          <w:b/>
          <w:sz w:val="22"/>
          <w:szCs w:val="22"/>
          <w:lang w:val="ro-RO"/>
        </w:rPr>
      </w:pPr>
    </w:p>
    <w:p w14:paraId="4C4ED4C5" w14:textId="77777777" w:rsidR="007770F5" w:rsidRPr="000F78AD" w:rsidRDefault="007770F5" w:rsidP="007770F5">
      <w:pPr>
        <w:pBdr>
          <w:top w:val="single" w:sz="4" w:space="1" w:color="auto"/>
          <w:left w:val="single" w:sz="4" w:space="4" w:color="auto"/>
          <w:bottom w:val="single" w:sz="4" w:space="1" w:color="auto"/>
          <w:right w:val="single" w:sz="4" w:space="4" w:color="auto"/>
        </w:pBdr>
        <w:jc w:val="both"/>
        <w:rPr>
          <w:b/>
          <w:sz w:val="22"/>
          <w:szCs w:val="22"/>
          <w:lang w:val="ro-RO"/>
        </w:rPr>
      </w:pPr>
      <w:r w:rsidRPr="000F78AD">
        <w:rPr>
          <w:b/>
          <w:sz w:val="22"/>
          <w:szCs w:val="22"/>
          <w:lang w:val="ro-RO"/>
        </w:rPr>
        <w:t>5.</w:t>
      </w:r>
      <w:r w:rsidRPr="000F78AD">
        <w:rPr>
          <w:b/>
          <w:sz w:val="22"/>
          <w:szCs w:val="22"/>
          <w:lang w:val="ro-RO"/>
        </w:rPr>
        <w:tab/>
        <w:t>ALTE INFORMAŢII</w:t>
      </w:r>
    </w:p>
    <w:p w14:paraId="07456103" w14:textId="77777777" w:rsidR="007770F5" w:rsidRPr="000F78AD" w:rsidRDefault="007770F5" w:rsidP="00E87E72">
      <w:pPr>
        <w:jc w:val="center"/>
        <w:rPr>
          <w:b/>
          <w:sz w:val="22"/>
          <w:szCs w:val="22"/>
          <w:lang w:val="ro-RO"/>
        </w:rPr>
      </w:pPr>
    </w:p>
    <w:p w14:paraId="0BA76298" w14:textId="77777777" w:rsidR="007770F5" w:rsidRPr="000F78AD" w:rsidRDefault="007770F5" w:rsidP="00E87E72">
      <w:pPr>
        <w:jc w:val="center"/>
        <w:rPr>
          <w:b/>
          <w:sz w:val="22"/>
          <w:szCs w:val="22"/>
          <w:lang w:val="ro-RO"/>
        </w:rPr>
      </w:pPr>
    </w:p>
    <w:p w14:paraId="2F7E2508" w14:textId="77777777" w:rsidR="007770F5" w:rsidRPr="000F78AD" w:rsidRDefault="007770F5" w:rsidP="00E87E72">
      <w:pPr>
        <w:jc w:val="center"/>
        <w:rPr>
          <w:b/>
          <w:sz w:val="22"/>
          <w:szCs w:val="22"/>
          <w:lang w:val="ro-RO"/>
        </w:rPr>
      </w:pPr>
    </w:p>
    <w:p w14:paraId="155F6625" w14:textId="77777777" w:rsidR="00C93946" w:rsidRPr="000F78AD" w:rsidRDefault="00C93946" w:rsidP="00E87E72">
      <w:pPr>
        <w:jc w:val="center"/>
        <w:rPr>
          <w:b/>
          <w:sz w:val="22"/>
          <w:szCs w:val="22"/>
          <w:lang w:val="ro-RO"/>
        </w:rPr>
      </w:pPr>
    </w:p>
    <w:p w14:paraId="07DE62CD" w14:textId="77777777" w:rsidR="00C93946" w:rsidRPr="000F78AD" w:rsidRDefault="00570BBA" w:rsidP="00E87E72">
      <w:pPr>
        <w:jc w:val="center"/>
        <w:rPr>
          <w:b/>
          <w:sz w:val="22"/>
          <w:szCs w:val="22"/>
          <w:lang w:val="ro-RO"/>
        </w:rPr>
      </w:pPr>
      <w:r w:rsidRPr="000F78AD">
        <w:rPr>
          <w:b/>
          <w:sz w:val="22"/>
          <w:szCs w:val="22"/>
          <w:lang w:val="ro-RO"/>
        </w:rPr>
        <w:br w:type="page"/>
      </w:r>
    </w:p>
    <w:p w14:paraId="7980FF47" w14:textId="77777777" w:rsidR="00C93946" w:rsidRPr="000F78AD" w:rsidRDefault="00C93946" w:rsidP="00E87E72">
      <w:pPr>
        <w:jc w:val="center"/>
        <w:rPr>
          <w:b/>
          <w:sz w:val="22"/>
          <w:szCs w:val="22"/>
          <w:lang w:val="ro-RO"/>
        </w:rPr>
      </w:pPr>
    </w:p>
    <w:p w14:paraId="64CE3875" w14:textId="77777777" w:rsidR="00C93946" w:rsidRPr="000F78AD" w:rsidRDefault="00C93946" w:rsidP="00E87E72">
      <w:pPr>
        <w:jc w:val="center"/>
        <w:rPr>
          <w:b/>
          <w:sz w:val="22"/>
          <w:szCs w:val="22"/>
          <w:lang w:val="ro-RO"/>
        </w:rPr>
      </w:pPr>
    </w:p>
    <w:p w14:paraId="5658CF79" w14:textId="77777777" w:rsidR="00C93946" w:rsidRPr="000F78AD" w:rsidRDefault="00C93946" w:rsidP="00E87E72">
      <w:pPr>
        <w:jc w:val="center"/>
        <w:rPr>
          <w:b/>
          <w:sz w:val="22"/>
          <w:szCs w:val="22"/>
          <w:lang w:val="ro-RO"/>
        </w:rPr>
      </w:pPr>
    </w:p>
    <w:p w14:paraId="281C2F2C" w14:textId="77777777" w:rsidR="00C93946" w:rsidRPr="000F78AD" w:rsidRDefault="00C93946" w:rsidP="00E87E72">
      <w:pPr>
        <w:jc w:val="center"/>
        <w:rPr>
          <w:b/>
          <w:sz w:val="22"/>
          <w:szCs w:val="22"/>
          <w:lang w:val="ro-RO"/>
        </w:rPr>
      </w:pPr>
    </w:p>
    <w:p w14:paraId="5C4A7922" w14:textId="77777777" w:rsidR="00C93946" w:rsidRPr="000F78AD" w:rsidRDefault="00C93946" w:rsidP="00E87E72">
      <w:pPr>
        <w:jc w:val="center"/>
        <w:rPr>
          <w:b/>
          <w:sz w:val="22"/>
          <w:szCs w:val="22"/>
          <w:lang w:val="ro-RO"/>
        </w:rPr>
      </w:pPr>
    </w:p>
    <w:p w14:paraId="3015F880" w14:textId="77777777" w:rsidR="00C93946" w:rsidRPr="000F78AD" w:rsidRDefault="00C93946" w:rsidP="00E87E72">
      <w:pPr>
        <w:jc w:val="center"/>
        <w:rPr>
          <w:b/>
          <w:sz w:val="22"/>
          <w:szCs w:val="22"/>
          <w:lang w:val="ro-RO"/>
        </w:rPr>
      </w:pPr>
    </w:p>
    <w:p w14:paraId="55EB1699" w14:textId="77777777" w:rsidR="00C93946" w:rsidRPr="000F78AD" w:rsidRDefault="00C93946" w:rsidP="00E87E72">
      <w:pPr>
        <w:jc w:val="center"/>
        <w:rPr>
          <w:b/>
          <w:sz w:val="22"/>
          <w:szCs w:val="22"/>
          <w:lang w:val="ro-RO"/>
        </w:rPr>
      </w:pPr>
    </w:p>
    <w:p w14:paraId="36CECC17" w14:textId="77777777" w:rsidR="00C93946" w:rsidRPr="000F78AD" w:rsidRDefault="00C93946" w:rsidP="00E87E72">
      <w:pPr>
        <w:jc w:val="center"/>
        <w:rPr>
          <w:b/>
          <w:sz w:val="22"/>
          <w:szCs w:val="22"/>
          <w:lang w:val="ro-RO"/>
        </w:rPr>
      </w:pPr>
    </w:p>
    <w:p w14:paraId="36786666" w14:textId="77777777" w:rsidR="00C93946" w:rsidRPr="000F78AD" w:rsidRDefault="00C93946" w:rsidP="00E87E72">
      <w:pPr>
        <w:jc w:val="center"/>
        <w:rPr>
          <w:b/>
          <w:sz w:val="22"/>
          <w:szCs w:val="22"/>
          <w:lang w:val="ro-RO"/>
        </w:rPr>
      </w:pPr>
    </w:p>
    <w:p w14:paraId="43FD1AF1" w14:textId="77777777" w:rsidR="00C93946" w:rsidRPr="000F78AD" w:rsidRDefault="00C93946" w:rsidP="00E87E72">
      <w:pPr>
        <w:jc w:val="center"/>
        <w:rPr>
          <w:b/>
          <w:sz w:val="22"/>
          <w:szCs w:val="22"/>
          <w:lang w:val="ro-RO"/>
        </w:rPr>
      </w:pPr>
    </w:p>
    <w:p w14:paraId="5FFF58C1" w14:textId="77777777" w:rsidR="00C93946" w:rsidRPr="000F78AD" w:rsidRDefault="00C93946" w:rsidP="00E87E72">
      <w:pPr>
        <w:jc w:val="center"/>
        <w:rPr>
          <w:b/>
          <w:sz w:val="22"/>
          <w:szCs w:val="22"/>
          <w:lang w:val="ro-RO"/>
        </w:rPr>
      </w:pPr>
    </w:p>
    <w:p w14:paraId="61FCCFB5" w14:textId="77777777" w:rsidR="00C93946" w:rsidRPr="000F78AD" w:rsidRDefault="00C93946" w:rsidP="00E87E72">
      <w:pPr>
        <w:jc w:val="center"/>
        <w:rPr>
          <w:b/>
          <w:sz w:val="22"/>
          <w:szCs w:val="22"/>
          <w:lang w:val="ro-RO"/>
        </w:rPr>
      </w:pPr>
    </w:p>
    <w:p w14:paraId="3AB94CAA" w14:textId="77777777" w:rsidR="00C93946" w:rsidRPr="000F78AD" w:rsidRDefault="00C93946" w:rsidP="00E87E72">
      <w:pPr>
        <w:jc w:val="center"/>
        <w:rPr>
          <w:b/>
          <w:sz w:val="22"/>
          <w:szCs w:val="22"/>
          <w:lang w:val="ro-RO"/>
        </w:rPr>
      </w:pPr>
    </w:p>
    <w:p w14:paraId="71BEDD89" w14:textId="77777777" w:rsidR="00C93946" w:rsidRPr="000F78AD" w:rsidRDefault="00C93946" w:rsidP="00E87E72">
      <w:pPr>
        <w:jc w:val="center"/>
        <w:rPr>
          <w:b/>
          <w:sz w:val="22"/>
          <w:szCs w:val="22"/>
          <w:lang w:val="ro-RO"/>
        </w:rPr>
      </w:pPr>
    </w:p>
    <w:p w14:paraId="4245D16C" w14:textId="77777777" w:rsidR="00C93946" w:rsidRPr="000F78AD" w:rsidRDefault="00C93946" w:rsidP="00E87E72">
      <w:pPr>
        <w:jc w:val="center"/>
        <w:rPr>
          <w:b/>
          <w:sz w:val="22"/>
          <w:szCs w:val="22"/>
          <w:lang w:val="ro-RO"/>
        </w:rPr>
      </w:pPr>
    </w:p>
    <w:p w14:paraId="0B7FF16E" w14:textId="77777777" w:rsidR="00C93946" w:rsidRPr="000F78AD" w:rsidRDefault="00C93946" w:rsidP="00E87E72">
      <w:pPr>
        <w:jc w:val="center"/>
        <w:rPr>
          <w:b/>
          <w:sz w:val="22"/>
          <w:szCs w:val="22"/>
          <w:lang w:val="ro-RO"/>
        </w:rPr>
      </w:pPr>
    </w:p>
    <w:p w14:paraId="465DD098" w14:textId="77777777" w:rsidR="00C93946" w:rsidRPr="000F78AD" w:rsidRDefault="00C93946" w:rsidP="006431A6">
      <w:pPr>
        <w:rPr>
          <w:b/>
          <w:sz w:val="22"/>
          <w:szCs w:val="22"/>
          <w:lang w:val="ro-RO"/>
        </w:rPr>
      </w:pPr>
    </w:p>
    <w:p w14:paraId="18182393" w14:textId="77777777" w:rsidR="00C93946" w:rsidRPr="000F78AD" w:rsidRDefault="00C93946" w:rsidP="00E87E72">
      <w:pPr>
        <w:jc w:val="center"/>
        <w:rPr>
          <w:b/>
          <w:sz w:val="22"/>
          <w:szCs w:val="22"/>
          <w:lang w:val="ro-RO"/>
        </w:rPr>
      </w:pPr>
    </w:p>
    <w:p w14:paraId="71197566" w14:textId="77777777" w:rsidR="00C93946" w:rsidRPr="000F78AD" w:rsidRDefault="00C93946" w:rsidP="00E87E72">
      <w:pPr>
        <w:jc w:val="center"/>
        <w:rPr>
          <w:b/>
          <w:sz w:val="22"/>
          <w:szCs w:val="22"/>
          <w:lang w:val="ro-RO"/>
        </w:rPr>
      </w:pPr>
    </w:p>
    <w:p w14:paraId="78B9B054" w14:textId="77777777" w:rsidR="00E87E72" w:rsidRPr="000F78AD" w:rsidRDefault="00E87E72" w:rsidP="00631C2C">
      <w:pPr>
        <w:pStyle w:val="TitleA"/>
      </w:pPr>
      <w:r w:rsidRPr="000F78AD">
        <w:t>B. PROSPECTUL</w:t>
      </w:r>
    </w:p>
    <w:p w14:paraId="06AE8479" w14:textId="77777777" w:rsidR="00E87E72" w:rsidRPr="000F78AD" w:rsidRDefault="00E87E72" w:rsidP="00E87E72">
      <w:pPr>
        <w:jc w:val="center"/>
        <w:rPr>
          <w:b/>
          <w:sz w:val="22"/>
          <w:szCs w:val="22"/>
          <w:lang w:val="ro-RO"/>
        </w:rPr>
      </w:pPr>
    </w:p>
    <w:p w14:paraId="701CD678" w14:textId="77777777" w:rsidR="00E87E72" w:rsidRPr="000F78AD" w:rsidRDefault="00E87E72" w:rsidP="00D441DF">
      <w:pPr>
        <w:spacing w:after="200" w:line="276" w:lineRule="auto"/>
        <w:jc w:val="center"/>
        <w:rPr>
          <w:b/>
          <w:sz w:val="22"/>
          <w:szCs w:val="22"/>
          <w:lang w:val="ro-RO"/>
        </w:rPr>
      </w:pPr>
      <w:r w:rsidRPr="000F78AD">
        <w:rPr>
          <w:b/>
          <w:sz w:val="22"/>
          <w:szCs w:val="22"/>
          <w:lang w:val="ro-RO"/>
        </w:rPr>
        <w:br w:type="page"/>
        <w:t>Prospect: Informaţii pentru utilizator</w:t>
      </w:r>
    </w:p>
    <w:p w14:paraId="1D5CA27F" w14:textId="77777777" w:rsidR="002523FA" w:rsidRPr="000F78AD" w:rsidRDefault="00E87E72" w:rsidP="003644D5">
      <w:pPr>
        <w:jc w:val="center"/>
        <w:rPr>
          <w:b/>
          <w:sz w:val="22"/>
          <w:szCs w:val="22"/>
          <w:lang w:val="ro-RO"/>
        </w:rPr>
      </w:pPr>
      <w:r w:rsidRPr="000F78AD">
        <w:rPr>
          <w:b/>
          <w:sz w:val="22"/>
          <w:szCs w:val="22"/>
          <w:lang w:val="ro-RO"/>
        </w:rPr>
        <w:t xml:space="preserve">Imatinib </w:t>
      </w:r>
      <w:r w:rsidR="002523FA" w:rsidRPr="000F78AD">
        <w:rPr>
          <w:b/>
          <w:sz w:val="22"/>
          <w:szCs w:val="22"/>
          <w:lang w:val="ro-RO"/>
        </w:rPr>
        <w:t>Actavis 5</w:t>
      </w:r>
      <w:r w:rsidRPr="000F78AD">
        <w:rPr>
          <w:b/>
          <w:sz w:val="22"/>
          <w:szCs w:val="22"/>
          <w:lang w:val="ro-RO"/>
        </w:rPr>
        <w:t xml:space="preserve">0 mg </w:t>
      </w:r>
      <w:r w:rsidR="002523FA" w:rsidRPr="000F78AD">
        <w:rPr>
          <w:b/>
          <w:sz w:val="22"/>
          <w:szCs w:val="22"/>
          <w:lang w:val="ro-RO"/>
        </w:rPr>
        <w:t>capsule</w:t>
      </w:r>
    </w:p>
    <w:p w14:paraId="05D2A101" w14:textId="77777777" w:rsidR="00E87E72" w:rsidRPr="000F78AD" w:rsidRDefault="00000EBF" w:rsidP="002523FA">
      <w:pPr>
        <w:jc w:val="center"/>
        <w:rPr>
          <w:sz w:val="22"/>
          <w:szCs w:val="22"/>
          <w:lang w:val="ro-RO"/>
        </w:rPr>
      </w:pPr>
      <w:r w:rsidRPr="000F78AD">
        <w:rPr>
          <w:sz w:val="22"/>
          <w:szCs w:val="22"/>
          <w:lang w:val="ro-RO"/>
        </w:rPr>
        <w:t>i</w:t>
      </w:r>
      <w:r w:rsidR="00E87E72" w:rsidRPr="000F78AD">
        <w:rPr>
          <w:sz w:val="22"/>
          <w:szCs w:val="22"/>
          <w:lang w:val="ro-RO"/>
        </w:rPr>
        <w:t>matinib</w:t>
      </w:r>
    </w:p>
    <w:p w14:paraId="7C77660C" w14:textId="77777777" w:rsidR="002523FA" w:rsidRPr="000F78AD" w:rsidRDefault="002523FA" w:rsidP="002523FA">
      <w:pPr>
        <w:jc w:val="center"/>
        <w:rPr>
          <w:sz w:val="22"/>
          <w:szCs w:val="22"/>
          <w:lang w:val="ro-RO"/>
        </w:rPr>
      </w:pPr>
    </w:p>
    <w:p w14:paraId="0B92CD87" w14:textId="77777777" w:rsidR="00E87E72" w:rsidRPr="000F78AD" w:rsidRDefault="00E87E72" w:rsidP="00E87E72">
      <w:pPr>
        <w:jc w:val="both"/>
        <w:rPr>
          <w:b/>
          <w:sz w:val="22"/>
          <w:szCs w:val="22"/>
          <w:lang w:val="ro-RO"/>
        </w:rPr>
      </w:pPr>
      <w:r w:rsidRPr="000F78AD">
        <w:rPr>
          <w:b/>
          <w:sz w:val="22"/>
          <w:szCs w:val="22"/>
          <w:lang w:val="ro-RO"/>
        </w:rPr>
        <w:t>Citiţi cu atenţie şi în întregime acest prospect înainte de a î</w:t>
      </w:r>
      <w:r w:rsidR="002523FA" w:rsidRPr="000F78AD">
        <w:rPr>
          <w:b/>
          <w:sz w:val="22"/>
          <w:szCs w:val="22"/>
          <w:lang w:val="ro-RO"/>
        </w:rPr>
        <w:t xml:space="preserve">ncepe să luaţi acest medicament </w:t>
      </w:r>
      <w:r w:rsidRPr="000F78AD">
        <w:rPr>
          <w:b/>
          <w:sz w:val="22"/>
          <w:szCs w:val="22"/>
          <w:lang w:val="ro-RO"/>
        </w:rPr>
        <w:t>deoarece conţine informaţii importante pentru dumneavoastră.</w:t>
      </w:r>
    </w:p>
    <w:p w14:paraId="19E36E91" w14:textId="77777777" w:rsidR="00E87E72" w:rsidRPr="000F78AD" w:rsidRDefault="00E87E72" w:rsidP="00E87E72">
      <w:pPr>
        <w:jc w:val="both"/>
        <w:rPr>
          <w:sz w:val="22"/>
          <w:szCs w:val="22"/>
          <w:lang w:val="ro-RO"/>
        </w:rPr>
      </w:pPr>
      <w:r w:rsidRPr="000F78AD">
        <w:rPr>
          <w:sz w:val="22"/>
          <w:szCs w:val="22"/>
          <w:lang w:val="ro-RO"/>
        </w:rPr>
        <w:t xml:space="preserve">- </w:t>
      </w:r>
      <w:r w:rsidR="008B162E" w:rsidRPr="000F78AD">
        <w:rPr>
          <w:sz w:val="22"/>
          <w:szCs w:val="22"/>
          <w:lang w:val="ro-RO"/>
        </w:rPr>
        <w:tab/>
      </w:r>
      <w:r w:rsidRPr="000F78AD">
        <w:rPr>
          <w:sz w:val="22"/>
          <w:szCs w:val="22"/>
          <w:lang w:val="ro-RO"/>
        </w:rPr>
        <w:t>Păstraţi acest prospect. S-ar putea să fie necesar să-l recitiţi.</w:t>
      </w:r>
    </w:p>
    <w:p w14:paraId="45155ED5" w14:textId="77777777" w:rsidR="00E87E72" w:rsidRPr="000F78AD" w:rsidRDefault="00E87E72" w:rsidP="008B162E">
      <w:pPr>
        <w:ind w:left="720" w:hanging="720"/>
        <w:jc w:val="both"/>
        <w:rPr>
          <w:sz w:val="22"/>
          <w:szCs w:val="22"/>
          <w:lang w:val="ro-RO"/>
        </w:rPr>
      </w:pPr>
      <w:r w:rsidRPr="000F78AD">
        <w:rPr>
          <w:sz w:val="22"/>
          <w:szCs w:val="22"/>
          <w:lang w:val="ro-RO"/>
        </w:rPr>
        <w:t xml:space="preserve">- </w:t>
      </w:r>
      <w:r w:rsidR="008B162E" w:rsidRPr="000F78AD">
        <w:rPr>
          <w:sz w:val="22"/>
          <w:szCs w:val="22"/>
          <w:lang w:val="ro-RO"/>
        </w:rPr>
        <w:tab/>
      </w:r>
      <w:r w:rsidRPr="000F78AD">
        <w:rPr>
          <w:sz w:val="22"/>
          <w:szCs w:val="22"/>
          <w:lang w:val="ro-RO"/>
        </w:rPr>
        <w:t>Dacă aveţi orice întrebări suplimentare, adresaţi-vă medicului d</w:t>
      </w:r>
      <w:r w:rsidR="008B162E" w:rsidRPr="000F78AD">
        <w:rPr>
          <w:sz w:val="22"/>
          <w:szCs w:val="22"/>
          <w:lang w:val="ro-RO"/>
        </w:rPr>
        <w:t xml:space="preserve">umneavoastră, farmacistului sau </w:t>
      </w:r>
      <w:r w:rsidRPr="000F78AD">
        <w:rPr>
          <w:sz w:val="22"/>
          <w:szCs w:val="22"/>
          <w:lang w:val="ro-RO"/>
        </w:rPr>
        <w:t>asistentei medicale.</w:t>
      </w:r>
    </w:p>
    <w:p w14:paraId="5FE3E705" w14:textId="77777777" w:rsidR="00E87E72" w:rsidRPr="000F78AD" w:rsidRDefault="00E87E72" w:rsidP="008B162E">
      <w:pPr>
        <w:ind w:left="720" w:hanging="720"/>
        <w:jc w:val="both"/>
        <w:rPr>
          <w:sz w:val="22"/>
          <w:szCs w:val="22"/>
          <w:lang w:val="ro-RO"/>
        </w:rPr>
      </w:pPr>
      <w:r w:rsidRPr="000F78AD">
        <w:rPr>
          <w:sz w:val="22"/>
          <w:szCs w:val="22"/>
          <w:lang w:val="ro-RO"/>
        </w:rPr>
        <w:t xml:space="preserve">- </w:t>
      </w:r>
      <w:r w:rsidR="008B162E" w:rsidRPr="000F78AD">
        <w:rPr>
          <w:sz w:val="22"/>
          <w:szCs w:val="22"/>
          <w:lang w:val="ro-RO"/>
        </w:rPr>
        <w:tab/>
      </w:r>
      <w:r w:rsidRPr="000F78AD">
        <w:rPr>
          <w:sz w:val="22"/>
          <w:szCs w:val="22"/>
          <w:lang w:val="ro-RO"/>
        </w:rPr>
        <w:t>Acest medicament a fost prescris numai pentru dumneavoas</w:t>
      </w:r>
      <w:r w:rsidR="005601EE" w:rsidRPr="000F78AD">
        <w:rPr>
          <w:sz w:val="22"/>
          <w:szCs w:val="22"/>
          <w:lang w:val="ro-RO"/>
        </w:rPr>
        <w:t xml:space="preserve">tră. Nu trebuie să-l daţi </w:t>
      </w:r>
      <w:r w:rsidR="002523FA" w:rsidRPr="000F78AD">
        <w:rPr>
          <w:sz w:val="22"/>
          <w:szCs w:val="22"/>
          <w:lang w:val="ro-RO"/>
        </w:rPr>
        <w:t xml:space="preserve">altor </w:t>
      </w:r>
      <w:r w:rsidRPr="000F78AD">
        <w:rPr>
          <w:sz w:val="22"/>
          <w:szCs w:val="22"/>
          <w:lang w:val="ro-RO"/>
        </w:rPr>
        <w:t>persoane. Le poate face rău, chiar dacă au aceleaşi semne de boală ca dumneavoastră.</w:t>
      </w:r>
    </w:p>
    <w:p w14:paraId="45229C42" w14:textId="77777777" w:rsidR="00E87E72" w:rsidRPr="000F78AD" w:rsidRDefault="00E87E72" w:rsidP="008B162E">
      <w:pPr>
        <w:ind w:left="720" w:hanging="720"/>
        <w:jc w:val="both"/>
        <w:rPr>
          <w:sz w:val="22"/>
          <w:szCs w:val="22"/>
          <w:lang w:val="ro-RO"/>
        </w:rPr>
      </w:pPr>
      <w:r w:rsidRPr="000F78AD">
        <w:rPr>
          <w:sz w:val="22"/>
          <w:szCs w:val="22"/>
          <w:lang w:val="ro-RO"/>
        </w:rPr>
        <w:t xml:space="preserve">- </w:t>
      </w:r>
      <w:r w:rsidR="008B162E" w:rsidRPr="000F78AD">
        <w:rPr>
          <w:sz w:val="22"/>
          <w:szCs w:val="22"/>
          <w:lang w:val="ro-RO"/>
        </w:rPr>
        <w:tab/>
      </w:r>
      <w:r w:rsidRPr="000F78AD">
        <w:rPr>
          <w:sz w:val="22"/>
          <w:szCs w:val="22"/>
          <w:lang w:val="ro-RO"/>
        </w:rPr>
        <w:t>Dacă manifestaţi orice reacţii adverse, adresaţi-vă medicului d</w:t>
      </w:r>
      <w:r w:rsidR="002523FA" w:rsidRPr="000F78AD">
        <w:rPr>
          <w:sz w:val="22"/>
          <w:szCs w:val="22"/>
          <w:lang w:val="ro-RO"/>
        </w:rPr>
        <w:t xml:space="preserve">umneavoastră, farmacistului sau </w:t>
      </w:r>
      <w:r w:rsidRPr="000F78AD">
        <w:rPr>
          <w:sz w:val="22"/>
          <w:szCs w:val="22"/>
          <w:lang w:val="ro-RO"/>
        </w:rPr>
        <w:t xml:space="preserve">asistentei medicale. Acestea </w:t>
      </w:r>
      <w:r w:rsidR="003644D5" w:rsidRPr="000F78AD">
        <w:rPr>
          <w:sz w:val="22"/>
          <w:szCs w:val="22"/>
          <w:lang w:val="ro-RO"/>
        </w:rPr>
        <w:t>includ orice</w:t>
      </w:r>
      <w:r w:rsidRPr="000F78AD">
        <w:rPr>
          <w:sz w:val="22"/>
          <w:szCs w:val="22"/>
          <w:lang w:val="ro-RO"/>
        </w:rPr>
        <w:t xml:space="preserve"> reacţii adverse </w:t>
      </w:r>
      <w:r w:rsidR="00A009C4" w:rsidRPr="000F78AD">
        <w:rPr>
          <w:sz w:val="22"/>
          <w:szCs w:val="22"/>
          <w:lang w:val="ro-RO"/>
        </w:rPr>
        <w:t xml:space="preserve">posibile, </w:t>
      </w:r>
      <w:r w:rsidR="003644D5" w:rsidRPr="000F78AD">
        <w:rPr>
          <w:sz w:val="22"/>
          <w:szCs w:val="22"/>
          <w:lang w:val="ro-RO"/>
        </w:rPr>
        <w:t>ne</w:t>
      </w:r>
      <w:r w:rsidRPr="000F78AD">
        <w:rPr>
          <w:sz w:val="22"/>
          <w:szCs w:val="22"/>
          <w:lang w:val="ro-RO"/>
        </w:rPr>
        <w:t>menţionate în acest prospect.</w:t>
      </w:r>
      <w:r w:rsidR="00CA5476" w:rsidRPr="000F78AD">
        <w:rPr>
          <w:sz w:val="22"/>
          <w:szCs w:val="22"/>
          <w:lang w:val="ro-RO"/>
        </w:rPr>
        <w:t xml:space="preserve"> Vezi pct. 4.</w:t>
      </w:r>
    </w:p>
    <w:p w14:paraId="5BD169F7" w14:textId="77777777" w:rsidR="002523FA" w:rsidRPr="000F78AD" w:rsidRDefault="002523FA" w:rsidP="00E87E72">
      <w:pPr>
        <w:jc w:val="both"/>
        <w:rPr>
          <w:sz w:val="22"/>
          <w:szCs w:val="22"/>
          <w:lang w:val="ro-RO"/>
        </w:rPr>
      </w:pPr>
    </w:p>
    <w:p w14:paraId="0BDB0858" w14:textId="77777777" w:rsidR="00E87E72" w:rsidRPr="000F78AD" w:rsidRDefault="00E87E72" w:rsidP="00E87E72">
      <w:pPr>
        <w:jc w:val="both"/>
        <w:rPr>
          <w:b/>
          <w:sz w:val="22"/>
          <w:szCs w:val="22"/>
          <w:lang w:val="ro-RO"/>
        </w:rPr>
      </w:pPr>
      <w:r w:rsidRPr="000F78AD">
        <w:rPr>
          <w:b/>
          <w:sz w:val="22"/>
          <w:szCs w:val="22"/>
          <w:lang w:val="ro-RO"/>
        </w:rPr>
        <w:t>Ce găsiţi în acest prospect</w:t>
      </w:r>
    </w:p>
    <w:p w14:paraId="6CDBC2C0" w14:textId="77777777" w:rsidR="002523FA" w:rsidRPr="000F78AD" w:rsidRDefault="002523FA" w:rsidP="00E87E72">
      <w:pPr>
        <w:jc w:val="both"/>
        <w:rPr>
          <w:sz w:val="22"/>
          <w:szCs w:val="22"/>
          <w:lang w:val="ro-RO"/>
        </w:rPr>
      </w:pPr>
    </w:p>
    <w:p w14:paraId="45CB3516" w14:textId="77777777" w:rsidR="00E87E72" w:rsidRPr="000F78AD" w:rsidRDefault="00E87E72" w:rsidP="00E87E72">
      <w:pPr>
        <w:jc w:val="both"/>
        <w:rPr>
          <w:sz w:val="22"/>
          <w:szCs w:val="22"/>
          <w:lang w:val="ro-RO"/>
        </w:rPr>
      </w:pPr>
      <w:r w:rsidRPr="000F78AD">
        <w:rPr>
          <w:sz w:val="22"/>
          <w:szCs w:val="22"/>
          <w:lang w:val="ro-RO"/>
        </w:rPr>
        <w:t xml:space="preserve">1. </w:t>
      </w:r>
      <w:r w:rsidR="00C26CDE" w:rsidRPr="000F78AD">
        <w:rPr>
          <w:sz w:val="22"/>
          <w:szCs w:val="22"/>
          <w:lang w:val="ro-RO"/>
        </w:rPr>
        <w:tab/>
      </w:r>
      <w:r w:rsidRPr="000F78AD">
        <w:rPr>
          <w:sz w:val="22"/>
          <w:szCs w:val="22"/>
          <w:lang w:val="ro-RO"/>
        </w:rPr>
        <w:t xml:space="preserve">Ce este Imatinib </w:t>
      </w:r>
      <w:r w:rsidR="002523FA" w:rsidRPr="000F78AD">
        <w:rPr>
          <w:sz w:val="22"/>
          <w:szCs w:val="22"/>
          <w:lang w:val="ro-RO"/>
        </w:rPr>
        <w:t>Actavis</w:t>
      </w:r>
      <w:r w:rsidRPr="000F78AD">
        <w:rPr>
          <w:sz w:val="22"/>
          <w:szCs w:val="22"/>
          <w:lang w:val="ro-RO"/>
        </w:rPr>
        <w:t xml:space="preserve"> şi pentru ce se utilizează</w:t>
      </w:r>
    </w:p>
    <w:p w14:paraId="1FC07838" w14:textId="77777777" w:rsidR="00E87E72" w:rsidRPr="000F78AD" w:rsidRDefault="00E87E72" w:rsidP="00E87E72">
      <w:pPr>
        <w:jc w:val="both"/>
        <w:rPr>
          <w:sz w:val="22"/>
          <w:szCs w:val="22"/>
          <w:lang w:val="ro-RO"/>
        </w:rPr>
      </w:pPr>
      <w:r w:rsidRPr="000F78AD">
        <w:rPr>
          <w:sz w:val="22"/>
          <w:szCs w:val="22"/>
          <w:lang w:val="ro-RO"/>
        </w:rPr>
        <w:t xml:space="preserve">2. </w:t>
      </w:r>
      <w:r w:rsidR="00C26CDE" w:rsidRPr="000F78AD">
        <w:rPr>
          <w:sz w:val="22"/>
          <w:szCs w:val="22"/>
          <w:lang w:val="ro-RO"/>
        </w:rPr>
        <w:tab/>
      </w:r>
      <w:r w:rsidRPr="000F78AD">
        <w:rPr>
          <w:sz w:val="22"/>
          <w:szCs w:val="22"/>
          <w:lang w:val="ro-RO"/>
        </w:rPr>
        <w:t xml:space="preserve">Ce trebuie să ştiţi înainte să luaţi Imatinib </w:t>
      </w:r>
      <w:r w:rsidR="002523FA" w:rsidRPr="000F78AD">
        <w:rPr>
          <w:sz w:val="22"/>
          <w:szCs w:val="22"/>
          <w:lang w:val="ro-RO"/>
        </w:rPr>
        <w:t>Actavis</w:t>
      </w:r>
    </w:p>
    <w:p w14:paraId="35D0AD0C" w14:textId="77777777" w:rsidR="00E87E72" w:rsidRPr="000F78AD" w:rsidRDefault="00E87E72" w:rsidP="00E87E72">
      <w:pPr>
        <w:jc w:val="both"/>
        <w:rPr>
          <w:sz w:val="22"/>
          <w:szCs w:val="22"/>
          <w:lang w:val="ro-RO"/>
        </w:rPr>
      </w:pPr>
      <w:r w:rsidRPr="000F78AD">
        <w:rPr>
          <w:sz w:val="22"/>
          <w:szCs w:val="22"/>
          <w:lang w:val="ro-RO"/>
        </w:rPr>
        <w:t xml:space="preserve">3. </w:t>
      </w:r>
      <w:r w:rsidR="00C26CDE" w:rsidRPr="000F78AD">
        <w:rPr>
          <w:sz w:val="22"/>
          <w:szCs w:val="22"/>
          <w:lang w:val="ro-RO"/>
        </w:rPr>
        <w:tab/>
      </w:r>
      <w:r w:rsidRPr="000F78AD">
        <w:rPr>
          <w:sz w:val="22"/>
          <w:szCs w:val="22"/>
          <w:lang w:val="ro-RO"/>
        </w:rPr>
        <w:t xml:space="preserve">Cum să luaţi Imatinib </w:t>
      </w:r>
      <w:r w:rsidR="002523FA" w:rsidRPr="000F78AD">
        <w:rPr>
          <w:sz w:val="22"/>
          <w:szCs w:val="22"/>
          <w:lang w:val="ro-RO"/>
        </w:rPr>
        <w:t>Actavis</w:t>
      </w:r>
    </w:p>
    <w:p w14:paraId="218B81C0" w14:textId="77777777" w:rsidR="00E87E72" w:rsidRPr="000F78AD" w:rsidRDefault="00E87E72" w:rsidP="00E87E72">
      <w:pPr>
        <w:jc w:val="both"/>
        <w:rPr>
          <w:sz w:val="22"/>
          <w:szCs w:val="22"/>
          <w:lang w:val="ro-RO"/>
        </w:rPr>
      </w:pPr>
      <w:r w:rsidRPr="000F78AD">
        <w:rPr>
          <w:sz w:val="22"/>
          <w:szCs w:val="22"/>
          <w:lang w:val="ro-RO"/>
        </w:rPr>
        <w:t xml:space="preserve">4. </w:t>
      </w:r>
      <w:r w:rsidR="00C26CDE" w:rsidRPr="000F78AD">
        <w:rPr>
          <w:sz w:val="22"/>
          <w:szCs w:val="22"/>
          <w:lang w:val="ro-RO"/>
        </w:rPr>
        <w:tab/>
      </w:r>
      <w:r w:rsidRPr="000F78AD">
        <w:rPr>
          <w:sz w:val="22"/>
          <w:szCs w:val="22"/>
          <w:lang w:val="ro-RO"/>
        </w:rPr>
        <w:t>Reacţii adverse posibile</w:t>
      </w:r>
    </w:p>
    <w:p w14:paraId="7FFD54CC" w14:textId="77777777" w:rsidR="00E87E72" w:rsidRPr="000F78AD" w:rsidRDefault="00E87E72" w:rsidP="00E87E72">
      <w:pPr>
        <w:jc w:val="both"/>
        <w:rPr>
          <w:sz w:val="22"/>
          <w:szCs w:val="22"/>
          <w:lang w:val="ro-RO"/>
        </w:rPr>
      </w:pPr>
      <w:r w:rsidRPr="000F78AD">
        <w:rPr>
          <w:sz w:val="22"/>
          <w:szCs w:val="22"/>
          <w:lang w:val="ro-RO"/>
        </w:rPr>
        <w:t xml:space="preserve">5. </w:t>
      </w:r>
      <w:r w:rsidR="00C26CDE" w:rsidRPr="000F78AD">
        <w:rPr>
          <w:sz w:val="22"/>
          <w:szCs w:val="22"/>
          <w:lang w:val="ro-RO"/>
        </w:rPr>
        <w:tab/>
      </w:r>
      <w:r w:rsidRPr="000F78AD">
        <w:rPr>
          <w:sz w:val="22"/>
          <w:szCs w:val="22"/>
          <w:lang w:val="ro-RO"/>
        </w:rPr>
        <w:t xml:space="preserve">Cum se păstrează Imatinib </w:t>
      </w:r>
      <w:r w:rsidR="002523FA" w:rsidRPr="000F78AD">
        <w:rPr>
          <w:sz w:val="22"/>
          <w:szCs w:val="22"/>
          <w:lang w:val="ro-RO"/>
        </w:rPr>
        <w:t>Actavis</w:t>
      </w:r>
    </w:p>
    <w:p w14:paraId="34AB2333" w14:textId="77777777" w:rsidR="00E87E72" w:rsidRPr="000F78AD" w:rsidRDefault="00E87E72" w:rsidP="00E87E72">
      <w:pPr>
        <w:jc w:val="both"/>
        <w:rPr>
          <w:sz w:val="22"/>
          <w:szCs w:val="22"/>
          <w:lang w:val="ro-RO"/>
        </w:rPr>
      </w:pPr>
      <w:r w:rsidRPr="000F78AD">
        <w:rPr>
          <w:sz w:val="22"/>
          <w:szCs w:val="22"/>
          <w:lang w:val="ro-RO"/>
        </w:rPr>
        <w:t xml:space="preserve">6. </w:t>
      </w:r>
      <w:r w:rsidR="00C26CDE" w:rsidRPr="000F78AD">
        <w:rPr>
          <w:sz w:val="22"/>
          <w:szCs w:val="22"/>
          <w:lang w:val="ro-RO"/>
        </w:rPr>
        <w:tab/>
      </w:r>
      <w:r w:rsidRPr="000F78AD">
        <w:rPr>
          <w:sz w:val="22"/>
          <w:szCs w:val="22"/>
          <w:lang w:val="ro-RO"/>
        </w:rPr>
        <w:t>Conţinutul ambalajului şi alte informaţii</w:t>
      </w:r>
    </w:p>
    <w:p w14:paraId="24723691" w14:textId="77777777" w:rsidR="002523FA" w:rsidRPr="000F78AD" w:rsidRDefault="002523FA" w:rsidP="00E87E72">
      <w:pPr>
        <w:jc w:val="both"/>
        <w:rPr>
          <w:sz w:val="22"/>
          <w:szCs w:val="22"/>
          <w:lang w:val="ro-RO"/>
        </w:rPr>
      </w:pPr>
    </w:p>
    <w:p w14:paraId="4CA426C0" w14:textId="77777777" w:rsidR="002523FA" w:rsidRPr="000F78AD" w:rsidRDefault="002523FA" w:rsidP="00E87E72">
      <w:pPr>
        <w:jc w:val="both"/>
        <w:rPr>
          <w:sz w:val="22"/>
          <w:szCs w:val="22"/>
          <w:lang w:val="ro-RO"/>
        </w:rPr>
      </w:pPr>
    </w:p>
    <w:p w14:paraId="506F77EE" w14:textId="77777777" w:rsidR="00E87E72" w:rsidRPr="000F78AD" w:rsidRDefault="00E87E72" w:rsidP="00E87E72">
      <w:pPr>
        <w:jc w:val="both"/>
        <w:rPr>
          <w:b/>
          <w:sz w:val="22"/>
          <w:szCs w:val="22"/>
          <w:lang w:val="ro-RO"/>
        </w:rPr>
      </w:pPr>
      <w:r w:rsidRPr="000F78AD">
        <w:rPr>
          <w:b/>
          <w:sz w:val="22"/>
          <w:szCs w:val="22"/>
          <w:lang w:val="ro-RO"/>
        </w:rPr>
        <w:t xml:space="preserve">1. </w:t>
      </w:r>
      <w:r w:rsidR="001B3A53" w:rsidRPr="000F78AD">
        <w:rPr>
          <w:b/>
          <w:sz w:val="22"/>
          <w:szCs w:val="22"/>
          <w:lang w:val="ro-RO"/>
        </w:rPr>
        <w:tab/>
      </w:r>
      <w:r w:rsidRPr="000F78AD">
        <w:rPr>
          <w:b/>
          <w:sz w:val="22"/>
          <w:szCs w:val="22"/>
          <w:lang w:val="ro-RO"/>
        </w:rPr>
        <w:t xml:space="preserve">Ce este Imatinib </w:t>
      </w:r>
      <w:r w:rsidR="002523FA" w:rsidRPr="000F78AD">
        <w:rPr>
          <w:b/>
          <w:sz w:val="22"/>
          <w:szCs w:val="22"/>
          <w:lang w:val="ro-RO"/>
        </w:rPr>
        <w:t>Actavis</w:t>
      </w:r>
      <w:r w:rsidRPr="000F78AD">
        <w:rPr>
          <w:b/>
          <w:sz w:val="22"/>
          <w:szCs w:val="22"/>
          <w:lang w:val="ro-RO"/>
        </w:rPr>
        <w:t xml:space="preserve"> şi pentru ce se utilizează</w:t>
      </w:r>
    </w:p>
    <w:p w14:paraId="5F58B9AE" w14:textId="77777777" w:rsidR="002523FA" w:rsidRPr="000F78AD" w:rsidRDefault="002523FA" w:rsidP="00E87E72">
      <w:pPr>
        <w:jc w:val="both"/>
        <w:rPr>
          <w:b/>
          <w:sz w:val="22"/>
          <w:szCs w:val="22"/>
          <w:lang w:val="ro-RO"/>
        </w:rPr>
      </w:pPr>
    </w:p>
    <w:p w14:paraId="69D82857" w14:textId="77777777" w:rsidR="0038410E" w:rsidRPr="000F78AD" w:rsidRDefault="00E87E72" w:rsidP="0038410E">
      <w:pPr>
        <w:jc w:val="both"/>
        <w:rPr>
          <w:sz w:val="22"/>
          <w:szCs w:val="22"/>
          <w:lang w:val="ro-RO"/>
        </w:rPr>
      </w:pPr>
      <w:r w:rsidRPr="000F78AD">
        <w:rPr>
          <w:sz w:val="22"/>
          <w:szCs w:val="22"/>
          <w:lang w:val="ro-RO"/>
        </w:rPr>
        <w:t xml:space="preserve">Imatinib </w:t>
      </w:r>
      <w:r w:rsidR="002523FA" w:rsidRPr="000F78AD">
        <w:rPr>
          <w:sz w:val="22"/>
          <w:szCs w:val="22"/>
          <w:lang w:val="ro-RO"/>
        </w:rPr>
        <w:t>Actavis</w:t>
      </w:r>
      <w:r w:rsidRPr="000F78AD">
        <w:rPr>
          <w:sz w:val="22"/>
          <w:szCs w:val="22"/>
          <w:lang w:val="ro-RO"/>
        </w:rPr>
        <w:t xml:space="preserve"> este un medicament care conţine o substanţă </w:t>
      </w:r>
      <w:r w:rsidR="005C6435" w:rsidRPr="000F78AD">
        <w:rPr>
          <w:sz w:val="22"/>
          <w:szCs w:val="22"/>
          <w:lang w:val="ro-RO"/>
        </w:rPr>
        <w:t xml:space="preserve">activă denumită imatinib. Acest </w:t>
      </w:r>
      <w:r w:rsidRPr="000F78AD">
        <w:rPr>
          <w:sz w:val="22"/>
          <w:szCs w:val="22"/>
          <w:lang w:val="ro-RO"/>
        </w:rPr>
        <w:t xml:space="preserve">medicament acţionează prin inhibarea creşterii celulelor anormale în cazul </w:t>
      </w:r>
      <w:r w:rsidR="00285056" w:rsidRPr="000F78AD">
        <w:rPr>
          <w:sz w:val="22"/>
          <w:szCs w:val="22"/>
          <w:lang w:val="ro-RO"/>
        </w:rPr>
        <w:t>afecțiunilor enumerate mai jos</w:t>
      </w:r>
      <w:r w:rsidRPr="000F78AD">
        <w:rPr>
          <w:sz w:val="22"/>
          <w:szCs w:val="22"/>
          <w:lang w:val="ro-RO"/>
        </w:rPr>
        <w:t>.</w:t>
      </w:r>
      <w:r w:rsidR="00285056" w:rsidRPr="000F78AD">
        <w:rPr>
          <w:sz w:val="22"/>
          <w:szCs w:val="22"/>
          <w:lang w:val="ro-RO"/>
        </w:rPr>
        <w:t xml:space="preserve"> Acestea includ unele tipuri de cancer.</w:t>
      </w:r>
    </w:p>
    <w:p w14:paraId="24909388" w14:textId="77777777" w:rsidR="0038410E" w:rsidRPr="000F78AD" w:rsidRDefault="0038410E" w:rsidP="0038410E">
      <w:pPr>
        <w:jc w:val="both"/>
        <w:rPr>
          <w:sz w:val="22"/>
          <w:szCs w:val="22"/>
          <w:lang w:val="ro-RO"/>
        </w:rPr>
      </w:pPr>
    </w:p>
    <w:p w14:paraId="5978A0E5" w14:textId="77777777" w:rsidR="00501D1E" w:rsidRPr="000F78AD" w:rsidRDefault="0038410E" w:rsidP="0038410E">
      <w:pPr>
        <w:jc w:val="both"/>
        <w:rPr>
          <w:b/>
          <w:sz w:val="22"/>
          <w:szCs w:val="22"/>
          <w:lang w:val="ro-RO"/>
        </w:rPr>
      </w:pPr>
      <w:r w:rsidRPr="000F78AD">
        <w:rPr>
          <w:b/>
          <w:sz w:val="22"/>
          <w:szCs w:val="22"/>
          <w:lang w:val="ro-RO"/>
        </w:rPr>
        <w:t>Imatinib Actavis este un tratam</w:t>
      </w:r>
      <w:r w:rsidR="008B162E" w:rsidRPr="000F78AD">
        <w:rPr>
          <w:b/>
          <w:sz w:val="22"/>
          <w:szCs w:val="22"/>
          <w:lang w:val="ro-RO"/>
        </w:rPr>
        <w:t>e</w:t>
      </w:r>
      <w:r w:rsidRPr="000F78AD">
        <w:rPr>
          <w:b/>
          <w:sz w:val="22"/>
          <w:szCs w:val="22"/>
          <w:lang w:val="ro-RO"/>
        </w:rPr>
        <w:t>nt pentru</w:t>
      </w:r>
      <w:r w:rsidR="00501D1E" w:rsidRPr="000F78AD">
        <w:rPr>
          <w:b/>
          <w:sz w:val="22"/>
          <w:szCs w:val="22"/>
          <w:lang w:val="ro-RO"/>
        </w:rPr>
        <w:t>:</w:t>
      </w:r>
      <w:r w:rsidRPr="000F78AD">
        <w:rPr>
          <w:b/>
          <w:sz w:val="22"/>
          <w:szCs w:val="22"/>
          <w:lang w:val="ro-RO"/>
        </w:rPr>
        <w:t xml:space="preserve"> </w:t>
      </w:r>
    </w:p>
    <w:p w14:paraId="03C15EE4" w14:textId="77777777" w:rsidR="006B0B93" w:rsidRPr="000F78AD" w:rsidRDefault="006B0B93" w:rsidP="0038410E">
      <w:pPr>
        <w:jc w:val="both"/>
        <w:rPr>
          <w:b/>
          <w:sz w:val="22"/>
          <w:szCs w:val="22"/>
          <w:lang w:val="ro-RO"/>
        </w:rPr>
      </w:pPr>
    </w:p>
    <w:p w14:paraId="2C62014F" w14:textId="77777777" w:rsidR="0038410E" w:rsidRPr="000F78AD" w:rsidRDefault="00501D1E" w:rsidP="00E16C1B">
      <w:pPr>
        <w:numPr>
          <w:ilvl w:val="0"/>
          <w:numId w:val="1"/>
        </w:numPr>
        <w:jc w:val="both"/>
        <w:rPr>
          <w:sz w:val="22"/>
          <w:szCs w:val="22"/>
          <w:lang w:val="ro-RO"/>
        </w:rPr>
      </w:pPr>
      <w:r w:rsidRPr="000F78AD">
        <w:rPr>
          <w:b/>
          <w:sz w:val="22"/>
          <w:szCs w:val="22"/>
          <w:lang w:val="ro-RO"/>
        </w:rPr>
        <w:t>L</w:t>
      </w:r>
      <w:r w:rsidR="0038410E" w:rsidRPr="000F78AD">
        <w:rPr>
          <w:b/>
          <w:sz w:val="22"/>
          <w:szCs w:val="22"/>
          <w:lang w:val="ro-RO"/>
        </w:rPr>
        <w:t xml:space="preserve">eucemie </w:t>
      </w:r>
      <w:r w:rsidR="001B6DDF" w:rsidRPr="000F78AD">
        <w:rPr>
          <w:b/>
          <w:sz w:val="22"/>
          <w:szCs w:val="22"/>
          <w:lang w:val="ro-RO"/>
        </w:rPr>
        <w:t>granulocitară</w:t>
      </w:r>
      <w:r w:rsidR="001B6DDF" w:rsidRPr="000F78AD">
        <w:rPr>
          <w:sz w:val="22"/>
          <w:szCs w:val="22"/>
          <w:lang w:val="ro-RO"/>
        </w:rPr>
        <w:t xml:space="preserve"> </w:t>
      </w:r>
      <w:r w:rsidR="0038410E" w:rsidRPr="000F78AD">
        <w:rPr>
          <w:b/>
          <w:sz w:val="22"/>
          <w:szCs w:val="22"/>
          <w:lang w:val="ro-RO"/>
        </w:rPr>
        <w:t>cronică (</w:t>
      </w:r>
      <w:r w:rsidR="001B6DDF" w:rsidRPr="000F78AD">
        <w:rPr>
          <w:b/>
          <w:sz w:val="22"/>
          <w:szCs w:val="22"/>
          <w:lang w:val="ro-RO"/>
        </w:rPr>
        <w:t>LGC</w:t>
      </w:r>
      <w:r w:rsidR="0038410E" w:rsidRPr="000F78AD">
        <w:rPr>
          <w:b/>
          <w:sz w:val="22"/>
          <w:szCs w:val="22"/>
          <w:lang w:val="ro-RO"/>
        </w:rPr>
        <w:t>).</w:t>
      </w:r>
    </w:p>
    <w:p w14:paraId="46D8FB2E" w14:textId="77777777" w:rsidR="00E87E72" w:rsidRPr="000F78AD" w:rsidRDefault="00E87E72" w:rsidP="00E16C1B">
      <w:pPr>
        <w:ind w:left="720"/>
        <w:jc w:val="both"/>
        <w:rPr>
          <w:sz w:val="22"/>
          <w:szCs w:val="22"/>
          <w:lang w:val="ro-RO"/>
        </w:rPr>
      </w:pPr>
      <w:r w:rsidRPr="000F78AD">
        <w:rPr>
          <w:sz w:val="22"/>
          <w:szCs w:val="22"/>
          <w:lang w:val="ro-RO"/>
        </w:rPr>
        <w:t>Leucemia este un cancer al globulelor albe ale sângelui. De obicei,</w:t>
      </w:r>
      <w:r w:rsidR="004141C4" w:rsidRPr="000F78AD">
        <w:rPr>
          <w:sz w:val="22"/>
          <w:szCs w:val="22"/>
          <w:lang w:val="ro-RO"/>
        </w:rPr>
        <w:t xml:space="preserve"> </w:t>
      </w:r>
      <w:r w:rsidRPr="000F78AD">
        <w:rPr>
          <w:sz w:val="22"/>
          <w:szCs w:val="22"/>
          <w:lang w:val="ro-RO"/>
        </w:rPr>
        <w:t xml:space="preserve">aceste globule albe ajută organismul să lupte împotriva infecţiilor. Leucemia </w:t>
      </w:r>
      <w:r w:rsidR="001B6DDF" w:rsidRPr="000F78AD">
        <w:rPr>
          <w:sz w:val="22"/>
          <w:szCs w:val="22"/>
          <w:lang w:val="ro-RO"/>
        </w:rPr>
        <w:t xml:space="preserve">granulocitară </w:t>
      </w:r>
      <w:r w:rsidR="004141C4" w:rsidRPr="000F78AD">
        <w:rPr>
          <w:sz w:val="22"/>
          <w:szCs w:val="22"/>
          <w:lang w:val="ro-RO"/>
        </w:rPr>
        <w:t xml:space="preserve">cronică este </w:t>
      </w:r>
      <w:r w:rsidRPr="000F78AD">
        <w:rPr>
          <w:sz w:val="22"/>
          <w:szCs w:val="22"/>
          <w:lang w:val="ro-RO"/>
        </w:rPr>
        <w:t xml:space="preserve">o formă de leucemie în care anumite globule albe anormale (denumite </w:t>
      </w:r>
      <w:r w:rsidR="004141C4" w:rsidRPr="000F78AD">
        <w:rPr>
          <w:sz w:val="22"/>
          <w:szCs w:val="22"/>
          <w:lang w:val="ro-RO"/>
        </w:rPr>
        <w:t xml:space="preserve">celule mieloide) încep să se </w:t>
      </w:r>
      <w:r w:rsidRPr="000F78AD">
        <w:rPr>
          <w:sz w:val="22"/>
          <w:szCs w:val="22"/>
          <w:lang w:val="ro-RO"/>
        </w:rPr>
        <w:t>înmulţească necontrolat.</w:t>
      </w:r>
    </w:p>
    <w:p w14:paraId="0D28F87E" w14:textId="77777777" w:rsidR="00B80231" w:rsidRPr="000F78AD" w:rsidRDefault="00B80231" w:rsidP="00E87E72">
      <w:pPr>
        <w:jc w:val="both"/>
        <w:rPr>
          <w:sz w:val="22"/>
          <w:szCs w:val="22"/>
          <w:lang w:val="ro-RO"/>
        </w:rPr>
      </w:pPr>
    </w:p>
    <w:p w14:paraId="77D1B903" w14:textId="77777777" w:rsidR="00E87E72" w:rsidRPr="000F78AD" w:rsidRDefault="00E87E72" w:rsidP="00E87E72">
      <w:pPr>
        <w:jc w:val="both"/>
        <w:rPr>
          <w:sz w:val="22"/>
          <w:szCs w:val="22"/>
          <w:lang w:val="ro-RO"/>
        </w:rPr>
      </w:pPr>
      <w:r w:rsidRPr="000F78AD">
        <w:rPr>
          <w:sz w:val="22"/>
          <w:szCs w:val="22"/>
          <w:lang w:val="ro-RO"/>
        </w:rPr>
        <w:t xml:space="preserve">La pacienţii adulţi, Imatinib </w:t>
      </w:r>
      <w:r w:rsidR="005C6435" w:rsidRPr="000F78AD">
        <w:rPr>
          <w:sz w:val="22"/>
          <w:szCs w:val="22"/>
          <w:lang w:val="ro-RO"/>
        </w:rPr>
        <w:t>Actavis</w:t>
      </w:r>
      <w:r w:rsidRPr="000F78AD">
        <w:rPr>
          <w:sz w:val="22"/>
          <w:szCs w:val="22"/>
          <w:lang w:val="ro-RO"/>
        </w:rPr>
        <w:t xml:space="preserve"> este utilizat </w:t>
      </w:r>
      <w:r w:rsidR="00B80231" w:rsidRPr="000F78AD">
        <w:rPr>
          <w:sz w:val="22"/>
          <w:szCs w:val="22"/>
          <w:lang w:val="ro-RO"/>
        </w:rPr>
        <w:t>în</w:t>
      </w:r>
      <w:r w:rsidRPr="000F78AD">
        <w:rPr>
          <w:sz w:val="22"/>
          <w:szCs w:val="22"/>
          <w:lang w:val="ro-RO"/>
        </w:rPr>
        <w:t xml:space="preserve"> tratamentul </w:t>
      </w:r>
      <w:r w:rsidR="00B80231" w:rsidRPr="000F78AD">
        <w:rPr>
          <w:sz w:val="22"/>
          <w:szCs w:val="22"/>
          <w:lang w:val="ro-RO"/>
        </w:rPr>
        <w:t>celui mai avansat</w:t>
      </w:r>
      <w:r w:rsidRPr="000F78AD">
        <w:rPr>
          <w:sz w:val="22"/>
          <w:szCs w:val="22"/>
          <w:lang w:val="ro-RO"/>
        </w:rPr>
        <w:t xml:space="preserve"> stadiu </w:t>
      </w:r>
      <w:r w:rsidR="00B80231" w:rsidRPr="000F78AD">
        <w:rPr>
          <w:sz w:val="22"/>
          <w:szCs w:val="22"/>
          <w:lang w:val="ro-RO"/>
        </w:rPr>
        <w:t>al acestei boli (criză blastică)</w:t>
      </w:r>
      <w:r w:rsidRPr="000F78AD">
        <w:rPr>
          <w:sz w:val="22"/>
          <w:szCs w:val="22"/>
          <w:lang w:val="ro-RO"/>
        </w:rPr>
        <w:t xml:space="preserve">. </w:t>
      </w:r>
      <w:r w:rsidR="00B80231" w:rsidRPr="000F78AD">
        <w:rPr>
          <w:sz w:val="22"/>
          <w:szCs w:val="22"/>
          <w:lang w:val="ro-RO"/>
        </w:rPr>
        <w:t>L</w:t>
      </w:r>
      <w:r w:rsidRPr="000F78AD">
        <w:rPr>
          <w:sz w:val="22"/>
          <w:szCs w:val="22"/>
          <w:lang w:val="ro-RO"/>
        </w:rPr>
        <w:t>a copii şi adolescenţi</w:t>
      </w:r>
      <w:r w:rsidR="00B80231" w:rsidRPr="000F78AD">
        <w:rPr>
          <w:sz w:val="22"/>
          <w:szCs w:val="22"/>
          <w:lang w:val="ro-RO"/>
        </w:rPr>
        <w:t xml:space="preserve">, Imatinib Actavis poate fi utilizat </w:t>
      </w:r>
      <w:r w:rsidRPr="000F78AD">
        <w:rPr>
          <w:sz w:val="22"/>
          <w:szCs w:val="22"/>
          <w:lang w:val="ro-RO"/>
        </w:rPr>
        <w:t xml:space="preserve">pentru a trata </w:t>
      </w:r>
      <w:r w:rsidR="00B80231" w:rsidRPr="000F78AD">
        <w:rPr>
          <w:sz w:val="22"/>
          <w:szCs w:val="22"/>
          <w:lang w:val="ro-RO"/>
        </w:rPr>
        <w:t>stadii diferite ale</w:t>
      </w:r>
      <w:r w:rsidRPr="000F78AD">
        <w:rPr>
          <w:sz w:val="22"/>
          <w:szCs w:val="22"/>
          <w:lang w:val="ro-RO"/>
        </w:rPr>
        <w:t xml:space="preserve"> bolii</w:t>
      </w:r>
      <w:r w:rsidR="008B162E" w:rsidRPr="000F78AD">
        <w:rPr>
          <w:sz w:val="22"/>
          <w:szCs w:val="22"/>
          <w:lang w:val="ro-RO"/>
        </w:rPr>
        <w:t xml:space="preserve"> (cronică</w:t>
      </w:r>
      <w:r w:rsidR="00B80231" w:rsidRPr="000F78AD">
        <w:rPr>
          <w:sz w:val="22"/>
          <w:szCs w:val="22"/>
          <w:lang w:val="ro-RO"/>
        </w:rPr>
        <w:t>, faza accelerată sau criza blastică)</w:t>
      </w:r>
      <w:r w:rsidRPr="000F78AD">
        <w:rPr>
          <w:sz w:val="22"/>
          <w:szCs w:val="22"/>
          <w:lang w:val="ro-RO"/>
        </w:rPr>
        <w:t>.</w:t>
      </w:r>
    </w:p>
    <w:p w14:paraId="43B38D9E" w14:textId="77777777" w:rsidR="002F34AF" w:rsidRPr="000F78AD" w:rsidRDefault="002F34AF" w:rsidP="00E87E72">
      <w:pPr>
        <w:jc w:val="both"/>
        <w:rPr>
          <w:sz w:val="22"/>
          <w:szCs w:val="22"/>
          <w:lang w:val="ro-RO"/>
        </w:rPr>
      </w:pPr>
    </w:p>
    <w:p w14:paraId="5A4CC508" w14:textId="77777777" w:rsidR="00501D1E" w:rsidRPr="000F78AD" w:rsidRDefault="00501D1E" w:rsidP="00E16C1B">
      <w:pPr>
        <w:pStyle w:val="Default"/>
        <w:numPr>
          <w:ilvl w:val="0"/>
          <w:numId w:val="1"/>
        </w:numPr>
        <w:rPr>
          <w:sz w:val="22"/>
          <w:szCs w:val="22"/>
          <w:lang w:val="ro-RO"/>
        </w:rPr>
      </w:pPr>
      <w:r w:rsidRPr="000F78AD">
        <w:rPr>
          <w:b/>
          <w:bCs/>
          <w:sz w:val="22"/>
          <w:szCs w:val="22"/>
          <w:lang w:val="ro-RO"/>
        </w:rPr>
        <w:t>Leucemia limfoblastică acută cu cromozom Philadelphia pozitiv (LLA Ph-pozitiv)</w:t>
      </w:r>
      <w:r w:rsidRPr="000F78AD">
        <w:rPr>
          <w:sz w:val="22"/>
          <w:szCs w:val="22"/>
          <w:lang w:val="ro-RO"/>
        </w:rPr>
        <w:t xml:space="preserve">.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w:t>
      </w:r>
      <w:r w:rsidR="0061446C" w:rsidRPr="000F78AD">
        <w:rPr>
          <w:sz w:val="22"/>
          <w:szCs w:val="22"/>
          <w:lang w:val="ro-RO"/>
        </w:rPr>
        <w:t>Imatinib Actavis</w:t>
      </w:r>
      <w:r w:rsidRPr="000F78AD">
        <w:rPr>
          <w:sz w:val="22"/>
          <w:szCs w:val="22"/>
          <w:lang w:val="ro-RO"/>
        </w:rPr>
        <w:t xml:space="preserve"> inhibă creşterea acestor celule. </w:t>
      </w:r>
    </w:p>
    <w:p w14:paraId="4E2FAD8E" w14:textId="77777777" w:rsidR="00900699" w:rsidRPr="000F78AD" w:rsidRDefault="00900699" w:rsidP="00FD62BE">
      <w:pPr>
        <w:ind w:left="360"/>
        <w:jc w:val="both"/>
        <w:rPr>
          <w:b/>
          <w:sz w:val="22"/>
          <w:szCs w:val="22"/>
          <w:lang w:val="ro-RO"/>
        </w:rPr>
      </w:pPr>
    </w:p>
    <w:p w14:paraId="1621FEC6" w14:textId="77777777" w:rsidR="00900699" w:rsidRPr="000F78AD" w:rsidRDefault="00900699" w:rsidP="00FD62BE">
      <w:pPr>
        <w:keepNext/>
        <w:ind w:left="360"/>
        <w:jc w:val="both"/>
        <w:rPr>
          <w:b/>
          <w:sz w:val="22"/>
          <w:szCs w:val="22"/>
          <w:lang w:val="ro-RO"/>
        </w:rPr>
      </w:pPr>
      <w:r w:rsidRPr="000F78AD">
        <w:rPr>
          <w:b/>
          <w:sz w:val="22"/>
          <w:szCs w:val="22"/>
          <w:lang w:val="ro-RO"/>
        </w:rPr>
        <w:t>De asemenea, Imatinib Actavis este un tratament pentru adulți pentru:</w:t>
      </w:r>
    </w:p>
    <w:p w14:paraId="3137B1C5" w14:textId="77777777" w:rsidR="00900699" w:rsidRPr="000F78AD" w:rsidRDefault="00900699" w:rsidP="00FD62BE">
      <w:pPr>
        <w:pStyle w:val="Default"/>
        <w:keepNext/>
        <w:ind w:left="360"/>
        <w:rPr>
          <w:lang w:val="ro-RO"/>
        </w:rPr>
      </w:pPr>
    </w:p>
    <w:p w14:paraId="40ABA31D" w14:textId="77777777" w:rsidR="00501D1E" w:rsidRPr="000F78AD" w:rsidRDefault="00501D1E" w:rsidP="00E16C1B">
      <w:pPr>
        <w:pStyle w:val="Default"/>
        <w:numPr>
          <w:ilvl w:val="0"/>
          <w:numId w:val="1"/>
        </w:numPr>
        <w:rPr>
          <w:sz w:val="22"/>
          <w:szCs w:val="22"/>
          <w:lang w:val="ro-RO"/>
        </w:rPr>
      </w:pPr>
      <w:r w:rsidRPr="000F78AD">
        <w:rPr>
          <w:b/>
          <w:bCs/>
          <w:sz w:val="22"/>
          <w:szCs w:val="22"/>
          <w:lang w:val="ro-RO"/>
        </w:rPr>
        <w:t>Bolile mielodisplazice/mieloproliferative (MDS/MPD)</w:t>
      </w:r>
      <w:r w:rsidRPr="000F78AD">
        <w:rPr>
          <w:sz w:val="22"/>
          <w:szCs w:val="22"/>
          <w:lang w:val="ro-RO"/>
        </w:rPr>
        <w:t xml:space="preserve">. Acestea reprezintă un grup de boli sanguine în care unele celule din sânge încep să se înmulţească necontrolat. </w:t>
      </w:r>
      <w:r w:rsidR="006612EB" w:rsidRPr="000F78AD">
        <w:rPr>
          <w:sz w:val="22"/>
          <w:szCs w:val="22"/>
          <w:lang w:val="ro-RO"/>
        </w:rPr>
        <w:t>Imatinib Actavis</w:t>
      </w:r>
      <w:r w:rsidRPr="000F78AD">
        <w:rPr>
          <w:sz w:val="22"/>
          <w:szCs w:val="22"/>
          <w:lang w:val="ro-RO"/>
        </w:rPr>
        <w:t xml:space="preserve"> inhibă înmulţirea acestor celule într-un anumit subtip al acestor boli. </w:t>
      </w:r>
    </w:p>
    <w:p w14:paraId="139D737E" w14:textId="77777777" w:rsidR="00501D1E" w:rsidRPr="000F78AD" w:rsidRDefault="00501D1E" w:rsidP="00E16C1B">
      <w:pPr>
        <w:pStyle w:val="Default"/>
        <w:numPr>
          <w:ilvl w:val="0"/>
          <w:numId w:val="1"/>
        </w:numPr>
        <w:rPr>
          <w:sz w:val="22"/>
          <w:szCs w:val="22"/>
          <w:lang w:val="ro-RO"/>
        </w:rPr>
      </w:pPr>
      <w:r w:rsidRPr="000F78AD">
        <w:rPr>
          <w:b/>
          <w:bCs/>
          <w:sz w:val="22"/>
          <w:szCs w:val="22"/>
          <w:lang w:val="ro-RO"/>
        </w:rPr>
        <w:t>Sindromul hipereozinofilic (SHE) şi/sau leucemia eozinofilică cronică (LEC)</w:t>
      </w:r>
      <w:r w:rsidRPr="000F78AD">
        <w:rPr>
          <w:sz w:val="22"/>
          <w:szCs w:val="22"/>
          <w:lang w:val="ro-RO"/>
        </w:rPr>
        <w:t xml:space="preserve">. Acestea sunt boli sanguine în care unele celule din sânge (numite eozinofile) încep să se înmulţească necontrolat. </w:t>
      </w:r>
      <w:r w:rsidR="0061446C" w:rsidRPr="000F78AD">
        <w:rPr>
          <w:sz w:val="22"/>
          <w:szCs w:val="22"/>
          <w:lang w:val="ro-RO"/>
        </w:rPr>
        <w:t>Imatinib Actavis</w:t>
      </w:r>
      <w:r w:rsidRPr="000F78AD">
        <w:rPr>
          <w:sz w:val="22"/>
          <w:szCs w:val="22"/>
          <w:lang w:val="ro-RO"/>
        </w:rPr>
        <w:t xml:space="preserve"> inhibă înmulţirea acestor celule într-un anumit subtip al acestor boli.</w:t>
      </w:r>
    </w:p>
    <w:p w14:paraId="1A646817" w14:textId="77777777" w:rsidR="00501D1E" w:rsidRPr="000F78AD" w:rsidRDefault="00501D1E" w:rsidP="00E16C1B">
      <w:pPr>
        <w:numPr>
          <w:ilvl w:val="0"/>
          <w:numId w:val="1"/>
        </w:numPr>
        <w:jc w:val="both"/>
        <w:rPr>
          <w:sz w:val="22"/>
          <w:szCs w:val="22"/>
          <w:lang w:val="ro-RO"/>
        </w:rPr>
      </w:pPr>
      <w:r w:rsidRPr="000F78AD">
        <w:rPr>
          <w:b/>
          <w:bCs/>
          <w:sz w:val="22"/>
          <w:szCs w:val="22"/>
          <w:lang w:val="ro-RO"/>
        </w:rPr>
        <w:t>Protuberanţe dermatofibrosarcomatoase (PDFS)</w:t>
      </w:r>
      <w:r w:rsidRPr="000F78AD">
        <w:rPr>
          <w:sz w:val="22"/>
          <w:szCs w:val="22"/>
          <w:lang w:val="ro-RO"/>
        </w:rPr>
        <w:t xml:space="preserve">. PDFS este un cancer al ţesutului de sub piele, în care anumite celule încep să se înmulţească necontrolat. </w:t>
      </w:r>
      <w:r w:rsidR="0061446C" w:rsidRPr="000F78AD">
        <w:rPr>
          <w:sz w:val="22"/>
          <w:szCs w:val="22"/>
          <w:lang w:val="ro-RO"/>
        </w:rPr>
        <w:t>Imatinib Actavis</w:t>
      </w:r>
      <w:r w:rsidRPr="000F78AD">
        <w:rPr>
          <w:sz w:val="22"/>
          <w:szCs w:val="22"/>
          <w:lang w:val="ro-RO"/>
        </w:rPr>
        <w:t xml:space="preserve"> inhibă creşterea acestor celule.</w:t>
      </w:r>
    </w:p>
    <w:p w14:paraId="18FA007E" w14:textId="77777777" w:rsidR="00900699" w:rsidRPr="000F78AD" w:rsidRDefault="00900699" w:rsidP="00E87E72">
      <w:pPr>
        <w:jc w:val="both"/>
        <w:rPr>
          <w:sz w:val="22"/>
          <w:szCs w:val="22"/>
          <w:lang w:val="ro-RO"/>
        </w:rPr>
      </w:pPr>
    </w:p>
    <w:p w14:paraId="49F195D9" w14:textId="77777777" w:rsidR="00BA44E3" w:rsidRPr="000F78AD" w:rsidRDefault="00BA44E3" w:rsidP="00E87E72">
      <w:pPr>
        <w:jc w:val="both"/>
        <w:rPr>
          <w:sz w:val="22"/>
          <w:szCs w:val="22"/>
          <w:lang w:val="ro-RO"/>
        </w:rPr>
      </w:pPr>
      <w:r w:rsidRPr="000F78AD">
        <w:rPr>
          <w:sz w:val="22"/>
          <w:szCs w:val="22"/>
          <w:lang w:val="ro-RO"/>
        </w:rPr>
        <w:t>În acest prospect, vor fi utilizate abrevierile atunci când se va face referire la aceste afecţiuni.</w:t>
      </w:r>
    </w:p>
    <w:p w14:paraId="540E88E3" w14:textId="77777777" w:rsidR="00BA44E3" w:rsidRPr="000F78AD" w:rsidRDefault="00BA44E3" w:rsidP="00E87E72">
      <w:pPr>
        <w:jc w:val="both"/>
        <w:rPr>
          <w:sz w:val="22"/>
          <w:szCs w:val="22"/>
          <w:lang w:val="ro-RO"/>
        </w:rPr>
      </w:pPr>
    </w:p>
    <w:p w14:paraId="4CA64B40" w14:textId="77777777" w:rsidR="00E87E72" w:rsidRPr="000F78AD" w:rsidRDefault="00E87E72" w:rsidP="00E87E72">
      <w:pPr>
        <w:jc w:val="both"/>
        <w:rPr>
          <w:sz w:val="22"/>
          <w:szCs w:val="22"/>
          <w:lang w:val="ro-RO"/>
        </w:rPr>
      </w:pPr>
      <w:r w:rsidRPr="000F78AD">
        <w:rPr>
          <w:sz w:val="22"/>
          <w:szCs w:val="22"/>
          <w:lang w:val="ro-RO"/>
        </w:rPr>
        <w:t xml:space="preserve">Dacă aveţi întrebări cu privire la modul în care acţionează Imatinib </w:t>
      </w:r>
      <w:r w:rsidR="005C6435" w:rsidRPr="000F78AD">
        <w:rPr>
          <w:sz w:val="22"/>
          <w:szCs w:val="22"/>
          <w:lang w:val="ro-RO"/>
        </w:rPr>
        <w:t>Actavis</w:t>
      </w:r>
      <w:r w:rsidRPr="000F78AD">
        <w:rPr>
          <w:sz w:val="22"/>
          <w:szCs w:val="22"/>
          <w:lang w:val="ro-RO"/>
        </w:rPr>
        <w:t xml:space="preserve"> sau motivul pentru care v-a</w:t>
      </w:r>
    </w:p>
    <w:p w14:paraId="22A1A779" w14:textId="77777777" w:rsidR="00E87E72" w:rsidRPr="000F78AD" w:rsidRDefault="00E87E72" w:rsidP="00E87E72">
      <w:pPr>
        <w:jc w:val="both"/>
        <w:rPr>
          <w:sz w:val="22"/>
          <w:szCs w:val="22"/>
          <w:lang w:val="ro-RO"/>
        </w:rPr>
      </w:pPr>
      <w:r w:rsidRPr="000F78AD">
        <w:rPr>
          <w:sz w:val="22"/>
          <w:szCs w:val="22"/>
          <w:lang w:val="ro-RO"/>
        </w:rPr>
        <w:t>fost prescris acest medicament, întrebaţi-l pe medicul dumneavoastră.</w:t>
      </w:r>
    </w:p>
    <w:p w14:paraId="2EA2A2E7" w14:textId="77777777" w:rsidR="002F34AF" w:rsidRPr="000F78AD" w:rsidRDefault="002F34AF" w:rsidP="00E87E72">
      <w:pPr>
        <w:jc w:val="both"/>
        <w:rPr>
          <w:sz w:val="22"/>
          <w:szCs w:val="22"/>
          <w:lang w:val="ro-RO"/>
        </w:rPr>
      </w:pPr>
    </w:p>
    <w:p w14:paraId="30503882" w14:textId="77777777" w:rsidR="002F34AF" w:rsidRPr="000F78AD" w:rsidRDefault="002F34AF" w:rsidP="00E87E72">
      <w:pPr>
        <w:jc w:val="both"/>
        <w:rPr>
          <w:sz w:val="22"/>
          <w:szCs w:val="22"/>
          <w:lang w:val="ro-RO"/>
        </w:rPr>
      </w:pPr>
    </w:p>
    <w:p w14:paraId="10949CBC" w14:textId="77777777" w:rsidR="00E87E72" w:rsidRPr="000F78AD" w:rsidRDefault="00E87E72" w:rsidP="00E87E72">
      <w:pPr>
        <w:jc w:val="both"/>
        <w:rPr>
          <w:b/>
          <w:sz w:val="22"/>
          <w:szCs w:val="22"/>
          <w:lang w:val="ro-RO"/>
        </w:rPr>
      </w:pPr>
      <w:r w:rsidRPr="000F78AD">
        <w:rPr>
          <w:b/>
          <w:sz w:val="22"/>
          <w:szCs w:val="22"/>
          <w:lang w:val="ro-RO"/>
        </w:rPr>
        <w:t xml:space="preserve">2. </w:t>
      </w:r>
      <w:r w:rsidR="001B3A53" w:rsidRPr="000F78AD">
        <w:rPr>
          <w:b/>
          <w:sz w:val="22"/>
          <w:szCs w:val="22"/>
          <w:lang w:val="ro-RO"/>
        </w:rPr>
        <w:tab/>
      </w:r>
      <w:r w:rsidRPr="000F78AD">
        <w:rPr>
          <w:b/>
          <w:sz w:val="22"/>
          <w:szCs w:val="22"/>
          <w:lang w:val="ro-RO"/>
        </w:rPr>
        <w:t xml:space="preserve">Ce trebuie să ştiţi înainte să luaţi Imatinib </w:t>
      </w:r>
      <w:r w:rsidR="005C6435" w:rsidRPr="000F78AD">
        <w:rPr>
          <w:b/>
          <w:sz w:val="22"/>
          <w:szCs w:val="22"/>
          <w:lang w:val="ro-RO"/>
        </w:rPr>
        <w:t>Actavis</w:t>
      </w:r>
    </w:p>
    <w:p w14:paraId="304D930B" w14:textId="77777777" w:rsidR="002F34AF" w:rsidRPr="000F78AD" w:rsidRDefault="002F34AF" w:rsidP="00E87E72">
      <w:pPr>
        <w:jc w:val="both"/>
        <w:rPr>
          <w:sz w:val="22"/>
          <w:szCs w:val="22"/>
          <w:lang w:val="ro-RO"/>
        </w:rPr>
      </w:pPr>
    </w:p>
    <w:p w14:paraId="2B0ED00F" w14:textId="77777777" w:rsidR="00E87E72" w:rsidRPr="000F78AD" w:rsidRDefault="00E87E72" w:rsidP="00E87E72">
      <w:pPr>
        <w:jc w:val="both"/>
        <w:rPr>
          <w:sz w:val="22"/>
          <w:szCs w:val="22"/>
          <w:lang w:val="ro-RO"/>
        </w:rPr>
      </w:pPr>
      <w:r w:rsidRPr="000F78AD">
        <w:rPr>
          <w:sz w:val="22"/>
          <w:szCs w:val="22"/>
          <w:lang w:val="ro-RO"/>
        </w:rPr>
        <w:t xml:space="preserve">Imatinib </w:t>
      </w:r>
      <w:r w:rsidR="005C6435" w:rsidRPr="000F78AD">
        <w:rPr>
          <w:sz w:val="22"/>
          <w:szCs w:val="22"/>
          <w:lang w:val="ro-RO"/>
        </w:rPr>
        <w:t>Actavis</w:t>
      </w:r>
      <w:r w:rsidRPr="000F78AD">
        <w:rPr>
          <w:sz w:val="22"/>
          <w:szCs w:val="22"/>
          <w:lang w:val="ro-RO"/>
        </w:rPr>
        <w:t xml:space="preserve"> vă va fi prescris numai de </w:t>
      </w:r>
      <w:r w:rsidR="008B162E" w:rsidRPr="000F78AD">
        <w:rPr>
          <w:sz w:val="22"/>
          <w:szCs w:val="22"/>
          <w:lang w:val="ro-RO"/>
        </w:rPr>
        <w:t xml:space="preserve">către </w:t>
      </w:r>
      <w:r w:rsidRPr="000F78AD">
        <w:rPr>
          <w:sz w:val="22"/>
          <w:szCs w:val="22"/>
          <w:lang w:val="ro-RO"/>
        </w:rPr>
        <w:t>un medic cu experienţ</w:t>
      </w:r>
      <w:r w:rsidR="008B162E" w:rsidRPr="000F78AD">
        <w:rPr>
          <w:sz w:val="22"/>
          <w:szCs w:val="22"/>
          <w:lang w:val="ro-RO"/>
        </w:rPr>
        <w:t xml:space="preserve">ă în ceea ce priveşte medicamentele </w:t>
      </w:r>
      <w:r w:rsidRPr="000F78AD">
        <w:rPr>
          <w:sz w:val="22"/>
          <w:szCs w:val="22"/>
          <w:lang w:val="ro-RO"/>
        </w:rPr>
        <w:t>pentru tratamentul cancerelor de sânge</w:t>
      </w:r>
      <w:r w:rsidR="00BA44E3" w:rsidRPr="000F78AD">
        <w:rPr>
          <w:sz w:val="22"/>
          <w:szCs w:val="22"/>
          <w:lang w:val="ro-RO"/>
        </w:rPr>
        <w:t xml:space="preserve"> sau al tumorilor solide</w:t>
      </w:r>
      <w:r w:rsidRPr="000F78AD">
        <w:rPr>
          <w:sz w:val="22"/>
          <w:szCs w:val="22"/>
          <w:lang w:val="ro-RO"/>
        </w:rPr>
        <w:t>.</w:t>
      </w:r>
    </w:p>
    <w:p w14:paraId="725098BA" w14:textId="77777777" w:rsidR="002F34AF" w:rsidRPr="000F78AD" w:rsidRDefault="002F34AF" w:rsidP="00E87E72">
      <w:pPr>
        <w:jc w:val="both"/>
        <w:rPr>
          <w:sz w:val="22"/>
          <w:szCs w:val="22"/>
          <w:lang w:val="ro-RO"/>
        </w:rPr>
      </w:pPr>
    </w:p>
    <w:p w14:paraId="19000A23" w14:textId="77777777" w:rsidR="00E87E72" w:rsidRPr="000F78AD" w:rsidRDefault="00E87E72" w:rsidP="00E87E72">
      <w:pPr>
        <w:jc w:val="both"/>
        <w:rPr>
          <w:sz w:val="22"/>
          <w:szCs w:val="22"/>
          <w:lang w:val="ro-RO"/>
        </w:rPr>
      </w:pPr>
      <w:r w:rsidRPr="000F78AD">
        <w:rPr>
          <w:sz w:val="22"/>
          <w:szCs w:val="22"/>
          <w:lang w:val="ro-RO"/>
        </w:rPr>
        <w:t>Urmaţi cu atenţie toate instrucţiunile oferite de medicul dumneavoastră, chiar dacă acestea diferă faţă</w:t>
      </w:r>
    </w:p>
    <w:p w14:paraId="3191B037" w14:textId="77777777" w:rsidR="00E87E72" w:rsidRPr="000F78AD" w:rsidRDefault="00E87E72" w:rsidP="00E87E72">
      <w:pPr>
        <w:jc w:val="both"/>
        <w:rPr>
          <w:sz w:val="22"/>
          <w:szCs w:val="22"/>
          <w:lang w:val="ro-RO"/>
        </w:rPr>
      </w:pPr>
      <w:r w:rsidRPr="000F78AD">
        <w:rPr>
          <w:sz w:val="22"/>
          <w:szCs w:val="22"/>
          <w:lang w:val="ro-RO"/>
        </w:rPr>
        <w:t>de informaţiile generale din acest prospect.</w:t>
      </w:r>
    </w:p>
    <w:p w14:paraId="3D21FD1B" w14:textId="77777777" w:rsidR="00925174" w:rsidRPr="000F78AD" w:rsidRDefault="00925174" w:rsidP="00E87E72">
      <w:pPr>
        <w:jc w:val="both"/>
        <w:rPr>
          <w:sz w:val="22"/>
          <w:szCs w:val="22"/>
          <w:lang w:val="ro-RO"/>
        </w:rPr>
      </w:pPr>
    </w:p>
    <w:p w14:paraId="5BF7C774" w14:textId="72AC136D" w:rsidR="00E87E72" w:rsidRPr="000F78AD" w:rsidRDefault="00E87E72" w:rsidP="00E87E72">
      <w:pPr>
        <w:jc w:val="both"/>
        <w:rPr>
          <w:b/>
          <w:sz w:val="22"/>
          <w:szCs w:val="22"/>
          <w:lang w:val="ro-RO"/>
        </w:rPr>
      </w:pPr>
      <w:r w:rsidRPr="000F78AD">
        <w:rPr>
          <w:b/>
          <w:sz w:val="22"/>
          <w:szCs w:val="22"/>
          <w:lang w:val="ro-RO"/>
        </w:rPr>
        <w:t xml:space="preserve">Nu luaţi Imatinib </w:t>
      </w:r>
      <w:r w:rsidR="005C6435" w:rsidRPr="000F78AD">
        <w:rPr>
          <w:b/>
          <w:sz w:val="22"/>
          <w:szCs w:val="22"/>
          <w:lang w:val="ro-RO"/>
        </w:rPr>
        <w:t>Actavis</w:t>
      </w:r>
    </w:p>
    <w:p w14:paraId="4BAB9464" w14:textId="77777777" w:rsidR="00E87E72" w:rsidRPr="000F78AD" w:rsidRDefault="00E87E72" w:rsidP="008B162E">
      <w:pPr>
        <w:ind w:left="720" w:hanging="720"/>
        <w:jc w:val="both"/>
        <w:rPr>
          <w:sz w:val="22"/>
          <w:szCs w:val="22"/>
          <w:lang w:val="ro-RO"/>
        </w:rPr>
      </w:pPr>
      <w:r w:rsidRPr="000F78AD">
        <w:rPr>
          <w:sz w:val="22"/>
          <w:szCs w:val="22"/>
          <w:lang w:val="ro-RO"/>
        </w:rPr>
        <w:t xml:space="preserve">- </w:t>
      </w:r>
      <w:r w:rsidR="00395B11" w:rsidRPr="000F78AD">
        <w:rPr>
          <w:sz w:val="22"/>
          <w:szCs w:val="22"/>
          <w:lang w:val="ro-RO"/>
        </w:rPr>
        <w:tab/>
      </w:r>
      <w:r w:rsidRPr="000F78AD">
        <w:rPr>
          <w:sz w:val="22"/>
          <w:szCs w:val="22"/>
          <w:lang w:val="ro-RO"/>
        </w:rPr>
        <w:t>dacă sunteţi alergic la imatinib sau la oricare dintre c</w:t>
      </w:r>
      <w:r w:rsidR="00395B11" w:rsidRPr="000F78AD">
        <w:rPr>
          <w:sz w:val="22"/>
          <w:szCs w:val="22"/>
          <w:lang w:val="ro-RO"/>
        </w:rPr>
        <w:t xml:space="preserve">elelalte componente ale acestui </w:t>
      </w:r>
      <w:r w:rsidR="008B162E" w:rsidRPr="000F78AD">
        <w:rPr>
          <w:sz w:val="22"/>
          <w:szCs w:val="22"/>
          <w:lang w:val="ro-RO"/>
        </w:rPr>
        <w:t xml:space="preserve">medicament </w:t>
      </w:r>
      <w:r w:rsidRPr="000F78AD">
        <w:rPr>
          <w:sz w:val="22"/>
          <w:szCs w:val="22"/>
          <w:lang w:val="ro-RO"/>
        </w:rPr>
        <w:t>(enumerate la punctul 6).</w:t>
      </w:r>
    </w:p>
    <w:p w14:paraId="1068A5B6" w14:textId="77777777" w:rsidR="00395B11" w:rsidRPr="000F78AD" w:rsidRDefault="00395B11" w:rsidP="00E87E72">
      <w:pPr>
        <w:jc w:val="both"/>
        <w:rPr>
          <w:sz w:val="22"/>
          <w:szCs w:val="22"/>
          <w:lang w:val="ro-RO"/>
        </w:rPr>
      </w:pPr>
    </w:p>
    <w:p w14:paraId="19A9E161" w14:textId="77777777" w:rsidR="00E87E72" w:rsidRPr="000F78AD" w:rsidRDefault="00E87E72" w:rsidP="00E87E72">
      <w:pPr>
        <w:jc w:val="both"/>
        <w:rPr>
          <w:b/>
          <w:sz w:val="22"/>
          <w:szCs w:val="22"/>
          <w:lang w:val="ro-RO"/>
        </w:rPr>
      </w:pPr>
      <w:r w:rsidRPr="000F78AD">
        <w:rPr>
          <w:sz w:val="22"/>
          <w:szCs w:val="22"/>
          <w:lang w:val="ro-RO"/>
        </w:rPr>
        <w:t xml:space="preserve">Dacă oricare dintre acestea este valabilă în cazul dumneavoastră, </w:t>
      </w:r>
      <w:r w:rsidRPr="000F78AD">
        <w:rPr>
          <w:b/>
          <w:sz w:val="22"/>
          <w:szCs w:val="22"/>
          <w:lang w:val="ro-RO"/>
        </w:rPr>
        <w:t>spuneţi medicului dumneavoastră</w:t>
      </w:r>
    </w:p>
    <w:p w14:paraId="25380ACD" w14:textId="77777777" w:rsidR="00E87E72" w:rsidRPr="000F78AD" w:rsidRDefault="00E87E72" w:rsidP="00E87E72">
      <w:pPr>
        <w:jc w:val="both"/>
        <w:rPr>
          <w:b/>
          <w:sz w:val="22"/>
          <w:szCs w:val="22"/>
          <w:lang w:val="ro-RO"/>
        </w:rPr>
      </w:pPr>
      <w:r w:rsidRPr="000F78AD">
        <w:rPr>
          <w:b/>
          <w:sz w:val="22"/>
          <w:szCs w:val="22"/>
          <w:lang w:val="ro-RO"/>
        </w:rPr>
        <w:t xml:space="preserve">şi nu luaţi Imatinib </w:t>
      </w:r>
      <w:r w:rsidR="005C6435" w:rsidRPr="000F78AD">
        <w:rPr>
          <w:b/>
          <w:sz w:val="22"/>
          <w:szCs w:val="22"/>
          <w:lang w:val="ro-RO"/>
        </w:rPr>
        <w:t>Actavis</w:t>
      </w:r>
      <w:r w:rsidRPr="000F78AD">
        <w:rPr>
          <w:b/>
          <w:sz w:val="22"/>
          <w:szCs w:val="22"/>
          <w:lang w:val="ro-RO"/>
        </w:rPr>
        <w:t>.</w:t>
      </w:r>
    </w:p>
    <w:p w14:paraId="720315AA" w14:textId="77777777" w:rsidR="00395B11" w:rsidRPr="000F78AD" w:rsidRDefault="00395B11" w:rsidP="00E87E72">
      <w:pPr>
        <w:jc w:val="both"/>
        <w:rPr>
          <w:b/>
          <w:sz w:val="22"/>
          <w:szCs w:val="22"/>
          <w:lang w:val="ro-RO"/>
        </w:rPr>
      </w:pPr>
    </w:p>
    <w:p w14:paraId="7B6307A0" w14:textId="77777777" w:rsidR="00E87E72" w:rsidRPr="000F78AD" w:rsidRDefault="00E87E72" w:rsidP="00E87E72">
      <w:pPr>
        <w:jc w:val="both"/>
        <w:rPr>
          <w:sz w:val="22"/>
          <w:szCs w:val="22"/>
          <w:lang w:val="ro-RO"/>
        </w:rPr>
      </w:pPr>
      <w:r w:rsidRPr="000F78AD">
        <w:rPr>
          <w:sz w:val="22"/>
          <w:szCs w:val="22"/>
          <w:lang w:val="ro-RO"/>
        </w:rPr>
        <w:t>Dacă p</w:t>
      </w:r>
      <w:r w:rsidR="00395B11" w:rsidRPr="000F78AD">
        <w:rPr>
          <w:sz w:val="22"/>
          <w:szCs w:val="22"/>
          <w:lang w:val="ro-RO"/>
        </w:rPr>
        <w:t>resupuneţi că sunteţi alergic</w:t>
      </w:r>
      <w:r w:rsidRPr="000F78AD">
        <w:rPr>
          <w:sz w:val="22"/>
          <w:szCs w:val="22"/>
          <w:lang w:val="ro-RO"/>
        </w:rPr>
        <w:t xml:space="preserve"> dar nu sunteţi sigur, cereţi sfatul medicului dumneavoastră.</w:t>
      </w:r>
    </w:p>
    <w:p w14:paraId="2128827B" w14:textId="77777777" w:rsidR="00395B11" w:rsidRPr="000F78AD" w:rsidRDefault="00395B11" w:rsidP="00E87E72">
      <w:pPr>
        <w:jc w:val="both"/>
        <w:rPr>
          <w:sz w:val="22"/>
          <w:szCs w:val="22"/>
          <w:lang w:val="ro-RO"/>
        </w:rPr>
      </w:pPr>
    </w:p>
    <w:p w14:paraId="2A227E2E" w14:textId="77777777" w:rsidR="00E87E72" w:rsidRPr="000F78AD" w:rsidRDefault="00E87E72" w:rsidP="00E87E72">
      <w:pPr>
        <w:jc w:val="both"/>
        <w:rPr>
          <w:b/>
          <w:sz w:val="22"/>
          <w:szCs w:val="22"/>
          <w:lang w:val="ro-RO"/>
        </w:rPr>
      </w:pPr>
      <w:r w:rsidRPr="000F78AD">
        <w:rPr>
          <w:b/>
          <w:sz w:val="22"/>
          <w:szCs w:val="22"/>
          <w:lang w:val="ro-RO"/>
        </w:rPr>
        <w:t>Atenţionări şi precauţii</w:t>
      </w:r>
    </w:p>
    <w:p w14:paraId="084F67DB" w14:textId="77777777" w:rsidR="00E87E72" w:rsidRPr="000F78AD" w:rsidRDefault="00395B11" w:rsidP="00E87E72">
      <w:pPr>
        <w:jc w:val="both"/>
        <w:rPr>
          <w:sz w:val="22"/>
          <w:szCs w:val="22"/>
          <w:lang w:val="ro-RO"/>
        </w:rPr>
      </w:pPr>
      <w:r w:rsidRPr="000F78AD">
        <w:rPr>
          <w:sz w:val="22"/>
          <w:szCs w:val="22"/>
          <w:lang w:val="ro-RO"/>
        </w:rPr>
        <w:t>A</w:t>
      </w:r>
      <w:r w:rsidR="00E87E72" w:rsidRPr="000F78AD">
        <w:rPr>
          <w:sz w:val="22"/>
          <w:szCs w:val="22"/>
          <w:lang w:val="ro-RO"/>
        </w:rPr>
        <w:t>dresaţi-vă medicului dumneavoastră</w:t>
      </w:r>
      <w:r w:rsidRPr="000F78AD">
        <w:rPr>
          <w:sz w:val="22"/>
          <w:szCs w:val="22"/>
          <w:lang w:val="ro-RO"/>
        </w:rPr>
        <w:t xml:space="preserve"> înainte de a lua Imatinib Actavis</w:t>
      </w:r>
      <w:r w:rsidR="00E87E72" w:rsidRPr="000F78AD">
        <w:rPr>
          <w:sz w:val="22"/>
          <w:szCs w:val="22"/>
          <w:lang w:val="ro-RO"/>
        </w:rPr>
        <w:t>:</w:t>
      </w:r>
    </w:p>
    <w:p w14:paraId="694FF86D" w14:textId="77777777" w:rsidR="00E87E72" w:rsidRPr="000F78AD" w:rsidRDefault="00E87E72" w:rsidP="00E87E72">
      <w:pPr>
        <w:jc w:val="both"/>
        <w:rPr>
          <w:sz w:val="22"/>
          <w:szCs w:val="22"/>
          <w:lang w:val="ro-RO"/>
        </w:rPr>
      </w:pPr>
      <w:r w:rsidRPr="000F78AD">
        <w:rPr>
          <w:sz w:val="22"/>
          <w:szCs w:val="22"/>
          <w:lang w:val="ro-RO"/>
        </w:rPr>
        <w:t xml:space="preserve">- </w:t>
      </w:r>
      <w:r w:rsidR="00395B11" w:rsidRPr="000F78AD">
        <w:rPr>
          <w:sz w:val="22"/>
          <w:szCs w:val="22"/>
          <w:lang w:val="ro-RO"/>
        </w:rPr>
        <w:tab/>
      </w:r>
      <w:r w:rsidRPr="000F78AD">
        <w:rPr>
          <w:sz w:val="22"/>
          <w:szCs w:val="22"/>
          <w:lang w:val="ro-RO"/>
        </w:rPr>
        <w:t>dacă aveţi sau aţi avut vreodată probleme ale ficatului, rinichilor sau inimii.</w:t>
      </w:r>
    </w:p>
    <w:p w14:paraId="3BFA4C75" w14:textId="77777777" w:rsidR="00E87E72" w:rsidRPr="000F78AD" w:rsidRDefault="00E87E72" w:rsidP="00E87E72">
      <w:pPr>
        <w:jc w:val="both"/>
        <w:rPr>
          <w:sz w:val="22"/>
          <w:szCs w:val="22"/>
          <w:lang w:val="ro-RO"/>
        </w:rPr>
      </w:pPr>
      <w:r w:rsidRPr="000F78AD">
        <w:rPr>
          <w:sz w:val="22"/>
          <w:szCs w:val="22"/>
          <w:lang w:val="ro-RO"/>
        </w:rPr>
        <w:t xml:space="preserve">- </w:t>
      </w:r>
      <w:r w:rsidR="00395B11" w:rsidRPr="000F78AD">
        <w:rPr>
          <w:sz w:val="22"/>
          <w:szCs w:val="22"/>
          <w:lang w:val="ro-RO"/>
        </w:rPr>
        <w:tab/>
      </w:r>
      <w:r w:rsidRPr="000F78AD">
        <w:rPr>
          <w:sz w:val="22"/>
          <w:szCs w:val="22"/>
          <w:lang w:val="ro-RO"/>
        </w:rPr>
        <w:t xml:space="preserve">dacă luaţi </w:t>
      </w:r>
      <w:r w:rsidR="00395B11" w:rsidRPr="000F78AD">
        <w:rPr>
          <w:sz w:val="22"/>
          <w:szCs w:val="22"/>
          <w:lang w:val="ro-RO"/>
        </w:rPr>
        <w:t xml:space="preserve">medicamentul </w:t>
      </w:r>
      <w:r w:rsidR="008B162E" w:rsidRPr="000F78AD">
        <w:rPr>
          <w:sz w:val="22"/>
          <w:szCs w:val="22"/>
          <w:lang w:val="ro-RO"/>
        </w:rPr>
        <w:t>levotiroxină</w:t>
      </w:r>
      <w:r w:rsidRPr="000F78AD">
        <w:rPr>
          <w:sz w:val="22"/>
          <w:szCs w:val="22"/>
          <w:lang w:val="ro-RO"/>
        </w:rPr>
        <w:t xml:space="preserve"> deoarece v-a fost îndepărtată chirurgical tiroida.</w:t>
      </w:r>
    </w:p>
    <w:p w14:paraId="0C53FCB3" w14:textId="77777777" w:rsidR="00A51959" w:rsidRPr="000F78AD" w:rsidRDefault="00A51959" w:rsidP="00A51959">
      <w:pPr>
        <w:ind w:left="720" w:hanging="720"/>
        <w:jc w:val="both"/>
        <w:rPr>
          <w:sz w:val="22"/>
          <w:szCs w:val="22"/>
          <w:lang w:val="ro-RO"/>
        </w:rPr>
      </w:pPr>
      <w:r w:rsidRPr="000F78AD">
        <w:rPr>
          <w:sz w:val="22"/>
          <w:szCs w:val="22"/>
          <w:lang w:val="ro-RO"/>
        </w:rPr>
        <w:t>-</w:t>
      </w:r>
      <w:r w:rsidRPr="000F78AD">
        <w:rPr>
          <w:sz w:val="22"/>
          <w:szCs w:val="22"/>
          <w:lang w:val="ro-RO"/>
        </w:rPr>
        <w:tab/>
        <w:t xml:space="preserve">dacă ați avut vreodată sau este posibil să aveți în prezent o infecție cu virus hepatitic B. Acest lucru este necesar deoarece </w:t>
      </w:r>
      <w:r w:rsidR="003D23B0" w:rsidRPr="000F78AD">
        <w:rPr>
          <w:sz w:val="22"/>
          <w:szCs w:val="22"/>
          <w:lang w:val="ro-RO"/>
        </w:rPr>
        <w:t>Imatinib Actavis</w:t>
      </w:r>
      <w:r w:rsidRPr="000F78AD">
        <w:rPr>
          <w:sz w:val="22"/>
          <w:szCs w:val="22"/>
          <w:lang w:val="ro-RO"/>
        </w:rPr>
        <w:t xml:space="preserve"> poate duce la reactivarea hepatitei B, care poate fi letală, în unele cazuri. Înainte de începerea tratamentului, pacienții vor fi consultați cu atenție de către medic pentru depistarea semnelor acestei infecții.</w:t>
      </w:r>
    </w:p>
    <w:p w14:paraId="0D120A7D" w14:textId="77777777" w:rsidR="00C666AC" w:rsidRPr="000F78AD" w:rsidRDefault="00C666AC" w:rsidP="00A51959">
      <w:pPr>
        <w:ind w:left="720" w:hanging="720"/>
        <w:jc w:val="both"/>
        <w:rPr>
          <w:sz w:val="22"/>
          <w:szCs w:val="22"/>
          <w:lang w:val="ro-RO"/>
        </w:rPr>
      </w:pPr>
      <w:r w:rsidRPr="000F78AD">
        <w:rPr>
          <w:sz w:val="22"/>
          <w:szCs w:val="22"/>
          <w:lang w:val="ro-RO"/>
        </w:rPr>
        <w:t>-</w:t>
      </w:r>
      <w:r w:rsidRPr="000F78AD">
        <w:rPr>
          <w:sz w:val="22"/>
          <w:szCs w:val="22"/>
          <w:lang w:val="ro-RO"/>
        </w:rPr>
        <w:tab/>
      </w:r>
      <w:r w:rsidRPr="000F78AD">
        <w:rPr>
          <w:color w:val="000000"/>
          <w:sz w:val="22"/>
          <w:szCs w:val="22"/>
          <w:lang w:val="ro-RO"/>
        </w:rPr>
        <w:t>d</w:t>
      </w:r>
      <w:r w:rsidRPr="000F78AD">
        <w:rPr>
          <w:color w:val="000000"/>
          <w:spacing w:val="-2"/>
          <w:sz w:val="22"/>
          <w:szCs w:val="22"/>
          <w:lang w:val="ro-RO"/>
        </w:rPr>
        <w:t>acă prezentați vânătăi, sângerare, febră, oboseală și confuzie când luați Imatinib Actavis, contactați-l pe medicul dumneavoastră. Acesta poate fi un semn de deteriorare a vaselor de sânge, cunoscută sub denumirea de microangiopatie trombotică (MAT).</w:t>
      </w:r>
    </w:p>
    <w:p w14:paraId="08291E60" w14:textId="77777777" w:rsidR="00A51959" w:rsidRPr="000F78AD" w:rsidRDefault="00A51959" w:rsidP="00E87E72">
      <w:pPr>
        <w:jc w:val="both"/>
        <w:rPr>
          <w:sz w:val="22"/>
          <w:szCs w:val="22"/>
          <w:lang w:val="ro-RO"/>
        </w:rPr>
      </w:pPr>
    </w:p>
    <w:p w14:paraId="2C7F0EDC" w14:textId="77777777" w:rsidR="00E87E72" w:rsidRPr="000F78AD" w:rsidRDefault="00E87E72" w:rsidP="00E87E72">
      <w:pPr>
        <w:jc w:val="both"/>
        <w:rPr>
          <w:b/>
          <w:sz w:val="22"/>
          <w:szCs w:val="22"/>
          <w:lang w:val="ro-RO"/>
        </w:rPr>
      </w:pPr>
      <w:r w:rsidRPr="000F78AD">
        <w:rPr>
          <w:sz w:val="22"/>
          <w:szCs w:val="22"/>
          <w:lang w:val="ro-RO"/>
        </w:rPr>
        <w:t xml:space="preserve">Dacă oricare dintre aceste cazuri este valabil pentru dumneavoastră, </w:t>
      </w:r>
      <w:r w:rsidRPr="000F78AD">
        <w:rPr>
          <w:b/>
          <w:sz w:val="22"/>
          <w:szCs w:val="22"/>
          <w:lang w:val="ro-RO"/>
        </w:rPr>
        <w:t>informaţi-vă medicul înainte să</w:t>
      </w:r>
    </w:p>
    <w:p w14:paraId="2169DA6D" w14:textId="77777777" w:rsidR="00E87E72" w:rsidRPr="000F78AD" w:rsidRDefault="00E87E72" w:rsidP="00E87E72">
      <w:pPr>
        <w:jc w:val="both"/>
        <w:rPr>
          <w:b/>
          <w:sz w:val="22"/>
          <w:szCs w:val="22"/>
          <w:lang w:val="ro-RO"/>
        </w:rPr>
      </w:pPr>
      <w:r w:rsidRPr="000F78AD">
        <w:rPr>
          <w:b/>
          <w:sz w:val="22"/>
          <w:szCs w:val="22"/>
          <w:lang w:val="ro-RO"/>
        </w:rPr>
        <w:t xml:space="preserve">luaţi Imatinib </w:t>
      </w:r>
      <w:r w:rsidR="005C6435" w:rsidRPr="000F78AD">
        <w:rPr>
          <w:b/>
          <w:sz w:val="22"/>
          <w:szCs w:val="22"/>
          <w:lang w:val="ro-RO"/>
        </w:rPr>
        <w:t>Actavis</w:t>
      </w:r>
      <w:r w:rsidRPr="000F78AD">
        <w:rPr>
          <w:b/>
          <w:sz w:val="22"/>
          <w:szCs w:val="22"/>
          <w:lang w:val="ro-RO"/>
        </w:rPr>
        <w:t>.</w:t>
      </w:r>
    </w:p>
    <w:p w14:paraId="74ED4C87" w14:textId="77777777" w:rsidR="00637C62" w:rsidRPr="000F78AD" w:rsidRDefault="00637C62" w:rsidP="00E87E72">
      <w:pPr>
        <w:jc w:val="both"/>
        <w:rPr>
          <w:b/>
          <w:sz w:val="22"/>
          <w:szCs w:val="22"/>
          <w:lang w:val="ro-RO"/>
        </w:rPr>
      </w:pPr>
    </w:p>
    <w:p w14:paraId="4E9DDB71" w14:textId="77777777" w:rsidR="00900699" w:rsidRPr="000F78AD" w:rsidRDefault="00900699" w:rsidP="00900699">
      <w:pPr>
        <w:pStyle w:val="Text"/>
        <w:widowControl w:val="0"/>
        <w:spacing w:before="0"/>
        <w:jc w:val="left"/>
        <w:rPr>
          <w:color w:val="000000"/>
          <w:sz w:val="22"/>
          <w:szCs w:val="22"/>
          <w:lang w:val="ro-RO"/>
        </w:rPr>
      </w:pPr>
      <w:r w:rsidRPr="000F78AD">
        <w:rPr>
          <w:color w:val="000000"/>
          <w:sz w:val="22"/>
          <w:szCs w:val="22"/>
          <w:lang w:val="ro-RO"/>
        </w:rPr>
        <w:t xml:space="preserve">Este posibil să deveniți mai sensibil la lumina solară în timpul tratamentului cu </w:t>
      </w:r>
      <w:r w:rsidRPr="000F78AD">
        <w:rPr>
          <w:sz w:val="22"/>
          <w:szCs w:val="22"/>
          <w:lang w:val="ro-RO"/>
        </w:rPr>
        <w:t>Imatinib Actavis</w:t>
      </w:r>
      <w:r w:rsidRPr="000F78AD">
        <w:rPr>
          <w:color w:val="000000"/>
          <w:sz w:val="22"/>
          <w:szCs w:val="22"/>
          <w:lang w:val="ro-RO"/>
        </w:rPr>
        <w:t>. Este important să acoperiți zonele de piele expuse la soare și să utilizați cremă cu factor de protecție solară (SPF) ridicat. Aceste măsuri de precauție se aplică și copiilor.</w:t>
      </w:r>
    </w:p>
    <w:p w14:paraId="18F85665" w14:textId="77777777" w:rsidR="00900699" w:rsidRPr="000F78AD" w:rsidRDefault="00900699" w:rsidP="00900699">
      <w:pPr>
        <w:pStyle w:val="CaracterCaracter1"/>
        <w:widowControl w:val="0"/>
        <w:spacing w:before="0"/>
        <w:jc w:val="left"/>
        <w:rPr>
          <w:color w:val="000000"/>
          <w:sz w:val="22"/>
          <w:szCs w:val="22"/>
          <w:lang w:val="ro-RO"/>
        </w:rPr>
      </w:pPr>
    </w:p>
    <w:p w14:paraId="0A171A17" w14:textId="77777777" w:rsidR="00E87E72" w:rsidRPr="000F78AD" w:rsidRDefault="00E87E72" w:rsidP="00E87E72">
      <w:pPr>
        <w:jc w:val="both"/>
        <w:rPr>
          <w:sz w:val="22"/>
          <w:szCs w:val="22"/>
          <w:lang w:val="ro-RO"/>
        </w:rPr>
      </w:pPr>
      <w:r w:rsidRPr="000F78AD">
        <w:rPr>
          <w:b/>
          <w:sz w:val="22"/>
          <w:szCs w:val="22"/>
          <w:lang w:val="ro-RO"/>
        </w:rPr>
        <w:t xml:space="preserve">În timpul tratamentului cu Imatinib </w:t>
      </w:r>
      <w:r w:rsidR="005C6435" w:rsidRPr="000F78AD">
        <w:rPr>
          <w:b/>
          <w:sz w:val="22"/>
          <w:szCs w:val="22"/>
          <w:lang w:val="ro-RO"/>
        </w:rPr>
        <w:t>Actavis</w:t>
      </w:r>
      <w:r w:rsidRPr="000F78AD">
        <w:rPr>
          <w:b/>
          <w:sz w:val="22"/>
          <w:szCs w:val="22"/>
          <w:lang w:val="ro-RO"/>
        </w:rPr>
        <w:t>, spuneţi-i medicului dumneavoastră imediat</w:t>
      </w:r>
      <w:r w:rsidR="008B162E" w:rsidRPr="000F78AD">
        <w:rPr>
          <w:sz w:val="22"/>
          <w:szCs w:val="22"/>
          <w:lang w:val="ro-RO"/>
        </w:rPr>
        <w:t xml:space="preserve"> în cazul </w:t>
      </w:r>
      <w:r w:rsidRPr="000F78AD">
        <w:rPr>
          <w:sz w:val="22"/>
          <w:szCs w:val="22"/>
          <w:lang w:val="ro-RO"/>
        </w:rPr>
        <w:t xml:space="preserve">în care constataţi creşteri rapide în greutate. Imatinib </w:t>
      </w:r>
      <w:r w:rsidR="005C6435" w:rsidRPr="000F78AD">
        <w:rPr>
          <w:sz w:val="22"/>
          <w:szCs w:val="22"/>
          <w:lang w:val="ro-RO"/>
        </w:rPr>
        <w:t>Actavis</w:t>
      </w:r>
      <w:r w:rsidRPr="000F78AD">
        <w:rPr>
          <w:sz w:val="22"/>
          <w:szCs w:val="22"/>
          <w:lang w:val="ro-RO"/>
        </w:rPr>
        <w:t xml:space="preserve"> poate face</w:t>
      </w:r>
      <w:r w:rsidR="008B162E" w:rsidRPr="000F78AD">
        <w:rPr>
          <w:sz w:val="22"/>
          <w:szCs w:val="22"/>
          <w:lang w:val="ro-RO"/>
        </w:rPr>
        <w:t xml:space="preserve"> ca organismul dumneavoastră să re</w:t>
      </w:r>
      <w:r w:rsidRPr="000F78AD">
        <w:rPr>
          <w:sz w:val="22"/>
          <w:szCs w:val="22"/>
          <w:lang w:val="ro-RO"/>
        </w:rPr>
        <w:t>ţină apă (retenţie severă de lichide).</w:t>
      </w:r>
    </w:p>
    <w:p w14:paraId="33509D14" w14:textId="77777777" w:rsidR="00637C62" w:rsidRPr="000F78AD" w:rsidRDefault="00637C62" w:rsidP="00E87E72">
      <w:pPr>
        <w:jc w:val="both"/>
        <w:rPr>
          <w:sz w:val="22"/>
          <w:szCs w:val="22"/>
          <w:lang w:val="ro-RO"/>
        </w:rPr>
      </w:pPr>
    </w:p>
    <w:p w14:paraId="36A6CF00" w14:textId="77777777" w:rsidR="00E87E72" w:rsidRPr="000F78AD" w:rsidRDefault="00E87E72" w:rsidP="00E87E72">
      <w:pPr>
        <w:jc w:val="both"/>
        <w:rPr>
          <w:sz w:val="22"/>
          <w:szCs w:val="22"/>
          <w:lang w:val="ro-RO"/>
        </w:rPr>
      </w:pPr>
      <w:r w:rsidRPr="000F78AD">
        <w:rPr>
          <w:sz w:val="22"/>
          <w:szCs w:val="22"/>
          <w:lang w:val="ro-RO"/>
        </w:rPr>
        <w:t xml:space="preserve">În timpul tratamentului cu Imatinib </w:t>
      </w:r>
      <w:r w:rsidR="005C6435" w:rsidRPr="000F78AD">
        <w:rPr>
          <w:sz w:val="22"/>
          <w:szCs w:val="22"/>
          <w:lang w:val="ro-RO"/>
        </w:rPr>
        <w:t>Actavis</w:t>
      </w:r>
      <w:r w:rsidRPr="000F78AD">
        <w:rPr>
          <w:sz w:val="22"/>
          <w:szCs w:val="22"/>
          <w:lang w:val="ro-RO"/>
        </w:rPr>
        <w:t>, medicul dumneavo</w:t>
      </w:r>
      <w:r w:rsidR="00637C62" w:rsidRPr="000F78AD">
        <w:rPr>
          <w:sz w:val="22"/>
          <w:szCs w:val="22"/>
          <w:lang w:val="ro-RO"/>
        </w:rPr>
        <w:t xml:space="preserve">astră va verifica periodic dacă </w:t>
      </w:r>
      <w:r w:rsidRPr="000F78AD">
        <w:rPr>
          <w:sz w:val="22"/>
          <w:szCs w:val="22"/>
          <w:lang w:val="ro-RO"/>
        </w:rPr>
        <w:t>medicamentul funcţionează. De asemenea, vi se for efectua analize ale</w:t>
      </w:r>
      <w:r w:rsidR="00637C62" w:rsidRPr="000F78AD">
        <w:rPr>
          <w:sz w:val="22"/>
          <w:szCs w:val="22"/>
          <w:lang w:val="ro-RO"/>
        </w:rPr>
        <w:t xml:space="preserve"> sângelui şi vi se va determina </w:t>
      </w:r>
      <w:r w:rsidRPr="000F78AD">
        <w:rPr>
          <w:sz w:val="22"/>
          <w:szCs w:val="22"/>
          <w:lang w:val="ro-RO"/>
        </w:rPr>
        <w:t>în mod periodic greutatea corporală.</w:t>
      </w:r>
    </w:p>
    <w:p w14:paraId="385FF876" w14:textId="77777777" w:rsidR="00637C62" w:rsidRPr="000F78AD" w:rsidRDefault="00637C62" w:rsidP="00E87E72">
      <w:pPr>
        <w:jc w:val="both"/>
        <w:rPr>
          <w:sz w:val="22"/>
          <w:szCs w:val="22"/>
          <w:lang w:val="ro-RO"/>
        </w:rPr>
      </w:pPr>
    </w:p>
    <w:p w14:paraId="54CB88F4" w14:textId="77777777" w:rsidR="00E87E72" w:rsidRPr="000F78AD" w:rsidRDefault="00E87E72" w:rsidP="00E87E72">
      <w:pPr>
        <w:jc w:val="both"/>
        <w:rPr>
          <w:b/>
          <w:sz w:val="22"/>
          <w:szCs w:val="22"/>
          <w:lang w:val="ro-RO"/>
        </w:rPr>
      </w:pPr>
      <w:r w:rsidRPr="000F78AD">
        <w:rPr>
          <w:b/>
          <w:sz w:val="22"/>
          <w:szCs w:val="22"/>
          <w:lang w:val="ro-RO"/>
        </w:rPr>
        <w:t>Copii şi adolescenţi</w:t>
      </w:r>
    </w:p>
    <w:p w14:paraId="1F51DA6D" w14:textId="77777777" w:rsidR="00E87E72" w:rsidRPr="000F78AD" w:rsidRDefault="00E87E72" w:rsidP="00E87E72">
      <w:pPr>
        <w:jc w:val="both"/>
        <w:rPr>
          <w:sz w:val="22"/>
          <w:szCs w:val="22"/>
          <w:lang w:val="ro-RO"/>
        </w:rPr>
      </w:pPr>
      <w:r w:rsidRPr="000F78AD">
        <w:rPr>
          <w:sz w:val="22"/>
          <w:szCs w:val="22"/>
          <w:lang w:val="ro-RO"/>
        </w:rPr>
        <w:t xml:space="preserve">Imatinib </w:t>
      </w:r>
      <w:r w:rsidR="005C6435" w:rsidRPr="000F78AD">
        <w:rPr>
          <w:sz w:val="22"/>
          <w:szCs w:val="22"/>
          <w:lang w:val="ro-RO"/>
        </w:rPr>
        <w:t>Actavis</w:t>
      </w:r>
      <w:r w:rsidR="00637C62" w:rsidRPr="000F78AD">
        <w:rPr>
          <w:sz w:val="22"/>
          <w:szCs w:val="22"/>
          <w:lang w:val="ro-RO"/>
        </w:rPr>
        <w:t xml:space="preserve"> este de asemenea</w:t>
      </w:r>
      <w:r w:rsidRPr="000F78AD">
        <w:rPr>
          <w:sz w:val="22"/>
          <w:szCs w:val="22"/>
          <w:lang w:val="ro-RO"/>
        </w:rPr>
        <w:t xml:space="preserve"> un tratament pentru copiii cu </w:t>
      </w:r>
      <w:r w:rsidR="001B6DDF" w:rsidRPr="000F78AD">
        <w:rPr>
          <w:sz w:val="22"/>
          <w:szCs w:val="22"/>
          <w:lang w:val="ro-RO"/>
        </w:rPr>
        <w:t>LGC</w:t>
      </w:r>
      <w:r w:rsidR="00637C62" w:rsidRPr="000F78AD">
        <w:rPr>
          <w:sz w:val="22"/>
          <w:szCs w:val="22"/>
          <w:lang w:val="ro-RO"/>
        </w:rPr>
        <w:t xml:space="preserve">. Nu există </w:t>
      </w:r>
      <w:r w:rsidRPr="000F78AD">
        <w:rPr>
          <w:sz w:val="22"/>
          <w:szCs w:val="22"/>
          <w:lang w:val="ro-RO"/>
        </w:rPr>
        <w:t xml:space="preserve">experienţă la copii cu </w:t>
      </w:r>
      <w:r w:rsidR="001B6DDF" w:rsidRPr="000F78AD">
        <w:rPr>
          <w:sz w:val="22"/>
          <w:szCs w:val="22"/>
          <w:lang w:val="ro-RO"/>
        </w:rPr>
        <w:t>LGC</w:t>
      </w:r>
      <w:r w:rsidRPr="000F78AD">
        <w:rPr>
          <w:sz w:val="22"/>
          <w:szCs w:val="22"/>
          <w:lang w:val="ro-RO"/>
        </w:rPr>
        <w:t xml:space="preserve"> cu vârsta sub 2 ani.</w:t>
      </w:r>
      <w:r w:rsidR="007968D9" w:rsidRPr="000F78AD">
        <w:rPr>
          <w:sz w:val="22"/>
          <w:szCs w:val="22"/>
          <w:lang w:val="ro-RO"/>
        </w:rPr>
        <w:t xml:space="preserve"> Există experienţă limitată la copii</w:t>
      </w:r>
      <w:r w:rsidR="007058A0" w:rsidRPr="000F78AD">
        <w:rPr>
          <w:sz w:val="22"/>
          <w:szCs w:val="22"/>
          <w:lang w:val="ro-RO"/>
        </w:rPr>
        <w:t xml:space="preserve"> </w:t>
      </w:r>
      <w:r w:rsidR="007968D9" w:rsidRPr="000F78AD">
        <w:rPr>
          <w:sz w:val="22"/>
          <w:szCs w:val="22"/>
          <w:lang w:val="ro-RO"/>
        </w:rPr>
        <w:t>cu LLA Ph-pozitiv şi experienţă foarte limitată la copii cu MDS/MPD, PDFS şi SHE/CEL.</w:t>
      </w:r>
    </w:p>
    <w:p w14:paraId="22353CA6" w14:textId="77777777" w:rsidR="00637C62" w:rsidRPr="000F78AD" w:rsidRDefault="00637C62" w:rsidP="00E87E72">
      <w:pPr>
        <w:jc w:val="both"/>
        <w:rPr>
          <w:sz w:val="22"/>
          <w:szCs w:val="22"/>
          <w:lang w:val="ro-RO"/>
        </w:rPr>
      </w:pPr>
    </w:p>
    <w:p w14:paraId="6F6476DB" w14:textId="77777777" w:rsidR="00E87E72" w:rsidRPr="000F78AD" w:rsidRDefault="00E87E72" w:rsidP="00E87E72">
      <w:pPr>
        <w:jc w:val="both"/>
        <w:rPr>
          <w:sz w:val="22"/>
          <w:szCs w:val="22"/>
          <w:lang w:val="ro-RO"/>
        </w:rPr>
      </w:pPr>
      <w:r w:rsidRPr="000F78AD">
        <w:rPr>
          <w:sz w:val="22"/>
          <w:szCs w:val="22"/>
          <w:lang w:val="ro-RO"/>
        </w:rPr>
        <w:t xml:space="preserve">Unii copii şi adolescenţi cărora li se administrează Imatinib </w:t>
      </w:r>
      <w:r w:rsidR="005C6435" w:rsidRPr="000F78AD">
        <w:rPr>
          <w:sz w:val="22"/>
          <w:szCs w:val="22"/>
          <w:lang w:val="ro-RO"/>
        </w:rPr>
        <w:t>Actavis</w:t>
      </w:r>
      <w:r w:rsidRPr="000F78AD">
        <w:rPr>
          <w:sz w:val="22"/>
          <w:szCs w:val="22"/>
          <w:lang w:val="ro-RO"/>
        </w:rPr>
        <w:t xml:space="preserve"> pot avea o creştere mai lentă decât</w:t>
      </w:r>
    </w:p>
    <w:p w14:paraId="7C30A57E" w14:textId="77777777" w:rsidR="00E87E72" w:rsidRPr="000F78AD" w:rsidRDefault="00E87E72" w:rsidP="00E87E72">
      <w:pPr>
        <w:jc w:val="both"/>
        <w:rPr>
          <w:sz w:val="22"/>
          <w:szCs w:val="22"/>
          <w:lang w:val="ro-RO"/>
        </w:rPr>
      </w:pPr>
      <w:r w:rsidRPr="000F78AD">
        <w:rPr>
          <w:sz w:val="22"/>
          <w:szCs w:val="22"/>
          <w:lang w:val="ro-RO"/>
        </w:rPr>
        <w:t>este normal. Medicul le va monitoriza creşterea la vizitele periodice.</w:t>
      </w:r>
    </w:p>
    <w:p w14:paraId="7149CF60" w14:textId="77777777" w:rsidR="00CB7B5A" w:rsidRPr="000F78AD" w:rsidRDefault="00CB7B5A" w:rsidP="00E87E72">
      <w:pPr>
        <w:jc w:val="both"/>
        <w:rPr>
          <w:sz w:val="22"/>
          <w:szCs w:val="22"/>
          <w:lang w:val="ro-RO"/>
        </w:rPr>
      </w:pPr>
    </w:p>
    <w:p w14:paraId="37A598C7" w14:textId="77777777" w:rsidR="00E87E72" w:rsidRPr="000F78AD" w:rsidRDefault="00CB7B5A" w:rsidP="00E87E72">
      <w:pPr>
        <w:jc w:val="both"/>
        <w:rPr>
          <w:b/>
          <w:sz w:val="22"/>
          <w:szCs w:val="22"/>
          <w:lang w:val="ro-RO"/>
        </w:rPr>
      </w:pPr>
      <w:r w:rsidRPr="000F78AD">
        <w:rPr>
          <w:b/>
          <w:sz w:val="22"/>
          <w:szCs w:val="22"/>
          <w:lang w:val="ro-RO"/>
        </w:rPr>
        <w:t>A</w:t>
      </w:r>
      <w:r w:rsidR="00E87E72" w:rsidRPr="000F78AD">
        <w:rPr>
          <w:b/>
          <w:sz w:val="22"/>
          <w:szCs w:val="22"/>
          <w:lang w:val="ro-RO"/>
        </w:rPr>
        <w:t>lte medicamente</w:t>
      </w:r>
      <w:r w:rsidRPr="000F78AD">
        <w:rPr>
          <w:b/>
          <w:sz w:val="22"/>
          <w:szCs w:val="22"/>
          <w:lang w:val="ro-RO"/>
        </w:rPr>
        <w:t xml:space="preserve"> şi Imatinib Actavis</w:t>
      </w:r>
    </w:p>
    <w:p w14:paraId="66E2CA5B" w14:textId="77777777" w:rsidR="00E87E72" w:rsidRPr="000F78AD" w:rsidRDefault="00E87E72" w:rsidP="00E87E72">
      <w:pPr>
        <w:jc w:val="both"/>
        <w:rPr>
          <w:sz w:val="22"/>
          <w:szCs w:val="22"/>
          <w:lang w:val="ro-RO"/>
        </w:rPr>
      </w:pPr>
      <w:r w:rsidRPr="000F78AD">
        <w:rPr>
          <w:sz w:val="22"/>
          <w:szCs w:val="22"/>
          <w:lang w:val="ro-RO"/>
        </w:rPr>
        <w:t>Spuneţi medicului dumneavoastră sau farmacistului dacă luaţi, aţi luat recent sau s-ar putea să luaţi</w:t>
      </w:r>
    </w:p>
    <w:p w14:paraId="2579EA83" w14:textId="77777777" w:rsidR="00E87E72" w:rsidRPr="000F78AD" w:rsidRDefault="00E87E72" w:rsidP="00E87E72">
      <w:pPr>
        <w:jc w:val="both"/>
        <w:rPr>
          <w:sz w:val="22"/>
          <w:szCs w:val="22"/>
          <w:lang w:val="ro-RO"/>
        </w:rPr>
      </w:pPr>
      <w:r w:rsidRPr="000F78AD">
        <w:rPr>
          <w:sz w:val="22"/>
          <w:szCs w:val="22"/>
          <w:lang w:val="ro-RO"/>
        </w:rPr>
        <w:t>orice alte medicamente, inclusiv dintre cele eliberate fără prescripţie medicală (c</w:t>
      </w:r>
      <w:r w:rsidR="008B162E" w:rsidRPr="000F78AD">
        <w:rPr>
          <w:sz w:val="22"/>
          <w:szCs w:val="22"/>
          <w:lang w:val="ro-RO"/>
        </w:rPr>
        <w:t xml:space="preserve">um este paracetamolul) şi </w:t>
      </w:r>
      <w:r w:rsidRPr="000F78AD">
        <w:rPr>
          <w:sz w:val="22"/>
          <w:szCs w:val="22"/>
          <w:lang w:val="ro-RO"/>
        </w:rPr>
        <w:t>preparate pe bază de plante medicinale (cum este</w:t>
      </w:r>
      <w:r w:rsidR="008B162E" w:rsidRPr="000F78AD">
        <w:rPr>
          <w:sz w:val="22"/>
          <w:szCs w:val="22"/>
          <w:lang w:val="ro-RO"/>
        </w:rPr>
        <w:t xml:space="preserve"> sunătoarea). Unele medicamente pot interfera cu </w:t>
      </w:r>
      <w:r w:rsidRPr="000F78AD">
        <w:rPr>
          <w:sz w:val="22"/>
          <w:szCs w:val="22"/>
          <w:lang w:val="ro-RO"/>
        </w:rPr>
        <w:t xml:space="preserve">acţiunea Imatinib </w:t>
      </w:r>
      <w:r w:rsidR="005C6435" w:rsidRPr="000F78AD">
        <w:rPr>
          <w:sz w:val="22"/>
          <w:szCs w:val="22"/>
          <w:lang w:val="ro-RO"/>
        </w:rPr>
        <w:t>Actavis</w:t>
      </w:r>
      <w:r w:rsidRPr="000F78AD">
        <w:rPr>
          <w:sz w:val="22"/>
          <w:szCs w:val="22"/>
          <w:lang w:val="ro-RO"/>
        </w:rPr>
        <w:t>, atunci când sunt utilizate î</w:t>
      </w:r>
      <w:r w:rsidR="008B162E" w:rsidRPr="000F78AD">
        <w:rPr>
          <w:sz w:val="22"/>
          <w:szCs w:val="22"/>
          <w:lang w:val="ro-RO"/>
        </w:rPr>
        <w:t xml:space="preserve">mpreună. Acestea pot creşte sau </w:t>
      </w:r>
      <w:r w:rsidRPr="000F78AD">
        <w:rPr>
          <w:sz w:val="22"/>
          <w:szCs w:val="22"/>
          <w:lang w:val="ro-RO"/>
        </w:rPr>
        <w:t>sc</w:t>
      </w:r>
      <w:r w:rsidR="00D40DA7" w:rsidRPr="000F78AD">
        <w:rPr>
          <w:sz w:val="22"/>
          <w:szCs w:val="22"/>
          <w:lang w:val="ro-RO"/>
        </w:rPr>
        <w:t>ă</w:t>
      </w:r>
      <w:r w:rsidRPr="000F78AD">
        <w:rPr>
          <w:sz w:val="22"/>
          <w:szCs w:val="22"/>
          <w:lang w:val="ro-RO"/>
        </w:rPr>
        <w:t>de</w:t>
      </w:r>
      <w:r w:rsidR="00D40DA7" w:rsidRPr="000F78AD">
        <w:rPr>
          <w:sz w:val="22"/>
          <w:szCs w:val="22"/>
          <w:lang w:val="ro-RO"/>
        </w:rPr>
        <w:t>a</w:t>
      </w:r>
      <w:r w:rsidRPr="000F78AD">
        <w:rPr>
          <w:sz w:val="22"/>
          <w:szCs w:val="22"/>
          <w:lang w:val="ro-RO"/>
        </w:rPr>
        <w:t xml:space="preserve"> acţiunea Imatinib </w:t>
      </w:r>
      <w:r w:rsidR="005C6435" w:rsidRPr="000F78AD">
        <w:rPr>
          <w:sz w:val="22"/>
          <w:szCs w:val="22"/>
          <w:lang w:val="ro-RO"/>
        </w:rPr>
        <w:t>Actavis</w:t>
      </w:r>
      <w:r w:rsidRPr="000F78AD">
        <w:rPr>
          <w:sz w:val="22"/>
          <w:szCs w:val="22"/>
          <w:lang w:val="ro-RO"/>
        </w:rPr>
        <w:t xml:space="preserve">, determinând creşterea frecvenţei reacţiilor adverse sau </w:t>
      </w:r>
      <w:r w:rsidR="002C571C" w:rsidRPr="000F78AD">
        <w:rPr>
          <w:sz w:val="22"/>
          <w:szCs w:val="22"/>
          <w:lang w:val="ro-RO"/>
        </w:rPr>
        <w:t xml:space="preserve">scăderea eficacităţii </w:t>
      </w:r>
      <w:r w:rsidR="008B162E" w:rsidRPr="000F78AD">
        <w:rPr>
          <w:sz w:val="22"/>
          <w:szCs w:val="22"/>
          <w:lang w:val="ro-RO"/>
        </w:rPr>
        <w:t xml:space="preserve">Imatinib </w:t>
      </w:r>
      <w:r w:rsidR="005C6435" w:rsidRPr="000F78AD">
        <w:rPr>
          <w:sz w:val="22"/>
          <w:szCs w:val="22"/>
          <w:lang w:val="ro-RO"/>
        </w:rPr>
        <w:t>Actavis</w:t>
      </w:r>
      <w:r w:rsidRPr="000F78AD">
        <w:rPr>
          <w:sz w:val="22"/>
          <w:szCs w:val="22"/>
          <w:lang w:val="ro-RO"/>
        </w:rPr>
        <w:t xml:space="preserve">. Imatinib </w:t>
      </w:r>
      <w:r w:rsidR="005C6435" w:rsidRPr="000F78AD">
        <w:rPr>
          <w:sz w:val="22"/>
          <w:szCs w:val="22"/>
          <w:lang w:val="ro-RO"/>
        </w:rPr>
        <w:t>Actavis</w:t>
      </w:r>
      <w:r w:rsidRPr="000F78AD">
        <w:rPr>
          <w:sz w:val="22"/>
          <w:szCs w:val="22"/>
          <w:lang w:val="ro-RO"/>
        </w:rPr>
        <w:t xml:space="preserve"> poate </w:t>
      </w:r>
      <w:r w:rsidR="002C571C" w:rsidRPr="000F78AD">
        <w:rPr>
          <w:sz w:val="22"/>
          <w:szCs w:val="22"/>
          <w:lang w:val="ro-RO"/>
        </w:rPr>
        <w:t>avea acelaşi efect asupra unor</w:t>
      </w:r>
      <w:r w:rsidRPr="000F78AD">
        <w:rPr>
          <w:sz w:val="22"/>
          <w:szCs w:val="22"/>
          <w:lang w:val="ro-RO"/>
        </w:rPr>
        <w:t xml:space="preserve"> alte medicamente.</w:t>
      </w:r>
    </w:p>
    <w:p w14:paraId="51267B2E" w14:textId="77777777" w:rsidR="002C571C" w:rsidRPr="000F78AD" w:rsidRDefault="002C571C" w:rsidP="00E87E72">
      <w:pPr>
        <w:jc w:val="both"/>
        <w:rPr>
          <w:sz w:val="22"/>
          <w:szCs w:val="22"/>
          <w:lang w:val="ro-RO"/>
        </w:rPr>
      </w:pPr>
    </w:p>
    <w:p w14:paraId="4C507A83" w14:textId="77777777" w:rsidR="00D45156" w:rsidRPr="000F78AD" w:rsidRDefault="00D45156" w:rsidP="00E87E72">
      <w:pPr>
        <w:jc w:val="both"/>
        <w:rPr>
          <w:sz w:val="22"/>
          <w:szCs w:val="22"/>
          <w:lang w:val="ro-RO"/>
        </w:rPr>
      </w:pPr>
      <w:r w:rsidRPr="000F78AD">
        <w:rPr>
          <w:sz w:val="22"/>
          <w:szCs w:val="22"/>
          <w:lang w:val="ro-RO"/>
        </w:rPr>
        <w:t>Spuneţi medicului dumneavoastră dacă utilizaţi medicamente care împiedică formarea cheagurilor de sânge.</w:t>
      </w:r>
    </w:p>
    <w:p w14:paraId="4678D585" w14:textId="77777777" w:rsidR="00D45156" w:rsidRPr="000F78AD" w:rsidRDefault="00D45156" w:rsidP="00E87E72">
      <w:pPr>
        <w:jc w:val="both"/>
        <w:rPr>
          <w:sz w:val="22"/>
          <w:szCs w:val="22"/>
          <w:lang w:val="ro-RO"/>
        </w:rPr>
      </w:pPr>
    </w:p>
    <w:p w14:paraId="24A438AB" w14:textId="77777777" w:rsidR="00E87E72" w:rsidRPr="000F78AD" w:rsidRDefault="00E87E72" w:rsidP="00E87E72">
      <w:pPr>
        <w:jc w:val="both"/>
        <w:rPr>
          <w:b/>
          <w:sz w:val="22"/>
          <w:szCs w:val="22"/>
          <w:lang w:val="ro-RO"/>
        </w:rPr>
      </w:pPr>
      <w:r w:rsidRPr="000F78AD">
        <w:rPr>
          <w:b/>
          <w:sz w:val="22"/>
          <w:szCs w:val="22"/>
          <w:lang w:val="ro-RO"/>
        </w:rPr>
        <w:t>Sarcina, alăptarea şi fertilitatea</w:t>
      </w:r>
    </w:p>
    <w:p w14:paraId="4B1EBA6F" w14:textId="77777777" w:rsidR="00E87E72" w:rsidRPr="000F78AD" w:rsidRDefault="00E87E72" w:rsidP="00FD67B0">
      <w:pPr>
        <w:ind w:left="720" w:hanging="720"/>
        <w:jc w:val="both"/>
        <w:rPr>
          <w:sz w:val="22"/>
          <w:szCs w:val="22"/>
          <w:lang w:val="ro-RO"/>
        </w:rPr>
      </w:pPr>
      <w:r w:rsidRPr="000F78AD">
        <w:rPr>
          <w:sz w:val="22"/>
          <w:szCs w:val="22"/>
          <w:lang w:val="ro-RO"/>
        </w:rPr>
        <w:t xml:space="preserve">- </w:t>
      </w:r>
      <w:r w:rsidR="00CA072F" w:rsidRPr="000F78AD">
        <w:rPr>
          <w:sz w:val="22"/>
          <w:szCs w:val="22"/>
          <w:lang w:val="ro-RO"/>
        </w:rPr>
        <w:tab/>
      </w:r>
      <w:r w:rsidRPr="000F78AD">
        <w:rPr>
          <w:sz w:val="22"/>
          <w:szCs w:val="22"/>
          <w:lang w:val="ro-RO"/>
        </w:rPr>
        <w:t>Dacă sunteţi gravidă sau alăptaţi, credeţi că aţi putea fi gravi</w:t>
      </w:r>
      <w:r w:rsidR="00CA072F" w:rsidRPr="000F78AD">
        <w:rPr>
          <w:sz w:val="22"/>
          <w:szCs w:val="22"/>
          <w:lang w:val="ro-RO"/>
        </w:rPr>
        <w:t xml:space="preserve">dă sau intenţionaţi să rămâneţi </w:t>
      </w:r>
      <w:r w:rsidRPr="000F78AD">
        <w:rPr>
          <w:sz w:val="22"/>
          <w:szCs w:val="22"/>
          <w:lang w:val="ro-RO"/>
        </w:rPr>
        <w:t>gravidă, adresaţi-vă medicului dumneavoastră pentru rec</w:t>
      </w:r>
      <w:r w:rsidR="00CA072F" w:rsidRPr="000F78AD">
        <w:rPr>
          <w:sz w:val="22"/>
          <w:szCs w:val="22"/>
          <w:lang w:val="ro-RO"/>
        </w:rPr>
        <w:t>omandări înainte de a lua acest</w:t>
      </w:r>
      <w:r w:rsidR="007016DA" w:rsidRPr="000F78AD">
        <w:rPr>
          <w:sz w:val="22"/>
          <w:szCs w:val="22"/>
          <w:lang w:val="ro-RO"/>
        </w:rPr>
        <w:t xml:space="preserve"> </w:t>
      </w:r>
      <w:r w:rsidRPr="000F78AD">
        <w:rPr>
          <w:sz w:val="22"/>
          <w:szCs w:val="22"/>
          <w:lang w:val="ro-RO"/>
        </w:rPr>
        <w:t>medicament.</w:t>
      </w:r>
    </w:p>
    <w:p w14:paraId="74E304A5" w14:textId="77777777" w:rsidR="00E87E72" w:rsidRPr="000F78AD" w:rsidRDefault="00E87E72" w:rsidP="007016DA">
      <w:pPr>
        <w:ind w:left="720" w:hanging="720"/>
        <w:jc w:val="both"/>
        <w:rPr>
          <w:sz w:val="22"/>
          <w:szCs w:val="22"/>
          <w:lang w:val="ro-RO"/>
        </w:rPr>
      </w:pPr>
      <w:r w:rsidRPr="000F78AD">
        <w:rPr>
          <w:sz w:val="22"/>
          <w:szCs w:val="22"/>
          <w:lang w:val="ro-RO"/>
        </w:rPr>
        <w:t xml:space="preserve">- </w:t>
      </w:r>
      <w:r w:rsidR="00CA072F" w:rsidRPr="000F78AD">
        <w:rPr>
          <w:sz w:val="22"/>
          <w:szCs w:val="22"/>
          <w:lang w:val="ro-RO"/>
        </w:rPr>
        <w:tab/>
      </w:r>
      <w:r w:rsidRPr="000F78AD">
        <w:rPr>
          <w:sz w:val="22"/>
          <w:szCs w:val="22"/>
          <w:lang w:val="ro-RO"/>
        </w:rPr>
        <w:t xml:space="preserve">Imatinib </w:t>
      </w:r>
      <w:r w:rsidR="005C6435" w:rsidRPr="000F78AD">
        <w:rPr>
          <w:sz w:val="22"/>
          <w:szCs w:val="22"/>
          <w:lang w:val="ro-RO"/>
        </w:rPr>
        <w:t>Actavis</w:t>
      </w:r>
      <w:r w:rsidRPr="000F78AD">
        <w:rPr>
          <w:sz w:val="22"/>
          <w:szCs w:val="22"/>
          <w:lang w:val="ro-RO"/>
        </w:rPr>
        <w:t xml:space="preserve"> nu este recomandat </w:t>
      </w:r>
      <w:r w:rsidR="00CA072F" w:rsidRPr="000F78AD">
        <w:rPr>
          <w:sz w:val="22"/>
          <w:szCs w:val="22"/>
          <w:lang w:val="ro-RO"/>
        </w:rPr>
        <w:t xml:space="preserve">pentru utilizare </w:t>
      </w:r>
      <w:r w:rsidRPr="000F78AD">
        <w:rPr>
          <w:sz w:val="22"/>
          <w:szCs w:val="22"/>
          <w:lang w:val="ro-RO"/>
        </w:rPr>
        <w:t>în timpul sarcinii, cu excepţia</w:t>
      </w:r>
      <w:r w:rsidR="00CA072F" w:rsidRPr="000F78AD">
        <w:rPr>
          <w:sz w:val="22"/>
          <w:szCs w:val="22"/>
          <w:lang w:val="ro-RO"/>
        </w:rPr>
        <w:t xml:space="preserve"> cazurilor în care este absolut </w:t>
      </w:r>
      <w:r w:rsidRPr="000F78AD">
        <w:rPr>
          <w:sz w:val="22"/>
          <w:szCs w:val="22"/>
          <w:lang w:val="ro-RO"/>
        </w:rPr>
        <w:t>necesar, deoarece poate avea efecte negative asupra fătului. M</w:t>
      </w:r>
      <w:r w:rsidR="00CA072F" w:rsidRPr="000F78AD">
        <w:rPr>
          <w:sz w:val="22"/>
          <w:szCs w:val="22"/>
          <w:lang w:val="ro-RO"/>
        </w:rPr>
        <w:t xml:space="preserve">edicul va discuta </w:t>
      </w:r>
      <w:r w:rsidRPr="000F78AD">
        <w:rPr>
          <w:sz w:val="22"/>
          <w:szCs w:val="22"/>
          <w:lang w:val="ro-RO"/>
        </w:rPr>
        <w:t xml:space="preserve">cu dumneavoastră despre riscurile posibile ale administrării de Imatinib </w:t>
      </w:r>
      <w:r w:rsidR="005C6435" w:rsidRPr="000F78AD">
        <w:rPr>
          <w:sz w:val="22"/>
          <w:szCs w:val="22"/>
          <w:lang w:val="ro-RO"/>
        </w:rPr>
        <w:t>Actavis</w:t>
      </w:r>
      <w:r w:rsidR="00CA072F" w:rsidRPr="000F78AD">
        <w:rPr>
          <w:sz w:val="22"/>
          <w:szCs w:val="22"/>
          <w:lang w:val="ro-RO"/>
        </w:rPr>
        <w:t xml:space="preserve"> în perioada </w:t>
      </w:r>
      <w:r w:rsidRPr="000F78AD">
        <w:rPr>
          <w:sz w:val="22"/>
          <w:szCs w:val="22"/>
          <w:lang w:val="ro-RO"/>
        </w:rPr>
        <w:t>sarcinii.</w:t>
      </w:r>
    </w:p>
    <w:p w14:paraId="4436235B" w14:textId="00AE294C" w:rsidR="00E87E72" w:rsidRPr="000F78AD" w:rsidRDefault="00E87E72" w:rsidP="00EF2651">
      <w:pPr>
        <w:ind w:left="720" w:hanging="720"/>
        <w:jc w:val="both"/>
        <w:rPr>
          <w:sz w:val="22"/>
          <w:szCs w:val="22"/>
          <w:lang w:val="ro-RO"/>
        </w:rPr>
      </w:pPr>
      <w:r w:rsidRPr="000F78AD">
        <w:rPr>
          <w:sz w:val="22"/>
          <w:szCs w:val="22"/>
          <w:lang w:val="ro-RO"/>
        </w:rPr>
        <w:t xml:space="preserve">- </w:t>
      </w:r>
      <w:r w:rsidR="00CA072F" w:rsidRPr="000F78AD">
        <w:rPr>
          <w:sz w:val="22"/>
          <w:szCs w:val="22"/>
          <w:lang w:val="ro-RO"/>
        </w:rPr>
        <w:tab/>
        <w:t>Se recomandă ca femeile</w:t>
      </w:r>
      <w:r w:rsidRPr="000F78AD">
        <w:rPr>
          <w:sz w:val="22"/>
          <w:szCs w:val="22"/>
          <w:lang w:val="ro-RO"/>
        </w:rPr>
        <w:t xml:space="preserve"> care pot rămâne gravide </w:t>
      </w:r>
      <w:r w:rsidR="00CA072F" w:rsidRPr="000F78AD">
        <w:rPr>
          <w:sz w:val="22"/>
          <w:szCs w:val="22"/>
          <w:lang w:val="ro-RO"/>
        </w:rPr>
        <w:t>să utilize</w:t>
      </w:r>
      <w:r w:rsidR="00D40DA7" w:rsidRPr="000F78AD">
        <w:rPr>
          <w:sz w:val="22"/>
          <w:szCs w:val="22"/>
          <w:lang w:val="ro-RO"/>
        </w:rPr>
        <w:t>ze</w:t>
      </w:r>
      <w:r w:rsidRPr="000F78AD">
        <w:rPr>
          <w:sz w:val="22"/>
          <w:szCs w:val="22"/>
          <w:lang w:val="ro-RO"/>
        </w:rPr>
        <w:t xml:space="preserve"> </w:t>
      </w:r>
      <w:r w:rsidR="00CA072F" w:rsidRPr="000F78AD">
        <w:rPr>
          <w:sz w:val="22"/>
          <w:szCs w:val="22"/>
          <w:lang w:val="ro-RO"/>
        </w:rPr>
        <w:t xml:space="preserve">o metodă contraceptivă </w:t>
      </w:r>
      <w:r w:rsidR="007016DA" w:rsidRPr="000F78AD">
        <w:rPr>
          <w:sz w:val="22"/>
          <w:szCs w:val="22"/>
          <w:lang w:val="ro-RO"/>
        </w:rPr>
        <w:t xml:space="preserve">eficace în </w:t>
      </w:r>
      <w:r w:rsidRPr="000F78AD">
        <w:rPr>
          <w:sz w:val="22"/>
          <w:szCs w:val="22"/>
          <w:lang w:val="ro-RO"/>
        </w:rPr>
        <w:t>timpul tratamentului</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w:t>
      </w:r>
      <w:r w:rsidRPr="000F78AD">
        <w:rPr>
          <w:sz w:val="22"/>
          <w:szCs w:val="22"/>
          <w:lang w:val="ro-RO"/>
        </w:rPr>
        <w:t>.</w:t>
      </w:r>
    </w:p>
    <w:p w14:paraId="6BF725CF" w14:textId="39C20F3A" w:rsidR="00E87E72" w:rsidRPr="000F78AD" w:rsidRDefault="00E87E72" w:rsidP="00EF2651">
      <w:pPr>
        <w:ind w:left="720" w:hanging="720"/>
        <w:jc w:val="both"/>
        <w:rPr>
          <w:sz w:val="22"/>
          <w:szCs w:val="22"/>
          <w:lang w:val="ro-RO"/>
        </w:rPr>
      </w:pPr>
      <w:r w:rsidRPr="000F78AD">
        <w:rPr>
          <w:sz w:val="22"/>
          <w:szCs w:val="22"/>
          <w:lang w:val="ro-RO"/>
        </w:rPr>
        <w:t xml:space="preserve">- </w:t>
      </w:r>
      <w:r w:rsidR="00CA072F" w:rsidRPr="000F78AD">
        <w:rPr>
          <w:sz w:val="22"/>
          <w:szCs w:val="22"/>
          <w:lang w:val="ro-RO"/>
        </w:rPr>
        <w:tab/>
      </w:r>
      <w:r w:rsidRPr="000F78AD">
        <w:rPr>
          <w:sz w:val="22"/>
          <w:szCs w:val="22"/>
          <w:lang w:val="ro-RO"/>
        </w:rPr>
        <w:t xml:space="preserve">Nu alăptaţi în timpul tratamentului cu Imatinib </w:t>
      </w:r>
      <w:r w:rsidR="005C6435" w:rsidRPr="000F78AD">
        <w:rPr>
          <w:sz w:val="22"/>
          <w:szCs w:val="22"/>
          <w:lang w:val="ro-RO"/>
        </w:rPr>
        <w:t>Actavis</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 deoarece acest lucru poate avea efecte negative asupra copilului</w:t>
      </w:r>
      <w:r w:rsidRPr="000F78AD">
        <w:rPr>
          <w:sz w:val="22"/>
          <w:szCs w:val="22"/>
          <w:lang w:val="ro-RO"/>
        </w:rPr>
        <w:t>.</w:t>
      </w:r>
    </w:p>
    <w:p w14:paraId="0372688B" w14:textId="77777777" w:rsidR="00E87E72" w:rsidRPr="000F78AD" w:rsidRDefault="00E87E72" w:rsidP="007016DA">
      <w:pPr>
        <w:ind w:left="720" w:hanging="720"/>
        <w:jc w:val="both"/>
        <w:rPr>
          <w:sz w:val="22"/>
          <w:szCs w:val="22"/>
          <w:lang w:val="ro-RO"/>
        </w:rPr>
      </w:pPr>
      <w:r w:rsidRPr="000F78AD">
        <w:rPr>
          <w:sz w:val="22"/>
          <w:szCs w:val="22"/>
          <w:lang w:val="ro-RO"/>
        </w:rPr>
        <w:t xml:space="preserve">- </w:t>
      </w:r>
      <w:r w:rsidR="00CA072F" w:rsidRPr="000F78AD">
        <w:rPr>
          <w:sz w:val="22"/>
          <w:szCs w:val="22"/>
          <w:lang w:val="ro-RO"/>
        </w:rPr>
        <w:tab/>
      </w:r>
      <w:r w:rsidRPr="000F78AD">
        <w:rPr>
          <w:sz w:val="22"/>
          <w:szCs w:val="22"/>
          <w:lang w:val="ro-RO"/>
        </w:rPr>
        <w:t xml:space="preserve">Pacienţilor preocupaţi de fertilitatea lor în timpul tratamentului cu Imatinib </w:t>
      </w:r>
      <w:r w:rsidR="005C6435" w:rsidRPr="000F78AD">
        <w:rPr>
          <w:sz w:val="22"/>
          <w:szCs w:val="22"/>
          <w:lang w:val="ro-RO"/>
        </w:rPr>
        <w:t>Actavis</w:t>
      </w:r>
      <w:r w:rsidR="00CA072F" w:rsidRPr="000F78AD">
        <w:rPr>
          <w:sz w:val="22"/>
          <w:szCs w:val="22"/>
          <w:lang w:val="ro-RO"/>
        </w:rPr>
        <w:t xml:space="preserve"> li se </w:t>
      </w:r>
      <w:r w:rsidRPr="000F78AD">
        <w:rPr>
          <w:sz w:val="22"/>
          <w:szCs w:val="22"/>
          <w:lang w:val="ro-RO"/>
        </w:rPr>
        <w:t>recomandă să discute cu medicul lor.</w:t>
      </w:r>
    </w:p>
    <w:p w14:paraId="5721572A" w14:textId="77777777" w:rsidR="00FD67B0" w:rsidRPr="000F78AD" w:rsidRDefault="00FD67B0" w:rsidP="007016DA">
      <w:pPr>
        <w:ind w:left="720" w:hanging="720"/>
        <w:jc w:val="both"/>
        <w:rPr>
          <w:sz w:val="22"/>
          <w:szCs w:val="22"/>
          <w:lang w:val="ro-RO"/>
        </w:rPr>
      </w:pPr>
    </w:p>
    <w:p w14:paraId="3519C8B7" w14:textId="77777777" w:rsidR="00E87E72" w:rsidRPr="000F78AD" w:rsidRDefault="00E87E72" w:rsidP="00E87E72">
      <w:pPr>
        <w:jc w:val="both"/>
        <w:rPr>
          <w:b/>
          <w:sz w:val="22"/>
          <w:szCs w:val="22"/>
          <w:lang w:val="ro-RO"/>
        </w:rPr>
      </w:pPr>
      <w:r w:rsidRPr="000F78AD">
        <w:rPr>
          <w:b/>
          <w:sz w:val="22"/>
          <w:szCs w:val="22"/>
          <w:lang w:val="ro-RO"/>
        </w:rPr>
        <w:t>Conducerea vehiculelor şi folosirea utilajelor</w:t>
      </w:r>
    </w:p>
    <w:p w14:paraId="3935E1E2" w14:textId="77777777" w:rsidR="00E87E72" w:rsidRPr="000F78AD" w:rsidRDefault="00E87E72" w:rsidP="00E87E72">
      <w:pPr>
        <w:jc w:val="both"/>
        <w:rPr>
          <w:sz w:val="22"/>
          <w:szCs w:val="22"/>
          <w:lang w:val="ro-RO"/>
        </w:rPr>
      </w:pPr>
      <w:r w:rsidRPr="000F78AD">
        <w:rPr>
          <w:sz w:val="22"/>
          <w:szCs w:val="22"/>
          <w:lang w:val="ro-RO"/>
        </w:rPr>
        <w:t>Vă puteţi simţi ameţit sau somnolent sau puteţi avea vederea înceţoşată în timpul utilizării acestui</w:t>
      </w:r>
    </w:p>
    <w:p w14:paraId="632766ED" w14:textId="77777777" w:rsidR="00E87E72" w:rsidRPr="000F78AD" w:rsidRDefault="00E87E72" w:rsidP="00E87E72">
      <w:pPr>
        <w:jc w:val="both"/>
        <w:rPr>
          <w:sz w:val="22"/>
          <w:szCs w:val="22"/>
          <w:lang w:val="ro-RO"/>
        </w:rPr>
      </w:pPr>
      <w:r w:rsidRPr="000F78AD">
        <w:rPr>
          <w:sz w:val="22"/>
          <w:szCs w:val="22"/>
          <w:lang w:val="ro-RO"/>
        </w:rPr>
        <w:t xml:space="preserve">medicament. Dacă apar astfel de manifestări, nu conduceţi vehicule </w:t>
      </w:r>
      <w:r w:rsidR="00F52A42" w:rsidRPr="000F78AD">
        <w:rPr>
          <w:sz w:val="22"/>
          <w:szCs w:val="22"/>
          <w:lang w:val="ro-RO"/>
        </w:rPr>
        <w:t>şi</w:t>
      </w:r>
      <w:r w:rsidRPr="000F78AD">
        <w:rPr>
          <w:sz w:val="22"/>
          <w:szCs w:val="22"/>
          <w:lang w:val="ro-RO"/>
        </w:rPr>
        <w:t xml:space="preserve"> nu folosiţi </w:t>
      </w:r>
      <w:r w:rsidR="00F52A42" w:rsidRPr="000F78AD">
        <w:rPr>
          <w:sz w:val="22"/>
          <w:szCs w:val="22"/>
          <w:lang w:val="ro-RO"/>
        </w:rPr>
        <w:t xml:space="preserve">unelte sau </w:t>
      </w:r>
      <w:r w:rsidRPr="000F78AD">
        <w:rPr>
          <w:sz w:val="22"/>
          <w:szCs w:val="22"/>
          <w:lang w:val="ro-RO"/>
        </w:rPr>
        <w:t xml:space="preserve">utilaje până </w:t>
      </w:r>
      <w:r w:rsidR="007016DA" w:rsidRPr="000F78AD">
        <w:rPr>
          <w:sz w:val="22"/>
          <w:szCs w:val="22"/>
          <w:lang w:val="ro-RO"/>
        </w:rPr>
        <w:t>când</w:t>
      </w:r>
      <w:r w:rsidRPr="000F78AD">
        <w:rPr>
          <w:sz w:val="22"/>
          <w:szCs w:val="22"/>
          <w:lang w:val="ro-RO"/>
        </w:rPr>
        <w:t xml:space="preserve"> vă simţiţi din nou bine.</w:t>
      </w:r>
    </w:p>
    <w:p w14:paraId="79A48B67" w14:textId="77777777" w:rsidR="00C666AC" w:rsidRPr="000F78AD" w:rsidRDefault="00C666AC" w:rsidP="00E87E72">
      <w:pPr>
        <w:jc w:val="both"/>
        <w:rPr>
          <w:sz w:val="22"/>
          <w:szCs w:val="22"/>
          <w:lang w:val="ro-RO"/>
        </w:rPr>
      </w:pPr>
    </w:p>
    <w:p w14:paraId="3884F18B" w14:textId="77777777" w:rsidR="00C666AC" w:rsidRPr="000F78AD" w:rsidRDefault="00C666AC" w:rsidP="00713865">
      <w:pPr>
        <w:keepNext/>
        <w:jc w:val="both"/>
        <w:rPr>
          <w:sz w:val="22"/>
          <w:szCs w:val="22"/>
          <w:lang w:val="ro-RO"/>
        </w:rPr>
      </w:pPr>
      <w:r w:rsidRPr="000F78AD">
        <w:rPr>
          <w:b/>
          <w:sz w:val="22"/>
          <w:szCs w:val="22"/>
          <w:lang w:val="ro-RO"/>
        </w:rPr>
        <w:t>Imatinib Actavis conține sodiu</w:t>
      </w:r>
    </w:p>
    <w:p w14:paraId="5F33368A" w14:textId="77777777" w:rsidR="00C666AC" w:rsidRPr="000F78AD" w:rsidRDefault="00C666AC" w:rsidP="00713865">
      <w:pPr>
        <w:keepNext/>
        <w:jc w:val="both"/>
        <w:rPr>
          <w:sz w:val="22"/>
          <w:szCs w:val="22"/>
          <w:lang w:val="ro-RO"/>
        </w:rPr>
      </w:pPr>
      <w:r w:rsidRPr="000F78AD">
        <w:rPr>
          <w:sz w:val="22"/>
          <w:szCs w:val="22"/>
          <w:lang w:val="ro-RO"/>
        </w:rPr>
        <w:t>Acest medicament conține sodiu mai puțin de 1 mmol (23 mg) per capsulă, adică practic „nu conține sodiu”.</w:t>
      </w:r>
    </w:p>
    <w:p w14:paraId="4AC02C31" w14:textId="77777777" w:rsidR="00F36F1E" w:rsidRPr="000F78AD" w:rsidRDefault="00F36F1E" w:rsidP="00E87E72">
      <w:pPr>
        <w:jc w:val="both"/>
        <w:rPr>
          <w:sz w:val="22"/>
          <w:szCs w:val="22"/>
          <w:lang w:val="ro-RO"/>
        </w:rPr>
      </w:pPr>
    </w:p>
    <w:p w14:paraId="496C2865" w14:textId="77777777" w:rsidR="00324FC4" w:rsidRPr="000F78AD" w:rsidRDefault="00324FC4" w:rsidP="00E87E72">
      <w:pPr>
        <w:jc w:val="both"/>
        <w:rPr>
          <w:sz w:val="22"/>
          <w:szCs w:val="22"/>
          <w:lang w:val="ro-RO"/>
        </w:rPr>
      </w:pPr>
    </w:p>
    <w:p w14:paraId="5556874D" w14:textId="77777777" w:rsidR="00F36F1E" w:rsidRPr="000F78AD" w:rsidRDefault="00F36F1E" w:rsidP="00FD62BE">
      <w:pPr>
        <w:keepNext/>
        <w:jc w:val="both"/>
        <w:rPr>
          <w:b/>
          <w:sz w:val="22"/>
          <w:szCs w:val="22"/>
          <w:lang w:val="ro-RO"/>
        </w:rPr>
      </w:pPr>
      <w:r w:rsidRPr="000F78AD">
        <w:rPr>
          <w:b/>
          <w:sz w:val="22"/>
          <w:szCs w:val="22"/>
          <w:lang w:val="ro-RO"/>
        </w:rPr>
        <w:t>3.</w:t>
      </w:r>
      <w:r w:rsidR="001B3A53" w:rsidRPr="000F78AD">
        <w:rPr>
          <w:b/>
          <w:sz w:val="22"/>
          <w:szCs w:val="22"/>
          <w:lang w:val="ro-RO"/>
        </w:rPr>
        <w:tab/>
      </w:r>
      <w:r w:rsidRPr="000F78AD">
        <w:rPr>
          <w:b/>
          <w:sz w:val="22"/>
          <w:szCs w:val="22"/>
          <w:lang w:val="ro-RO"/>
        </w:rPr>
        <w:t xml:space="preserve"> Cum să luaţi Imatinib Actavis</w:t>
      </w:r>
    </w:p>
    <w:p w14:paraId="7391824A" w14:textId="77777777" w:rsidR="00F36F1E" w:rsidRPr="000F78AD" w:rsidRDefault="00F36F1E" w:rsidP="00FD62BE">
      <w:pPr>
        <w:keepNext/>
        <w:jc w:val="both"/>
        <w:rPr>
          <w:b/>
          <w:sz w:val="22"/>
          <w:szCs w:val="22"/>
          <w:lang w:val="ro-RO"/>
        </w:rPr>
      </w:pPr>
    </w:p>
    <w:p w14:paraId="3040519C" w14:textId="77777777" w:rsidR="00F36F1E" w:rsidRPr="000F78AD" w:rsidRDefault="00F36F1E" w:rsidP="00F36F1E">
      <w:pPr>
        <w:jc w:val="both"/>
        <w:rPr>
          <w:sz w:val="22"/>
          <w:szCs w:val="22"/>
          <w:lang w:val="ro-RO"/>
        </w:rPr>
      </w:pPr>
      <w:r w:rsidRPr="000F78AD">
        <w:rPr>
          <w:sz w:val="22"/>
          <w:szCs w:val="22"/>
          <w:lang w:val="ro-RO"/>
        </w:rPr>
        <w:t xml:space="preserve">Medicul dumneavoastră v-a prescris Imatinib Actavis pentru că aveţi o afecţiune gravă. Imatinib Actavis </w:t>
      </w:r>
      <w:r w:rsidR="00D14EFF" w:rsidRPr="000F78AD">
        <w:rPr>
          <w:sz w:val="22"/>
          <w:szCs w:val="22"/>
          <w:lang w:val="ro-RO"/>
        </w:rPr>
        <w:t xml:space="preserve">vă </w:t>
      </w:r>
      <w:r w:rsidRPr="000F78AD">
        <w:rPr>
          <w:sz w:val="22"/>
          <w:szCs w:val="22"/>
          <w:lang w:val="ro-RO"/>
        </w:rPr>
        <w:t>poate ajuta să trataţi această afecţiune.</w:t>
      </w:r>
    </w:p>
    <w:p w14:paraId="2E87A9E9" w14:textId="77777777" w:rsidR="00D14EFF" w:rsidRPr="000F78AD" w:rsidRDefault="00D14EFF" w:rsidP="00F36F1E">
      <w:pPr>
        <w:jc w:val="both"/>
        <w:rPr>
          <w:sz w:val="22"/>
          <w:szCs w:val="22"/>
          <w:lang w:val="ro-RO"/>
        </w:rPr>
      </w:pPr>
    </w:p>
    <w:p w14:paraId="258E1A20" w14:textId="77777777" w:rsidR="00F36F1E" w:rsidRPr="000F78AD" w:rsidRDefault="00F36F1E" w:rsidP="00F36F1E">
      <w:pPr>
        <w:jc w:val="both"/>
        <w:rPr>
          <w:sz w:val="22"/>
          <w:szCs w:val="22"/>
          <w:lang w:val="ro-RO"/>
        </w:rPr>
      </w:pPr>
      <w:r w:rsidRPr="000F78AD">
        <w:rPr>
          <w:sz w:val="22"/>
          <w:szCs w:val="22"/>
          <w:lang w:val="ro-RO"/>
        </w:rPr>
        <w:t>Totuşi, luaţi întotdeauna acest medicament exact aşa cum v-a spu</w:t>
      </w:r>
      <w:r w:rsidR="00324FC4" w:rsidRPr="000F78AD">
        <w:rPr>
          <w:sz w:val="22"/>
          <w:szCs w:val="22"/>
          <w:lang w:val="ro-RO"/>
        </w:rPr>
        <w:t xml:space="preserve">s medicul sau farmacistul. Este </w:t>
      </w:r>
      <w:r w:rsidRPr="000F78AD">
        <w:rPr>
          <w:sz w:val="22"/>
          <w:szCs w:val="22"/>
          <w:lang w:val="ro-RO"/>
        </w:rPr>
        <w:t>important să procedaţi astfel pe întreaga perioadă de ti</w:t>
      </w:r>
      <w:r w:rsidR="00D14EFF" w:rsidRPr="000F78AD">
        <w:rPr>
          <w:sz w:val="22"/>
          <w:szCs w:val="22"/>
          <w:lang w:val="ro-RO"/>
        </w:rPr>
        <w:t xml:space="preserve">mp recomandată de către medicul </w:t>
      </w:r>
      <w:r w:rsidR="00324FC4" w:rsidRPr="000F78AD">
        <w:rPr>
          <w:sz w:val="22"/>
          <w:szCs w:val="22"/>
          <w:lang w:val="ro-RO"/>
        </w:rPr>
        <w:t xml:space="preserve">dumneavoastră </w:t>
      </w:r>
      <w:r w:rsidRPr="000F78AD">
        <w:rPr>
          <w:sz w:val="22"/>
          <w:szCs w:val="22"/>
          <w:lang w:val="ro-RO"/>
        </w:rPr>
        <w:t xml:space="preserve">sau </w:t>
      </w:r>
      <w:r w:rsidR="00324FC4" w:rsidRPr="000F78AD">
        <w:rPr>
          <w:sz w:val="22"/>
          <w:szCs w:val="22"/>
          <w:lang w:val="ro-RO"/>
        </w:rPr>
        <w:t xml:space="preserve">de </w:t>
      </w:r>
      <w:r w:rsidRPr="000F78AD">
        <w:rPr>
          <w:sz w:val="22"/>
          <w:szCs w:val="22"/>
          <w:lang w:val="ro-RO"/>
        </w:rPr>
        <w:t>farmacist. Discutaţi cu medicul dumneavoastră sau</w:t>
      </w:r>
      <w:r w:rsidR="00D14EFF" w:rsidRPr="000F78AD">
        <w:rPr>
          <w:sz w:val="22"/>
          <w:szCs w:val="22"/>
          <w:lang w:val="ro-RO"/>
        </w:rPr>
        <w:t xml:space="preserve"> cu farmacistul dacă nu sunteţi </w:t>
      </w:r>
      <w:r w:rsidRPr="000F78AD">
        <w:rPr>
          <w:sz w:val="22"/>
          <w:szCs w:val="22"/>
          <w:lang w:val="ro-RO"/>
        </w:rPr>
        <w:t>sigur.</w:t>
      </w:r>
    </w:p>
    <w:p w14:paraId="578D063B" w14:textId="77777777" w:rsidR="00D14EFF" w:rsidRPr="000F78AD" w:rsidRDefault="00D14EFF" w:rsidP="00F36F1E">
      <w:pPr>
        <w:jc w:val="both"/>
        <w:rPr>
          <w:sz w:val="22"/>
          <w:szCs w:val="22"/>
          <w:lang w:val="ro-RO"/>
        </w:rPr>
      </w:pPr>
    </w:p>
    <w:p w14:paraId="5834DFA5" w14:textId="77777777" w:rsidR="00F36F1E" w:rsidRPr="000F78AD" w:rsidRDefault="00F36F1E" w:rsidP="00F36F1E">
      <w:pPr>
        <w:jc w:val="both"/>
        <w:rPr>
          <w:sz w:val="22"/>
          <w:szCs w:val="22"/>
          <w:lang w:val="ro-RO"/>
        </w:rPr>
      </w:pPr>
      <w:r w:rsidRPr="000F78AD">
        <w:rPr>
          <w:sz w:val="22"/>
          <w:szCs w:val="22"/>
          <w:lang w:val="ro-RO"/>
        </w:rPr>
        <w:t>Nu înterupeţi tratamentul cu Imatinib Actavis dacă medicul dumnea</w:t>
      </w:r>
      <w:r w:rsidR="00324FC4" w:rsidRPr="000F78AD">
        <w:rPr>
          <w:sz w:val="22"/>
          <w:szCs w:val="22"/>
          <w:lang w:val="ro-RO"/>
        </w:rPr>
        <w:t>voastră nu v-a recomandat acest l</w:t>
      </w:r>
      <w:r w:rsidRPr="000F78AD">
        <w:rPr>
          <w:sz w:val="22"/>
          <w:szCs w:val="22"/>
          <w:lang w:val="ro-RO"/>
        </w:rPr>
        <w:t>ucru. Dacă nu puteţi lua medicamentul aşa cum v-a prescris me</w:t>
      </w:r>
      <w:r w:rsidR="00324FC4" w:rsidRPr="000F78AD">
        <w:rPr>
          <w:sz w:val="22"/>
          <w:szCs w:val="22"/>
          <w:lang w:val="ro-RO"/>
        </w:rPr>
        <w:t xml:space="preserve">dicul dumneavoastră sau dacă nu </w:t>
      </w:r>
      <w:r w:rsidRPr="000F78AD">
        <w:rPr>
          <w:sz w:val="22"/>
          <w:szCs w:val="22"/>
          <w:lang w:val="ro-RO"/>
        </w:rPr>
        <w:t>simţiţi nevoia să-l mai luaţi, adresaţi-vă imediat medicului dumneavoastră.</w:t>
      </w:r>
    </w:p>
    <w:p w14:paraId="7F74B174" w14:textId="77777777" w:rsidR="00D14EFF" w:rsidRPr="000F78AD" w:rsidRDefault="00D14EFF" w:rsidP="00F36F1E">
      <w:pPr>
        <w:jc w:val="both"/>
        <w:rPr>
          <w:sz w:val="22"/>
          <w:szCs w:val="22"/>
          <w:lang w:val="ro-RO"/>
        </w:rPr>
      </w:pPr>
    </w:p>
    <w:p w14:paraId="3AC89A4A" w14:textId="77777777" w:rsidR="00F36F1E" w:rsidRPr="000F78AD" w:rsidRDefault="00F36F1E" w:rsidP="00F36F1E">
      <w:pPr>
        <w:jc w:val="both"/>
        <w:rPr>
          <w:b/>
          <w:sz w:val="22"/>
          <w:szCs w:val="22"/>
          <w:lang w:val="ro-RO"/>
        </w:rPr>
      </w:pPr>
      <w:r w:rsidRPr="000F78AD">
        <w:rPr>
          <w:b/>
          <w:sz w:val="22"/>
          <w:szCs w:val="22"/>
          <w:lang w:val="ro-RO"/>
        </w:rPr>
        <w:t xml:space="preserve">Cât de mult să luaţi din Imatinib </w:t>
      </w:r>
      <w:r w:rsidR="00D14EFF" w:rsidRPr="000F78AD">
        <w:rPr>
          <w:b/>
          <w:sz w:val="22"/>
          <w:szCs w:val="22"/>
          <w:lang w:val="ro-RO"/>
        </w:rPr>
        <w:t>Actavis</w:t>
      </w:r>
    </w:p>
    <w:p w14:paraId="3CD3D922" w14:textId="77777777" w:rsidR="00D14EFF" w:rsidRPr="000F78AD" w:rsidRDefault="00D14EFF" w:rsidP="00F36F1E">
      <w:pPr>
        <w:jc w:val="both"/>
        <w:rPr>
          <w:b/>
          <w:sz w:val="22"/>
          <w:szCs w:val="22"/>
          <w:lang w:val="ro-RO"/>
        </w:rPr>
      </w:pPr>
    </w:p>
    <w:p w14:paraId="263DB56F" w14:textId="77777777" w:rsidR="00F36F1E" w:rsidRPr="000F78AD" w:rsidRDefault="00F36F1E" w:rsidP="00F36F1E">
      <w:pPr>
        <w:jc w:val="both"/>
        <w:rPr>
          <w:b/>
          <w:sz w:val="22"/>
          <w:szCs w:val="22"/>
          <w:lang w:val="ro-RO"/>
        </w:rPr>
      </w:pPr>
      <w:r w:rsidRPr="000F78AD">
        <w:rPr>
          <w:b/>
          <w:sz w:val="22"/>
          <w:szCs w:val="22"/>
          <w:lang w:val="ro-RO"/>
        </w:rPr>
        <w:t>Utilizarea la adulţi</w:t>
      </w:r>
    </w:p>
    <w:p w14:paraId="28663320" w14:textId="77777777" w:rsidR="00F36F1E" w:rsidRPr="000F78AD" w:rsidRDefault="00F36F1E" w:rsidP="00F36F1E">
      <w:pPr>
        <w:jc w:val="both"/>
        <w:rPr>
          <w:sz w:val="22"/>
          <w:szCs w:val="22"/>
          <w:lang w:val="ro-RO"/>
        </w:rPr>
      </w:pPr>
      <w:r w:rsidRPr="000F78AD">
        <w:rPr>
          <w:sz w:val="22"/>
          <w:szCs w:val="22"/>
          <w:lang w:val="ro-RO"/>
        </w:rPr>
        <w:t xml:space="preserve">Medicul dumneavoastră vă va spune exact câte </w:t>
      </w:r>
      <w:r w:rsidR="00B46BF6" w:rsidRPr="000F78AD">
        <w:rPr>
          <w:sz w:val="22"/>
          <w:szCs w:val="22"/>
          <w:lang w:val="ro-RO"/>
        </w:rPr>
        <w:t>capsule</w:t>
      </w:r>
      <w:r w:rsidRPr="000F78AD">
        <w:rPr>
          <w:sz w:val="22"/>
          <w:szCs w:val="22"/>
          <w:lang w:val="ro-RO"/>
        </w:rPr>
        <w:t xml:space="preserve"> de Imatinib Actavis să luaţi.</w:t>
      </w:r>
    </w:p>
    <w:p w14:paraId="73C41742" w14:textId="77777777" w:rsidR="000264A5" w:rsidRPr="000F78AD" w:rsidRDefault="000264A5" w:rsidP="00F36F1E">
      <w:pPr>
        <w:jc w:val="both"/>
        <w:rPr>
          <w:sz w:val="22"/>
          <w:szCs w:val="22"/>
          <w:lang w:val="ro-RO"/>
        </w:rPr>
      </w:pPr>
    </w:p>
    <w:p w14:paraId="44BD2780" w14:textId="77777777" w:rsidR="00960CC9" w:rsidRPr="000F78AD" w:rsidRDefault="00960CC9" w:rsidP="00E16C1B">
      <w:pPr>
        <w:numPr>
          <w:ilvl w:val="0"/>
          <w:numId w:val="12"/>
        </w:numPr>
        <w:jc w:val="both"/>
        <w:rPr>
          <w:b/>
          <w:sz w:val="22"/>
          <w:szCs w:val="22"/>
          <w:lang w:val="ro-RO"/>
        </w:rPr>
      </w:pPr>
      <w:r w:rsidRPr="000F78AD">
        <w:rPr>
          <w:b/>
          <w:sz w:val="22"/>
          <w:szCs w:val="22"/>
          <w:lang w:val="ro-RO"/>
        </w:rPr>
        <w:t xml:space="preserve">Dacă sunteți tratat pentru </w:t>
      </w:r>
      <w:r w:rsidR="001B6DDF" w:rsidRPr="000F78AD">
        <w:rPr>
          <w:b/>
          <w:sz w:val="22"/>
          <w:szCs w:val="22"/>
          <w:lang w:val="ro-RO"/>
        </w:rPr>
        <w:t>LGC</w:t>
      </w:r>
      <w:r w:rsidRPr="000F78AD">
        <w:rPr>
          <w:b/>
          <w:sz w:val="22"/>
          <w:szCs w:val="22"/>
          <w:lang w:val="ro-RO"/>
        </w:rPr>
        <w:t>:</w:t>
      </w:r>
    </w:p>
    <w:p w14:paraId="27A14254" w14:textId="77777777" w:rsidR="00F36F1E" w:rsidRPr="000F78AD" w:rsidRDefault="00F36F1E" w:rsidP="000264A5">
      <w:pPr>
        <w:ind w:firstLine="709"/>
        <w:jc w:val="both"/>
        <w:rPr>
          <w:sz w:val="22"/>
          <w:szCs w:val="22"/>
          <w:lang w:val="ro-RO"/>
        </w:rPr>
      </w:pPr>
      <w:r w:rsidRPr="000F78AD">
        <w:rPr>
          <w:sz w:val="22"/>
          <w:szCs w:val="22"/>
          <w:lang w:val="ro-RO"/>
        </w:rPr>
        <w:t xml:space="preserve">Doza iniţială </w:t>
      </w:r>
      <w:r w:rsidR="00960CC9" w:rsidRPr="000F78AD">
        <w:rPr>
          <w:sz w:val="22"/>
          <w:szCs w:val="22"/>
          <w:lang w:val="ro-RO"/>
        </w:rPr>
        <w:t xml:space="preserve">uzuală </w:t>
      </w:r>
      <w:r w:rsidRPr="000F78AD">
        <w:rPr>
          <w:sz w:val="22"/>
          <w:szCs w:val="22"/>
          <w:lang w:val="ro-RO"/>
        </w:rPr>
        <w:t xml:space="preserve">este de 600 mg, administrată sub forma a </w:t>
      </w:r>
      <w:r w:rsidR="00834383" w:rsidRPr="000F78AD">
        <w:rPr>
          <w:sz w:val="22"/>
          <w:szCs w:val="22"/>
          <w:lang w:val="ro-RO"/>
        </w:rPr>
        <w:t>12</w:t>
      </w:r>
      <w:r w:rsidRPr="000F78AD">
        <w:rPr>
          <w:sz w:val="22"/>
          <w:szCs w:val="22"/>
          <w:lang w:val="ro-RO"/>
        </w:rPr>
        <w:t xml:space="preserve"> </w:t>
      </w:r>
      <w:r w:rsidR="00834383" w:rsidRPr="000F78AD">
        <w:rPr>
          <w:sz w:val="22"/>
          <w:szCs w:val="22"/>
          <w:lang w:val="ro-RO"/>
        </w:rPr>
        <w:t xml:space="preserve">capsule </w:t>
      </w:r>
      <w:r w:rsidRPr="000F78AD">
        <w:rPr>
          <w:b/>
          <w:sz w:val="22"/>
          <w:szCs w:val="22"/>
          <w:lang w:val="ro-RO"/>
        </w:rPr>
        <w:t>o dată</w:t>
      </w:r>
      <w:r w:rsidRPr="000F78AD">
        <w:rPr>
          <w:sz w:val="22"/>
          <w:szCs w:val="22"/>
          <w:lang w:val="ro-RO"/>
        </w:rPr>
        <w:t xml:space="preserve"> pe zi.</w:t>
      </w:r>
    </w:p>
    <w:p w14:paraId="707A4869" w14:textId="77777777" w:rsidR="00834383" w:rsidRPr="000F78AD" w:rsidRDefault="00834383" w:rsidP="00834383">
      <w:pPr>
        <w:jc w:val="both"/>
        <w:rPr>
          <w:sz w:val="22"/>
          <w:szCs w:val="22"/>
          <w:lang w:val="ro-RO"/>
        </w:rPr>
      </w:pPr>
    </w:p>
    <w:p w14:paraId="1E38D151" w14:textId="77777777" w:rsidR="00A007FF" w:rsidRPr="000F78AD" w:rsidRDefault="00F36F1E" w:rsidP="00F36F1E">
      <w:pPr>
        <w:jc w:val="both"/>
        <w:rPr>
          <w:sz w:val="22"/>
          <w:szCs w:val="22"/>
          <w:lang w:val="ro-RO"/>
        </w:rPr>
      </w:pPr>
      <w:r w:rsidRPr="000F78AD">
        <w:rPr>
          <w:sz w:val="22"/>
          <w:szCs w:val="22"/>
          <w:lang w:val="ro-RO"/>
        </w:rPr>
        <w:t>Medicul dumneavoastră vă poate prescrie o doză mai mare sau ma</w:t>
      </w:r>
      <w:r w:rsidR="00834383" w:rsidRPr="000F78AD">
        <w:rPr>
          <w:sz w:val="22"/>
          <w:szCs w:val="22"/>
          <w:lang w:val="ro-RO"/>
        </w:rPr>
        <w:t xml:space="preserve">i mică, în funcţie de răspunsul </w:t>
      </w:r>
      <w:r w:rsidRPr="000F78AD">
        <w:rPr>
          <w:sz w:val="22"/>
          <w:szCs w:val="22"/>
          <w:lang w:val="ro-RO"/>
        </w:rPr>
        <w:t xml:space="preserve">dumneavoastră la tratament. </w:t>
      </w:r>
    </w:p>
    <w:p w14:paraId="04C2DCEE" w14:textId="77777777" w:rsidR="00A007FF" w:rsidRPr="000F78AD" w:rsidRDefault="00A007FF" w:rsidP="00F36F1E">
      <w:pPr>
        <w:jc w:val="both"/>
        <w:rPr>
          <w:sz w:val="22"/>
          <w:szCs w:val="22"/>
          <w:lang w:val="ro-RO"/>
        </w:rPr>
      </w:pPr>
    </w:p>
    <w:p w14:paraId="42A25B65" w14:textId="77777777" w:rsidR="001A77CB" w:rsidRPr="000F78AD" w:rsidRDefault="00A007FF" w:rsidP="00E16C1B">
      <w:pPr>
        <w:jc w:val="both"/>
        <w:rPr>
          <w:lang w:val="ro-RO"/>
        </w:rPr>
      </w:pPr>
      <w:r w:rsidRPr="000F78AD">
        <w:rPr>
          <w:sz w:val="22"/>
          <w:szCs w:val="22"/>
          <w:lang w:val="ro-RO"/>
        </w:rPr>
        <w:t>Dacă doza dumneavoastră zilnică este de 800 mg (16 capsule), trebuie să luaţi 8 capsule dimineaţa şi 8 capsule seara.</w:t>
      </w:r>
    </w:p>
    <w:p w14:paraId="69990FB9" w14:textId="77777777" w:rsidR="001A77CB" w:rsidRPr="000F78AD" w:rsidRDefault="001A77CB" w:rsidP="00E16C1B">
      <w:pPr>
        <w:pStyle w:val="Default"/>
        <w:numPr>
          <w:ilvl w:val="0"/>
          <w:numId w:val="11"/>
        </w:numPr>
        <w:rPr>
          <w:sz w:val="22"/>
          <w:szCs w:val="22"/>
          <w:lang w:val="ro-RO"/>
        </w:rPr>
      </w:pPr>
      <w:r w:rsidRPr="000F78AD">
        <w:rPr>
          <w:b/>
          <w:bCs/>
          <w:sz w:val="22"/>
          <w:szCs w:val="22"/>
          <w:lang w:val="ro-RO"/>
        </w:rPr>
        <w:t xml:space="preserve">Dacă sunteţi tratat pentru LLA Ph-pozitiv </w:t>
      </w:r>
    </w:p>
    <w:p w14:paraId="2FFD2AD6" w14:textId="77777777" w:rsidR="001A77CB" w:rsidRPr="000F78AD" w:rsidRDefault="001A77CB" w:rsidP="00E16C1B">
      <w:pPr>
        <w:pStyle w:val="Default"/>
        <w:ind w:left="720"/>
        <w:rPr>
          <w:sz w:val="22"/>
          <w:szCs w:val="22"/>
          <w:lang w:val="ro-RO"/>
        </w:rPr>
      </w:pPr>
      <w:r w:rsidRPr="000F78AD">
        <w:rPr>
          <w:sz w:val="22"/>
          <w:szCs w:val="22"/>
          <w:lang w:val="ro-RO"/>
        </w:rPr>
        <w:t xml:space="preserve">Doza iniţială este de 600 mg administrate sub formă de 12 capsule </w:t>
      </w:r>
      <w:r w:rsidRPr="000F78AD">
        <w:rPr>
          <w:b/>
          <w:bCs/>
          <w:sz w:val="22"/>
          <w:szCs w:val="22"/>
          <w:lang w:val="ro-RO"/>
        </w:rPr>
        <w:t xml:space="preserve">o dată </w:t>
      </w:r>
      <w:r w:rsidRPr="000F78AD">
        <w:rPr>
          <w:sz w:val="22"/>
          <w:szCs w:val="22"/>
          <w:lang w:val="ro-RO"/>
        </w:rPr>
        <w:t xml:space="preserve">pe zi. </w:t>
      </w:r>
    </w:p>
    <w:p w14:paraId="1E612C89" w14:textId="77777777" w:rsidR="001A77CB" w:rsidRPr="000F78AD" w:rsidRDefault="001A77CB" w:rsidP="00E16C1B">
      <w:pPr>
        <w:pStyle w:val="Default"/>
        <w:ind w:left="720"/>
        <w:rPr>
          <w:sz w:val="22"/>
          <w:szCs w:val="22"/>
          <w:lang w:val="ro-RO"/>
        </w:rPr>
      </w:pPr>
    </w:p>
    <w:p w14:paraId="10F6409D" w14:textId="77777777" w:rsidR="001A77CB" w:rsidRPr="000F78AD" w:rsidRDefault="001A77CB" w:rsidP="00E16C1B">
      <w:pPr>
        <w:pStyle w:val="Default"/>
        <w:numPr>
          <w:ilvl w:val="0"/>
          <w:numId w:val="11"/>
        </w:numPr>
        <w:rPr>
          <w:sz w:val="22"/>
          <w:szCs w:val="22"/>
          <w:lang w:val="ro-RO"/>
        </w:rPr>
      </w:pPr>
      <w:r w:rsidRPr="000F78AD">
        <w:rPr>
          <w:b/>
          <w:bCs/>
          <w:sz w:val="22"/>
          <w:szCs w:val="22"/>
          <w:lang w:val="ro-RO"/>
        </w:rPr>
        <w:t xml:space="preserve">Dacă sunteţi tratat pentru MDS/MPD </w:t>
      </w:r>
    </w:p>
    <w:p w14:paraId="52198D64" w14:textId="77777777" w:rsidR="001A77CB" w:rsidRPr="000F78AD" w:rsidRDefault="001A77CB" w:rsidP="00E16C1B">
      <w:pPr>
        <w:pStyle w:val="Default"/>
        <w:ind w:left="720"/>
        <w:rPr>
          <w:sz w:val="22"/>
          <w:szCs w:val="22"/>
          <w:lang w:val="ro-RO"/>
        </w:rPr>
      </w:pPr>
      <w:r w:rsidRPr="000F78AD">
        <w:rPr>
          <w:sz w:val="22"/>
          <w:szCs w:val="22"/>
          <w:lang w:val="ro-RO"/>
        </w:rPr>
        <w:t xml:space="preserve">Doza iniţială este de 400 mg, administrate sub formă de 8 capsule </w:t>
      </w:r>
      <w:r w:rsidRPr="000F78AD">
        <w:rPr>
          <w:b/>
          <w:bCs/>
          <w:sz w:val="22"/>
          <w:szCs w:val="22"/>
          <w:lang w:val="ro-RO"/>
        </w:rPr>
        <w:t xml:space="preserve">o dată </w:t>
      </w:r>
      <w:r w:rsidRPr="000F78AD">
        <w:rPr>
          <w:sz w:val="22"/>
          <w:szCs w:val="22"/>
          <w:lang w:val="ro-RO"/>
        </w:rPr>
        <w:t xml:space="preserve">pe zi. </w:t>
      </w:r>
    </w:p>
    <w:p w14:paraId="395224AC" w14:textId="77777777" w:rsidR="001A77CB" w:rsidRPr="000F78AD" w:rsidRDefault="001A77CB" w:rsidP="00E16C1B">
      <w:pPr>
        <w:pStyle w:val="Default"/>
        <w:ind w:left="720"/>
        <w:rPr>
          <w:sz w:val="22"/>
          <w:szCs w:val="22"/>
          <w:lang w:val="ro-RO"/>
        </w:rPr>
      </w:pPr>
    </w:p>
    <w:p w14:paraId="1F55B12E" w14:textId="77777777" w:rsidR="001A77CB" w:rsidRPr="000F78AD" w:rsidRDefault="001A77CB" w:rsidP="00E16C1B">
      <w:pPr>
        <w:pStyle w:val="Default"/>
        <w:numPr>
          <w:ilvl w:val="0"/>
          <w:numId w:val="11"/>
        </w:numPr>
        <w:rPr>
          <w:sz w:val="22"/>
          <w:szCs w:val="22"/>
          <w:lang w:val="ro-RO"/>
        </w:rPr>
      </w:pPr>
      <w:r w:rsidRPr="000F78AD">
        <w:rPr>
          <w:b/>
          <w:bCs/>
          <w:sz w:val="22"/>
          <w:szCs w:val="22"/>
          <w:lang w:val="ro-RO"/>
        </w:rPr>
        <w:t xml:space="preserve">Dacă sunteţi tratat pentru SHE/LEC </w:t>
      </w:r>
    </w:p>
    <w:p w14:paraId="357AEB42" w14:textId="77777777" w:rsidR="001A77CB" w:rsidRPr="000F78AD" w:rsidRDefault="001A77CB" w:rsidP="00E16C1B">
      <w:pPr>
        <w:pStyle w:val="Default"/>
        <w:ind w:left="720"/>
        <w:rPr>
          <w:sz w:val="22"/>
          <w:szCs w:val="22"/>
          <w:lang w:val="ro-RO"/>
        </w:rPr>
      </w:pPr>
      <w:r w:rsidRPr="000F78AD">
        <w:rPr>
          <w:sz w:val="22"/>
          <w:szCs w:val="22"/>
          <w:lang w:val="ro-RO"/>
        </w:rPr>
        <w:t xml:space="preserve">Doza iniţială este de 100 mg, administrate sub forma a 2 capsule </w:t>
      </w:r>
      <w:r w:rsidRPr="000F78AD">
        <w:rPr>
          <w:b/>
          <w:bCs/>
          <w:sz w:val="22"/>
          <w:szCs w:val="22"/>
          <w:lang w:val="ro-RO"/>
        </w:rPr>
        <w:t xml:space="preserve">o dată </w:t>
      </w:r>
      <w:r w:rsidRPr="000F78AD">
        <w:rPr>
          <w:sz w:val="22"/>
          <w:szCs w:val="22"/>
          <w:lang w:val="ro-RO"/>
        </w:rPr>
        <w:t xml:space="preserve">pe zi. Medicul dumneavoastră poate decide creşterea dozei la 400 mg, administrate sub formă de 8 capsule </w:t>
      </w:r>
      <w:r w:rsidRPr="000F78AD">
        <w:rPr>
          <w:b/>
          <w:bCs/>
          <w:sz w:val="22"/>
          <w:szCs w:val="22"/>
          <w:lang w:val="ro-RO"/>
        </w:rPr>
        <w:t xml:space="preserve">o dată </w:t>
      </w:r>
      <w:r w:rsidRPr="000F78AD">
        <w:rPr>
          <w:sz w:val="22"/>
          <w:szCs w:val="22"/>
          <w:lang w:val="ro-RO"/>
        </w:rPr>
        <w:t xml:space="preserve">pe zi, în funcţie de răspunsul dumneavoastră la tratament. </w:t>
      </w:r>
    </w:p>
    <w:p w14:paraId="47A009A2" w14:textId="77777777" w:rsidR="001A77CB" w:rsidRPr="000F78AD" w:rsidRDefault="001A77CB" w:rsidP="00E16C1B">
      <w:pPr>
        <w:pStyle w:val="Default"/>
        <w:ind w:left="720"/>
        <w:rPr>
          <w:sz w:val="22"/>
          <w:szCs w:val="22"/>
          <w:lang w:val="ro-RO"/>
        </w:rPr>
      </w:pPr>
    </w:p>
    <w:p w14:paraId="619E70B4" w14:textId="77777777" w:rsidR="001A77CB" w:rsidRPr="000F78AD" w:rsidRDefault="001A77CB" w:rsidP="00E16C1B">
      <w:pPr>
        <w:pStyle w:val="Default"/>
        <w:numPr>
          <w:ilvl w:val="0"/>
          <w:numId w:val="11"/>
        </w:numPr>
        <w:rPr>
          <w:sz w:val="22"/>
          <w:szCs w:val="22"/>
          <w:lang w:val="ro-RO"/>
        </w:rPr>
      </w:pPr>
      <w:r w:rsidRPr="000F78AD">
        <w:rPr>
          <w:b/>
          <w:bCs/>
          <w:sz w:val="22"/>
          <w:szCs w:val="22"/>
          <w:lang w:val="ro-RO"/>
        </w:rPr>
        <w:t xml:space="preserve">Dacă sunteţi tratat pentru PDFS </w:t>
      </w:r>
    </w:p>
    <w:p w14:paraId="165695F7" w14:textId="77777777" w:rsidR="001A77CB" w:rsidRPr="000F78AD" w:rsidRDefault="001A77CB" w:rsidP="00E16C1B">
      <w:pPr>
        <w:ind w:firstLine="720"/>
        <w:jc w:val="both"/>
        <w:rPr>
          <w:sz w:val="22"/>
          <w:szCs w:val="22"/>
          <w:lang w:val="ro-RO"/>
        </w:rPr>
      </w:pPr>
      <w:r w:rsidRPr="000F78AD">
        <w:rPr>
          <w:sz w:val="22"/>
          <w:szCs w:val="22"/>
          <w:lang w:val="ro-RO"/>
        </w:rPr>
        <w:t>Doza este de 800 mg pe zi (16 capsule), administrate sub formă de 8 capsule dimineaţa şi 8 capsule seara</w:t>
      </w:r>
      <w:r w:rsidR="00913DFF" w:rsidRPr="000F78AD">
        <w:rPr>
          <w:sz w:val="22"/>
          <w:szCs w:val="22"/>
          <w:lang w:val="ro-RO"/>
        </w:rPr>
        <w:t>.</w:t>
      </w:r>
    </w:p>
    <w:p w14:paraId="12C3DFC7" w14:textId="77777777" w:rsidR="00913DFF" w:rsidRPr="000F78AD" w:rsidRDefault="00913DFF" w:rsidP="00E16C1B">
      <w:pPr>
        <w:ind w:firstLine="720"/>
        <w:jc w:val="both"/>
        <w:rPr>
          <w:sz w:val="22"/>
          <w:szCs w:val="22"/>
          <w:lang w:val="ro-RO"/>
        </w:rPr>
      </w:pPr>
    </w:p>
    <w:p w14:paraId="7F6C8DDC" w14:textId="77777777" w:rsidR="00F36F1E" w:rsidRPr="000F78AD" w:rsidRDefault="00F36F1E" w:rsidP="00F36F1E">
      <w:pPr>
        <w:jc w:val="both"/>
        <w:rPr>
          <w:b/>
          <w:sz w:val="22"/>
          <w:szCs w:val="22"/>
          <w:lang w:val="ro-RO"/>
        </w:rPr>
      </w:pPr>
      <w:r w:rsidRPr="000F78AD">
        <w:rPr>
          <w:b/>
          <w:sz w:val="22"/>
          <w:szCs w:val="22"/>
          <w:lang w:val="ro-RO"/>
        </w:rPr>
        <w:t>Utilizarea la copii şi adolescenţi</w:t>
      </w:r>
    </w:p>
    <w:p w14:paraId="028B3673" w14:textId="77777777" w:rsidR="00F36F1E" w:rsidRPr="000F78AD" w:rsidRDefault="00F36F1E" w:rsidP="00F36F1E">
      <w:pPr>
        <w:jc w:val="both"/>
        <w:rPr>
          <w:sz w:val="22"/>
          <w:szCs w:val="22"/>
          <w:lang w:val="ro-RO"/>
        </w:rPr>
      </w:pPr>
      <w:r w:rsidRPr="000F78AD">
        <w:rPr>
          <w:sz w:val="22"/>
          <w:szCs w:val="22"/>
          <w:lang w:val="ro-RO"/>
        </w:rPr>
        <w:t xml:space="preserve">Medicul dumneavoastră vă va spune câte </w:t>
      </w:r>
      <w:r w:rsidR="00FD67B0" w:rsidRPr="000F78AD">
        <w:rPr>
          <w:sz w:val="22"/>
          <w:szCs w:val="22"/>
          <w:lang w:val="ro-RO"/>
        </w:rPr>
        <w:t>capsule</w:t>
      </w:r>
      <w:r w:rsidRPr="000F78AD">
        <w:rPr>
          <w:sz w:val="22"/>
          <w:szCs w:val="22"/>
          <w:lang w:val="ro-RO"/>
        </w:rPr>
        <w:t xml:space="preserve"> de Imatinib Actavis </w:t>
      </w:r>
      <w:r w:rsidR="00B768A8" w:rsidRPr="000F78AD">
        <w:rPr>
          <w:sz w:val="22"/>
          <w:szCs w:val="22"/>
          <w:lang w:val="ro-RO"/>
        </w:rPr>
        <w:t xml:space="preserve">să îi daţi copilului </w:t>
      </w:r>
      <w:r w:rsidRPr="000F78AD">
        <w:rPr>
          <w:sz w:val="22"/>
          <w:szCs w:val="22"/>
          <w:lang w:val="ro-RO"/>
        </w:rPr>
        <w:t>dumneavoastră. Cantitatea de Imatinib Actavis va depinde de sta</w:t>
      </w:r>
      <w:r w:rsidR="00B768A8" w:rsidRPr="000F78AD">
        <w:rPr>
          <w:sz w:val="22"/>
          <w:szCs w:val="22"/>
          <w:lang w:val="ro-RO"/>
        </w:rPr>
        <w:t xml:space="preserve">rea copilului dumneavoastră, de </w:t>
      </w:r>
      <w:r w:rsidRPr="000F78AD">
        <w:rPr>
          <w:sz w:val="22"/>
          <w:szCs w:val="22"/>
          <w:lang w:val="ro-RO"/>
        </w:rPr>
        <w:t xml:space="preserve">greutatea şi de înălţimea sa. Doza totală zilnică la copii </w:t>
      </w:r>
      <w:r w:rsidR="00E95074" w:rsidRPr="000F78AD">
        <w:rPr>
          <w:sz w:val="22"/>
          <w:szCs w:val="22"/>
          <w:lang w:val="ro-RO"/>
        </w:rPr>
        <w:t xml:space="preserve">nu trebuie să depăşească 800 </w:t>
      </w:r>
      <w:r w:rsidR="00B768A8" w:rsidRPr="000F78AD">
        <w:rPr>
          <w:sz w:val="22"/>
          <w:szCs w:val="22"/>
          <w:lang w:val="ro-RO"/>
        </w:rPr>
        <w:t>mg</w:t>
      </w:r>
      <w:r w:rsidR="00693D25" w:rsidRPr="000F78AD">
        <w:rPr>
          <w:sz w:val="22"/>
          <w:szCs w:val="22"/>
          <w:lang w:val="ro-RO"/>
        </w:rPr>
        <w:t xml:space="preserve"> </w:t>
      </w:r>
      <w:r w:rsidR="00693D25" w:rsidRPr="000F78AD">
        <w:rPr>
          <w:color w:val="000000"/>
          <w:sz w:val="22"/>
          <w:szCs w:val="22"/>
          <w:lang w:val="ro-RO"/>
        </w:rPr>
        <w:t xml:space="preserve">la pacienţii cu </w:t>
      </w:r>
      <w:r w:rsidR="001B6DDF" w:rsidRPr="000F78AD">
        <w:rPr>
          <w:color w:val="000000"/>
          <w:sz w:val="22"/>
          <w:szCs w:val="22"/>
          <w:lang w:val="ro-RO"/>
        </w:rPr>
        <w:t>LGC</w:t>
      </w:r>
      <w:r w:rsidR="00693D25" w:rsidRPr="000F78AD">
        <w:rPr>
          <w:color w:val="000000"/>
          <w:sz w:val="22"/>
          <w:szCs w:val="22"/>
          <w:lang w:val="ro-RO"/>
        </w:rPr>
        <w:t xml:space="preserve"> şi 600 mg la pacienţii cu LLA Ph-pozitiv</w:t>
      </w:r>
      <w:r w:rsidR="00B768A8" w:rsidRPr="000F78AD">
        <w:rPr>
          <w:sz w:val="22"/>
          <w:szCs w:val="22"/>
          <w:lang w:val="ro-RO"/>
        </w:rPr>
        <w:t xml:space="preserve">. </w:t>
      </w:r>
      <w:r w:rsidRPr="000F78AD">
        <w:rPr>
          <w:sz w:val="22"/>
          <w:szCs w:val="22"/>
          <w:lang w:val="ro-RO"/>
        </w:rPr>
        <w:t>Tratamentul poate fi administrat copilului dumneavoastră fie în priză</w:t>
      </w:r>
      <w:r w:rsidR="00B768A8" w:rsidRPr="000F78AD">
        <w:rPr>
          <w:sz w:val="22"/>
          <w:szCs w:val="22"/>
          <w:lang w:val="ro-RO"/>
        </w:rPr>
        <w:t xml:space="preserve"> unică zilnică sau, alternativ, </w:t>
      </w:r>
      <w:r w:rsidRPr="000F78AD">
        <w:rPr>
          <w:sz w:val="22"/>
          <w:szCs w:val="22"/>
          <w:lang w:val="ro-RO"/>
        </w:rPr>
        <w:t>doza zilnică poate fi împărţită în două prize (jumătate dimineaţa şi jumătate seara).</w:t>
      </w:r>
    </w:p>
    <w:p w14:paraId="31B48144" w14:textId="77777777" w:rsidR="00E95074" w:rsidRPr="000F78AD" w:rsidRDefault="00E95074" w:rsidP="00F36F1E">
      <w:pPr>
        <w:jc w:val="both"/>
        <w:rPr>
          <w:sz w:val="22"/>
          <w:szCs w:val="22"/>
          <w:lang w:val="ro-RO"/>
        </w:rPr>
      </w:pPr>
    </w:p>
    <w:p w14:paraId="74CFDCFA" w14:textId="77777777" w:rsidR="00F36F1E" w:rsidRPr="000F78AD" w:rsidRDefault="00F36F1E" w:rsidP="00F36F1E">
      <w:pPr>
        <w:jc w:val="both"/>
        <w:rPr>
          <w:b/>
          <w:sz w:val="22"/>
          <w:szCs w:val="22"/>
          <w:lang w:val="ro-RO"/>
        </w:rPr>
      </w:pPr>
      <w:r w:rsidRPr="000F78AD">
        <w:rPr>
          <w:b/>
          <w:sz w:val="22"/>
          <w:szCs w:val="22"/>
          <w:lang w:val="ro-RO"/>
        </w:rPr>
        <w:t xml:space="preserve">Când şi cum să luaţi Imatinib </w:t>
      </w:r>
      <w:r w:rsidR="00E95074" w:rsidRPr="000F78AD">
        <w:rPr>
          <w:b/>
          <w:sz w:val="22"/>
          <w:szCs w:val="22"/>
          <w:lang w:val="ro-RO"/>
        </w:rPr>
        <w:t>Actavis</w:t>
      </w:r>
    </w:p>
    <w:p w14:paraId="655D5A67" w14:textId="77777777" w:rsidR="00F36F1E" w:rsidRPr="000F78AD" w:rsidRDefault="00F36F1E" w:rsidP="00C64EE2">
      <w:pPr>
        <w:ind w:left="720" w:hanging="720"/>
        <w:jc w:val="both"/>
        <w:rPr>
          <w:sz w:val="22"/>
          <w:szCs w:val="22"/>
          <w:lang w:val="ro-RO"/>
        </w:rPr>
      </w:pPr>
      <w:r w:rsidRPr="000F78AD">
        <w:rPr>
          <w:sz w:val="22"/>
          <w:szCs w:val="22"/>
          <w:lang w:val="ro-RO"/>
        </w:rPr>
        <w:t xml:space="preserve">- </w:t>
      </w:r>
      <w:r w:rsidR="00E95074" w:rsidRPr="000F78AD">
        <w:rPr>
          <w:sz w:val="22"/>
          <w:szCs w:val="22"/>
          <w:lang w:val="ro-RO"/>
        </w:rPr>
        <w:tab/>
      </w:r>
      <w:r w:rsidR="00E95074" w:rsidRPr="000F78AD">
        <w:rPr>
          <w:b/>
          <w:sz w:val="22"/>
          <w:szCs w:val="22"/>
          <w:lang w:val="ro-RO"/>
        </w:rPr>
        <w:t>Luaţi</w:t>
      </w:r>
      <w:r w:rsidRPr="000F78AD">
        <w:rPr>
          <w:b/>
          <w:sz w:val="22"/>
          <w:szCs w:val="22"/>
          <w:lang w:val="ro-RO"/>
        </w:rPr>
        <w:t xml:space="preserve"> Imatinib Actavis în timpul mesei.</w:t>
      </w:r>
      <w:r w:rsidRPr="000F78AD">
        <w:rPr>
          <w:sz w:val="22"/>
          <w:szCs w:val="22"/>
          <w:lang w:val="ro-RO"/>
        </w:rPr>
        <w:t xml:space="preserve"> </w:t>
      </w:r>
      <w:r w:rsidR="00E95074" w:rsidRPr="000F78AD">
        <w:rPr>
          <w:sz w:val="22"/>
          <w:szCs w:val="22"/>
          <w:lang w:val="ro-RO"/>
        </w:rPr>
        <w:t>Acest lucru va ajuta la prote</w:t>
      </w:r>
      <w:r w:rsidR="008F5005" w:rsidRPr="000F78AD">
        <w:rPr>
          <w:sz w:val="22"/>
          <w:szCs w:val="22"/>
          <w:lang w:val="ro-RO"/>
        </w:rPr>
        <w:t>jarea</w:t>
      </w:r>
      <w:r w:rsidR="00E95074" w:rsidRPr="000F78AD">
        <w:rPr>
          <w:sz w:val="22"/>
          <w:szCs w:val="22"/>
          <w:lang w:val="ro-RO"/>
        </w:rPr>
        <w:t xml:space="preserve"> stomacului </w:t>
      </w:r>
      <w:r w:rsidR="008F5005" w:rsidRPr="000F78AD">
        <w:rPr>
          <w:sz w:val="22"/>
          <w:szCs w:val="22"/>
          <w:lang w:val="ro-RO"/>
        </w:rPr>
        <w:t>dumneavoastră în timpul tratamentului cu Imatinib Actavis.</w:t>
      </w:r>
    </w:p>
    <w:p w14:paraId="49621DB9" w14:textId="77777777" w:rsidR="00F36F1E" w:rsidRPr="000F78AD" w:rsidRDefault="00F36F1E" w:rsidP="00C64EE2">
      <w:pPr>
        <w:ind w:left="720" w:hanging="720"/>
        <w:jc w:val="both"/>
        <w:rPr>
          <w:sz w:val="22"/>
          <w:szCs w:val="22"/>
          <w:lang w:val="ro-RO"/>
        </w:rPr>
      </w:pPr>
      <w:r w:rsidRPr="000F78AD">
        <w:rPr>
          <w:sz w:val="22"/>
          <w:szCs w:val="22"/>
          <w:lang w:val="ro-RO"/>
        </w:rPr>
        <w:t xml:space="preserve">- </w:t>
      </w:r>
      <w:r w:rsidR="008E7653" w:rsidRPr="000F78AD">
        <w:rPr>
          <w:sz w:val="22"/>
          <w:szCs w:val="22"/>
          <w:lang w:val="ro-RO"/>
        </w:rPr>
        <w:tab/>
      </w:r>
      <w:r w:rsidRPr="000F78AD">
        <w:rPr>
          <w:b/>
          <w:sz w:val="22"/>
          <w:szCs w:val="22"/>
          <w:lang w:val="ro-RO"/>
        </w:rPr>
        <w:t xml:space="preserve">Înghiţiţi </w:t>
      </w:r>
      <w:r w:rsidR="008E7653" w:rsidRPr="000F78AD">
        <w:rPr>
          <w:b/>
          <w:sz w:val="22"/>
          <w:szCs w:val="22"/>
          <w:lang w:val="ro-RO"/>
        </w:rPr>
        <w:t>capsulele</w:t>
      </w:r>
      <w:r w:rsidRPr="000F78AD">
        <w:rPr>
          <w:b/>
          <w:sz w:val="22"/>
          <w:szCs w:val="22"/>
          <w:lang w:val="ro-RO"/>
        </w:rPr>
        <w:t xml:space="preserve"> întregi, cu un pahar mare cu apă.</w:t>
      </w:r>
      <w:r w:rsidR="008E7653" w:rsidRPr="000F78AD">
        <w:rPr>
          <w:b/>
          <w:sz w:val="22"/>
          <w:szCs w:val="22"/>
          <w:lang w:val="ro-RO"/>
        </w:rPr>
        <w:t xml:space="preserve"> </w:t>
      </w:r>
      <w:r w:rsidR="00750AF3" w:rsidRPr="000F78AD">
        <w:rPr>
          <w:sz w:val="22"/>
          <w:szCs w:val="22"/>
          <w:lang w:val="ro-RO"/>
        </w:rPr>
        <w:t>Nu desch</w:t>
      </w:r>
      <w:r w:rsidR="00C64EE2" w:rsidRPr="000F78AD">
        <w:rPr>
          <w:sz w:val="22"/>
          <w:szCs w:val="22"/>
          <w:lang w:val="ro-RO"/>
        </w:rPr>
        <w:t xml:space="preserve">ideţi şi nu sfărâmaţi capsulele </w:t>
      </w:r>
      <w:r w:rsidR="00750AF3" w:rsidRPr="000F78AD">
        <w:rPr>
          <w:sz w:val="22"/>
          <w:szCs w:val="22"/>
          <w:lang w:val="ro-RO"/>
        </w:rPr>
        <w:t>decât dacă întâmpinaţi dificultăţi la înghiţirea lor (de exemplu în cazul copiilor).</w:t>
      </w:r>
    </w:p>
    <w:p w14:paraId="541B2928" w14:textId="77777777" w:rsidR="00F36F1E" w:rsidRPr="000F78AD" w:rsidRDefault="00750AF3" w:rsidP="00750AF3">
      <w:pPr>
        <w:ind w:left="720" w:hanging="720"/>
        <w:jc w:val="both"/>
        <w:rPr>
          <w:sz w:val="22"/>
          <w:szCs w:val="22"/>
          <w:lang w:val="ro-RO"/>
        </w:rPr>
      </w:pPr>
      <w:r w:rsidRPr="000F78AD">
        <w:rPr>
          <w:sz w:val="22"/>
          <w:szCs w:val="22"/>
          <w:lang w:val="ro-RO"/>
        </w:rPr>
        <w:t>-</w:t>
      </w:r>
      <w:r w:rsidRPr="000F78AD">
        <w:rPr>
          <w:sz w:val="22"/>
          <w:szCs w:val="22"/>
          <w:lang w:val="ro-RO"/>
        </w:rPr>
        <w:tab/>
      </w:r>
      <w:r w:rsidR="00F36F1E" w:rsidRPr="000F78AD">
        <w:rPr>
          <w:sz w:val="22"/>
          <w:szCs w:val="22"/>
          <w:lang w:val="ro-RO"/>
        </w:rPr>
        <w:t xml:space="preserve">Dacă nu puteţi înghiţi </w:t>
      </w:r>
      <w:r w:rsidRPr="000F78AD">
        <w:rPr>
          <w:sz w:val="22"/>
          <w:szCs w:val="22"/>
          <w:lang w:val="ro-RO"/>
        </w:rPr>
        <w:t>capsulele</w:t>
      </w:r>
      <w:r w:rsidR="00F36F1E" w:rsidRPr="000F78AD">
        <w:rPr>
          <w:sz w:val="22"/>
          <w:szCs w:val="22"/>
          <w:lang w:val="ro-RO"/>
        </w:rPr>
        <w:t xml:space="preserve">, puteţi să le </w:t>
      </w:r>
      <w:r w:rsidRPr="000F78AD">
        <w:rPr>
          <w:sz w:val="22"/>
          <w:szCs w:val="22"/>
          <w:lang w:val="ro-RO"/>
        </w:rPr>
        <w:t xml:space="preserve">deschideţi şi să turnaţi pudra într-un pahar cu apă plată </w:t>
      </w:r>
      <w:r w:rsidR="00F36F1E" w:rsidRPr="000F78AD">
        <w:rPr>
          <w:sz w:val="22"/>
          <w:szCs w:val="22"/>
          <w:lang w:val="ro-RO"/>
        </w:rPr>
        <w:t>sau</w:t>
      </w:r>
      <w:r w:rsidRPr="000F78AD">
        <w:rPr>
          <w:sz w:val="22"/>
          <w:szCs w:val="22"/>
          <w:lang w:val="ro-RO"/>
        </w:rPr>
        <w:t xml:space="preserve"> cu </w:t>
      </w:r>
      <w:r w:rsidR="004C58B1" w:rsidRPr="000F78AD">
        <w:rPr>
          <w:sz w:val="22"/>
          <w:szCs w:val="22"/>
          <w:lang w:val="ro-RO"/>
        </w:rPr>
        <w:t>suc de mere.</w:t>
      </w:r>
    </w:p>
    <w:p w14:paraId="3106D367" w14:textId="77777777" w:rsidR="004C58B1" w:rsidRPr="000F78AD" w:rsidRDefault="004C58B1" w:rsidP="00750AF3">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s-ar putea să deveniţi gravidă şi încercaţi să deschideţi capsulele, trebuie să manevraţi cu precauţie conţinutul lor, pentru a evita contactul cu pielea şi ochii sau inhalarea. Trebuie să va spălaţi pe mâini imediat după ce aţi deschis capsulele.</w:t>
      </w:r>
    </w:p>
    <w:p w14:paraId="6DE8D129" w14:textId="77777777" w:rsidR="004C58B1" w:rsidRPr="000F78AD" w:rsidRDefault="004C58B1" w:rsidP="00750AF3">
      <w:pPr>
        <w:ind w:left="720" w:hanging="720"/>
        <w:jc w:val="both"/>
        <w:rPr>
          <w:sz w:val="22"/>
          <w:szCs w:val="22"/>
          <w:lang w:val="ro-RO"/>
        </w:rPr>
      </w:pPr>
    </w:p>
    <w:p w14:paraId="17ACFB52" w14:textId="77777777" w:rsidR="00F36F1E" w:rsidRPr="000F78AD" w:rsidRDefault="00F36F1E" w:rsidP="00F36F1E">
      <w:pPr>
        <w:jc w:val="both"/>
        <w:rPr>
          <w:b/>
          <w:sz w:val="22"/>
          <w:szCs w:val="22"/>
          <w:lang w:val="ro-RO"/>
        </w:rPr>
      </w:pPr>
      <w:r w:rsidRPr="000F78AD">
        <w:rPr>
          <w:b/>
          <w:sz w:val="22"/>
          <w:szCs w:val="22"/>
          <w:lang w:val="ro-RO"/>
        </w:rPr>
        <w:t xml:space="preserve">Cât timp </w:t>
      </w:r>
      <w:r w:rsidR="00D653DC" w:rsidRPr="000F78AD">
        <w:rPr>
          <w:b/>
          <w:sz w:val="22"/>
          <w:szCs w:val="22"/>
          <w:lang w:val="ro-RO"/>
        </w:rPr>
        <w:t>să luaţi</w:t>
      </w:r>
      <w:r w:rsidRPr="000F78AD">
        <w:rPr>
          <w:b/>
          <w:sz w:val="22"/>
          <w:szCs w:val="22"/>
          <w:lang w:val="ro-RO"/>
        </w:rPr>
        <w:t xml:space="preserve"> Imatinib </w:t>
      </w:r>
      <w:r w:rsidR="004F2641" w:rsidRPr="000F78AD">
        <w:rPr>
          <w:b/>
          <w:sz w:val="22"/>
          <w:szCs w:val="22"/>
          <w:lang w:val="ro-RO"/>
        </w:rPr>
        <w:t>Actavis</w:t>
      </w:r>
    </w:p>
    <w:p w14:paraId="62324224" w14:textId="77777777" w:rsidR="00F36F1E" w:rsidRPr="000F78AD" w:rsidRDefault="00F36F1E" w:rsidP="00F36F1E">
      <w:pPr>
        <w:jc w:val="both"/>
        <w:rPr>
          <w:sz w:val="22"/>
          <w:szCs w:val="22"/>
          <w:lang w:val="ro-RO"/>
        </w:rPr>
      </w:pPr>
      <w:r w:rsidRPr="000F78AD">
        <w:rPr>
          <w:sz w:val="22"/>
          <w:szCs w:val="22"/>
          <w:lang w:val="ro-RO"/>
        </w:rPr>
        <w:t>Luaţi Imatinib Actavis zilnic atât timp cât vă recomandă medicul dumneavoastră.</w:t>
      </w:r>
    </w:p>
    <w:p w14:paraId="3D20589D" w14:textId="77777777" w:rsidR="004F2641" w:rsidRPr="000F78AD" w:rsidRDefault="004F2641" w:rsidP="00F36F1E">
      <w:pPr>
        <w:jc w:val="both"/>
        <w:rPr>
          <w:sz w:val="22"/>
          <w:szCs w:val="22"/>
          <w:lang w:val="ro-RO"/>
        </w:rPr>
      </w:pPr>
    </w:p>
    <w:p w14:paraId="1CF44A57" w14:textId="77777777" w:rsidR="00F36F1E" w:rsidRPr="000F78AD" w:rsidRDefault="00F36F1E" w:rsidP="00F36F1E">
      <w:pPr>
        <w:jc w:val="both"/>
        <w:rPr>
          <w:b/>
          <w:sz w:val="22"/>
          <w:szCs w:val="22"/>
          <w:lang w:val="ro-RO"/>
        </w:rPr>
      </w:pPr>
      <w:r w:rsidRPr="000F78AD">
        <w:rPr>
          <w:b/>
          <w:sz w:val="22"/>
          <w:szCs w:val="22"/>
          <w:lang w:val="ro-RO"/>
        </w:rPr>
        <w:t>Dacă luaţi mai mult Imatinib Actavis decât trebuie</w:t>
      </w:r>
    </w:p>
    <w:p w14:paraId="62D4B422" w14:textId="77777777" w:rsidR="00F36F1E" w:rsidRPr="000F78AD" w:rsidRDefault="00F36F1E" w:rsidP="00F36F1E">
      <w:pPr>
        <w:jc w:val="both"/>
        <w:rPr>
          <w:sz w:val="22"/>
          <w:szCs w:val="22"/>
          <w:lang w:val="ro-RO"/>
        </w:rPr>
      </w:pPr>
      <w:r w:rsidRPr="000F78AD">
        <w:rPr>
          <w:sz w:val="22"/>
          <w:szCs w:val="22"/>
          <w:lang w:val="ro-RO"/>
        </w:rPr>
        <w:t xml:space="preserve">Dacă aţi luat accidental prea multe </w:t>
      </w:r>
      <w:r w:rsidR="00381927" w:rsidRPr="000F78AD">
        <w:rPr>
          <w:sz w:val="22"/>
          <w:szCs w:val="22"/>
          <w:lang w:val="ro-RO"/>
        </w:rPr>
        <w:t>capsule</w:t>
      </w:r>
      <w:r w:rsidRPr="000F78AD">
        <w:rPr>
          <w:sz w:val="22"/>
          <w:szCs w:val="22"/>
          <w:lang w:val="ro-RO"/>
        </w:rPr>
        <w:t xml:space="preserve">, luaţi </w:t>
      </w:r>
      <w:r w:rsidRPr="000F78AD">
        <w:rPr>
          <w:b/>
          <w:sz w:val="22"/>
          <w:szCs w:val="22"/>
          <w:lang w:val="ro-RO"/>
        </w:rPr>
        <w:t xml:space="preserve">imediat </w:t>
      </w:r>
      <w:r w:rsidRPr="000F78AD">
        <w:rPr>
          <w:sz w:val="22"/>
          <w:szCs w:val="22"/>
          <w:lang w:val="ro-RO"/>
        </w:rPr>
        <w:t>leg</w:t>
      </w:r>
      <w:r w:rsidR="004F2641" w:rsidRPr="000F78AD">
        <w:rPr>
          <w:sz w:val="22"/>
          <w:szCs w:val="22"/>
          <w:lang w:val="ro-RO"/>
        </w:rPr>
        <w:t xml:space="preserve">ătura cu medicul dumneavoastră. </w:t>
      </w:r>
      <w:r w:rsidRPr="000F78AD">
        <w:rPr>
          <w:sz w:val="22"/>
          <w:szCs w:val="22"/>
          <w:lang w:val="ro-RO"/>
        </w:rPr>
        <w:t>Puteţi necesita îngrijire medicală. Luaţi ambalajul medicamentului cu dumneavoastră.</w:t>
      </w:r>
    </w:p>
    <w:p w14:paraId="150F75F7" w14:textId="77777777" w:rsidR="004F2641" w:rsidRPr="000F78AD" w:rsidRDefault="004F2641" w:rsidP="00F36F1E">
      <w:pPr>
        <w:jc w:val="both"/>
        <w:rPr>
          <w:sz w:val="22"/>
          <w:szCs w:val="22"/>
          <w:lang w:val="ro-RO"/>
        </w:rPr>
      </w:pPr>
    </w:p>
    <w:p w14:paraId="0D2D30A4" w14:textId="77777777" w:rsidR="004F2641" w:rsidRPr="000F78AD" w:rsidRDefault="00F36F1E" w:rsidP="00F36F1E">
      <w:pPr>
        <w:jc w:val="both"/>
        <w:rPr>
          <w:b/>
          <w:sz w:val="22"/>
          <w:szCs w:val="22"/>
          <w:lang w:val="ro-RO"/>
        </w:rPr>
      </w:pPr>
      <w:r w:rsidRPr="000F78AD">
        <w:rPr>
          <w:b/>
          <w:sz w:val="22"/>
          <w:szCs w:val="22"/>
          <w:lang w:val="ro-RO"/>
        </w:rPr>
        <w:t xml:space="preserve">Dacă uitaţi să luaţi Imatinib </w:t>
      </w:r>
      <w:r w:rsidR="004F2641" w:rsidRPr="000F78AD">
        <w:rPr>
          <w:b/>
          <w:sz w:val="22"/>
          <w:szCs w:val="22"/>
          <w:lang w:val="ro-RO"/>
        </w:rPr>
        <w:t>Actavis</w:t>
      </w:r>
    </w:p>
    <w:p w14:paraId="19AFC7FE" w14:textId="77777777" w:rsidR="00F36F1E" w:rsidRPr="000F78AD" w:rsidRDefault="00F36F1E" w:rsidP="009E3AFD">
      <w:pPr>
        <w:ind w:left="720" w:hanging="720"/>
        <w:jc w:val="both"/>
        <w:rPr>
          <w:sz w:val="22"/>
          <w:szCs w:val="22"/>
          <w:lang w:val="ro-RO"/>
        </w:rPr>
      </w:pPr>
      <w:r w:rsidRPr="000F78AD">
        <w:rPr>
          <w:sz w:val="22"/>
          <w:szCs w:val="22"/>
          <w:lang w:val="ro-RO"/>
        </w:rPr>
        <w:t xml:space="preserve">- </w:t>
      </w:r>
      <w:r w:rsidR="00FF738B" w:rsidRPr="000F78AD">
        <w:rPr>
          <w:sz w:val="22"/>
          <w:szCs w:val="22"/>
          <w:lang w:val="ro-RO"/>
        </w:rPr>
        <w:tab/>
      </w:r>
      <w:r w:rsidRPr="000F78AD">
        <w:rPr>
          <w:sz w:val="22"/>
          <w:szCs w:val="22"/>
          <w:lang w:val="ro-RO"/>
        </w:rPr>
        <w:t xml:space="preserve">Dacă </w:t>
      </w:r>
      <w:r w:rsidR="009E3AFD" w:rsidRPr="000F78AD">
        <w:rPr>
          <w:sz w:val="22"/>
          <w:szCs w:val="22"/>
          <w:lang w:val="ro-RO"/>
        </w:rPr>
        <w:t>aţi uitat</w:t>
      </w:r>
      <w:r w:rsidRPr="000F78AD">
        <w:rPr>
          <w:sz w:val="22"/>
          <w:szCs w:val="22"/>
          <w:lang w:val="ro-RO"/>
        </w:rPr>
        <w:t xml:space="preserve"> o doză, </w:t>
      </w:r>
      <w:r w:rsidR="009E3AFD" w:rsidRPr="000F78AD">
        <w:rPr>
          <w:sz w:val="22"/>
          <w:szCs w:val="22"/>
          <w:lang w:val="ro-RO"/>
        </w:rPr>
        <w:t>luaţi</w:t>
      </w:r>
      <w:r w:rsidRPr="000F78AD">
        <w:rPr>
          <w:sz w:val="22"/>
          <w:szCs w:val="22"/>
          <w:lang w:val="ro-RO"/>
        </w:rPr>
        <w:t xml:space="preserve"> doza omisă imediat ce v</w:t>
      </w:r>
      <w:r w:rsidR="009E3AFD" w:rsidRPr="000F78AD">
        <w:rPr>
          <w:sz w:val="22"/>
          <w:szCs w:val="22"/>
          <w:lang w:val="ro-RO"/>
        </w:rPr>
        <w:t xml:space="preserve">ă reamintiţi. Totuşi, dacă este </w:t>
      </w:r>
      <w:r w:rsidRPr="000F78AD">
        <w:rPr>
          <w:sz w:val="22"/>
          <w:szCs w:val="22"/>
          <w:lang w:val="ro-RO"/>
        </w:rPr>
        <w:t>aproape momentul pentru doza următoare, săriţi peste doza uitată.</w:t>
      </w:r>
    </w:p>
    <w:p w14:paraId="07980889" w14:textId="77777777" w:rsidR="00F36F1E" w:rsidRPr="000F78AD" w:rsidRDefault="00F36F1E" w:rsidP="00F36F1E">
      <w:pPr>
        <w:jc w:val="both"/>
        <w:rPr>
          <w:sz w:val="22"/>
          <w:szCs w:val="22"/>
          <w:lang w:val="ro-RO"/>
        </w:rPr>
      </w:pPr>
      <w:r w:rsidRPr="000F78AD">
        <w:rPr>
          <w:sz w:val="22"/>
          <w:szCs w:val="22"/>
          <w:lang w:val="ro-RO"/>
        </w:rPr>
        <w:t xml:space="preserve">- </w:t>
      </w:r>
      <w:r w:rsidR="00FF738B" w:rsidRPr="000F78AD">
        <w:rPr>
          <w:sz w:val="22"/>
          <w:szCs w:val="22"/>
          <w:lang w:val="ro-RO"/>
        </w:rPr>
        <w:tab/>
      </w:r>
      <w:r w:rsidRPr="000F78AD">
        <w:rPr>
          <w:sz w:val="22"/>
          <w:szCs w:val="22"/>
          <w:lang w:val="ro-RO"/>
        </w:rPr>
        <w:t>Apoi continuaţi cu programul dumneavoastră obişnuit de administrare.</w:t>
      </w:r>
    </w:p>
    <w:p w14:paraId="6E8C1827" w14:textId="77777777" w:rsidR="00F36F1E" w:rsidRPr="000F78AD" w:rsidRDefault="00F36F1E" w:rsidP="00F36F1E">
      <w:pPr>
        <w:jc w:val="both"/>
        <w:rPr>
          <w:sz w:val="22"/>
          <w:szCs w:val="22"/>
          <w:lang w:val="ro-RO"/>
        </w:rPr>
      </w:pPr>
      <w:r w:rsidRPr="000F78AD">
        <w:rPr>
          <w:sz w:val="22"/>
          <w:szCs w:val="22"/>
          <w:lang w:val="ro-RO"/>
        </w:rPr>
        <w:t xml:space="preserve">- </w:t>
      </w:r>
      <w:r w:rsidR="00FF738B" w:rsidRPr="000F78AD">
        <w:rPr>
          <w:sz w:val="22"/>
          <w:szCs w:val="22"/>
          <w:lang w:val="ro-RO"/>
        </w:rPr>
        <w:tab/>
      </w:r>
      <w:r w:rsidRPr="000F78AD">
        <w:rPr>
          <w:sz w:val="22"/>
          <w:szCs w:val="22"/>
          <w:lang w:val="ro-RO"/>
        </w:rPr>
        <w:t>Nu luaţi o doză dublă pentru a compensa doza uitată.</w:t>
      </w:r>
    </w:p>
    <w:p w14:paraId="0F878CB4" w14:textId="77777777" w:rsidR="00FF738B" w:rsidRPr="000F78AD" w:rsidRDefault="00FF738B" w:rsidP="00F36F1E">
      <w:pPr>
        <w:jc w:val="both"/>
        <w:rPr>
          <w:sz w:val="22"/>
          <w:szCs w:val="22"/>
          <w:lang w:val="ro-RO"/>
        </w:rPr>
      </w:pPr>
    </w:p>
    <w:p w14:paraId="5E2D84AB" w14:textId="77777777" w:rsidR="00F36F1E" w:rsidRPr="000F78AD" w:rsidRDefault="00F36F1E" w:rsidP="00F36F1E">
      <w:pPr>
        <w:jc w:val="both"/>
        <w:rPr>
          <w:sz w:val="22"/>
          <w:szCs w:val="22"/>
          <w:lang w:val="ro-RO"/>
        </w:rPr>
      </w:pPr>
      <w:r w:rsidRPr="000F78AD">
        <w:rPr>
          <w:sz w:val="22"/>
          <w:szCs w:val="22"/>
          <w:lang w:val="ro-RO"/>
        </w:rPr>
        <w:t>Dacă aveţi orice întrebări suplimentare cu privire la acest me</w:t>
      </w:r>
      <w:r w:rsidR="00FF738B" w:rsidRPr="000F78AD">
        <w:rPr>
          <w:sz w:val="22"/>
          <w:szCs w:val="22"/>
          <w:lang w:val="ro-RO"/>
        </w:rPr>
        <w:t xml:space="preserve">dicament, adresaţi-vă medicului </w:t>
      </w:r>
      <w:r w:rsidRPr="000F78AD">
        <w:rPr>
          <w:sz w:val="22"/>
          <w:szCs w:val="22"/>
          <w:lang w:val="ro-RO"/>
        </w:rPr>
        <w:t>dumneavoastră, farmacistului sau asistentei medicale.</w:t>
      </w:r>
    </w:p>
    <w:p w14:paraId="13478591" w14:textId="77777777" w:rsidR="00CB4479" w:rsidRPr="000F78AD" w:rsidRDefault="00CB4479" w:rsidP="00F36F1E">
      <w:pPr>
        <w:jc w:val="both"/>
        <w:rPr>
          <w:sz w:val="22"/>
          <w:szCs w:val="22"/>
          <w:lang w:val="ro-RO"/>
        </w:rPr>
      </w:pPr>
    </w:p>
    <w:p w14:paraId="39DBBF4D" w14:textId="77777777" w:rsidR="00570BBA" w:rsidRPr="000F78AD" w:rsidRDefault="00570BBA" w:rsidP="00F36F1E">
      <w:pPr>
        <w:jc w:val="both"/>
        <w:rPr>
          <w:sz w:val="22"/>
          <w:szCs w:val="22"/>
          <w:lang w:val="ro-RO"/>
        </w:rPr>
      </w:pPr>
    </w:p>
    <w:p w14:paraId="3E46CC95" w14:textId="77777777" w:rsidR="00CB4479" w:rsidRPr="000F78AD" w:rsidRDefault="00CB4479" w:rsidP="00CB4479">
      <w:pPr>
        <w:jc w:val="both"/>
        <w:rPr>
          <w:b/>
          <w:sz w:val="22"/>
          <w:szCs w:val="22"/>
          <w:lang w:val="ro-RO"/>
        </w:rPr>
      </w:pPr>
      <w:r w:rsidRPr="000F78AD">
        <w:rPr>
          <w:b/>
          <w:sz w:val="22"/>
          <w:szCs w:val="22"/>
          <w:lang w:val="ro-RO"/>
        </w:rPr>
        <w:t xml:space="preserve">4. </w:t>
      </w:r>
      <w:r w:rsidR="00C26CDE" w:rsidRPr="000F78AD">
        <w:rPr>
          <w:b/>
          <w:sz w:val="22"/>
          <w:szCs w:val="22"/>
          <w:lang w:val="ro-RO"/>
        </w:rPr>
        <w:tab/>
      </w:r>
      <w:r w:rsidRPr="000F78AD">
        <w:rPr>
          <w:b/>
          <w:sz w:val="22"/>
          <w:szCs w:val="22"/>
          <w:lang w:val="ro-RO"/>
        </w:rPr>
        <w:t>Reacţii adverse posibile</w:t>
      </w:r>
    </w:p>
    <w:p w14:paraId="3D234147" w14:textId="77777777" w:rsidR="009934D1" w:rsidRPr="000F78AD" w:rsidRDefault="009934D1" w:rsidP="00CB4479">
      <w:pPr>
        <w:jc w:val="both"/>
        <w:rPr>
          <w:sz w:val="22"/>
          <w:szCs w:val="22"/>
          <w:lang w:val="ro-RO"/>
        </w:rPr>
      </w:pPr>
    </w:p>
    <w:p w14:paraId="0C8C0FC5" w14:textId="77777777" w:rsidR="00CB4479" w:rsidRPr="000F78AD" w:rsidRDefault="00CB4479" w:rsidP="00CB4479">
      <w:pPr>
        <w:jc w:val="both"/>
        <w:rPr>
          <w:sz w:val="22"/>
          <w:szCs w:val="22"/>
          <w:lang w:val="ro-RO"/>
        </w:rPr>
      </w:pPr>
      <w:r w:rsidRPr="000F78AD">
        <w:rPr>
          <w:sz w:val="22"/>
          <w:szCs w:val="22"/>
          <w:lang w:val="ro-RO"/>
        </w:rPr>
        <w:t>Ca toate medicamentele, acest medicament poate provoca reacţii advers</w:t>
      </w:r>
      <w:r w:rsidR="00F629D8" w:rsidRPr="000F78AD">
        <w:rPr>
          <w:sz w:val="22"/>
          <w:szCs w:val="22"/>
          <w:lang w:val="ro-RO"/>
        </w:rPr>
        <w:t xml:space="preserve">e, cu toate că nu apar la toate </w:t>
      </w:r>
      <w:r w:rsidRPr="000F78AD">
        <w:rPr>
          <w:sz w:val="22"/>
          <w:szCs w:val="22"/>
          <w:lang w:val="ro-RO"/>
        </w:rPr>
        <w:t>persoanele. Acestea sunt, în general, uşoare până la moderate.</w:t>
      </w:r>
    </w:p>
    <w:p w14:paraId="7445BD46" w14:textId="77777777" w:rsidR="00F629D8" w:rsidRPr="000F78AD" w:rsidRDefault="00F629D8" w:rsidP="00CB4479">
      <w:pPr>
        <w:jc w:val="both"/>
        <w:rPr>
          <w:sz w:val="22"/>
          <w:szCs w:val="22"/>
          <w:lang w:val="ro-RO"/>
        </w:rPr>
      </w:pPr>
    </w:p>
    <w:p w14:paraId="327B15ED" w14:textId="77777777" w:rsidR="00CB4479" w:rsidRPr="000F78AD" w:rsidRDefault="00CB4479" w:rsidP="00CB4479">
      <w:pPr>
        <w:jc w:val="both"/>
        <w:rPr>
          <w:b/>
          <w:sz w:val="22"/>
          <w:szCs w:val="22"/>
          <w:lang w:val="ro-RO"/>
        </w:rPr>
      </w:pPr>
      <w:r w:rsidRPr="000F78AD">
        <w:rPr>
          <w:b/>
          <w:sz w:val="22"/>
          <w:szCs w:val="22"/>
          <w:lang w:val="ro-RO"/>
        </w:rPr>
        <w:t>Unel</w:t>
      </w:r>
      <w:r w:rsidR="00F95ED1" w:rsidRPr="000F78AD">
        <w:rPr>
          <w:b/>
          <w:sz w:val="22"/>
          <w:szCs w:val="22"/>
          <w:lang w:val="ro-RO"/>
        </w:rPr>
        <w:t xml:space="preserve">e reacţii adverse pot fi grave. </w:t>
      </w:r>
      <w:r w:rsidRPr="000F78AD">
        <w:rPr>
          <w:b/>
          <w:sz w:val="22"/>
          <w:szCs w:val="22"/>
          <w:lang w:val="ro-RO"/>
        </w:rPr>
        <w:t>Spuneţi imediat mediculu</w:t>
      </w:r>
      <w:r w:rsidR="00F629D8" w:rsidRPr="000F78AD">
        <w:rPr>
          <w:b/>
          <w:sz w:val="22"/>
          <w:szCs w:val="22"/>
          <w:lang w:val="ro-RO"/>
        </w:rPr>
        <w:t xml:space="preserve">i dumneavoastră dacă prezentaţi </w:t>
      </w:r>
      <w:r w:rsidRPr="000F78AD">
        <w:rPr>
          <w:b/>
          <w:sz w:val="22"/>
          <w:szCs w:val="22"/>
          <w:lang w:val="ro-RO"/>
        </w:rPr>
        <w:t>oricare dintre următoarele:</w:t>
      </w:r>
    </w:p>
    <w:p w14:paraId="3704E35D" w14:textId="77777777" w:rsidR="00F629D8" w:rsidRPr="000F78AD" w:rsidRDefault="00F629D8" w:rsidP="00CB4479">
      <w:pPr>
        <w:jc w:val="both"/>
        <w:rPr>
          <w:sz w:val="22"/>
          <w:szCs w:val="22"/>
          <w:lang w:val="ro-RO"/>
        </w:rPr>
      </w:pPr>
    </w:p>
    <w:p w14:paraId="51933E73" w14:textId="77777777" w:rsidR="00CB4479" w:rsidRPr="000F78AD" w:rsidRDefault="009B686D" w:rsidP="00CB4479">
      <w:pPr>
        <w:jc w:val="both"/>
        <w:rPr>
          <w:sz w:val="22"/>
          <w:szCs w:val="22"/>
          <w:lang w:val="ro-RO"/>
        </w:rPr>
      </w:pPr>
      <w:r w:rsidRPr="000F78AD">
        <w:rPr>
          <w:b/>
          <w:sz w:val="22"/>
          <w:szCs w:val="22"/>
          <w:lang w:val="ro-RO"/>
        </w:rPr>
        <w:t>F</w:t>
      </w:r>
      <w:r w:rsidR="00CB4479" w:rsidRPr="000F78AD">
        <w:rPr>
          <w:b/>
          <w:sz w:val="22"/>
          <w:szCs w:val="22"/>
          <w:lang w:val="ro-RO"/>
        </w:rPr>
        <w:t>oarte frecvente</w:t>
      </w:r>
      <w:r w:rsidR="00190910" w:rsidRPr="000F78AD">
        <w:rPr>
          <w:b/>
          <w:sz w:val="22"/>
          <w:szCs w:val="22"/>
          <w:lang w:val="ro-RO"/>
        </w:rPr>
        <w:t xml:space="preserve"> </w:t>
      </w:r>
      <w:r w:rsidR="00190910" w:rsidRPr="000F78AD">
        <w:rPr>
          <w:sz w:val="22"/>
          <w:szCs w:val="22"/>
          <w:lang w:val="ro-RO"/>
        </w:rPr>
        <w:t>(pot afecta mai mult de 1 persoană din 10)</w:t>
      </w:r>
      <w:r w:rsidR="00CB4479" w:rsidRPr="000F78AD">
        <w:rPr>
          <w:b/>
          <w:sz w:val="22"/>
          <w:szCs w:val="22"/>
          <w:lang w:val="ro-RO"/>
        </w:rPr>
        <w:t xml:space="preserve"> sau fre</w:t>
      </w:r>
      <w:r w:rsidR="00766D35" w:rsidRPr="000F78AD">
        <w:rPr>
          <w:b/>
          <w:sz w:val="22"/>
          <w:szCs w:val="22"/>
          <w:lang w:val="ro-RO"/>
        </w:rPr>
        <w:t>cvente</w:t>
      </w:r>
      <w:r w:rsidR="00766D35" w:rsidRPr="000F78AD">
        <w:rPr>
          <w:sz w:val="22"/>
          <w:szCs w:val="22"/>
          <w:lang w:val="ro-RO"/>
        </w:rPr>
        <w:t xml:space="preserve"> (pot afecta </w:t>
      </w:r>
      <w:r w:rsidR="00190910" w:rsidRPr="000F78AD">
        <w:rPr>
          <w:sz w:val="22"/>
          <w:szCs w:val="22"/>
          <w:lang w:val="ro-RO"/>
        </w:rPr>
        <w:t>până la</w:t>
      </w:r>
      <w:r w:rsidR="00766D35" w:rsidRPr="000F78AD">
        <w:rPr>
          <w:sz w:val="22"/>
          <w:szCs w:val="22"/>
          <w:lang w:val="ro-RO"/>
        </w:rPr>
        <w:t xml:space="preserve"> 1 persoană din 10):</w:t>
      </w:r>
    </w:p>
    <w:p w14:paraId="18CFAF8D" w14:textId="77777777" w:rsidR="00CB4479" w:rsidRPr="000F78AD" w:rsidRDefault="00CB4479" w:rsidP="004F1D0A">
      <w:pPr>
        <w:pStyle w:val="Listenabsatz"/>
        <w:numPr>
          <w:ilvl w:val="0"/>
          <w:numId w:val="1"/>
        </w:numPr>
        <w:ind w:hanging="720"/>
        <w:jc w:val="both"/>
        <w:rPr>
          <w:sz w:val="22"/>
          <w:szCs w:val="22"/>
          <w:lang w:val="ro-RO"/>
        </w:rPr>
      </w:pPr>
      <w:r w:rsidRPr="000F78AD">
        <w:rPr>
          <w:sz w:val="22"/>
          <w:szCs w:val="22"/>
          <w:lang w:val="ro-RO"/>
        </w:rPr>
        <w:t>Creştere rapidă în greutate. Imatinib</w:t>
      </w:r>
      <w:r w:rsidR="00880878" w:rsidRPr="000F78AD">
        <w:rPr>
          <w:sz w:val="22"/>
          <w:szCs w:val="22"/>
          <w:lang w:val="ro-RO"/>
        </w:rPr>
        <w:t xml:space="preserve"> Actavis </w:t>
      </w:r>
      <w:r w:rsidRPr="000F78AD">
        <w:rPr>
          <w:sz w:val="22"/>
          <w:szCs w:val="22"/>
          <w:lang w:val="ro-RO"/>
        </w:rPr>
        <w:t>poate face ca organismul dumneavoastră să reţină apă</w:t>
      </w:r>
      <w:r w:rsidR="00880878" w:rsidRPr="000F78AD">
        <w:rPr>
          <w:sz w:val="22"/>
          <w:szCs w:val="22"/>
          <w:lang w:val="ro-RO"/>
        </w:rPr>
        <w:t xml:space="preserve"> </w:t>
      </w:r>
      <w:r w:rsidRPr="000F78AD">
        <w:rPr>
          <w:sz w:val="22"/>
          <w:szCs w:val="22"/>
          <w:lang w:val="ro-RO"/>
        </w:rPr>
        <w:t>(retenţie severă de lichide).</w:t>
      </w:r>
    </w:p>
    <w:p w14:paraId="728E6BAB" w14:textId="77777777" w:rsidR="00CB4479" w:rsidRPr="000F78AD" w:rsidRDefault="00CB4479" w:rsidP="004F1D0A">
      <w:pPr>
        <w:pStyle w:val="Listenabsatz"/>
        <w:numPr>
          <w:ilvl w:val="0"/>
          <w:numId w:val="1"/>
        </w:numPr>
        <w:ind w:hanging="720"/>
        <w:jc w:val="both"/>
        <w:rPr>
          <w:sz w:val="22"/>
          <w:szCs w:val="22"/>
          <w:lang w:val="ro-RO"/>
        </w:rPr>
      </w:pPr>
      <w:r w:rsidRPr="000F78AD">
        <w:rPr>
          <w:sz w:val="22"/>
          <w:szCs w:val="22"/>
          <w:lang w:val="ro-RO"/>
        </w:rPr>
        <w:t>Semne ale unei infecţii, cum sunt: febră, frisoane severe, dureri în gât sau ulceraţii în gură.</w:t>
      </w:r>
      <w:r w:rsidR="00CD7E94" w:rsidRPr="000F78AD">
        <w:rPr>
          <w:sz w:val="22"/>
          <w:szCs w:val="22"/>
          <w:lang w:val="ro-RO"/>
        </w:rPr>
        <w:t xml:space="preserve"> </w:t>
      </w:r>
      <w:r w:rsidRPr="000F78AD">
        <w:rPr>
          <w:sz w:val="22"/>
          <w:szCs w:val="22"/>
          <w:lang w:val="ro-RO"/>
        </w:rPr>
        <w:t>Imatinib</w:t>
      </w:r>
      <w:r w:rsidR="00880878" w:rsidRPr="000F78AD">
        <w:rPr>
          <w:sz w:val="22"/>
          <w:szCs w:val="22"/>
          <w:lang w:val="ro-RO"/>
        </w:rPr>
        <w:t xml:space="preserve"> Actavis </w:t>
      </w:r>
      <w:r w:rsidRPr="000F78AD">
        <w:rPr>
          <w:sz w:val="22"/>
          <w:szCs w:val="22"/>
          <w:lang w:val="ro-RO"/>
        </w:rPr>
        <w:t>poate scădea numărul de globule albe din sânge, astfel încât puteţi contacta mai</w:t>
      </w:r>
      <w:r w:rsidR="00CD7E94" w:rsidRPr="000F78AD">
        <w:rPr>
          <w:sz w:val="22"/>
          <w:szCs w:val="22"/>
          <w:lang w:val="ro-RO"/>
        </w:rPr>
        <w:t xml:space="preserve"> </w:t>
      </w:r>
      <w:r w:rsidRPr="000F78AD">
        <w:rPr>
          <w:sz w:val="22"/>
          <w:szCs w:val="22"/>
          <w:lang w:val="ro-RO"/>
        </w:rPr>
        <w:t>uşor infecţii.</w:t>
      </w:r>
    </w:p>
    <w:p w14:paraId="5CC568D8" w14:textId="77777777" w:rsidR="00CB4479" w:rsidRPr="000F78AD" w:rsidRDefault="00CB4479" w:rsidP="004F1D0A">
      <w:pPr>
        <w:pStyle w:val="Listenabsatz"/>
        <w:numPr>
          <w:ilvl w:val="0"/>
          <w:numId w:val="1"/>
        </w:numPr>
        <w:ind w:hanging="720"/>
        <w:jc w:val="both"/>
        <w:rPr>
          <w:sz w:val="22"/>
          <w:szCs w:val="22"/>
          <w:lang w:val="ro-RO"/>
        </w:rPr>
      </w:pPr>
      <w:r w:rsidRPr="000F78AD">
        <w:rPr>
          <w:sz w:val="22"/>
          <w:szCs w:val="22"/>
          <w:lang w:val="ro-RO"/>
        </w:rPr>
        <w:t xml:space="preserve">Sângerări sau vânătăi care apar </w:t>
      </w:r>
      <w:r w:rsidR="00CD7E94" w:rsidRPr="000F78AD">
        <w:rPr>
          <w:sz w:val="22"/>
          <w:szCs w:val="22"/>
          <w:lang w:val="ro-RO"/>
        </w:rPr>
        <w:t>neaşteptat</w:t>
      </w:r>
      <w:r w:rsidRPr="000F78AD">
        <w:rPr>
          <w:sz w:val="22"/>
          <w:szCs w:val="22"/>
          <w:lang w:val="ro-RO"/>
        </w:rPr>
        <w:t xml:space="preserve"> (când nu v-aţi rănit singur).</w:t>
      </w:r>
    </w:p>
    <w:p w14:paraId="1C540BB3" w14:textId="77777777" w:rsidR="00A273FB" w:rsidRPr="000F78AD" w:rsidRDefault="00A273FB" w:rsidP="00A273FB">
      <w:pPr>
        <w:pStyle w:val="Listenabsatz"/>
        <w:jc w:val="both"/>
        <w:rPr>
          <w:sz w:val="22"/>
          <w:szCs w:val="22"/>
          <w:lang w:val="ro-RO"/>
        </w:rPr>
      </w:pPr>
    </w:p>
    <w:p w14:paraId="5F5194B6" w14:textId="77777777" w:rsidR="00CB4479" w:rsidRPr="000F78AD" w:rsidRDefault="009B686D" w:rsidP="00CB4479">
      <w:pPr>
        <w:jc w:val="both"/>
        <w:rPr>
          <w:sz w:val="22"/>
          <w:szCs w:val="22"/>
          <w:lang w:val="ro-RO"/>
        </w:rPr>
      </w:pPr>
      <w:r w:rsidRPr="000F78AD">
        <w:rPr>
          <w:b/>
          <w:sz w:val="22"/>
          <w:szCs w:val="22"/>
          <w:lang w:val="ro-RO"/>
        </w:rPr>
        <w:t>M</w:t>
      </w:r>
      <w:r w:rsidR="00CB4479" w:rsidRPr="000F78AD">
        <w:rPr>
          <w:b/>
          <w:sz w:val="22"/>
          <w:szCs w:val="22"/>
          <w:lang w:val="ro-RO"/>
        </w:rPr>
        <w:t>ai puţin frecvente</w:t>
      </w:r>
      <w:r w:rsidR="00CB4479" w:rsidRPr="000F78AD">
        <w:rPr>
          <w:sz w:val="22"/>
          <w:szCs w:val="22"/>
          <w:lang w:val="ro-RO"/>
        </w:rPr>
        <w:t xml:space="preserve"> </w:t>
      </w:r>
      <w:r w:rsidR="00DF1DAE" w:rsidRPr="000F78AD">
        <w:rPr>
          <w:sz w:val="22"/>
          <w:szCs w:val="22"/>
          <w:lang w:val="ro-RO"/>
        </w:rPr>
        <w:t xml:space="preserve">(pot afecta până la </w:t>
      </w:r>
      <w:r w:rsidR="00EB3B6F" w:rsidRPr="000F78AD">
        <w:rPr>
          <w:sz w:val="22"/>
          <w:szCs w:val="22"/>
          <w:lang w:val="ro-RO"/>
        </w:rPr>
        <w:t>1</w:t>
      </w:r>
      <w:r w:rsidR="00DF1DAE" w:rsidRPr="000F78AD">
        <w:rPr>
          <w:sz w:val="22"/>
          <w:szCs w:val="22"/>
          <w:lang w:val="ro-RO"/>
        </w:rPr>
        <w:t xml:space="preserve"> persoană din 10</w:t>
      </w:r>
      <w:r w:rsidR="00FE73DB" w:rsidRPr="000F78AD">
        <w:rPr>
          <w:sz w:val="22"/>
          <w:szCs w:val="22"/>
          <w:lang w:val="ro-RO"/>
        </w:rPr>
        <w:t>0</w:t>
      </w:r>
      <w:r w:rsidR="00DF1DAE" w:rsidRPr="000F78AD">
        <w:rPr>
          <w:sz w:val="22"/>
          <w:szCs w:val="22"/>
          <w:lang w:val="ro-RO"/>
        </w:rPr>
        <w:t>)</w:t>
      </w:r>
      <w:r w:rsidR="002A5175" w:rsidRPr="000F78AD">
        <w:rPr>
          <w:sz w:val="22"/>
          <w:szCs w:val="22"/>
          <w:lang w:val="ro-RO"/>
        </w:rPr>
        <w:t xml:space="preserve"> </w:t>
      </w:r>
      <w:r w:rsidR="00CB4479" w:rsidRPr="000F78AD">
        <w:rPr>
          <w:b/>
          <w:sz w:val="22"/>
          <w:szCs w:val="22"/>
          <w:lang w:val="ro-RO"/>
        </w:rPr>
        <w:t>sau rare</w:t>
      </w:r>
      <w:r w:rsidR="000720C2" w:rsidRPr="000F78AD">
        <w:rPr>
          <w:sz w:val="22"/>
          <w:szCs w:val="22"/>
          <w:lang w:val="ro-RO"/>
        </w:rPr>
        <w:t xml:space="preserve"> (pot afecta până la </w:t>
      </w:r>
      <w:r w:rsidR="00EB3B6F" w:rsidRPr="000F78AD">
        <w:rPr>
          <w:sz w:val="22"/>
          <w:szCs w:val="22"/>
          <w:lang w:val="ro-RO"/>
        </w:rPr>
        <w:t>1</w:t>
      </w:r>
      <w:r w:rsidR="000720C2" w:rsidRPr="000F78AD">
        <w:rPr>
          <w:sz w:val="22"/>
          <w:szCs w:val="22"/>
          <w:lang w:val="ro-RO"/>
        </w:rPr>
        <w:t xml:space="preserve"> persoană din 1000)</w:t>
      </w:r>
      <w:r w:rsidR="00CB4479" w:rsidRPr="000F78AD">
        <w:rPr>
          <w:sz w:val="22"/>
          <w:szCs w:val="22"/>
          <w:lang w:val="ro-RO"/>
        </w:rPr>
        <w:t>:</w:t>
      </w:r>
    </w:p>
    <w:p w14:paraId="57C2FD48" w14:textId="77777777" w:rsidR="00CB4479" w:rsidRPr="000F78AD" w:rsidRDefault="00CB4479" w:rsidP="004F1D0A">
      <w:pPr>
        <w:pStyle w:val="Listenabsatz"/>
        <w:numPr>
          <w:ilvl w:val="0"/>
          <w:numId w:val="1"/>
        </w:numPr>
        <w:ind w:hanging="720"/>
        <w:jc w:val="both"/>
        <w:rPr>
          <w:sz w:val="22"/>
          <w:szCs w:val="22"/>
          <w:lang w:val="ro-RO"/>
        </w:rPr>
      </w:pPr>
      <w:r w:rsidRPr="000F78AD">
        <w:rPr>
          <w:sz w:val="22"/>
          <w:szCs w:val="22"/>
          <w:lang w:val="ro-RO"/>
        </w:rPr>
        <w:t xml:space="preserve">Durere în piept, bătăi neregulate ale inimii (semne ale unor </w:t>
      </w:r>
      <w:r w:rsidR="004F1D0A" w:rsidRPr="000F78AD">
        <w:rPr>
          <w:sz w:val="22"/>
          <w:szCs w:val="22"/>
          <w:lang w:val="ro-RO"/>
        </w:rPr>
        <w:t>probleme ale</w:t>
      </w:r>
      <w:r w:rsidRPr="000F78AD">
        <w:rPr>
          <w:sz w:val="22"/>
          <w:szCs w:val="22"/>
          <w:lang w:val="ro-RO"/>
        </w:rPr>
        <w:t xml:space="preserve"> inimii).</w:t>
      </w:r>
    </w:p>
    <w:p w14:paraId="6E7B93F6" w14:textId="77777777" w:rsidR="00CB4479" w:rsidRPr="000F78AD" w:rsidRDefault="00CB4479" w:rsidP="004F1D0A">
      <w:pPr>
        <w:pStyle w:val="Listenabsatz"/>
        <w:numPr>
          <w:ilvl w:val="0"/>
          <w:numId w:val="1"/>
        </w:numPr>
        <w:ind w:hanging="720"/>
        <w:jc w:val="both"/>
        <w:rPr>
          <w:sz w:val="22"/>
          <w:szCs w:val="22"/>
          <w:lang w:val="ro-RO"/>
        </w:rPr>
      </w:pPr>
      <w:r w:rsidRPr="000F78AD">
        <w:rPr>
          <w:sz w:val="22"/>
          <w:szCs w:val="22"/>
          <w:lang w:val="ro-RO"/>
        </w:rPr>
        <w:t>Tuse, dificultăţi la respiraţie sau respiraţie dureroasă (semne ale unor probleme pulmonare).</w:t>
      </w:r>
    </w:p>
    <w:p w14:paraId="15E83849" w14:textId="77777777" w:rsidR="00CB4479" w:rsidRPr="000F78AD" w:rsidRDefault="00CB4479" w:rsidP="00D76475">
      <w:pPr>
        <w:pStyle w:val="Listenabsatz"/>
        <w:numPr>
          <w:ilvl w:val="0"/>
          <w:numId w:val="1"/>
        </w:numPr>
        <w:ind w:hanging="720"/>
        <w:jc w:val="both"/>
        <w:rPr>
          <w:sz w:val="22"/>
          <w:szCs w:val="22"/>
          <w:lang w:val="ro-RO"/>
        </w:rPr>
      </w:pPr>
      <w:r w:rsidRPr="000F78AD">
        <w:rPr>
          <w:sz w:val="22"/>
          <w:szCs w:val="22"/>
          <w:lang w:val="ro-RO"/>
        </w:rPr>
        <w:t>Confuzie, ameţeli sau leşin (semne ale tensiunii arteriale mici).</w:t>
      </w:r>
    </w:p>
    <w:p w14:paraId="08C3FC00" w14:textId="77777777" w:rsidR="00CB4479" w:rsidRPr="000F78AD" w:rsidRDefault="00D76475" w:rsidP="00CB4479">
      <w:pPr>
        <w:pStyle w:val="Listenabsatz"/>
        <w:numPr>
          <w:ilvl w:val="0"/>
          <w:numId w:val="1"/>
        </w:numPr>
        <w:ind w:hanging="720"/>
        <w:jc w:val="both"/>
        <w:rPr>
          <w:sz w:val="22"/>
          <w:szCs w:val="22"/>
          <w:lang w:val="ro-RO"/>
        </w:rPr>
      </w:pPr>
      <w:r w:rsidRPr="000F78AD">
        <w:rPr>
          <w:sz w:val="22"/>
          <w:szCs w:val="22"/>
          <w:lang w:val="ro-RO"/>
        </w:rPr>
        <w:t>Senzaţie de rău (g</w:t>
      </w:r>
      <w:r w:rsidR="00CB4479" w:rsidRPr="000F78AD">
        <w:rPr>
          <w:sz w:val="22"/>
          <w:szCs w:val="22"/>
          <w:lang w:val="ro-RO"/>
        </w:rPr>
        <w:t>reaţă</w:t>
      </w:r>
      <w:r w:rsidRPr="000F78AD">
        <w:rPr>
          <w:sz w:val="22"/>
          <w:szCs w:val="22"/>
          <w:lang w:val="ro-RO"/>
        </w:rPr>
        <w:t>)</w:t>
      </w:r>
      <w:r w:rsidR="00CB4479" w:rsidRPr="000F78AD">
        <w:rPr>
          <w:sz w:val="22"/>
          <w:szCs w:val="22"/>
          <w:lang w:val="ro-RO"/>
        </w:rPr>
        <w:t xml:space="preserve">, însoţită de lipsă a poftei de mâncare, urină </w:t>
      </w:r>
      <w:r w:rsidR="00913DFF" w:rsidRPr="000F78AD">
        <w:rPr>
          <w:sz w:val="22"/>
          <w:szCs w:val="22"/>
          <w:lang w:val="ro-RO"/>
        </w:rPr>
        <w:t xml:space="preserve">închisă </w:t>
      </w:r>
      <w:r w:rsidR="00CB4479" w:rsidRPr="000F78AD">
        <w:rPr>
          <w:sz w:val="22"/>
          <w:szCs w:val="22"/>
          <w:lang w:val="ro-RO"/>
        </w:rPr>
        <w:t>la culoare, colorare în galben a pielii</w:t>
      </w:r>
      <w:r w:rsidR="005E46FC" w:rsidRPr="000F78AD">
        <w:rPr>
          <w:sz w:val="22"/>
          <w:szCs w:val="22"/>
          <w:lang w:val="ro-RO"/>
        </w:rPr>
        <w:t xml:space="preserve"> </w:t>
      </w:r>
      <w:r w:rsidR="00CB4479" w:rsidRPr="000F78AD">
        <w:rPr>
          <w:sz w:val="22"/>
          <w:szCs w:val="22"/>
          <w:lang w:val="ro-RO"/>
        </w:rPr>
        <w:t>sau a albului ochilor (semne ale unor probleme ale ficatului).</w:t>
      </w:r>
    </w:p>
    <w:p w14:paraId="61A7374F"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Erupţie trecătoare pe piele, înroşirea pielii, însoţită de vezicule la nivelul buzelor, ochilor,</w:t>
      </w:r>
      <w:r w:rsidR="005E46FC" w:rsidRPr="000F78AD">
        <w:rPr>
          <w:sz w:val="22"/>
          <w:szCs w:val="22"/>
          <w:lang w:val="ro-RO"/>
        </w:rPr>
        <w:t xml:space="preserve"> </w:t>
      </w:r>
      <w:r w:rsidRPr="000F78AD">
        <w:rPr>
          <w:sz w:val="22"/>
          <w:szCs w:val="22"/>
          <w:lang w:val="ro-RO"/>
        </w:rPr>
        <w:t>pielii sau gurii, descuamări ale pielii, febră, pete în relief apărute pe piele, de culoare roşie sau</w:t>
      </w:r>
      <w:r w:rsidR="005E46FC" w:rsidRPr="000F78AD">
        <w:rPr>
          <w:sz w:val="22"/>
          <w:szCs w:val="22"/>
          <w:lang w:val="ro-RO"/>
        </w:rPr>
        <w:t xml:space="preserve"> </w:t>
      </w:r>
      <w:r w:rsidRPr="000F78AD">
        <w:rPr>
          <w:sz w:val="22"/>
          <w:szCs w:val="22"/>
          <w:lang w:val="ro-RO"/>
        </w:rPr>
        <w:t>violet, mâncărime, senzaţie de arsură, erupţie pustuloasă (semne de probleme la nivelul pielii).</w:t>
      </w:r>
    </w:p>
    <w:p w14:paraId="6701AB16"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Dureri severe la nivelul abdomenului, sânge în vărsături, în materiile fecale sau în urină sau</w:t>
      </w:r>
      <w:r w:rsidR="005E46FC" w:rsidRPr="000F78AD">
        <w:rPr>
          <w:sz w:val="22"/>
          <w:szCs w:val="22"/>
          <w:lang w:val="ro-RO"/>
        </w:rPr>
        <w:t xml:space="preserve"> </w:t>
      </w:r>
      <w:r w:rsidRPr="000F78AD">
        <w:rPr>
          <w:sz w:val="22"/>
          <w:szCs w:val="22"/>
          <w:lang w:val="ro-RO"/>
        </w:rPr>
        <w:t xml:space="preserve">scaune de culoare neagră (semne ale unor </w:t>
      </w:r>
      <w:r w:rsidR="005E46FC" w:rsidRPr="000F78AD">
        <w:rPr>
          <w:sz w:val="22"/>
          <w:szCs w:val="22"/>
          <w:lang w:val="ro-RO"/>
        </w:rPr>
        <w:t>afecţiuni</w:t>
      </w:r>
      <w:r w:rsidRPr="000F78AD">
        <w:rPr>
          <w:sz w:val="22"/>
          <w:szCs w:val="22"/>
          <w:lang w:val="ro-RO"/>
        </w:rPr>
        <w:t xml:space="preserve"> gastrointestinale).</w:t>
      </w:r>
    </w:p>
    <w:p w14:paraId="460D5F95"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 xml:space="preserve">Scădere severă a cantităţii de urină eliminată, senzaţie de sete (semne ale unor </w:t>
      </w:r>
      <w:r w:rsidR="00D73E93" w:rsidRPr="000F78AD">
        <w:rPr>
          <w:sz w:val="22"/>
          <w:szCs w:val="22"/>
          <w:lang w:val="ro-RO"/>
        </w:rPr>
        <w:t>probleme ale</w:t>
      </w:r>
      <w:r w:rsidRPr="000F78AD">
        <w:rPr>
          <w:sz w:val="22"/>
          <w:szCs w:val="22"/>
          <w:lang w:val="ro-RO"/>
        </w:rPr>
        <w:t xml:space="preserve"> rinichilor).</w:t>
      </w:r>
    </w:p>
    <w:p w14:paraId="0A18A2E3"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Senzaţie de rău (greaţă), însoţită de diaree şi vărsături, dureri abdominale sau febră (semne ale</w:t>
      </w:r>
      <w:r w:rsidR="00D73E93" w:rsidRPr="000F78AD">
        <w:rPr>
          <w:sz w:val="22"/>
          <w:szCs w:val="22"/>
          <w:lang w:val="ro-RO"/>
        </w:rPr>
        <w:t xml:space="preserve"> </w:t>
      </w:r>
      <w:r w:rsidRPr="000F78AD">
        <w:rPr>
          <w:sz w:val="22"/>
          <w:szCs w:val="22"/>
          <w:lang w:val="ro-RO"/>
        </w:rPr>
        <w:t xml:space="preserve">unor </w:t>
      </w:r>
      <w:r w:rsidR="00D73E93" w:rsidRPr="000F78AD">
        <w:rPr>
          <w:sz w:val="22"/>
          <w:szCs w:val="22"/>
          <w:lang w:val="ro-RO"/>
        </w:rPr>
        <w:t>probleme ale</w:t>
      </w:r>
      <w:r w:rsidRPr="000F78AD">
        <w:rPr>
          <w:sz w:val="22"/>
          <w:szCs w:val="22"/>
          <w:lang w:val="ro-RO"/>
        </w:rPr>
        <w:t xml:space="preserve"> intestinului).</w:t>
      </w:r>
    </w:p>
    <w:p w14:paraId="6E2D8414"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Dureri de cap severe, slăbiciune sau paralizie a membrelor sau a feţei, dificultăţi ale vorbirii,</w:t>
      </w:r>
      <w:r w:rsidR="00D73E93" w:rsidRPr="000F78AD">
        <w:rPr>
          <w:sz w:val="22"/>
          <w:szCs w:val="22"/>
          <w:lang w:val="ro-RO"/>
        </w:rPr>
        <w:t xml:space="preserve"> </w:t>
      </w:r>
      <w:r w:rsidRPr="000F78AD">
        <w:rPr>
          <w:sz w:val="22"/>
          <w:szCs w:val="22"/>
          <w:lang w:val="ro-RO"/>
        </w:rPr>
        <w:t xml:space="preserve">pierdere bruscă a </w:t>
      </w:r>
      <w:r w:rsidR="00D73E93" w:rsidRPr="000F78AD">
        <w:rPr>
          <w:sz w:val="22"/>
          <w:szCs w:val="22"/>
          <w:lang w:val="ro-RO"/>
        </w:rPr>
        <w:t xml:space="preserve">cunoştinţei </w:t>
      </w:r>
      <w:r w:rsidRPr="000F78AD">
        <w:rPr>
          <w:sz w:val="22"/>
          <w:szCs w:val="22"/>
          <w:lang w:val="ro-RO"/>
        </w:rPr>
        <w:t>(semne ale unor tulburări la nivelul sistemului nervos</w:t>
      </w:r>
      <w:r w:rsidR="00913DFF" w:rsidRPr="000F78AD">
        <w:rPr>
          <w:sz w:val="22"/>
          <w:szCs w:val="22"/>
          <w:lang w:val="ro-RO"/>
        </w:rPr>
        <w:t>, precum sângerare</w:t>
      </w:r>
      <w:r w:rsidR="00D75905" w:rsidRPr="000F78AD">
        <w:rPr>
          <w:sz w:val="22"/>
          <w:szCs w:val="22"/>
          <w:lang w:val="ro-RO"/>
        </w:rPr>
        <w:t>a</w:t>
      </w:r>
      <w:r w:rsidR="00913DFF" w:rsidRPr="000F78AD">
        <w:rPr>
          <w:sz w:val="22"/>
          <w:szCs w:val="22"/>
          <w:lang w:val="ro-RO"/>
        </w:rPr>
        <w:t xml:space="preserve"> sau umflare</w:t>
      </w:r>
      <w:r w:rsidR="00D75905" w:rsidRPr="000F78AD">
        <w:rPr>
          <w:sz w:val="22"/>
          <w:szCs w:val="22"/>
          <w:lang w:val="ro-RO"/>
        </w:rPr>
        <w:t>a</w:t>
      </w:r>
      <w:r w:rsidR="00913DFF" w:rsidRPr="000F78AD">
        <w:rPr>
          <w:sz w:val="22"/>
          <w:szCs w:val="22"/>
          <w:lang w:val="ro-RO"/>
        </w:rPr>
        <w:t xml:space="preserve"> </w:t>
      </w:r>
      <w:r w:rsidR="00D75905" w:rsidRPr="000F78AD">
        <w:rPr>
          <w:sz w:val="22"/>
          <w:szCs w:val="22"/>
          <w:lang w:val="ro-RO"/>
        </w:rPr>
        <w:t>craniului</w:t>
      </w:r>
      <w:r w:rsidR="00913DFF" w:rsidRPr="000F78AD">
        <w:rPr>
          <w:sz w:val="22"/>
          <w:szCs w:val="22"/>
          <w:lang w:val="ro-RO"/>
        </w:rPr>
        <w:t>/creier</w:t>
      </w:r>
      <w:r w:rsidR="00D75905" w:rsidRPr="000F78AD">
        <w:rPr>
          <w:sz w:val="22"/>
          <w:szCs w:val="22"/>
          <w:lang w:val="ro-RO"/>
        </w:rPr>
        <w:t>ului</w:t>
      </w:r>
      <w:r w:rsidRPr="000F78AD">
        <w:rPr>
          <w:sz w:val="22"/>
          <w:szCs w:val="22"/>
          <w:lang w:val="ro-RO"/>
        </w:rPr>
        <w:t>).</w:t>
      </w:r>
    </w:p>
    <w:p w14:paraId="6330D425"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Paloare a pielii, senzaţie de oboseală, senzaţie de lipsă de aer şi urină închisă la culoare (semne</w:t>
      </w:r>
      <w:r w:rsidR="00D73E93" w:rsidRPr="000F78AD">
        <w:rPr>
          <w:sz w:val="22"/>
          <w:szCs w:val="22"/>
          <w:lang w:val="ro-RO"/>
        </w:rPr>
        <w:t xml:space="preserve"> </w:t>
      </w:r>
      <w:r w:rsidRPr="000F78AD">
        <w:rPr>
          <w:sz w:val="22"/>
          <w:szCs w:val="22"/>
          <w:lang w:val="ro-RO"/>
        </w:rPr>
        <w:t>ale numărului mic de globule roşii în sânge).</w:t>
      </w:r>
    </w:p>
    <w:p w14:paraId="63478A66" w14:textId="77777777" w:rsidR="00CB4479" w:rsidRPr="000F78AD" w:rsidRDefault="00CB4479" w:rsidP="00D73E93">
      <w:pPr>
        <w:pStyle w:val="Listenabsatz"/>
        <w:numPr>
          <w:ilvl w:val="0"/>
          <w:numId w:val="1"/>
        </w:numPr>
        <w:ind w:hanging="720"/>
        <w:jc w:val="both"/>
        <w:rPr>
          <w:sz w:val="22"/>
          <w:szCs w:val="22"/>
          <w:lang w:val="ro-RO"/>
        </w:rPr>
      </w:pPr>
      <w:r w:rsidRPr="000F78AD">
        <w:rPr>
          <w:sz w:val="22"/>
          <w:szCs w:val="22"/>
          <w:lang w:val="ro-RO"/>
        </w:rPr>
        <w:t>Dureri la nivelul ochilor sau afectare a vederii</w:t>
      </w:r>
      <w:r w:rsidR="008F33EB" w:rsidRPr="000F78AD">
        <w:rPr>
          <w:sz w:val="22"/>
          <w:szCs w:val="22"/>
          <w:lang w:val="ro-RO"/>
        </w:rPr>
        <w:t>, sângerare la nivelul ochilor</w:t>
      </w:r>
      <w:r w:rsidRPr="000F78AD">
        <w:rPr>
          <w:sz w:val="22"/>
          <w:szCs w:val="22"/>
          <w:lang w:val="ro-RO"/>
        </w:rPr>
        <w:t>.</w:t>
      </w:r>
    </w:p>
    <w:p w14:paraId="4A9547AA" w14:textId="77777777" w:rsidR="00CB4479" w:rsidRPr="000F78AD" w:rsidRDefault="00CB4479" w:rsidP="00D73E93">
      <w:pPr>
        <w:pStyle w:val="Listenabsatz"/>
        <w:numPr>
          <w:ilvl w:val="0"/>
          <w:numId w:val="1"/>
        </w:numPr>
        <w:ind w:hanging="720"/>
        <w:jc w:val="both"/>
        <w:rPr>
          <w:sz w:val="22"/>
          <w:szCs w:val="22"/>
          <w:lang w:val="ro-RO"/>
        </w:rPr>
      </w:pPr>
      <w:r w:rsidRPr="000F78AD">
        <w:rPr>
          <w:sz w:val="22"/>
          <w:szCs w:val="22"/>
          <w:lang w:val="ro-RO"/>
        </w:rPr>
        <w:t>Dureri la nivelul şoldurilor sau dificultăţi la mers.</w:t>
      </w:r>
    </w:p>
    <w:p w14:paraId="5BEB3214" w14:textId="77777777" w:rsidR="00CB4479" w:rsidRPr="000F78AD" w:rsidRDefault="00CB4479" w:rsidP="00D73E93">
      <w:pPr>
        <w:pStyle w:val="Listenabsatz"/>
        <w:numPr>
          <w:ilvl w:val="0"/>
          <w:numId w:val="1"/>
        </w:numPr>
        <w:ind w:hanging="720"/>
        <w:jc w:val="both"/>
        <w:rPr>
          <w:sz w:val="22"/>
          <w:szCs w:val="22"/>
          <w:lang w:val="ro-RO"/>
        </w:rPr>
      </w:pPr>
      <w:r w:rsidRPr="000F78AD">
        <w:rPr>
          <w:sz w:val="22"/>
          <w:szCs w:val="22"/>
          <w:lang w:val="ro-RO"/>
        </w:rPr>
        <w:t>Amorţire sau răcire a degetelor de la mâini şi de la picioare (semne ale sindromului Raynaud).</w:t>
      </w:r>
    </w:p>
    <w:p w14:paraId="68ED03A1" w14:textId="77777777" w:rsidR="00CB4479" w:rsidRPr="000F78AD" w:rsidRDefault="00CB4479" w:rsidP="00234DD9">
      <w:pPr>
        <w:pStyle w:val="Listenabsatz"/>
        <w:numPr>
          <w:ilvl w:val="0"/>
          <w:numId w:val="1"/>
        </w:numPr>
        <w:ind w:hanging="720"/>
        <w:jc w:val="both"/>
        <w:rPr>
          <w:sz w:val="22"/>
          <w:szCs w:val="22"/>
          <w:lang w:val="ro-RO"/>
        </w:rPr>
      </w:pPr>
      <w:r w:rsidRPr="000F78AD">
        <w:rPr>
          <w:sz w:val="22"/>
          <w:szCs w:val="22"/>
          <w:lang w:val="ro-RO"/>
        </w:rPr>
        <w:t>Umflare bruscă şi înroşire a pielii (semne ale unei infecţii a pielii numită celulită).</w:t>
      </w:r>
    </w:p>
    <w:p w14:paraId="67B11393" w14:textId="77777777" w:rsidR="00CB4479" w:rsidRPr="000F78AD" w:rsidRDefault="00CB4479" w:rsidP="00234DD9">
      <w:pPr>
        <w:pStyle w:val="Listenabsatz"/>
        <w:numPr>
          <w:ilvl w:val="0"/>
          <w:numId w:val="1"/>
        </w:numPr>
        <w:ind w:hanging="720"/>
        <w:jc w:val="both"/>
        <w:rPr>
          <w:sz w:val="22"/>
          <w:szCs w:val="22"/>
          <w:lang w:val="ro-RO"/>
        </w:rPr>
      </w:pPr>
      <w:r w:rsidRPr="000F78AD">
        <w:rPr>
          <w:sz w:val="22"/>
          <w:szCs w:val="22"/>
          <w:lang w:val="ro-RO"/>
        </w:rPr>
        <w:t>Tulburări ale auzului.</w:t>
      </w:r>
    </w:p>
    <w:p w14:paraId="0F48D150"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Slăbiciune şi spasme musculare, însoţite de tulburări ale ritmului bătăilor inimii (semne ale</w:t>
      </w:r>
      <w:r w:rsidR="00234DD9" w:rsidRPr="000F78AD">
        <w:rPr>
          <w:sz w:val="22"/>
          <w:szCs w:val="22"/>
          <w:lang w:val="ro-RO"/>
        </w:rPr>
        <w:t xml:space="preserve"> </w:t>
      </w:r>
      <w:r w:rsidRPr="000F78AD">
        <w:rPr>
          <w:sz w:val="22"/>
          <w:szCs w:val="22"/>
          <w:lang w:val="ro-RO"/>
        </w:rPr>
        <w:t>modificării cantităţii de potasiu din sânge).</w:t>
      </w:r>
    </w:p>
    <w:p w14:paraId="7792948B" w14:textId="77777777" w:rsidR="00CB4479" w:rsidRPr="000F78AD" w:rsidRDefault="00CB4479" w:rsidP="00234DD9">
      <w:pPr>
        <w:pStyle w:val="Listenabsatz"/>
        <w:numPr>
          <w:ilvl w:val="0"/>
          <w:numId w:val="1"/>
        </w:numPr>
        <w:ind w:hanging="720"/>
        <w:jc w:val="both"/>
        <w:rPr>
          <w:sz w:val="22"/>
          <w:szCs w:val="22"/>
          <w:lang w:val="ro-RO"/>
        </w:rPr>
      </w:pPr>
      <w:r w:rsidRPr="000F78AD">
        <w:rPr>
          <w:sz w:val="22"/>
          <w:szCs w:val="22"/>
          <w:lang w:val="ro-RO"/>
        </w:rPr>
        <w:t>Vânătăi.</w:t>
      </w:r>
    </w:p>
    <w:p w14:paraId="4D599853" w14:textId="77777777" w:rsidR="00CB4479" w:rsidRPr="000F78AD" w:rsidRDefault="00CB4479" w:rsidP="00234DD9">
      <w:pPr>
        <w:pStyle w:val="Listenabsatz"/>
        <w:numPr>
          <w:ilvl w:val="0"/>
          <w:numId w:val="1"/>
        </w:numPr>
        <w:ind w:hanging="720"/>
        <w:jc w:val="both"/>
        <w:rPr>
          <w:sz w:val="22"/>
          <w:szCs w:val="22"/>
          <w:lang w:val="ro-RO"/>
        </w:rPr>
      </w:pPr>
      <w:r w:rsidRPr="000F78AD">
        <w:rPr>
          <w:sz w:val="22"/>
          <w:szCs w:val="22"/>
          <w:lang w:val="ro-RO"/>
        </w:rPr>
        <w:t>Durere la nivelul stomacului, însoţită de greaţă.</w:t>
      </w:r>
    </w:p>
    <w:p w14:paraId="01357D80"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Spasme musculare, însoţite de febră, urină de culoare maroniu-roşiatică, durere sau slăbiciune la</w:t>
      </w:r>
      <w:r w:rsidR="00234DD9" w:rsidRPr="000F78AD">
        <w:rPr>
          <w:sz w:val="22"/>
          <w:szCs w:val="22"/>
          <w:lang w:val="ro-RO"/>
        </w:rPr>
        <w:t xml:space="preserve"> </w:t>
      </w:r>
      <w:r w:rsidRPr="000F78AD">
        <w:rPr>
          <w:sz w:val="22"/>
          <w:szCs w:val="22"/>
          <w:lang w:val="ro-RO"/>
        </w:rPr>
        <w:t>nivelul muşchilor (semne ale unor probleme musculare).</w:t>
      </w:r>
    </w:p>
    <w:p w14:paraId="7C1C46B4"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Dureri pelvine însoţite uneori de greaţă şi vărsături, sângerări vaginale neaşteptate, ameţeli sau</w:t>
      </w:r>
      <w:r w:rsidR="00EB3B6F" w:rsidRPr="000F78AD">
        <w:rPr>
          <w:sz w:val="22"/>
          <w:szCs w:val="22"/>
          <w:lang w:val="ro-RO"/>
        </w:rPr>
        <w:t xml:space="preserve"> </w:t>
      </w:r>
      <w:r w:rsidRPr="000F78AD">
        <w:rPr>
          <w:sz w:val="22"/>
          <w:szCs w:val="22"/>
          <w:lang w:val="ro-RO"/>
        </w:rPr>
        <w:t>stare de leşin cauzate de scăderea tensiunii arteriale (semne ale unor afecţiuni la nivelul ovarelor</w:t>
      </w:r>
      <w:r w:rsidR="00EB3B6F" w:rsidRPr="000F78AD">
        <w:rPr>
          <w:sz w:val="22"/>
          <w:szCs w:val="22"/>
          <w:lang w:val="ro-RO"/>
        </w:rPr>
        <w:t xml:space="preserve"> </w:t>
      </w:r>
      <w:r w:rsidRPr="000F78AD">
        <w:rPr>
          <w:sz w:val="22"/>
          <w:szCs w:val="22"/>
          <w:lang w:val="ro-RO"/>
        </w:rPr>
        <w:t>sau uterului).</w:t>
      </w:r>
    </w:p>
    <w:p w14:paraId="63D151DD" w14:textId="77777777" w:rsidR="00CB4479" w:rsidRPr="000F78AD" w:rsidRDefault="00CB4479" w:rsidP="00CB4479">
      <w:pPr>
        <w:pStyle w:val="Listenabsatz"/>
        <w:numPr>
          <w:ilvl w:val="0"/>
          <w:numId w:val="1"/>
        </w:numPr>
        <w:ind w:hanging="720"/>
        <w:jc w:val="both"/>
        <w:rPr>
          <w:sz w:val="22"/>
          <w:szCs w:val="22"/>
          <w:lang w:val="ro-RO"/>
        </w:rPr>
      </w:pPr>
      <w:r w:rsidRPr="000F78AD">
        <w:rPr>
          <w:sz w:val="22"/>
          <w:szCs w:val="22"/>
          <w:lang w:val="ro-RO"/>
        </w:rPr>
        <w:t>Greaţă, scurtare a respiraţiei, bătăi neregulate ale inimii, urină tulbure, oboseală şi/sau disconfort</w:t>
      </w:r>
      <w:r w:rsidR="00EB3B6F" w:rsidRPr="000F78AD">
        <w:rPr>
          <w:sz w:val="22"/>
          <w:szCs w:val="22"/>
          <w:lang w:val="ro-RO"/>
        </w:rPr>
        <w:t xml:space="preserve"> </w:t>
      </w:r>
      <w:r w:rsidRPr="000F78AD">
        <w:rPr>
          <w:sz w:val="22"/>
          <w:szCs w:val="22"/>
          <w:lang w:val="ro-RO"/>
        </w:rPr>
        <w:t>la nivelul articulaţiilor asociat cu rezultate anormale ale testelor de laborator (de exemplu</w:t>
      </w:r>
      <w:r w:rsidR="00EB3B6F" w:rsidRPr="000F78AD">
        <w:rPr>
          <w:sz w:val="22"/>
          <w:szCs w:val="22"/>
          <w:lang w:val="ro-RO"/>
        </w:rPr>
        <w:t xml:space="preserve"> </w:t>
      </w:r>
      <w:r w:rsidRPr="000F78AD">
        <w:rPr>
          <w:sz w:val="22"/>
          <w:szCs w:val="22"/>
          <w:lang w:val="ro-RO"/>
        </w:rPr>
        <w:t>concentraţi</w:t>
      </w:r>
      <w:r w:rsidR="00F64AB2" w:rsidRPr="000F78AD">
        <w:rPr>
          <w:sz w:val="22"/>
          <w:szCs w:val="22"/>
          <w:lang w:val="ro-RO"/>
        </w:rPr>
        <w:t>i</w:t>
      </w:r>
      <w:r w:rsidRPr="000F78AD">
        <w:rPr>
          <w:sz w:val="22"/>
          <w:szCs w:val="22"/>
          <w:lang w:val="ro-RO"/>
        </w:rPr>
        <w:t xml:space="preserve"> crescut</w:t>
      </w:r>
      <w:r w:rsidR="00562268" w:rsidRPr="000F78AD">
        <w:rPr>
          <w:sz w:val="22"/>
          <w:szCs w:val="22"/>
          <w:lang w:val="ro-RO"/>
        </w:rPr>
        <w:t>e</w:t>
      </w:r>
      <w:r w:rsidRPr="000F78AD">
        <w:rPr>
          <w:sz w:val="22"/>
          <w:szCs w:val="22"/>
          <w:lang w:val="ro-RO"/>
        </w:rPr>
        <w:t xml:space="preserve"> de potasiu, de acid uric şi</w:t>
      </w:r>
      <w:r w:rsidR="00F64AB2" w:rsidRPr="000F78AD">
        <w:rPr>
          <w:sz w:val="22"/>
          <w:szCs w:val="22"/>
          <w:lang w:val="ro-RO"/>
        </w:rPr>
        <w:t xml:space="preserve"> de calciu și concentrație săzută de fosfor </w:t>
      </w:r>
      <w:r w:rsidRPr="000F78AD">
        <w:rPr>
          <w:sz w:val="22"/>
          <w:szCs w:val="22"/>
          <w:lang w:val="ro-RO"/>
        </w:rPr>
        <w:t>în sânge).</w:t>
      </w:r>
    </w:p>
    <w:p w14:paraId="703E7502" w14:textId="77777777" w:rsidR="00F01562" w:rsidRPr="000F78AD" w:rsidRDefault="00F01562" w:rsidP="00CB4479">
      <w:pPr>
        <w:pStyle w:val="Listenabsatz"/>
        <w:numPr>
          <w:ilvl w:val="0"/>
          <w:numId w:val="1"/>
        </w:numPr>
        <w:ind w:hanging="720"/>
        <w:jc w:val="both"/>
        <w:rPr>
          <w:sz w:val="22"/>
          <w:szCs w:val="22"/>
          <w:lang w:val="ro-RO"/>
        </w:rPr>
      </w:pPr>
      <w:r w:rsidRPr="000F78AD">
        <w:rPr>
          <w:color w:val="000000"/>
          <w:sz w:val="22"/>
          <w:szCs w:val="22"/>
          <w:lang w:val="ro-RO" w:bidi="th-TH"/>
        </w:rPr>
        <w:t>Cheaguri de sânge la nivelul vaselor de sânge mici (microangiopatie trombotică).</w:t>
      </w:r>
    </w:p>
    <w:p w14:paraId="6CAA43F8" w14:textId="77777777" w:rsidR="00EB3B6F" w:rsidRPr="000F78AD" w:rsidRDefault="00EB3B6F" w:rsidP="00CB4479">
      <w:pPr>
        <w:jc w:val="both"/>
        <w:rPr>
          <w:sz w:val="22"/>
          <w:szCs w:val="22"/>
          <w:lang w:val="ro-RO"/>
        </w:rPr>
      </w:pPr>
    </w:p>
    <w:p w14:paraId="5AFE5FF4" w14:textId="77777777" w:rsidR="00B21C25" w:rsidRPr="000F78AD" w:rsidRDefault="00DC1BDA" w:rsidP="00CB4479">
      <w:pPr>
        <w:jc w:val="both"/>
        <w:rPr>
          <w:sz w:val="22"/>
          <w:szCs w:val="22"/>
          <w:lang w:val="ro-RO"/>
        </w:rPr>
      </w:pPr>
      <w:r w:rsidRPr="000F78AD">
        <w:rPr>
          <w:b/>
          <w:sz w:val="22"/>
          <w:szCs w:val="22"/>
          <w:lang w:val="ro-RO"/>
        </w:rPr>
        <w:t>Reacții adverse c</w:t>
      </w:r>
      <w:r w:rsidR="00B21C25" w:rsidRPr="000F78AD">
        <w:rPr>
          <w:b/>
          <w:sz w:val="22"/>
          <w:szCs w:val="22"/>
          <w:lang w:val="ro-RO"/>
        </w:rPr>
        <w:t>u frecvență necunoscută</w:t>
      </w:r>
      <w:r w:rsidR="00B21C25" w:rsidRPr="000F78AD">
        <w:rPr>
          <w:sz w:val="22"/>
          <w:szCs w:val="22"/>
          <w:lang w:val="ro-RO"/>
        </w:rPr>
        <w:t xml:space="preserve"> (frecvența lor nu poate fi estimată din datele disponibile)</w:t>
      </w:r>
      <w:r w:rsidR="002E0DF6" w:rsidRPr="000F78AD">
        <w:rPr>
          <w:sz w:val="22"/>
          <w:szCs w:val="22"/>
          <w:lang w:val="ro-RO"/>
        </w:rPr>
        <w:t>:</w:t>
      </w:r>
    </w:p>
    <w:p w14:paraId="6BB3EBFB" w14:textId="77777777" w:rsidR="002E0DF6" w:rsidRPr="000F78AD" w:rsidRDefault="00B408D5" w:rsidP="00E16C1B">
      <w:pPr>
        <w:numPr>
          <w:ilvl w:val="0"/>
          <w:numId w:val="1"/>
        </w:numPr>
        <w:ind w:hanging="720"/>
        <w:jc w:val="both"/>
        <w:rPr>
          <w:sz w:val="22"/>
          <w:szCs w:val="22"/>
          <w:lang w:val="ro-RO"/>
        </w:rPr>
      </w:pPr>
      <w:r w:rsidRPr="000F78AD">
        <w:rPr>
          <w:sz w:val="22"/>
          <w:szCs w:val="22"/>
          <w:lang w:val="ro-RO"/>
        </w:rPr>
        <w:t>Erupție</w:t>
      </w:r>
      <w:r w:rsidR="002E0DF6" w:rsidRPr="000F78AD">
        <w:rPr>
          <w:sz w:val="22"/>
          <w:szCs w:val="22"/>
          <w:lang w:val="ro-RO"/>
        </w:rPr>
        <w:t xml:space="preserve"> </w:t>
      </w:r>
      <w:r w:rsidRPr="000F78AD">
        <w:rPr>
          <w:sz w:val="22"/>
          <w:szCs w:val="22"/>
          <w:lang w:val="ro-RO"/>
        </w:rPr>
        <w:t xml:space="preserve">severă </w:t>
      </w:r>
      <w:r w:rsidR="002E0DF6" w:rsidRPr="000F78AD">
        <w:rPr>
          <w:sz w:val="22"/>
          <w:szCs w:val="22"/>
          <w:lang w:val="ro-RO"/>
        </w:rPr>
        <w:t>pe o suprafață extinsă a pielii</w:t>
      </w:r>
      <w:r w:rsidRPr="000F78AD">
        <w:rPr>
          <w:sz w:val="22"/>
          <w:szCs w:val="22"/>
          <w:lang w:val="ro-RO"/>
        </w:rPr>
        <w:t>, asociată</w:t>
      </w:r>
      <w:r w:rsidR="00562268" w:rsidRPr="000F78AD">
        <w:rPr>
          <w:sz w:val="22"/>
          <w:szCs w:val="22"/>
          <w:lang w:val="ro-RO"/>
        </w:rPr>
        <w:t xml:space="preserve"> cu stare de rău, număr</w:t>
      </w:r>
      <w:r w:rsidR="002E0DF6" w:rsidRPr="000F78AD">
        <w:rPr>
          <w:sz w:val="22"/>
          <w:szCs w:val="22"/>
          <w:lang w:val="ro-RO"/>
        </w:rPr>
        <w:t xml:space="preserve"> </w:t>
      </w:r>
      <w:r w:rsidR="00562268" w:rsidRPr="000F78AD">
        <w:rPr>
          <w:sz w:val="22"/>
          <w:szCs w:val="22"/>
          <w:lang w:val="ro-RO"/>
        </w:rPr>
        <w:t>crescut</w:t>
      </w:r>
      <w:r w:rsidRPr="000F78AD">
        <w:rPr>
          <w:sz w:val="22"/>
          <w:szCs w:val="22"/>
          <w:lang w:val="ro-RO"/>
        </w:rPr>
        <w:t xml:space="preserve"> </w:t>
      </w:r>
      <w:r w:rsidR="00562268" w:rsidRPr="000F78AD">
        <w:rPr>
          <w:sz w:val="22"/>
          <w:szCs w:val="22"/>
          <w:lang w:val="ro-RO"/>
        </w:rPr>
        <w:t>al</w:t>
      </w:r>
      <w:r w:rsidR="007E2A39" w:rsidRPr="000F78AD">
        <w:rPr>
          <w:sz w:val="22"/>
          <w:szCs w:val="22"/>
          <w:lang w:val="ro-RO"/>
        </w:rPr>
        <w:t xml:space="preserve"> unor </w:t>
      </w:r>
      <w:r w:rsidR="004963FE" w:rsidRPr="000F78AD">
        <w:rPr>
          <w:sz w:val="22"/>
          <w:szCs w:val="22"/>
          <w:lang w:val="ro-RO"/>
        </w:rPr>
        <w:t>celu</w:t>
      </w:r>
      <w:r w:rsidR="007E2A39" w:rsidRPr="000F78AD">
        <w:rPr>
          <w:sz w:val="22"/>
          <w:szCs w:val="22"/>
          <w:lang w:val="ro-RO"/>
        </w:rPr>
        <w:t xml:space="preserve">le albe ale </w:t>
      </w:r>
      <w:r w:rsidR="00EC0A23" w:rsidRPr="000F78AD">
        <w:rPr>
          <w:sz w:val="22"/>
          <w:szCs w:val="22"/>
          <w:lang w:val="ro-RO"/>
        </w:rPr>
        <w:t xml:space="preserve">sângelui </w:t>
      </w:r>
      <w:r w:rsidR="007E2A39" w:rsidRPr="000F78AD">
        <w:rPr>
          <w:sz w:val="22"/>
          <w:szCs w:val="22"/>
          <w:lang w:val="ro-RO"/>
        </w:rPr>
        <w:t>sau îngălbenirea pielii sau a ochilor (</w:t>
      </w:r>
      <w:r w:rsidR="00DC1BDA" w:rsidRPr="000F78AD">
        <w:rPr>
          <w:sz w:val="22"/>
          <w:szCs w:val="22"/>
          <w:lang w:val="ro-RO"/>
        </w:rPr>
        <w:t xml:space="preserve">semne </w:t>
      </w:r>
      <w:r w:rsidR="009E5191" w:rsidRPr="000F78AD">
        <w:rPr>
          <w:sz w:val="22"/>
          <w:szCs w:val="22"/>
          <w:lang w:val="ro-RO"/>
        </w:rPr>
        <w:t>de icter) cu</w:t>
      </w:r>
      <w:r w:rsidR="009B4569" w:rsidRPr="000F78AD">
        <w:rPr>
          <w:sz w:val="22"/>
          <w:szCs w:val="22"/>
          <w:lang w:val="ro-RO"/>
        </w:rPr>
        <w:t xml:space="preserve"> </w:t>
      </w:r>
      <w:r w:rsidR="00C7525F" w:rsidRPr="000F78AD">
        <w:rPr>
          <w:sz w:val="22"/>
          <w:szCs w:val="22"/>
          <w:lang w:val="ro-RO"/>
        </w:rPr>
        <w:t>scurtarea respirației, dureri</w:t>
      </w:r>
      <w:r w:rsidR="00BE1FF3" w:rsidRPr="000F78AD">
        <w:rPr>
          <w:sz w:val="22"/>
          <w:szCs w:val="22"/>
          <w:lang w:val="ro-RO"/>
        </w:rPr>
        <w:t>/disconfort</w:t>
      </w:r>
      <w:r w:rsidR="00C7525F" w:rsidRPr="000F78AD">
        <w:rPr>
          <w:sz w:val="22"/>
          <w:szCs w:val="22"/>
          <w:lang w:val="ro-RO"/>
        </w:rPr>
        <w:t xml:space="preserve"> în piept</w:t>
      </w:r>
      <w:r w:rsidR="00A3308D" w:rsidRPr="000F78AD">
        <w:rPr>
          <w:sz w:val="22"/>
          <w:szCs w:val="22"/>
          <w:lang w:val="ro-RO"/>
        </w:rPr>
        <w:t>, cantitate semnificativ</w:t>
      </w:r>
      <w:r w:rsidR="00F974AA" w:rsidRPr="000F78AD">
        <w:rPr>
          <w:sz w:val="22"/>
          <w:szCs w:val="22"/>
          <w:lang w:val="ro-RO"/>
        </w:rPr>
        <w:t xml:space="preserve"> redusă de urină și senzație de sete</w:t>
      </w:r>
      <w:r w:rsidR="00DC1BDA" w:rsidRPr="000F78AD">
        <w:rPr>
          <w:sz w:val="22"/>
          <w:szCs w:val="22"/>
          <w:lang w:val="ro-RO"/>
        </w:rPr>
        <w:t xml:space="preserve"> etc. (semne ale unei reacții alergice la tratament).</w:t>
      </w:r>
    </w:p>
    <w:p w14:paraId="7070DBF0" w14:textId="77777777" w:rsidR="0049349B" w:rsidRPr="000F78AD" w:rsidRDefault="0049349B" w:rsidP="00E16C1B">
      <w:pPr>
        <w:numPr>
          <w:ilvl w:val="0"/>
          <w:numId w:val="1"/>
        </w:numPr>
        <w:ind w:hanging="720"/>
        <w:jc w:val="both"/>
        <w:rPr>
          <w:sz w:val="22"/>
          <w:szCs w:val="22"/>
          <w:lang w:val="ro-RO"/>
        </w:rPr>
      </w:pPr>
      <w:r w:rsidRPr="000F78AD">
        <w:rPr>
          <w:sz w:val="22"/>
          <w:szCs w:val="22"/>
          <w:lang w:val="ro-RO"/>
        </w:rPr>
        <w:t>Insuficiență renală cronică</w:t>
      </w:r>
    </w:p>
    <w:p w14:paraId="34B28BC9" w14:textId="77777777" w:rsidR="009B686D" w:rsidRPr="000F78AD" w:rsidRDefault="009B686D" w:rsidP="00E16C1B">
      <w:pPr>
        <w:numPr>
          <w:ilvl w:val="0"/>
          <w:numId w:val="1"/>
        </w:numPr>
        <w:ind w:hanging="720"/>
        <w:jc w:val="both"/>
        <w:rPr>
          <w:sz w:val="22"/>
          <w:szCs w:val="22"/>
          <w:lang w:val="ro-RO"/>
        </w:rPr>
      </w:pPr>
      <w:r w:rsidRPr="000F78AD">
        <w:rPr>
          <w:color w:val="000000"/>
          <w:sz w:val="22"/>
          <w:szCs w:val="22"/>
          <w:lang w:val="ro-RO"/>
        </w:rPr>
        <w:t>Reapariție (reactivare) a infecției cu virusul hepat</w:t>
      </w:r>
      <w:r w:rsidR="00AA2D12" w:rsidRPr="000F78AD">
        <w:rPr>
          <w:color w:val="000000"/>
          <w:sz w:val="22"/>
          <w:szCs w:val="22"/>
          <w:lang w:val="ro-RO"/>
        </w:rPr>
        <w:t>it</w:t>
      </w:r>
      <w:r w:rsidRPr="000F78AD">
        <w:rPr>
          <w:color w:val="000000"/>
          <w:sz w:val="22"/>
          <w:szCs w:val="22"/>
          <w:lang w:val="ro-RO"/>
        </w:rPr>
        <w:t>ic B dacă ați avut în trecut hepatită B (o infecție a ficatului).</w:t>
      </w:r>
    </w:p>
    <w:p w14:paraId="40A972C4" w14:textId="77777777" w:rsidR="00DC1BDA" w:rsidRPr="000F78AD" w:rsidRDefault="00DC1BDA" w:rsidP="00DC1BDA">
      <w:pPr>
        <w:jc w:val="both"/>
        <w:rPr>
          <w:sz w:val="22"/>
          <w:szCs w:val="22"/>
          <w:lang w:val="ro-RO"/>
        </w:rPr>
      </w:pPr>
    </w:p>
    <w:p w14:paraId="3FA48D63" w14:textId="77777777" w:rsidR="009B686D" w:rsidRPr="000F78AD" w:rsidRDefault="009B686D" w:rsidP="009B686D">
      <w:pPr>
        <w:pStyle w:val="Text"/>
        <w:widowControl w:val="0"/>
        <w:spacing w:before="0"/>
        <w:jc w:val="left"/>
        <w:rPr>
          <w:color w:val="000000"/>
          <w:sz w:val="22"/>
          <w:szCs w:val="22"/>
          <w:lang w:val="ro-RO"/>
        </w:rPr>
      </w:pPr>
      <w:r w:rsidRPr="000F78AD">
        <w:rPr>
          <w:color w:val="000000"/>
          <w:sz w:val="22"/>
          <w:szCs w:val="22"/>
          <w:lang w:val="ro-RO"/>
        </w:rPr>
        <w:t xml:space="preserve">Dacă prezentaţi oricare dintre reacţiile adverse de mai sus, </w:t>
      </w:r>
      <w:r w:rsidRPr="000F78AD">
        <w:rPr>
          <w:b/>
          <w:color w:val="000000"/>
          <w:sz w:val="22"/>
          <w:szCs w:val="22"/>
          <w:lang w:val="ro-RO"/>
        </w:rPr>
        <w:t>spuneţi-i imediat medicului dumneavoastră.</w:t>
      </w:r>
    </w:p>
    <w:p w14:paraId="26D0F40C" w14:textId="77777777" w:rsidR="009B686D" w:rsidRPr="000F78AD" w:rsidRDefault="009B686D" w:rsidP="009B686D">
      <w:pPr>
        <w:pStyle w:val="CaracterCaracter1"/>
        <w:widowControl w:val="0"/>
        <w:spacing w:before="0"/>
        <w:jc w:val="left"/>
        <w:rPr>
          <w:color w:val="000000"/>
          <w:sz w:val="22"/>
          <w:szCs w:val="22"/>
          <w:lang w:val="ro-RO"/>
        </w:rPr>
      </w:pPr>
    </w:p>
    <w:p w14:paraId="392F251C" w14:textId="77777777" w:rsidR="00CB4479" w:rsidRPr="000F78AD" w:rsidRDefault="00CB4479" w:rsidP="00CB4479">
      <w:pPr>
        <w:jc w:val="both"/>
        <w:rPr>
          <w:b/>
          <w:sz w:val="22"/>
          <w:szCs w:val="22"/>
          <w:lang w:val="ro-RO"/>
        </w:rPr>
      </w:pPr>
      <w:r w:rsidRPr="000F78AD">
        <w:rPr>
          <w:b/>
          <w:sz w:val="22"/>
          <w:szCs w:val="22"/>
          <w:lang w:val="ro-RO"/>
        </w:rPr>
        <w:t>Alte reacţii adverse pot include:</w:t>
      </w:r>
    </w:p>
    <w:p w14:paraId="60AF7837" w14:textId="77777777" w:rsidR="00EB3B6F" w:rsidRPr="000F78AD" w:rsidRDefault="00EB3B6F" w:rsidP="00CB4479">
      <w:pPr>
        <w:jc w:val="both"/>
        <w:rPr>
          <w:sz w:val="22"/>
          <w:szCs w:val="22"/>
          <w:lang w:val="ro-RO"/>
        </w:rPr>
      </w:pPr>
    </w:p>
    <w:p w14:paraId="46A3B60A" w14:textId="77777777" w:rsidR="00CB4479" w:rsidRPr="000F78AD" w:rsidRDefault="00ED01DC" w:rsidP="00CB4479">
      <w:pPr>
        <w:jc w:val="both"/>
        <w:rPr>
          <w:sz w:val="22"/>
          <w:szCs w:val="22"/>
          <w:lang w:val="ro-RO"/>
        </w:rPr>
      </w:pPr>
      <w:r w:rsidRPr="000F78AD">
        <w:rPr>
          <w:b/>
          <w:sz w:val="22"/>
          <w:szCs w:val="22"/>
          <w:lang w:val="ro-RO"/>
        </w:rPr>
        <w:t>F</w:t>
      </w:r>
      <w:r w:rsidR="00CB4479" w:rsidRPr="000F78AD">
        <w:rPr>
          <w:b/>
          <w:sz w:val="22"/>
          <w:szCs w:val="22"/>
          <w:lang w:val="ro-RO"/>
        </w:rPr>
        <w:t>oarte frecvente</w:t>
      </w:r>
      <w:r w:rsidR="00EB3B6F" w:rsidRPr="000F78AD">
        <w:rPr>
          <w:sz w:val="22"/>
          <w:szCs w:val="22"/>
          <w:lang w:val="ro-RO"/>
        </w:rPr>
        <w:t xml:space="preserve"> (pot afecta mai mult de 1 persoană din 10)</w:t>
      </w:r>
      <w:r w:rsidR="00CB4479" w:rsidRPr="000F78AD">
        <w:rPr>
          <w:sz w:val="22"/>
          <w:szCs w:val="22"/>
          <w:lang w:val="ro-RO"/>
        </w:rPr>
        <w:t>:</w:t>
      </w:r>
    </w:p>
    <w:p w14:paraId="118B723B"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Durere de cap sau senzaţie de oboseală.</w:t>
      </w:r>
    </w:p>
    <w:p w14:paraId="2DA9F7AF"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Senzaţie de rău (greaţă), stare de rău (vărsături), diaree sau indigestie.</w:t>
      </w:r>
    </w:p>
    <w:p w14:paraId="6C8FBB87"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Erupţii trecătoare pe piele.</w:t>
      </w:r>
    </w:p>
    <w:p w14:paraId="611A2AC5"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Crampe musculare sau dureri la nivelul articulaţiilor, muşchilor sau oaselor</w:t>
      </w:r>
      <w:r w:rsidR="00000EBF" w:rsidRPr="000F78AD">
        <w:rPr>
          <w:sz w:val="22"/>
          <w:szCs w:val="22"/>
          <w:lang w:val="ro-RO"/>
        </w:rPr>
        <w:t>,</w:t>
      </w:r>
      <w:r w:rsidR="00000EBF" w:rsidRPr="000F78AD">
        <w:rPr>
          <w:color w:val="000000"/>
          <w:sz w:val="22"/>
          <w:szCs w:val="22"/>
          <w:lang w:val="ro-RO"/>
        </w:rPr>
        <w:t xml:space="preserve"> în timpul tratamentului cu imatinib sau după ce ați încetat administrarea</w:t>
      </w:r>
      <w:r w:rsidRPr="000F78AD">
        <w:rPr>
          <w:sz w:val="22"/>
          <w:szCs w:val="22"/>
          <w:lang w:val="ro-RO"/>
        </w:rPr>
        <w:t>.</w:t>
      </w:r>
    </w:p>
    <w:p w14:paraId="43E7A3CE" w14:textId="77777777" w:rsidR="00CB4479" w:rsidRPr="000F78AD" w:rsidRDefault="009766A0" w:rsidP="00EB3B6F">
      <w:pPr>
        <w:pStyle w:val="Listenabsatz"/>
        <w:numPr>
          <w:ilvl w:val="0"/>
          <w:numId w:val="2"/>
        </w:numPr>
        <w:ind w:hanging="720"/>
        <w:jc w:val="both"/>
        <w:rPr>
          <w:sz w:val="22"/>
          <w:szCs w:val="22"/>
          <w:lang w:val="ro-RO"/>
        </w:rPr>
      </w:pPr>
      <w:r w:rsidRPr="000F78AD">
        <w:rPr>
          <w:sz w:val="22"/>
          <w:szCs w:val="22"/>
          <w:lang w:val="ro-RO"/>
        </w:rPr>
        <w:t>Tumefiere</w:t>
      </w:r>
      <w:r w:rsidR="00CB4479" w:rsidRPr="000F78AD">
        <w:rPr>
          <w:sz w:val="22"/>
          <w:szCs w:val="22"/>
          <w:lang w:val="ro-RO"/>
        </w:rPr>
        <w:t>, de exemplu la nivelul gleznelor sau umflare la nivelul ochilor.</w:t>
      </w:r>
    </w:p>
    <w:p w14:paraId="2883E051" w14:textId="77777777" w:rsidR="009766A0" w:rsidRPr="000F78AD" w:rsidRDefault="00CB4479" w:rsidP="00971FFC">
      <w:pPr>
        <w:pStyle w:val="Listenabsatz"/>
        <w:numPr>
          <w:ilvl w:val="0"/>
          <w:numId w:val="2"/>
        </w:numPr>
        <w:ind w:hanging="720"/>
        <w:jc w:val="both"/>
        <w:rPr>
          <w:sz w:val="22"/>
          <w:szCs w:val="22"/>
          <w:lang w:val="ro-RO"/>
        </w:rPr>
      </w:pPr>
      <w:r w:rsidRPr="000F78AD">
        <w:rPr>
          <w:sz w:val="22"/>
          <w:szCs w:val="22"/>
          <w:lang w:val="ro-RO"/>
        </w:rPr>
        <w:t>Creştere în greutate.</w:t>
      </w:r>
    </w:p>
    <w:p w14:paraId="66414C07" w14:textId="77777777" w:rsidR="00CB4479" w:rsidRPr="000F78AD" w:rsidRDefault="00CB4479" w:rsidP="009766A0">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720EA91E" w14:textId="77777777" w:rsidR="009766A0" w:rsidRPr="000F78AD" w:rsidRDefault="009766A0" w:rsidP="009766A0">
      <w:pPr>
        <w:jc w:val="both"/>
        <w:rPr>
          <w:sz w:val="22"/>
          <w:szCs w:val="22"/>
          <w:lang w:val="ro-RO"/>
        </w:rPr>
      </w:pPr>
    </w:p>
    <w:p w14:paraId="377AD86A" w14:textId="77777777" w:rsidR="00CB4479" w:rsidRPr="000F78AD" w:rsidRDefault="00ED01DC" w:rsidP="009766A0">
      <w:pPr>
        <w:jc w:val="both"/>
        <w:rPr>
          <w:b/>
          <w:sz w:val="22"/>
          <w:szCs w:val="22"/>
          <w:lang w:val="ro-RO"/>
        </w:rPr>
      </w:pPr>
      <w:r w:rsidRPr="000F78AD">
        <w:rPr>
          <w:b/>
          <w:sz w:val="22"/>
          <w:szCs w:val="22"/>
          <w:lang w:val="ro-RO"/>
        </w:rPr>
        <w:t>F</w:t>
      </w:r>
      <w:r w:rsidR="00CB4479" w:rsidRPr="000F78AD">
        <w:rPr>
          <w:b/>
          <w:sz w:val="22"/>
          <w:szCs w:val="22"/>
          <w:lang w:val="ro-RO"/>
        </w:rPr>
        <w:t>recvente</w:t>
      </w:r>
      <w:r w:rsidR="009766A0" w:rsidRPr="000F78AD">
        <w:rPr>
          <w:b/>
          <w:sz w:val="22"/>
          <w:szCs w:val="22"/>
          <w:lang w:val="ro-RO"/>
        </w:rPr>
        <w:t xml:space="preserve"> </w:t>
      </w:r>
      <w:r w:rsidR="009766A0" w:rsidRPr="000F78AD">
        <w:rPr>
          <w:sz w:val="22"/>
          <w:szCs w:val="22"/>
          <w:lang w:val="ro-RO"/>
        </w:rPr>
        <w:t>(pot afecta până la 1 persoană din 10)</w:t>
      </w:r>
      <w:r w:rsidR="00CB4479" w:rsidRPr="000F78AD">
        <w:rPr>
          <w:b/>
          <w:sz w:val="22"/>
          <w:szCs w:val="22"/>
          <w:lang w:val="ro-RO"/>
        </w:rPr>
        <w:t>:</w:t>
      </w:r>
    </w:p>
    <w:p w14:paraId="7ECD1F5D"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Lipsă a poftei de mâncare, scădere în greutate sau modificări ale gustului.</w:t>
      </w:r>
    </w:p>
    <w:p w14:paraId="1E393038"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Senzaţie de ameţeală sau slăbiciune.</w:t>
      </w:r>
    </w:p>
    <w:p w14:paraId="12FB8A85"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Tulburări ale somnului (insomnie).</w:t>
      </w:r>
    </w:p>
    <w:p w14:paraId="56FDD04E" w14:textId="77777777" w:rsidR="00CB4479" w:rsidRPr="000F78AD" w:rsidRDefault="00CB4479" w:rsidP="004D31A9">
      <w:pPr>
        <w:pStyle w:val="Listenabsatz"/>
        <w:numPr>
          <w:ilvl w:val="0"/>
          <w:numId w:val="2"/>
        </w:numPr>
        <w:ind w:hanging="720"/>
        <w:jc w:val="both"/>
        <w:rPr>
          <w:sz w:val="22"/>
          <w:szCs w:val="22"/>
          <w:lang w:val="ro-RO"/>
        </w:rPr>
      </w:pPr>
      <w:r w:rsidRPr="000F78AD">
        <w:rPr>
          <w:sz w:val="22"/>
          <w:szCs w:val="22"/>
          <w:lang w:val="ro-RO"/>
        </w:rPr>
        <w:t>Secreţie la nivelul ochilor însoţită de mâncărime, înroşire şi tumefiere (conjunctivită), lăcrimare</w:t>
      </w:r>
      <w:r w:rsidR="004D31A9" w:rsidRPr="000F78AD">
        <w:rPr>
          <w:sz w:val="22"/>
          <w:szCs w:val="22"/>
          <w:lang w:val="ro-RO"/>
        </w:rPr>
        <w:t xml:space="preserve"> </w:t>
      </w:r>
      <w:r w:rsidRPr="000F78AD">
        <w:rPr>
          <w:sz w:val="22"/>
          <w:szCs w:val="22"/>
          <w:lang w:val="ro-RO"/>
        </w:rPr>
        <w:t>sau vedere înceţoşată.</w:t>
      </w:r>
    </w:p>
    <w:p w14:paraId="622D1ED2"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Sângerări la nivelul nasului.</w:t>
      </w:r>
    </w:p>
    <w:p w14:paraId="78043A00"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Durere sau balonare a abdomenului, flatulenţă, arsuri în capul pieptului sau constipaţie.</w:t>
      </w:r>
    </w:p>
    <w:p w14:paraId="5531F86D"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Mâncărimi.</w:t>
      </w:r>
    </w:p>
    <w:p w14:paraId="7914531F"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Cădere accentuată sau rărire a părului.</w:t>
      </w:r>
    </w:p>
    <w:p w14:paraId="1BC5D130"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Senzaţie de amorţeală la nivelul mâinilor sau picioarelor.</w:t>
      </w:r>
    </w:p>
    <w:p w14:paraId="0EF6DAE8"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Ulceraţii la nivelul gurii.</w:t>
      </w:r>
    </w:p>
    <w:p w14:paraId="2F38C029"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Dureri ale articulaţiilor, însoţite de umflare a articulaţiilor.</w:t>
      </w:r>
    </w:p>
    <w:p w14:paraId="2F30C27B"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Uscăciune la nivelul gurii, uscăciune a pielii sau uscăciune la nivelul ochilor.</w:t>
      </w:r>
    </w:p>
    <w:p w14:paraId="7CA1BD80"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Sensibilitate scăzută sau crescută a pielii.</w:t>
      </w:r>
    </w:p>
    <w:p w14:paraId="63EFC904" w14:textId="77777777" w:rsidR="00CB4479" w:rsidRPr="000F78AD" w:rsidRDefault="00CB4479" w:rsidP="00EB3B6F">
      <w:pPr>
        <w:pStyle w:val="Listenabsatz"/>
        <w:numPr>
          <w:ilvl w:val="0"/>
          <w:numId w:val="2"/>
        </w:numPr>
        <w:ind w:hanging="720"/>
        <w:jc w:val="both"/>
        <w:rPr>
          <w:sz w:val="22"/>
          <w:szCs w:val="22"/>
          <w:lang w:val="ro-RO"/>
        </w:rPr>
      </w:pPr>
      <w:r w:rsidRPr="000F78AD">
        <w:rPr>
          <w:sz w:val="22"/>
          <w:szCs w:val="22"/>
          <w:lang w:val="ro-RO"/>
        </w:rPr>
        <w:t>Bufeuri, frisoane sau transpiraţii în timpul nopţii.</w:t>
      </w:r>
    </w:p>
    <w:p w14:paraId="00FF7F7D" w14:textId="77777777" w:rsidR="00CB4479" w:rsidRPr="000F78AD" w:rsidRDefault="00CB4479" w:rsidP="004D31A9">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64CA9A80" w14:textId="77777777" w:rsidR="00194F8B" w:rsidRPr="000F78AD" w:rsidRDefault="00194F8B" w:rsidP="004D31A9">
      <w:pPr>
        <w:jc w:val="both"/>
        <w:rPr>
          <w:sz w:val="22"/>
          <w:szCs w:val="22"/>
          <w:lang w:val="ro-RO"/>
        </w:rPr>
      </w:pPr>
    </w:p>
    <w:p w14:paraId="4B961444" w14:textId="77777777" w:rsidR="00CB4479" w:rsidRPr="000F78AD" w:rsidRDefault="00CB4479" w:rsidP="00194F8B">
      <w:pPr>
        <w:jc w:val="both"/>
        <w:rPr>
          <w:sz w:val="22"/>
          <w:szCs w:val="22"/>
          <w:lang w:val="ro-RO"/>
        </w:rPr>
      </w:pPr>
      <w:r w:rsidRPr="000F78AD">
        <w:rPr>
          <w:b/>
          <w:sz w:val="22"/>
          <w:szCs w:val="22"/>
          <w:lang w:val="ro-RO"/>
        </w:rPr>
        <w:t>Reacţii adverse cu frecvenţă necunoscută</w:t>
      </w:r>
      <w:r w:rsidR="00194F8B" w:rsidRPr="000F78AD">
        <w:rPr>
          <w:sz w:val="22"/>
          <w:szCs w:val="22"/>
          <w:lang w:val="ro-RO"/>
        </w:rPr>
        <w:t xml:space="preserve"> (frecvenţa lor nu poate fi estimată din datele disponibile)</w:t>
      </w:r>
      <w:r w:rsidRPr="000F78AD">
        <w:rPr>
          <w:sz w:val="22"/>
          <w:szCs w:val="22"/>
          <w:lang w:val="ro-RO"/>
        </w:rPr>
        <w:t>:</w:t>
      </w:r>
    </w:p>
    <w:p w14:paraId="57944BFE" w14:textId="77777777" w:rsidR="00CB4479" w:rsidRPr="000F78AD" w:rsidRDefault="00CB4479" w:rsidP="00990043">
      <w:pPr>
        <w:pStyle w:val="Listenabsatz"/>
        <w:numPr>
          <w:ilvl w:val="0"/>
          <w:numId w:val="2"/>
        </w:numPr>
        <w:ind w:hanging="720"/>
        <w:jc w:val="both"/>
        <w:rPr>
          <w:sz w:val="22"/>
          <w:szCs w:val="22"/>
          <w:lang w:val="ro-RO"/>
        </w:rPr>
      </w:pPr>
      <w:r w:rsidRPr="000F78AD">
        <w:rPr>
          <w:sz w:val="22"/>
          <w:szCs w:val="22"/>
          <w:lang w:val="ro-RO"/>
        </w:rPr>
        <w:t>Înroşire şi/sau umflare a palmelor şi a tălpilor, care pot fi însoţite de senzaţie de furnicături şi</w:t>
      </w:r>
      <w:r w:rsidR="00990043" w:rsidRPr="000F78AD">
        <w:rPr>
          <w:sz w:val="22"/>
          <w:szCs w:val="22"/>
          <w:lang w:val="ro-RO"/>
        </w:rPr>
        <w:t xml:space="preserve"> </w:t>
      </w:r>
      <w:r w:rsidRPr="000F78AD">
        <w:rPr>
          <w:sz w:val="22"/>
          <w:szCs w:val="22"/>
          <w:lang w:val="ro-RO"/>
        </w:rPr>
        <w:t>durere cu caracter de arsură.</w:t>
      </w:r>
    </w:p>
    <w:p w14:paraId="6F344090" w14:textId="77777777" w:rsidR="00ED01DC" w:rsidRPr="000F78AD" w:rsidRDefault="003D75A2" w:rsidP="00ED01DC">
      <w:pPr>
        <w:pStyle w:val="Listenabsatz"/>
        <w:numPr>
          <w:ilvl w:val="0"/>
          <w:numId w:val="2"/>
        </w:numPr>
        <w:ind w:hanging="720"/>
        <w:jc w:val="both"/>
        <w:rPr>
          <w:sz w:val="22"/>
          <w:szCs w:val="22"/>
          <w:lang w:val="ro-RO"/>
        </w:rPr>
      </w:pPr>
      <w:r w:rsidRPr="000F78AD">
        <w:rPr>
          <w:sz w:val="22"/>
          <w:szCs w:val="22"/>
          <w:lang w:val="ro-RO"/>
        </w:rPr>
        <w:t>L</w:t>
      </w:r>
      <w:r w:rsidR="00ED01DC" w:rsidRPr="000F78AD">
        <w:rPr>
          <w:sz w:val="22"/>
          <w:szCs w:val="22"/>
          <w:lang w:val="ro-RO"/>
        </w:rPr>
        <w:t>eziuni la nivelul pielii dureroase și/sau cu vezicule.</w:t>
      </w:r>
    </w:p>
    <w:p w14:paraId="429DC6BA" w14:textId="77777777" w:rsidR="00667B3D" w:rsidRPr="000F78AD" w:rsidRDefault="00CB4479" w:rsidP="00ED01DC">
      <w:pPr>
        <w:pStyle w:val="Listenabsatz"/>
        <w:numPr>
          <w:ilvl w:val="0"/>
          <w:numId w:val="2"/>
        </w:numPr>
        <w:ind w:hanging="720"/>
        <w:jc w:val="both"/>
        <w:rPr>
          <w:sz w:val="22"/>
          <w:szCs w:val="22"/>
          <w:lang w:val="ro-RO"/>
        </w:rPr>
      </w:pPr>
      <w:r w:rsidRPr="000F78AD">
        <w:rPr>
          <w:sz w:val="22"/>
          <w:szCs w:val="22"/>
          <w:lang w:val="ro-RO"/>
        </w:rPr>
        <w:t>Încetinire a creşterii la copii şi adolescenţi.</w:t>
      </w:r>
    </w:p>
    <w:p w14:paraId="39DDB57F" w14:textId="77777777" w:rsidR="00CB4479" w:rsidRPr="000F78AD" w:rsidRDefault="00CB4479" w:rsidP="00CB4479">
      <w:pPr>
        <w:jc w:val="both"/>
        <w:rPr>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0988A082" w14:textId="77777777" w:rsidR="00990043" w:rsidRPr="000F78AD" w:rsidRDefault="00990043" w:rsidP="00CB4479">
      <w:pPr>
        <w:jc w:val="both"/>
        <w:rPr>
          <w:sz w:val="22"/>
          <w:szCs w:val="22"/>
          <w:lang w:val="ro-RO"/>
        </w:rPr>
      </w:pPr>
    </w:p>
    <w:p w14:paraId="598246C2" w14:textId="77777777" w:rsidR="0093171F" w:rsidRPr="000F78AD" w:rsidRDefault="000F3714" w:rsidP="00CB4479">
      <w:pPr>
        <w:jc w:val="both"/>
        <w:rPr>
          <w:sz w:val="22"/>
          <w:szCs w:val="22"/>
          <w:u w:val="single"/>
          <w:lang w:val="ro-RO"/>
        </w:rPr>
      </w:pPr>
      <w:r w:rsidRPr="000F78AD">
        <w:rPr>
          <w:sz w:val="22"/>
          <w:szCs w:val="22"/>
          <w:u w:val="single"/>
          <w:lang w:val="ro-RO"/>
        </w:rPr>
        <w:t>Raportarea reacţiilor adverse</w:t>
      </w:r>
    </w:p>
    <w:p w14:paraId="75E16EC5" w14:textId="77777777" w:rsidR="000F3714" w:rsidRPr="000F78AD" w:rsidRDefault="000F3714" w:rsidP="00CB4479">
      <w:pPr>
        <w:jc w:val="both"/>
        <w:rPr>
          <w:sz w:val="22"/>
          <w:szCs w:val="22"/>
          <w:lang w:val="ro-RO"/>
        </w:rPr>
      </w:pPr>
      <w:r w:rsidRPr="000F78AD">
        <w:rPr>
          <w:sz w:val="22"/>
          <w:szCs w:val="22"/>
          <w:lang w:val="ro-RO"/>
        </w:rPr>
        <w:t xml:space="preserve">Dacă manifestaţi reacţii adverse, adresaţi-vă medicului, farmacistului sau asistentei medicale. </w:t>
      </w:r>
      <w:r w:rsidR="00DD3CA1" w:rsidRPr="000F78AD">
        <w:rPr>
          <w:sz w:val="22"/>
          <w:szCs w:val="22"/>
          <w:lang w:val="ro-RO"/>
        </w:rPr>
        <w:t xml:space="preserve">Acestea </w:t>
      </w:r>
      <w:r w:rsidR="00317AFC" w:rsidRPr="000F78AD">
        <w:rPr>
          <w:sz w:val="22"/>
          <w:szCs w:val="22"/>
          <w:lang w:val="ro-RO"/>
        </w:rPr>
        <w:t>includ</w:t>
      </w:r>
      <w:r w:rsidR="00DD3CA1" w:rsidRPr="000F78AD">
        <w:rPr>
          <w:sz w:val="22"/>
          <w:szCs w:val="22"/>
          <w:lang w:val="ro-RO"/>
        </w:rPr>
        <w:t xml:space="preserve"> orice posibile reacţii adverse nemenţionate în acest prospect. </w:t>
      </w:r>
      <w:r w:rsidR="004963FE" w:rsidRPr="000F78AD">
        <w:rPr>
          <w:sz w:val="22"/>
          <w:szCs w:val="22"/>
          <w:lang w:val="ro-RO"/>
        </w:rPr>
        <w:t>De asemenea, p</w:t>
      </w:r>
      <w:r w:rsidR="00DD3CA1" w:rsidRPr="000F78AD">
        <w:rPr>
          <w:sz w:val="22"/>
          <w:szCs w:val="22"/>
          <w:lang w:val="ro-RO"/>
        </w:rPr>
        <w:t>uteţi</w:t>
      </w:r>
      <w:r w:rsidR="004963FE" w:rsidRPr="000F78AD">
        <w:rPr>
          <w:sz w:val="22"/>
          <w:szCs w:val="22"/>
          <w:lang w:val="ro-RO"/>
        </w:rPr>
        <w:t xml:space="preserve"> </w:t>
      </w:r>
      <w:r w:rsidR="00DD3CA1" w:rsidRPr="000F78AD">
        <w:rPr>
          <w:sz w:val="22"/>
          <w:szCs w:val="22"/>
          <w:lang w:val="ro-RO"/>
        </w:rPr>
        <w:t xml:space="preserve">raporta reacţiile adverse direct prin intermediul </w:t>
      </w:r>
      <w:r w:rsidR="00DD3CA1" w:rsidRPr="000F78AD">
        <w:rPr>
          <w:sz w:val="22"/>
          <w:szCs w:val="22"/>
          <w:highlight w:val="lightGray"/>
          <w:lang w:val="ro-RO"/>
        </w:rPr>
        <w:t xml:space="preserve">sistemului </w:t>
      </w:r>
      <w:r w:rsidR="00317AFC" w:rsidRPr="000F78AD">
        <w:rPr>
          <w:sz w:val="22"/>
          <w:szCs w:val="22"/>
          <w:highlight w:val="lightGray"/>
          <w:lang w:val="ro-RO"/>
        </w:rPr>
        <w:t>naţ</w:t>
      </w:r>
      <w:r w:rsidR="00DD3CA1" w:rsidRPr="000F78AD">
        <w:rPr>
          <w:sz w:val="22"/>
          <w:szCs w:val="22"/>
          <w:highlight w:val="lightGray"/>
          <w:lang w:val="ro-RO"/>
        </w:rPr>
        <w:t xml:space="preserve">ional de raportare descris în </w:t>
      </w:r>
      <w:hyperlink r:id="rId16" w:history="1">
        <w:r w:rsidR="000264A2" w:rsidRPr="000F78AD">
          <w:rPr>
            <w:rStyle w:val="Hyperlink"/>
            <w:sz w:val="22"/>
            <w:szCs w:val="22"/>
            <w:highlight w:val="lightGray"/>
            <w:lang w:val="ro-RO"/>
          </w:rPr>
          <w:t>Anexa V</w:t>
        </w:r>
      </w:hyperlink>
      <w:r w:rsidR="00DD3CA1" w:rsidRPr="000F78AD">
        <w:rPr>
          <w:sz w:val="22"/>
          <w:szCs w:val="22"/>
          <w:lang w:val="ro-RO"/>
        </w:rPr>
        <w:t>.</w:t>
      </w:r>
      <w:r w:rsidR="006F432F" w:rsidRPr="000F78AD">
        <w:rPr>
          <w:sz w:val="22"/>
          <w:szCs w:val="22"/>
          <w:lang w:val="ro-RO"/>
        </w:rPr>
        <w:t xml:space="preserve"> Raportând reacțiile adverse, puteți contribui la furnizarea de informații suplimentare privind siguranța acestui medicament.</w:t>
      </w:r>
    </w:p>
    <w:p w14:paraId="646363CA" w14:textId="77777777" w:rsidR="00990043" w:rsidRPr="000F78AD" w:rsidRDefault="00990043" w:rsidP="00CB4479">
      <w:pPr>
        <w:jc w:val="both"/>
        <w:rPr>
          <w:sz w:val="22"/>
          <w:szCs w:val="22"/>
          <w:lang w:val="ro-RO"/>
        </w:rPr>
      </w:pPr>
    </w:p>
    <w:p w14:paraId="53F82FB2" w14:textId="77777777" w:rsidR="00651702" w:rsidRPr="000F78AD" w:rsidRDefault="00651702" w:rsidP="00CB4479">
      <w:pPr>
        <w:jc w:val="both"/>
        <w:rPr>
          <w:sz w:val="22"/>
          <w:szCs w:val="22"/>
          <w:lang w:val="ro-RO"/>
        </w:rPr>
      </w:pPr>
    </w:p>
    <w:p w14:paraId="734AAE68" w14:textId="77777777" w:rsidR="00CB4479" w:rsidRPr="000F78AD" w:rsidRDefault="00CB4479" w:rsidP="00CB4479">
      <w:pPr>
        <w:jc w:val="both"/>
        <w:rPr>
          <w:b/>
          <w:sz w:val="22"/>
          <w:szCs w:val="22"/>
          <w:lang w:val="ro-RO"/>
        </w:rPr>
      </w:pPr>
      <w:r w:rsidRPr="000F78AD">
        <w:rPr>
          <w:b/>
          <w:sz w:val="22"/>
          <w:szCs w:val="22"/>
          <w:lang w:val="ro-RO"/>
        </w:rPr>
        <w:t xml:space="preserve">5. </w:t>
      </w:r>
      <w:r w:rsidR="00651702" w:rsidRPr="000F78AD">
        <w:rPr>
          <w:b/>
          <w:sz w:val="22"/>
          <w:szCs w:val="22"/>
          <w:lang w:val="ro-RO"/>
        </w:rPr>
        <w:tab/>
      </w:r>
      <w:r w:rsidRPr="000F78AD">
        <w:rPr>
          <w:b/>
          <w:sz w:val="22"/>
          <w:szCs w:val="22"/>
          <w:lang w:val="ro-RO"/>
        </w:rPr>
        <w:t xml:space="preserve">Cum se păstrează Imatinib </w:t>
      </w:r>
      <w:r w:rsidR="00990043" w:rsidRPr="000F78AD">
        <w:rPr>
          <w:b/>
          <w:sz w:val="22"/>
          <w:szCs w:val="22"/>
          <w:lang w:val="ro-RO"/>
        </w:rPr>
        <w:t>Actavis</w:t>
      </w:r>
    </w:p>
    <w:p w14:paraId="1311B775" w14:textId="77777777" w:rsidR="00990043" w:rsidRPr="000F78AD" w:rsidRDefault="00990043" w:rsidP="00CB4479">
      <w:pPr>
        <w:jc w:val="both"/>
        <w:rPr>
          <w:sz w:val="22"/>
          <w:szCs w:val="22"/>
          <w:lang w:val="ro-RO"/>
        </w:rPr>
      </w:pPr>
    </w:p>
    <w:p w14:paraId="29B7B7BB" w14:textId="77777777" w:rsidR="00CB4479" w:rsidRPr="000F78AD" w:rsidRDefault="00CB4479" w:rsidP="00CB4479">
      <w:pPr>
        <w:jc w:val="both"/>
        <w:rPr>
          <w:sz w:val="22"/>
          <w:szCs w:val="22"/>
          <w:lang w:val="ro-RO"/>
        </w:rPr>
      </w:pPr>
      <w:r w:rsidRPr="000F78AD">
        <w:rPr>
          <w:sz w:val="22"/>
          <w:szCs w:val="22"/>
          <w:lang w:val="ro-RO"/>
        </w:rPr>
        <w:t>Nu lăsaţi acest medicament la vederea şi îndemâna copiilor.</w:t>
      </w:r>
    </w:p>
    <w:p w14:paraId="08104B91" w14:textId="77777777" w:rsidR="00CB4479" w:rsidRPr="000F78AD" w:rsidRDefault="00CB4479" w:rsidP="00CB4479">
      <w:pPr>
        <w:jc w:val="both"/>
        <w:rPr>
          <w:sz w:val="22"/>
          <w:szCs w:val="22"/>
          <w:lang w:val="ro-RO"/>
        </w:rPr>
      </w:pPr>
      <w:r w:rsidRPr="000F78AD">
        <w:rPr>
          <w:sz w:val="22"/>
          <w:szCs w:val="22"/>
          <w:lang w:val="ro-RO"/>
        </w:rPr>
        <w:t>Nu utilizaţi acest medicament după data de expirare înscrisă pe cutie şi pe blister, după EXP. Data de</w:t>
      </w:r>
    </w:p>
    <w:p w14:paraId="742FA9DA" w14:textId="77777777" w:rsidR="00CB4479" w:rsidRPr="000F78AD" w:rsidRDefault="00CB4479" w:rsidP="00CB4479">
      <w:pPr>
        <w:jc w:val="both"/>
        <w:rPr>
          <w:sz w:val="22"/>
          <w:szCs w:val="22"/>
          <w:lang w:val="ro-RO"/>
        </w:rPr>
      </w:pPr>
      <w:r w:rsidRPr="000F78AD">
        <w:rPr>
          <w:sz w:val="22"/>
          <w:szCs w:val="22"/>
          <w:lang w:val="ro-RO"/>
        </w:rPr>
        <w:t>expirare se referă la ultima zi a lunii respective.</w:t>
      </w:r>
    </w:p>
    <w:p w14:paraId="63940887" w14:textId="77777777" w:rsidR="00CB4479" w:rsidRPr="000F78AD" w:rsidRDefault="00B45879" w:rsidP="00CB4479">
      <w:pPr>
        <w:jc w:val="both"/>
        <w:rPr>
          <w:sz w:val="22"/>
          <w:szCs w:val="22"/>
          <w:lang w:val="ro-RO"/>
        </w:rPr>
      </w:pPr>
      <w:r w:rsidRPr="000F78AD">
        <w:rPr>
          <w:sz w:val="22"/>
          <w:szCs w:val="22"/>
          <w:lang w:val="ro-RO"/>
        </w:rPr>
        <w:t xml:space="preserve">A nu se păstra la temperaturi peste </w:t>
      </w:r>
      <w:r w:rsidR="00257A75" w:rsidRPr="000F78AD">
        <w:rPr>
          <w:sz w:val="22"/>
          <w:szCs w:val="22"/>
          <w:lang w:val="ro-RO"/>
        </w:rPr>
        <w:t>25</w:t>
      </w:r>
      <w:r w:rsidRPr="000F78AD">
        <w:rPr>
          <w:sz w:val="22"/>
          <w:szCs w:val="22"/>
          <w:lang w:val="ro-RO"/>
        </w:rPr>
        <w:t>°C. A se păstra în ambalajul original pentru a fi protejat de umiditate.</w:t>
      </w:r>
    </w:p>
    <w:p w14:paraId="41181875" w14:textId="77777777" w:rsidR="00CB4479" w:rsidRPr="000F78AD" w:rsidRDefault="00CB4479" w:rsidP="00CB4479">
      <w:pPr>
        <w:jc w:val="both"/>
        <w:rPr>
          <w:sz w:val="22"/>
          <w:szCs w:val="22"/>
          <w:lang w:val="ro-RO"/>
        </w:rPr>
      </w:pPr>
      <w:r w:rsidRPr="000F78AD">
        <w:rPr>
          <w:sz w:val="22"/>
          <w:szCs w:val="22"/>
          <w:lang w:val="ro-RO"/>
        </w:rPr>
        <w:t>Nu utilizaţi dacă ambalajul este deteriorat sau prezintă semne de deteriorare.</w:t>
      </w:r>
    </w:p>
    <w:p w14:paraId="546F0C2E" w14:textId="77777777" w:rsidR="00CB4479" w:rsidRPr="000F78AD" w:rsidRDefault="00CB4479" w:rsidP="00CB4479">
      <w:pPr>
        <w:jc w:val="both"/>
        <w:rPr>
          <w:sz w:val="22"/>
          <w:szCs w:val="22"/>
          <w:lang w:val="ro-RO"/>
        </w:rPr>
      </w:pPr>
      <w:r w:rsidRPr="000F78AD">
        <w:rPr>
          <w:sz w:val="22"/>
          <w:szCs w:val="22"/>
          <w:lang w:val="ro-RO"/>
        </w:rPr>
        <w:t>Nu aruncaţi niciun medicament pe calea apei sau a reziduurilor menajer</w:t>
      </w:r>
      <w:r w:rsidR="00B45879" w:rsidRPr="000F78AD">
        <w:rPr>
          <w:sz w:val="22"/>
          <w:szCs w:val="22"/>
          <w:lang w:val="ro-RO"/>
        </w:rPr>
        <w:t xml:space="preserve">e. Întrebaţi farmacistul cum să </w:t>
      </w:r>
      <w:r w:rsidRPr="000F78AD">
        <w:rPr>
          <w:sz w:val="22"/>
          <w:szCs w:val="22"/>
          <w:lang w:val="ro-RO"/>
        </w:rPr>
        <w:t>aruncaţi medicamentele pe care nu le mai folosiţi. Aceste măsuri vor ajuta la protejarea mediului.</w:t>
      </w:r>
    </w:p>
    <w:p w14:paraId="43332C15" w14:textId="77777777" w:rsidR="00B45879" w:rsidRPr="000F78AD" w:rsidRDefault="00B45879" w:rsidP="00CB4479">
      <w:pPr>
        <w:jc w:val="both"/>
        <w:rPr>
          <w:sz w:val="22"/>
          <w:szCs w:val="22"/>
          <w:lang w:val="ro-RO"/>
        </w:rPr>
      </w:pPr>
    </w:p>
    <w:p w14:paraId="1D2F06A2" w14:textId="77777777" w:rsidR="00080C2D" w:rsidRPr="000F78AD" w:rsidRDefault="00080C2D" w:rsidP="00CB4479">
      <w:pPr>
        <w:jc w:val="both"/>
        <w:rPr>
          <w:sz w:val="22"/>
          <w:szCs w:val="22"/>
          <w:lang w:val="ro-RO"/>
        </w:rPr>
      </w:pPr>
    </w:p>
    <w:p w14:paraId="301E48FF" w14:textId="77777777" w:rsidR="00CB4479" w:rsidRPr="000F78AD" w:rsidRDefault="00CB4479" w:rsidP="00CB4479">
      <w:pPr>
        <w:jc w:val="both"/>
        <w:rPr>
          <w:b/>
          <w:sz w:val="22"/>
          <w:szCs w:val="22"/>
          <w:lang w:val="ro-RO"/>
        </w:rPr>
      </w:pPr>
      <w:r w:rsidRPr="000F78AD">
        <w:rPr>
          <w:b/>
          <w:sz w:val="22"/>
          <w:szCs w:val="22"/>
          <w:lang w:val="ro-RO"/>
        </w:rPr>
        <w:t xml:space="preserve">6. </w:t>
      </w:r>
      <w:r w:rsidR="00C26CDE" w:rsidRPr="000F78AD">
        <w:rPr>
          <w:b/>
          <w:sz w:val="22"/>
          <w:szCs w:val="22"/>
          <w:lang w:val="ro-RO"/>
        </w:rPr>
        <w:tab/>
      </w:r>
      <w:r w:rsidRPr="000F78AD">
        <w:rPr>
          <w:b/>
          <w:sz w:val="22"/>
          <w:szCs w:val="22"/>
          <w:lang w:val="ro-RO"/>
        </w:rPr>
        <w:t>Conţinutul ambalajului şi alte informaţii</w:t>
      </w:r>
    </w:p>
    <w:p w14:paraId="14E337CE" w14:textId="77777777" w:rsidR="00B45879" w:rsidRPr="000F78AD" w:rsidRDefault="00B45879" w:rsidP="00CB4479">
      <w:pPr>
        <w:jc w:val="both"/>
        <w:rPr>
          <w:b/>
          <w:sz w:val="22"/>
          <w:szCs w:val="22"/>
          <w:lang w:val="ro-RO"/>
        </w:rPr>
      </w:pPr>
    </w:p>
    <w:p w14:paraId="6BE09327" w14:textId="77777777" w:rsidR="00CB4479" w:rsidRPr="000F78AD" w:rsidRDefault="00CB4479" w:rsidP="00CB4479">
      <w:pPr>
        <w:jc w:val="both"/>
        <w:rPr>
          <w:b/>
          <w:sz w:val="22"/>
          <w:szCs w:val="22"/>
          <w:lang w:val="ro-RO"/>
        </w:rPr>
      </w:pPr>
      <w:r w:rsidRPr="000F78AD">
        <w:rPr>
          <w:b/>
          <w:sz w:val="22"/>
          <w:szCs w:val="22"/>
          <w:lang w:val="ro-RO"/>
        </w:rPr>
        <w:t xml:space="preserve">Ce conţine Imatinib </w:t>
      </w:r>
      <w:r w:rsidR="002A5C75" w:rsidRPr="000F78AD">
        <w:rPr>
          <w:b/>
          <w:sz w:val="22"/>
          <w:szCs w:val="22"/>
          <w:lang w:val="ro-RO"/>
        </w:rPr>
        <w:t>Actavis</w:t>
      </w:r>
    </w:p>
    <w:p w14:paraId="217A3DA6" w14:textId="77777777" w:rsidR="004A2A4F" w:rsidRPr="000F78AD" w:rsidRDefault="004A2A4F" w:rsidP="00CB4479">
      <w:pPr>
        <w:jc w:val="both"/>
        <w:rPr>
          <w:sz w:val="22"/>
          <w:szCs w:val="22"/>
          <w:lang w:val="ro-RO"/>
        </w:rPr>
      </w:pPr>
    </w:p>
    <w:p w14:paraId="699BD428" w14:textId="77777777" w:rsidR="00CB4479" w:rsidRPr="000F78AD" w:rsidRDefault="00CB4479" w:rsidP="004A2A4F">
      <w:pPr>
        <w:ind w:left="720" w:hanging="720"/>
        <w:jc w:val="both"/>
        <w:rPr>
          <w:sz w:val="22"/>
          <w:szCs w:val="22"/>
          <w:lang w:val="ro-RO"/>
        </w:rPr>
      </w:pPr>
      <w:r w:rsidRPr="000F78AD">
        <w:rPr>
          <w:sz w:val="22"/>
          <w:szCs w:val="22"/>
          <w:lang w:val="ro-RO"/>
        </w:rPr>
        <w:t xml:space="preserve">- </w:t>
      </w:r>
      <w:r w:rsidR="004A2A4F" w:rsidRPr="000F78AD">
        <w:rPr>
          <w:sz w:val="22"/>
          <w:szCs w:val="22"/>
          <w:lang w:val="ro-RO"/>
        </w:rPr>
        <w:tab/>
      </w:r>
      <w:r w:rsidRPr="000F78AD">
        <w:rPr>
          <w:sz w:val="22"/>
          <w:szCs w:val="22"/>
          <w:lang w:val="ro-RO"/>
        </w:rPr>
        <w:t>Substanţa activă este i</w:t>
      </w:r>
      <w:r w:rsidR="004A2A4F" w:rsidRPr="000F78AD">
        <w:rPr>
          <w:sz w:val="22"/>
          <w:szCs w:val="22"/>
          <w:lang w:val="ro-RO"/>
        </w:rPr>
        <w:t xml:space="preserve">matinib (sub formă de mesilat). </w:t>
      </w:r>
      <w:r w:rsidRPr="000F78AD">
        <w:rPr>
          <w:sz w:val="22"/>
          <w:szCs w:val="22"/>
          <w:lang w:val="ro-RO"/>
        </w:rPr>
        <w:t xml:space="preserve">Fiecare </w:t>
      </w:r>
      <w:r w:rsidR="004A2A4F" w:rsidRPr="000F78AD">
        <w:rPr>
          <w:sz w:val="22"/>
          <w:szCs w:val="22"/>
          <w:lang w:val="ro-RO"/>
        </w:rPr>
        <w:t>capsulă conţine</w:t>
      </w:r>
      <w:r w:rsidRPr="000F78AD">
        <w:rPr>
          <w:sz w:val="22"/>
          <w:szCs w:val="22"/>
          <w:lang w:val="ro-RO"/>
        </w:rPr>
        <w:t xml:space="preserve"> </w:t>
      </w:r>
      <w:r w:rsidR="004A2A4F" w:rsidRPr="000F78AD">
        <w:rPr>
          <w:sz w:val="22"/>
          <w:szCs w:val="22"/>
          <w:lang w:val="ro-RO"/>
        </w:rPr>
        <w:t>i</w:t>
      </w:r>
      <w:r w:rsidRPr="000F78AD">
        <w:rPr>
          <w:sz w:val="22"/>
          <w:szCs w:val="22"/>
          <w:lang w:val="ro-RO"/>
        </w:rPr>
        <w:t>matinib</w:t>
      </w:r>
      <w:r w:rsidR="00880878" w:rsidRPr="000F78AD">
        <w:rPr>
          <w:sz w:val="22"/>
          <w:szCs w:val="22"/>
          <w:lang w:val="ro-RO"/>
        </w:rPr>
        <w:t xml:space="preserve"> </w:t>
      </w:r>
      <w:r w:rsidR="004A2A4F" w:rsidRPr="000F78AD">
        <w:rPr>
          <w:sz w:val="22"/>
          <w:szCs w:val="22"/>
          <w:lang w:val="ro-RO"/>
        </w:rPr>
        <w:t xml:space="preserve">50 mg </w:t>
      </w:r>
      <w:r w:rsidRPr="000F78AD">
        <w:rPr>
          <w:sz w:val="22"/>
          <w:szCs w:val="22"/>
          <w:lang w:val="ro-RO"/>
        </w:rPr>
        <w:t>(sub formă de mesilat).</w:t>
      </w:r>
    </w:p>
    <w:p w14:paraId="1A26EDFB" w14:textId="77777777" w:rsidR="00CB4479" w:rsidRPr="000F78AD" w:rsidRDefault="00CB4479" w:rsidP="00802EF7">
      <w:pPr>
        <w:ind w:left="720" w:hanging="720"/>
        <w:jc w:val="both"/>
        <w:rPr>
          <w:sz w:val="22"/>
          <w:szCs w:val="22"/>
          <w:lang w:val="ro-RO"/>
        </w:rPr>
      </w:pPr>
      <w:r w:rsidRPr="000F78AD">
        <w:rPr>
          <w:sz w:val="22"/>
          <w:szCs w:val="22"/>
          <w:lang w:val="ro-RO"/>
        </w:rPr>
        <w:t xml:space="preserve">- </w:t>
      </w:r>
      <w:r w:rsidR="004A2A4F" w:rsidRPr="000F78AD">
        <w:rPr>
          <w:sz w:val="22"/>
          <w:szCs w:val="22"/>
          <w:lang w:val="ro-RO"/>
        </w:rPr>
        <w:tab/>
        <w:t xml:space="preserve">Celelalte componente sunt: Conţinutul capsulei: celuloză microcristalină, copovidonă, crospovidonă, stearil fumarat de sodiu, dioxid de siliciu (coloidal hidrofob </w:t>
      </w:r>
      <w:r w:rsidR="00080C2D" w:rsidRPr="000F78AD">
        <w:rPr>
          <w:sz w:val="22"/>
          <w:szCs w:val="22"/>
          <w:lang w:val="ro-RO"/>
        </w:rPr>
        <w:t>şi</w:t>
      </w:r>
      <w:r w:rsidR="004A2A4F" w:rsidRPr="000F78AD">
        <w:rPr>
          <w:sz w:val="22"/>
          <w:szCs w:val="22"/>
          <w:lang w:val="ro-RO"/>
        </w:rPr>
        <w:t xml:space="preserve"> coloidal anhidru). </w:t>
      </w:r>
      <w:r w:rsidR="003D4082" w:rsidRPr="000F78AD">
        <w:rPr>
          <w:sz w:val="22"/>
          <w:szCs w:val="22"/>
          <w:lang w:val="ro-RO"/>
        </w:rPr>
        <w:t>Capsulă: hipromeloză, di</w:t>
      </w:r>
      <w:r w:rsidR="004A2A4F" w:rsidRPr="000F78AD">
        <w:rPr>
          <w:sz w:val="22"/>
          <w:szCs w:val="22"/>
          <w:lang w:val="ro-RO"/>
        </w:rPr>
        <w:t xml:space="preserve">oxid de titan (E171), </w:t>
      </w:r>
      <w:r w:rsidRPr="000F78AD">
        <w:rPr>
          <w:sz w:val="22"/>
          <w:szCs w:val="22"/>
          <w:lang w:val="ro-RO"/>
        </w:rPr>
        <w:t>o</w:t>
      </w:r>
      <w:r w:rsidR="004A2A4F" w:rsidRPr="000F78AD">
        <w:rPr>
          <w:sz w:val="22"/>
          <w:szCs w:val="22"/>
          <w:lang w:val="ro-RO"/>
        </w:rPr>
        <w:t xml:space="preserve">xid galben de fer (E172). Cerneală de imprimare: shellac, oxid negru de </w:t>
      </w:r>
      <w:r w:rsidRPr="000F78AD">
        <w:rPr>
          <w:sz w:val="22"/>
          <w:szCs w:val="22"/>
          <w:lang w:val="ro-RO"/>
        </w:rPr>
        <w:t>fer (E172)</w:t>
      </w:r>
      <w:r w:rsidR="004A2A4F" w:rsidRPr="000F78AD">
        <w:rPr>
          <w:sz w:val="22"/>
          <w:szCs w:val="22"/>
          <w:lang w:val="ro-RO"/>
        </w:rPr>
        <w:t>, propilenglicol, soluţie de amoniac, hidroxid de potasiu.</w:t>
      </w:r>
    </w:p>
    <w:p w14:paraId="62847BCA" w14:textId="77777777" w:rsidR="00703C25" w:rsidRPr="000F78AD" w:rsidRDefault="00703C25" w:rsidP="00D441DF">
      <w:pPr>
        <w:ind w:left="720" w:hanging="720"/>
        <w:jc w:val="both"/>
        <w:rPr>
          <w:sz w:val="22"/>
          <w:szCs w:val="22"/>
          <w:lang w:val="ro-RO"/>
        </w:rPr>
      </w:pPr>
    </w:p>
    <w:p w14:paraId="0F8DEAC6" w14:textId="77777777" w:rsidR="007E7141" w:rsidRPr="000F78AD" w:rsidRDefault="00CB4479" w:rsidP="00CB4479">
      <w:pPr>
        <w:jc w:val="both"/>
        <w:rPr>
          <w:b/>
          <w:sz w:val="22"/>
          <w:szCs w:val="22"/>
          <w:lang w:val="ro-RO"/>
        </w:rPr>
      </w:pPr>
      <w:r w:rsidRPr="000F78AD">
        <w:rPr>
          <w:b/>
          <w:sz w:val="22"/>
          <w:szCs w:val="22"/>
          <w:lang w:val="ro-RO"/>
        </w:rPr>
        <w:t>Cum arată Imatinib</w:t>
      </w:r>
      <w:r w:rsidR="00880878" w:rsidRPr="000F78AD">
        <w:rPr>
          <w:b/>
          <w:sz w:val="22"/>
          <w:szCs w:val="22"/>
          <w:lang w:val="ro-RO"/>
        </w:rPr>
        <w:t xml:space="preserve"> Actavis </w:t>
      </w:r>
      <w:r w:rsidRPr="000F78AD">
        <w:rPr>
          <w:b/>
          <w:sz w:val="22"/>
          <w:szCs w:val="22"/>
          <w:lang w:val="ro-RO"/>
        </w:rPr>
        <w:t>şi conţinutul ambalajului</w:t>
      </w:r>
    </w:p>
    <w:p w14:paraId="5274611B" w14:textId="77777777" w:rsidR="00AC0EE8" w:rsidRPr="000F78AD" w:rsidRDefault="00AC0EE8" w:rsidP="00CB4479">
      <w:pPr>
        <w:jc w:val="both"/>
        <w:rPr>
          <w:sz w:val="22"/>
          <w:szCs w:val="22"/>
          <w:lang w:val="ro-RO"/>
        </w:rPr>
      </w:pPr>
    </w:p>
    <w:p w14:paraId="55BE24F8" w14:textId="77777777" w:rsidR="00AC0EE8" w:rsidRPr="000F78AD" w:rsidRDefault="00643A3D" w:rsidP="00CB4479">
      <w:pPr>
        <w:jc w:val="both"/>
        <w:rPr>
          <w:sz w:val="22"/>
          <w:szCs w:val="22"/>
          <w:lang w:val="ro-RO"/>
        </w:rPr>
      </w:pPr>
      <w:r w:rsidRPr="000F78AD">
        <w:rPr>
          <w:sz w:val="22"/>
          <w:szCs w:val="22"/>
          <w:lang w:val="ro-RO"/>
        </w:rPr>
        <w:t>Capsulă</w:t>
      </w:r>
      <w:r w:rsidR="00AC0EE8" w:rsidRPr="000F78AD">
        <w:rPr>
          <w:sz w:val="22"/>
          <w:szCs w:val="22"/>
          <w:lang w:val="ro-RO"/>
        </w:rPr>
        <w:t xml:space="preserve"> cu cap de culoare galben</w:t>
      </w:r>
      <w:r w:rsidR="00080C2D" w:rsidRPr="000F78AD">
        <w:rPr>
          <w:sz w:val="22"/>
          <w:szCs w:val="22"/>
          <w:lang w:val="ro-RO"/>
        </w:rPr>
        <w:t xml:space="preserve"> deschis</w:t>
      </w:r>
      <w:r w:rsidR="00AC0EE8" w:rsidRPr="000F78AD">
        <w:rPr>
          <w:sz w:val="22"/>
          <w:szCs w:val="22"/>
          <w:lang w:val="ro-RO"/>
        </w:rPr>
        <w:t xml:space="preserve"> şi corp de cu</w:t>
      </w:r>
      <w:r w:rsidR="00802EF7" w:rsidRPr="000F78AD">
        <w:rPr>
          <w:sz w:val="22"/>
          <w:szCs w:val="22"/>
          <w:lang w:val="ro-RO"/>
        </w:rPr>
        <w:t>l</w:t>
      </w:r>
      <w:r w:rsidRPr="000F78AD">
        <w:rPr>
          <w:sz w:val="22"/>
          <w:szCs w:val="22"/>
          <w:lang w:val="ro-RO"/>
        </w:rPr>
        <w:t>oare g</w:t>
      </w:r>
      <w:r w:rsidR="00080C2D" w:rsidRPr="000F78AD">
        <w:rPr>
          <w:sz w:val="22"/>
          <w:szCs w:val="22"/>
          <w:lang w:val="ro-RO"/>
        </w:rPr>
        <w:t>alben deschis</w:t>
      </w:r>
      <w:r w:rsidRPr="000F78AD">
        <w:rPr>
          <w:sz w:val="22"/>
          <w:szCs w:val="22"/>
          <w:lang w:val="ro-RO"/>
        </w:rPr>
        <w:t>, marcată</w:t>
      </w:r>
      <w:r w:rsidR="00AC0EE8" w:rsidRPr="000F78AD">
        <w:rPr>
          <w:sz w:val="22"/>
          <w:szCs w:val="22"/>
          <w:lang w:val="ro-RO"/>
        </w:rPr>
        <w:t xml:space="preserve"> cu 50 mg cu cerneală neagră. Capsula conţine pudră de culoare galben deschis.</w:t>
      </w:r>
    </w:p>
    <w:p w14:paraId="7A9D27F7" w14:textId="77777777" w:rsidR="00AC0EE8" w:rsidRPr="000F78AD" w:rsidRDefault="00AC0EE8" w:rsidP="00AC0EE8">
      <w:pPr>
        <w:jc w:val="both"/>
        <w:rPr>
          <w:sz w:val="22"/>
          <w:szCs w:val="22"/>
          <w:lang w:val="ro-RO"/>
        </w:rPr>
      </w:pPr>
    </w:p>
    <w:p w14:paraId="7A1321D1" w14:textId="77777777" w:rsidR="00E15255" w:rsidRPr="000F78AD" w:rsidRDefault="00E15255" w:rsidP="00AC0EE8">
      <w:pPr>
        <w:jc w:val="both"/>
        <w:rPr>
          <w:i/>
          <w:sz w:val="22"/>
          <w:szCs w:val="22"/>
          <w:lang w:val="ro-RO"/>
        </w:rPr>
      </w:pPr>
      <w:r w:rsidRPr="000F78AD">
        <w:rPr>
          <w:i/>
          <w:sz w:val="22"/>
          <w:szCs w:val="22"/>
          <w:lang w:val="ro-RO"/>
        </w:rPr>
        <w:t>Mărimi de ambalaj:</w:t>
      </w:r>
    </w:p>
    <w:p w14:paraId="4B054F21" w14:textId="77777777" w:rsidR="00E15255" w:rsidRPr="000F78AD" w:rsidRDefault="00E15255" w:rsidP="00AC0EE8">
      <w:pPr>
        <w:jc w:val="both"/>
        <w:rPr>
          <w:sz w:val="22"/>
          <w:szCs w:val="22"/>
          <w:lang w:val="ro-RO"/>
        </w:rPr>
      </w:pPr>
    </w:p>
    <w:p w14:paraId="25B976BD" w14:textId="77777777" w:rsidR="00E15255" w:rsidRPr="000F78AD" w:rsidRDefault="00A7363E" w:rsidP="00AC0EE8">
      <w:pPr>
        <w:jc w:val="both"/>
        <w:rPr>
          <w:sz w:val="22"/>
          <w:szCs w:val="22"/>
          <w:lang w:val="ro-RO"/>
        </w:rPr>
      </w:pPr>
      <w:r w:rsidRPr="000F78AD">
        <w:rPr>
          <w:sz w:val="22"/>
          <w:szCs w:val="22"/>
          <w:lang w:val="ro-RO"/>
        </w:rPr>
        <w:t>Capsulele s</w:t>
      </w:r>
      <w:r w:rsidR="00E15255" w:rsidRPr="000F78AD">
        <w:rPr>
          <w:sz w:val="22"/>
          <w:szCs w:val="22"/>
          <w:lang w:val="ro-RO"/>
        </w:rPr>
        <w:t xml:space="preserve">unt furnizate în ambalaje </w:t>
      </w:r>
      <w:r w:rsidR="00506A21" w:rsidRPr="000F78AD">
        <w:rPr>
          <w:sz w:val="22"/>
          <w:szCs w:val="22"/>
          <w:lang w:val="ro-RO"/>
        </w:rPr>
        <w:t xml:space="preserve">cu </w:t>
      </w:r>
      <w:r w:rsidR="00127155" w:rsidRPr="000F78AD">
        <w:rPr>
          <w:sz w:val="22"/>
          <w:szCs w:val="22"/>
          <w:lang w:val="ro-RO"/>
        </w:rPr>
        <w:t>blistere din aluminiu</w:t>
      </w:r>
      <w:r w:rsidR="00506A21" w:rsidRPr="000F78AD">
        <w:rPr>
          <w:sz w:val="22"/>
          <w:szCs w:val="22"/>
          <w:lang w:val="ro-RO"/>
        </w:rPr>
        <w:t>,</w:t>
      </w:r>
      <w:r w:rsidR="00127155" w:rsidRPr="000F78AD">
        <w:rPr>
          <w:sz w:val="22"/>
          <w:szCs w:val="22"/>
          <w:lang w:val="ro-RO"/>
        </w:rPr>
        <w:t xml:space="preserve"> </w:t>
      </w:r>
      <w:r w:rsidR="00E15255" w:rsidRPr="000F78AD">
        <w:rPr>
          <w:sz w:val="22"/>
          <w:szCs w:val="22"/>
          <w:lang w:val="ro-RO"/>
        </w:rPr>
        <w:t>cu 30 sau 90 de capsule.</w:t>
      </w:r>
    </w:p>
    <w:p w14:paraId="570CEAA7" w14:textId="77777777" w:rsidR="00E15255" w:rsidRPr="000F78AD" w:rsidRDefault="00E15255" w:rsidP="00AC0EE8">
      <w:pPr>
        <w:jc w:val="both"/>
        <w:rPr>
          <w:sz w:val="22"/>
          <w:szCs w:val="22"/>
          <w:lang w:val="ro-RO"/>
        </w:rPr>
      </w:pPr>
    </w:p>
    <w:p w14:paraId="2592F923" w14:textId="77777777" w:rsidR="00CB4479" w:rsidRPr="000F78AD" w:rsidRDefault="00CB4479" w:rsidP="00CB4479">
      <w:pPr>
        <w:jc w:val="both"/>
        <w:rPr>
          <w:sz w:val="22"/>
          <w:szCs w:val="22"/>
          <w:lang w:val="ro-RO"/>
        </w:rPr>
      </w:pPr>
      <w:r w:rsidRPr="000F78AD">
        <w:rPr>
          <w:sz w:val="22"/>
          <w:szCs w:val="22"/>
          <w:lang w:val="ro-RO"/>
        </w:rPr>
        <w:t>Este posibil ca nu toate mărimile de ambalaj să fie comercializate.</w:t>
      </w:r>
    </w:p>
    <w:p w14:paraId="126C7FD8" w14:textId="77777777" w:rsidR="00AC0EE8" w:rsidRPr="000F78AD" w:rsidRDefault="00AC0EE8" w:rsidP="00CB4479">
      <w:pPr>
        <w:jc w:val="both"/>
        <w:rPr>
          <w:sz w:val="22"/>
          <w:szCs w:val="22"/>
          <w:lang w:val="ro-RO"/>
        </w:rPr>
      </w:pPr>
    </w:p>
    <w:p w14:paraId="677149EC" w14:textId="77777777" w:rsidR="00CB4479" w:rsidRPr="000F78AD" w:rsidRDefault="00CB4479" w:rsidP="00CB4479">
      <w:pPr>
        <w:jc w:val="both"/>
        <w:rPr>
          <w:b/>
          <w:sz w:val="22"/>
          <w:szCs w:val="22"/>
          <w:lang w:val="ro-RO"/>
        </w:rPr>
      </w:pPr>
      <w:r w:rsidRPr="000F78AD">
        <w:rPr>
          <w:b/>
          <w:sz w:val="22"/>
          <w:szCs w:val="22"/>
          <w:lang w:val="ro-RO"/>
        </w:rPr>
        <w:t>Deţinătorul autorizaţiei</w:t>
      </w:r>
      <w:r w:rsidR="00EF60D4" w:rsidRPr="000F78AD">
        <w:rPr>
          <w:b/>
          <w:sz w:val="22"/>
          <w:szCs w:val="22"/>
          <w:lang w:val="ro-RO"/>
        </w:rPr>
        <w:t xml:space="preserve"> </w:t>
      </w:r>
      <w:r w:rsidR="005A42B5" w:rsidRPr="000F78AD">
        <w:rPr>
          <w:b/>
          <w:sz w:val="22"/>
          <w:szCs w:val="22"/>
          <w:lang w:val="ro-RO"/>
        </w:rPr>
        <w:t>de punere pe piaţă</w:t>
      </w:r>
    </w:p>
    <w:p w14:paraId="002DD561" w14:textId="77777777" w:rsidR="00EF60D4" w:rsidRPr="000F78AD" w:rsidRDefault="00EF60D4" w:rsidP="00EF60D4">
      <w:pPr>
        <w:autoSpaceDE w:val="0"/>
        <w:autoSpaceDN w:val="0"/>
        <w:adjustRightInd w:val="0"/>
        <w:rPr>
          <w:sz w:val="22"/>
          <w:szCs w:val="22"/>
          <w:lang w:val="ro-RO"/>
        </w:rPr>
      </w:pPr>
      <w:r w:rsidRPr="000F78AD">
        <w:rPr>
          <w:sz w:val="22"/>
          <w:szCs w:val="22"/>
          <w:lang w:val="ro-RO"/>
        </w:rPr>
        <w:t>Actavis Group PTC ehf.</w:t>
      </w:r>
    </w:p>
    <w:p w14:paraId="795F9A44" w14:textId="77777777" w:rsidR="00EF60D4" w:rsidRPr="000F78AD" w:rsidRDefault="00EF60D4" w:rsidP="00EF60D4">
      <w:pPr>
        <w:autoSpaceDE w:val="0"/>
        <w:autoSpaceDN w:val="0"/>
        <w:adjustRightInd w:val="0"/>
        <w:rPr>
          <w:sz w:val="22"/>
          <w:szCs w:val="22"/>
          <w:lang w:val="ro-RO"/>
        </w:rPr>
      </w:pPr>
      <w:r w:rsidRPr="000F78AD">
        <w:rPr>
          <w:sz w:val="22"/>
          <w:szCs w:val="22"/>
          <w:lang w:val="ro-RO"/>
        </w:rPr>
        <w:t>Reykjavíkurvegur 76-78,</w:t>
      </w:r>
    </w:p>
    <w:p w14:paraId="63AE0D1A" w14:textId="77777777" w:rsidR="00EF60D4" w:rsidRPr="000F78AD" w:rsidRDefault="00EF60D4" w:rsidP="00EF60D4">
      <w:pPr>
        <w:autoSpaceDE w:val="0"/>
        <w:autoSpaceDN w:val="0"/>
        <w:adjustRightInd w:val="0"/>
        <w:rPr>
          <w:sz w:val="22"/>
          <w:szCs w:val="22"/>
          <w:lang w:val="ro-RO"/>
        </w:rPr>
      </w:pPr>
      <w:r w:rsidRPr="000F78AD">
        <w:rPr>
          <w:sz w:val="22"/>
          <w:szCs w:val="22"/>
          <w:lang w:val="ro-RO"/>
        </w:rPr>
        <w:t>Hafnarfjörður</w:t>
      </w:r>
    </w:p>
    <w:p w14:paraId="273983FA" w14:textId="77777777" w:rsidR="00EF60D4" w:rsidRPr="000F78AD" w:rsidRDefault="00EF60D4" w:rsidP="00CB4479">
      <w:pPr>
        <w:jc w:val="both"/>
        <w:rPr>
          <w:sz w:val="22"/>
          <w:szCs w:val="22"/>
          <w:lang w:val="ro-RO"/>
        </w:rPr>
      </w:pPr>
      <w:r w:rsidRPr="000F78AD">
        <w:rPr>
          <w:sz w:val="22"/>
          <w:szCs w:val="22"/>
          <w:lang w:val="ro-RO"/>
        </w:rPr>
        <w:t>Islanda</w:t>
      </w:r>
    </w:p>
    <w:p w14:paraId="6488C604" w14:textId="77777777" w:rsidR="005A42B5" w:rsidRPr="000F78AD" w:rsidRDefault="005A42B5" w:rsidP="00CB4479">
      <w:pPr>
        <w:jc w:val="both"/>
        <w:rPr>
          <w:sz w:val="22"/>
          <w:szCs w:val="22"/>
          <w:lang w:val="ro-RO"/>
        </w:rPr>
      </w:pPr>
    </w:p>
    <w:p w14:paraId="6E216A22" w14:textId="77777777" w:rsidR="005A42B5" w:rsidRPr="000F78AD" w:rsidRDefault="005A42B5" w:rsidP="00CB4479">
      <w:pPr>
        <w:jc w:val="both"/>
        <w:rPr>
          <w:b/>
          <w:sz w:val="22"/>
          <w:szCs w:val="22"/>
          <w:lang w:val="ro-RO"/>
        </w:rPr>
      </w:pPr>
      <w:r w:rsidRPr="000F78AD">
        <w:rPr>
          <w:b/>
          <w:sz w:val="22"/>
          <w:szCs w:val="22"/>
          <w:lang w:val="ro-RO"/>
        </w:rPr>
        <w:t>Fabricant</w:t>
      </w:r>
    </w:p>
    <w:p w14:paraId="12F17CA9" w14:textId="77777777" w:rsidR="002404FE" w:rsidRPr="000F78AD" w:rsidRDefault="002404FE" w:rsidP="002404FE">
      <w:pPr>
        <w:pStyle w:val="KeinLeerraum"/>
        <w:rPr>
          <w:rFonts w:ascii="Times New Roman" w:hAnsi="Times New Roman"/>
          <w:lang w:val="ro-RO"/>
        </w:rPr>
      </w:pPr>
      <w:r w:rsidRPr="000F78AD">
        <w:rPr>
          <w:rFonts w:ascii="Times New Roman" w:hAnsi="Times New Roman"/>
          <w:lang w:val="ro-RO"/>
        </w:rPr>
        <w:t>S.C. Sindan</w:t>
      </w:r>
      <w:r w:rsidRPr="000F78AD">
        <w:rPr>
          <w:rFonts w:ascii="Times New Roman" w:hAnsi="Times New Roman"/>
          <w:lang w:val="ro-RO"/>
        </w:rPr>
        <w:noBreakHyphen/>
        <w:t>Pharma S.R.L.</w:t>
      </w:r>
    </w:p>
    <w:p w14:paraId="55481EDC" w14:textId="77777777" w:rsidR="002404FE" w:rsidRPr="000F78AD" w:rsidRDefault="002404FE" w:rsidP="002404FE">
      <w:pPr>
        <w:pStyle w:val="KeinLeerraum"/>
        <w:rPr>
          <w:rFonts w:ascii="Times New Roman" w:hAnsi="Times New Roman"/>
          <w:lang w:val="ro-RO"/>
        </w:rPr>
      </w:pPr>
      <w:r w:rsidRPr="000F78AD">
        <w:rPr>
          <w:rFonts w:ascii="Times New Roman" w:hAnsi="Times New Roman"/>
          <w:lang w:val="ro-RO"/>
        </w:rPr>
        <w:t>Bd. Ion Mihalache nr. 11</w:t>
      </w:r>
    </w:p>
    <w:p w14:paraId="4AD4B1FE" w14:textId="77777777" w:rsidR="002404FE" w:rsidRPr="000F78AD" w:rsidRDefault="002404FE" w:rsidP="002404FE">
      <w:pPr>
        <w:pStyle w:val="KeinLeerraum"/>
        <w:rPr>
          <w:rFonts w:ascii="Times New Roman" w:hAnsi="Times New Roman"/>
          <w:lang w:val="ro-RO"/>
        </w:rPr>
      </w:pPr>
      <w:r w:rsidRPr="000F78AD">
        <w:rPr>
          <w:rFonts w:ascii="Times New Roman" w:hAnsi="Times New Roman"/>
          <w:lang w:val="ro-RO"/>
        </w:rPr>
        <w:t>Bucureşti</w:t>
      </w:r>
    </w:p>
    <w:p w14:paraId="5CBD2F78" w14:textId="77777777" w:rsidR="002404FE" w:rsidRPr="000F78AD" w:rsidRDefault="002404FE" w:rsidP="002404FE">
      <w:pPr>
        <w:pStyle w:val="KeinLeerraum"/>
        <w:rPr>
          <w:rFonts w:ascii="Times New Roman" w:hAnsi="Times New Roman"/>
          <w:lang w:val="ro-RO"/>
        </w:rPr>
      </w:pPr>
      <w:r w:rsidRPr="000F78AD">
        <w:rPr>
          <w:rFonts w:ascii="Times New Roman" w:hAnsi="Times New Roman"/>
          <w:lang w:val="ro-RO"/>
        </w:rPr>
        <w:t>România</w:t>
      </w:r>
    </w:p>
    <w:p w14:paraId="60D2F266" w14:textId="77777777" w:rsidR="002404FE" w:rsidRPr="000F78AD" w:rsidRDefault="002404FE" w:rsidP="002404FE">
      <w:pPr>
        <w:pStyle w:val="KeinLeerraum"/>
        <w:rPr>
          <w:rFonts w:ascii="Times New Roman" w:hAnsi="Times New Roman"/>
          <w:lang w:val="ro-RO"/>
        </w:rPr>
      </w:pPr>
    </w:p>
    <w:p w14:paraId="17AA0ACC" w14:textId="77777777" w:rsidR="002404FE" w:rsidRPr="000F78AD" w:rsidRDefault="002404FE" w:rsidP="002404FE">
      <w:pPr>
        <w:jc w:val="both"/>
        <w:rPr>
          <w:sz w:val="22"/>
          <w:szCs w:val="22"/>
          <w:lang w:val="ro-RO"/>
        </w:rPr>
      </w:pPr>
      <w:r w:rsidRPr="000F78AD">
        <w:rPr>
          <w:sz w:val="22"/>
          <w:szCs w:val="22"/>
          <w:lang w:val="ro-RO"/>
        </w:rPr>
        <w:t>Pentru orice informaţii despre acest medicament, vă rugăm să contactaţi reprezentanţa locala a</w:t>
      </w:r>
    </w:p>
    <w:p w14:paraId="716D027B" w14:textId="77777777" w:rsidR="002404FE" w:rsidRPr="000F78AD" w:rsidRDefault="002404FE" w:rsidP="002404FE">
      <w:pPr>
        <w:jc w:val="both"/>
        <w:rPr>
          <w:sz w:val="22"/>
          <w:szCs w:val="22"/>
          <w:lang w:val="ro-RO"/>
        </w:rPr>
      </w:pPr>
      <w:r w:rsidRPr="000F78AD">
        <w:rPr>
          <w:sz w:val="22"/>
          <w:szCs w:val="22"/>
          <w:lang w:val="ro-RO"/>
        </w:rPr>
        <w:t>deţinătorului autorizaţiei de punere pe piaţă.</w:t>
      </w:r>
    </w:p>
    <w:p w14:paraId="4ACBD4EC" w14:textId="77777777" w:rsidR="000F78AD" w:rsidRPr="000F78AD" w:rsidRDefault="000F78AD" w:rsidP="000F78AD">
      <w:pPr>
        <w:autoSpaceDE w:val="0"/>
        <w:autoSpaceDN w:val="0"/>
        <w:adjustRightInd w:val="0"/>
        <w:rPr>
          <w:rFonts w:eastAsia="Calibri"/>
          <w:sz w:val="22"/>
          <w:szCs w:val="22"/>
          <w:lang w:val="ro-RO" w:eastAsia="en-US"/>
        </w:rPr>
      </w:pPr>
    </w:p>
    <w:tbl>
      <w:tblPr>
        <w:tblW w:w="9356" w:type="dxa"/>
        <w:tblInd w:w="-34" w:type="dxa"/>
        <w:tblLayout w:type="fixed"/>
        <w:tblLook w:val="0000" w:firstRow="0" w:lastRow="0" w:firstColumn="0" w:lastColumn="0" w:noHBand="0" w:noVBand="0"/>
      </w:tblPr>
      <w:tblGrid>
        <w:gridCol w:w="34"/>
        <w:gridCol w:w="4644"/>
        <w:gridCol w:w="4678"/>
      </w:tblGrid>
      <w:tr w:rsidR="000F78AD" w:rsidRPr="000F78AD" w14:paraId="70E84B44" w14:textId="77777777" w:rsidTr="000F78AD">
        <w:trPr>
          <w:gridBefore w:val="1"/>
          <w:wBefore w:w="34" w:type="dxa"/>
          <w:cantSplit/>
        </w:trPr>
        <w:tc>
          <w:tcPr>
            <w:tcW w:w="4644" w:type="dxa"/>
          </w:tcPr>
          <w:p w14:paraId="08B4398E"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België/Belgique/Belgien</w:t>
            </w:r>
          </w:p>
          <w:p w14:paraId="0510AB9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6B92AF3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IJsland/Islande/Island</w:t>
            </w:r>
          </w:p>
          <w:p w14:paraId="7559C7F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Tél/Tel: +354 5503300</w:t>
            </w:r>
          </w:p>
          <w:p w14:paraId="105A5FD3" w14:textId="77777777" w:rsidR="000F78AD" w:rsidRPr="000F78AD" w:rsidRDefault="000F78AD" w:rsidP="000F78AD">
            <w:pPr>
              <w:rPr>
                <w:rFonts w:eastAsia="Calibri"/>
                <w:sz w:val="22"/>
                <w:szCs w:val="22"/>
                <w:lang w:val="ro-RO" w:eastAsia="en-US"/>
              </w:rPr>
            </w:pPr>
          </w:p>
        </w:tc>
        <w:tc>
          <w:tcPr>
            <w:tcW w:w="4678" w:type="dxa"/>
          </w:tcPr>
          <w:p w14:paraId="761AE190"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Lietuva</w:t>
            </w:r>
          </w:p>
          <w:p w14:paraId="004C4F32" w14:textId="4E724186" w:rsidR="000F78AD" w:rsidRPr="000F78AD" w:rsidRDefault="000F78AD" w:rsidP="000F78AD">
            <w:pPr>
              <w:ind w:right="567"/>
              <w:rPr>
                <w:rFonts w:eastAsia="Calibri"/>
                <w:noProof/>
                <w:sz w:val="22"/>
                <w:szCs w:val="22"/>
                <w:lang w:val="ro-RO" w:eastAsia="en-US"/>
              </w:rPr>
            </w:pPr>
            <w:r w:rsidRPr="000F78AD">
              <w:rPr>
                <w:rFonts w:eastAsia="Calibri"/>
                <w:noProof/>
                <w:sz w:val="22"/>
                <w:szCs w:val="22"/>
                <w:lang w:val="ro-RO" w:eastAsia="en-US"/>
              </w:rPr>
              <w:t>UAB Teva Baltics</w:t>
            </w:r>
          </w:p>
          <w:p w14:paraId="0A86EAA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+370 5</w:t>
            </w:r>
            <w:r w:rsidRPr="000F78AD">
              <w:rPr>
                <w:rFonts w:eastAsia="Calibri"/>
                <w:noProof/>
                <w:sz w:val="22"/>
                <w:szCs w:val="22"/>
                <w:lang w:val="ro-RO" w:eastAsia="en-US"/>
              </w:rPr>
              <w:t>2660203</w:t>
            </w:r>
          </w:p>
          <w:p w14:paraId="74E42EE7" w14:textId="77777777" w:rsidR="000F78AD" w:rsidRPr="000F78AD" w:rsidRDefault="000F78AD" w:rsidP="000F78AD">
            <w:pPr>
              <w:rPr>
                <w:rFonts w:eastAsia="Calibri"/>
                <w:sz w:val="22"/>
                <w:szCs w:val="22"/>
                <w:lang w:val="ro-RO" w:eastAsia="en-US"/>
              </w:rPr>
            </w:pPr>
          </w:p>
        </w:tc>
      </w:tr>
      <w:tr w:rsidR="000F78AD" w:rsidRPr="000F78AD" w14:paraId="7AB05C92" w14:textId="77777777" w:rsidTr="000F78AD">
        <w:trPr>
          <w:gridBefore w:val="1"/>
          <w:wBefore w:w="34" w:type="dxa"/>
          <w:cantSplit/>
        </w:trPr>
        <w:tc>
          <w:tcPr>
            <w:tcW w:w="4644" w:type="dxa"/>
          </w:tcPr>
          <w:p w14:paraId="1A9C6E42"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България</w:t>
            </w:r>
          </w:p>
          <w:p w14:paraId="7E3EABD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Актавис ЕАД</w:t>
            </w:r>
          </w:p>
          <w:p w14:paraId="4554784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Teл: +359 24899585</w:t>
            </w:r>
          </w:p>
          <w:p w14:paraId="5498308F" w14:textId="77777777" w:rsidR="000F78AD" w:rsidRPr="000F78AD" w:rsidRDefault="000F78AD" w:rsidP="000F78AD">
            <w:pPr>
              <w:rPr>
                <w:rFonts w:eastAsia="Calibri"/>
                <w:sz w:val="22"/>
                <w:szCs w:val="22"/>
                <w:lang w:val="ro-RO" w:eastAsia="en-US"/>
              </w:rPr>
            </w:pPr>
          </w:p>
        </w:tc>
        <w:tc>
          <w:tcPr>
            <w:tcW w:w="4678" w:type="dxa"/>
          </w:tcPr>
          <w:p w14:paraId="6D8BD130"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Luxembourg/Luxemburg</w:t>
            </w:r>
          </w:p>
          <w:p w14:paraId="27E5063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182C357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Islande/Island</w:t>
            </w:r>
          </w:p>
          <w:p w14:paraId="730CB727"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Tél/Tel: +354 5503300</w:t>
            </w:r>
          </w:p>
          <w:p w14:paraId="49DB3C98" w14:textId="77777777" w:rsidR="000F78AD" w:rsidRPr="000F78AD" w:rsidRDefault="000F78AD" w:rsidP="000F78AD">
            <w:pPr>
              <w:rPr>
                <w:rFonts w:eastAsia="Calibri"/>
                <w:sz w:val="22"/>
                <w:szCs w:val="22"/>
                <w:lang w:val="ro-RO" w:eastAsia="en-US"/>
              </w:rPr>
            </w:pPr>
          </w:p>
        </w:tc>
      </w:tr>
      <w:tr w:rsidR="000F78AD" w:rsidRPr="000F78AD" w14:paraId="2C961AB1" w14:textId="77777777" w:rsidTr="000F78AD">
        <w:trPr>
          <w:gridBefore w:val="1"/>
          <w:wBefore w:w="34" w:type="dxa"/>
          <w:cantSplit/>
          <w:trHeight w:val="751"/>
        </w:trPr>
        <w:tc>
          <w:tcPr>
            <w:tcW w:w="4644" w:type="dxa"/>
          </w:tcPr>
          <w:p w14:paraId="5ADC469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Česká republika</w:t>
            </w:r>
          </w:p>
          <w:p w14:paraId="4F8C40DB" w14:textId="77777777" w:rsidR="000F78AD" w:rsidRPr="000F78AD" w:rsidRDefault="000F78AD" w:rsidP="000F78AD">
            <w:pPr>
              <w:tabs>
                <w:tab w:val="left" w:pos="-720"/>
              </w:tabs>
              <w:suppressAutoHyphens/>
              <w:ind w:right="567"/>
              <w:rPr>
                <w:rFonts w:eastAsia="Calibri"/>
                <w:noProof/>
                <w:sz w:val="22"/>
                <w:szCs w:val="22"/>
                <w:lang w:val="ro-RO" w:eastAsia="en-US"/>
              </w:rPr>
            </w:pPr>
            <w:r w:rsidRPr="000F78AD">
              <w:rPr>
                <w:rFonts w:eastAsia="Calibri"/>
                <w:noProof/>
                <w:sz w:val="22"/>
                <w:szCs w:val="22"/>
                <w:lang w:val="ro-RO" w:eastAsia="en-US"/>
              </w:rPr>
              <w:t>Teva Pharmaceuticals CR, s.r.o.</w:t>
            </w:r>
          </w:p>
          <w:p w14:paraId="52A0E80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+420 251007111</w:t>
            </w:r>
          </w:p>
          <w:p w14:paraId="01F21F8D" w14:textId="77777777" w:rsidR="000F78AD" w:rsidRPr="000F78AD" w:rsidRDefault="000F78AD" w:rsidP="000F78AD">
            <w:pPr>
              <w:rPr>
                <w:rFonts w:eastAsia="Calibri"/>
                <w:sz w:val="22"/>
                <w:szCs w:val="22"/>
                <w:lang w:val="ro-RO" w:eastAsia="en-US"/>
              </w:rPr>
            </w:pPr>
          </w:p>
        </w:tc>
        <w:tc>
          <w:tcPr>
            <w:tcW w:w="4678" w:type="dxa"/>
          </w:tcPr>
          <w:p w14:paraId="40B110E1"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Magyarország</w:t>
            </w:r>
          </w:p>
          <w:p w14:paraId="63E16B78"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Gyógyszergyár Zrt.</w:t>
            </w:r>
          </w:p>
          <w:p w14:paraId="59E4C25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+36 1</w:t>
            </w:r>
            <w:r w:rsidRPr="000F78AD">
              <w:rPr>
                <w:rFonts w:eastAsia="Calibri"/>
                <w:noProof/>
                <w:sz w:val="22"/>
                <w:szCs w:val="22"/>
                <w:lang w:val="ro-RO" w:eastAsia="en-US"/>
              </w:rPr>
              <w:t>2886400</w:t>
            </w:r>
          </w:p>
          <w:p w14:paraId="38017FF1" w14:textId="77777777" w:rsidR="000F78AD" w:rsidRPr="000F78AD" w:rsidRDefault="000F78AD" w:rsidP="000F78AD">
            <w:pPr>
              <w:rPr>
                <w:rFonts w:eastAsia="Calibri"/>
                <w:sz w:val="22"/>
                <w:szCs w:val="22"/>
                <w:lang w:val="ro-RO" w:eastAsia="en-US"/>
              </w:rPr>
            </w:pPr>
          </w:p>
        </w:tc>
      </w:tr>
      <w:tr w:rsidR="000F78AD" w:rsidRPr="000F78AD" w14:paraId="5A70A0C6" w14:textId="77777777" w:rsidTr="000F78AD">
        <w:trPr>
          <w:gridBefore w:val="1"/>
          <w:wBefore w:w="34" w:type="dxa"/>
          <w:cantSplit/>
        </w:trPr>
        <w:tc>
          <w:tcPr>
            <w:tcW w:w="4644" w:type="dxa"/>
          </w:tcPr>
          <w:p w14:paraId="158ABF7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Danmark</w:t>
            </w:r>
          </w:p>
          <w:p w14:paraId="06E0C0F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Denmark A/S</w:t>
            </w:r>
          </w:p>
          <w:p w14:paraId="7757205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Tlf: +45 44985511</w:t>
            </w:r>
          </w:p>
          <w:p w14:paraId="648173D0" w14:textId="77777777" w:rsidR="000F78AD" w:rsidRPr="000F78AD" w:rsidRDefault="000F78AD" w:rsidP="000F78AD">
            <w:pPr>
              <w:rPr>
                <w:rFonts w:eastAsia="Calibri"/>
                <w:sz w:val="22"/>
                <w:szCs w:val="22"/>
                <w:lang w:val="ro-RO" w:eastAsia="en-US"/>
              </w:rPr>
            </w:pPr>
          </w:p>
        </w:tc>
        <w:tc>
          <w:tcPr>
            <w:tcW w:w="4678" w:type="dxa"/>
          </w:tcPr>
          <w:p w14:paraId="5544DF48"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Malta</w:t>
            </w:r>
          </w:p>
          <w:p w14:paraId="4E36BC8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Ltd.</w:t>
            </w:r>
          </w:p>
          <w:p w14:paraId="24EA513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+356 21693533</w:t>
            </w:r>
          </w:p>
          <w:p w14:paraId="4C39A4B5" w14:textId="77777777" w:rsidR="000F78AD" w:rsidRPr="000F78AD" w:rsidRDefault="000F78AD" w:rsidP="000F78AD">
            <w:pPr>
              <w:rPr>
                <w:rFonts w:eastAsia="Calibri"/>
                <w:sz w:val="22"/>
                <w:szCs w:val="22"/>
                <w:lang w:val="ro-RO" w:eastAsia="en-US"/>
              </w:rPr>
            </w:pPr>
          </w:p>
        </w:tc>
      </w:tr>
      <w:tr w:rsidR="000F78AD" w:rsidRPr="000F78AD" w14:paraId="4B4A3AE9" w14:textId="77777777" w:rsidTr="000F78AD">
        <w:trPr>
          <w:gridBefore w:val="1"/>
          <w:wBefore w:w="34" w:type="dxa"/>
          <w:cantSplit/>
        </w:trPr>
        <w:tc>
          <w:tcPr>
            <w:tcW w:w="4644" w:type="dxa"/>
          </w:tcPr>
          <w:p w14:paraId="2DD4B0C9"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Deutschland</w:t>
            </w:r>
          </w:p>
          <w:p w14:paraId="538ED53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2996F37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w:t>
            </w:r>
          </w:p>
          <w:p w14:paraId="1F076E4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7B1D92C5" w14:textId="77777777" w:rsidR="000F78AD" w:rsidRPr="000F78AD" w:rsidRDefault="000F78AD" w:rsidP="000F78AD">
            <w:pPr>
              <w:rPr>
                <w:rFonts w:eastAsia="Calibri"/>
                <w:sz w:val="22"/>
                <w:szCs w:val="22"/>
                <w:lang w:val="ro-RO" w:eastAsia="en-US"/>
              </w:rPr>
            </w:pPr>
          </w:p>
        </w:tc>
        <w:tc>
          <w:tcPr>
            <w:tcW w:w="4678" w:type="dxa"/>
          </w:tcPr>
          <w:p w14:paraId="389483A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Nederland</w:t>
            </w:r>
          </w:p>
          <w:p w14:paraId="348A9F44"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50CBD22"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IJsland</w:t>
            </w:r>
          </w:p>
          <w:p w14:paraId="14C09B7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3C19F7F5" w14:textId="77777777" w:rsidR="000F78AD" w:rsidRPr="000F78AD" w:rsidRDefault="000F78AD" w:rsidP="000F78AD">
            <w:pPr>
              <w:rPr>
                <w:rFonts w:eastAsia="Calibri"/>
                <w:sz w:val="22"/>
                <w:szCs w:val="22"/>
                <w:lang w:val="ro-RO" w:eastAsia="en-US"/>
              </w:rPr>
            </w:pPr>
          </w:p>
        </w:tc>
      </w:tr>
      <w:tr w:rsidR="000F78AD" w:rsidRPr="000F78AD" w14:paraId="1DBFD9DC" w14:textId="77777777" w:rsidTr="000F78AD">
        <w:trPr>
          <w:gridBefore w:val="1"/>
          <w:wBefore w:w="34" w:type="dxa"/>
          <w:cantSplit/>
        </w:trPr>
        <w:tc>
          <w:tcPr>
            <w:tcW w:w="4644" w:type="dxa"/>
          </w:tcPr>
          <w:p w14:paraId="79C2CC5D"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Eesti</w:t>
            </w:r>
          </w:p>
          <w:p w14:paraId="4127162E" w14:textId="49204A5E" w:rsidR="000F78AD" w:rsidRPr="000F78AD" w:rsidRDefault="000F78AD" w:rsidP="000F78AD">
            <w:pPr>
              <w:rPr>
                <w:rFonts w:eastAsia="Calibri"/>
                <w:sz w:val="22"/>
                <w:szCs w:val="22"/>
                <w:lang w:val="ro-RO" w:eastAsia="en-US"/>
              </w:rPr>
            </w:pPr>
            <w:r w:rsidRPr="000F78AD">
              <w:rPr>
                <w:rFonts w:eastAsia="Calibri"/>
                <w:sz w:val="22"/>
                <w:szCs w:val="22"/>
                <w:lang w:val="ro-RO" w:eastAsia="en-US"/>
              </w:rPr>
              <w:t>UAB Teva Baltics</w:t>
            </w:r>
            <w:r w:rsidRPr="000F78AD">
              <w:rPr>
                <w:rFonts w:eastAsia="Calibri"/>
                <w:noProof/>
                <w:sz w:val="22"/>
                <w:szCs w:val="22"/>
                <w:lang w:val="ro-RO" w:eastAsia="en-US"/>
              </w:rPr>
              <w:t xml:space="preserve"> Eesti filiaal</w:t>
            </w:r>
          </w:p>
          <w:p w14:paraId="138AA91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 xml:space="preserve">Tel: +372 </w:t>
            </w:r>
            <w:r w:rsidRPr="000F78AD">
              <w:rPr>
                <w:rFonts w:eastAsia="Calibri"/>
                <w:noProof/>
                <w:sz w:val="22"/>
                <w:szCs w:val="22"/>
                <w:lang w:val="ro-RO" w:eastAsia="en-US"/>
              </w:rPr>
              <w:t>6610801</w:t>
            </w:r>
          </w:p>
          <w:p w14:paraId="4984E085" w14:textId="77777777" w:rsidR="000F78AD" w:rsidRPr="000F78AD" w:rsidRDefault="000F78AD" w:rsidP="000F78AD">
            <w:pPr>
              <w:rPr>
                <w:rFonts w:eastAsia="Calibri"/>
                <w:sz w:val="22"/>
                <w:szCs w:val="22"/>
                <w:lang w:val="ro-RO" w:eastAsia="en-US"/>
              </w:rPr>
            </w:pPr>
          </w:p>
        </w:tc>
        <w:tc>
          <w:tcPr>
            <w:tcW w:w="4678" w:type="dxa"/>
          </w:tcPr>
          <w:p w14:paraId="09A62503"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Norge</w:t>
            </w:r>
          </w:p>
          <w:p w14:paraId="45E69DA2"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Teva Norway AS</w:t>
            </w:r>
          </w:p>
          <w:p w14:paraId="3B3A3CDF"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Tlf: +47 66775590</w:t>
            </w:r>
          </w:p>
          <w:p w14:paraId="443E1BDE" w14:textId="77777777" w:rsidR="000F78AD" w:rsidRPr="000F78AD" w:rsidRDefault="000F78AD" w:rsidP="000F78AD">
            <w:pPr>
              <w:rPr>
                <w:rFonts w:eastAsia="Calibri"/>
                <w:sz w:val="22"/>
                <w:szCs w:val="22"/>
                <w:lang w:val="ro-RO" w:eastAsia="en-US"/>
              </w:rPr>
            </w:pPr>
          </w:p>
        </w:tc>
      </w:tr>
      <w:tr w:rsidR="000F78AD" w:rsidRPr="000F78AD" w14:paraId="04128655" w14:textId="77777777" w:rsidTr="000F78AD">
        <w:trPr>
          <w:gridBefore w:val="1"/>
          <w:wBefore w:w="34" w:type="dxa"/>
          <w:cantSplit/>
        </w:trPr>
        <w:tc>
          <w:tcPr>
            <w:tcW w:w="4644" w:type="dxa"/>
          </w:tcPr>
          <w:p w14:paraId="641587F7" w14:textId="77777777" w:rsidR="000F78AD" w:rsidRPr="00EF2651" w:rsidRDefault="000F78AD" w:rsidP="000F78AD">
            <w:pPr>
              <w:rPr>
                <w:rFonts w:eastAsia="Calibri"/>
                <w:sz w:val="22"/>
                <w:szCs w:val="22"/>
                <w:lang w:val="ro-RO" w:eastAsia="en-US"/>
              </w:rPr>
            </w:pPr>
            <w:r w:rsidRPr="000F78AD">
              <w:rPr>
                <w:rFonts w:eastAsia="Calibri"/>
                <w:b/>
                <w:sz w:val="22"/>
                <w:szCs w:val="22"/>
                <w:lang w:val="ro-RO" w:eastAsia="en-US"/>
              </w:rPr>
              <w:t>Ελλάδα</w:t>
            </w:r>
          </w:p>
          <w:p w14:paraId="290DEDAB" w14:textId="77777777" w:rsidR="000F78AD" w:rsidRPr="00EF2651" w:rsidRDefault="000F78AD" w:rsidP="000F78AD">
            <w:pPr>
              <w:widowControl w:val="0"/>
              <w:autoSpaceDE w:val="0"/>
              <w:autoSpaceDN w:val="0"/>
              <w:adjustRightInd w:val="0"/>
              <w:textAlignment w:val="center"/>
              <w:rPr>
                <w:sz w:val="22"/>
                <w:szCs w:val="22"/>
                <w:lang w:val="ro-RO" w:eastAsia="en-US"/>
              </w:rPr>
            </w:pPr>
            <w:r w:rsidRPr="00EF2651">
              <w:rPr>
                <w:sz w:val="22"/>
                <w:szCs w:val="22"/>
                <w:lang w:val="ro-RO" w:eastAsia="en-US"/>
              </w:rPr>
              <w:t>Specifar A.B.E.E</w:t>
            </w:r>
            <w:r w:rsidRPr="000F78AD">
              <w:rPr>
                <w:sz w:val="22"/>
                <w:szCs w:val="22"/>
                <w:lang w:val="ro-RO" w:eastAsia="en-US"/>
              </w:rPr>
              <w:t>.</w:t>
            </w:r>
          </w:p>
          <w:p w14:paraId="166371EB" w14:textId="76D1E2EB"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00161213" w14:textId="77777777" w:rsidR="000F78AD" w:rsidRPr="00EF2651" w:rsidRDefault="000F78AD" w:rsidP="000F78AD">
            <w:pPr>
              <w:rPr>
                <w:rFonts w:eastAsia="Calibri"/>
                <w:sz w:val="22"/>
                <w:szCs w:val="22"/>
                <w:lang w:val="ro-RO" w:eastAsia="en-US"/>
              </w:rPr>
            </w:pPr>
          </w:p>
        </w:tc>
        <w:tc>
          <w:tcPr>
            <w:tcW w:w="4678" w:type="dxa"/>
          </w:tcPr>
          <w:p w14:paraId="69C0243D"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Österreich</w:t>
            </w:r>
          </w:p>
          <w:p w14:paraId="0B3B20FD"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ratiopharm Arzneimittel Vertriebs-GmbH</w:t>
            </w:r>
          </w:p>
          <w:p w14:paraId="766D4F71"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Tel: +43 1970070</w:t>
            </w:r>
          </w:p>
          <w:p w14:paraId="5A8D9178" w14:textId="77777777" w:rsidR="000F78AD" w:rsidRPr="000F78AD" w:rsidRDefault="000F78AD" w:rsidP="000F78AD">
            <w:pPr>
              <w:rPr>
                <w:rFonts w:eastAsia="Calibri"/>
                <w:sz w:val="22"/>
                <w:szCs w:val="22"/>
                <w:lang w:val="ro-RO" w:eastAsia="en-US"/>
              </w:rPr>
            </w:pPr>
          </w:p>
        </w:tc>
      </w:tr>
      <w:tr w:rsidR="000F78AD" w:rsidRPr="000F78AD" w14:paraId="5B603BAF" w14:textId="77777777" w:rsidTr="000F78AD">
        <w:trPr>
          <w:cantSplit/>
        </w:trPr>
        <w:tc>
          <w:tcPr>
            <w:tcW w:w="4678" w:type="dxa"/>
            <w:gridSpan w:val="2"/>
          </w:tcPr>
          <w:p w14:paraId="55B82745"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España</w:t>
            </w:r>
          </w:p>
          <w:p w14:paraId="14C76B58"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16DCA5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Islandia</w:t>
            </w:r>
          </w:p>
          <w:p w14:paraId="2BF7338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457FD0E7" w14:textId="77777777" w:rsidR="000F78AD" w:rsidRPr="000F78AD" w:rsidRDefault="000F78AD" w:rsidP="000F78AD">
            <w:pPr>
              <w:rPr>
                <w:rFonts w:eastAsia="Calibri"/>
                <w:sz w:val="22"/>
                <w:szCs w:val="22"/>
                <w:lang w:val="ro-RO" w:eastAsia="en-US"/>
              </w:rPr>
            </w:pPr>
          </w:p>
        </w:tc>
        <w:tc>
          <w:tcPr>
            <w:tcW w:w="4678" w:type="dxa"/>
          </w:tcPr>
          <w:p w14:paraId="537DFD1E" w14:textId="77777777" w:rsidR="000F78AD" w:rsidRPr="000F78AD" w:rsidRDefault="000F78AD" w:rsidP="000F78AD">
            <w:pPr>
              <w:rPr>
                <w:rFonts w:eastAsia="Calibri"/>
                <w:b/>
                <w:bCs/>
                <w:i/>
                <w:iCs/>
                <w:sz w:val="22"/>
                <w:szCs w:val="22"/>
                <w:lang w:val="ro-RO" w:eastAsia="en-US"/>
              </w:rPr>
            </w:pPr>
            <w:r w:rsidRPr="000F78AD">
              <w:rPr>
                <w:rFonts w:eastAsia="Calibri"/>
                <w:b/>
                <w:sz w:val="22"/>
                <w:szCs w:val="22"/>
                <w:lang w:val="ro-RO" w:eastAsia="en-US"/>
              </w:rPr>
              <w:t>Polska</w:t>
            </w:r>
          </w:p>
          <w:p w14:paraId="2364418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Polska Sp. z o.o.</w:t>
            </w:r>
          </w:p>
          <w:p w14:paraId="583221B8" w14:textId="77777777" w:rsidR="000F78AD" w:rsidRPr="000F78AD" w:rsidRDefault="000F78AD" w:rsidP="000F78AD">
            <w:pPr>
              <w:numPr>
                <w:ilvl w:val="12"/>
                <w:numId w:val="0"/>
              </w:numPr>
              <w:rPr>
                <w:rFonts w:eastAsia="Calibri"/>
                <w:sz w:val="22"/>
                <w:szCs w:val="22"/>
                <w:lang w:val="ro-RO" w:eastAsia="is-IS"/>
              </w:rPr>
            </w:pPr>
            <w:r w:rsidRPr="000F78AD">
              <w:rPr>
                <w:rFonts w:eastAsia="Calibri"/>
                <w:sz w:val="22"/>
                <w:szCs w:val="22"/>
                <w:lang w:val="ro-RO" w:eastAsia="en-US"/>
              </w:rPr>
              <w:t>Tel: +48 223459300</w:t>
            </w:r>
          </w:p>
          <w:p w14:paraId="16447599" w14:textId="77777777" w:rsidR="000F78AD" w:rsidRPr="000F78AD" w:rsidRDefault="000F78AD" w:rsidP="000F78AD">
            <w:pPr>
              <w:rPr>
                <w:rFonts w:eastAsia="Calibri"/>
                <w:sz w:val="22"/>
                <w:szCs w:val="22"/>
                <w:lang w:val="ro-RO" w:eastAsia="en-US"/>
              </w:rPr>
            </w:pPr>
          </w:p>
        </w:tc>
      </w:tr>
      <w:tr w:rsidR="000F78AD" w:rsidRPr="000F78AD" w14:paraId="0D340F07" w14:textId="77777777" w:rsidTr="000F78AD">
        <w:trPr>
          <w:cantSplit/>
        </w:trPr>
        <w:tc>
          <w:tcPr>
            <w:tcW w:w="4678" w:type="dxa"/>
            <w:gridSpan w:val="2"/>
          </w:tcPr>
          <w:p w14:paraId="15DE7EE5"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France</w:t>
            </w:r>
          </w:p>
          <w:p w14:paraId="13B6D44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67F9C33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w:t>
            </w:r>
          </w:p>
          <w:p w14:paraId="73C3DE2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GB"/>
              </w:rPr>
              <w:t>Tél</w:t>
            </w:r>
            <w:r w:rsidRPr="000F78AD">
              <w:rPr>
                <w:rFonts w:eastAsia="Calibri"/>
                <w:noProof/>
                <w:sz w:val="22"/>
                <w:szCs w:val="22"/>
                <w:lang w:val="ro-RO" w:eastAsia="en-US"/>
              </w:rPr>
              <w:t>:</w:t>
            </w:r>
            <w:r w:rsidRPr="000F78AD">
              <w:rPr>
                <w:rFonts w:eastAsia="Calibri"/>
                <w:sz w:val="22"/>
                <w:szCs w:val="22"/>
                <w:lang w:val="ro-RO" w:eastAsia="en-US"/>
              </w:rPr>
              <w:t xml:space="preserve"> +354 5503300</w:t>
            </w:r>
          </w:p>
          <w:p w14:paraId="3C2DE2E5" w14:textId="77777777" w:rsidR="000F78AD" w:rsidRPr="000F78AD" w:rsidRDefault="000F78AD" w:rsidP="000F78AD">
            <w:pPr>
              <w:rPr>
                <w:rFonts w:eastAsia="Calibri"/>
                <w:b/>
                <w:sz w:val="22"/>
                <w:szCs w:val="22"/>
                <w:lang w:val="ro-RO" w:eastAsia="en-US"/>
              </w:rPr>
            </w:pPr>
          </w:p>
        </w:tc>
        <w:tc>
          <w:tcPr>
            <w:tcW w:w="4678" w:type="dxa"/>
          </w:tcPr>
          <w:p w14:paraId="47664089"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Portugal</w:t>
            </w:r>
          </w:p>
          <w:p w14:paraId="38C69D57"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368ED6B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Islândia</w:t>
            </w:r>
          </w:p>
          <w:p w14:paraId="20D00898"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67E66816" w14:textId="77777777" w:rsidR="000F78AD" w:rsidRPr="000F78AD" w:rsidRDefault="000F78AD" w:rsidP="000F78AD">
            <w:pPr>
              <w:rPr>
                <w:rFonts w:eastAsia="Calibri"/>
                <w:sz w:val="22"/>
                <w:szCs w:val="22"/>
                <w:lang w:val="ro-RO" w:eastAsia="en-US"/>
              </w:rPr>
            </w:pPr>
          </w:p>
        </w:tc>
      </w:tr>
      <w:tr w:rsidR="000F78AD" w:rsidRPr="000F78AD" w14:paraId="50580731" w14:textId="77777777" w:rsidTr="000F78AD">
        <w:trPr>
          <w:cantSplit/>
        </w:trPr>
        <w:tc>
          <w:tcPr>
            <w:tcW w:w="4678" w:type="dxa"/>
            <w:gridSpan w:val="2"/>
          </w:tcPr>
          <w:p w14:paraId="21313CC3" w14:textId="77777777" w:rsidR="000F78AD" w:rsidRPr="000F78AD" w:rsidRDefault="000F78AD" w:rsidP="000F78AD">
            <w:pPr>
              <w:tabs>
                <w:tab w:val="left" w:pos="-720"/>
                <w:tab w:val="left" w:pos="4536"/>
              </w:tabs>
              <w:suppressAutoHyphens/>
              <w:ind w:right="567"/>
              <w:rPr>
                <w:rFonts w:eastAsia="Calibri"/>
                <w:b/>
                <w:noProof/>
                <w:sz w:val="22"/>
                <w:szCs w:val="22"/>
                <w:lang w:val="ro-RO" w:eastAsia="en-US"/>
              </w:rPr>
            </w:pPr>
            <w:r w:rsidRPr="000F78AD">
              <w:rPr>
                <w:rFonts w:eastAsia="Calibri"/>
                <w:sz w:val="22"/>
                <w:szCs w:val="22"/>
                <w:lang w:val="ro-RO" w:eastAsia="en-US"/>
              </w:rPr>
              <w:br w:type="page"/>
            </w:r>
            <w:r w:rsidRPr="000F78AD">
              <w:rPr>
                <w:rFonts w:eastAsia="Calibri"/>
                <w:b/>
                <w:noProof/>
                <w:sz w:val="22"/>
                <w:szCs w:val="22"/>
                <w:lang w:val="ro-RO" w:eastAsia="en-US"/>
              </w:rPr>
              <w:t>Hrvatska</w:t>
            </w:r>
          </w:p>
          <w:p w14:paraId="78F4C7AC" w14:textId="77777777" w:rsidR="000F78AD" w:rsidRPr="000F78AD" w:rsidRDefault="000F78AD" w:rsidP="000F78AD">
            <w:pPr>
              <w:tabs>
                <w:tab w:val="left" w:pos="-720"/>
                <w:tab w:val="left" w:pos="4536"/>
              </w:tabs>
              <w:suppressAutoHyphens/>
              <w:ind w:right="567"/>
              <w:rPr>
                <w:rFonts w:eastAsia="Calibri"/>
                <w:sz w:val="22"/>
                <w:szCs w:val="22"/>
                <w:lang w:val="ro-RO" w:eastAsia="en-US"/>
              </w:rPr>
            </w:pPr>
            <w:r w:rsidRPr="000F78AD">
              <w:rPr>
                <w:rFonts w:eastAsia="Calibri"/>
                <w:sz w:val="22"/>
                <w:szCs w:val="22"/>
                <w:lang w:val="ro-RO" w:eastAsia="en-US"/>
              </w:rPr>
              <w:t>Pliva Hrvatska d.o.o.</w:t>
            </w:r>
          </w:p>
          <w:p w14:paraId="619D129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+385 13720000</w:t>
            </w:r>
          </w:p>
          <w:p w14:paraId="61DEDD21" w14:textId="77777777" w:rsidR="000F78AD" w:rsidRPr="000F78AD" w:rsidRDefault="000F78AD" w:rsidP="000F78AD">
            <w:pPr>
              <w:rPr>
                <w:rFonts w:eastAsia="Calibri"/>
                <w:sz w:val="22"/>
                <w:szCs w:val="22"/>
                <w:lang w:val="ro-RO" w:eastAsia="en-US"/>
              </w:rPr>
            </w:pPr>
          </w:p>
        </w:tc>
        <w:tc>
          <w:tcPr>
            <w:tcW w:w="4678" w:type="dxa"/>
          </w:tcPr>
          <w:p w14:paraId="3DD6369F"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România</w:t>
            </w:r>
          </w:p>
          <w:p w14:paraId="5DFA405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S.R.L.</w:t>
            </w:r>
          </w:p>
          <w:p w14:paraId="6483F80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w:t>
            </w:r>
            <w:r w:rsidRPr="000F78AD">
              <w:rPr>
                <w:rFonts w:eastAsia="Calibri"/>
                <w:noProof/>
                <w:sz w:val="22"/>
                <w:szCs w:val="22"/>
                <w:lang w:val="ro-RO" w:eastAsia="en-US"/>
              </w:rPr>
              <w:t>40 212306524</w:t>
            </w:r>
          </w:p>
          <w:p w14:paraId="35CE8F30" w14:textId="77777777" w:rsidR="000F78AD" w:rsidRPr="000F78AD" w:rsidRDefault="000F78AD" w:rsidP="000F78AD">
            <w:pPr>
              <w:rPr>
                <w:rFonts w:eastAsia="Calibri"/>
                <w:sz w:val="22"/>
                <w:szCs w:val="22"/>
                <w:lang w:val="ro-RO" w:eastAsia="en-US"/>
              </w:rPr>
            </w:pPr>
          </w:p>
        </w:tc>
      </w:tr>
      <w:tr w:rsidR="000F78AD" w:rsidRPr="000F78AD" w14:paraId="4488B211" w14:textId="77777777" w:rsidTr="000F78AD">
        <w:trPr>
          <w:cantSplit/>
        </w:trPr>
        <w:tc>
          <w:tcPr>
            <w:tcW w:w="4678" w:type="dxa"/>
            <w:gridSpan w:val="2"/>
          </w:tcPr>
          <w:p w14:paraId="5C18CC13"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Ireland</w:t>
            </w:r>
          </w:p>
          <w:p w14:paraId="3E59D69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Ireland</w:t>
            </w:r>
          </w:p>
          <w:p w14:paraId="178AF31E" w14:textId="7F86B0CE"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+353 19127700</w:t>
            </w:r>
          </w:p>
          <w:p w14:paraId="489D9493" w14:textId="77777777" w:rsidR="000F78AD" w:rsidRPr="000F78AD" w:rsidRDefault="000F78AD" w:rsidP="000F78AD">
            <w:pPr>
              <w:rPr>
                <w:rFonts w:eastAsia="Calibri"/>
                <w:sz w:val="22"/>
                <w:szCs w:val="22"/>
                <w:lang w:val="ro-RO" w:eastAsia="en-US"/>
              </w:rPr>
            </w:pPr>
          </w:p>
        </w:tc>
        <w:tc>
          <w:tcPr>
            <w:tcW w:w="4678" w:type="dxa"/>
          </w:tcPr>
          <w:p w14:paraId="60599A9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Slovenija</w:t>
            </w:r>
          </w:p>
          <w:p w14:paraId="688CDF8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Pliva Ljubljana d.o.o.</w:t>
            </w:r>
          </w:p>
          <w:p w14:paraId="7F69541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+386 15890390</w:t>
            </w:r>
          </w:p>
          <w:p w14:paraId="06CB6906" w14:textId="77777777" w:rsidR="000F78AD" w:rsidRPr="000F78AD" w:rsidRDefault="000F78AD" w:rsidP="000F78AD">
            <w:pPr>
              <w:rPr>
                <w:rFonts w:eastAsia="Calibri"/>
                <w:b/>
                <w:sz w:val="22"/>
                <w:szCs w:val="22"/>
                <w:lang w:val="ro-RO" w:eastAsia="en-US"/>
              </w:rPr>
            </w:pPr>
          </w:p>
        </w:tc>
      </w:tr>
      <w:tr w:rsidR="000F78AD" w:rsidRPr="000F78AD" w14:paraId="535766BA" w14:textId="77777777" w:rsidTr="000F78AD">
        <w:trPr>
          <w:cantSplit/>
        </w:trPr>
        <w:tc>
          <w:tcPr>
            <w:tcW w:w="4678" w:type="dxa"/>
            <w:gridSpan w:val="2"/>
          </w:tcPr>
          <w:p w14:paraId="4B241A6E"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Ísland</w:t>
            </w:r>
          </w:p>
          <w:p w14:paraId="4316C92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C2F92D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Sími: +354 5503300</w:t>
            </w:r>
          </w:p>
          <w:p w14:paraId="282037DD" w14:textId="77777777" w:rsidR="000F78AD" w:rsidRPr="000F78AD" w:rsidRDefault="000F78AD" w:rsidP="000F78AD">
            <w:pPr>
              <w:rPr>
                <w:rFonts w:eastAsia="Calibri"/>
                <w:b/>
                <w:sz w:val="22"/>
                <w:szCs w:val="22"/>
                <w:lang w:val="ro-RO" w:eastAsia="en-US"/>
              </w:rPr>
            </w:pPr>
          </w:p>
        </w:tc>
        <w:tc>
          <w:tcPr>
            <w:tcW w:w="4678" w:type="dxa"/>
          </w:tcPr>
          <w:p w14:paraId="770BEE4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Slovenská republika</w:t>
            </w:r>
          </w:p>
          <w:p w14:paraId="1FC00CB5"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Pharmaceuticals Slovakia s.r.o.</w:t>
            </w:r>
          </w:p>
          <w:p w14:paraId="25B42E2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+421 2</w:t>
            </w:r>
            <w:r w:rsidRPr="000F78AD">
              <w:rPr>
                <w:rFonts w:eastAsia="Calibri"/>
                <w:noProof/>
                <w:sz w:val="22"/>
                <w:szCs w:val="22"/>
                <w:lang w:val="ro-RO" w:eastAsia="en-US"/>
              </w:rPr>
              <w:t>57267911</w:t>
            </w:r>
          </w:p>
          <w:p w14:paraId="0C5C7DEB" w14:textId="77777777" w:rsidR="000F78AD" w:rsidRPr="000F78AD" w:rsidRDefault="000F78AD" w:rsidP="000F78AD">
            <w:pPr>
              <w:rPr>
                <w:rFonts w:eastAsia="Calibri"/>
                <w:sz w:val="22"/>
                <w:szCs w:val="22"/>
                <w:lang w:val="ro-RO" w:eastAsia="en-US"/>
              </w:rPr>
            </w:pPr>
          </w:p>
        </w:tc>
      </w:tr>
      <w:tr w:rsidR="000F78AD" w:rsidRPr="000F78AD" w14:paraId="2CE043E6" w14:textId="77777777" w:rsidTr="000F78AD">
        <w:trPr>
          <w:cantSplit/>
        </w:trPr>
        <w:tc>
          <w:tcPr>
            <w:tcW w:w="4678" w:type="dxa"/>
            <w:gridSpan w:val="2"/>
          </w:tcPr>
          <w:p w14:paraId="5B0CDCE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Italia</w:t>
            </w:r>
          </w:p>
          <w:p w14:paraId="1783D3B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375D59F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Islanda</w:t>
            </w:r>
          </w:p>
          <w:p w14:paraId="135012D9"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01EFCD54" w14:textId="77777777" w:rsidR="000F78AD" w:rsidRPr="000F78AD" w:rsidRDefault="000F78AD" w:rsidP="000F78AD">
            <w:pPr>
              <w:rPr>
                <w:rFonts w:eastAsia="Calibri"/>
                <w:b/>
                <w:sz w:val="22"/>
                <w:szCs w:val="22"/>
                <w:lang w:val="ro-RO" w:eastAsia="en-US"/>
              </w:rPr>
            </w:pPr>
          </w:p>
        </w:tc>
        <w:tc>
          <w:tcPr>
            <w:tcW w:w="4678" w:type="dxa"/>
          </w:tcPr>
          <w:p w14:paraId="67A4AF5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Suomi/Finland</w:t>
            </w:r>
          </w:p>
          <w:p w14:paraId="33E83DD5" w14:textId="6D39CB70"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Finland Oy</w:t>
            </w:r>
          </w:p>
          <w:p w14:paraId="6F98E3F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Puh/Tel: +358 201805900</w:t>
            </w:r>
          </w:p>
          <w:p w14:paraId="576DDDBB" w14:textId="77777777" w:rsidR="000F78AD" w:rsidRPr="000F78AD" w:rsidRDefault="000F78AD" w:rsidP="000F78AD">
            <w:pPr>
              <w:rPr>
                <w:rFonts w:eastAsia="Calibri"/>
                <w:b/>
                <w:sz w:val="22"/>
                <w:szCs w:val="22"/>
                <w:lang w:val="ro-RO" w:eastAsia="en-US"/>
              </w:rPr>
            </w:pPr>
          </w:p>
        </w:tc>
      </w:tr>
      <w:tr w:rsidR="000F78AD" w:rsidRPr="000F78AD" w14:paraId="3976B224" w14:textId="77777777" w:rsidTr="000F78AD">
        <w:trPr>
          <w:cantSplit/>
        </w:trPr>
        <w:tc>
          <w:tcPr>
            <w:tcW w:w="4678" w:type="dxa"/>
            <w:gridSpan w:val="2"/>
          </w:tcPr>
          <w:p w14:paraId="329996C9"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Κύπρος</w:t>
            </w:r>
          </w:p>
          <w:p w14:paraId="493A7AC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Specifar A.B.E.E.</w:t>
            </w:r>
          </w:p>
          <w:p w14:paraId="638420D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Ελλάδα</w:t>
            </w:r>
          </w:p>
          <w:p w14:paraId="5EEDCDEC" w14:textId="5D3E8A96"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6401B870" w14:textId="77777777" w:rsidR="000F78AD" w:rsidRPr="000F78AD" w:rsidRDefault="000F78AD" w:rsidP="000F78AD">
            <w:pPr>
              <w:rPr>
                <w:rFonts w:eastAsia="Calibri"/>
                <w:sz w:val="22"/>
                <w:szCs w:val="22"/>
                <w:lang w:val="ro-RO" w:eastAsia="en-US"/>
              </w:rPr>
            </w:pPr>
          </w:p>
        </w:tc>
        <w:tc>
          <w:tcPr>
            <w:tcW w:w="4678" w:type="dxa"/>
          </w:tcPr>
          <w:p w14:paraId="310D9B7F"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Sverige</w:t>
            </w:r>
          </w:p>
          <w:p w14:paraId="721325C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Sweden AB</w:t>
            </w:r>
          </w:p>
          <w:p w14:paraId="639E6BC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+46 42121100</w:t>
            </w:r>
          </w:p>
          <w:p w14:paraId="4F98F187" w14:textId="77777777" w:rsidR="000F78AD" w:rsidRPr="000F78AD" w:rsidRDefault="000F78AD" w:rsidP="000F78AD">
            <w:pPr>
              <w:rPr>
                <w:rFonts w:eastAsia="Calibri"/>
                <w:sz w:val="22"/>
                <w:szCs w:val="22"/>
                <w:lang w:val="ro-RO" w:eastAsia="en-US"/>
              </w:rPr>
            </w:pPr>
          </w:p>
        </w:tc>
      </w:tr>
      <w:tr w:rsidR="000F78AD" w:rsidRPr="000F78AD" w14:paraId="1F3CB720" w14:textId="77777777" w:rsidTr="000F78AD">
        <w:trPr>
          <w:cantSplit/>
        </w:trPr>
        <w:tc>
          <w:tcPr>
            <w:tcW w:w="4678" w:type="dxa"/>
            <w:gridSpan w:val="2"/>
          </w:tcPr>
          <w:p w14:paraId="199CF0B6" w14:textId="77777777" w:rsidR="000F78AD" w:rsidRPr="000F78AD" w:rsidRDefault="000F78AD" w:rsidP="000F78AD">
            <w:pPr>
              <w:rPr>
                <w:rFonts w:eastAsia="Calibri"/>
                <w:b/>
                <w:bCs/>
                <w:sz w:val="22"/>
                <w:szCs w:val="22"/>
                <w:lang w:val="ro-RO" w:eastAsia="en-GB"/>
              </w:rPr>
            </w:pPr>
            <w:r w:rsidRPr="000F78AD">
              <w:rPr>
                <w:rFonts w:eastAsia="Calibri"/>
                <w:b/>
                <w:bCs/>
                <w:sz w:val="22"/>
                <w:szCs w:val="22"/>
                <w:lang w:val="ro-RO" w:eastAsia="en-GB"/>
              </w:rPr>
              <w:t>Latvija</w:t>
            </w:r>
          </w:p>
          <w:p w14:paraId="34CB4398" w14:textId="435782EB" w:rsidR="000F78AD" w:rsidRPr="000F78AD" w:rsidRDefault="000F78AD" w:rsidP="000F78AD">
            <w:pPr>
              <w:rPr>
                <w:rFonts w:eastAsia="Calibri"/>
                <w:sz w:val="22"/>
                <w:szCs w:val="22"/>
                <w:lang w:val="ro-RO" w:eastAsia="en-GB"/>
              </w:rPr>
            </w:pPr>
            <w:r w:rsidRPr="000F78AD">
              <w:rPr>
                <w:rFonts w:eastAsia="Calibri"/>
                <w:sz w:val="22"/>
                <w:szCs w:val="22"/>
                <w:lang w:val="ro-RO" w:eastAsia="en-GB"/>
              </w:rPr>
              <w:t>UAB Teva Baltics filiāle Latvijā</w:t>
            </w:r>
          </w:p>
          <w:p w14:paraId="74ECF103" w14:textId="77777777" w:rsidR="000F78AD" w:rsidRPr="000F78AD" w:rsidRDefault="000F78AD" w:rsidP="000F78AD">
            <w:pPr>
              <w:rPr>
                <w:rFonts w:eastAsia="Calibri"/>
                <w:sz w:val="22"/>
                <w:szCs w:val="22"/>
                <w:lang w:val="ro-RO" w:eastAsia="en-GB"/>
              </w:rPr>
            </w:pPr>
            <w:r w:rsidRPr="000F78AD">
              <w:rPr>
                <w:rFonts w:eastAsia="Calibri"/>
                <w:sz w:val="22"/>
                <w:szCs w:val="22"/>
                <w:lang w:val="ro-RO" w:eastAsia="en-GB"/>
              </w:rPr>
              <w:t>Tel: +371 67323666</w:t>
            </w:r>
          </w:p>
          <w:p w14:paraId="40E6F547" w14:textId="77777777" w:rsidR="000F78AD" w:rsidRPr="000F78AD" w:rsidRDefault="000F78AD" w:rsidP="000F78AD">
            <w:pPr>
              <w:rPr>
                <w:rFonts w:eastAsia="Calibri"/>
                <w:sz w:val="22"/>
                <w:szCs w:val="22"/>
                <w:lang w:val="ro-RO" w:eastAsia="en-US"/>
              </w:rPr>
            </w:pPr>
          </w:p>
        </w:tc>
        <w:tc>
          <w:tcPr>
            <w:tcW w:w="4678" w:type="dxa"/>
          </w:tcPr>
          <w:p w14:paraId="775C81ED"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United Kingdom</w:t>
            </w:r>
          </w:p>
          <w:p w14:paraId="32F158D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UK Limited</w:t>
            </w:r>
          </w:p>
          <w:p w14:paraId="6FE9C76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+44 1271385257</w:t>
            </w:r>
          </w:p>
          <w:p w14:paraId="7693CD6D" w14:textId="77777777" w:rsidR="000F78AD" w:rsidRPr="000F78AD" w:rsidRDefault="000F78AD" w:rsidP="000F78AD">
            <w:pPr>
              <w:rPr>
                <w:rFonts w:eastAsia="Calibri"/>
                <w:sz w:val="22"/>
                <w:szCs w:val="22"/>
                <w:lang w:val="ro-RO" w:eastAsia="en-US"/>
              </w:rPr>
            </w:pPr>
          </w:p>
        </w:tc>
      </w:tr>
    </w:tbl>
    <w:p w14:paraId="774A0915" w14:textId="77777777" w:rsidR="000F78AD" w:rsidRPr="000F78AD" w:rsidRDefault="000F78AD" w:rsidP="000F78AD">
      <w:pPr>
        <w:autoSpaceDE w:val="0"/>
        <w:autoSpaceDN w:val="0"/>
        <w:adjustRightInd w:val="0"/>
        <w:rPr>
          <w:rFonts w:eastAsia="Calibri"/>
          <w:sz w:val="22"/>
          <w:szCs w:val="22"/>
          <w:lang w:val="ro-RO" w:eastAsia="en-US"/>
        </w:rPr>
      </w:pPr>
    </w:p>
    <w:p w14:paraId="07CE97EA" w14:textId="77777777" w:rsidR="002404FE" w:rsidRPr="000F78AD" w:rsidRDefault="002404FE" w:rsidP="002404FE">
      <w:pPr>
        <w:jc w:val="both"/>
        <w:rPr>
          <w:b/>
          <w:sz w:val="22"/>
          <w:szCs w:val="22"/>
          <w:lang w:val="ro-RO"/>
        </w:rPr>
      </w:pPr>
      <w:r w:rsidRPr="000F78AD">
        <w:rPr>
          <w:b/>
          <w:sz w:val="22"/>
          <w:szCs w:val="22"/>
          <w:lang w:val="ro-RO"/>
        </w:rPr>
        <w:t>Acest prospect a fost revizuit în</w:t>
      </w:r>
    </w:p>
    <w:p w14:paraId="1BA6AD7F" w14:textId="77777777" w:rsidR="002404FE" w:rsidRPr="000F78AD" w:rsidRDefault="002404FE" w:rsidP="002404FE">
      <w:pPr>
        <w:jc w:val="both"/>
        <w:rPr>
          <w:b/>
          <w:sz w:val="22"/>
          <w:szCs w:val="22"/>
          <w:lang w:val="ro-RO"/>
        </w:rPr>
      </w:pPr>
    </w:p>
    <w:p w14:paraId="645AB188" w14:textId="77777777" w:rsidR="002404FE" w:rsidRPr="000F78AD" w:rsidRDefault="002404FE" w:rsidP="002404FE">
      <w:pPr>
        <w:jc w:val="both"/>
        <w:rPr>
          <w:b/>
          <w:sz w:val="22"/>
          <w:szCs w:val="22"/>
          <w:lang w:val="ro-RO"/>
        </w:rPr>
      </w:pPr>
      <w:r w:rsidRPr="000F78AD">
        <w:rPr>
          <w:b/>
          <w:sz w:val="22"/>
          <w:szCs w:val="22"/>
          <w:lang w:val="ro-RO"/>
        </w:rPr>
        <w:t>Alte surse de informaţii</w:t>
      </w:r>
    </w:p>
    <w:p w14:paraId="0659AACB" w14:textId="77777777" w:rsidR="002404FE" w:rsidRPr="000F78AD" w:rsidRDefault="002404FE" w:rsidP="002404FE">
      <w:pPr>
        <w:jc w:val="both"/>
        <w:rPr>
          <w:b/>
          <w:sz w:val="22"/>
          <w:szCs w:val="22"/>
          <w:lang w:val="ro-RO"/>
        </w:rPr>
      </w:pPr>
    </w:p>
    <w:p w14:paraId="38F9CEF1" w14:textId="77777777" w:rsidR="002404FE" w:rsidRPr="000F78AD" w:rsidRDefault="002404FE" w:rsidP="002404FE">
      <w:pPr>
        <w:jc w:val="both"/>
        <w:rPr>
          <w:sz w:val="22"/>
          <w:szCs w:val="22"/>
          <w:lang w:val="ro-RO"/>
        </w:rPr>
      </w:pPr>
      <w:r w:rsidRPr="000F78AD">
        <w:rPr>
          <w:sz w:val="22"/>
          <w:szCs w:val="22"/>
          <w:lang w:val="ro-RO"/>
        </w:rPr>
        <w:t>Informaţii detaliate privind acest medicament sunt disponibile pe web-site-ul Agenţiei Europene a Medicamentului:</w:t>
      </w:r>
    </w:p>
    <w:p w14:paraId="6284B8EF" w14:textId="77777777" w:rsidR="002404FE" w:rsidRPr="000F78AD" w:rsidRDefault="00EF2651" w:rsidP="002404FE">
      <w:pPr>
        <w:jc w:val="both"/>
        <w:rPr>
          <w:sz w:val="22"/>
          <w:szCs w:val="22"/>
          <w:lang w:val="ro-RO"/>
        </w:rPr>
      </w:pPr>
      <w:hyperlink r:id="rId17" w:history="1">
        <w:r w:rsidR="002404FE" w:rsidRPr="000F78AD">
          <w:rPr>
            <w:rStyle w:val="Hyperlink"/>
            <w:sz w:val="22"/>
            <w:szCs w:val="22"/>
            <w:lang w:val="ro-RO"/>
          </w:rPr>
          <w:t>http://www.ema.europa.eu</w:t>
        </w:r>
      </w:hyperlink>
      <w:r w:rsidR="002404FE" w:rsidRPr="000F78AD">
        <w:rPr>
          <w:sz w:val="22"/>
          <w:szCs w:val="22"/>
          <w:lang w:val="ro-RO"/>
        </w:rPr>
        <w:t xml:space="preserve"> </w:t>
      </w:r>
    </w:p>
    <w:p w14:paraId="18B78A4F" w14:textId="77777777" w:rsidR="002404FE" w:rsidRPr="000F78AD" w:rsidRDefault="002404FE" w:rsidP="002404FE">
      <w:pPr>
        <w:jc w:val="both"/>
        <w:rPr>
          <w:sz w:val="22"/>
          <w:szCs w:val="22"/>
          <w:lang w:val="ro-RO"/>
        </w:rPr>
      </w:pPr>
    </w:p>
    <w:p w14:paraId="5441B83D" w14:textId="77777777" w:rsidR="00037F95" w:rsidRPr="000F78AD" w:rsidRDefault="00B52D58" w:rsidP="00037F95">
      <w:pPr>
        <w:jc w:val="center"/>
        <w:rPr>
          <w:b/>
          <w:sz w:val="22"/>
          <w:szCs w:val="22"/>
          <w:lang w:val="ro-RO"/>
        </w:rPr>
      </w:pPr>
      <w:r w:rsidRPr="000F78AD">
        <w:rPr>
          <w:sz w:val="22"/>
          <w:szCs w:val="22"/>
          <w:lang w:val="ro-RO"/>
        </w:rPr>
        <w:br w:type="page"/>
      </w:r>
      <w:r w:rsidR="00037F95" w:rsidRPr="000F78AD">
        <w:rPr>
          <w:b/>
          <w:sz w:val="22"/>
          <w:szCs w:val="22"/>
          <w:lang w:val="ro-RO"/>
        </w:rPr>
        <w:t>Prospect: Informaţii pentru utilizator</w:t>
      </w:r>
    </w:p>
    <w:p w14:paraId="7845D732" w14:textId="77777777" w:rsidR="00037F95" w:rsidRPr="000F78AD" w:rsidRDefault="00037F95" w:rsidP="00037F95">
      <w:pPr>
        <w:jc w:val="center"/>
        <w:rPr>
          <w:b/>
          <w:sz w:val="22"/>
          <w:szCs w:val="22"/>
          <w:lang w:val="ro-RO"/>
        </w:rPr>
      </w:pPr>
    </w:p>
    <w:p w14:paraId="2A5D8D9B" w14:textId="77777777" w:rsidR="00037F95" w:rsidRPr="000F78AD" w:rsidRDefault="00037F95" w:rsidP="00037F95">
      <w:pPr>
        <w:jc w:val="center"/>
        <w:rPr>
          <w:b/>
          <w:sz w:val="22"/>
          <w:szCs w:val="22"/>
          <w:lang w:val="ro-RO"/>
        </w:rPr>
      </w:pPr>
      <w:r w:rsidRPr="000F78AD">
        <w:rPr>
          <w:b/>
          <w:sz w:val="22"/>
          <w:szCs w:val="22"/>
          <w:lang w:val="ro-RO"/>
        </w:rPr>
        <w:t>Imatinib Actavis 100 mg capsule</w:t>
      </w:r>
    </w:p>
    <w:p w14:paraId="620E3146" w14:textId="77777777" w:rsidR="00037F95" w:rsidRPr="000F78AD" w:rsidRDefault="00953266" w:rsidP="00037F95">
      <w:pPr>
        <w:jc w:val="center"/>
        <w:rPr>
          <w:sz w:val="22"/>
          <w:szCs w:val="22"/>
          <w:lang w:val="ro-RO"/>
        </w:rPr>
      </w:pPr>
      <w:r w:rsidRPr="000F78AD">
        <w:rPr>
          <w:sz w:val="22"/>
          <w:szCs w:val="22"/>
          <w:lang w:val="ro-RO"/>
        </w:rPr>
        <w:t>i</w:t>
      </w:r>
      <w:r w:rsidR="00037F95" w:rsidRPr="000F78AD">
        <w:rPr>
          <w:sz w:val="22"/>
          <w:szCs w:val="22"/>
          <w:lang w:val="ro-RO"/>
        </w:rPr>
        <w:t>matinib</w:t>
      </w:r>
    </w:p>
    <w:p w14:paraId="55852C96" w14:textId="77777777" w:rsidR="00037F95" w:rsidRPr="000F78AD" w:rsidRDefault="00037F95" w:rsidP="00037F95">
      <w:pPr>
        <w:jc w:val="center"/>
        <w:rPr>
          <w:sz w:val="22"/>
          <w:szCs w:val="22"/>
          <w:lang w:val="ro-RO"/>
        </w:rPr>
      </w:pPr>
    </w:p>
    <w:p w14:paraId="710C4E61" w14:textId="77777777" w:rsidR="00037F95" w:rsidRPr="000F78AD" w:rsidRDefault="00037F95" w:rsidP="00037F95">
      <w:pPr>
        <w:jc w:val="both"/>
        <w:rPr>
          <w:b/>
          <w:sz w:val="22"/>
          <w:szCs w:val="22"/>
          <w:lang w:val="ro-RO"/>
        </w:rPr>
      </w:pPr>
      <w:r w:rsidRPr="000F78AD">
        <w:rPr>
          <w:b/>
          <w:sz w:val="22"/>
          <w:szCs w:val="22"/>
          <w:lang w:val="ro-RO"/>
        </w:rPr>
        <w:t>Citiţi cu atenţie şi în întregime acest prospect înainte de a începe să luaţi acest medicament deoarece conţine informaţii importante pentru dumneavoastră.</w:t>
      </w:r>
    </w:p>
    <w:p w14:paraId="0027E1EB" w14:textId="77777777" w:rsidR="00037F95" w:rsidRPr="000F78AD" w:rsidRDefault="00037F95" w:rsidP="00037F95">
      <w:pPr>
        <w:jc w:val="both"/>
        <w:rPr>
          <w:sz w:val="22"/>
          <w:szCs w:val="22"/>
          <w:lang w:val="ro-RO"/>
        </w:rPr>
      </w:pPr>
      <w:r w:rsidRPr="000F78AD">
        <w:rPr>
          <w:sz w:val="22"/>
          <w:szCs w:val="22"/>
          <w:lang w:val="ro-RO"/>
        </w:rPr>
        <w:t xml:space="preserve">- </w:t>
      </w:r>
      <w:r w:rsidRPr="000F78AD">
        <w:rPr>
          <w:sz w:val="22"/>
          <w:szCs w:val="22"/>
          <w:lang w:val="ro-RO"/>
        </w:rPr>
        <w:tab/>
        <w:t>Păstraţi acest prospect. S-ar putea să fie necesar să-l recitiţi.</w:t>
      </w:r>
    </w:p>
    <w:p w14:paraId="15129F75"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Dacă aveţi orice întrebări suplimentare, adresaţi-vă medicului dumneavoastră, farmacistului sau asistentei medicale.</w:t>
      </w:r>
    </w:p>
    <w:p w14:paraId="067C0FFE"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Acest medicament a fost prescris numai pentru dumneavoastră. Nu trebuie să-l daţi altor persoane. Le poate face rău, chiar dacă au aceleaşi semne de boală ca dumneavoastră.</w:t>
      </w:r>
    </w:p>
    <w:p w14:paraId="607E45DD"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 xml:space="preserve">Dacă manifestaţi orice reacţii adverse, adresaţi-vă medicului dumneavoastră, farmacistului sau asistentei medicale. Acestea </w:t>
      </w:r>
      <w:r w:rsidR="000278E1" w:rsidRPr="000F78AD">
        <w:rPr>
          <w:sz w:val="22"/>
          <w:szCs w:val="22"/>
          <w:lang w:val="ro-RO"/>
        </w:rPr>
        <w:t>includ orice</w:t>
      </w:r>
      <w:r w:rsidRPr="000F78AD">
        <w:rPr>
          <w:sz w:val="22"/>
          <w:szCs w:val="22"/>
          <w:lang w:val="ro-RO"/>
        </w:rPr>
        <w:t xml:space="preserve"> reacţii adverse </w:t>
      </w:r>
      <w:r w:rsidR="000278E1" w:rsidRPr="000F78AD">
        <w:rPr>
          <w:sz w:val="22"/>
          <w:szCs w:val="22"/>
          <w:lang w:val="ro-RO"/>
        </w:rPr>
        <w:t>posibile, ne</w:t>
      </w:r>
      <w:r w:rsidRPr="000F78AD">
        <w:rPr>
          <w:sz w:val="22"/>
          <w:szCs w:val="22"/>
          <w:lang w:val="ro-RO"/>
        </w:rPr>
        <w:t xml:space="preserve"> menţionate în acest prospect.</w:t>
      </w:r>
      <w:r w:rsidR="00341175" w:rsidRPr="000F78AD">
        <w:rPr>
          <w:sz w:val="22"/>
          <w:szCs w:val="22"/>
          <w:lang w:val="ro-RO"/>
        </w:rPr>
        <w:t xml:space="preserve"> Vezi pct. 4.</w:t>
      </w:r>
    </w:p>
    <w:p w14:paraId="674B2354" w14:textId="77777777" w:rsidR="00037F95" w:rsidRPr="000F78AD" w:rsidRDefault="00037F95" w:rsidP="00037F95">
      <w:pPr>
        <w:jc w:val="both"/>
        <w:rPr>
          <w:sz w:val="22"/>
          <w:szCs w:val="22"/>
          <w:lang w:val="ro-RO"/>
        </w:rPr>
      </w:pPr>
    </w:p>
    <w:p w14:paraId="48973D15" w14:textId="77777777" w:rsidR="00037F95" w:rsidRPr="000F78AD" w:rsidRDefault="00037F95" w:rsidP="00037F95">
      <w:pPr>
        <w:jc w:val="both"/>
        <w:rPr>
          <w:b/>
          <w:sz w:val="22"/>
          <w:szCs w:val="22"/>
          <w:lang w:val="ro-RO"/>
        </w:rPr>
      </w:pPr>
      <w:r w:rsidRPr="000F78AD">
        <w:rPr>
          <w:b/>
          <w:sz w:val="22"/>
          <w:szCs w:val="22"/>
          <w:lang w:val="ro-RO"/>
        </w:rPr>
        <w:t>Ce găsiţi în acest prospect</w:t>
      </w:r>
    </w:p>
    <w:p w14:paraId="6D0F3A39" w14:textId="77777777" w:rsidR="00037F95" w:rsidRPr="000F78AD" w:rsidRDefault="00037F95" w:rsidP="00037F95">
      <w:pPr>
        <w:jc w:val="both"/>
        <w:rPr>
          <w:sz w:val="22"/>
          <w:szCs w:val="22"/>
          <w:lang w:val="ro-RO"/>
        </w:rPr>
      </w:pPr>
    </w:p>
    <w:p w14:paraId="7C39969D" w14:textId="77777777" w:rsidR="00037F95" w:rsidRPr="000F78AD" w:rsidRDefault="00037F95" w:rsidP="00037F95">
      <w:pPr>
        <w:jc w:val="both"/>
        <w:rPr>
          <w:sz w:val="22"/>
          <w:szCs w:val="22"/>
          <w:lang w:val="ro-RO"/>
        </w:rPr>
      </w:pPr>
      <w:r w:rsidRPr="000F78AD">
        <w:rPr>
          <w:sz w:val="22"/>
          <w:szCs w:val="22"/>
          <w:lang w:val="ro-RO"/>
        </w:rPr>
        <w:t xml:space="preserve">1. </w:t>
      </w:r>
      <w:r w:rsidRPr="000F78AD">
        <w:rPr>
          <w:sz w:val="22"/>
          <w:szCs w:val="22"/>
          <w:lang w:val="ro-RO"/>
        </w:rPr>
        <w:tab/>
        <w:t>Ce este Imatinib Actavis şi pentru ce se utilizează</w:t>
      </w:r>
    </w:p>
    <w:p w14:paraId="4853F341" w14:textId="77777777" w:rsidR="00037F95" w:rsidRPr="000F78AD" w:rsidRDefault="00037F95" w:rsidP="00037F95">
      <w:pPr>
        <w:jc w:val="both"/>
        <w:rPr>
          <w:sz w:val="22"/>
          <w:szCs w:val="22"/>
          <w:lang w:val="ro-RO"/>
        </w:rPr>
      </w:pPr>
      <w:r w:rsidRPr="000F78AD">
        <w:rPr>
          <w:sz w:val="22"/>
          <w:szCs w:val="22"/>
          <w:lang w:val="ro-RO"/>
        </w:rPr>
        <w:t xml:space="preserve">2. </w:t>
      </w:r>
      <w:r w:rsidRPr="000F78AD">
        <w:rPr>
          <w:sz w:val="22"/>
          <w:szCs w:val="22"/>
          <w:lang w:val="ro-RO"/>
        </w:rPr>
        <w:tab/>
        <w:t>Ce trebuie să ştiţi înainte să luaţi Imatinib Actavis</w:t>
      </w:r>
    </w:p>
    <w:p w14:paraId="57A7E5F2" w14:textId="77777777" w:rsidR="00037F95" w:rsidRPr="000F78AD" w:rsidRDefault="00037F95" w:rsidP="00037F95">
      <w:pPr>
        <w:jc w:val="both"/>
        <w:rPr>
          <w:sz w:val="22"/>
          <w:szCs w:val="22"/>
          <w:lang w:val="ro-RO"/>
        </w:rPr>
      </w:pPr>
      <w:r w:rsidRPr="000F78AD">
        <w:rPr>
          <w:sz w:val="22"/>
          <w:szCs w:val="22"/>
          <w:lang w:val="ro-RO"/>
        </w:rPr>
        <w:t xml:space="preserve">3. </w:t>
      </w:r>
      <w:r w:rsidRPr="000F78AD">
        <w:rPr>
          <w:sz w:val="22"/>
          <w:szCs w:val="22"/>
          <w:lang w:val="ro-RO"/>
        </w:rPr>
        <w:tab/>
        <w:t>Cum să luaţi Imatinib Actavis</w:t>
      </w:r>
    </w:p>
    <w:p w14:paraId="5F2D4CE1" w14:textId="77777777" w:rsidR="00037F95" w:rsidRPr="000F78AD" w:rsidRDefault="00037F95" w:rsidP="00037F95">
      <w:pPr>
        <w:jc w:val="both"/>
        <w:rPr>
          <w:sz w:val="22"/>
          <w:szCs w:val="22"/>
          <w:lang w:val="ro-RO"/>
        </w:rPr>
      </w:pPr>
      <w:r w:rsidRPr="000F78AD">
        <w:rPr>
          <w:sz w:val="22"/>
          <w:szCs w:val="22"/>
          <w:lang w:val="ro-RO"/>
        </w:rPr>
        <w:t xml:space="preserve">4. </w:t>
      </w:r>
      <w:r w:rsidRPr="000F78AD">
        <w:rPr>
          <w:sz w:val="22"/>
          <w:szCs w:val="22"/>
          <w:lang w:val="ro-RO"/>
        </w:rPr>
        <w:tab/>
        <w:t>Reacţii adverse posibile</w:t>
      </w:r>
    </w:p>
    <w:p w14:paraId="67EB3704" w14:textId="77777777" w:rsidR="00037F95" w:rsidRPr="000F78AD" w:rsidRDefault="00037F95" w:rsidP="00037F95">
      <w:pPr>
        <w:jc w:val="both"/>
        <w:rPr>
          <w:sz w:val="22"/>
          <w:szCs w:val="22"/>
          <w:lang w:val="ro-RO"/>
        </w:rPr>
      </w:pPr>
      <w:r w:rsidRPr="000F78AD">
        <w:rPr>
          <w:sz w:val="22"/>
          <w:szCs w:val="22"/>
          <w:lang w:val="ro-RO"/>
        </w:rPr>
        <w:t xml:space="preserve">5. </w:t>
      </w:r>
      <w:r w:rsidRPr="000F78AD">
        <w:rPr>
          <w:sz w:val="22"/>
          <w:szCs w:val="22"/>
          <w:lang w:val="ro-RO"/>
        </w:rPr>
        <w:tab/>
        <w:t>Cum se păstrează Imatinib Actavis</w:t>
      </w:r>
    </w:p>
    <w:p w14:paraId="45AA8824" w14:textId="77777777" w:rsidR="00037F95" w:rsidRPr="000F78AD" w:rsidRDefault="00037F95" w:rsidP="00037F95">
      <w:pPr>
        <w:jc w:val="both"/>
        <w:rPr>
          <w:sz w:val="22"/>
          <w:szCs w:val="22"/>
          <w:lang w:val="ro-RO"/>
        </w:rPr>
      </w:pPr>
      <w:r w:rsidRPr="000F78AD">
        <w:rPr>
          <w:sz w:val="22"/>
          <w:szCs w:val="22"/>
          <w:lang w:val="ro-RO"/>
        </w:rPr>
        <w:t xml:space="preserve">6. </w:t>
      </w:r>
      <w:r w:rsidRPr="000F78AD">
        <w:rPr>
          <w:sz w:val="22"/>
          <w:szCs w:val="22"/>
          <w:lang w:val="ro-RO"/>
        </w:rPr>
        <w:tab/>
        <w:t>Conţinutul ambalajului şi alte informaţii</w:t>
      </w:r>
    </w:p>
    <w:p w14:paraId="3A35B84D" w14:textId="77777777" w:rsidR="00037F95" w:rsidRPr="000F78AD" w:rsidRDefault="00037F95" w:rsidP="00037F95">
      <w:pPr>
        <w:jc w:val="both"/>
        <w:rPr>
          <w:sz w:val="22"/>
          <w:szCs w:val="22"/>
          <w:lang w:val="ro-RO"/>
        </w:rPr>
      </w:pPr>
    </w:p>
    <w:p w14:paraId="39EC390A" w14:textId="77777777" w:rsidR="00037F95" w:rsidRPr="000F78AD" w:rsidRDefault="00037F95" w:rsidP="00037F95">
      <w:pPr>
        <w:jc w:val="both"/>
        <w:rPr>
          <w:sz w:val="22"/>
          <w:szCs w:val="22"/>
          <w:lang w:val="ro-RO"/>
        </w:rPr>
      </w:pPr>
    </w:p>
    <w:p w14:paraId="36551105" w14:textId="77777777" w:rsidR="00037F95" w:rsidRPr="000F78AD" w:rsidRDefault="00037F95" w:rsidP="00037F95">
      <w:pPr>
        <w:jc w:val="both"/>
        <w:rPr>
          <w:b/>
          <w:sz w:val="22"/>
          <w:szCs w:val="22"/>
          <w:lang w:val="ro-RO"/>
        </w:rPr>
      </w:pPr>
      <w:r w:rsidRPr="000F78AD">
        <w:rPr>
          <w:b/>
          <w:sz w:val="22"/>
          <w:szCs w:val="22"/>
          <w:lang w:val="ro-RO"/>
        </w:rPr>
        <w:t xml:space="preserve">1. </w:t>
      </w:r>
      <w:r w:rsidRPr="000F78AD">
        <w:rPr>
          <w:b/>
          <w:sz w:val="22"/>
          <w:szCs w:val="22"/>
          <w:lang w:val="ro-RO"/>
        </w:rPr>
        <w:tab/>
        <w:t>Ce este Imatinib Actavis şi pentru ce se utilizează</w:t>
      </w:r>
    </w:p>
    <w:p w14:paraId="787AC53B" w14:textId="77777777" w:rsidR="00037F95" w:rsidRPr="000F78AD" w:rsidRDefault="00037F95" w:rsidP="00037F95">
      <w:pPr>
        <w:jc w:val="both"/>
        <w:rPr>
          <w:b/>
          <w:sz w:val="22"/>
          <w:szCs w:val="22"/>
          <w:lang w:val="ro-RO"/>
        </w:rPr>
      </w:pPr>
    </w:p>
    <w:p w14:paraId="18ED4F2A" w14:textId="77777777" w:rsidR="00037F95" w:rsidRPr="000F78AD" w:rsidRDefault="00037F95" w:rsidP="00037F95">
      <w:pPr>
        <w:jc w:val="both"/>
        <w:rPr>
          <w:sz w:val="22"/>
          <w:szCs w:val="22"/>
          <w:lang w:val="ro-RO"/>
        </w:rPr>
      </w:pPr>
      <w:r w:rsidRPr="000F78AD">
        <w:rPr>
          <w:sz w:val="22"/>
          <w:szCs w:val="22"/>
          <w:lang w:val="ro-RO"/>
        </w:rPr>
        <w:t xml:space="preserve">Imatinib Actavis este un medicament care conţine o substanţă activă denumită imatinib. Acest medicament acţionează prin inhibarea creşterii celulelor anormale în cazul </w:t>
      </w:r>
      <w:r w:rsidR="000278E1" w:rsidRPr="000F78AD">
        <w:rPr>
          <w:sz w:val="22"/>
          <w:szCs w:val="22"/>
          <w:lang w:val="ro-RO"/>
        </w:rPr>
        <w:t>afecțiunilor enumerate mai jos. Aceste</w:t>
      </w:r>
      <w:r w:rsidR="00B14258" w:rsidRPr="000F78AD">
        <w:rPr>
          <w:sz w:val="22"/>
          <w:szCs w:val="22"/>
          <w:lang w:val="ro-RO"/>
        </w:rPr>
        <w:t>a includ unele tipuri de cancer</w:t>
      </w:r>
      <w:r w:rsidRPr="000F78AD">
        <w:rPr>
          <w:sz w:val="22"/>
          <w:szCs w:val="22"/>
          <w:lang w:val="ro-RO"/>
        </w:rPr>
        <w:t>.</w:t>
      </w:r>
    </w:p>
    <w:p w14:paraId="6302B2EE" w14:textId="77777777" w:rsidR="00037F95" w:rsidRPr="000F78AD" w:rsidRDefault="00037F95" w:rsidP="00037F95">
      <w:pPr>
        <w:jc w:val="both"/>
        <w:rPr>
          <w:sz w:val="22"/>
          <w:szCs w:val="22"/>
          <w:lang w:val="ro-RO"/>
        </w:rPr>
      </w:pPr>
    </w:p>
    <w:p w14:paraId="799748E5" w14:textId="77777777" w:rsidR="000278E1" w:rsidRPr="000F78AD" w:rsidRDefault="00037F95" w:rsidP="00037F95">
      <w:pPr>
        <w:jc w:val="both"/>
        <w:rPr>
          <w:b/>
          <w:sz w:val="22"/>
          <w:szCs w:val="22"/>
          <w:lang w:val="ro-RO"/>
        </w:rPr>
      </w:pPr>
      <w:r w:rsidRPr="000F78AD">
        <w:rPr>
          <w:b/>
          <w:sz w:val="22"/>
          <w:szCs w:val="22"/>
          <w:lang w:val="ro-RO"/>
        </w:rPr>
        <w:t>Imatinib Actavis este un tratament pentru</w:t>
      </w:r>
      <w:r w:rsidR="000278E1" w:rsidRPr="000F78AD">
        <w:rPr>
          <w:b/>
          <w:sz w:val="22"/>
          <w:szCs w:val="22"/>
          <w:lang w:val="ro-RO"/>
        </w:rPr>
        <w:t>:</w:t>
      </w:r>
      <w:r w:rsidRPr="000F78AD">
        <w:rPr>
          <w:b/>
          <w:sz w:val="22"/>
          <w:szCs w:val="22"/>
          <w:lang w:val="ro-RO"/>
        </w:rPr>
        <w:t xml:space="preserve"> </w:t>
      </w:r>
    </w:p>
    <w:p w14:paraId="3BD483BC" w14:textId="77777777" w:rsidR="00037F95" w:rsidRPr="000F78AD" w:rsidRDefault="000278E1" w:rsidP="00E16C1B">
      <w:pPr>
        <w:numPr>
          <w:ilvl w:val="0"/>
          <w:numId w:val="13"/>
        </w:numPr>
        <w:jc w:val="both"/>
        <w:rPr>
          <w:sz w:val="22"/>
          <w:szCs w:val="22"/>
          <w:lang w:val="ro-RO"/>
        </w:rPr>
      </w:pPr>
      <w:r w:rsidRPr="000F78AD">
        <w:rPr>
          <w:b/>
          <w:sz w:val="22"/>
          <w:szCs w:val="22"/>
          <w:lang w:val="ro-RO"/>
        </w:rPr>
        <w:t>L</w:t>
      </w:r>
      <w:r w:rsidR="00037F95" w:rsidRPr="000F78AD">
        <w:rPr>
          <w:b/>
          <w:sz w:val="22"/>
          <w:szCs w:val="22"/>
          <w:lang w:val="ro-RO"/>
        </w:rPr>
        <w:t xml:space="preserve">eucemie </w:t>
      </w:r>
      <w:r w:rsidR="001B6DDF" w:rsidRPr="000F78AD">
        <w:rPr>
          <w:b/>
          <w:sz w:val="22"/>
          <w:szCs w:val="22"/>
          <w:lang w:val="ro-RO"/>
        </w:rPr>
        <w:t>granulocitară</w:t>
      </w:r>
      <w:r w:rsidR="001B6DDF" w:rsidRPr="000F78AD">
        <w:rPr>
          <w:sz w:val="22"/>
          <w:szCs w:val="22"/>
          <w:lang w:val="ro-RO"/>
        </w:rPr>
        <w:t xml:space="preserve"> </w:t>
      </w:r>
      <w:r w:rsidR="00037F95" w:rsidRPr="000F78AD">
        <w:rPr>
          <w:b/>
          <w:sz w:val="22"/>
          <w:szCs w:val="22"/>
          <w:lang w:val="ro-RO"/>
        </w:rPr>
        <w:t>cronică (</w:t>
      </w:r>
      <w:r w:rsidR="001B6DDF" w:rsidRPr="000F78AD">
        <w:rPr>
          <w:b/>
          <w:sz w:val="22"/>
          <w:szCs w:val="22"/>
          <w:lang w:val="ro-RO"/>
        </w:rPr>
        <w:t>LGC</w:t>
      </w:r>
      <w:r w:rsidR="00037F95" w:rsidRPr="000F78AD">
        <w:rPr>
          <w:b/>
          <w:sz w:val="22"/>
          <w:szCs w:val="22"/>
          <w:lang w:val="ro-RO"/>
        </w:rPr>
        <w:t>).</w:t>
      </w:r>
    </w:p>
    <w:p w14:paraId="62CE9797" w14:textId="77777777" w:rsidR="00037F95" w:rsidRPr="000F78AD" w:rsidRDefault="00037F95" w:rsidP="00E16C1B">
      <w:pPr>
        <w:ind w:left="720"/>
        <w:jc w:val="both"/>
        <w:rPr>
          <w:sz w:val="22"/>
          <w:szCs w:val="22"/>
          <w:lang w:val="ro-RO"/>
        </w:rPr>
      </w:pPr>
      <w:r w:rsidRPr="000F78AD">
        <w:rPr>
          <w:sz w:val="22"/>
          <w:szCs w:val="22"/>
          <w:lang w:val="ro-RO"/>
        </w:rPr>
        <w:t xml:space="preserve">Leucemia este un cancer al globulelor albe ale sângelui. De obicei, aceste globule albe ajută organismul să lupte împotriva infecţiilor. Leucemia </w:t>
      </w:r>
      <w:r w:rsidR="001B6DDF" w:rsidRPr="000F78AD">
        <w:rPr>
          <w:sz w:val="22"/>
          <w:szCs w:val="22"/>
          <w:lang w:val="ro-RO"/>
        </w:rPr>
        <w:t xml:space="preserve">granulocitară </w:t>
      </w:r>
      <w:r w:rsidRPr="000F78AD">
        <w:rPr>
          <w:sz w:val="22"/>
          <w:szCs w:val="22"/>
          <w:lang w:val="ro-RO"/>
        </w:rPr>
        <w:t>cronică este o formă de leucemie în care anumite globule albe anormale (denumite celule mieloide) încep să se înmulţească necontrolat.</w:t>
      </w:r>
    </w:p>
    <w:p w14:paraId="2A9A62F5" w14:textId="77777777" w:rsidR="00037F95" w:rsidRPr="000F78AD" w:rsidRDefault="00037F95" w:rsidP="00037F95">
      <w:pPr>
        <w:jc w:val="both"/>
        <w:rPr>
          <w:sz w:val="22"/>
          <w:szCs w:val="22"/>
          <w:lang w:val="ro-RO"/>
        </w:rPr>
      </w:pPr>
    </w:p>
    <w:p w14:paraId="7FD32871" w14:textId="77777777" w:rsidR="00037F95" w:rsidRPr="000F78AD" w:rsidRDefault="00037F95" w:rsidP="00037F95">
      <w:pPr>
        <w:jc w:val="both"/>
        <w:rPr>
          <w:sz w:val="22"/>
          <w:szCs w:val="22"/>
          <w:lang w:val="ro-RO"/>
        </w:rPr>
      </w:pPr>
      <w:r w:rsidRPr="000F78AD">
        <w:rPr>
          <w:sz w:val="22"/>
          <w:szCs w:val="22"/>
          <w:lang w:val="ro-RO"/>
        </w:rPr>
        <w:t>La pacienţii adulţi, Imatinib Actavis este utilizat în tratamentul celui mai avansat stadiu al acestei boli (criză blastică). La copii şi adolescenţi, Imatinib Actavis poate fi utilizat pentru a trata stadii diferite ale bolii (cronică, faza accelerată sau criza blastică).</w:t>
      </w:r>
    </w:p>
    <w:p w14:paraId="62C37647" w14:textId="77777777" w:rsidR="00037F95" w:rsidRPr="000F78AD" w:rsidRDefault="00037F95" w:rsidP="00037F95">
      <w:pPr>
        <w:jc w:val="both"/>
        <w:rPr>
          <w:sz w:val="22"/>
          <w:szCs w:val="22"/>
          <w:lang w:val="ro-RO"/>
        </w:rPr>
      </w:pPr>
    </w:p>
    <w:p w14:paraId="7F9D6C1D" w14:textId="77777777" w:rsidR="000278E1" w:rsidRPr="000F78AD" w:rsidRDefault="000278E1" w:rsidP="000278E1">
      <w:pPr>
        <w:pStyle w:val="Default"/>
        <w:numPr>
          <w:ilvl w:val="0"/>
          <w:numId w:val="1"/>
        </w:numPr>
        <w:rPr>
          <w:sz w:val="22"/>
          <w:szCs w:val="22"/>
          <w:lang w:val="ro-RO"/>
        </w:rPr>
      </w:pPr>
      <w:r w:rsidRPr="000F78AD">
        <w:rPr>
          <w:b/>
          <w:bCs/>
          <w:sz w:val="22"/>
          <w:szCs w:val="22"/>
          <w:lang w:val="ro-RO"/>
        </w:rPr>
        <w:t>Leucemia limfoblastică acută cu cromozom Philadelphia pozitiv (LLA Ph-pozitiv)</w:t>
      </w:r>
      <w:r w:rsidRPr="000F78AD">
        <w:rPr>
          <w:sz w:val="22"/>
          <w:szCs w:val="22"/>
          <w:lang w:val="ro-RO"/>
        </w:rPr>
        <w:t xml:space="preserve">.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Imatinib Actavis inhibă creşterea acestor celule. </w:t>
      </w:r>
    </w:p>
    <w:p w14:paraId="55498B12" w14:textId="77777777" w:rsidR="001504AD" w:rsidRPr="000F78AD" w:rsidRDefault="001504AD" w:rsidP="00FD62BE">
      <w:pPr>
        <w:pStyle w:val="Default"/>
        <w:rPr>
          <w:sz w:val="22"/>
          <w:szCs w:val="22"/>
          <w:lang w:val="ro-RO"/>
        </w:rPr>
      </w:pPr>
    </w:p>
    <w:p w14:paraId="0169192B" w14:textId="77777777" w:rsidR="001504AD" w:rsidRPr="000F78AD" w:rsidRDefault="001504AD" w:rsidP="00FD62BE">
      <w:pPr>
        <w:pStyle w:val="Default"/>
        <w:keepNext/>
        <w:rPr>
          <w:sz w:val="22"/>
          <w:szCs w:val="22"/>
          <w:lang w:val="ro-RO"/>
        </w:rPr>
      </w:pPr>
      <w:r w:rsidRPr="000F78AD">
        <w:rPr>
          <w:b/>
          <w:sz w:val="22"/>
          <w:szCs w:val="22"/>
          <w:lang w:val="ro-RO"/>
        </w:rPr>
        <w:t>De asemenea, Imatinib Actavis este un tratament pentru adulți pentru:</w:t>
      </w:r>
    </w:p>
    <w:p w14:paraId="37F7421D" w14:textId="77777777" w:rsidR="001504AD" w:rsidRPr="000F78AD" w:rsidRDefault="001504AD" w:rsidP="00FD62BE">
      <w:pPr>
        <w:pStyle w:val="Default"/>
        <w:keepNext/>
        <w:rPr>
          <w:sz w:val="22"/>
          <w:szCs w:val="22"/>
          <w:lang w:val="ro-RO"/>
        </w:rPr>
      </w:pPr>
    </w:p>
    <w:p w14:paraId="23B034EB" w14:textId="77777777" w:rsidR="000278E1" w:rsidRPr="000F78AD" w:rsidRDefault="000278E1" w:rsidP="000278E1">
      <w:pPr>
        <w:pStyle w:val="Default"/>
        <w:numPr>
          <w:ilvl w:val="0"/>
          <w:numId w:val="1"/>
        </w:numPr>
        <w:rPr>
          <w:sz w:val="22"/>
          <w:szCs w:val="22"/>
          <w:lang w:val="ro-RO"/>
        </w:rPr>
      </w:pPr>
      <w:r w:rsidRPr="000F78AD">
        <w:rPr>
          <w:b/>
          <w:bCs/>
          <w:sz w:val="22"/>
          <w:szCs w:val="22"/>
          <w:lang w:val="ro-RO"/>
        </w:rPr>
        <w:t>Bolile mielodisplazice/mieloproliferative (MDS/MPD)</w:t>
      </w:r>
      <w:r w:rsidRPr="000F78AD">
        <w:rPr>
          <w:sz w:val="22"/>
          <w:szCs w:val="22"/>
          <w:lang w:val="ro-RO"/>
        </w:rPr>
        <w:t xml:space="preserve">. Acestea reprezintă un grup de boli sanguine în care unele celule din sânge încep să se înmulţească necontrolat. Imatinib Actavis inhibă înmulţirea acestor celule într-un anumit subtip al acestor boli. </w:t>
      </w:r>
    </w:p>
    <w:p w14:paraId="39EAED45" w14:textId="77777777" w:rsidR="000278E1" w:rsidRPr="000F78AD" w:rsidRDefault="000278E1" w:rsidP="000278E1">
      <w:pPr>
        <w:pStyle w:val="Default"/>
        <w:numPr>
          <w:ilvl w:val="0"/>
          <w:numId w:val="1"/>
        </w:numPr>
        <w:rPr>
          <w:sz w:val="22"/>
          <w:szCs w:val="22"/>
          <w:lang w:val="ro-RO"/>
        </w:rPr>
      </w:pPr>
      <w:r w:rsidRPr="000F78AD">
        <w:rPr>
          <w:b/>
          <w:bCs/>
          <w:sz w:val="22"/>
          <w:szCs w:val="22"/>
          <w:lang w:val="ro-RO"/>
        </w:rPr>
        <w:t>Sindromul hipereozinofilic (SHE) şi/sau leucemia eozinofilică cronică (LEC)</w:t>
      </w:r>
      <w:r w:rsidRPr="000F78AD">
        <w:rPr>
          <w:sz w:val="22"/>
          <w:szCs w:val="22"/>
          <w:lang w:val="ro-RO"/>
        </w:rPr>
        <w:t>. Acestea sunt boli sanguine în care unele celule din sânge (numite eozinofile) încep să se înmulţească necontrolat. Imatinib Actavis inhibă înmulţirea acestor celule într-un anumit subtip al acestor boli.</w:t>
      </w:r>
    </w:p>
    <w:p w14:paraId="049D3800" w14:textId="77777777" w:rsidR="000278E1" w:rsidRPr="000F78AD" w:rsidRDefault="000278E1" w:rsidP="000278E1">
      <w:pPr>
        <w:numPr>
          <w:ilvl w:val="0"/>
          <w:numId w:val="1"/>
        </w:numPr>
        <w:jc w:val="both"/>
        <w:rPr>
          <w:sz w:val="22"/>
          <w:szCs w:val="22"/>
          <w:lang w:val="ro-RO"/>
        </w:rPr>
      </w:pPr>
      <w:r w:rsidRPr="000F78AD">
        <w:rPr>
          <w:b/>
          <w:bCs/>
          <w:sz w:val="22"/>
          <w:szCs w:val="22"/>
          <w:lang w:val="ro-RO"/>
        </w:rPr>
        <w:t>Protuberanţe dermatofibrosarcomatoase (PDFS)</w:t>
      </w:r>
      <w:r w:rsidRPr="000F78AD">
        <w:rPr>
          <w:sz w:val="22"/>
          <w:szCs w:val="22"/>
          <w:lang w:val="ro-RO"/>
        </w:rPr>
        <w:t>. PDFS este un cancer al ţesutului de sub piele, în care anumite celule încep să se înmulţească necontrolat. Imatinib Actavis inhibă creşterea acestor celule.</w:t>
      </w:r>
    </w:p>
    <w:p w14:paraId="1E7A19DD" w14:textId="77777777" w:rsidR="001504AD" w:rsidRPr="000F78AD" w:rsidRDefault="001504AD" w:rsidP="000278E1">
      <w:pPr>
        <w:jc w:val="both"/>
        <w:rPr>
          <w:sz w:val="22"/>
          <w:szCs w:val="22"/>
          <w:lang w:val="ro-RO"/>
        </w:rPr>
      </w:pPr>
    </w:p>
    <w:p w14:paraId="4D3F0029" w14:textId="77777777" w:rsidR="000278E1" w:rsidRPr="000F78AD" w:rsidRDefault="000278E1" w:rsidP="000278E1">
      <w:pPr>
        <w:jc w:val="both"/>
        <w:rPr>
          <w:sz w:val="22"/>
          <w:szCs w:val="22"/>
          <w:lang w:val="ro-RO"/>
        </w:rPr>
      </w:pPr>
      <w:r w:rsidRPr="000F78AD">
        <w:rPr>
          <w:sz w:val="22"/>
          <w:szCs w:val="22"/>
          <w:lang w:val="ro-RO"/>
        </w:rPr>
        <w:t>În acest prospect, vor fi utilizate abrevierile atunci când se va face referire la aceste afecţiuni.</w:t>
      </w:r>
    </w:p>
    <w:p w14:paraId="04F60CAD" w14:textId="77777777" w:rsidR="000278E1" w:rsidRPr="000F78AD" w:rsidRDefault="000278E1" w:rsidP="00037F95">
      <w:pPr>
        <w:jc w:val="both"/>
        <w:rPr>
          <w:sz w:val="22"/>
          <w:szCs w:val="22"/>
          <w:lang w:val="ro-RO"/>
        </w:rPr>
      </w:pPr>
    </w:p>
    <w:p w14:paraId="6E50EBE9" w14:textId="77777777" w:rsidR="00037F95" w:rsidRPr="000F78AD" w:rsidRDefault="00037F95" w:rsidP="00037F95">
      <w:pPr>
        <w:jc w:val="both"/>
        <w:rPr>
          <w:sz w:val="22"/>
          <w:szCs w:val="22"/>
          <w:lang w:val="ro-RO"/>
        </w:rPr>
      </w:pPr>
      <w:r w:rsidRPr="000F78AD">
        <w:rPr>
          <w:sz w:val="22"/>
          <w:szCs w:val="22"/>
          <w:lang w:val="ro-RO"/>
        </w:rPr>
        <w:t>Dacă aveţi întrebări cu privire la modul în care acţionează Imatinib Actavis sau motivul pentru care v-a</w:t>
      </w:r>
    </w:p>
    <w:p w14:paraId="31774A26" w14:textId="77777777" w:rsidR="00037F95" w:rsidRPr="000F78AD" w:rsidRDefault="00037F95" w:rsidP="00037F95">
      <w:pPr>
        <w:jc w:val="both"/>
        <w:rPr>
          <w:sz w:val="22"/>
          <w:szCs w:val="22"/>
          <w:lang w:val="ro-RO"/>
        </w:rPr>
      </w:pPr>
      <w:r w:rsidRPr="000F78AD">
        <w:rPr>
          <w:sz w:val="22"/>
          <w:szCs w:val="22"/>
          <w:lang w:val="ro-RO"/>
        </w:rPr>
        <w:t>fost prescris acest medicament, întrebaţi-l pe medicul dumneavoastră.</w:t>
      </w:r>
    </w:p>
    <w:p w14:paraId="48645B10" w14:textId="77777777" w:rsidR="00037F95" w:rsidRPr="000F78AD" w:rsidRDefault="00037F95" w:rsidP="00037F95">
      <w:pPr>
        <w:jc w:val="both"/>
        <w:rPr>
          <w:sz w:val="22"/>
          <w:szCs w:val="22"/>
          <w:lang w:val="ro-RO"/>
        </w:rPr>
      </w:pPr>
    </w:p>
    <w:p w14:paraId="4D0644B0" w14:textId="77777777" w:rsidR="00037F95" w:rsidRPr="000F78AD" w:rsidRDefault="00037F95" w:rsidP="00037F95">
      <w:pPr>
        <w:jc w:val="both"/>
        <w:rPr>
          <w:sz w:val="22"/>
          <w:szCs w:val="22"/>
          <w:lang w:val="ro-RO"/>
        </w:rPr>
      </w:pPr>
    </w:p>
    <w:p w14:paraId="0485DF8B" w14:textId="77777777" w:rsidR="00037F95" w:rsidRPr="000F78AD" w:rsidRDefault="00037F95" w:rsidP="00037F95">
      <w:pPr>
        <w:jc w:val="both"/>
        <w:rPr>
          <w:b/>
          <w:sz w:val="22"/>
          <w:szCs w:val="22"/>
          <w:lang w:val="ro-RO"/>
        </w:rPr>
      </w:pPr>
      <w:r w:rsidRPr="000F78AD">
        <w:rPr>
          <w:b/>
          <w:sz w:val="22"/>
          <w:szCs w:val="22"/>
          <w:lang w:val="ro-RO"/>
        </w:rPr>
        <w:t xml:space="preserve">2. </w:t>
      </w:r>
      <w:r w:rsidRPr="000F78AD">
        <w:rPr>
          <w:b/>
          <w:sz w:val="22"/>
          <w:szCs w:val="22"/>
          <w:lang w:val="ro-RO"/>
        </w:rPr>
        <w:tab/>
        <w:t>Ce trebuie să ştiţi înainte să luaţi Imatinib Actavis</w:t>
      </w:r>
    </w:p>
    <w:p w14:paraId="1EDD958A" w14:textId="77777777" w:rsidR="00037F95" w:rsidRPr="000F78AD" w:rsidRDefault="00037F95" w:rsidP="00037F95">
      <w:pPr>
        <w:jc w:val="both"/>
        <w:rPr>
          <w:sz w:val="22"/>
          <w:szCs w:val="22"/>
          <w:lang w:val="ro-RO"/>
        </w:rPr>
      </w:pPr>
    </w:p>
    <w:p w14:paraId="35BE91E5" w14:textId="77777777" w:rsidR="00037F95" w:rsidRPr="000F78AD" w:rsidRDefault="00037F95" w:rsidP="00037F95">
      <w:pPr>
        <w:jc w:val="both"/>
        <w:rPr>
          <w:sz w:val="22"/>
          <w:szCs w:val="22"/>
          <w:lang w:val="ro-RO"/>
        </w:rPr>
      </w:pPr>
      <w:r w:rsidRPr="000F78AD">
        <w:rPr>
          <w:sz w:val="22"/>
          <w:szCs w:val="22"/>
          <w:lang w:val="ro-RO"/>
        </w:rPr>
        <w:t>Imatinib Actavis vă va fi prescris numai de către un medic cu experienţă în ceea ce priveşte medicamentele pentru tratamentul cancerelor de sânge</w:t>
      </w:r>
      <w:r w:rsidR="00696B42" w:rsidRPr="000F78AD">
        <w:rPr>
          <w:sz w:val="22"/>
          <w:szCs w:val="22"/>
          <w:lang w:val="ro-RO"/>
        </w:rPr>
        <w:t xml:space="preserve"> sau al tumorilor solide</w:t>
      </w:r>
      <w:r w:rsidRPr="000F78AD">
        <w:rPr>
          <w:sz w:val="22"/>
          <w:szCs w:val="22"/>
          <w:lang w:val="ro-RO"/>
        </w:rPr>
        <w:t>.</w:t>
      </w:r>
    </w:p>
    <w:p w14:paraId="6AEFD1F5" w14:textId="77777777" w:rsidR="00037F95" w:rsidRPr="000F78AD" w:rsidRDefault="00037F95" w:rsidP="00037F95">
      <w:pPr>
        <w:jc w:val="both"/>
        <w:rPr>
          <w:sz w:val="22"/>
          <w:szCs w:val="22"/>
          <w:lang w:val="ro-RO"/>
        </w:rPr>
      </w:pPr>
    </w:p>
    <w:p w14:paraId="0D56A70F" w14:textId="77777777" w:rsidR="00037F95" w:rsidRPr="000F78AD" w:rsidRDefault="00037F95" w:rsidP="00037F95">
      <w:pPr>
        <w:jc w:val="both"/>
        <w:rPr>
          <w:sz w:val="22"/>
          <w:szCs w:val="22"/>
          <w:lang w:val="ro-RO"/>
        </w:rPr>
      </w:pPr>
      <w:r w:rsidRPr="000F78AD">
        <w:rPr>
          <w:sz w:val="22"/>
          <w:szCs w:val="22"/>
          <w:lang w:val="ro-RO"/>
        </w:rPr>
        <w:t>Urmaţi cu atenţie toate instrucţiunile oferite de medicul dumneavoastră, chiar dacă acestea diferă faţă</w:t>
      </w:r>
    </w:p>
    <w:p w14:paraId="50539216" w14:textId="77777777" w:rsidR="00037F95" w:rsidRPr="000F78AD" w:rsidRDefault="00037F95" w:rsidP="00037F95">
      <w:pPr>
        <w:jc w:val="both"/>
        <w:rPr>
          <w:sz w:val="22"/>
          <w:szCs w:val="22"/>
          <w:lang w:val="ro-RO"/>
        </w:rPr>
      </w:pPr>
      <w:r w:rsidRPr="000F78AD">
        <w:rPr>
          <w:sz w:val="22"/>
          <w:szCs w:val="22"/>
          <w:lang w:val="ro-RO"/>
        </w:rPr>
        <w:t>de informaţiile generale din acest prospect.</w:t>
      </w:r>
    </w:p>
    <w:p w14:paraId="31183334" w14:textId="77777777" w:rsidR="00B43F28" w:rsidRPr="000F78AD" w:rsidRDefault="00B43F28" w:rsidP="00037F95">
      <w:pPr>
        <w:jc w:val="both"/>
        <w:rPr>
          <w:sz w:val="22"/>
          <w:szCs w:val="22"/>
          <w:lang w:val="ro-RO"/>
        </w:rPr>
      </w:pPr>
    </w:p>
    <w:p w14:paraId="08712A3C" w14:textId="0F4656D4" w:rsidR="00037F95" w:rsidRPr="000F78AD" w:rsidRDefault="00037F95" w:rsidP="00037F95">
      <w:pPr>
        <w:jc w:val="both"/>
        <w:rPr>
          <w:b/>
          <w:sz w:val="22"/>
          <w:szCs w:val="22"/>
          <w:lang w:val="ro-RO"/>
        </w:rPr>
      </w:pPr>
      <w:r w:rsidRPr="000F78AD">
        <w:rPr>
          <w:b/>
          <w:sz w:val="22"/>
          <w:szCs w:val="22"/>
          <w:lang w:val="ro-RO"/>
        </w:rPr>
        <w:t>Nu luaţi Imatinib Actavis</w:t>
      </w:r>
    </w:p>
    <w:p w14:paraId="786DF930"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alergic la imatinib sau la oricare dintre celelalte componente ale acestui medicament (enumerate la punctul 6).</w:t>
      </w:r>
    </w:p>
    <w:p w14:paraId="2DFDABE3" w14:textId="77777777" w:rsidR="00037F95" w:rsidRPr="000F78AD" w:rsidRDefault="00037F95" w:rsidP="00037F95">
      <w:pPr>
        <w:jc w:val="both"/>
        <w:rPr>
          <w:sz w:val="22"/>
          <w:szCs w:val="22"/>
          <w:lang w:val="ro-RO"/>
        </w:rPr>
      </w:pPr>
    </w:p>
    <w:p w14:paraId="77B7EA45" w14:textId="77777777" w:rsidR="00037F95" w:rsidRPr="000F78AD" w:rsidRDefault="00037F95" w:rsidP="00037F95">
      <w:pPr>
        <w:jc w:val="both"/>
        <w:rPr>
          <w:b/>
          <w:sz w:val="22"/>
          <w:szCs w:val="22"/>
          <w:lang w:val="ro-RO"/>
        </w:rPr>
      </w:pPr>
      <w:r w:rsidRPr="000F78AD">
        <w:rPr>
          <w:sz w:val="22"/>
          <w:szCs w:val="22"/>
          <w:lang w:val="ro-RO"/>
        </w:rPr>
        <w:t xml:space="preserve">Dacă oricare dintre acestea este valabilă în cazul dumneavoastră, </w:t>
      </w:r>
      <w:r w:rsidRPr="000F78AD">
        <w:rPr>
          <w:b/>
          <w:sz w:val="22"/>
          <w:szCs w:val="22"/>
          <w:lang w:val="ro-RO"/>
        </w:rPr>
        <w:t>spuneţi medicului dumneavoastră</w:t>
      </w:r>
    </w:p>
    <w:p w14:paraId="65A34BDB" w14:textId="77777777" w:rsidR="00037F95" w:rsidRPr="000F78AD" w:rsidRDefault="00037F95" w:rsidP="00037F95">
      <w:pPr>
        <w:jc w:val="both"/>
        <w:rPr>
          <w:b/>
          <w:sz w:val="22"/>
          <w:szCs w:val="22"/>
          <w:lang w:val="ro-RO"/>
        </w:rPr>
      </w:pPr>
      <w:r w:rsidRPr="000F78AD">
        <w:rPr>
          <w:b/>
          <w:sz w:val="22"/>
          <w:szCs w:val="22"/>
          <w:lang w:val="ro-RO"/>
        </w:rPr>
        <w:t>şi nu luaţi Imatinib Actavis.</w:t>
      </w:r>
    </w:p>
    <w:p w14:paraId="44A1F4E3" w14:textId="77777777" w:rsidR="00037F95" w:rsidRPr="000F78AD" w:rsidRDefault="00037F95" w:rsidP="00037F95">
      <w:pPr>
        <w:jc w:val="both"/>
        <w:rPr>
          <w:b/>
          <w:sz w:val="22"/>
          <w:szCs w:val="22"/>
          <w:lang w:val="ro-RO"/>
        </w:rPr>
      </w:pPr>
    </w:p>
    <w:p w14:paraId="143C8AA0" w14:textId="77777777" w:rsidR="00037F95" w:rsidRPr="000F78AD" w:rsidRDefault="00037F95" w:rsidP="00037F95">
      <w:pPr>
        <w:jc w:val="both"/>
        <w:rPr>
          <w:sz w:val="22"/>
          <w:szCs w:val="22"/>
          <w:lang w:val="ro-RO"/>
        </w:rPr>
      </w:pPr>
      <w:r w:rsidRPr="000F78AD">
        <w:rPr>
          <w:sz w:val="22"/>
          <w:szCs w:val="22"/>
          <w:lang w:val="ro-RO"/>
        </w:rPr>
        <w:t>Dacă presupuneţi că sunteţi alergic dar nu sunteţi sigur, cereţi sfatul medicului dumneavoastră.</w:t>
      </w:r>
    </w:p>
    <w:p w14:paraId="719ECDA6" w14:textId="77777777" w:rsidR="00037F95" w:rsidRPr="000F78AD" w:rsidRDefault="00037F95" w:rsidP="00037F95">
      <w:pPr>
        <w:jc w:val="both"/>
        <w:rPr>
          <w:sz w:val="22"/>
          <w:szCs w:val="22"/>
          <w:lang w:val="ro-RO"/>
        </w:rPr>
      </w:pPr>
    </w:p>
    <w:p w14:paraId="74445BFA" w14:textId="77777777" w:rsidR="00037F95" w:rsidRPr="000F78AD" w:rsidRDefault="00037F95" w:rsidP="00037F95">
      <w:pPr>
        <w:jc w:val="both"/>
        <w:rPr>
          <w:b/>
          <w:sz w:val="22"/>
          <w:szCs w:val="22"/>
          <w:lang w:val="ro-RO"/>
        </w:rPr>
      </w:pPr>
      <w:r w:rsidRPr="000F78AD">
        <w:rPr>
          <w:b/>
          <w:sz w:val="22"/>
          <w:szCs w:val="22"/>
          <w:lang w:val="ro-RO"/>
        </w:rPr>
        <w:t>Atenţionări şi precauţii</w:t>
      </w:r>
    </w:p>
    <w:p w14:paraId="7D897DA1" w14:textId="77777777" w:rsidR="00037F95" w:rsidRPr="000F78AD" w:rsidRDefault="00037F95" w:rsidP="00037F95">
      <w:pPr>
        <w:jc w:val="both"/>
        <w:rPr>
          <w:sz w:val="22"/>
          <w:szCs w:val="22"/>
          <w:lang w:val="ro-RO"/>
        </w:rPr>
      </w:pPr>
      <w:r w:rsidRPr="000F78AD">
        <w:rPr>
          <w:sz w:val="22"/>
          <w:szCs w:val="22"/>
          <w:lang w:val="ro-RO"/>
        </w:rPr>
        <w:t>Adresaţi-vă medicului dumneavoastră înainte de a lua Imatinib Actavis:</w:t>
      </w:r>
    </w:p>
    <w:p w14:paraId="1EA5746A" w14:textId="77777777" w:rsidR="00037F95" w:rsidRPr="000F78AD" w:rsidRDefault="00037F95" w:rsidP="00037F95">
      <w:pPr>
        <w:jc w:val="both"/>
        <w:rPr>
          <w:sz w:val="22"/>
          <w:szCs w:val="22"/>
          <w:lang w:val="ro-RO"/>
        </w:rPr>
      </w:pPr>
      <w:r w:rsidRPr="000F78AD">
        <w:rPr>
          <w:sz w:val="22"/>
          <w:szCs w:val="22"/>
          <w:lang w:val="ro-RO"/>
        </w:rPr>
        <w:t xml:space="preserve">- </w:t>
      </w:r>
      <w:r w:rsidRPr="000F78AD">
        <w:rPr>
          <w:sz w:val="22"/>
          <w:szCs w:val="22"/>
          <w:lang w:val="ro-RO"/>
        </w:rPr>
        <w:tab/>
        <w:t>dacă aveţi sau aţi avut vreodată probleme ale ficatului, rinichilor sau inimii.</w:t>
      </w:r>
    </w:p>
    <w:p w14:paraId="4C6FC1C7" w14:textId="77777777" w:rsidR="00037F95" w:rsidRPr="000F78AD" w:rsidRDefault="00037F95" w:rsidP="00037F95">
      <w:pPr>
        <w:jc w:val="both"/>
        <w:rPr>
          <w:sz w:val="22"/>
          <w:szCs w:val="22"/>
          <w:lang w:val="ro-RO"/>
        </w:rPr>
      </w:pPr>
      <w:r w:rsidRPr="000F78AD">
        <w:rPr>
          <w:sz w:val="22"/>
          <w:szCs w:val="22"/>
          <w:lang w:val="ro-RO"/>
        </w:rPr>
        <w:t xml:space="preserve">- </w:t>
      </w:r>
      <w:r w:rsidRPr="000F78AD">
        <w:rPr>
          <w:sz w:val="22"/>
          <w:szCs w:val="22"/>
          <w:lang w:val="ro-RO"/>
        </w:rPr>
        <w:tab/>
        <w:t>dacă luaţi medicamentul levotiroxină deoarece v-a fost îndepărtată chirurgical tiroida.</w:t>
      </w:r>
    </w:p>
    <w:p w14:paraId="7669BCC4" w14:textId="18B32335" w:rsidR="00D81877" w:rsidRPr="000F78AD" w:rsidRDefault="00D81877" w:rsidP="00D81877">
      <w:pPr>
        <w:ind w:left="720" w:hanging="720"/>
        <w:jc w:val="both"/>
        <w:rPr>
          <w:sz w:val="22"/>
          <w:szCs w:val="22"/>
          <w:lang w:val="ro-RO"/>
        </w:rPr>
      </w:pPr>
      <w:r w:rsidRPr="000F78AD">
        <w:rPr>
          <w:sz w:val="22"/>
          <w:szCs w:val="22"/>
          <w:lang w:val="ro-RO"/>
        </w:rPr>
        <w:t>-</w:t>
      </w:r>
      <w:r w:rsidRPr="000F78AD">
        <w:rPr>
          <w:sz w:val="22"/>
          <w:szCs w:val="22"/>
          <w:lang w:val="ro-RO"/>
        </w:rPr>
        <w:tab/>
        <w:t>dacă ați avut vreodată sau este posibil să aveți în prezent o infecție cu virus hepatitic B. Acest lucru este necesar deoarece Imatinib Actavis poate duce la reactivarea hepatitei B, care poate fi letală, în unele cazuri. Înainte de începerea tratamentului, pacienții vor fi consultați cu atenție de către medic pentru depistarea semnelor acestei infecții.</w:t>
      </w:r>
    </w:p>
    <w:p w14:paraId="2B5A60D4" w14:textId="7DD7FCEA" w:rsidR="00B60106" w:rsidRPr="000F78AD" w:rsidRDefault="00B60106" w:rsidP="00D81877">
      <w:pPr>
        <w:ind w:left="720" w:hanging="720"/>
        <w:jc w:val="both"/>
        <w:rPr>
          <w:sz w:val="22"/>
          <w:szCs w:val="22"/>
          <w:lang w:val="ro-RO"/>
        </w:rPr>
      </w:pPr>
      <w:r w:rsidRPr="000F78AD">
        <w:rPr>
          <w:sz w:val="22"/>
          <w:szCs w:val="22"/>
          <w:lang w:val="ro-RO"/>
        </w:rPr>
        <w:t>-</w:t>
      </w:r>
      <w:r w:rsidRPr="000F78AD">
        <w:rPr>
          <w:sz w:val="22"/>
          <w:szCs w:val="22"/>
          <w:lang w:val="ro-RO"/>
        </w:rPr>
        <w:tab/>
      </w:r>
      <w:r w:rsidRPr="000F78AD">
        <w:rPr>
          <w:color w:val="000000"/>
          <w:sz w:val="22"/>
          <w:szCs w:val="22"/>
          <w:lang w:val="ro-RO"/>
        </w:rPr>
        <w:t>d</w:t>
      </w:r>
      <w:r w:rsidRPr="000F78AD">
        <w:rPr>
          <w:color w:val="000000"/>
          <w:spacing w:val="-2"/>
          <w:sz w:val="22"/>
          <w:szCs w:val="22"/>
          <w:lang w:val="ro-RO"/>
        </w:rPr>
        <w:t>acă prezentați vânătăi, sângerare, febră, oboseală și confuzie când luați Imatinib Actavis, contactați-l pe medicul dumneavoastră. Acesta poate fi un semn de deteriorare a vaselor de sânge, cunoscută sub denumirea de microangiopatie trombotică (MAT).</w:t>
      </w:r>
    </w:p>
    <w:p w14:paraId="517BA45D" w14:textId="77777777" w:rsidR="00037F95" w:rsidRPr="000F78AD" w:rsidRDefault="00037F95" w:rsidP="00037F95">
      <w:pPr>
        <w:jc w:val="both"/>
        <w:rPr>
          <w:b/>
          <w:sz w:val="22"/>
          <w:szCs w:val="22"/>
          <w:lang w:val="ro-RO"/>
        </w:rPr>
      </w:pPr>
      <w:r w:rsidRPr="000F78AD">
        <w:rPr>
          <w:sz w:val="22"/>
          <w:szCs w:val="22"/>
          <w:lang w:val="ro-RO"/>
        </w:rPr>
        <w:t xml:space="preserve">Dacă oricare dintre aceste cazuri este valabil pentru dumneavoastră, </w:t>
      </w:r>
      <w:r w:rsidRPr="000F78AD">
        <w:rPr>
          <w:b/>
          <w:sz w:val="22"/>
          <w:szCs w:val="22"/>
          <w:lang w:val="ro-RO"/>
        </w:rPr>
        <w:t>informaţi-vă medicul înainte să</w:t>
      </w:r>
    </w:p>
    <w:p w14:paraId="0F5D52B0" w14:textId="77777777" w:rsidR="00037F95" w:rsidRPr="000F78AD" w:rsidRDefault="00037F95" w:rsidP="00037F95">
      <w:pPr>
        <w:jc w:val="both"/>
        <w:rPr>
          <w:b/>
          <w:sz w:val="22"/>
          <w:szCs w:val="22"/>
          <w:lang w:val="ro-RO"/>
        </w:rPr>
      </w:pPr>
      <w:r w:rsidRPr="000F78AD">
        <w:rPr>
          <w:b/>
          <w:sz w:val="22"/>
          <w:szCs w:val="22"/>
          <w:lang w:val="ro-RO"/>
        </w:rPr>
        <w:t>luaţi Imatinib Actavis.</w:t>
      </w:r>
    </w:p>
    <w:p w14:paraId="0A39E7AF" w14:textId="77777777" w:rsidR="00037F95" w:rsidRPr="000F78AD" w:rsidRDefault="00037F95" w:rsidP="00037F95">
      <w:pPr>
        <w:jc w:val="both"/>
        <w:rPr>
          <w:b/>
          <w:sz w:val="22"/>
          <w:szCs w:val="22"/>
          <w:lang w:val="ro-RO"/>
        </w:rPr>
      </w:pPr>
    </w:p>
    <w:p w14:paraId="6A79CB76" w14:textId="77777777" w:rsidR="001504AD" w:rsidRPr="000F78AD" w:rsidRDefault="001504AD" w:rsidP="001504AD">
      <w:pPr>
        <w:pStyle w:val="Text"/>
        <w:widowControl w:val="0"/>
        <w:spacing w:before="0"/>
        <w:jc w:val="left"/>
        <w:rPr>
          <w:color w:val="000000"/>
          <w:sz w:val="22"/>
          <w:szCs w:val="22"/>
          <w:lang w:val="ro-RO"/>
        </w:rPr>
      </w:pPr>
      <w:r w:rsidRPr="000F78AD">
        <w:rPr>
          <w:color w:val="000000"/>
          <w:sz w:val="22"/>
          <w:szCs w:val="22"/>
          <w:lang w:val="ro-RO"/>
        </w:rPr>
        <w:t xml:space="preserve">Este posibil să deveniți mai sensibil la lumina solară în timpul tratamentului cu </w:t>
      </w:r>
      <w:r w:rsidRPr="000F78AD">
        <w:rPr>
          <w:sz w:val="22"/>
          <w:szCs w:val="22"/>
          <w:lang w:val="ro-RO"/>
        </w:rPr>
        <w:t>Imatinib Actavis</w:t>
      </w:r>
      <w:r w:rsidRPr="000F78AD">
        <w:rPr>
          <w:color w:val="000000"/>
          <w:sz w:val="22"/>
          <w:szCs w:val="22"/>
          <w:lang w:val="ro-RO"/>
        </w:rPr>
        <w:t>. Este important să acoperiți zonele de piele expuse la soare și să utilizați cremă cu factor de protecție solară (SPF) ridicat. Aceste măsuri de precauție se aplică și copiilor.</w:t>
      </w:r>
    </w:p>
    <w:p w14:paraId="5D7F521F" w14:textId="77777777" w:rsidR="001504AD" w:rsidRPr="000F78AD" w:rsidRDefault="001504AD" w:rsidP="001504AD">
      <w:pPr>
        <w:pStyle w:val="CaracterCaracter1"/>
        <w:widowControl w:val="0"/>
        <w:spacing w:before="0"/>
        <w:jc w:val="left"/>
        <w:rPr>
          <w:color w:val="000000"/>
          <w:sz w:val="22"/>
          <w:szCs w:val="22"/>
          <w:lang w:val="ro-RO"/>
        </w:rPr>
      </w:pPr>
    </w:p>
    <w:p w14:paraId="787E4A72" w14:textId="77777777" w:rsidR="00037F95" w:rsidRPr="000F78AD" w:rsidRDefault="00037F95" w:rsidP="00037F95">
      <w:pPr>
        <w:jc w:val="both"/>
        <w:rPr>
          <w:sz w:val="22"/>
          <w:szCs w:val="22"/>
          <w:lang w:val="ro-RO"/>
        </w:rPr>
      </w:pPr>
      <w:r w:rsidRPr="000F78AD">
        <w:rPr>
          <w:b/>
          <w:sz w:val="22"/>
          <w:szCs w:val="22"/>
          <w:lang w:val="ro-RO"/>
        </w:rPr>
        <w:t>În timpul tratamentului cu Imatinib Actavis, spuneţi-i medicului dumneavoastră imediat</w:t>
      </w:r>
      <w:r w:rsidRPr="000F78AD">
        <w:rPr>
          <w:sz w:val="22"/>
          <w:szCs w:val="22"/>
          <w:lang w:val="ro-RO"/>
        </w:rPr>
        <w:t xml:space="preserve"> în cazul în care constataţi creşteri rapide în greutate. Imatinib Actavis poate face ca organismul dumneavoastră să reţină apă (retenţie severă de lichide).</w:t>
      </w:r>
    </w:p>
    <w:p w14:paraId="1FFAF9CB" w14:textId="77777777" w:rsidR="00037F95" w:rsidRPr="000F78AD" w:rsidRDefault="00037F95" w:rsidP="00037F95">
      <w:pPr>
        <w:jc w:val="both"/>
        <w:rPr>
          <w:sz w:val="22"/>
          <w:szCs w:val="22"/>
          <w:lang w:val="ro-RO"/>
        </w:rPr>
      </w:pPr>
    </w:p>
    <w:p w14:paraId="7A4D9651" w14:textId="77777777" w:rsidR="00037F95" w:rsidRPr="000F78AD" w:rsidRDefault="00037F95" w:rsidP="00037F95">
      <w:pPr>
        <w:jc w:val="both"/>
        <w:rPr>
          <w:sz w:val="22"/>
          <w:szCs w:val="22"/>
          <w:lang w:val="ro-RO"/>
        </w:rPr>
      </w:pPr>
      <w:r w:rsidRPr="000F78AD">
        <w:rPr>
          <w:sz w:val="22"/>
          <w:szCs w:val="22"/>
          <w:lang w:val="ro-RO"/>
        </w:rPr>
        <w:t>În timpul tratamentului cu Imatinib Actavis, medicul dumneavoastră va verifica periodic dacă medicamentul funcţionează. De asemenea, vi se for efectua analize ale sângelui şi vi se va determina în mod periodic greutatea corporală.</w:t>
      </w:r>
    </w:p>
    <w:p w14:paraId="0D8C9CC3" w14:textId="77777777" w:rsidR="00037F95" w:rsidRPr="000F78AD" w:rsidRDefault="00037F95" w:rsidP="00037F95">
      <w:pPr>
        <w:jc w:val="both"/>
        <w:rPr>
          <w:sz w:val="22"/>
          <w:szCs w:val="22"/>
          <w:lang w:val="ro-RO"/>
        </w:rPr>
      </w:pPr>
    </w:p>
    <w:p w14:paraId="666697B7" w14:textId="77777777" w:rsidR="00037F95" w:rsidRPr="000F78AD" w:rsidRDefault="00037F95" w:rsidP="00037F95">
      <w:pPr>
        <w:jc w:val="both"/>
        <w:rPr>
          <w:b/>
          <w:sz w:val="22"/>
          <w:szCs w:val="22"/>
          <w:lang w:val="ro-RO"/>
        </w:rPr>
      </w:pPr>
      <w:r w:rsidRPr="000F78AD">
        <w:rPr>
          <w:b/>
          <w:sz w:val="22"/>
          <w:szCs w:val="22"/>
          <w:lang w:val="ro-RO"/>
        </w:rPr>
        <w:t>Copii şi adolescenţi</w:t>
      </w:r>
    </w:p>
    <w:p w14:paraId="08D72E23" w14:textId="77777777" w:rsidR="00037F95" w:rsidRPr="000F78AD" w:rsidRDefault="00037F95" w:rsidP="00037F95">
      <w:pPr>
        <w:jc w:val="both"/>
        <w:rPr>
          <w:sz w:val="22"/>
          <w:szCs w:val="22"/>
          <w:lang w:val="ro-RO"/>
        </w:rPr>
      </w:pPr>
      <w:r w:rsidRPr="000F78AD">
        <w:rPr>
          <w:sz w:val="22"/>
          <w:szCs w:val="22"/>
          <w:lang w:val="ro-RO"/>
        </w:rPr>
        <w:t xml:space="preserve">Imatinib Actavis este de asemenea un tratament pentru copiii cu </w:t>
      </w:r>
      <w:r w:rsidR="001B6DDF" w:rsidRPr="000F78AD">
        <w:rPr>
          <w:sz w:val="22"/>
          <w:szCs w:val="22"/>
          <w:lang w:val="ro-RO"/>
        </w:rPr>
        <w:t>LGC</w:t>
      </w:r>
      <w:r w:rsidRPr="000F78AD">
        <w:rPr>
          <w:sz w:val="22"/>
          <w:szCs w:val="22"/>
          <w:lang w:val="ro-RO"/>
        </w:rPr>
        <w:t xml:space="preserve">. Nu există experienţă la copii cu </w:t>
      </w:r>
      <w:r w:rsidR="001B6DDF" w:rsidRPr="000F78AD">
        <w:rPr>
          <w:sz w:val="22"/>
          <w:szCs w:val="22"/>
          <w:lang w:val="ro-RO"/>
        </w:rPr>
        <w:t>LGC</w:t>
      </w:r>
      <w:r w:rsidRPr="000F78AD">
        <w:rPr>
          <w:sz w:val="22"/>
          <w:szCs w:val="22"/>
          <w:lang w:val="ro-RO"/>
        </w:rPr>
        <w:t xml:space="preserve"> cu vârsta sub 2 ani.</w:t>
      </w:r>
      <w:r w:rsidR="00696B42" w:rsidRPr="000F78AD">
        <w:rPr>
          <w:sz w:val="22"/>
          <w:szCs w:val="22"/>
          <w:lang w:val="ro-RO"/>
        </w:rPr>
        <w:t xml:space="preserve"> Există experienţă limitată la copii cu LLA Ph-pozitiv şi experienţă foarte limitată la copii cu MDS/MPD, PDFS şi SHE/CEL.</w:t>
      </w:r>
    </w:p>
    <w:p w14:paraId="4211A259" w14:textId="77777777" w:rsidR="00037F95" w:rsidRPr="000F78AD" w:rsidRDefault="00037F95" w:rsidP="00037F95">
      <w:pPr>
        <w:jc w:val="both"/>
        <w:rPr>
          <w:sz w:val="22"/>
          <w:szCs w:val="22"/>
          <w:lang w:val="ro-RO"/>
        </w:rPr>
      </w:pPr>
    </w:p>
    <w:p w14:paraId="398DFB90" w14:textId="77777777" w:rsidR="00037F95" w:rsidRPr="000F78AD" w:rsidRDefault="00037F95" w:rsidP="00037F95">
      <w:pPr>
        <w:jc w:val="both"/>
        <w:rPr>
          <w:sz w:val="22"/>
          <w:szCs w:val="22"/>
          <w:lang w:val="ro-RO"/>
        </w:rPr>
      </w:pPr>
      <w:r w:rsidRPr="000F78AD">
        <w:rPr>
          <w:sz w:val="22"/>
          <w:szCs w:val="22"/>
          <w:lang w:val="ro-RO"/>
        </w:rPr>
        <w:t>Unii copii şi adolescenţi cărora li se administrează Imatinib Actavis pot avea o creştere mai lentă decât</w:t>
      </w:r>
    </w:p>
    <w:p w14:paraId="16F884E1" w14:textId="77777777" w:rsidR="00037F95" w:rsidRPr="000F78AD" w:rsidRDefault="00037F95" w:rsidP="00037F95">
      <w:pPr>
        <w:jc w:val="both"/>
        <w:rPr>
          <w:sz w:val="22"/>
          <w:szCs w:val="22"/>
          <w:lang w:val="ro-RO"/>
        </w:rPr>
      </w:pPr>
      <w:r w:rsidRPr="000F78AD">
        <w:rPr>
          <w:sz w:val="22"/>
          <w:szCs w:val="22"/>
          <w:lang w:val="ro-RO"/>
        </w:rPr>
        <w:t>este normal. Medicul le va monitoriza creşterea la vizitele periodice.</w:t>
      </w:r>
    </w:p>
    <w:p w14:paraId="570E5CBE" w14:textId="77777777" w:rsidR="00037F95" w:rsidRPr="000F78AD" w:rsidRDefault="00037F95" w:rsidP="00037F95">
      <w:pPr>
        <w:jc w:val="both"/>
        <w:rPr>
          <w:sz w:val="22"/>
          <w:szCs w:val="22"/>
          <w:lang w:val="ro-RO"/>
        </w:rPr>
      </w:pPr>
    </w:p>
    <w:p w14:paraId="5D08B6EB" w14:textId="77777777" w:rsidR="00037F95" w:rsidRPr="000F78AD" w:rsidRDefault="00037F95" w:rsidP="00037F95">
      <w:pPr>
        <w:jc w:val="both"/>
        <w:rPr>
          <w:b/>
          <w:sz w:val="22"/>
          <w:szCs w:val="22"/>
          <w:lang w:val="ro-RO"/>
        </w:rPr>
      </w:pPr>
      <w:r w:rsidRPr="000F78AD">
        <w:rPr>
          <w:b/>
          <w:sz w:val="22"/>
          <w:szCs w:val="22"/>
          <w:lang w:val="ro-RO"/>
        </w:rPr>
        <w:t>Alte medicamente şi Imatinib Actavis</w:t>
      </w:r>
    </w:p>
    <w:p w14:paraId="325E43AB" w14:textId="77777777" w:rsidR="00037F95" w:rsidRPr="000F78AD" w:rsidRDefault="00037F95" w:rsidP="00037F95">
      <w:pPr>
        <w:jc w:val="both"/>
        <w:rPr>
          <w:sz w:val="22"/>
          <w:szCs w:val="22"/>
          <w:lang w:val="ro-RO"/>
        </w:rPr>
      </w:pPr>
      <w:r w:rsidRPr="000F78AD">
        <w:rPr>
          <w:sz w:val="22"/>
          <w:szCs w:val="22"/>
          <w:lang w:val="ro-RO"/>
        </w:rPr>
        <w:t>Spuneţi medicului dumneavoastră sau farmacistului dacă luaţi, aţi luat recent sau s-ar putea să luaţi</w:t>
      </w:r>
    </w:p>
    <w:p w14:paraId="6556B8FB" w14:textId="77777777" w:rsidR="00037F95" w:rsidRPr="000F78AD" w:rsidRDefault="00037F95" w:rsidP="00037F95">
      <w:pPr>
        <w:jc w:val="both"/>
        <w:rPr>
          <w:sz w:val="22"/>
          <w:szCs w:val="22"/>
          <w:lang w:val="ro-RO"/>
        </w:rPr>
      </w:pPr>
      <w:r w:rsidRPr="000F78AD">
        <w:rPr>
          <w:sz w:val="22"/>
          <w:szCs w:val="22"/>
          <w:lang w:val="ro-RO"/>
        </w:rPr>
        <w:t>orice alte medicamente, inclusiv dintre cele eliberate fără prescripţie medicală (cum este paracetamolul) şi preparate pe bază de plante medicinale (cum este sunătoarea). Unele medicamente pot interfera cu acţiunea Imatinib Actavis, atunci când sunt utilizate împreună. Acestea pot creşte sau sc</w:t>
      </w:r>
      <w:r w:rsidR="003E2964" w:rsidRPr="000F78AD">
        <w:rPr>
          <w:sz w:val="22"/>
          <w:szCs w:val="22"/>
          <w:lang w:val="ro-RO"/>
        </w:rPr>
        <w:t>ă</w:t>
      </w:r>
      <w:r w:rsidRPr="000F78AD">
        <w:rPr>
          <w:sz w:val="22"/>
          <w:szCs w:val="22"/>
          <w:lang w:val="ro-RO"/>
        </w:rPr>
        <w:t>de</w:t>
      </w:r>
      <w:r w:rsidR="003E2964" w:rsidRPr="000F78AD">
        <w:rPr>
          <w:sz w:val="22"/>
          <w:szCs w:val="22"/>
          <w:lang w:val="ro-RO"/>
        </w:rPr>
        <w:t>a</w:t>
      </w:r>
      <w:r w:rsidRPr="000F78AD">
        <w:rPr>
          <w:sz w:val="22"/>
          <w:szCs w:val="22"/>
          <w:lang w:val="ro-RO"/>
        </w:rPr>
        <w:t xml:space="preserve"> acţiunea Imatinib Actavis, determinând creşterea frecvenţei reacţiilor adverse sau scăderea eficacităţii Imatinib Actavis. Imatinib Actavis poate avea acelaşi efect asupra unor alte medicamente.</w:t>
      </w:r>
    </w:p>
    <w:p w14:paraId="4B03686C" w14:textId="77777777" w:rsidR="00037F95" w:rsidRPr="000F78AD" w:rsidRDefault="00037F95" w:rsidP="00037F95">
      <w:pPr>
        <w:jc w:val="both"/>
        <w:rPr>
          <w:sz w:val="22"/>
          <w:szCs w:val="22"/>
          <w:lang w:val="ro-RO"/>
        </w:rPr>
      </w:pPr>
    </w:p>
    <w:p w14:paraId="5CC9DF02" w14:textId="77777777" w:rsidR="00037F95" w:rsidRPr="000F78AD" w:rsidRDefault="00037F95" w:rsidP="00037F95">
      <w:pPr>
        <w:jc w:val="both"/>
        <w:rPr>
          <w:sz w:val="22"/>
          <w:szCs w:val="22"/>
          <w:lang w:val="ro-RO"/>
        </w:rPr>
      </w:pPr>
      <w:r w:rsidRPr="000F78AD">
        <w:rPr>
          <w:sz w:val="22"/>
          <w:szCs w:val="22"/>
          <w:lang w:val="ro-RO"/>
        </w:rPr>
        <w:t>Spuneţi medicului dumneavoastră dacă utilizaţi medicamente care împiedică formarea cheagurilor de sânge.</w:t>
      </w:r>
    </w:p>
    <w:p w14:paraId="477D3F85" w14:textId="77777777" w:rsidR="00037F95" w:rsidRPr="000F78AD" w:rsidRDefault="00037F95" w:rsidP="00037F95">
      <w:pPr>
        <w:jc w:val="both"/>
        <w:rPr>
          <w:sz w:val="22"/>
          <w:szCs w:val="22"/>
          <w:lang w:val="ro-RO"/>
        </w:rPr>
      </w:pPr>
    </w:p>
    <w:p w14:paraId="2AFAAB75" w14:textId="77777777" w:rsidR="00037F95" w:rsidRPr="000F78AD" w:rsidRDefault="00037F95" w:rsidP="00037F95">
      <w:pPr>
        <w:jc w:val="both"/>
        <w:rPr>
          <w:b/>
          <w:sz w:val="22"/>
          <w:szCs w:val="22"/>
          <w:lang w:val="ro-RO"/>
        </w:rPr>
      </w:pPr>
      <w:r w:rsidRPr="000F78AD">
        <w:rPr>
          <w:b/>
          <w:sz w:val="22"/>
          <w:szCs w:val="22"/>
          <w:lang w:val="ro-RO"/>
        </w:rPr>
        <w:t>Sarcina, alăptarea şi fertilitatea</w:t>
      </w:r>
    </w:p>
    <w:p w14:paraId="6D906EAF"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alăptaţi, credeţi că aţi putea fi gravidă sau intenţionaţi să rămâneţi gravidă, adresaţi-vă medicului dumneavoastră pentru recomandări înainte de a lua acest medicament.</w:t>
      </w:r>
    </w:p>
    <w:p w14:paraId="58F31ED7"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Imatinib Actavis nu este recomandat pentru utilizare în timpul sarcinii, cu excepţia cazurilor în care este absolut necesar, deoarece poate avea efecte negative asupra fătului. Medicul va discuta cu dumneavoastră despre riscurile posibile ale administrării de Imatinib Actavis în perioada sarcinii.</w:t>
      </w:r>
    </w:p>
    <w:p w14:paraId="01F31446" w14:textId="73671B6B" w:rsidR="00037F95" w:rsidRPr="000F78AD" w:rsidRDefault="00037F95" w:rsidP="00EF2651">
      <w:pPr>
        <w:ind w:left="720" w:hanging="720"/>
        <w:jc w:val="both"/>
        <w:rPr>
          <w:sz w:val="22"/>
          <w:szCs w:val="22"/>
          <w:lang w:val="ro-RO"/>
        </w:rPr>
      </w:pPr>
      <w:r w:rsidRPr="000F78AD">
        <w:rPr>
          <w:sz w:val="22"/>
          <w:szCs w:val="22"/>
          <w:lang w:val="ro-RO"/>
        </w:rPr>
        <w:t xml:space="preserve">- </w:t>
      </w:r>
      <w:r w:rsidRPr="000F78AD">
        <w:rPr>
          <w:sz w:val="22"/>
          <w:szCs w:val="22"/>
          <w:lang w:val="ro-RO"/>
        </w:rPr>
        <w:tab/>
        <w:t>Se recomandă ca femeile care pot rămâne gravide să utilize</w:t>
      </w:r>
      <w:r w:rsidR="003E2964" w:rsidRPr="000F78AD">
        <w:rPr>
          <w:sz w:val="22"/>
          <w:szCs w:val="22"/>
          <w:lang w:val="ro-RO"/>
        </w:rPr>
        <w:t>ze</w:t>
      </w:r>
      <w:r w:rsidRPr="000F78AD">
        <w:rPr>
          <w:sz w:val="22"/>
          <w:szCs w:val="22"/>
          <w:lang w:val="ro-RO"/>
        </w:rPr>
        <w:t xml:space="preserve"> o metodă contraceptivă eficace în timpul tratamentului</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w:t>
      </w:r>
      <w:r w:rsidRPr="000F78AD">
        <w:rPr>
          <w:sz w:val="22"/>
          <w:szCs w:val="22"/>
          <w:lang w:val="ro-RO"/>
        </w:rPr>
        <w:t>.</w:t>
      </w:r>
    </w:p>
    <w:p w14:paraId="655D5FB3" w14:textId="4C50676A" w:rsidR="00037F95" w:rsidRPr="000F78AD" w:rsidRDefault="00037F95" w:rsidP="00EF2651">
      <w:pPr>
        <w:ind w:left="720" w:hanging="720"/>
        <w:jc w:val="both"/>
        <w:rPr>
          <w:sz w:val="22"/>
          <w:szCs w:val="22"/>
          <w:lang w:val="ro-RO"/>
        </w:rPr>
      </w:pPr>
      <w:r w:rsidRPr="000F78AD">
        <w:rPr>
          <w:sz w:val="22"/>
          <w:szCs w:val="22"/>
          <w:lang w:val="ro-RO"/>
        </w:rPr>
        <w:t xml:space="preserve">- </w:t>
      </w:r>
      <w:r w:rsidRPr="000F78AD">
        <w:rPr>
          <w:sz w:val="22"/>
          <w:szCs w:val="22"/>
          <w:lang w:val="ro-RO"/>
        </w:rPr>
        <w:tab/>
        <w:t>Nu alăptaţi în timpul tratamentului cu Imatinib Actavis</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 deoarece acest lucru poate avea efecte negative asupra copilului</w:t>
      </w:r>
      <w:r w:rsidRPr="000F78AD">
        <w:rPr>
          <w:sz w:val="22"/>
          <w:szCs w:val="22"/>
          <w:lang w:val="ro-RO"/>
        </w:rPr>
        <w:t>.</w:t>
      </w:r>
    </w:p>
    <w:p w14:paraId="4A2D3E8E"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Pacienţilor preocupaţi de fertilitatea lor în timpul tratamentului cu Imatinib Actavis li se recomandă să discute cu medicul lor.</w:t>
      </w:r>
    </w:p>
    <w:p w14:paraId="44C5A6FA" w14:textId="77777777" w:rsidR="00037F95" w:rsidRPr="000F78AD" w:rsidRDefault="00037F95" w:rsidP="00037F95">
      <w:pPr>
        <w:ind w:left="720" w:hanging="720"/>
        <w:jc w:val="both"/>
        <w:rPr>
          <w:sz w:val="22"/>
          <w:szCs w:val="22"/>
          <w:lang w:val="ro-RO"/>
        </w:rPr>
      </w:pPr>
    </w:p>
    <w:p w14:paraId="6DA3930B" w14:textId="77777777" w:rsidR="00037F95" w:rsidRPr="000F78AD" w:rsidRDefault="00037F95" w:rsidP="00037F95">
      <w:pPr>
        <w:jc w:val="both"/>
        <w:rPr>
          <w:b/>
          <w:sz w:val="22"/>
          <w:szCs w:val="22"/>
          <w:lang w:val="ro-RO"/>
        </w:rPr>
      </w:pPr>
      <w:r w:rsidRPr="000F78AD">
        <w:rPr>
          <w:b/>
          <w:sz w:val="22"/>
          <w:szCs w:val="22"/>
          <w:lang w:val="ro-RO"/>
        </w:rPr>
        <w:t>Conducerea vehiculelor şi folosirea utilajelor</w:t>
      </w:r>
    </w:p>
    <w:p w14:paraId="374CFF1D" w14:textId="77777777" w:rsidR="00037F95" w:rsidRPr="000F78AD" w:rsidRDefault="00037F95" w:rsidP="00037F95">
      <w:pPr>
        <w:jc w:val="both"/>
        <w:rPr>
          <w:sz w:val="22"/>
          <w:szCs w:val="22"/>
          <w:lang w:val="ro-RO"/>
        </w:rPr>
      </w:pPr>
      <w:r w:rsidRPr="000F78AD">
        <w:rPr>
          <w:sz w:val="22"/>
          <w:szCs w:val="22"/>
          <w:lang w:val="ro-RO"/>
        </w:rPr>
        <w:t>Vă puteţi simţi ameţit sau somnolent sau puteţi avea vederea înceţoşată în timpul utilizării acestui</w:t>
      </w:r>
    </w:p>
    <w:p w14:paraId="1FE3C797" w14:textId="551C335E" w:rsidR="00037F95" w:rsidRPr="000F78AD" w:rsidRDefault="00037F95" w:rsidP="00037F95">
      <w:pPr>
        <w:jc w:val="both"/>
        <w:rPr>
          <w:sz w:val="22"/>
          <w:szCs w:val="22"/>
          <w:lang w:val="ro-RO"/>
        </w:rPr>
      </w:pPr>
      <w:r w:rsidRPr="000F78AD">
        <w:rPr>
          <w:sz w:val="22"/>
          <w:szCs w:val="22"/>
          <w:lang w:val="ro-RO"/>
        </w:rPr>
        <w:t>medicament. Dacă apar astfel de manifestări, nu conduceţi vehicule şi nu folosiţi unelte sau utilaje până când vă simţiţi din nou bine.</w:t>
      </w:r>
    </w:p>
    <w:p w14:paraId="35EB8CDE" w14:textId="4A50D35E" w:rsidR="005C12D3" w:rsidRPr="000F78AD" w:rsidRDefault="005C12D3" w:rsidP="00037F95">
      <w:pPr>
        <w:jc w:val="both"/>
        <w:rPr>
          <w:sz w:val="22"/>
          <w:szCs w:val="22"/>
          <w:lang w:val="ro-RO"/>
        </w:rPr>
      </w:pPr>
    </w:p>
    <w:p w14:paraId="19C9A5E7" w14:textId="06D5B6DC" w:rsidR="005C12D3" w:rsidRPr="000F78AD" w:rsidRDefault="005C12D3" w:rsidP="002F2BC4">
      <w:pPr>
        <w:keepNext/>
        <w:jc w:val="both"/>
        <w:rPr>
          <w:sz w:val="22"/>
          <w:szCs w:val="22"/>
          <w:lang w:val="ro-RO"/>
        </w:rPr>
      </w:pPr>
      <w:r w:rsidRPr="000F78AD">
        <w:rPr>
          <w:b/>
          <w:sz w:val="22"/>
          <w:szCs w:val="22"/>
          <w:lang w:val="ro-RO"/>
        </w:rPr>
        <w:t>Imatinib Actavis conține sodiu</w:t>
      </w:r>
    </w:p>
    <w:p w14:paraId="4FD4D0E4" w14:textId="6DCF5775" w:rsidR="005C12D3" w:rsidRPr="000F78AD" w:rsidRDefault="005C12D3" w:rsidP="002F2BC4">
      <w:pPr>
        <w:keepNext/>
        <w:jc w:val="both"/>
        <w:rPr>
          <w:sz w:val="22"/>
          <w:szCs w:val="22"/>
          <w:lang w:val="ro-RO"/>
        </w:rPr>
      </w:pPr>
      <w:r w:rsidRPr="000F78AD">
        <w:rPr>
          <w:sz w:val="22"/>
          <w:szCs w:val="22"/>
          <w:lang w:val="ro-RO"/>
        </w:rPr>
        <w:t>Acest medicament conține sodiu mai puțin de 1 mmol (23 mg) per capsulă, adică practic „nu conține sodiu”.</w:t>
      </w:r>
    </w:p>
    <w:p w14:paraId="006CAD59" w14:textId="77777777" w:rsidR="00037F95" w:rsidRPr="000F78AD" w:rsidRDefault="00037F95" w:rsidP="00037F95">
      <w:pPr>
        <w:jc w:val="both"/>
        <w:rPr>
          <w:sz w:val="22"/>
          <w:szCs w:val="22"/>
          <w:lang w:val="ro-RO"/>
        </w:rPr>
      </w:pPr>
    </w:p>
    <w:p w14:paraId="6442D95D" w14:textId="77777777" w:rsidR="00037F95" w:rsidRPr="000F78AD" w:rsidRDefault="00037F95" w:rsidP="00037F95">
      <w:pPr>
        <w:jc w:val="both"/>
        <w:rPr>
          <w:sz w:val="22"/>
          <w:szCs w:val="22"/>
          <w:lang w:val="ro-RO"/>
        </w:rPr>
      </w:pPr>
    </w:p>
    <w:p w14:paraId="7399C12A" w14:textId="77777777" w:rsidR="00037F95" w:rsidRPr="000F78AD" w:rsidRDefault="00037F95" w:rsidP="00037F95">
      <w:pPr>
        <w:jc w:val="both"/>
        <w:rPr>
          <w:b/>
          <w:sz w:val="22"/>
          <w:szCs w:val="22"/>
          <w:lang w:val="ro-RO"/>
        </w:rPr>
      </w:pPr>
      <w:r w:rsidRPr="000F78AD">
        <w:rPr>
          <w:b/>
          <w:sz w:val="22"/>
          <w:szCs w:val="22"/>
          <w:lang w:val="ro-RO"/>
        </w:rPr>
        <w:t>3.</w:t>
      </w:r>
      <w:r w:rsidRPr="000F78AD">
        <w:rPr>
          <w:b/>
          <w:sz w:val="22"/>
          <w:szCs w:val="22"/>
          <w:lang w:val="ro-RO"/>
        </w:rPr>
        <w:tab/>
        <w:t xml:space="preserve"> Cum să luaţi Imatinib Actavis</w:t>
      </w:r>
    </w:p>
    <w:p w14:paraId="6C9461A4" w14:textId="77777777" w:rsidR="00037F95" w:rsidRPr="000F78AD" w:rsidRDefault="00037F95" w:rsidP="00037F95">
      <w:pPr>
        <w:jc w:val="both"/>
        <w:rPr>
          <w:b/>
          <w:sz w:val="22"/>
          <w:szCs w:val="22"/>
          <w:lang w:val="ro-RO"/>
        </w:rPr>
      </w:pPr>
    </w:p>
    <w:p w14:paraId="1372B450" w14:textId="77777777" w:rsidR="00037F95" w:rsidRPr="000F78AD" w:rsidRDefault="00037F95" w:rsidP="00037F95">
      <w:pPr>
        <w:jc w:val="both"/>
        <w:rPr>
          <w:sz w:val="22"/>
          <w:szCs w:val="22"/>
          <w:lang w:val="ro-RO"/>
        </w:rPr>
      </w:pPr>
      <w:r w:rsidRPr="000F78AD">
        <w:rPr>
          <w:sz w:val="22"/>
          <w:szCs w:val="22"/>
          <w:lang w:val="ro-RO"/>
        </w:rPr>
        <w:t>Medicul dumneavoastră v-a prescris Imatinib Actavis pentru că aveţi o afecţiune gravă. Imatinib Actavis vă poate ajuta să trataţi această afecţiune.</w:t>
      </w:r>
    </w:p>
    <w:p w14:paraId="327C0B8C" w14:textId="77777777" w:rsidR="00037F95" w:rsidRPr="000F78AD" w:rsidRDefault="00037F95" w:rsidP="00037F95">
      <w:pPr>
        <w:jc w:val="both"/>
        <w:rPr>
          <w:sz w:val="22"/>
          <w:szCs w:val="22"/>
          <w:lang w:val="ro-RO"/>
        </w:rPr>
      </w:pPr>
    </w:p>
    <w:p w14:paraId="5BD3D353" w14:textId="77777777" w:rsidR="00037F95" w:rsidRPr="000F78AD" w:rsidRDefault="00037F95" w:rsidP="00037F95">
      <w:pPr>
        <w:jc w:val="both"/>
        <w:rPr>
          <w:sz w:val="22"/>
          <w:szCs w:val="22"/>
          <w:lang w:val="ro-RO"/>
        </w:rPr>
      </w:pPr>
      <w:r w:rsidRPr="000F78AD">
        <w:rPr>
          <w:sz w:val="22"/>
          <w:szCs w:val="22"/>
          <w:lang w:val="ro-RO"/>
        </w:rPr>
        <w:t>Totuşi, luaţi întotdeauna acest medicament exact aşa cum v-a spus medicul sau farmacistul. Este important să procedaţi astfel pe întreaga perioadă de timp recomandată de către medicul dumneavoastră sau de farmacist. Discutaţi cu medicul dumneavoastră sau cu farmacistul dacă nu sunteţi sigur.</w:t>
      </w:r>
    </w:p>
    <w:p w14:paraId="685EEC58" w14:textId="77777777" w:rsidR="00037F95" w:rsidRPr="000F78AD" w:rsidRDefault="00037F95" w:rsidP="00037F95">
      <w:pPr>
        <w:jc w:val="both"/>
        <w:rPr>
          <w:sz w:val="22"/>
          <w:szCs w:val="22"/>
          <w:lang w:val="ro-RO"/>
        </w:rPr>
      </w:pPr>
    </w:p>
    <w:p w14:paraId="1C9DD9F7" w14:textId="77777777" w:rsidR="00037F95" w:rsidRPr="000F78AD" w:rsidRDefault="00037F95" w:rsidP="00037F95">
      <w:pPr>
        <w:jc w:val="both"/>
        <w:rPr>
          <w:sz w:val="22"/>
          <w:szCs w:val="22"/>
          <w:lang w:val="ro-RO"/>
        </w:rPr>
      </w:pPr>
      <w:r w:rsidRPr="000F78AD">
        <w:rPr>
          <w:sz w:val="22"/>
          <w:szCs w:val="22"/>
          <w:lang w:val="ro-RO"/>
        </w:rPr>
        <w:t>Nu înterupeţi tratamentul cu Imatinib Actavis dacă medicul dumneavoastră nu v-a recomandat acest lucru. Dacă nu puteţi lua medicamentul aşa cum v-a prescris medicul dumneavoastră sau dacă nu simţiţi nevoia să-l mai luaţi, adresaţi-vă imediat medicului dumneavoastră.</w:t>
      </w:r>
    </w:p>
    <w:p w14:paraId="6EBFA514" w14:textId="77777777" w:rsidR="00037F95" w:rsidRPr="000F78AD" w:rsidRDefault="00037F95" w:rsidP="00037F95">
      <w:pPr>
        <w:jc w:val="both"/>
        <w:rPr>
          <w:sz w:val="22"/>
          <w:szCs w:val="22"/>
          <w:lang w:val="ro-RO"/>
        </w:rPr>
      </w:pPr>
    </w:p>
    <w:p w14:paraId="492CF3FD" w14:textId="77777777" w:rsidR="00037F95" w:rsidRPr="000F78AD" w:rsidRDefault="00037F95" w:rsidP="00037F95">
      <w:pPr>
        <w:jc w:val="both"/>
        <w:rPr>
          <w:b/>
          <w:sz w:val="22"/>
          <w:szCs w:val="22"/>
          <w:lang w:val="ro-RO"/>
        </w:rPr>
      </w:pPr>
      <w:r w:rsidRPr="000F78AD">
        <w:rPr>
          <w:b/>
          <w:sz w:val="22"/>
          <w:szCs w:val="22"/>
          <w:lang w:val="ro-RO"/>
        </w:rPr>
        <w:t>Cât de mult să luaţi din Imatinib Actavis</w:t>
      </w:r>
    </w:p>
    <w:p w14:paraId="5C991756" w14:textId="77777777" w:rsidR="00037F95" w:rsidRPr="000F78AD" w:rsidRDefault="00037F95" w:rsidP="00037F95">
      <w:pPr>
        <w:jc w:val="both"/>
        <w:rPr>
          <w:b/>
          <w:sz w:val="22"/>
          <w:szCs w:val="22"/>
          <w:lang w:val="ro-RO"/>
        </w:rPr>
      </w:pPr>
    </w:p>
    <w:p w14:paraId="782123B1" w14:textId="77777777" w:rsidR="00037F95" w:rsidRPr="000F78AD" w:rsidRDefault="00037F95" w:rsidP="00037F95">
      <w:pPr>
        <w:jc w:val="both"/>
        <w:rPr>
          <w:b/>
          <w:sz w:val="22"/>
          <w:szCs w:val="22"/>
          <w:lang w:val="ro-RO"/>
        </w:rPr>
      </w:pPr>
      <w:r w:rsidRPr="000F78AD">
        <w:rPr>
          <w:b/>
          <w:sz w:val="22"/>
          <w:szCs w:val="22"/>
          <w:lang w:val="ro-RO"/>
        </w:rPr>
        <w:t>Utilizarea la adulţi</w:t>
      </w:r>
    </w:p>
    <w:p w14:paraId="2A633B42" w14:textId="77777777" w:rsidR="00037F95" w:rsidRPr="000F78AD" w:rsidRDefault="00037F95" w:rsidP="00037F95">
      <w:pPr>
        <w:jc w:val="both"/>
        <w:rPr>
          <w:sz w:val="22"/>
          <w:szCs w:val="22"/>
          <w:lang w:val="ro-RO"/>
        </w:rPr>
      </w:pPr>
      <w:r w:rsidRPr="000F78AD">
        <w:rPr>
          <w:sz w:val="22"/>
          <w:szCs w:val="22"/>
          <w:lang w:val="ro-RO"/>
        </w:rPr>
        <w:t xml:space="preserve">Medicul dumneavoastră vă va spune exact câte capsule de Imatinib Actavis </w:t>
      </w:r>
      <w:r w:rsidR="00036252" w:rsidRPr="000F78AD">
        <w:rPr>
          <w:sz w:val="22"/>
          <w:szCs w:val="22"/>
          <w:lang w:val="ro-RO"/>
        </w:rPr>
        <w:t>să luaţi.</w:t>
      </w:r>
    </w:p>
    <w:p w14:paraId="3BE5137E" w14:textId="77777777" w:rsidR="001945BA" w:rsidRPr="000F78AD" w:rsidRDefault="001945BA" w:rsidP="00037F95">
      <w:pPr>
        <w:jc w:val="both"/>
        <w:rPr>
          <w:sz w:val="22"/>
          <w:szCs w:val="22"/>
          <w:lang w:val="ro-RO"/>
        </w:rPr>
      </w:pPr>
    </w:p>
    <w:p w14:paraId="5E298B4F" w14:textId="77777777" w:rsidR="00696B42" w:rsidRPr="000F78AD" w:rsidRDefault="00696B42" w:rsidP="00696B42">
      <w:pPr>
        <w:numPr>
          <w:ilvl w:val="0"/>
          <w:numId w:val="12"/>
        </w:numPr>
        <w:jc w:val="both"/>
        <w:rPr>
          <w:b/>
          <w:sz w:val="22"/>
          <w:szCs w:val="22"/>
          <w:lang w:val="ro-RO"/>
        </w:rPr>
      </w:pPr>
      <w:r w:rsidRPr="000F78AD">
        <w:rPr>
          <w:b/>
          <w:sz w:val="22"/>
          <w:szCs w:val="22"/>
          <w:lang w:val="ro-RO"/>
        </w:rPr>
        <w:t xml:space="preserve">Dacă sunteți tratat pentru </w:t>
      </w:r>
      <w:r w:rsidR="001B6DDF" w:rsidRPr="000F78AD">
        <w:rPr>
          <w:b/>
          <w:sz w:val="22"/>
          <w:szCs w:val="22"/>
          <w:lang w:val="ro-RO"/>
        </w:rPr>
        <w:t>LGC</w:t>
      </w:r>
      <w:r w:rsidRPr="000F78AD">
        <w:rPr>
          <w:b/>
          <w:sz w:val="22"/>
          <w:szCs w:val="22"/>
          <w:lang w:val="ro-RO"/>
        </w:rPr>
        <w:t>:</w:t>
      </w:r>
    </w:p>
    <w:p w14:paraId="7AD23AED" w14:textId="77777777" w:rsidR="00037F95" w:rsidRPr="000F78AD" w:rsidRDefault="00037F95" w:rsidP="00E16C1B">
      <w:pPr>
        <w:ind w:firstLine="720"/>
        <w:jc w:val="both"/>
        <w:rPr>
          <w:sz w:val="22"/>
          <w:szCs w:val="22"/>
          <w:lang w:val="ro-RO"/>
        </w:rPr>
      </w:pPr>
      <w:r w:rsidRPr="000F78AD">
        <w:rPr>
          <w:sz w:val="22"/>
          <w:szCs w:val="22"/>
          <w:lang w:val="ro-RO"/>
        </w:rPr>
        <w:t xml:space="preserve">Doza iniţială </w:t>
      </w:r>
      <w:r w:rsidR="00333B48" w:rsidRPr="000F78AD">
        <w:rPr>
          <w:sz w:val="22"/>
          <w:szCs w:val="22"/>
          <w:lang w:val="ro-RO"/>
        </w:rPr>
        <w:t>uzuală</w:t>
      </w:r>
      <w:r w:rsidRPr="000F78AD">
        <w:rPr>
          <w:sz w:val="22"/>
          <w:szCs w:val="22"/>
          <w:lang w:val="ro-RO"/>
        </w:rPr>
        <w:t xml:space="preserve"> este de </w:t>
      </w:r>
      <w:r w:rsidRPr="000F78AD">
        <w:rPr>
          <w:b/>
          <w:sz w:val="22"/>
          <w:szCs w:val="22"/>
          <w:lang w:val="ro-RO"/>
        </w:rPr>
        <w:t>600 mg</w:t>
      </w:r>
      <w:r w:rsidRPr="000F78AD">
        <w:rPr>
          <w:sz w:val="22"/>
          <w:szCs w:val="22"/>
          <w:lang w:val="ro-RO"/>
        </w:rPr>
        <w:t xml:space="preserve">, administrată sub forma a 6 capsule </w:t>
      </w:r>
      <w:r w:rsidRPr="000F78AD">
        <w:rPr>
          <w:b/>
          <w:sz w:val="22"/>
          <w:szCs w:val="22"/>
          <w:lang w:val="ro-RO"/>
        </w:rPr>
        <w:t>o dată</w:t>
      </w:r>
      <w:r w:rsidRPr="000F78AD">
        <w:rPr>
          <w:sz w:val="22"/>
          <w:szCs w:val="22"/>
          <w:lang w:val="ro-RO"/>
        </w:rPr>
        <w:t xml:space="preserve"> pe zi.</w:t>
      </w:r>
    </w:p>
    <w:p w14:paraId="6E2B7F25" w14:textId="77777777" w:rsidR="00037F95" w:rsidRPr="000F78AD" w:rsidRDefault="00037F95" w:rsidP="00037F95">
      <w:pPr>
        <w:jc w:val="both"/>
        <w:rPr>
          <w:sz w:val="22"/>
          <w:szCs w:val="22"/>
          <w:lang w:val="ro-RO"/>
        </w:rPr>
      </w:pPr>
    </w:p>
    <w:p w14:paraId="15B9A1C2" w14:textId="77777777" w:rsidR="00037F95" w:rsidRPr="000F78AD" w:rsidRDefault="00037F95" w:rsidP="00037F95">
      <w:pPr>
        <w:jc w:val="both"/>
        <w:rPr>
          <w:sz w:val="22"/>
          <w:szCs w:val="22"/>
          <w:lang w:val="ro-RO"/>
        </w:rPr>
      </w:pPr>
      <w:r w:rsidRPr="000F78AD">
        <w:rPr>
          <w:sz w:val="22"/>
          <w:szCs w:val="22"/>
          <w:lang w:val="ro-RO"/>
        </w:rPr>
        <w:t xml:space="preserve">Medicul dumneavoastră vă poate prescrie o doză mai mare sau mai mică, în funcţie de răspunsul dumneavoastră la tratament. </w:t>
      </w:r>
    </w:p>
    <w:p w14:paraId="0D7F57F0" w14:textId="77777777" w:rsidR="00037F95" w:rsidRPr="000F78AD" w:rsidRDefault="00037F95" w:rsidP="00037F95">
      <w:pPr>
        <w:jc w:val="both"/>
        <w:rPr>
          <w:sz w:val="22"/>
          <w:szCs w:val="22"/>
          <w:lang w:val="ro-RO"/>
        </w:rPr>
      </w:pPr>
    </w:p>
    <w:p w14:paraId="695D3819" w14:textId="77777777" w:rsidR="00037F95" w:rsidRPr="000F78AD" w:rsidRDefault="00037F95" w:rsidP="00037F95">
      <w:pPr>
        <w:jc w:val="both"/>
        <w:rPr>
          <w:sz w:val="22"/>
          <w:szCs w:val="22"/>
          <w:lang w:val="ro-RO"/>
        </w:rPr>
      </w:pPr>
      <w:r w:rsidRPr="000F78AD">
        <w:rPr>
          <w:sz w:val="22"/>
          <w:szCs w:val="22"/>
          <w:lang w:val="ro-RO"/>
        </w:rPr>
        <w:t>Dacă doza dumneavoastră zilnică este de 800 mg (8 capsule), trebuie să luaţi 4 capsule dimineaţa şi 4 capsule seara.</w:t>
      </w:r>
    </w:p>
    <w:p w14:paraId="383E13D7" w14:textId="77777777" w:rsidR="00037F95" w:rsidRPr="000F78AD" w:rsidRDefault="00037F95" w:rsidP="00037F95">
      <w:pPr>
        <w:jc w:val="both"/>
        <w:rPr>
          <w:sz w:val="22"/>
          <w:szCs w:val="22"/>
          <w:lang w:val="ro-RO"/>
        </w:rPr>
      </w:pPr>
    </w:p>
    <w:p w14:paraId="408BE324" w14:textId="77777777" w:rsidR="00333B48" w:rsidRPr="000F78AD" w:rsidRDefault="00333B48" w:rsidP="00333B48">
      <w:pPr>
        <w:pStyle w:val="Default"/>
        <w:numPr>
          <w:ilvl w:val="0"/>
          <w:numId w:val="11"/>
        </w:numPr>
        <w:rPr>
          <w:sz w:val="22"/>
          <w:szCs w:val="22"/>
          <w:lang w:val="ro-RO"/>
        </w:rPr>
      </w:pPr>
      <w:r w:rsidRPr="000F78AD">
        <w:rPr>
          <w:b/>
          <w:bCs/>
          <w:sz w:val="22"/>
          <w:szCs w:val="22"/>
          <w:lang w:val="ro-RO"/>
        </w:rPr>
        <w:t xml:space="preserve">Dacă sunteţi tratat pentru LLA Ph-pozitiv </w:t>
      </w:r>
    </w:p>
    <w:p w14:paraId="5195B338" w14:textId="77777777" w:rsidR="00333B48" w:rsidRPr="000F78AD" w:rsidRDefault="00333B48" w:rsidP="00333B48">
      <w:pPr>
        <w:pStyle w:val="Default"/>
        <w:ind w:left="720"/>
        <w:rPr>
          <w:sz w:val="22"/>
          <w:szCs w:val="22"/>
          <w:lang w:val="ro-RO"/>
        </w:rPr>
      </w:pPr>
      <w:r w:rsidRPr="000F78AD">
        <w:rPr>
          <w:sz w:val="22"/>
          <w:szCs w:val="22"/>
          <w:lang w:val="ro-RO"/>
        </w:rPr>
        <w:t xml:space="preserve">Doza iniţială este de 600 mg administrate sub formă de </w:t>
      </w:r>
      <w:r w:rsidR="00BB2DFC" w:rsidRPr="000F78AD">
        <w:rPr>
          <w:sz w:val="22"/>
          <w:szCs w:val="22"/>
          <w:lang w:val="ro-RO"/>
        </w:rPr>
        <w:t>6</w:t>
      </w:r>
      <w:r w:rsidRPr="000F78AD">
        <w:rPr>
          <w:sz w:val="22"/>
          <w:szCs w:val="22"/>
          <w:lang w:val="ro-RO"/>
        </w:rPr>
        <w:t xml:space="preserve"> capsule </w:t>
      </w:r>
      <w:r w:rsidRPr="000F78AD">
        <w:rPr>
          <w:b/>
          <w:bCs/>
          <w:sz w:val="22"/>
          <w:szCs w:val="22"/>
          <w:lang w:val="ro-RO"/>
        </w:rPr>
        <w:t xml:space="preserve">o dată </w:t>
      </w:r>
      <w:r w:rsidRPr="000F78AD">
        <w:rPr>
          <w:sz w:val="22"/>
          <w:szCs w:val="22"/>
          <w:lang w:val="ro-RO"/>
        </w:rPr>
        <w:t xml:space="preserve">pe zi. </w:t>
      </w:r>
    </w:p>
    <w:p w14:paraId="77094EB2" w14:textId="77777777" w:rsidR="00333B48" w:rsidRPr="000F78AD" w:rsidRDefault="00333B48" w:rsidP="00333B48">
      <w:pPr>
        <w:pStyle w:val="Default"/>
        <w:ind w:left="720"/>
        <w:rPr>
          <w:sz w:val="22"/>
          <w:szCs w:val="22"/>
          <w:lang w:val="ro-RO"/>
        </w:rPr>
      </w:pPr>
    </w:p>
    <w:p w14:paraId="3B1CFD53" w14:textId="77777777" w:rsidR="00333B48" w:rsidRPr="000F78AD" w:rsidRDefault="00333B48" w:rsidP="00333B48">
      <w:pPr>
        <w:pStyle w:val="Default"/>
        <w:numPr>
          <w:ilvl w:val="0"/>
          <w:numId w:val="11"/>
        </w:numPr>
        <w:rPr>
          <w:sz w:val="22"/>
          <w:szCs w:val="22"/>
          <w:lang w:val="ro-RO"/>
        </w:rPr>
      </w:pPr>
      <w:r w:rsidRPr="000F78AD">
        <w:rPr>
          <w:b/>
          <w:bCs/>
          <w:sz w:val="22"/>
          <w:szCs w:val="22"/>
          <w:lang w:val="ro-RO"/>
        </w:rPr>
        <w:t xml:space="preserve">Dacă sunteţi tratat pentru MDS/MPD </w:t>
      </w:r>
    </w:p>
    <w:p w14:paraId="622F19F7" w14:textId="77777777" w:rsidR="00333B48" w:rsidRPr="000F78AD" w:rsidRDefault="00333B48" w:rsidP="00333B48">
      <w:pPr>
        <w:pStyle w:val="Default"/>
        <w:ind w:left="720"/>
        <w:rPr>
          <w:sz w:val="22"/>
          <w:szCs w:val="22"/>
          <w:lang w:val="ro-RO"/>
        </w:rPr>
      </w:pPr>
      <w:r w:rsidRPr="000F78AD">
        <w:rPr>
          <w:sz w:val="22"/>
          <w:szCs w:val="22"/>
          <w:lang w:val="ro-RO"/>
        </w:rPr>
        <w:t xml:space="preserve">Doza iniţială este de 400 mg, administrate sub formă de </w:t>
      </w:r>
      <w:r w:rsidR="00BB2DFC" w:rsidRPr="000F78AD">
        <w:rPr>
          <w:sz w:val="22"/>
          <w:szCs w:val="22"/>
          <w:lang w:val="ro-RO"/>
        </w:rPr>
        <w:t>4</w:t>
      </w:r>
      <w:r w:rsidRPr="000F78AD">
        <w:rPr>
          <w:sz w:val="22"/>
          <w:szCs w:val="22"/>
          <w:lang w:val="ro-RO"/>
        </w:rPr>
        <w:t xml:space="preserve"> capsule </w:t>
      </w:r>
      <w:r w:rsidRPr="000F78AD">
        <w:rPr>
          <w:b/>
          <w:bCs/>
          <w:sz w:val="22"/>
          <w:szCs w:val="22"/>
          <w:lang w:val="ro-RO"/>
        </w:rPr>
        <w:t xml:space="preserve">o dată </w:t>
      </w:r>
      <w:r w:rsidRPr="000F78AD">
        <w:rPr>
          <w:sz w:val="22"/>
          <w:szCs w:val="22"/>
          <w:lang w:val="ro-RO"/>
        </w:rPr>
        <w:t xml:space="preserve">pe zi. </w:t>
      </w:r>
    </w:p>
    <w:p w14:paraId="4403F724" w14:textId="77777777" w:rsidR="00333B48" w:rsidRPr="000F78AD" w:rsidRDefault="00333B48" w:rsidP="00333B48">
      <w:pPr>
        <w:pStyle w:val="Default"/>
        <w:ind w:left="720"/>
        <w:rPr>
          <w:sz w:val="22"/>
          <w:szCs w:val="22"/>
          <w:lang w:val="ro-RO"/>
        </w:rPr>
      </w:pPr>
    </w:p>
    <w:p w14:paraId="672CF4D2" w14:textId="77777777" w:rsidR="00333B48" w:rsidRPr="000F78AD" w:rsidRDefault="00333B48" w:rsidP="00333B48">
      <w:pPr>
        <w:pStyle w:val="Default"/>
        <w:numPr>
          <w:ilvl w:val="0"/>
          <w:numId w:val="11"/>
        </w:numPr>
        <w:rPr>
          <w:sz w:val="22"/>
          <w:szCs w:val="22"/>
          <w:lang w:val="ro-RO"/>
        </w:rPr>
      </w:pPr>
      <w:r w:rsidRPr="000F78AD">
        <w:rPr>
          <w:b/>
          <w:bCs/>
          <w:sz w:val="22"/>
          <w:szCs w:val="22"/>
          <w:lang w:val="ro-RO"/>
        </w:rPr>
        <w:t xml:space="preserve">Dacă sunteţi tratat pentru SHE/LEC </w:t>
      </w:r>
    </w:p>
    <w:p w14:paraId="42B906D6" w14:textId="77777777" w:rsidR="00333B48" w:rsidRPr="000F78AD" w:rsidRDefault="00333B48" w:rsidP="00333B48">
      <w:pPr>
        <w:pStyle w:val="Default"/>
        <w:ind w:left="720"/>
        <w:rPr>
          <w:sz w:val="22"/>
          <w:szCs w:val="22"/>
          <w:lang w:val="ro-RO"/>
        </w:rPr>
      </w:pPr>
      <w:r w:rsidRPr="000F78AD">
        <w:rPr>
          <w:sz w:val="22"/>
          <w:szCs w:val="22"/>
          <w:lang w:val="ro-RO"/>
        </w:rPr>
        <w:t xml:space="preserve">Doza iniţială este de 100 mg, administrate sub forma </w:t>
      </w:r>
      <w:r w:rsidR="00BB2DFC" w:rsidRPr="000F78AD">
        <w:rPr>
          <w:sz w:val="22"/>
          <w:szCs w:val="22"/>
          <w:lang w:val="ro-RO"/>
        </w:rPr>
        <w:t>unei</w:t>
      </w:r>
      <w:r w:rsidRPr="000F78AD">
        <w:rPr>
          <w:sz w:val="22"/>
          <w:szCs w:val="22"/>
          <w:lang w:val="ro-RO"/>
        </w:rPr>
        <w:t xml:space="preserve"> capsule </w:t>
      </w:r>
      <w:r w:rsidRPr="000F78AD">
        <w:rPr>
          <w:b/>
          <w:bCs/>
          <w:sz w:val="22"/>
          <w:szCs w:val="22"/>
          <w:lang w:val="ro-RO"/>
        </w:rPr>
        <w:t xml:space="preserve">o dată </w:t>
      </w:r>
      <w:r w:rsidRPr="000F78AD">
        <w:rPr>
          <w:sz w:val="22"/>
          <w:szCs w:val="22"/>
          <w:lang w:val="ro-RO"/>
        </w:rPr>
        <w:t xml:space="preserve">pe zi. Medicul dumneavoastră poate decide creşterea dozei la 400 mg, administrate sub formă de </w:t>
      </w:r>
      <w:r w:rsidR="00BB2DFC" w:rsidRPr="000F78AD">
        <w:rPr>
          <w:sz w:val="22"/>
          <w:szCs w:val="22"/>
          <w:lang w:val="ro-RO"/>
        </w:rPr>
        <w:t>4</w:t>
      </w:r>
      <w:r w:rsidRPr="000F78AD">
        <w:rPr>
          <w:sz w:val="22"/>
          <w:szCs w:val="22"/>
          <w:lang w:val="ro-RO"/>
        </w:rPr>
        <w:t xml:space="preserve"> capsule </w:t>
      </w:r>
      <w:r w:rsidRPr="000F78AD">
        <w:rPr>
          <w:b/>
          <w:bCs/>
          <w:sz w:val="22"/>
          <w:szCs w:val="22"/>
          <w:lang w:val="ro-RO"/>
        </w:rPr>
        <w:t xml:space="preserve">o dată </w:t>
      </w:r>
      <w:r w:rsidRPr="000F78AD">
        <w:rPr>
          <w:sz w:val="22"/>
          <w:szCs w:val="22"/>
          <w:lang w:val="ro-RO"/>
        </w:rPr>
        <w:t xml:space="preserve">pe zi, în funcţie de răspunsul dumneavoastră la tratament. </w:t>
      </w:r>
    </w:p>
    <w:p w14:paraId="4F4824D2" w14:textId="77777777" w:rsidR="00333B48" w:rsidRPr="000F78AD" w:rsidRDefault="00333B48" w:rsidP="00333B48">
      <w:pPr>
        <w:pStyle w:val="Default"/>
        <w:ind w:left="720"/>
        <w:rPr>
          <w:sz w:val="22"/>
          <w:szCs w:val="22"/>
          <w:lang w:val="ro-RO"/>
        </w:rPr>
      </w:pPr>
    </w:p>
    <w:p w14:paraId="1DB96767" w14:textId="77777777" w:rsidR="00333B48" w:rsidRPr="000F78AD" w:rsidRDefault="00333B48" w:rsidP="00333B48">
      <w:pPr>
        <w:pStyle w:val="Default"/>
        <w:numPr>
          <w:ilvl w:val="0"/>
          <w:numId w:val="11"/>
        </w:numPr>
        <w:rPr>
          <w:sz w:val="22"/>
          <w:szCs w:val="22"/>
          <w:lang w:val="ro-RO"/>
        </w:rPr>
      </w:pPr>
      <w:r w:rsidRPr="000F78AD">
        <w:rPr>
          <w:b/>
          <w:bCs/>
          <w:sz w:val="22"/>
          <w:szCs w:val="22"/>
          <w:lang w:val="ro-RO"/>
        </w:rPr>
        <w:t xml:space="preserve">Dacă sunteţi tratat pentru PDFS </w:t>
      </w:r>
    </w:p>
    <w:p w14:paraId="6CC0AF76" w14:textId="77777777" w:rsidR="00333B48" w:rsidRPr="000F78AD" w:rsidRDefault="00333B48" w:rsidP="00D97A80">
      <w:pPr>
        <w:ind w:left="720"/>
        <w:jc w:val="both"/>
        <w:rPr>
          <w:sz w:val="22"/>
          <w:szCs w:val="22"/>
          <w:lang w:val="ro-RO"/>
        </w:rPr>
      </w:pPr>
      <w:r w:rsidRPr="000F78AD">
        <w:rPr>
          <w:sz w:val="22"/>
          <w:szCs w:val="22"/>
          <w:lang w:val="ro-RO"/>
        </w:rPr>
        <w:t>Doza este de 800 mg pe zi (</w:t>
      </w:r>
      <w:r w:rsidR="00BB2DFC" w:rsidRPr="000F78AD">
        <w:rPr>
          <w:sz w:val="22"/>
          <w:szCs w:val="22"/>
          <w:lang w:val="ro-RO"/>
        </w:rPr>
        <w:t>8</w:t>
      </w:r>
      <w:r w:rsidRPr="000F78AD">
        <w:rPr>
          <w:sz w:val="22"/>
          <w:szCs w:val="22"/>
          <w:lang w:val="ro-RO"/>
        </w:rPr>
        <w:t xml:space="preserve"> capsule), administrate sub formă de </w:t>
      </w:r>
      <w:r w:rsidR="00BB2DFC" w:rsidRPr="000F78AD">
        <w:rPr>
          <w:sz w:val="22"/>
          <w:szCs w:val="22"/>
          <w:lang w:val="ro-RO"/>
        </w:rPr>
        <w:t>4</w:t>
      </w:r>
      <w:r w:rsidRPr="000F78AD">
        <w:rPr>
          <w:sz w:val="22"/>
          <w:szCs w:val="22"/>
          <w:lang w:val="ro-RO"/>
        </w:rPr>
        <w:t xml:space="preserve"> capsule dimineaţa şi </w:t>
      </w:r>
      <w:r w:rsidR="00BB2DFC" w:rsidRPr="000F78AD">
        <w:rPr>
          <w:sz w:val="22"/>
          <w:szCs w:val="22"/>
          <w:lang w:val="ro-RO"/>
        </w:rPr>
        <w:t>4</w:t>
      </w:r>
      <w:r w:rsidRPr="000F78AD">
        <w:rPr>
          <w:sz w:val="22"/>
          <w:szCs w:val="22"/>
          <w:lang w:val="ro-RO"/>
        </w:rPr>
        <w:t xml:space="preserve"> capsule seara.</w:t>
      </w:r>
    </w:p>
    <w:p w14:paraId="371821ED" w14:textId="77777777" w:rsidR="00333B48" w:rsidRPr="000F78AD" w:rsidRDefault="00333B48" w:rsidP="00037F95">
      <w:pPr>
        <w:jc w:val="both"/>
        <w:rPr>
          <w:sz w:val="22"/>
          <w:szCs w:val="22"/>
          <w:lang w:val="ro-RO"/>
        </w:rPr>
      </w:pPr>
    </w:p>
    <w:p w14:paraId="33DA55D8" w14:textId="77777777" w:rsidR="00037F95" w:rsidRPr="000F78AD" w:rsidRDefault="00037F95" w:rsidP="00037F95">
      <w:pPr>
        <w:jc w:val="both"/>
        <w:rPr>
          <w:b/>
          <w:sz w:val="22"/>
          <w:szCs w:val="22"/>
          <w:lang w:val="ro-RO"/>
        </w:rPr>
      </w:pPr>
      <w:r w:rsidRPr="000F78AD">
        <w:rPr>
          <w:b/>
          <w:sz w:val="22"/>
          <w:szCs w:val="22"/>
          <w:lang w:val="ro-RO"/>
        </w:rPr>
        <w:t>Utilizarea la copii şi adolescenţi</w:t>
      </w:r>
    </w:p>
    <w:p w14:paraId="5A1C03A7" w14:textId="77777777" w:rsidR="00037F95" w:rsidRPr="000F78AD" w:rsidRDefault="00037F95" w:rsidP="00037F95">
      <w:pPr>
        <w:jc w:val="both"/>
        <w:rPr>
          <w:sz w:val="22"/>
          <w:szCs w:val="22"/>
          <w:lang w:val="ro-RO"/>
        </w:rPr>
      </w:pPr>
      <w:r w:rsidRPr="000F78AD">
        <w:rPr>
          <w:sz w:val="22"/>
          <w:szCs w:val="22"/>
          <w:lang w:val="ro-RO"/>
        </w:rPr>
        <w:t>Medicul dumneavoastră vă va spune câte capsule de Imatinib Actavis să îi daţi copilului dumneavoastră. Cantitatea de Imatinib Actavis va depinde de starea copilului dumneavoastră, de greutatea şi de înălţimea sa. Doza totală zilnică la copii nu trebuie să depăşească 800 mg</w:t>
      </w:r>
      <w:r w:rsidR="001504AD" w:rsidRPr="000F78AD">
        <w:rPr>
          <w:sz w:val="22"/>
          <w:szCs w:val="22"/>
          <w:lang w:val="ro-RO"/>
        </w:rPr>
        <w:t xml:space="preserve"> </w:t>
      </w:r>
      <w:r w:rsidR="001504AD" w:rsidRPr="000F78AD">
        <w:rPr>
          <w:color w:val="000000"/>
          <w:sz w:val="22"/>
          <w:szCs w:val="22"/>
          <w:lang w:val="ro-RO"/>
        </w:rPr>
        <w:t xml:space="preserve">la pacienţii cu </w:t>
      </w:r>
      <w:r w:rsidR="001B6DDF" w:rsidRPr="000F78AD">
        <w:rPr>
          <w:color w:val="000000"/>
          <w:sz w:val="22"/>
          <w:szCs w:val="22"/>
          <w:lang w:val="ro-RO"/>
        </w:rPr>
        <w:t>LGC</w:t>
      </w:r>
      <w:r w:rsidR="001504AD" w:rsidRPr="000F78AD">
        <w:rPr>
          <w:color w:val="000000"/>
          <w:sz w:val="22"/>
          <w:szCs w:val="22"/>
          <w:lang w:val="ro-RO"/>
        </w:rPr>
        <w:t xml:space="preserve"> şi 600 mg la pacienţii cu LLA Ph-pozitiv</w:t>
      </w:r>
      <w:r w:rsidRPr="000F78AD">
        <w:rPr>
          <w:sz w:val="22"/>
          <w:szCs w:val="22"/>
          <w:lang w:val="ro-RO"/>
        </w:rPr>
        <w:t>. Tratamentul poate fi administrat copilului dumneavoastră fie în priză unică zilnică sau, alternativ, doza zilnică poate fi împărţită în două prize (jumătate dimineaţa şi jumătate seara).</w:t>
      </w:r>
    </w:p>
    <w:p w14:paraId="7FC502BE" w14:textId="77777777" w:rsidR="00037F95" w:rsidRPr="000F78AD" w:rsidRDefault="00037F95" w:rsidP="00037F95">
      <w:pPr>
        <w:jc w:val="both"/>
        <w:rPr>
          <w:sz w:val="22"/>
          <w:szCs w:val="22"/>
          <w:lang w:val="ro-RO"/>
        </w:rPr>
      </w:pPr>
    </w:p>
    <w:p w14:paraId="44073480" w14:textId="77777777" w:rsidR="00037F95" w:rsidRPr="000F78AD" w:rsidRDefault="00037F95" w:rsidP="00037F95">
      <w:pPr>
        <w:jc w:val="both"/>
        <w:rPr>
          <w:b/>
          <w:sz w:val="22"/>
          <w:szCs w:val="22"/>
          <w:lang w:val="ro-RO"/>
        </w:rPr>
      </w:pPr>
      <w:r w:rsidRPr="000F78AD">
        <w:rPr>
          <w:b/>
          <w:sz w:val="22"/>
          <w:szCs w:val="22"/>
          <w:lang w:val="ro-RO"/>
        </w:rPr>
        <w:t>Când şi cum să luaţi Imatinib Actavis</w:t>
      </w:r>
    </w:p>
    <w:p w14:paraId="6375E78B"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Luaţi Imatinib Actavis în timpul mesei.</w:t>
      </w:r>
      <w:r w:rsidRPr="000F78AD">
        <w:rPr>
          <w:sz w:val="22"/>
          <w:szCs w:val="22"/>
          <w:lang w:val="ro-RO"/>
        </w:rPr>
        <w:t xml:space="preserve"> Acest lucru va ajuta la protejarea stomacului dumneavoastră în timpul tratamentului cu Imatinib Actavis.</w:t>
      </w:r>
    </w:p>
    <w:p w14:paraId="3D409F8E"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 xml:space="preserve">Înghiţiţi capsulele întregi, cu un pahar mare cu apă. </w:t>
      </w:r>
      <w:r w:rsidRPr="000F78AD">
        <w:rPr>
          <w:sz w:val="22"/>
          <w:szCs w:val="22"/>
          <w:lang w:val="ro-RO"/>
        </w:rPr>
        <w:t>Nu deschideţi şi nu sfărâmaţi capsulele decât dacă întâmpinaţi dificultăţi la înghiţirea lor (de exemplu în cazul copiilor).</w:t>
      </w:r>
    </w:p>
    <w:p w14:paraId="7335DF2D" w14:textId="77777777" w:rsidR="00037F95" w:rsidRPr="000F78AD" w:rsidRDefault="00037F95" w:rsidP="00037F95">
      <w:pPr>
        <w:ind w:left="720" w:hanging="720"/>
        <w:jc w:val="both"/>
        <w:rPr>
          <w:sz w:val="22"/>
          <w:szCs w:val="22"/>
          <w:lang w:val="ro-RO"/>
        </w:rPr>
      </w:pPr>
      <w:r w:rsidRPr="000F78AD">
        <w:rPr>
          <w:sz w:val="22"/>
          <w:szCs w:val="22"/>
          <w:lang w:val="ro-RO"/>
        </w:rPr>
        <w:t>-</w:t>
      </w:r>
      <w:r w:rsidRPr="000F78AD">
        <w:rPr>
          <w:sz w:val="22"/>
          <w:szCs w:val="22"/>
          <w:lang w:val="ro-RO"/>
        </w:rPr>
        <w:tab/>
        <w:t>Dacă nu puteţi înghiţi capsulele, puteţi să le deschideţi şi să turnaţi pudra într-un pahar cu apă plată sau cu suc de mere.</w:t>
      </w:r>
    </w:p>
    <w:p w14:paraId="74BFC452"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s-ar putea să deveniţi gravidă şi încercaţi să deschideţi capsulele, trebuie să manevraţi cu precauţie conţinutul lor, pentru a evita contactul cu pielea şi ochii sau inhalarea. Trebuie să va spălaţi pe mâini imediat după ce aţi deschis capsulele.</w:t>
      </w:r>
    </w:p>
    <w:p w14:paraId="7BDB6B1B" w14:textId="77777777" w:rsidR="00037F95" w:rsidRPr="000F78AD" w:rsidRDefault="00037F95" w:rsidP="00037F95">
      <w:pPr>
        <w:ind w:left="720" w:hanging="720"/>
        <w:jc w:val="both"/>
        <w:rPr>
          <w:sz w:val="22"/>
          <w:szCs w:val="22"/>
          <w:lang w:val="ro-RO"/>
        </w:rPr>
      </w:pPr>
    </w:p>
    <w:p w14:paraId="2BA8EB9D" w14:textId="77777777" w:rsidR="00037F95" w:rsidRPr="000F78AD" w:rsidRDefault="00037F95" w:rsidP="00037F95">
      <w:pPr>
        <w:jc w:val="both"/>
        <w:rPr>
          <w:b/>
          <w:sz w:val="22"/>
          <w:szCs w:val="22"/>
          <w:lang w:val="ro-RO"/>
        </w:rPr>
      </w:pPr>
      <w:r w:rsidRPr="000F78AD">
        <w:rPr>
          <w:b/>
          <w:sz w:val="22"/>
          <w:szCs w:val="22"/>
          <w:lang w:val="ro-RO"/>
        </w:rPr>
        <w:t>Cât timp să luaţi Imatinib Actavis</w:t>
      </w:r>
    </w:p>
    <w:p w14:paraId="0A63A2CE" w14:textId="77777777" w:rsidR="00037F95" w:rsidRPr="000F78AD" w:rsidRDefault="00037F95" w:rsidP="00037F95">
      <w:pPr>
        <w:jc w:val="both"/>
        <w:rPr>
          <w:sz w:val="22"/>
          <w:szCs w:val="22"/>
          <w:lang w:val="ro-RO"/>
        </w:rPr>
      </w:pPr>
      <w:r w:rsidRPr="000F78AD">
        <w:rPr>
          <w:sz w:val="22"/>
          <w:szCs w:val="22"/>
          <w:lang w:val="ro-RO"/>
        </w:rPr>
        <w:t>Luaţi Imatinib Actavis zilnic atât timp cât vă recomandă medicul dumneavoastră.</w:t>
      </w:r>
    </w:p>
    <w:p w14:paraId="2B69783A" w14:textId="77777777" w:rsidR="00037F95" w:rsidRPr="000F78AD" w:rsidRDefault="00037F95" w:rsidP="00037F95">
      <w:pPr>
        <w:jc w:val="both"/>
        <w:rPr>
          <w:sz w:val="22"/>
          <w:szCs w:val="22"/>
          <w:lang w:val="ro-RO"/>
        </w:rPr>
      </w:pPr>
    </w:p>
    <w:p w14:paraId="0836162D" w14:textId="77777777" w:rsidR="00037F95" w:rsidRPr="000F78AD" w:rsidRDefault="00037F95" w:rsidP="00037F95">
      <w:pPr>
        <w:jc w:val="both"/>
        <w:rPr>
          <w:b/>
          <w:sz w:val="22"/>
          <w:szCs w:val="22"/>
          <w:lang w:val="ro-RO"/>
        </w:rPr>
      </w:pPr>
      <w:r w:rsidRPr="000F78AD">
        <w:rPr>
          <w:b/>
          <w:sz w:val="22"/>
          <w:szCs w:val="22"/>
          <w:lang w:val="ro-RO"/>
        </w:rPr>
        <w:t>Dacă luaţi mai mult Imatinib Actavis decât trebuie</w:t>
      </w:r>
    </w:p>
    <w:p w14:paraId="1DFD6C4E" w14:textId="77777777" w:rsidR="00037F95" w:rsidRPr="000F78AD" w:rsidRDefault="00037F95" w:rsidP="00037F95">
      <w:pPr>
        <w:jc w:val="both"/>
        <w:rPr>
          <w:sz w:val="22"/>
          <w:szCs w:val="22"/>
          <w:lang w:val="ro-RO"/>
        </w:rPr>
      </w:pPr>
      <w:r w:rsidRPr="000F78AD">
        <w:rPr>
          <w:sz w:val="22"/>
          <w:szCs w:val="22"/>
          <w:lang w:val="ro-RO"/>
        </w:rPr>
        <w:t xml:space="preserve">Dacă aţi luat accidental prea multe capsule, luaţi </w:t>
      </w:r>
      <w:r w:rsidRPr="000F78AD">
        <w:rPr>
          <w:b/>
          <w:sz w:val="22"/>
          <w:szCs w:val="22"/>
          <w:lang w:val="ro-RO"/>
        </w:rPr>
        <w:t xml:space="preserve">imediat </w:t>
      </w:r>
      <w:r w:rsidRPr="000F78AD">
        <w:rPr>
          <w:sz w:val="22"/>
          <w:szCs w:val="22"/>
          <w:lang w:val="ro-RO"/>
        </w:rPr>
        <w:t>legătura cu medicul dumneavoastră. Puteţi necesita îngrijire medicală. Luaţi ambalajul medicamentului cu dumneavoastră.</w:t>
      </w:r>
    </w:p>
    <w:p w14:paraId="1E30A968" w14:textId="77777777" w:rsidR="00037F95" w:rsidRPr="000F78AD" w:rsidRDefault="00037F95" w:rsidP="00037F95">
      <w:pPr>
        <w:jc w:val="both"/>
        <w:rPr>
          <w:sz w:val="22"/>
          <w:szCs w:val="22"/>
          <w:lang w:val="ro-RO"/>
        </w:rPr>
      </w:pPr>
    </w:p>
    <w:p w14:paraId="4BDFAFAE" w14:textId="77777777" w:rsidR="00037F95" w:rsidRPr="000F78AD" w:rsidRDefault="00037F95" w:rsidP="00037F95">
      <w:pPr>
        <w:jc w:val="both"/>
        <w:rPr>
          <w:b/>
          <w:sz w:val="22"/>
          <w:szCs w:val="22"/>
          <w:lang w:val="ro-RO"/>
        </w:rPr>
      </w:pPr>
      <w:r w:rsidRPr="000F78AD">
        <w:rPr>
          <w:b/>
          <w:sz w:val="22"/>
          <w:szCs w:val="22"/>
          <w:lang w:val="ro-RO"/>
        </w:rPr>
        <w:t>Dacă uitaţi să luaţi Imatinib Actavis</w:t>
      </w:r>
    </w:p>
    <w:p w14:paraId="5F638931"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Dacă aţi uitat o doză, luaţi doza omisă imediat ce vă reamintiţi. Totuşi, dacă este aproape momentul pentru doza următoare, săriţi peste doza uitată.</w:t>
      </w:r>
    </w:p>
    <w:p w14:paraId="0892F49F" w14:textId="77777777" w:rsidR="00037F95" w:rsidRPr="000F78AD" w:rsidRDefault="00037F95" w:rsidP="00037F95">
      <w:pPr>
        <w:jc w:val="both"/>
        <w:rPr>
          <w:sz w:val="22"/>
          <w:szCs w:val="22"/>
          <w:lang w:val="ro-RO"/>
        </w:rPr>
      </w:pPr>
      <w:r w:rsidRPr="000F78AD">
        <w:rPr>
          <w:sz w:val="22"/>
          <w:szCs w:val="22"/>
          <w:lang w:val="ro-RO"/>
        </w:rPr>
        <w:t xml:space="preserve">- </w:t>
      </w:r>
      <w:r w:rsidRPr="000F78AD">
        <w:rPr>
          <w:sz w:val="22"/>
          <w:szCs w:val="22"/>
          <w:lang w:val="ro-RO"/>
        </w:rPr>
        <w:tab/>
        <w:t>Apoi continuaţi cu programul dumneavoastră obişnuit de administrare.</w:t>
      </w:r>
    </w:p>
    <w:p w14:paraId="08BF26BF" w14:textId="77777777" w:rsidR="00037F95" w:rsidRPr="000F78AD" w:rsidRDefault="00037F95" w:rsidP="00037F95">
      <w:pPr>
        <w:jc w:val="both"/>
        <w:rPr>
          <w:sz w:val="22"/>
          <w:szCs w:val="22"/>
          <w:lang w:val="ro-RO"/>
        </w:rPr>
      </w:pPr>
      <w:r w:rsidRPr="000F78AD">
        <w:rPr>
          <w:sz w:val="22"/>
          <w:szCs w:val="22"/>
          <w:lang w:val="ro-RO"/>
        </w:rPr>
        <w:t xml:space="preserve">- </w:t>
      </w:r>
      <w:r w:rsidRPr="000F78AD">
        <w:rPr>
          <w:sz w:val="22"/>
          <w:szCs w:val="22"/>
          <w:lang w:val="ro-RO"/>
        </w:rPr>
        <w:tab/>
        <w:t>Nu luaţi o doză dublă pentru a compensa doza uitată.</w:t>
      </w:r>
    </w:p>
    <w:p w14:paraId="283E1C98" w14:textId="77777777" w:rsidR="00037F95" w:rsidRPr="000F78AD" w:rsidRDefault="00037F95" w:rsidP="00037F95">
      <w:pPr>
        <w:jc w:val="both"/>
        <w:rPr>
          <w:sz w:val="22"/>
          <w:szCs w:val="22"/>
          <w:lang w:val="ro-RO"/>
        </w:rPr>
      </w:pPr>
    </w:p>
    <w:p w14:paraId="71DBB753" w14:textId="77777777" w:rsidR="00037F95" w:rsidRPr="000F78AD" w:rsidRDefault="00037F95" w:rsidP="00037F95">
      <w:pPr>
        <w:jc w:val="both"/>
        <w:rPr>
          <w:sz w:val="22"/>
          <w:szCs w:val="22"/>
          <w:lang w:val="ro-RO"/>
        </w:rPr>
      </w:pPr>
      <w:r w:rsidRPr="000F78AD">
        <w:rPr>
          <w:sz w:val="22"/>
          <w:szCs w:val="22"/>
          <w:lang w:val="ro-RO"/>
        </w:rPr>
        <w:t>Dacă aveţi orice întrebări suplimentare cu privire la acest medicament, adresaţi-vă medicului dumneavoastră, farmacistului sau asistentei medicale.</w:t>
      </w:r>
    </w:p>
    <w:p w14:paraId="1514EFA1" w14:textId="77777777" w:rsidR="00037F95" w:rsidRPr="000F78AD" w:rsidRDefault="00037F95" w:rsidP="00037F95">
      <w:pPr>
        <w:jc w:val="both"/>
        <w:rPr>
          <w:sz w:val="22"/>
          <w:szCs w:val="22"/>
          <w:lang w:val="ro-RO"/>
        </w:rPr>
      </w:pPr>
    </w:p>
    <w:p w14:paraId="5F39AC5B" w14:textId="77777777" w:rsidR="00570BBA" w:rsidRPr="000F78AD" w:rsidRDefault="00570BBA" w:rsidP="00037F95">
      <w:pPr>
        <w:jc w:val="both"/>
        <w:rPr>
          <w:sz w:val="22"/>
          <w:szCs w:val="22"/>
          <w:lang w:val="ro-RO"/>
        </w:rPr>
      </w:pPr>
    </w:p>
    <w:p w14:paraId="42961A17" w14:textId="77777777" w:rsidR="00037F95" w:rsidRPr="000F78AD" w:rsidRDefault="00037F95" w:rsidP="00037F95">
      <w:pPr>
        <w:jc w:val="both"/>
        <w:rPr>
          <w:b/>
          <w:sz w:val="22"/>
          <w:szCs w:val="22"/>
          <w:lang w:val="ro-RO"/>
        </w:rPr>
      </w:pPr>
      <w:r w:rsidRPr="000F78AD">
        <w:rPr>
          <w:b/>
          <w:sz w:val="22"/>
          <w:szCs w:val="22"/>
          <w:lang w:val="ro-RO"/>
        </w:rPr>
        <w:t xml:space="preserve">4. </w:t>
      </w:r>
      <w:r w:rsidRPr="000F78AD">
        <w:rPr>
          <w:b/>
          <w:sz w:val="22"/>
          <w:szCs w:val="22"/>
          <w:lang w:val="ro-RO"/>
        </w:rPr>
        <w:tab/>
        <w:t>Reacţii adverse posibile</w:t>
      </w:r>
    </w:p>
    <w:p w14:paraId="1373C7F0" w14:textId="77777777" w:rsidR="00037F95" w:rsidRPr="000F78AD" w:rsidRDefault="00037F95" w:rsidP="00037F95">
      <w:pPr>
        <w:jc w:val="both"/>
        <w:rPr>
          <w:sz w:val="22"/>
          <w:szCs w:val="22"/>
          <w:lang w:val="ro-RO"/>
        </w:rPr>
      </w:pPr>
    </w:p>
    <w:p w14:paraId="5BCA0506" w14:textId="77777777" w:rsidR="00037F95" w:rsidRPr="000F78AD" w:rsidRDefault="00037F95" w:rsidP="00037F95">
      <w:pPr>
        <w:jc w:val="both"/>
        <w:rPr>
          <w:sz w:val="22"/>
          <w:szCs w:val="22"/>
          <w:lang w:val="ro-RO"/>
        </w:rPr>
      </w:pPr>
      <w:r w:rsidRPr="000F78AD">
        <w:rPr>
          <w:sz w:val="22"/>
          <w:szCs w:val="22"/>
          <w:lang w:val="ro-RO"/>
        </w:rPr>
        <w:t>Ca toate medicamentele, acest medicament poate provoca reacţii adverse, cu toate că nu apar la toate persoanele. Acestea sunt, în general, uşoare până la moderate.</w:t>
      </w:r>
    </w:p>
    <w:p w14:paraId="702F91EA" w14:textId="77777777" w:rsidR="00037F95" w:rsidRPr="000F78AD" w:rsidRDefault="00037F95" w:rsidP="00037F95">
      <w:pPr>
        <w:jc w:val="both"/>
        <w:rPr>
          <w:sz w:val="22"/>
          <w:szCs w:val="22"/>
          <w:lang w:val="ro-RO"/>
        </w:rPr>
      </w:pPr>
    </w:p>
    <w:p w14:paraId="6BFDBCEF" w14:textId="77777777" w:rsidR="00037F95" w:rsidRPr="000F78AD" w:rsidRDefault="00037F95" w:rsidP="00037F95">
      <w:pPr>
        <w:jc w:val="both"/>
        <w:rPr>
          <w:b/>
          <w:sz w:val="22"/>
          <w:szCs w:val="22"/>
          <w:lang w:val="ro-RO"/>
        </w:rPr>
      </w:pPr>
      <w:r w:rsidRPr="000F78AD">
        <w:rPr>
          <w:b/>
          <w:sz w:val="22"/>
          <w:szCs w:val="22"/>
          <w:lang w:val="ro-RO"/>
        </w:rPr>
        <w:t>Unele reacţii adverse pot fi grave. Spuneţi imediat medicului dumneavoastră dacă prezentaţi oricare dintre următoarele:</w:t>
      </w:r>
    </w:p>
    <w:p w14:paraId="004611A4" w14:textId="77777777" w:rsidR="00037F95" w:rsidRPr="000F78AD" w:rsidRDefault="00037F95" w:rsidP="00037F95">
      <w:pPr>
        <w:jc w:val="both"/>
        <w:rPr>
          <w:sz w:val="22"/>
          <w:szCs w:val="22"/>
          <w:lang w:val="ro-RO"/>
        </w:rPr>
      </w:pPr>
    </w:p>
    <w:p w14:paraId="1B1F7AF3" w14:textId="77777777" w:rsidR="00037F95" w:rsidRPr="000F78AD" w:rsidRDefault="003D75A2" w:rsidP="00037F95">
      <w:pPr>
        <w:jc w:val="both"/>
        <w:rPr>
          <w:sz w:val="22"/>
          <w:szCs w:val="22"/>
          <w:lang w:val="ro-RO"/>
        </w:rPr>
      </w:pPr>
      <w:r w:rsidRPr="000F78AD">
        <w:rPr>
          <w:b/>
          <w:sz w:val="22"/>
          <w:szCs w:val="22"/>
          <w:lang w:val="ro-RO"/>
        </w:rPr>
        <w:t>F</w:t>
      </w:r>
      <w:r w:rsidR="00037F95" w:rsidRPr="000F78AD">
        <w:rPr>
          <w:b/>
          <w:sz w:val="22"/>
          <w:szCs w:val="22"/>
          <w:lang w:val="ro-RO"/>
        </w:rPr>
        <w:t xml:space="preserve">oarte frecvente </w:t>
      </w:r>
      <w:r w:rsidR="00037F95" w:rsidRPr="000F78AD">
        <w:rPr>
          <w:sz w:val="22"/>
          <w:szCs w:val="22"/>
          <w:lang w:val="ro-RO"/>
        </w:rPr>
        <w:t>(pot afecta mai mult de 1 persoană din 10)</w:t>
      </w:r>
      <w:r w:rsidR="00037F95" w:rsidRPr="000F78AD">
        <w:rPr>
          <w:b/>
          <w:sz w:val="22"/>
          <w:szCs w:val="22"/>
          <w:lang w:val="ro-RO"/>
        </w:rPr>
        <w:t xml:space="preserve"> sau frecvente</w:t>
      </w:r>
      <w:r w:rsidR="00037F95" w:rsidRPr="000F78AD">
        <w:rPr>
          <w:sz w:val="22"/>
          <w:szCs w:val="22"/>
          <w:lang w:val="ro-RO"/>
        </w:rPr>
        <w:t xml:space="preserve"> (pot afecta până la 1 persoană din 10):</w:t>
      </w:r>
    </w:p>
    <w:p w14:paraId="21BC82DD"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Creştere rapidă în greutate. Imatinib Actavis poate face ca organismul dumneavoastră să reţină apă (retenţie severă de lichide).</w:t>
      </w:r>
    </w:p>
    <w:p w14:paraId="57F51E31"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Semne ale unei infecţii, cum sunt: febră, frisoane severe, dureri în gât sau ulceraţii în gură. Imatinib Actavis poate scădea numărul de globule albe din sânge, astfel încât puteţi contacta mai uşor infecţii.</w:t>
      </w:r>
    </w:p>
    <w:p w14:paraId="719429B2"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Sângerări sau vânătăi care apar neaşteptat (când nu v-aţi rănit singur).</w:t>
      </w:r>
    </w:p>
    <w:p w14:paraId="5C108115" w14:textId="77777777" w:rsidR="00037F95" w:rsidRPr="000F78AD" w:rsidRDefault="00037F95" w:rsidP="00037F95">
      <w:pPr>
        <w:pStyle w:val="Listenabsatz"/>
        <w:jc w:val="both"/>
        <w:rPr>
          <w:sz w:val="22"/>
          <w:szCs w:val="22"/>
          <w:lang w:val="ro-RO"/>
        </w:rPr>
      </w:pPr>
    </w:p>
    <w:p w14:paraId="0034E05E" w14:textId="77777777" w:rsidR="00037F95" w:rsidRPr="000F78AD" w:rsidRDefault="003D75A2" w:rsidP="00037F95">
      <w:pPr>
        <w:jc w:val="both"/>
        <w:rPr>
          <w:sz w:val="22"/>
          <w:szCs w:val="22"/>
          <w:lang w:val="ro-RO"/>
        </w:rPr>
      </w:pPr>
      <w:r w:rsidRPr="000F78AD">
        <w:rPr>
          <w:b/>
          <w:sz w:val="22"/>
          <w:szCs w:val="22"/>
          <w:lang w:val="ro-RO"/>
        </w:rPr>
        <w:t>M</w:t>
      </w:r>
      <w:r w:rsidR="00037F95" w:rsidRPr="000F78AD">
        <w:rPr>
          <w:b/>
          <w:sz w:val="22"/>
          <w:szCs w:val="22"/>
          <w:lang w:val="ro-RO"/>
        </w:rPr>
        <w:t>ai puţin frecvente</w:t>
      </w:r>
      <w:r w:rsidR="00037F95" w:rsidRPr="000F78AD">
        <w:rPr>
          <w:sz w:val="22"/>
          <w:szCs w:val="22"/>
          <w:lang w:val="ro-RO"/>
        </w:rPr>
        <w:t xml:space="preserve"> (pot afecta până la 1 persoană din 100) </w:t>
      </w:r>
      <w:r w:rsidR="00037F95" w:rsidRPr="000F78AD">
        <w:rPr>
          <w:b/>
          <w:sz w:val="22"/>
          <w:szCs w:val="22"/>
          <w:lang w:val="ro-RO"/>
        </w:rPr>
        <w:t>sau rare</w:t>
      </w:r>
      <w:r w:rsidR="00037F95" w:rsidRPr="000F78AD">
        <w:rPr>
          <w:sz w:val="22"/>
          <w:szCs w:val="22"/>
          <w:lang w:val="ro-RO"/>
        </w:rPr>
        <w:t xml:space="preserve"> (pot afecta până la 1 persoană din 1000):</w:t>
      </w:r>
    </w:p>
    <w:p w14:paraId="0790328B"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Durere în piept, bătăi neregulate ale inimii (semne ale unor probleme ale inimii).</w:t>
      </w:r>
    </w:p>
    <w:p w14:paraId="41EFC169"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Tuse, dificultăţi la respiraţie sau respiraţie dureroasă (semne ale unor probleme pulmonare).</w:t>
      </w:r>
    </w:p>
    <w:p w14:paraId="25DBA2DE"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Confuzie, ameţeli sau leşin (semne ale tensiunii arteriale mici).</w:t>
      </w:r>
    </w:p>
    <w:p w14:paraId="7603DF02"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 xml:space="preserve">Senzaţie de rău (greaţă), însoţită de lipsă a poftei de mâncare, urină </w:t>
      </w:r>
      <w:r w:rsidR="008A3307" w:rsidRPr="000F78AD">
        <w:rPr>
          <w:sz w:val="22"/>
          <w:szCs w:val="22"/>
          <w:lang w:val="ro-RO"/>
        </w:rPr>
        <w:t>închisă</w:t>
      </w:r>
      <w:r w:rsidRPr="000F78AD">
        <w:rPr>
          <w:sz w:val="22"/>
          <w:szCs w:val="22"/>
          <w:lang w:val="ro-RO"/>
        </w:rPr>
        <w:t xml:space="preserve"> la culoare, colorare în galben a pielii sau a albului ochilor (semne ale unor probleme ale ficatului).</w:t>
      </w:r>
    </w:p>
    <w:p w14:paraId="0D8F510E"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4E254D58"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Dureri severe la nivelul abdomenului, sânge în vărsături, în materiile fecale sau în urină sau scaune de culoare neagră (semne ale unor afecţiuni gastrointestinale).</w:t>
      </w:r>
    </w:p>
    <w:p w14:paraId="0814F8D9"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Scădere severă a cantităţii de urină eliminată, senzaţie de sete (semne ale unor probleme ale rinichilor).</w:t>
      </w:r>
    </w:p>
    <w:p w14:paraId="279B4213"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Senzaţie de rău (greaţă), însoţită de diaree şi vărsături, dureri abdominale sau febră (semne ale unor probleme ale intestinului).</w:t>
      </w:r>
    </w:p>
    <w:p w14:paraId="0A4290F2"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Dureri de cap severe, slăbiciune sau paralizie a membrelor sau a feţei, dificultăţi ale vorbirii, pierdere bruscă a cunoştinţei (semne ale unor tulburări la nivelul sistemului nervos</w:t>
      </w:r>
      <w:r w:rsidR="0036144F" w:rsidRPr="000F78AD">
        <w:rPr>
          <w:sz w:val="22"/>
          <w:szCs w:val="22"/>
          <w:lang w:val="ro-RO"/>
        </w:rPr>
        <w:t>, precum sângerarea sau umflarea craniului/creierului</w:t>
      </w:r>
      <w:r w:rsidRPr="000F78AD">
        <w:rPr>
          <w:sz w:val="22"/>
          <w:szCs w:val="22"/>
          <w:lang w:val="ro-RO"/>
        </w:rPr>
        <w:t>).</w:t>
      </w:r>
    </w:p>
    <w:p w14:paraId="36BF56AD"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Paloare a pielii, senzaţie de oboseală, senzaţie de lipsă de aer şi urină închisă la culoare (semne ale numărului mic de globule roşii în sânge).</w:t>
      </w:r>
    </w:p>
    <w:p w14:paraId="656CFE9E"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Dureri la nivelul ochilor sau afectare a vederii</w:t>
      </w:r>
      <w:r w:rsidR="00AD5003" w:rsidRPr="000F78AD">
        <w:rPr>
          <w:sz w:val="22"/>
          <w:szCs w:val="22"/>
          <w:lang w:val="ro-RO"/>
        </w:rPr>
        <w:t>, sângerare la nivelul ochilor</w:t>
      </w:r>
      <w:r w:rsidRPr="000F78AD">
        <w:rPr>
          <w:sz w:val="22"/>
          <w:szCs w:val="22"/>
          <w:lang w:val="ro-RO"/>
        </w:rPr>
        <w:t>.</w:t>
      </w:r>
    </w:p>
    <w:p w14:paraId="2170D016"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Dureri la nivelul şoldurilor sau dificultăţi la mers.</w:t>
      </w:r>
    </w:p>
    <w:p w14:paraId="7FEBA9EA"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Amorţire sau răcire a degetelor de la mâini şi de la picioare (semne ale sindromului Raynaud).</w:t>
      </w:r>
    </w:p>
    <w:p w14:paraId="0EE2729E"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Umflare bruscă şi înroşire a pielii (semne ale unei infecţii a pielii numită celulită).</w:t>
      </w:r>
    </w:p>
    <w:p w14:paraId="2053CD93"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Tulburări ale auzului.</w:t>
      </w:r>
    </w:p>
    <w:p w14:paraId="4A024064"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Slăbiciune şi spasme musculare, însoţite de tulburări ale ritmului bătăilor inimii (semne ale modificării cantităţii de potasiu din sânge).</w:t>
      </w:r>
    </w:p>
    <w:p w14:paraId="536D1AD0"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Vânătăi.</w:t>
      </w:r>
    </w:p>
    <w:p w14:paraId="1BAA7947"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Durere la nivelul stomacului, însoţită de greaţă.</w:t>
      </w:r>
    </w:p>
    <w:p w14:paraId="75FB58DB"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Spasme musculare, însoţite de febră, urină de culoare maroniu-roşiatică, durere sau slăbiciune la nivelul muşchilor (semne ale unor probleme musculare).</w:t>
      </w:r>
    </w:p>
    <w:p w14:paraId="468CAF03" w14:textId="77777777"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Dureri pelvine însoţite uneori de greaţă şi vărsături, sângerări vaginale neaşteptate, ameţeli sau stare de leşin cauzate de scăderea tensiunii arteriale (semne ale unor afecţiuni la nivelul ovarelor sau uterului).</w:t>
      </w:r>
    </w:p>
    <w:p w14:paraId="1E22DDD5" w14:textId="51D38379" w:rsidR="00037F95" w:rsidRPr="000F78AD" w:rsidRDefault="00037F95" w:rsidP="00037F95">
      <w:pPr>
        <w:pStyle w:val="Listenabsatz"/>
        <w:numPr>
          <w:ilvl w:val="0"/>
          <w:numId w:val="1"/>
        </w:numPr>
        <w:ind w:hanging="720"/>
        <w:jc w:val="both"/>
        <w:rPr>
          <w:sz w:val="22"/>
          <w:szCs w:val="22"/>
          <w:lang w:val="ro-RO"/>
        </w:rPr>
      </w:pPr>
      <w:r w:rsidRPr="000F78AD">
        <w:rPr>
          <w:sz w:val="22"/>
          <w:szCs w:val="22"/>
          <w:lang w:val="ro-RO"/>
        </w:rPr>
        <w:t>Greaţă, scurtare a respiraţiei, bătăi neregulate ale inimii, urină tulbure, oboseală şi/sau disconfort la nivelul articulaţiilor asociat cu rezultate anormale ale testelor de laborator (de exemplu concentraţi</w:t>
      </w:r>
      <w:r w:rsidR="00B51C55" w:rsidRPr="000F78AD">
        <w:rPr>
          <w:sz w:val="22"/>
          <w:szCs w:val="22"/>
          <w:lang w:val="ro-RO"/>
        </w:rPr>
        <w:t>i</w:t>
      </w:r>
      <w:r w:rsidRPr="000F78AD">
        <w:rPr>
          <w:sz w:val="22"/>
          <w:szCs w:val="22"/>
          <w:lang w:val="ro-RO"/>
        </w:rPr>
        <w:t xml:space="preserve"> crescut</w:t>
      </w:r>
      <w:r w:rsidR="00B51C55" w:rsidRPr="000F78AD">
        <w:rPr>
          <w:sz w:val="22"/>
          <w:szCs w:val="22"/>
          <w:lang w:val="ro-RO"/>
        </w:rPr>
        <w:t>e</w:t>
      </w:r>
      <w:r w:rsidRPr="000F78AD">
        <w:rPr>
          <w:sz w:val="22"/>
          <w:szCs w:val="22"/>
          <w:lang w:val="ro-RO"/>
        </w:rPr>
        <w:t xml:space="preserve"> de potasiu, de acid uric şi </w:t>
      </w:r>
      <w:r w:rsidR="00A14FB7" w:rsidRPr="000F78AD">
        <w:rPr>
          <w:sz w:val="22"/>
          <w:szCs w:val="22"/>
          <w:lang w:val="ro-RO"/>
        </w:rPr>
        <w:t xml:space="preserve">de calciu </w:t>
      </w:r>
      <w:r w:rsidRPr="000F78AD">
        <w:rPr>
          <w:sz w:val="22"/>
          <w:szCs w:val="22"/>
          <w:lang w:val="ro-RO"/>
        </w:rPr>
        <w:t xml:space="preserve">şi concentraţie scăzută de </w:t>
      </w:r>
      <w:r w:rsidR="00A14FB7" w:rsidRPr="000F78AD">
        <w:rPr>
          <w:sz w:val="22"/>
          <w:szCs w:val="22"/>
          <w:lang w:val="ro-RO"/>
        </w:rPr>
        <w:t xml:space="preserve">fosfor </w:t>
      </w:r>
      <w:r w:rsidRPr="000F78AD">
        <w:rPr>
          <w:sz w:val="22"/>
          <w:szCs w:val="22"/>
          <w:lang w:val="ro-RO"/>
        </w:rPr>
        <w:t>în sânge).</w:t>
      </w:r>
    </w:p>
    <w:p w14:paraId="3A67962B" w14:textId="6953BAB9" w:rsidR="00BE50B7" w:rsidRPr="000F78AD" w:rsidRDefault="00BE50B7" w:rsidP="00037F95">
      <w:pPr>
        <w:pStyle w:val="Listenabsatz"/>
        <w:numPr>
          <w:ilvl w:val="0"/>
          <w:numId w:val="1"/>
        </w:numPr>
        <w:ind w:hanging="720"/>
        <w:jc w:val="both"/>
        <w:rPr>
          <w:sz w:val="22"/>
          <w:szCs w:val="22"/>
          <w:lang w:val="ro-RO"/>
        </w:rPr>
      </w:pPr>
      <w:r w:rsidRPr="000F78AD">
        <w:rPr>
          <w:color w:val="000000"/>
          <w:sz w:val="22"/>
          <w:szCs w:val="22"/>
          <w:lang w:val="ro-RO"/>
        </w:rPr>
        <w:t>C</w:t>
      </w:r>
      <w:r w:rsidRPr="000F78AD">
        <w:rPr>
          <w:color w:val="000000"/>
          <w:sz w:val="22"/>
          <w:szCs w:val="22"/>
          <w:lang w:val="ro-RO" w:bidi="th-TH"/>
        </w:rPr>
        <w:t>heaguri de sânge la nivelul vaselor de sânge mici (microangiopatie trombotică).</w:t>
      </w:r>
    </w:p>
    <w:p w14:paraId="3AA502C1" w14:textId="77777777" w:rsidR="003535A2" w:rsidRPr="000F78AD" w:rsidRDefault="003535A2" w:rsidP="00E16C1B">
      <w:pPr>
        <w:pStyle w:val="Listenabsatz"/>
        <w:ind w:left="0"/>
        <w:jc w:val="both"/>
        <w:rPr>
          <w:sz w:val="22"/>
          <w:szCs w:val="22"/>
          <w:lang w:val="ro-RO"/>
        </w:rPr>
      </w:pPr>
    </w:p>
    <w:p w14:paraId="67677FCD" w14:textId="77777777" w:rsidR="003535A2" w:rsidRPr="000F78AD" w:rsidRDefault="003535A2" w:rsidP="003535A2">
      <w:pPr>
        <w:jc w:val="both"/>
        <w:rPr>
          <w:sz w:val="22"/>
          <w:szCs w:val="22"/>
          <w:lang w:val="ro-RO"/>
        </w:rPr>
      </w:pPr>
      <w:r w:rsidRPr="000F78AD">
        <w:rPr>
          <w:b/>
          <w:sz w:val="22"/>
          <w:szCs w:val="22"/>
          <w:lang w:val="ro-RO"/>
        </w:rPr>
        <w:t>Reacții adverse cu frecvență necunoscută</w:t>
      </w:r>
      <w:r w:rsidRPr="000F78AD">
        <w:rPr>
          <w:sz w:val="22"/>
          <w:szCs w:val="22"/>
          <w:lang w:val="ro-RO"/>
        </w:rPr>
        <w:t xml:space="preserve"> (frecvența lor nu poate fi estimată din datele disponibile):</w:t>
      </w:r>
    </w:p>
    <w:p w14:paraId="089EC593" w14:textId="77777777" w:rsidR="003535A2" w:rsidRPr="000F78AD" w:rsidRDefault="003535A2" w:rsidP="003535A2">
      <w:pPr>
        <w:numPr>
          <w:ilvl w:val="0"/>
          <w:numId w:val="1"/>
        </w:numPr>
        <w:ind w:hanging="720"/>
        <w:jc w:val="both"/>
        <w:rPr>
          <w:sz w:val="22"/>
          <w:szCs w:val="22"/>
          <w:lang w:val="ro-RO"/>
        </w:rPr>
      </w:pPr>
      <w:r w:rsidRPr="000F78AD">
        <w:rPr>
          <w:sz w:val="22"/>
          <w:szCs w:val="22"/>
          <w:lang w:val="ro-RO"/>
        </w:rPr>
        <w:t xml:space="preserve">Erupție severă pe o suprafață extinsă a pielii, asociată cu stare de rău, număr crescut al unor celule albe ale </w:t>
      </w:r>
      <w:r w:rsidR="00EC0A23" w:rsidRPr="000F78AD">
        <w:rPr>
          <w:sz w:val="22"/>
          <w:szCs w:val="22"/>
          <w:lang w:val="ro-RO"/>
        </w:rPr>
        <w:t>sângelui</w:t>
      </w:r>
      <w:r w:rsidRPr="000F78AD">
        <w:rPr>
          <w:sz w:val="22"/>
          <w:szCs w:val="22"/>
          <w:lang w:val="ro-RO"/>
        </w:rPr>
        <w:t xml:space="preserve"> sau îngălbenirea pielii sau a ochilor (semne de icter) cu scurtarea respirației, dureri/disconfort în piept, cantitate semnificativ redusă de urină și senzație de sete etc. (semne ale unei reacții alergice la tratament).</w:t>
      </w:r>
    </w:p>
    <w:p w14:paraId="4E0E53AC" w14:textId="77777777" w:rsidR="002569C6" w:rsidRPr="000F78AD" w:rsidRDefault="002569C6" w:rsidP="003535A2">
      <w:pPr>
        <w:numPr>
          <w:ilvl w:val="0"/>
          <w:numId w:val="1"/>
        </w:numPr>
        <w:ind w:hanging="720"/>
        <w:jc w:val="both"/>
        <w:rPr>
          <w:sz w:val="22"/>
          <w:szCs w:val="22"/>
          <w:lang w:val="ro-RO"/>
        </w:rPr>
      </w:pPr>
      <w:r w:rsidRPr="000F78AD">
        <w:rPr>
          <w:sz w:val="22"/>
          <w:szCs w:val="22"/>
          <w:lang w:val="ro-RO"/>
        </w:rPr>
        <w:t>Insuficiență ren</w:t>
      </w:r>
      <w:r w:rsidR="005F5226" w:rsidRPr="000F78AD">
        <w:rPr>
          <w:sz w:val="22"/>
          <w:szCs w:val="22"/>
          <w:lang w:val="ro-RO"/>
        </w:rPr>
        <w:t>a</w:t>
      </w:r>
      <w:r w:rsidRPr="000F78AD">
        <w:rPr>
          <w:sz w:val="22"/>
          <w:szCs w:val="22"/>
          <w:lang w:val="ro-RO"/>
        </w:rPr>
        <w:t>lă cronică</w:t>
      </w:r>
    </w:p>
    <w:p w14:paraId="16ACBAF7" w14:textId="77777777" w:rsidR="003D75A2" w:rsidRPr="000F78AD" w:rsidRDefault="003D75A2" w:rsidP="003535A2">
      <w:pPr>
        <w:numPr>
          <w:ilvl w:val="0"/>
          <w:numId w:val="1"/>
        </w:numPr>
        <w:ind w:hanging="720"/>
        <w:jc w:val="both"/>
        <w:rPr>
          <w:sz w:val="22"/>
          <w:szCs w:val="22"/>
          <w:lang w:val="ro-RO"/>
        </w:rPr>
      </w:pPr>
      <w:r w:rsidRPr="000F78AD">
        <w:rPr>
          <w:color w:val="000000"/>
          <w:sz w:val="22"/>
          <w:szCs w:val="22"/>
          <w:lang w:val="ro-RO"/>
        </w:rPr>
        <w:t>Reapariție (reactivare) a infecției cu virusul hepa</w:t>
      </w:r>
      <w:r w:rsidR="00AA2D12" w:rsidRPr="000F78AD">
        <w:rPr>
          <w:color w:val="000000"/>
          <w:sz w:val="22"/>
          <w:szCs w:val="22"/>
          <w:lang w:val="ro-RO"/>
        </w:rPr>
        <w:t>ti</w:t>
      </w:r>
      <w:r w:rsidRPr="000F78AD">
        <w:rPr>
          <w:color w:val="000000"/>
          <w:sz w:val="22"/>
          <w:szCs w:val="22"/>
          <w:lang w:val="ro-RO"/>
        </w:rPr>
        <w:t>tic B dacă ați avut în trecut hepatită B (o infecție a ficatului).</w:t>
      </w:r>
    </w:p>
    <w:p w14:paraId="7B8D4229" w14:textId="77777777" w:rsidR="003535A2" w:rsidRPr="000F78AD" w:rsidRDefault="003535A2" w:rsidP="00E16C1B">
      <w:pPr>
        <w:pStyle w:val="Listenabsatz"/>
        <w:ind w:left="0"/>
        <w:jc w:val="both"/>
        <w:rPr>
          <w:sz w:val="22"/>
          <w:szCs w:val="22"/>
          <w:lang w:val="ro-RO"/>
        </w:rPr>
      </w:pPr>
    </w:p>
    <w:p w14:paraId="75301414" w14:textId="77777777" w:rsidR="00037F95" w:rsidRPr="000F78AD" w:rsidRDefault="00037F95" w:rsidP="00037F95">
      <w:pPr>
        <w:jc w:val="both"/>
        <w:rPr>
          <w:b/>
          <w:sz w:val="22"/>
          <w:szCs w:val="22"/>
          <w:lang w:val="ro-RO"/>
        </w:rPr>
      </w:pPr>
      <w:r w:rsidRPr="000F78AD">
        <w:rPr>
          <w:sz w:val="22"/>
          <w:szCs w:val="22"/>
          <w:lang w:val="ro-RO"/>
        </w:rPr>
        <w:t xml:space="preserve">Dacă prezentaţi oricare dintre reacţiile adverse de mai sus, </w:t>
      </w:r>
      <w:r w:rsidRPr="000F78AD">
        <w:rPr>
          <w:b/>
          <w:sz w:val="22"/>
          <w:szCs w:val="22"/>
          <w:lang w:val="ro-RO"/>
        </w:rPr>
        <w:t>spuneţi-i imediat medicului dumneavoastră.</w:t>
      </w:r>
    </w:p>
    <w:p w14:paraId="507F46C4" w14:textId="77777777" w:rsidR="00037F95" w:rsidRPr="000F78AD" w:rsidRDefault="00037F95" w:rsidP="00037F95">
      <w:pPr>
        <w:jc w:val="both"/>
        <w:rPr>
          <w:sz w:val="22"/>
          <w:szCs w:val="22"/>
          <w:lang w:val="ro-RO"/>
        </w:rPr>
      </w:pPr>
    </w:p>
    <w:p w14:paraId="3DCA9EA7" w14:textId="77777777" w:rsidR="00037F95" w:rsidRPr="000F78AD" w:rsidRDefault="00037F95" w:rsidP="00037F95">
      <w:pPr>
        <w:jc w:val="both"/>
        <w:rPr>
          <w:b/>
          <w:sz w:val="22"/>
          <w:szCs w:val="22"/>
          <w:lang w:val="ro-RO"/>
        </w:rPr>
      </w:pPr>
      <w:r w:rsidRPr="000F78AD">
        <w:rPr>
          <w:b/>
          <w:sz w:val="22"/>
          <w:szCs w:val="22"/>
          <w:lang w:val="ro-RO"/>
        </w:rPr>
        <w:t>Alte reacţii adverse pot include:</w:t>
      </w:r>
    </w:p>
    <w:p w14:paraId="21353128" w14:textId="77777777" w:rsidR="00037F95" w:rsidRPr="000F78AD" w:rsidRDefault="00037F95" w:rsidP="00037F95">
      <w:pPr>
        <w:jc w:val="both"/>
        <w:rPr>
          <w:sz w:val="22"/>
          <w:szCs w:val="22"/>
          <w:lang w:val="ro-RO"/>
        </w:rPr>
      </w:pPr>
    </w:p>
    <w:p w14:paraId="10AB7FC2" w14:textId="77777777" w:rsidR="00037F95" w:rsidRPr="000F78AD" w:rsidRDefault="003D75A2" w:rsidP="00037F95">
      <w:pPr>
        <w:jc w:val="both"/>
        <w:rPr>
          <w:sz w:val="22"/>
          <w:szCs w:val="22"/>
          <w:lang w:val="ro-RO"/>
        </w:rPr>
      </w:pPr>
      <w:r w:rsidRPr="000F78AD">
        <w:rPr>
          <w:b/>
          <w:sz w:val="22"/>
          <w:szCs w:val="22"/>
          <w:lang w:val="ro-RO"/>
        </w:rPr>
        <w:t>F</w:t>
      </w:r>
      <w:r w:rsidR="00037F95" w:rsidRPr="000F78AD">
        <w:rPr>
          <w:b/>
          <w:sz w:val="22"/>
          <w:szCs w:val="22"/>
          <w:lang w:val="ro-RO"/>
        </w:rPr>
        <w:t>oarte frecvente</w:t>
      </w:r>
      <w:r w:rsidR="00037F95" w:rsidRPr="000F78AD">
        <w:rPr>
          <w:sz w:val="22"/>
          <w:szCs w:val="22"/>
          <w:lang w:val="ro-RO"/>
        </w:rPr>
        <w:t xml:space="preserve"> (pot afecta mai mult de 1 persoană din 10):</w:t>
      </w:r>
    </w:p>
    <w:p w14:paraId="1E51001C"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Durere de cap sau senzaţie de oboseală.</w:t>
      </w:r>
    </w:p>
    <w:p w14:paraId="247DE25A"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Senzaţie de rău (greaţă), stare de rău (vărsături), diaree sau indigestie.</w:t>
      </w:r>
    </w:p>
    <w:p w14:paraId="0C6168AC"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Erupţii trecătoare pe piele.</w:t>
      </w:r>
    </w:p>
    <w:p w14:paraId="0FF93706"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Crampe musculare sau dureri la nivelul articulaţiilor, muşchilor sau oaselor</w:t>
      </w:r>
      <w:r w:rsidR="00000EBF" w:rsidRPr="000F78AD">
        <w:rPr>
          <w:sz w:val="22"/>
          <w:szCs w:val="22"/>
          <w:lang w:val="ro-RO"/>
        </w:rPr>
        <w:t>,</w:t>
      </w:r>
      <w:r w:rsidR="00000EBF" w:rsidRPr="000F78AD">
        <w:rPr>
          <w:color w:val="000000"/>
          <w:sz w:val="22"/>
          <w:szCs w:val="22"/>
          <w:lang w:val="ro-RO"/>
        </w:rPr>
        <w:t xml:space="preserve"> în timpul tratamentului cu imatinib sau după ce ați încetat administrarea</w:t>
      </w:r>
      <w:r w:rsidRPr="000F78AD">
        <w:rPr>
          <w:sz w:val="22"/>
          <w:szCs w:val="22"/>
          <w:lang w:val="ro-RO"/>
        </w:rPr>
        <w:t>.</w:t>
      </w:r>
    </w:p>
    <w:p w14:paraId="66C09EEB"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Tumefiere, de exemplu la nivelul gleznelor sau umflare la nivelul ochilor.</w:t>
      </w:r>
    </w:p>
    <w:p w14:paraId="069D90FD"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Creştere în greutate.</w:t>
      </w:r>
    </w:p>
    <w:p w14:paraId="65CFF7CD" w14:textId="77777777" w:rsidR="00037F95" w:rsidRPr="000F78AD" w:rsidRDefault="00037F95" w:rsidP="00037F95">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76624EA8" w14:textId="77777777" w:rsidR="00037F95" w:rsidRPr="000F78AD" w:rsidRDefault="00037F95" w:rsidP="00037F95">
      <w:pPr>
        <w:jc w:val="both"/>
        <w:rPr>
          <w:sz w:val="22"/>
          <w:szCs w:val="22"/>
          <w:lang w:val="ro-RO"/>
        </w:rPr>
      </w:pPr>
    </w:p>
    <w:p w14:paraId="34708568" w14:textId="77777777" w:rsidR="00037F95" w:rsidRPr="000F78AD" w:rsidRDefault="003D75A2" w:rsidP="00037F95">
      <w:pPr>
        <w:jc w:val="both"/>
        <w:rPr>
          <w:b/>
          <w:sz w:val="22"/>
          <w:szCs w:val="22"/>
          <w:lang w:val="ro-RO"/>
        </w:rPr>
      </w:pPr>
      <w:r w:rsidRPr="000F78AD">
        <w:rPr>
          <w:b/>
          <w:sz w:val="22"/>
          <w:szCs w:val="22"/>
          <w:lang w:val="ro-RO"/>
        </w:rPr>
        <w:t>F</w:t>
      </w:r>
      <w:r w:rsidR="00037F95" w:rsidRPr="000F78AD">
        <w:rPr>
          <w:b/>
          <w:sz w:val="22"/>
          <w:szCs w:val="22"/>
          <w:lang w:val="ro-RO"/>
        </w:rPr>
        <w:t xml:space="preserve">recvente </w:t>
      </w:r>
      <w:r w:rsidR="00037F95" w:rsidRPr="000F78AD">
        <w:rPr>
          <w:sz w:val="22"/>
          <w:szCs w:val="22"/>
          <w:lang w:val="ro-RO"/>
        </w:rPr>
        <w:t>(pot afecta până la 1 persoană din 10)</w:t>
      </w:r>
      <w:r w:rsidR="00037F95" w:rsidRPr="000F78AD">
        <w:rPr>
          <w:b/>
          <w:sz w:val="22"/>
          <w:szCs w:val="22"/>
          <w:lang w:val="ro-RO"/>
        </w:rPr>
        <w:t>:</w:t>
      </w:r>
    </w:p>
    <w:p w14:paraId="5BBAC2B8"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Lipsă a poftei de mâncare, scădere în greutate sau modificări ale gustului.</w:t>
      </w:r>
    </w:p>
    <w:p w14:paraId="26CCE1D0"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Senzaţie de ameţeală sau slăbiciune.</w:t>
      </w:r>
    </w:p>
    <w:p w14:paraId="1CFFC1A8"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Tulburări ale somnului (insomnie).</w:t>
      </w:r>
    </w:p>
    <w:p w14:paraId="1AB4FC63"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Secreţie la nivelul ochilor însoţită de mâncărime, înroşire şi tumefiere (conjunctivită), lăcrimare sau vedere înceţoşată.</w:t>
      </w:r>
    </w:p>
    <w:p w14:paraId="2C4317D7"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Sângerări la nivelul nasului.</w:t>
      </w:r>
    </w:p>
    <w:p w14:paraId="24F65D96"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Durere sau balonare a abdomenului, flatulenţă, arsuri în capul pieptului sau constipaţie.</w:t>
      </w:r>
    </w:p>
    <w:p w14:paraId="1A710C1A"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Mâncărimi.</w:t>
      </w:r>
    </w:p>
    <w:p w14:paraId="7DE9F54B"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Cădere accentuată sau rărire a părului.</w:t>
      </w:r>
    </w:p>
    <w:p w14:paraId="137432C3"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Senzaţie de amorţeală la nivelul mâinilor sau picioarelor.</w:t>
      </w:r>
    </w:p>
    <w:p w14:paraId="6BCC27B2"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Ulceraţii la nivelul gurii.</w:t>
      </w:r>
    </w:p>
    <w:p w14:paraId="121BD519"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Dureri ale articulaţiilor, însoţite de umflare a articulaţiilor.</w:t>
      </w:r>
    </w:p>
    <w:p w14:paraId="50CAD641"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Uscăciune la nivelul gurii, uscăciune a pielii sau uscăciune la nivelul ochilor.</w:t>
      </w:r>
    </w:p>
    <w:p w14:paraId="108A61F8"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Sensibilitate scăzută sau crescută a pielii.</w:t>
      </w:r>
    </w:p>
    <w:p w14:paraId="27DD1F38"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Bufeuri, frisoane sau transpiraţii în timpul nopţii.</w:t>
      </w:r>
    </w:p>
    <w:p w14:paraId="69035CB1" w14:textId="77777777" w:rsidR="00037F95" w:rsidRPr="000F78AD" w:rsidRDefault="00037F95" w:rsidP="00037F95">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4107D8BA" w14:textId="77777777" w:rsidR="00037F95" w:rsidRPr="000F78AD" w:rsidRDefault="00037F95" w:rsidP="00037F95">
      <w:pPr>
        <w:jc w:val="both"/>
        <w:rPr>
          <w:sz w:val="22"/>
          <w:szCs w:val="22"/>
          <w:lang w:val="ro-RO"/>
        </w:rPr>
      </w:pPr>
    </w:p>
    <w:p w14:paraId="65123D05" w14:textId="77777777" w:rsidR="00037F95" w:rsidRPr="000F78AD" w:rsidRDefault="00037F95" w:rsidP="00037F95">
      <w:pPr>
        <w:jc w:val="both"/>
        <w:rPr>
          <w:sz w:val="22"/>
          <w:szCs w:val="22"/>
          <w:lang w:val="ro-RO"/>
        </w:rPr>
      </w:pPr>
      <w:r w:rsidRPr="000F78AD">
        <w:rPr>
          <w:b/>
          <w:sz w:val="22"/>
          <w:szCs w:val="22"/>
          <w:lang w:val="ro-RO"/>
        </w:rPr>
        <w:t>Reacţii adverse cu frecvenţă necunoscută</w:t>
      </w:r>
      <w:r w:rsidRPr="000F78AD">
        <w:rPr>
          <w:sz w:val="22"/>
          <w:szCs w:val="22"/>
          <w:lang w:val="ro-RO"/>
        </w:rPr>
        <w:t xml:space="preserve"> (frecvenţa lor nu poate fi estimată din datele disponibile):</w:t>
      </w:r>
    </w:p>
    <w:p w14:paraId="07BBE6C6"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Înroşire şi/sau umflare a palmelor şi a tălpilor, care pot fi însoţite de senzaţie de furnicături şi durere cu caracter de arsură.</w:t>
      </w:r>
    </w:p>
    <w:p w14:paraId="4E90FA5E" w14:textId="77777777" w:rsidR="003D75A2" w:rsidRPr="000F78AD" w:rsidRDefault="003D75A2" w:rsidP="003D75A2">
      <w:pPr>
        <w:pStyle w:val="Listenabsatz"/>
        <w:numPr>
          <w:ilvl w:val="0"/>
          <w:numId w:val="2"/>
        </w:numPr>
        <w:ind w:hanging="720"/>
        <w:jc w:val="both"/>
        <w:rPr>
          <w:sz w:val="22"/>
          <w:szCs w:val="22"/>
          <w:lang w:val="ro-RO"/>
        </w:rPr>
      </w:pPr>
      <w:r w:rsidRPr="000F78AD">
        <w:rPr>
          <w:sz w:val="22"/>
          <w:szCs w:val="22"/>
          <w:lang w:val="ro-RO"/>
        </w:rPr>
        <w:t>Leziuni la nivelul pielii dureroase și/sau cu vezicule.</w:t>
      </w:r>
    </w:p>
    <w:p w14:paraId="2AE1CA15" w14:textId="77777777" w:rsidR="00037F95" w:rsidRPr="000F78AD" w:rsidRDefault="00037F95" w:rsidP="00037F95">
      <w:pPr>
        <w:pStyle w:val="Listenabsatz"/>
        <w:numPr>
          <w:ilvl w:val="0"/>
          <w:numId w:val="2"/>
        </w:numPr>
        <w:ind w:hanging="720"/>
        <w:jc w:val="both"/>
        <w:rPr>
          <w:sz w:val="22"/>
          <w:szCs w:val="22"/>
          <w:lang w:val="ro-RO"/>
        </w:rPr>
      </w:pPr>
      <w:r w:rsidRPr="000F78AD">
        <w:rPr>
          <w:sz w:val="22"/>
          <w:szCs w:val="22"/>
          <w:lang w:val="ro-RO"/>
        </w:rPr>
        <w:t>Încetinire a creşterii la copii şi adolescenţi.</w:t>
      </w:r>
    </w:p>
    <w:p w14:paraId="33124A9E" w14:textId="77777777" w:rsidR="00037F95" w:rsidRPr="000F78AD" w:rsidRDefault="00037F95" w:rsidP="00037F95">
      <w:pPr>
        <w:jc w:val="both"/>
        <w:rPr>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5FC551B5" w14:textId="77777777" w:rsidR="00037F95" w:rsidRPr="000F78AD" w:rsidRDefault="00037F95" w:rsidP="00037F95">
      <w:pPr>
        <w:jc w:val="both"/>
        <w:rPr>
          <w:sz w:val="22"/>
          <w:szCs w:val="22"/>
          <w:lang w:val="ro-RO"/>
        </w:rPr>
      </w:pPr>
    </w:p>
    <w:p w14:paraId="2FDC8371" w14:textId="77777777" w:rsidR="00437E99" w:rsidRPr="000F78AD" w:rsidRDefault="00437E99" w:rsidP="00437E99">
      <w:pPr>
        <w:jc w:val="both"/>
        <w:rPr>
          <w:sz w:val="22"/>
          <w:szCs w:val="22"/>
          <w:u w:val="single"/>
          <w:lang w:val="ro-RO"/>
        </w:rPr>
      </w:pPr>
      <w:r w:rsidRPr="000F78AD">
        <w:rPr>
          <w:sz w:val="22"/>
          <w:szCs w:val="22"/>
          <w:u w:val="single"/>
          <w:lang w:val="ro-RO"/>
        </w:rPr>
        <w:t>Raportarea reacţiilor adverse</w:t>
      </w:r>
    </w:p>
    <w:p w14:paraId="39AB551A" w14:textId="77777777" w:rsidR="00437E99" w:rsidRPr="000F78AD" w:rsidRDefault="00437E99" w:rsidP="00437E99">
      <w:pPr>
        <w:jc w:val="both"/>
        <w:rPr>
          <w:sz w:val="22"/>
          <w:szCs w:val="22"/>
          <w:lang w:val="ro-RO"/>
        </w:rPr>
      </w:pPr>
      <w:r w:rsidRPr="000F78AD">
        <w:rPr>
          <w:sz w:val="22"/>
          <w:szCs w:val="22"/>
          <w:lang w:val="ro-RO"/>
        </w:rPr>
        <w:t xml:space="preserve">Dacă manifestaţi reacţii adverse, adresaţi-vă medicului, farmacistului sau asistentei medicale. Acestea includ orice posibile reacţii adverse nemenţionate în acest prospect. </w:t>
      </w:r>
      <w:r w:rsidR="003535A2" w:rsidRPr="000F78AD">
        <w:rPr>
          <w:sz w:val="22"/>
          <w:szCs w:val="22"/>
          <w:lang w:val="ro-RO"/>
        </w:rPr>
        <w:t>D</w:t>
      </w:r>
      <w:r w:rsidRPr="000F78AD">
        <w:rPr>
          <w:sz w:val="22"/>
          <w:szCs w:val="22"/>
          <w:lang w:val="ro-RO"/>
        </w:rPr>
        <w:t>e asemenea</w:t>
      </w:r>
      <w:r w:rsidR="003535A2" w:rsidRPr="000F78AD">
        <w:rPr>
          <w:sz w:val="22"/>
          <w:szCs w:val="22"/>
          <w:lang w:val="ro-RO"/>
        </w:rPr>
        <w:t>, puteți</w:t>
      </w:r>
      <w:r w:rsidRPr="000F78AD">
        <w:rPr>
          <w:sz w:val="22"/>
          <w:szCs w:val="22"/>
          <w:lang w:val="ro-RO"/>
        </w:rPr>
        <w:t xml:space="preserve"> raporta reacţiile adverse direct prin intermediul </w:t>
      </w:r>
      <w:r w:rsidRPr="000F78AD">
        <w:rPr>
          <w:sz w:val="22"/>
          <w:szCs w:val="22"/>
          <w:highlight w:val="lightGray"/>
          <w:lang w:val="ro-RO"/>
        </w:rPr>
        <w:t xml:space="preserve">sistemului naţional de raportare descris în </w:t>
      </w:r>
      <w:hyperlink r:id="rId18" w:history="1">
        <w:r w:rsidR="000264A2" w:rsidRPr="000F78AD">
          <w:rPr>
            <w:rStyle w:val="Hyperlink"/>
            <w:sz w:val="22"/>
            <w:szCs w:val="22"/>
            <w:highlight w:val="lightGray"/>
            <w:lang w:val="ro-RO"/>
          </w:rPr>
          <w:t>Anexa V</w:t>
        </w:r>
      </w:hyperlink>
      <w:r w:rsidRPr="000F78AD">
        <w:rPr>
          <w:sz w:val="22"/>
          <w:szCs w:val="22"/>
          <w:lang w:val="ro-RO"/>
        </w:rPr>
        <w:t>.</w:t>
      </w:r>
      <w:r w:rsidR="00892927" w:rsidRPr="000F78AD">
        <w:rPr>
          <w:sz w:val="22"/>
          <w:szCs w:val="22"/>
          <w:lang w:val="ro-RO"/>
        </w:rPr>
        <w:t xml:space="preserve"> Raportând reacțiile adverse, puteți contribui la furnizarea de informații suplimentar</w:t>
      </w:r>
      <w:r w:rsidR="00704000" w:rsidRPr="000F78AD">
        <w:rPr>
          <w:sz w:val="22"/>
          <w:szCs w:val="22"/>
          <w:lang w:val="ro-RO"/>
        </w:rPr>
        <w:t>e</w:t>
      </w:r>
      <w:r w:rsidR="00892927" w:rsidRPr="000F78AD">
        <w:rPr>
          <w:sz w:val="22"/>
          <w:szCs w:val="22"/>
          <w:lang w:val="ro-RO"/>
        </w:rPr>
        <w:t xml:space="preserve"> privind siguranța acestui medicament.</w:t>
      </w:r>
    </w:p>
    <w:p w14:paraId="7CEC921F" w14:textId="77777777" w:rsidR="00037F95" w:rsidRPr="000F78AD" w:rsidRDefault="00037F95" w:rsidP="00037F95">
      <w:pPr>
        <w:jc w:val="both"/>
        <w:rPr>
          <w:sz w:val="22"/>
          <w:szCs w:val="22"/>
          <w:lang w:val="ro-RO"/>
        </w:rPr>
      </w:pPr>
    </w:p>
    <w:p w14:paraId="1AAE9AA3" w14:textId="77777777" w:rsidR="00037F95" w:rsidRPr="000F78AD" w:rsidRDefault="00037F95" w:rsidP="00037F95">
      <w:pPr>
        <w:jc w:val="both"/>
        <w:rPr>
          <w:sz w:val="22"/>
          <w:szCs w:val="22"/>
          <w:lang w:val="ro-RO"/>
        </w:rPr>
      </w:pPr>
    </w:p>
    <w:p w14:paraId="376F1DEE" w14:textId="77777777" w:rsidR="00037F95" w:rsidRPr="000F78AD" w:rsidRDefault="00037F95" w:rsidP="00037F95">
      <w:pPr>
        <w:jc w:val="both"/>
        <w:rPr>
          <w:b/>
          <w:sz w:val="22"/>
          <w:szCs w:val="22"/>
          <w:lang w:val="ro-RO"/>
        </w:rPr>
      </w:pPr>
      <w:r w:rsidRPr="000F78AD">
        <w:rPr>
          <w:b/>
          <w:sz w:val="22"/>
          <w:szCs w:val="22"/>
          <w:lang w:val="ro-RO"/>
        </w:rPr>
        <w:t xml:space="preserve">5. </w:t>
      </w:r>
      <w:r w:rsidRPr="000F78AD">
        <w:rPr>
          <w:b/>
          <w:sz w:val="22"/>
          <w:szCs w:val="22"/>
          <w:lang w:val="ro-RO"/>
        </w:rPr>
        <w:tab/>
        <w:t>Cum se păstrează Imatinib Actavis</w:t>
      </w:r>
    </w:p>
    <w:p w14:paraId="3CDC0E93" w14:textId="77777777" w:rsidR="00037F95" w:rsidRPr="000F78AD" w:rsidRDefault="00037F95" w:rsidP="00037F95">
      <w:pPr>
        <w:jc w:val="both"/>
        <w:rPr>
          <w:sz w:val="22"/>
          <w:szCs w:val="22"/>
          <w:lang w:val="ro-RO"/>
        </w:rPr>
      </w:pPr>
    </w:p>
    <w:p w14:paraId="6127F272" w14:textId="77777777" w:rsidR="00037F95" w:rsidRPr="000F78AD" w:rsidRDefault="00037F95" w:rsidP="00037F95">
      <w:pPr>
        <w:jc w:val="both"/>
        <w:rPr>
          <w:sz w:val="22"/>
          <w:szCs w:val="22"/>
          <w:lang w:val="ro-RO"/>
        </w:rPr>
      </w:pPr>
      <w:r w:rsidRPr="000F78AD">
        <w:rPr>
          <w:sz w:val="22"/>
          <w:szCs w:val="22"/>
          <w:lang w:val="ro-RO"/>
        </w:rPr>
        <w:t>Nu lăsaţi acest medicament la vederea şi îndemâna copiilor.</w:t>
      </w:r>
    </w:p>
    <w:p w14:paraId="548CDF79" w14:textId="77777777" w:rsidR="00037F95" w:rsidRPr="000F78AD" w:rsidRDefault="00037F95" w:rsidP="00037F95">
      <w:pPr>
        <w:jc w:val="both"/>
        <w:rPr>
          <w:sz w:val="22"/>
          <w:szCs w:val="22"/>
          <w:lang w:val="ro-RO"/>
        </w:rPr>
      </w:pPr>
      <w:r w:rsidRPr="000F78AD">
        <w:rPr>
          <w:sz w:val="22"/>
          <w:szCs w:val="22"/>
          <w:lang w:val="ro-RO"/>
        </w:rPr>
        <w:t>Nu utilizaţi acest medicament după data de expirare înscrisă pe cutie şi pe blister, după EXP. Data de</w:t>
      </w:r>
    </w:p>
    <w:p w14:paraId="3B65F98D" w14:textId="77777777" w:rsidR="00037F95" w:rsidRPr="000F78AD" w:rsidRDefault="00037F95" w:rsidP="00037F95">
      <w:pPr>
        <w:jc w:val="both"/>
        <w:rPr>
          <w:sz w:val="22"/>
          <w:szCs w:val="22"/>
          <w:lang w:val="ro-RO"/>
        </w:rPr>
      </w:pPr>
      <w:r w:rsidRPr="000F78AD">
        <w:rPr>
          <w:sz w:val="22"/>
          <w:szCs w:val="22"/>
          <w:lang w:val="ro-RO"/>
        </w:rPr>
        <w:t>expirare se referă la ultima zi a lunii respective.</w:t>
      </w:r>
    </w:p>
    <w:p w14:paraId="522372D5" w14:textId="77777777" w:rsidR="00037F95" w:rsidRPr="000F78AD" w:rsidRDefault="00037F95" w:rsidP="00037F95">
      <w:pPr>
        <w:jc w:val="both"/>
        <w:rPr>
          <w:sz w:val="22"/>
          <w:szCs w:val="22"/>
          <w:lang w:val="ro-RO"/>
        </w:rPr>
      </w:pPr>
      <w:r w:rsidRPr="000F78AD">
        <w:rPr>
          <w:sz w:val="22"/>
          <w:szCs w:val="22"/>
          <w:lang w:val="ro-RO"/>
        </w:rPr>
        <w:t xml:space="preserve">A nu se păstra la temperaturi peste </w:t>
      </w:r>
      <w:r w:rsidR="00FD46A2" w:rsidRPr="000F78AD">
        <w:rPr>
          <w:sz w:val="22"/>
          <w:szCs w:val="22"/>
          <w:lang w:val="ro-RO"/>
        </w:rPr>
        <w:t>25</w:t>
      </w:r>
      <w:r w:rsidRPr="000F78AD">
        <w:rPr>
          <w:sz w:val="22"/>
          <w:szCs w:val="22"/>
          <w:lang w:val="ro-RO"/>
        </w:rPr>
        <w:t>°C. A se păstra în ambalajul original pentru a fi protejat de umiditate.</w:t>
      </w:r>
    </w:p>
    <w:p w14:paraId="34F942B3" w14:textId="77777777" w:rsidR="00037F95" w:rsidRPr="000F78AD" w:rsidRDefault="00037F95" w:rsidP="00037F95">
      <w:pPr>
        <w:jc w:val="both"/>
        <w:rPr>
          <w:sz w:val="22"/>
          <w:szCs w:val="22"/>
          <w:lang w:val="ro-RO"/>
        </w:rPr>
      </w:pPr>
      <w:r w:rsidRPr="000F78AD">
        <w:rPr>
          <w:sz w:val="22"/>
          <w:szCs w:val="22"/>
          <w:lang w:val="ro-RO"/>
        </w:rPr>
        <w:t>Nu utilizaţi dacă ambalajul este deteriorat sau prezintă semne de deteriorare.</w:t>
      </w:r>
    </w:p>
    <w:p w14:paraId="5980A764" w14:textId="77777777" w:rsidR="00037F95" w:rsidRPr="000F78AD" w:rsidRDefault="00037F95" w:rsidP="00037F95">
      <w:pPr>
        <w:jc w:val="both"/>
        <w:rPr>
          <w:sz w:val="22"/>
          <w:szCs w:val="22"/>
          <w:lang w:val="ro-RO"/>
        </w:rPr>
      </w:pPr>
      <w:r w:rsidRPr="000F78AD">
        <w:rPr>
          <w:sz w:val="22"/>
          <w:szCs w:val="22"/>
          <w:lang w:val="ro-RO"/>
        </w:rPr>
        <w:t>Nu aruncaţi niciun medicament pe calea apei sau a reziduurilor menajere. Întrebaţi farmacistul cum să aruncaţi medicamentele pe care nu le mai folosiţi. Aceste măsuri vor ajuta la protejarea mediului.</w:t>
      </w:r>
    </w:p>
    <w:p w14:paraId="37A2836A" w14:textId="77777777" w:rsidR="00037F95" w:rsidRPr="000F78AD" w:rsidRDefault="00037F95" w:rsidP="00037F95">
      <w:pPr>
        <w:jc w:val="both"/>
        <w:rPr>
          <w:sz w:val="22"/>
          <w:szCs w:val="22"/>
          <w:lang w:val="ro-RO"/>
        </w:rPr>
      </w:pPr>
    </w:p>
    <w:p w14:paraId="70985C69" w14:textId="77777777" w:rsidR="00037F95" w:rsidRPr="000F78AD" w:rsidRDefault="00037F95" w:rsidP="00037F95">
      <w:pPr>
        <w:jc w:val="both"/>
        <w:rPr>
          <w:sz w:val="22"/>
          <w:szCs w:val="22"/>
          <w:lang w:val="ro-RO"/>
        </w:rPr>
      </w:pPr>
    </w:p>
    <w:p w14:paraId="201E1F5C" w14:textId="77777777" w:rsidR="00037F95" w:rsidRPr="000F78AD" w:rsidRDefault="00037F95" w:rsidP="00037F95">
      <w:pPr>
        <w:jc w:val="both"/>
        <w:rPr>
          <w:b/>
          <w:sz w:val="22"/>
          <w:szCs w:val="22"/>
          <w:lang w:val="ro-RO"/>
        </w:rPr>
      </w:pPr>
      <w:r w:rsidRPr="000F78AD">
        <w:rPr>
          <w:b/>
          <w:sz w:val="22"/>
          <w:szCs w:val="22"/>
          <w:lang w:val="ro-RO"/>
        </w:rPr>
        <w:t xml:space="preserve">6. </w:t>
      </w:r>
      <w:r w:rsidRPr="000F78AD">
        <w:rPr>
          <w:b/>
          <w:sz w:val="22"/>
          <w:szCs w:val="22"/>
          <w:lang w:val="ro-RO"/>
        </w:rPr>
        <w:tab/>
        <w:t>Conţinutul ambalajului şi alte informaţii</w:t>
      </w:r>
    </w:p>
    <w:p w14:paraId="3EA5BF99" w14:textId="77777777" w:rsidR="00037F95" w:rsidRPr="000F78AD" w:rsidRDefault="00037F95" w:rsidP="00037F95">
      <w:pPr>
        <w:jc w:val="both"/>
        <w:rPr>
          <w:b/>
          <w:sz w:val="22"/>
          <w:szCs w:val="22"/>
          <w:lang w:val="ro-RO"/>
        </w:rPr>
      </w:pPr>
    </w:p>
    <w:p w14:paraId="77B42CBE" w14:textId="77777777" w:rsidR="00037F95" w:rsidRPr="000F78AD" w:rsidRDefault="00037F95" w:rsidP="00037F95">
      <w:pPr>
        <w:jc w:val="both"/>
        <w:rPr>
          <w:b/>
          <w:sz w:val="22"/>
          <w:szCs w:val="22"/>
          <w:lang w:val="ro-RO"/>
        </w:rPr>
      </w:pPr>
      <w:r w:rsidRPr="000F78AD">
        <w:rPr>
          <w:b/>
          <w:sz w:val="22"/>
          <w:szCs w:val="22"/>
          <w:lang w:val="ro-RO"/>
        </w:rPr>
        <w:t>Ce conţine Imatinib Actavis</w:t>
      </w:r>
    </w:p>
    <w:p w14:paraId="56255EE5"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Substanţa activă este imatinib (sub formă de mesilat). Fiecare capsulă conţine imatinib 100 mg (sub formă de mesilat).</w:t>
      </w:r>
    </w:p>
    <w:p w14:paraId="72B66A5A" w14:textId="77777777" w:rsidR="00037F95" w:rsidRPr="000F78AD" w:rsidRDefault="00037F95" w:rsidP="00037F95">
      <w:pPr>
        <w:ind w:left="720" w:hanging="720"/>
        <w:jc w:val="both"/>
        <w:rPr>
          <w:sz w:val="22"/>
          <w:szCs w:val="22"/>
          <w:lang w:val="ro-RO"/>
        </w:rPr>
      </w:pPr>
      <w:r w:rsidRPr="000F78AD">
        <w:rPr>
          <w:sz w:val="22"/>
          <w:szCs w:val="22"/>
          <w:lang w:val="ro-RO"/>
        </w:rPr>
        <w:t xml:space="preserve">- </w:t>
      </w:r>
      <w:r w:rsidRPr="000F78AD">
        <w:rPr>
          <w:sz w:val="22"/>
          <w:szCs w:val="22"/>
          <w:lang w:val="ro-RO"/>
        </w:rPr>
        <w:tab/>
        <w:t>Celelalte componente sunt: Conţinutul capsulei: celuloză microcristalină, copovidonă, crospovidonă, stearil fumarat de sodiu, dioxid de siliciu (coloidal hidrofob şi coloidal anhidru). Capsulă: hipromeloză, dioxid de titan (E171), oxid galben de fer (E172), oxid roşu de fer (E172). Cerneală de imprimare: shellac, oxid negru de fer (E172), propilenglicol, soluţie de amoniac, hidroxid de potasiu.</w:t>
      </w:r>
    </w:p>
    <w:p w14:paraId="5B1B05DD" w14:textId="77777777" w:rsidR="00037F95" w:rsidRPr="000F78AD" w:rsidRDefault="00037F95" w:rsidP="00037F95">
      <w:pPr>
        <w:jc w:val="both"/>
        <w:rPr>
          <w:sz w:val="22"/>
          <w:szCs w:val="22"/>
          <w:lang w:val="ro-RO"/>
        </w:rPr>
      </w:pPr>
    </w:p>
    <w:p w14:paraId="36BCE333" w14:textId="77777777" w:rsidR="00037F95" w:rsidRPr="000F78AD" w:rsidRDefault="00037F95" w:rsidP="00037F95">
      <w:pPr>
        <w:jc w:val="both"/>
        <w:rPr>
          <w:b/>
          <w:sz w:val="22"/>
          <w:szCs w:val="22"/>
          <w:lang w:val="ro-RO"/>
        </w:rPr>
      </w:pPr>
      <w:r w:rsidRPr="000F78AD">
        <w:rPr>
          <w:b/>
          <w:sz w:val="22"/>
          <w:szCs w:val="22"/>
          <w:lang w:val="ro-RO"/>
        </w:rPr>
        <w:t>Cum arată Imatinib Actavis şi conţinutul ambalajului</w:t>
      </w:r>
    </w:p>
    <w:p w14:paraId="0764F54C" w14:textId="77777777" w:rsidR="00037F95" w:rsidRPr="000F78AD" w:rsidRDefault="00037F95" w:rsidP="00037F95">
      <w:pPr>
        <w:jc w:val="both"/>
        <w:rPr>
          <w:sz w:val="22"/>
          <w:szCs w:val="22"/>
          <w:lang w:val="ro-RO"/>
        </w:rPr>
      </w:pPr>
      <w:r w:rsidRPr="000F78AD">
        <w:rPr>
          <w:sz w:val="22"/>
          <w:szCs w:val="22"/>
          <w:lang w:val="ro-RO"/>
        </w:rPr>
        <w:t>Capsulă cu cap de culoare portocaliu deschis şi corp de cuoare portocaliu deschis, marcată cu 100 mg cu cerneală neagră. Capsula conţine pudră de culoare galben deschis.</w:t>
      </w:r>
    </w:p>
    <w:p w14:paraId="472308F3" w14:textId="77777777" w:rsidR="00037F95" w:rsidRPr="000F78AD" w:rsidRDefault="00037F95" w:rsidP="00037F95">
      <w:pPr>
        <w:jc w:val="both"/>
        <w:rPr>
          <w:sz w:val="22"/>
          <w:szCs w:val="22"/>
          <w:lang w:val="ro-RO"/>
        </w:rPr>
      </w:pPr>
    </w:p>
    <w:p w14:paraId="261B2FCA" w14:textId="77777777" w:rsidR="00037F95" w:rsidRPr="000F78AD" w:rsidRDefault="00037F95" w:rsidP="00037F95">
      <w:pPr>
        <w:jc w:val="both"/>
        <w:rPr>
          <w:i/>
          <w:sz w:val="22"/>
          <w:szCs w:val="22"/>
          <w:lang w:val="ro-RO"/>
        </w:rPr>
      </w:pPr>
      <w:r w:rsidRPr="000F78AD">
        <w:rPr>
          <w:i/>
          <w:sz w:val="22"/>
          <w:szCs w:val="22"/>
          <w:lang w:val="ro-RO"/>
        </w:rPr>
        <w:t>Mărimi de ambalaj:</w:t>
      </w:r>
    </w:p>
    <w:p w14:paraId="7C05263B" w14:textId="77777777" w:rsidR="00037F95" w:rsidRPr="000F78AD" w:rsidRDefault="00B0115D" w:rsidP="00037F95">
      <w:pPr>
        <w:jc w:val="both"/>
        <w:rPr>
          <w:sz w:val="22"/>
          <w:szCs w:val="22"/>
          <w:lang w:val="ro-RO"/>
        </w:rPr>
      </w:pPr>
      <w:r w:rsidRPr="000F78AD">
        <w:rPr>
          <w:sz w:val="22"/>
          <w:szCs w:val="22"/>
          <w:lang w:val="ro-RO"/>
        </w:rPr>
        <w:t>Capsulele s</w:t>
      </w:r>
      <w:r w:rsidR="00037F95" w:rsidRPr="000F78AD">
        <w:rPr>
          <w:sz w:val="22"/>
          <w:szCs w:val="22"/>
          <w:lang w:val="ro-RO"/>
        </w:rPr>
        <w:t>unt furnizate în ambalaje cu</w:t>
      </w:r>
      <w:r w:rsidR="004D158F" w:rsidRPr="000F78AD">
        <w:rPr>
          <w:sz w:val="22"/>
          <w:szCs w:val="22"/>
          <w:lang w:val="ro-RO"/>
        </w:rPr>
        <w:t xml:space="preserve"> blistere din aluminiu</w:t>
      </w:r>
      <w:r w:rsidR="00A82314" w:rsidRPr="000F78AD">
        <w:rPr>
          <w:sz w:val="22"/>
          <w:szCs w:val="22"/>
          <w:lang w:val="ro-RO"/>
        </w:rPr>
        <w:t>,</w:t>
      </w:r>
      <w:r w:rsidR="004D158F" w:rsidRPr="000F78AD">
        <w:rPr>
          <w:sz w:val="22"/>
          <w:szCs w:val="22"/>
          <w:lang w:val="ro-RO"/>
        </w:rPr>
        <w:t xml:space="preserve"> cu</w:t>
      </w:r>
      <w:r w:rsidR="00037F95" w:rsidRPr="000F78AD">
        <w:rPr>
          <w:sz w:val="22"/>
          <w:szCs w:val="22"/>
          <w:lang w:val="ro-RO"/>
        </w:rPr>
        <w:t xml:space="preserve"> 24, 48, </w:t>
      </w:r>
      <w:r w:rsidR="0054655C" w:rsidRPr="000F78AD">
        <w:rPr>
          <w:sz w:val="22"/>
          <w:szCs w:val="22"/>
          <w:lang w:val="ro-RO"/>
        </w:rPr>
        <w:t xml:space="preserve">60, </w:t>
      </w:r>
      <w:r w:rsidR="00037F95" w:rsidRPr="000F78AD">
        <w:rPr>
          <w:sz w:val="22"/>
          <w:szCs w:val="22"/>
          <w:lang w:val="ro-RO"/>
        </w:rPr>
        <w:t>96, 120 sau 180 de capsule.</w:t>
      </w:r>
    </w:p>
    <w:p w14:paraId="6C989B12" w14:textId="77777777" w:rsidR="00037F95" w:rsidRPr="000F78AD" w:rsidRDefault="00037F95" w:rsidP="00037F95">
      <w:pPr>
        <w:jc w:val="both"/>
        <w:rPr>
          <w:sz w:val="22"/>
          <w:szCs w:val="22"/>
          <w:lang w:val="ro-RO"/>
        </w:rPr>
      </w:pPr>
    </w:p>
    <w:p w14:paraId="3581E246" w14:textId="77777777" w:rsidR="00037F95" w:rsidRPr="000F78AD" w:rsidRDefault="00037F95" w:rsidP="00037F95">
      <w:pPr>
        <w:jc w:val="both"/>
        <w:rPr>
          <w:sz w:val="22"/>
          <w:szCs w:val="22"/>
          <w:lang w:val="ro-RO"/>
        </w:rPr>
      </w:pPr>
      <w:r w:rsidRPr="000F78AD">
        <w:rPr>
          <w:sz w:val="22"/>
          <w:szCs w:val="22"/>
          <w:lang w:val="ro-RO"/>
        </w:rPr>
        <w:t>Este posibil ca nu toate mărimile de ambalaj să fie comercializate.</w:t>
      </w:r>
    </w:p>
    <w:p w14:paraId="52D25E16" w14:textId="77777777" w:rsidR="00037F95" w:rsidRPr="000F78AD" w:rsidRDefault="00037F95" w:rsidP="00037F95">
      <w:pPr>
        <w:jc w:val="both"/>
        <w:rPr>
          <w:sz w:val="22"/>
          <w:szCs w:val="22"/>
          <w:lang w:val="ro-RO"/>
        </w:rPr>
      </w:pPr>
    </w:p>
    <w:p w14:paraId="6B7056D8" w14:textId="77777777" w:rsidR="00037F95" w:rsidRPr="000F78AD" w:rsidRDefault="00037F95" w:rsidP="00037F95">
      <w:pPr>
        <w:jc w:val="both"/>
        <w:rPr>
          <w:b/>
          <w:sz w:val="22"/>
          <w:szCs w:val="22"/>
          <w:lang w:val="ro-RO"/>
        </w:rPr>
      </w:pPr>
      <w:r w:rsidRPr="000F78AD">
        <w:rPr>
          <w:b/>
          <w:sz w:val="22"/>
          <w:szCs w:val="22"/>
          <w:lang w:val="ro-RO"/>
        </w:rPr>
        <w:t>Deţinătorul autorizaţiei de punere pe piaţă</w:t>
      </w:r>
    </w:p>
    <w:p w14:paraId="4FC0890A" w14:textId="77777777" w:rsidR="00037F95" w:rsidRPr="000F78AD" w:rsidRDefault="00037F95" w:rsidP="00037F95">
      <w:pPr>
        <w:autoSpaceDE w:val="0"/>
        <w:autoSpaceDN w:val="0"/>
        <w:adjustRightInd w:val="0"/>
        <w:rPr>
          <w:sz w:val="22"/>
          <w:szCs w:val="22"/>
          <w:lang w:val="ro-RO"/>
        </w:rPr>
      </w:pPr>
      <w:r w:rsidRPr="000F78AD">
        <w:rPr>
          <w:sz w:val="22"/>
          <w:szCs w:val="22"/>
          <w:lang w:val="ro-RO"/>
        </w:rPr>
        <w:t>Actavis Group PTC ehf.</w:t>
      </w:r>
    </w:p>
    <w:p w14:paraId="2856261E" w14:textId="77777777" w:rsidR="00037F95" w:rsidRPr="000F78AD" w:rsidRDefault="00037F95" w:rsidP="00037F95">
      <w:pPr>
        <w:autoSpaceDE w:val="0"/>
        <w:autoSpaceDN w:val="0"/>
        <w:adjustRightInd w:val="0"/>
        <w:rPr>
          <w:sz w:val="22"/>
          <w:szCs w:val="22"/>
          <w:lang w:val="ro-RO"/>
        </w:rPr>
      </w:pPr>
      <w:r w:rsidRPr="000F78AD">
        <w:rPr>
          <w:sz w:val="22"/>
          <w:szCs w:val="22"/>
          <w:lang w:val="ro-RO"/>
        </w:rPr>
        <w:t>Reykjavíkurvegur 76-78,</w:t>
      </w:r>
    </w:p>
    <w:p w14:paraId="0C010C71" w14:textId="77777777" w:rsidR="00037F95" w:rsidRPr="000F78AD" w:rsidRDefault="00037F95" w:rsidP="00037F95">
      <w:pPr>
        <w:autoSpaceDE w:val="0"/>
        <w:autoSpaceDN w:val="0"/>
        <w:adjustRightInd w:val="0"/>
        <w:rPr>
          <w:sz w:val="22"/>
          <w:szCs w:val="22"/>
          <w:lang w:val="ro-RO"/>
        </w:rPr>
      </w:pPr>
      <w:r w:rsidRPr="000F78AD">
        <w:rPr>
          <w:sz w:val="22"/>
          <w:szCs w:val="22"/>
          <w:lang w:val="ro-RO"/>
        </w:rPr>
        <w:t>Hafnarfjörður</w:t>
      </w:r>
    </w:p>
    <w:p w14:paraId="1F46FFBA" w14:textId="77777777" w:rsidR="00037F95" w:rsidRPr="000F78AD" w:rsidRDefault="00037F95" w:rsidP="00037F95">
      <w:pPr>
        <w:jc w:val="both"/>
        <w:rPr>
          <w:sz w:val="22"/>
          <w:szCs w:val="22"/>
          <w:lang w:val="ro-RO"/>
        </w:rPr>
      </w:pPr>
      <w:r w:rsidRPr="000F78AD">
        <w:rPr>
          <w:sz w:val="22"/>
          <w:szCs w:val="22"/>
          <w:lang w:val="ro-RO"/>
        </w:rPr>
        <w:t>Islanda</w:t>
      </w:r>
    </w:p>
    <w:p w14:paraId="01CD50A6" w14:textId="77777777" w:rsidR="00037F95" w:rsidRPr="000F78AD" w:rsidRDefault="00037F95" w:rsidP="00037F95">
      <w:pPr>
        <w:jc w:val="both"/>
        <w:rPr>
          <w:sz w:val="22"/>
          <w:szCs w:val="22"/>
          <w:lang w:val="ro-RO"/>
        </w:rPr>
      </w:pPr>
    </w:p>
    <w:p w14:paraId="3C9BAE1F" w14:textId="77777777" w:rsidR="00037F95" w:rsidRPr="000F78AD" w:rsidRDefault="00037F95" w:rsidP="00037F95">
      <w:pPr>
        <w:jc w:val="both"/>
        <w:rPr>
          <w:b/>
          <w:sz w:val="22"/>
          <w:szCs w:val="22"/>
          <w:lang w:val="ro-RO"/>
        </w:rPr>
      </w:pPr>
      <w:r w:rsidRPr="000F78AD">
        <w:rPr>
          <w:b/>
          <w:sz w:val="22"/>
          <w:szCs w:val="22"/>
          <w:lang w:val="ro-RO"/>
        </w:rPr>
        <w:t>Fabricant</w:t>
      </w:r>
    </w:p>
    <w:p w14:paraId="3B73AF7C" w14:textId="77777777" w:rsidR="00037F95" w:rsidRPr="000F78AD" w:rsidRDefault="00037F95" w:rsidP="00037F95">
      <w:pPr>
        <w:pStyle w:val="KeinLeerraum"/>
        <w:rPr>
          <w:rFonts w:ascii="Times New Roman" w:hAnsi="Times New Roman"/>
          <w:lang w:val="ro-RO"/>
        </w:rPr>
      </w:pPr>
      <w:r w:rsidRPr="000F78AD">
        <w:rPr>
          <w:rFonts w:ascii="Times New Roman" w:hAnsi="Times New Roman"/>
          <w:lang w:val="ro-RO"/>
        </w:rPr>
        <w:t>S.C. Sindan</w:t>
      </w:r>
      <w:r w:rsidRPr="000F78AD">
        <w:rPr>
          <w:rFonts w:ascii="Times New Roman" w:hAnsi="Times New Roman"/>
          <w:lang w:val="ro-RO"/>
        </w:rPr>
        <w:noBreakHyphen/>
        <w:t>Pharma S.R.L.</w:t>
      </w:r>
    </w:p>
    <w:p w14:paraId="601FF8D1" w14:textId="77777777" w:rsidR="00037F95" w:rsidRPr="000F78AD" w:rsidRDefault="00037F95" w:rsidP="00037F95">
      <w:pPr>
        <w:pStyle w:val="KeinLeerraum"/>
        <w:rPr>
          <w:rFonts w:ascii="Times New Roman" w:hAnsi="Times New Roman"/>
          <w:lang w:val="ro-RO"/>
        </w:rPr>
      </w:pPr>
      <w:r w:rsidRPr="000F78AD">
        <w:rPr>
          <w:rFonts w:ascii="Times New Roman" w:hAnsi="Times New Roman"/>
          <w:lang w:val="ro-RO"/>
        </w:rPr>
        <w:t>Bd. Ion Mihalache nr. 11</w:t>
      </w:r>
    </w:p>
    <w:p w14:paraId="459962C9" w14:textId="77777777" w:rsidR="00037F95" w:rsidRPr="000F78AD" w:rsidRDefault="00037F95" w:rsidP="00037F95">
      <w:pPr>
        <w:pStyle w:val="KeinLeerraum"/>
        <w:rPr>
          <w:rFonts w:ascii="Times New Roman" w:hAnsi="Times New Roman"/>
          <w:lang w:val="ro-RO"/>
        </w:rPr>
      </w:pPr>
      <w:r w:rsidRPr="000F78AD">
        <w:rPr>
          <w:rFonts w:ascii="Times New Roman" w:hAnsi="Times New Roman"/>
          <w:lang w:val="ro-RO"/>
        </w:rPr>
        <w:t>Bucureşti</w:t>
      </w:r>
    </w:p>
    <w:p w14:paraId="286F9256" w14:textId="77777777" w:rsidR="00037F95" w:rsidRPr="000F78AD" w:rsidRDefault="00037F95" w:rsidP="00037F95">
      <w:pPr>
        <w:pStyle w:val="KeinLeerraum"/>
        <w:rPr>
          <w:rFonts w:ascii="Times New Roman" w:hAnsi="Times New Roman"/>
          <w:lang w:val="ro-RO"/>
        </w:rPr>
      </w:pPr>
      <w:r w:rsidRPr="000F78AD">
        <w:rPr>
          <w:rFonts w:ascii="Times New Roman" w:hAnsi="Times New Roman"/>
          <w:lang w:val="ro-RO"/>
        </w:rPr>
        <w:t>România</w:t>
      </w:r>
    </w:p>
    <w:p w14:paraId="5B4DB47F" w14:textId="77777777" w:rsidR="00037F95" w:rsidRPr="000F78AD" w:rsidRDefault="00037F95" w:rsidP="00037F95">
      <w:pPr>
        <w:pStyle w:val="KeinLeerraum"/>
        <w:rPr>
          <w:rFonts w:ascii="Times New Roman" w:hAnsi="Times New Roman"/>
          <w:lang w:val="ro-RO"/>
        </w:rPr>
      </w:pPr>
    </w:p>
    <w:p w14:paraId="4F12625F" w14:textId="77777777" w:rsidR="00037F95" w:rsidRPr="000F78AD" w:rsidRDefault="00037F95" w:rsidP="00037F95">
      <w:pPr>
        <w:jc w:val="both"/>
        <w:rPr>
          <w:sz w:val="22"/>
          <w:szCs w:val="22"/>
          <w:lang w:val="ro-RO"/>
        </w:rPr>
      </w:pPr>
      <w:r w:rsidRPr="000F78AD">
        <w:rPr>
          <w:sz w:val="22"/>
          <w:szCs w:val="22"/>
          <w:lang w:val="ro-RO"/>
        </w:rPr>
        <w:t>Pentru orice informaţii despre acest medicament, vă rugăm să contactaţi reprezentanţa locala a</w:t>
      </w:r>
    </w:p>
    <w:p w14:paraId="0F54C87B" w14:textId="77777777" w:rsidR="00037F95" w:rsidRPr="000F78AD" w:rsidRDefault="00037F95" w:rsidP="00037F95">
      <w:pPr>
        <w:jc w:val="both"/>
        <w:rPr>
          <w:sz w:val="22"/>
          <w:szCs w:val="22"/>
          <w:lang w:val="ro-RO"/>
        </w:rPr>
      </w:pPr>
      <w:r w:rsidRPr="000F78AD">
        <w:rPr>
          <w:sz w:val="22"/>
          <w:szCs w:val="22"/>
          <w:lang w:val="ro-RO"/>
        </w:rPr>
        <w:t>deţinătorului autorizaţiei de punere pe piaţă.</w:t>
      </w:r>
    </w:p>
    <w:p w14:paraId="6E4B6F40" w14:textId="77777777" w:rsidR="000F78AD" w:rsidRPr="000F78AD" w:rsidRDefault="000F78AD" w:rsidP="000F78AD">
      <w:pPr>
        <w:autoSpaceDE w:val="0"/>
        <w:autoSpaceDN w:val="0"/>
        <w:adjustRightInd w:val="0"/>
        <w:rPr>
          <w:rFonts w:eastAsia="Calibri"/>
          <w:sz w:val="22"/>
          <w:szCs w:val="22"/>
          <w:lang w:val="ro-RO" w:eastAsia="en-US"/>
        </w:rPr>
      </w:pPr>
    </w:p>
    <w:tbl>
      <w:tblPr>
        <w:tblW w:w="9356" w:type="dxa"/>
        <w:tblInd w:w="-34" w:type="dxa"/>
        <w:tblLayout w:type="fixed"/>
        <w:tblLook w:val="0000" w:firstRow="0" w:lastRow="0" w:firstColumn="0" w:lastColumn="0" w:noHBand="0" w:noVBand="0"/>
      </w:tblPr>
      <w:tblGrid>
        <w:gridCol w:w="34"/>
        <w:gridCol w:w="4644"/>
        <w:gridCol w:w="4678"/>
      </w:tblGrid>
      <w:tr w:rsidR="000F78AD" w:rsidRPr="000F78AD" w14:paraId="4A5C4D4F" w14:textId="77777777" w:rsidTr="000F78AD">
        <w:trPr>
          <w:gridBefore w:val="1"/>
          <w:wBefore w:w="34" w:type="dxa"/>
          <w:cantSplit/>
        </w:trPr>
        <w:tc>
          <w:tcPr>
            <w:tcW w:w="4644" w:type="dxa"/>
          </w:tcPr>
          <w:p w14:paraId="5EF7D79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België/Belgique/Belgien</w:t>
            </w:r>
          </w:p>
          <w:p w14:paraId="6515D67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11D1E96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IJsland/Islande/Island</w:t>
            </w:r>
          </w:p>
          <w:p w14:paraId="3CF2E6A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Tél/Tel: +354 5503300</w:t>
            </w:r>
          </w:p>
          <w:p w14:paraId="4D87B29E" w14:textId="77777777" w:rsidR="000F78AD" w:rsidRPr="000F78AD" w:rsidRDefault="000F78AD" w:rsidP="000F78AD">
            <w:pPr>
              <w:rPr>
                <w:rFonts w:eastAsia="Calibri"/>
                <w:sz w:val="22"/>
                <w:szCs w:val="22"/>
                <w:lang w:val="ro-RO" w:eastAsia="en-US"/>
              </w:rPr>
            </w:pPr>
          </w:p>
        </w:tc>
        <w:tc>
          <w:tcPr>
            <w:tcW w:w="4678" w:type="dxa"/>
          </w:tcPr>
          <w:p w14:paraId="69DC2D57"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Lietuva</w:t>
            </w:r>
          </w:p>
          <w:p w14:paraId="3EC4498F" w14:textId="187DB43F" w:rsidR="000F78AD" w:rsidRPr="000F78AD" w:rsidRDefault="000F78AD" w:rsidP="000F78AD">
            <w:pPr>
              <w:ind w:right="567"/>
              <w:rPr>
                <w:rFonts w:eastAsia="Calibri"/>
                <w:noProof/>
                <w:sz w:val="22"/>
                <w:szCs w:val="22"/>
                <w:lang w:val="ro-RO" w:eastAsia="en-US"/>
              </w:rPr>
            </w:pPr>
            <w:r w:rsidRPr="000F78AD">
              <w:rPr>
                <w:rFonts w:eastAsia="Calibri"/>
                <w:noProof/>
                <w:sz w:val="22"/>
                <w:szCs w:val="22"/>
                <w:lang w:val="ro-RO" w:eastAsia="en-US"/>
              </w:rPr>
              <w:t>UAB Teva Baltics</w:t>
            </w:r>
          </w:p>
          <w:p w14:paraId="0B46BC7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+370 5</w:t>
            </w:r>
            <w:r w:rsidRPr="000F78AD">
              <w:rPr>
                <w:rFonts w:eastAsia="Calibri"/>
                <w:noProof/>
                <w:sz w:val="22"/>
                <w:szCs w:val="22"/>
                <w:lang w:val="ro-RO" w:eastAsia="en-US"/>
              </w:rPr>
              <w:t>2660203</w:t>
            </w:r>
          </w:p>
          <w:p w14:paraId="33B88F40" w14:textId="77777777" w:rsidR="000F78AD" w:rsidRPr="000F78AD" w:rsidRDefault="000F78AD" w:rsidP="000F78AD">
            <w:pPr>
              <w:rPr>
                <w:rFonts w:eastAsia="Calibri"/>
                <w:sz w:val="22"/>
                <w:szCs w:val="22"/>
                <w:lang w:val="ro-RO" w:eastAsia="en-US"/>
              </w:rPr>
            </w:pPr>
          </w:p>
        </w:tc>
      </w:tr>
      <w:tr w:rsidR="000F78AD" w:rsidRPr="000F78AD" w14:paraId="6484CB9B" w14:textId="77777777" w:rsidTr="000F78AD">
        <w:trPr>
          <w:gridBefore w:val="1"/>
          <w:wBefore w:w="34" w:type="dxa"/>
          <w:cantSplit/>
        </w:trPr>
        <w:tc>
          <w:tcPr>
            <w:tcW w:w="4644" w:type="dxa"/>
          </w:tcPr>
          <w:p w14:paraId="520EBF57"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България</w:t>
            </w:r>
          </w:p>
          <w:p w14:paraId="1ACF5F2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Актавис ЕАД</w:t>
            </w:r>
          </w:p>
          <w:p w14:paraId="2082EA6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Teл: +359 24899585</w:t>
            </w:r>
          </w:p>
          <w:p w14:paraId="5967864D" w14:textId="77777777" w:rsidR="000F78AD" w:rsidRPr="000F78AD" w:rsidRDefault="000F78AD" w:rsidP="000F78AD">
            <w:pPr>
              <w:rPr>
                <w:rFonts w:eastAsia="Calibri"/>
                <w:sz w:val="22"/>
                <w:szCs w:val="22"/>
                <w:lang w:val="ro-RO" w:eastAsia="en-US"/>
              </w:rPr>
            </w:pPr>
          </w:p>
        </w:tc>
        <w:tc>
          <w:tcPr>
            <w:tcW w:w="4678" w:type="dxa"/>
          </w:tcPr>
          <w:p w14:paraId="73980EBD"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Luxembourg/Luxemburg</w:t>
            </w:r>
          </w:p>
          <w:p w14:paraId="2B7A4F8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0E4A23B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Islande/Island</w:t>
            </w:r>
          </w:p>
          <w:p w14:paraId="4D4A1C38"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Tél/Tel: +354 5503300</w:t>
            </w:r>
          </w:p>
          <w:p w14:paraId="2F297546" w14:textId="77777777" w:rsidR="000F78AD" w:rsidRPr="000F78AD" w:rsidRDefault="000F78AD" w:rsidP="000F78AD">
            <w:pPr>
              <w:rPr>
                <w:rFonts w:eastAsia="Calibri"/>
                <w:sz w:val="22"/>
                <w:szCs w:val="22"/>
                <w:lang w:val="ro-RO" w:eastAsia="en-US"/>
              </w:rPr>
            </w:pPr>
          </w:p>
        </w:tc>
      </w:tr>
      <w:tr w:rsidR="000F78AD" w:rsidRPr="000F78AD" w14:paraId="5301EA06" w14:textId="77777777" w:rsidTr="000F78AD">
        <w:trPr>
          <w:gridBefore w:val="1"/>
          <w:wBefore w:w="34" w:type="dxa"/>
          <w:cantSplit/>
          <w:trHeight w:val="751"/>
        </w:trPr>
        <w:tc>
          <w:tcPr>
            <w:tcW w:w="4644" w:type="dxa"/>
          </w:tcPr>
          <w:p w14:paraId="5583D698"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Česká republika</w:t>
            </w:r>
          </w:p>
          <w:p w14:paraId="3DCC6487" w14:textId="77777777" w:rsidR="000F78AD" w:rsidRPr="000F78AD" w:rsidRDefault="000F78AD" w:rsidP="000F78AD">
            <w:pPr>
              <w:tabs>
                <w:tab w:val="left" w:pos="-720"/>
              </w:tabs>
              <w:suppressAutoHyphens/>
              <w:ind w:right="567"/>
              <w:rPr>
                <w:rFonts w:eastAsia="Calibri"/>
                <w:noProof/>
                <w:sz w:val="22"/>
                <w:szCs w:val="22"/>
                <w:lang w:val="ro-RO" w:eastAsia="en-US"/>
              </w:rPr>
            </w:pPr>
            <w:r w:rsidRPr="000F78AD">
              <w:rPr>
                <w:rFonts w:eastAsia="Calibri"/>
                <w:noProof/>
                <w:sz w:val="22"/>
                <w:szCs w:val="22"/>
                <w:lang w:val="ro-RO" w:eastAsia="en-US"/>
              </w:rPr>
              <w:t>Teva Pharmaceuticals CR, s.r.o.</w:t>
            </w:r>
          </w:p>
          <w:p w14:paraId="65396AA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+420 251007111</w:t>
            </w:r>
          </w:p>
          <w:p w14:paraId="66BE74AB" w14:textId="77777777" w:rsidR="000F78AD" w:rsidRPr="000F78AD" w:rsidRDefault="000F78AD" w:rsidP="000F78AD">
            <w:pPr>
              <w:rPr>
                <w:rFonts w:eastAsia="Calibri"/>
                <w:sz w:val="22"/>
                <w:szCs w:val="22"/>
                <w:lang w:val="ro-RO" w:eastAsia="en-US"/>
              </w:rPr>
            </w:pPr>
          </w:p>
        </w:tc>
        <w:tc>
          <w:tcPr>
            <w:tcW w:w="4678" w:type="dxa"/>
          </w:tcPr>
          <w:p w14:paraId="338EADB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Magyarország</w:t>
            </w:r>
          </w:p>
          <w:p w14:paraId="03AA5CE2"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Gyógyszergyár Zrt.</w:t>
            </w:r>
          </w:p>
          <w:p w14:paraId="39BA0E1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+36 1</w:t>
            </w:r>
            <w:r w:rsidRPr="000F78AD">
              <w:rPr>
                <w:rFonts w:eastAsia="Calibri"/>
                <w:noProof/>
                <w:sz w:val="22"/>
                <w:szCs w:val="22"/>
                <w:lang w:val="ro-RO" w:eastAsia="en-US"/>
              </w:rPr>
              <w:t>2886400</w:t>
            </w:r>
          </w:p>
          <w:p w14:paraId="31BA4BFD" w14:textId="77777777" w:rsidR="000F78AD" w:rsidRPr="000F78AD" w:rsidRDefault="000F78AD" w:rsidP="000F78AD">
            <w:pPr>
              <w:rPr>
                <w:rFonts w:eastAsia="Calibri"/>
                <w:sz w:val="22"/>
                <w:szCs w:val="22"/>
                <w:lang w:val="ro-RO" w:eastAsia="en-US"/>
              </w:rPr>
            </w:pPr>
          </w:p>
        </w:tc>
      </w:tr>
      <w:tr w:rsidR="000F78AD" w:rsidRPr="000F78AD" w14:paraId="0AEC816F" w14:textId="77777777" w:rsidTr="000F78AD">
        <w:trPr>
          <w:gridBefore w:val="1"/>
          <w:wBefore w:w="34" w:type="dxa"/>
          <w:cantSplit/>
        </w:trPr>
        <w:tc>
          <w:tcPr>
            <w:tcW w:w="4644" w:type="dxa"/>
          </w:tcPr>
          <w:p w14:paraId="0B7BBC1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Danmark</w:t>
            </w:r>
          </w:p>
          <w:p w14:paraId="24EBF5B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Denmark A/S</w:t>
            </w:r>
          </w:p>
          <w:p w14:paraId="0B3DE67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Tlf: +45 44985511</w:t>
            </w:r>
          </w:p>
          <w:p w14:paraId="60BE2DAD" w14:textId="77777777" w:rsidR="000F78AD" w:rsidRPr="000F78AD" w:rsidRDefault="000F78AD" w:rsidP="000F78AD">
            <w:pPr>
              <w:rPr>
                <w:rFonts w:eastAsia="Calibri"/>
                <w:sz w:val="22"/>
                <w:szCs w:val="22"/>
                <w:lang w:val="ro-RO" w:eastAsia="en-US"/>
              </w:rPr>
            </w:pPr>
          </w:p>
        </w:tc>
        <w:tc>
          <w:tcPr>
            <w:tcW w:w="4678" w:type="dxa"/>
          </w:tcPr>
          <w:p w14:paraId="7AEB41A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Malta</w:t>
            </w:r>
          </w:p>
          <w:p w14:paraId="2E419A0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Ltd.</w:t>
            </w:r>
          </w:p>
          <w:p w14:paraId="25BEBE9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+356 21693533</w:t>
            </w:r>
          </w:p>
          <w:p w14:paraId="21A325C4" w14:textId="77777777" w:rsidR="000F78AD" w:rsidRPr="000F78AD" w:rsidRDefault="000F78AD" w:rsidP="000F78AD">
            <w:pPr>
              <w:rPr>
                <w:rFonts w:eastAsia="Calibri"/>
                <w:sz w:val="22"/>
                <w:szCs w:val="22"/>
                <w:lang w:val="ro-RO" w:eastAsia="en-US"/>
              </w:rPr>
            </w:pPr>
          </w:p>
        </w:tc>
      </w:tr>
      <w:tr w:rsidR="000F78AD" w:rsidRPr="000F78AD" w14:paraId="5A39DDFB" w14:textId="77777777" w:rsidTr="000F78AD">
        <w:trPr>
          <w:gridBefore w:val="1"/>
          <w:wBefore w:w="34" w:type="dxa"/>
          <w:cantSplit/>
        </w:trPr>
        <w:tc>
          <w:tcPr>
            <w:tcW w:w="4644" w:type="dxa"/>
          </w:tcPr>
          <w:p w14:paraId="2E2E3FC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Deutschland</w:t>
            </w:r>
          </w:p>
          <w:p w14:paraId="3F50FDC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212457E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w:t>
            </w:r>
          </w:p>
          <w:p w14:paraId="0A4D94B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5D4DCDE5" w14:textId="77777777" w:rsidR="000F78AD" w:rsidRPr="000F78AD" w:rsidRDefault="000F78AD" w:rsidP="000F78AD">
            <w:pPr>
              <w:rPr>
                <w:rFonts w:eastAsia="Calibri"/>
                <w:sz w:val="22"/>
                <w:szCs w:val="22"/>
                <w:lang w:val="ro-RO" w:eastAsia="en-US"/>
              </w:rPr>
            </w:pPr>
          </w:p>
        </w:tc>
        <w:tc>
          <w:tcPr>
            <w:tcW w:w="4678" w:type="dxa"/>
          </w:tcPr>
          <w:p w14:paraId="0CE0BF9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Nederland</w:t>
            </w:r>
          </w:p>
          <w:p w14:paraId="252368FD"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5A7F76EB"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IJsland</w:t>
            </w:r>
          </w:p>
          <w:p w14:paraId="6701FA5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51EF0905" w14:textId="77777777" w:rsidR="000F78AD" w:rsidRPr="000F78AD" w:rsidRDefault="000F78AD" w:rsidP="000F78AD">
            <w:pPr>
              <w:rPr>
                <w:rFonts w:eastAsia="Calibri"/>
                <w:sz w:val="22"/>
                <w:szCs w:val="22"/>
                <w:lang w:val="ro-RO" w:eastAsia="en-US"/>
              </w:rPr>
            </w:pPr>
          </w:p>
        </w:tc>
      </w:tr>
      <w:tr w:rsidR="000F78AD" w:rsidRPr="000F78AD" w14:paraId="1577DF56" w14:textId="77777777" w:rsidTr="000F78AD">
        <w:trPr>
          <w:gridBefore w:val="1"/>
          <w:wBefore w:w="34" w:type="dxa"/>
          <w:cantSplit/>
        </w:trPr>
        <w:tc>
          <w:tcPr>
            <w:tcW w:w="4644" w:type="dxa"/>
          </w:tcPr>
          <w:p w14:paraId="7905C5DD"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Eesti</w:t>
            </w:r>
          </w:p>
          <w:p w14:paraId="6D84ADC3" w14:textId="12057316" w:rsidR="000F78AD" w:rsidRPr="000F78AD" w:rsidRDefault="000F78AD" w:rsidP="000F78AD">
            <w:pPr>
              <w:rPr>
                <w:rFonts w:eastAsia="Calibri"/>
                <w:sz w:val="22"/>
                <w:szCs w:val="22"/>
                <w:lang w:val="ro-RO" w:eastAsia="en-US"/>
              </w:rPr>
            </w:pPr>
            <w:r w:rsidRPr="000F78AD">
              <w:rPr>
                <w:rFonts w:eastAsia="Calibri"/>
                <w:sz w:val="22"/>
                <w:szCs w:val="22"/>
                <w:lang w:val="ro-RO" w:eastAsia="en-US"/>
              </w:rPr>
              <w:t>UAB Teva Baltics</w:t>
            </w:r>
            <w:r w:rsidRPr="000F78AD">
              <w:rPr>
                <w:rFonts w:eastAsia="Calibri"/>
                <w:noProof/>
                <w:sz w:val="22"/>
                <w:szCs w:val="22"/>
                <w:lang w:val="ro-RO" w:eastAsia="en-US"/>
              </w:rPr>
              <w:t xml:space="preserve"> Eesti filiaal</w:t>
            </w:r>
          </w:p>
          <w:p w14:paraId="160B030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 xml:space="preserve">Tel: +372 </w:t>
            </w:r>
            <w:r w:rsidRPr="000F78AD">
              <w:rPr>
                <w:rFonts w:eastAsia="Calibri"/>
                <w:noProof/>
                <w:sz w:val="22"/>
                <w:szCs w:val="22"/>
                <w:lang w:val="ro-RO" w:eastAsia="en-US"/>
              </w:rPr>
              <w:t>6610801</w:t>
            </w:r>
          </w:p>
          <w:p w14:paraId="3F811B9C" w14:textId="77777777" w:rsidR="000F78AD" w:rsidRPr="000F78AD" w:rsidRDefault="000F78AD" w:rsidP="000F78AD">
            <w:pPr>
              <w:rPr>
                <w:rFonts w:eastAsia="Calibri"/>
                <w:sz w:val="22"/>
                <w:szCs w:val="22"/>
                <w:lang w:val="ro-RO" w:eastAsia="en-US"/>
              </w:rPr>
            </w:pPr>
          </w:p>
        </w:tc>
        <w:tc>
          <w:tcPr>
            <w:tcW w:w="4678" w:type="dxa"/>
          </w:tcPr>
          <w:p w14:paraId="570CFC3F"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Norge</w:t>
            </w:r>
          </w:p>
          <w:p w14:paraId="2835EF27"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Teva Norway AS</w:t>
            </w:r>
          </w:p>
          <w:p w14:paraId="38248515"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Tlf: +47 66775590</w:t>
            </w:r>
          </w:p>
          <w:p w14:paraId="6C124F44" w14:textId="77777777" w:rsidR="000F78AD" w:rsidRPr="000F78AD" w:rsidRDefault="000F78AD" w:rsidP="000F78AD">
            <w:pPr>
              <w:rPr>
                <w:rFonts w:eastAsia="Calibri"/>
                <w:sz w:val="22"/>
                <w:szCs w:val="22"/>
                <w:lang w:val="ro-RO" w:eastAsia="en-US"/>
              </w:rPr>
            </w:pPr>
          </w:p>
        </w:tc>
      </w:tr>
      <w:tr w:rsidR="000F78AD" w:rsidRPr="000F78AD" w14:paraId="27B2B276" w14:textId="77777777" w:rsidTr="000F78AD">
        <w:trPr>
          <w:gridBefore w:val="1"/>
          <w:wBefore w:w="34" w:type="dxa"/>
          <w:cantSplit/>
        </w:trPr>
        <w:tc>
          <w:tcPr>
            <w:tcW w:w="4644" w:type="dxa"/>
          </w:tcPr>
          <w:p w14:paraId="32BFB4FE" w14:textId="77777777" w:rsidR="000F78AD" w:rsidRPr="00EF2651" w:rsidRDefault="000F78AD" w:rsidP="000F78AD">
            <w:pPr>
              <w:rPr>
                <w:rFonts w:eastAsia="Calibri"/>
                <w:sz w:val="22"/>
                <w:szCs w:val="22"/>
                <w:lang w:val="ro-RO" w:eastAsia="en-US"/>
              </w:rPr>
            </w:pPr>
            <w:r w:rsidRPr="000F78AD">
              <w:rPr>
                <w:rFonts w:eastAsia="Calibri"/>
                <w:b/>
                <w:sz w:val="22"/>
                <w:szCs w:val="22"/>
                <w:lang w:val="ro-RO" w:eastAsia="en-US"/>
              </w:rPr>
              <w:t>Ελλάδα</w:t>
            </w:r>
          </w:p>
          <w:p w14:paraId="7F8F4A70" w14:textId="77777777" w:rsidR="000F78AD" w:rsidRPr="00EF2651" w:rsidRDefault="000F78AD" w:rsidP="000F78AD">
            <w:pPr>
              <w:widowControl w:val="0"/>
              <w:autoSpaceDE w:val="0"/>
              <w:autoSpaceDN w:val="0"/>
              <w:adjustRightInd w:val="0"/>
              <w:textAlignment w:val="center"/>
              <w:rPr>
                <w:sz w:val="22"/>
                <w:szCs w:val="22"/>
                <w:lang w:val="ro-RO" w:eastAsia="en-US"/>
              </w:rPr>
            </w:pPr>
            <w:r w:rsidRPr="00EF2651">
              <w:rPr>
                <w:sz w:val="22"/>
                <w:szCs w:val="22"/>
                <w:lang w:val="ro-RO" w:eastAsia="en-US"/>
              </w:rPr>
              <w:t>Specifar A.B.E.E</w:t>
            </w:r>
            <w:r w:rsidRPr="000F78AD">
              <w:rPr>
                <w:sz w:val="22"/>
                <w:szCs w:val="22"/>
                <w:lang w:val="ro-RO" w:eastAsia="en-US"/>
              </w:rPr>
              <w:t>.</w:t>
            </w:r>
          </w:p>
          <w:p w14:paraId="3727A68B" w14:textId="761CD5FA"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072D0614" w14:textId="77777777" w:rsidR="000F78AD" w:rsidRPr="00EF2651" w:rsidRDefault="000F78AD" w:rsidP="000F78AD">
            <w:pPr>
              <w:rPr>
                <w:rFonts w:eastAsia="Calibri"/>
                <w:sz w:val="22"/>
                <w:szCs w:val="22"/>
                <w:lang w:val="ro-RO" w:eastAsia="en-US"/>
              </w:rPr>
            </w:pPr>
          </w:p>
        </w:tc>
        <w:tc>
          <w:tcPr>
            <w:tcW w:w="4678" w:type="dxa"/>
          </w:tcPr>
          <w:p w14:paraId="654EF01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Österreich</w:t>
            </w:r>
          </w:p>
          <w:p w14:paraId="205DF030"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ratiopharm Arzneimittel Vertriebs-GmbH</w:t>
            </w:r>
          </w:p>
          <w:p w14:paraId="4ED413A4"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Tel: +43 1970070</w:t>
            </w:r>
          </w:p>
          <w:p w14:paraId="390248E1" w14:textId="77777777" w:rsidR="000F78AD" w:rsidRPr="000F78AD" w:rsidRDefault="000F78AD" w:rsidP="000F78AD">
            <w:pPr>
              <w:rPr>
                <w:rFonts w:eastAsia="Calibri"/>
                <w:sz w:val="22"/>
                <w:szCs w:val="22"/>
                <w:lang w:val="ro-RO" w:eastAsia="en-US"/>
              </w:rPr>
            </w:pPr>
          </w:p>
        </w:tc>
      </w:tr>
      <w:tr w:rsidR="000F78AD" w:rsidRPr="000F78AD" w14:paraId="293146D9" w14:textId="77777777" w:rsidTr="000F78AD">
        <w:trPr>
          <w:cantSplit/>
        </w:trPr>
        <w:tc>
          <w:tcPr>
            <w:tcW w:w="4678" w:type="dxa"/>
            <w:gridSpan w:val="2"/>
          </w:tcPr>
          <w:p w14:paraId="0D7520B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España</w:t>
            </w:r>
          </w:p>
          <w:p w14:paraId="61753A76"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6950B83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Islandia</w:t>
            </w:r>
          </w:p>
          <w:p w14:paraId="58B8707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36BF9EE9" w14:textId="77777777" w:rsidR="000F78AD" w:rsidRPr="000F78AD" w:rsidRDefault="000F78AD" w:rsidP="000F78AD">
            <w:pPr>
              <w:rPr>
                <w:rFonts w:eastAsia="Calibri"/>
                <w:sz w:val="22"/>
                <w:szCs w:val="22"/>
                <w:lang w:val="ro-RO" w:eastAsia="en-US"/>
              </w:rPr>
            </w:pPr>
          </w:p>
        </w:tc>
        <w:tc>
          <w:tcPr>
            <w:tcW w:w="4678" w:type="dxa"/>
          </w:tcPr>
          <w:p w14:paraId="70401906" w14:textId="77777777" w:rsidR="000F78AD" w:rsidRPr="000F78AD" w:rsidRDefault="000F78AD" w:rsidP="000F78AD">
            <w:pPr>
              <w:rPr>
                <w:rFonts w:eastAsia="Calibri"/>
                <w:b/>
                <w:bCs/>
                <w:i/>
                <w:iCs/>
                <w:sz w:val="22"/>
                <w:szCs w:val="22"/>
                <w:lang w:val="ro-RO" w:eastAsia="en-US"/>
              </w:rPr>
            </w:pPr>
            <w:r w:rsidRPr="000F78AD">
              <w:rPr>
                <w:rFonts w:eastAsia="Calibri"/>
                <w:b/>
                <w:sz w:val="22"/>
                <w:szCs w:val="22"/>
                <w:lang w:val="ro-RO" w:eastAsia="en-US"/>
              </w:rPr>
              <w:t>Polska</w:t>
            </w:r>
          </w:p>
          <w:p w14:paraId="660CE6D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Polska Sp. z o.o.</w:t>
            </w:r>
          </w:p>
          <w:p w14:paraId="180113C9" w14:textId="77777777" w:rsidR="000F78AD" w:rsidRPr="000F78AD" w:rsidRDefault="000F78AD" w:rsidP="000F78AD">
            <w:pPr>
              <w:numPr>
                <w:ilvl w:val="12"/>
                <w:numId w:val="0"/>
              </w:numPr>
              <w:rPr>
                <w:rFonts w:eastAsia="Calibri"/>
                <w:sz w:val="22"/>
                <w:szCs w:val="22"/>
                <w:lang w:val="ro-RO" w:eastAsia="is-IS"/>
              </w:rPr>
            </w:pPr>
            <w:r w:rsidRPr="000F78AD">
              <w:rPr>
                <w:rFonts w:eastAsia="Calibri"/>
                <w:sz w:val="22"/>
                <w:szCs w:val="22"/>
                <w:lang w:val="ro-RO" w:eastAsia="en-US"/>
              </w:rPr>
              <w:t>Tel: +48 223459300</w:t>
            </w:r>
          </w:p>
          <w:p w14:paraId="7C60D0A5" w14:textId="77777777" w:rsidR="000F78AD" w:rsidRPr="000F78AD" w:rsidRDefault="000F78AD" w:rsidP="000F78AD">
            <w:pPr>
              <w:rPr>
                <w:rFonts w:eastAsia="Calibri"/>
                <w:sz w:val="22"/>
                <w:szCs w:val="22"/>
                <w:lang w:val="ro-RO" w:eastAsia="en-US"/>
              </w:rPr>
            </w:pPr>
          </w:p>
        </w:tc>
      </w:tr>
      <w:tr w:rsidR="000F78AD" w:rsidRPr="000F78AD" w14:paraId="045158C0" w14:textId="77777777" w:rsidTr="000F78AD">
        <w:trPr>
          <w:cantSplit/>
        </w:trPr>
        <w:tc>
          <w:tcPr>
            <w:tcW w:w="4678" w:type="dxa"/>
            <w:gridSpan w:val="2"/>
          </w:tcPr>
          <w:p w14:paraId="6277C4E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France</w:t>
            </w:r>
          </w:p>
          <w:p w14:paraId="27C8C19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BB8374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w:t>
            </w:r>
          </w:p>
          <w:p w14:paraId="452E05D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GB"/>
              </w:rPr>
              <w:t>Tél</w:t>
            </w:r>
            <w:r w:rsidRPr="000F78AD">
              <w:rPr>
                <w:rFonts w:eastAsia="Calibri"/>
                <w:noProof/>
                <w:sz w:val="22"/>
                <w:szCs w:val="22"/>
                <w:lang w:val="ro-RO" w:eastAsia="en-US"/>
              </w:rPr>
              <w:t>:</w:t>
            </w:r>
            <w:r w:rsidRPr="000F78AD">
              <w:rPr>
                <w:rFonts w:eastAsia="Calibri"/>
                <w:sz w:val="22"/>
                <w:szCs w:val="22"/>
                <w:lang w:val="ro-RO" w:eastAsia="en-US"/>
              </w:rPr>
              <w:t xml:space="preserve"> +354 5503300</w:t>
            </w:r>
          </w:p>
          <w:p w14:paraId="11A41CBF" w14:textId="77777777" w:rsidR="000F78AD" w:rsidRPr="000F78AD" w:rsidRDefault="000F78AD" w:rsidP="000F78AD">
            <w:pPr>
              <w:rPr>
                <w:rFonts w:eastAsia="Calibri"/>
                <w:b/>
                <w:sz w:val="22"/>
                <w:szCs w:val="22"/>
                <w:lang w:val="ro-RO" w:eastAsia="en-US"/>
              </w:rPr>
            </w:pPr>
          </w:p>
        </w:tc>
        <w:tc>
          <w:tcPr>
            <w:tcW w:w="4678" w:type="dxa"/>
          </w:tcPr>
          <w:p w14:paraId="5FEF91F8"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Portugal</w:t>
            </w:r>
          </w:p>
          <w:p w14:paraId="04BFB4FC"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98ECB8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Islândia</w:t>
            </w:r>
          </w:p>
          <w:p w14:paraId="062241A0"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6B3C5337" w14:textId="77777777" w:rsidR="000F78AD" w:rsidRPr="000F78AD" w:rsidRDefault="000F78AD" w:rsidP="000F78AD">
            <w:pPr>
              <w:rPr>
                <w:rFonts w:eastAsia="Calibri"/>
                <w:sz w:val="22"/>
                <w:szCs w:val="22"/>
                <w:lang w:val="ro-RO" w:eastAsia="en-US"/>
              </w:rPr>
            </w:pPr>
          </w:p>
        </w:tc>
      </w:tr>
      <w:tr w:rsidR="000F78AD" w:rsidRPr="000F78AD" w14:paraId="290BF382" w14:textId="77777777" w:rsidTr="000F78AD">
        <w:trPr>
          <w:cantSplit/>
        </w:trPr>
        <w:tc>
          <w:tcPr>
            <w:tcW w:w="4678" w:type="dxa"/>
            <w:gridSpan w:val="2"/>
          </w:tcPr>
          <w:p w14:paraId="3FC6634A" w14:textId="77777777" w:rsidR="000F78AD" w:rsidRPr="000F78AD" w:rsidRDefault="000F78AD" w:rsidP="000F78AD">
            <w:pPr>
              <w:tabs>
                <w:tab w:val="left" w:pos="-720"/>
                <w:tab w:val="left" w:pos="4536"/>
              </w:tabs>
              <w:suppressAutoHyphens/>
              <w:ind w:right="567"/>
              <w:rPr>
                <w:rFonts w:eastAsia="Calibri"/>
                <w:b/>
                <w:noProof/>
                <w:sz w:val="22"/>
                <w:szCs w:val="22"/>
                <w:lang w:val="ro-RO" w:eastAsia="en-US"/>
              </w:rPr>
            </w:pPr>
            <w:r w:rsidRPr="000F78AD">
              <w:rPr>
                <w:rFonts w:eastAsia="Calibri"/>
                <w:sz w:val="22"/>
                <w:szCs w:val="22"/>
                <w:lang w:val="ro-RO" w:eastAsia="en-US"/>
              </w:rPr>
              <w:br w:type="page"/>
            </w:r>
            <w:r w:rsidRPr="000F78AD">
              <w:rPr>
                <w:rFonts w:eastAsia="Calibri"/>
                <w:b/>
                <w:noProof/>
                <w:sz w:val="22"/>
                <w:szCs w:val="22"/>
                <w:lang w:val="ro-RO" w:eastAsia="en-US"/>
              </w:rPr>
              <w:t>Hrvatska</w:t>
            </w:r>
          </w:p>
          <w:p w14:paraId="38DBE7CC" w14:textId="77777777" w:rsidR="000F78AD" w:rsidRPr="000F78AD" w:rsidRDefault="000F78AD" w:rsidP="000F78AD">
            <w:pPr>
              <w:tabs>
                <w:tab w:val="left" w:pos="-720"/>
                <w:tab w:val="left" w:pos="4536"/>
              </w:tabs>
              <w:suppressAutoHyphens/>
              <w:ind w:right="567"/>
              <w:rPr>
                <w:rFonts w:eastAsia="Calibri"/>
                <w:sz w:val="22"/>
                <w:szCs w:val="22"/>
                <w:lang w:val="ro-RO" w:eastAsia="en-US"/>
              </w:rPr>
            </w:pPr>
            <w:r w:rsidRPr="000F78AD">
              <w:rPr>
                <w:rFonts w:eastAsia="Calibri"/>
                <w:sz w:val="22"/>
                <w:szCs w:val="22"/>
                <w:lang w:val="ro-RO" w:eastAsia="en-US"/>
              </w:rPr>
              <w:t>Pliva Hrvatska d.o.o.</w:t>
            </w:r>
          </w:p>
          <w:p w14:paraId="675855B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+385 13720000</w:t>
            </w:r>
          </w:p>
          <w:p w14:paraId="42DE7C05" w14:textId="77777777" w:rsidR="000F78AD" w:rsidRPr="000F78AD" w:rsidRDefault="000F78AD" w:rsidP="000F78AD">
            <w:pPr>
              <w:rPr>
                <w:rFonts w:eastAsia="Calibri"/>
                <w:sz w:val="22"/>
                <w:szCs w:val="22"/>
                <w:lang w:val="ro-RO" w:eastAsia="en-US"/>
              </w:rPr>
            </w:pPr>
          </w:p>
        </w:tc>
        <w:tc>
          <w:tcPr>
            <w:tcW w:w="4678" w:type="dxa"/>
          </w:tcPr>
          <w:p w14:paraId="6C489A6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România</w:t>
            </w:r>
          </w:p>
          <w:p w14:paraId="3858C31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S.R.L.</w:t>
            </w:r>
          </w:p>
          <w:p w14:paraId="40419A2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w:t>
            </w:r>
            <w:r w:rsidRPr="000F78AD">
              <w:rPr>
                <w:rFonts w:eastAsia="Calibri"/>
                <w:noProof/>
                <w:sz w:val="22"/>
                <w:szCs w:val="22"/>
                <w:lang w:val="ro-RO" w:eastAsia="en-US"/>
              </w:rPr>
              <w:t>40 212306524</w:t>
            </w:r>
          </w:p>
          <w:p w14:paraId="2FC4B978" w14:textId="77777777" w:rsidR="000F78AD" w:rsidRPr="000F78AD" w:rsidRDefault="000F78AD" w:rsidP="000F78AD">
            <w:pPr>
              <w:rPr>
                <w:rFonts w:eastAsia="Calibri"/>
                <w:sz w:val="22"/>
                <w:szCs w:val="22"/>
                <w:lang w:val="ro-RO" w:eastAsia="en-US"/>
              </w:rPr>
            </w:pPr>
          </w:p>
        </w:tc>
      </w:tr>
      <w:tr w:rsidR="000F78AD" w:rsidRPr="000F78AD" w14:paraId="6DC2554A" w14:textId="77777777" w:rsidTr="000F78AD">
        <w:trPr>
          <w:cantSplit/>
        </w:trPr>
        <w:tc>
          <w:tcPr>
            <w:tcW w:w="4678" w:type="dxa"/>
            <w:gridSpan w:val="2"/>
          </w:tcPr>
          <w:p w14:paraId="4A897D9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Ireland</w:t>
            </w:r>
          </w:p>
          <w:p w14:paraId="17A31E7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Ireland</w:t>
            </w:r>
          </w:p>
          <w:p w14:paraId="67D549B8" w14:textId="676A9888"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+353 19127700</w:t>
            </w:r>
          </w:p>
          <w:p w14:paraId="7C7A0D67" w14:textId="77777777" w:rsidR="000F78AD" w:rsidRPr="000F78AD" w:rsidRDefault="000F78AD" w:rsidP="000F78AD">
            <w:pPr>
              <w:rPr>
                <w:rFonts w:eastAsia="Calibri"/>
                <w:sz w:val="22"/>
                <w:szCs w:val="22"/>
                <w:lang w:val="ro-RO" w:eastAsia="en-US"/>
              </w:rPr>
            </w:pPr>
          </w:p>
        </w:tc>
        <w:tc>
          <w:tcPr>
            <w:tcW w:w="4678" w:type="dxa"/>
          </w:tcPr>
          <w:p w14:paraId="71612865"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Slovenija</w:t>
            </w:r>
          </w:p>
          <w:p w14:paraId="37578DD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Pliva Ljubljana d.o.o.</w:t>
            </w:r>
          </w:p>
          <w:p w14:paraId="34E8971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+386 15890390</w:t>
            </w:r>
          </w:p>
          <w:p w14:paraId="59FA2DF7" w14:textId="77777777" w:rsidR="000F78AD" w:rsidRPr="000F78AD" w:rsidRDefault="000F78AD" w:rsidP="000F78AD">
            <w:pPr>
              <w:rPr>
                <w:rFonts w:eastAsia="Calibri"/>
                <w:b/>
                <w:sz w:val="22"/>
                <w:szCs w:val="22"/>
                <w:lang w:val="ro-RO" w:eastAsia="en-US"/>
              </w:rPr>
            </w:pPr>
          </w:p>
        </w:tc>
      </w:tr>
      <w:tr w:rsidR="000F78AD" w:rsidRPr="000F78AD" w14:paraId="4C253062" w14:textId="77777777" w:rsidTr="000F78AD">
        <w:trPr>
          <w:cantSplit/>
        </w:trPr>
        <w:tc>
          <w:tcPr>
            <w:tcW w:w="4678" w:type="dxa"/>
            <w:gridSpan w:val="2"/>
          </w:tcPr>
          <w:p w14:paraId="534EDBB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Ísland</w:t>
            </w:r>
          </w:p>
          <w:p w14:paraId="134EC6A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028CF9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Sími: +354 5503300</w:t>
            </w:r>
          </w:p>
          <w:p w14:paraId="48B0872E" w14:textId="77777777" w:rsidR="000F78AD" w:rsidRPr="000F78AD" w:rsidRDefault="000F78AD" w:rsidP="000F78AD">
            <w:pPr>
              <w:rPr>
                <w:rFonts w:eastAsia="Calibri"/>
                <w:b/>
                <w:sz w:val="22"/>
                <w:szCs w:val="22"/>
                <w:lang w:val="ro-RO" w:eastAsia="en-US"/>
              </w:rPr>
            </w:pPr>
          </w:p>
        </w:tc>
        <w:tc>
          <w:tcPr>
            <w:tcW w:w="4678" w:type="dxa"/>
          </w:tcPr>
          <w:p w14:paraId="373ED9CF"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Slovenská republika</w:t>
            </w:r>
          </w:p>
          <w:p w14:paraId="0136BBD6"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Pharmaceuticals Slovakia s.r.o.</w:t>
            </w:r>
          </w:p>
          <w:p w14:paraId="2BD0A7D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+421 2</w:t>
            </w:r>
            <w:r w:rsidRPr="000F78AD">
              <w:rPr>
                <w:rFonts w:eastAsia="Calibri"/>
                <w:noProof/>
                <w:sz w:val="22"/>
                <w:szCs w:val="22"/>
                <w:lang w:val="ro-RO" w:eastAsia="en-US"/>
              </w:rPr>
              <w:t>57267911</w:t>
            </w:r>
          </w:p>
          <w:p w14:paraId="7EC44F5A" w14:textId="77777777" w:rsidR="000F78AD" w:rsidRPr="000F78AD" w:rsidRDefault="000F78AD" w:rsidP="000F78AD">
            <w:pPr>
              <w:rPr>
                <w:rFonts w:eastAsia="Calibri"/>
                <w:sz w:val="22"/>
                <w:szCs w:val="22"/>
                <w:lang w:val="ro-RO" w:eastAsia="en-US"/>
              </w:rPr>
            </w:pPr>
          </w:p>
        </w:tc>
      </w:tr>
      <w:tr w:rsidR="000F78AD" w:rsidRPr="000F78AD" w14:paraId="163F8B5C" w14:textId="77777777" w:rsidTr="000F78AD">
        <w:trPr>
          <w:cantSplit/>
        </w:trPr>
        <w:tc>
          <w:tcPr>
            <w:tcW w:w="4678" w:type="dxa"/>
            <w:gridSpan w:val="2"/>
          </w:tcPr>
          <w:p w14:paraId="49BE0B6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Italia</w:t>
            </w:r>
          </w:p>
          <w:p w14:paraId="1AC916B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2F78195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Islanda</w:t>
            </w:r>
          </w:p>
          <w:p w14:paraId="2D719379"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79335382" w14:textId="77777777" w:rsidR="000F78AD" w:rsidRPr="000F78AD" w:rsidRDefault="000F78AD" w:rsidP="000F78AD">
            <w:pPr>
              <w:rPr>
                <w:rFonts w:eastAsia="Calibri"/>
                <w:b/>
                <w:sz w:val="22"/>
                <w:szCs w:val="22"/>
                <w:lang w:val="ro-RO" w:eastAsia="en-US"/>
              </w:rPr>
            </w:pPr>
          </w:p>
        </w:tc>
        <w:tc>
          <w:tcPr>
            <w:tcW w:w="4678" w:type="dxa"/>
          </w:tcPr>
          <w:p w14:paraId="4117982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Suomi/Finland</w:t>
            </w:r>
          </w:p>
          <w:p w14:paraId="41355980" w14:textId="7F6A95C9"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Finland Oy</w:t>
            </w:r>
          </w:p>
          <w:p w14:paraId="36B75FF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Puh/Tel: +358 201805900</w:t>
            </w:r>
          </w:p>
          <w:p w14:paraId="33E93FC1" w14:textId="77777777" w:rsidR="000F78AD" w:rsidRPr="000F78AD" w:rsidRDefault="000F78AD" w:rsidP="000F78AD">
            <w:pPr>
              <w:rPr>
                <w:rFonts w:eastAsia="Calibri"/>
                <w:b/>
                <w:sz w:val="22"/>
                <w:szCs w:val="22"/>
                <w:lang w:val="ro-RO" w:eastAsia="en-US"/>
              </w:rPr>
            </w:pPr>
          </w:p>
        </w:tc>
      </w:tr>
      <w:tr w:rsidR="000F78AD" w:rsidRPr="000F78AD" w14:paraId="25D99DA5" w14:textId="77777777" w:rsidTr="000F78AD">
        <w:trPr>
          <w:cantSplit/>
        </w:trPr>
        <w:tc>
          <w:tcPr>
            <w:tcW w:w="4678" w:type="dxa"/>
            <w:gridSpan w:val="2"/>
          </w:tcPr>
          <w:p w14:paraId="1ED1FD66"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Κύπρος</w:t>
            </w:r>
          </w:p>
          <w:p w14:paraId="78F2F5A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Specifar A.B.E.E.</w:t>
            </w:r>
          </w:p>
          <w:p w14:paraId="1BC6684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Ελλάδα</w:t>
            </w:r>
          </w:p>
          <w:p w14:paraId="259B1B39" w14:textId="37012DF1"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4A7032B9" w14:textId="77777777" w:rsidR="000F78AD" w:rsidRPr="000F78AD" w:rsidRDefault="000F78AD" w:rsidP="000F78AD">
            <w:pPr>
              <w:rPr>
                <w:rFonts w:eastAsia="Calibri"/>
                <w:sz w:val="22"/>
                <w:szCs w:val="22"/>
                <w:lang w:val="ro-RO" w:eastAsia="en-US"/>
              </w:rPr>
            </w:pPr>
          </w:p>
        </w:tc>
        <w:tc>
          <w:tcPr>
            <w:tcW w:w="4678" w:type="dxa"/>
          </w:tcPr>
          <w:p w14:paraId="4D56B4F4"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Sverige</w:t>
            </w:r>
          </w:p>
          <w:p w14:paraId="1268D50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Sweden AB</w:t>
            </w:r>
          </w:p>
          <w:p w14:paraId="5AC02B1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+46 42121100</w:t>
            </w:r>
          </w:p>
          <w:p w14:paraId="194276F0" w14:textId="77777777" w:rsidR="000F78AD" w:rsidRPr="000F78AD" w:rsidRDefault="000F78AD" w:rsidP="000F78AD">
            <w:pPr>
              <w:rPr>
                <w:rFonts w:eastAsia="Calibri"/>
                <w:sz w:val="22"/>
                <w:szCs w:val="22"/>
                <w:lang w:val="ro-RO" w:eastAsia="en-US"/>
              </w:rPr>
            </w:pPr>
          </w:p>
        </w:tc>
      </w:tr>
      <w:tr w:rsidR="000F78AD" w:rsidRPr="000F78AD" w14:paraId="43B0A4CC" w14:textId="77777777" w:rsidTr="000F78AD">
        <w:trPr>
          <w:cantSplit/>
        </w:trPr>
        <w:tc>
          <w:tcPr>
            <w:tcW w:w="4678" w:type="dxa"/>
            <w:gridSpan w:val="2"/>
          </w:tcPr>
          <w:p w14:paraId="28818F38" w14:textId="77777777" w:rsidR="000F78AD" w:rsidRPr="000F78AD" w:rsidRDefault="000F78AD" w:rsidP="000F78AD">
            <w:pPr>
              <w:rPr>
                <w:rFonts w:eastAsia="Calibri"/>
                <w:b/>
                <w:bCs/>
                <w:sz w:val="22"/>
                <w:szCs w:val="22"/>
                <w:lang w:val="ro-RO" w:eastAsia="en-GB"/>
              </w:rPr>
            </w:pPr>
            <w:r w:rsidRPr="000F78AD">
              <w:rPr>
                <w:rFonts w:eastAsia="Calibri"/>
                <w:b/>
                <w:bCs/>
                <w:sz w:val="22"/>
                <w:szCs w:val="22"/>
                <w:lang w:val="ro-RO" w:eastAsia="en-GB"/>
              </w:rPr>
              <w:t>Latvija</w:t>
            </w:r>
          </w:p>
          <w:p w14:paraId="0D602DBD" w14:textId="434C3C02" w:rsidR="000F78AD" w:rsidRPr="000F78AD" w:rsidRDefault="000F78AD" w:rsidP="000F78AD">
            <w:pPr>
              <w:rPr>
                <w:rFonts w:eastAsia="Calibri"/>
                <w:sz w:val="22"/>
                <w:szCs w:val="22"/>
                <w:lang w:val="ro-RO" w:eastAsia="en-GB"/>
              </w:rPr>
            </w:pPr>
            <w:r w:rsidRPr="000F78AD">
              <w:rPr>
                <w:rFonts w:eastAsia="Calibri"/>
                <w:sz w:val="22"/>
                <w:szCs w:val="22"/>
                <w:lang w:val="ro-RO" w:eastAsia="en-GB"/>
              </w:rPr>
              <w:t>UAB Teva Baltics filiāle Latvijā</w:t>
            </w:r>
          </w:p>
          <w:p w14:paraId="3DC76FB2" w14:textId="77777777" w:rsidR="000F78AD" w:rsidRPr="000F78AD" w:rsidRDefault="000F78AD" w:rsidP="000F78AD">
            <w:pPr>
              <w:rPr>
                <w:rFonts w:eastAsia="Calibri"/>
                <w:sz w:val="22"/>
                <w:szCs w:val="22"/>
                <w:lang w:val="ro-RO" w:eastAsia="en-GB"/>
              </w:rPr>
            </w:pPr>
            <w:r w:rsidRPr="000F78AD">
              <w:rPr>
                <w:rFonts w:eastAsia="Calibri"/>
                <w:sz w:val="22"/>
                <w:szCs w:val="22"/>
                <w:lang w:val="ro-RO" w:eastAsia="en-GB"/>
              </w:rPr>
              <w:t>Tel: +371 67323666</w:t>
            </w:r>
          </w:p>
          <w:p w14:paraId="2714D6CF" w14:textId="77777777" w:rsidR="000F78AD" w:rsidRPr="000F78AD" w:rsidRDefault="000F78AD" w:rsidP="000F78AD">
            <w:pPr>
              <w:rPr>
                <w:rFonts w:eastAsia="Calibri"/>
                <w:sz w:val="22"/>
                <w:szCs w:val="22"/>
                <w:lang w:val="ro-RO" w:eastAsia="en-US"/>
              </w:rPr>
            </w:pPr>
          </w:p>
        </w:tc>
        <w:tc>
          <w:tcPr>
            <w:tcW w:w="4678" w:type="dxa"/>
          </w:tcPr>
          <w:p w14:paraId="6581803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United Kingdom</w:t>
            </w:r>
          </w:p>
          <w:p w14:paraId="341FAC1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UK Limited</w:t>
            </w:r>
          </w:p>
          <w:p w14:paraId="3E19FBD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+44 1271385257</w:t>
            </w:r>
          </w:p>
          <w:p w14:paraId="05DE7EBC" w14:textId="77777777" w:rsidR="000F78AD" w:rsidRPr="000F78AD" w:rsidRDefault="000F78AD" w:rsidP="000F78AD">
            <w:pPr>
              <w:rPr>
                <w:rFonts w:eastAsia="Calibri"/>
                <w:sz w:val="22"/>
                <w:szCs w:val="22"/>
                <w:lang w:val="ro-RO" w:eastAsia="en-US"/>
              </w:rPr>
            </w:pPr>
          </w:p>
        </w:tc>
      </w:tr>
    </w:tbl>
    <w:p w14:paraId="6AAF1048" w14:textId="77777777" w:rsidR="000F78AD" w:rsidRPr="000F78AD" w:rsidRDefault="000F78AD" w:rsidP="000F78AD">
      <w:pPr>
        <w:autoSpaceDE w:val="0"/>
        <w:autoSpaceDN w:val="0"/>
        <w:adjustRightInd w:val="0"/>
        <w:rPr>
          <w:rFonts w:eastAsia="Calibri"/>
          <w:sz w:val="22"/>
          <w:szCs w:val="22"/>
          <w:lang w:val="ro-RO" w:eastAsia="en-US"/>
        </w:rPr>
      </w:pPr>
    </w:p>
    <w:p w14:paraId="41053F92" w14:textId="77777777" w:rsidR="00037F95" w:rsidRPr="000F78AD" w:rsidRDefault="00037F95" w:rsidP="00037F95">
      <w:pPr>
        <w:jc w:val="both"/>
        <w:rPr>
          <w:b/>
          <w:sz w:val="22"/>
          <w:szCs w:val="22"/>
          <w:lang w:val="ro-RO"/>
        </w:rPr>
      </w:pPr>
      <w:r w:rsidRPr="000F78AD">
        <w:rPr>
          <w:b/>
          <w:sz w:val="22"/>
          <w:szCs w:val="22"/>
          <w:lang w:val="ro-RO"/>
        </w:rPr>
        <w:t>Acest prospect a fost revizuit în</w:t>
      </w:r>
    </w:p>
    <w:p w14:paraId="0164A274" w14:textId="77777777" w:rsidR="00037F95" w:rsidRPr="000F78AD" w:rsidRDefault="00037F95" w:rsidP="00037F95">
      <w:pPr>
        <w:jc w:val="both"/>
        <w:rPr>
          <w:b/>
          <w:sz w:val="22"/>
          <w:szCs w:val="22"/>
          <w:lang w:val="ro-RO"/>
        </w:rPr>
      </w:pPr>
    </w:p>
    <w:p w14:paraId="0CB8EA86" w14:textId="77777777" w:rsidR="00037F95" w:rsidRPr="000F78AD" w:rsidRDefault="00037F95" w:rsidP="00037F95">
      <w:pPr>
        <w:jc w:val="both"/>
        <w:rPr>
          <w:b/>
          <w:sz w:val="22"/>
          <w:szCs w:val="22"/>
          <w:lang w:val="ro-RO"/>
        </w:rPr>
      </w:pPr>
      <w:r w:rsidRPr="000F78AD">
        <w:rPr>
          <w:b/>
          <w:sz w:val="22"/>
          <w:szCs w:val="22"/>
          <w:lang w:val="ro-RO"/>
        </w:rPr>
        <w:t>Alte surse de informaţii</w:t>
      </w:r>
    </w:p>
    <w:p w14:paraId="2D09DADE" w14:textId="77777777" w:rsidR="00037F95" w:rsidRPr="000F78AD" w:rsidRDefault="00037F95" w:rsidP="00037F95">
      <w:pPr>
        <w:jc w:val="both"/>
        <w:rPr>
          <w:b/>
          <w:sz w:val="22"/>
          <w:szCs w:val="22"/>
          <w:lang w:val="ro-RO"/>
        </w:rPr>
      </w:pPr>
    </w:p>
    <w:p w14:paraId="6E1E40DD" w14:textId="77777777" w:rsidR="00037F95" w:rsidRPr="000F78AD" w:rsidRDefault="00037F95" w:rsidP="00037F95">
      <w:pPr>
        <w:jc w:val="both"/>
        <w:rPr>
          <w:sz w:val="22"/>
          <w:szCs w:val="22"/>
          <w:lang w:val="ro-RO"/>
        </w:rPr>
      </w:pPr>
      <w:r w:rsidRPr="000F78AD">
        <w:rPr>
          <w:sz w:val="22"/>
          <w:szCs w:val="22"/>
          <w:lang w:val="ro-RO"/>
        </w:rPr>
        <w:t>Informaţii detaliate privind acest medicament sunt disponibile pe web-site-ul Agenţiei Europene a Medicamentului:</w:t>
      </w:r>
    </w:p>
    <w:p w14:paraId="19AB480D" w14:textId="77777777" w:rsidR="00037F95" w:rsidRPr="000F78AD" w:rsidRDefault="00EF2651" w:rsidP="00037F95">
      <w:pPr>
        <w:jc w:val="both"/>
        <w:rPr>
          <w:sz w:val="22"/>
          <w:szCs w:val="22"/>
          <w:lang w:val="ro-RO"/>
        </w:rPr>
      </w:pPr>
      <w:hyperlink r:id="rId19" w:history="1">
        <w:r w:rsidR="00037F95" w:rsidRPr="000F78AD">
          <w:rPr>
            <w:rStyle w:val="Hyperlink"/>
            <w:sz w:val="22"/>
            <w:szCs w:val="22"/>
            <w:lang w:val="ro-RO"/>
          </w:rPr>
          <w:t>http://www.ema.europa.eu</w:t>
        </w:r>
      </w:hyperlink>
      <w:r w:rsidR="00037F95" w:rsidRPr="000F78AD">
        <w:rPr>
          <w:sz w:val="22"/>
          <w:szCs w:val="22"/>
          <w:lang w:val="ro-RO"/>
        </w:rPr>
        <w:t xml:space="preserve"> </w:t>
      </w:r>
    </w:p>
    <w:p w14:paraId="5AF7C9DA" w14:textId="77777777" w:rsidR="002F465D" w:rsidRPr="000F78AD" w:rsidRDefault="000264A2" w:rsidP="002F465D">
      <w:pPr>
        <w:spacing w:after="200" w:line="276" w:lineRule="auto"/>
        <w:jc w:val="center"/>
        <w:rPr>
          <w:b/>
          <w:sz w:val="22"/>
          <w:szCs w:val="22"/>
          <w:lang w:val="ro-RO"/>
        </w:rPr>
      </w:pPr>
      <w:r w:rsidRPr="000F78AD">
        <w:rPr>
          <w:sz w:val="22"/>
          <w:szCs w:val="22"/>
          <w:lang w:val="ro-RO"/>
        </w:rPr>
        <w:br w:type="page"/>
      </w:r>
      <w:r w:rsidR="002F465D" w:rsidRPr="000F78AD">
        <w:rPr>
          <w:b/>
          <w:sz w:val="22"/>
          <w:szCs w:val="22"/>
          <w:lang w:val="ro-RO"/>
        </w:rPr>
        <w:t>Prospect: Informaţii pentru utilizator</w:t>
      </w:r>
    </w:p>
    <w:p w14:paraId="6F0793B3" w14:textId="77777777" w:rsidR="002F465D" w:rsidRPr="000F78AD" w:rsidRDefault="002F465D" w:rsidP="002F465D">
      <w:pPr>
        <w:jc w:val="center"/>
        <w:rPr>
          <w:b/>
          <w:sz w:val="22"/>
          <w:szCs w:val="22"/>
          <w:lang w:val="ro-RO"/>
        </w:rPr>
      </w:pPr>
      <w:r w:rsidRPr="000F78AD">
        <w:rPr>
          <w:b/>
          <w:sz w:val="22"/>
          <w:szCs w:val="22"/>
          <w:lang w:val="ro-RO"/>
        </w:rPr>
        <w:t>Imatinib Actavis 400 mg capsule</w:t>
      </w:r>
    </w:p>
    <w:p w14:paraId="10BA1C43" w14:textId="77777777" w:rsidR="002F465D" w:rsidRPr="000F78AD" w:rsidRDefault="00953266" w:rsidP="002F465D">
      <w:pPr>
        <w:jc w:val="center"/>
        <w:rPr>
          <w:sz w:val="22"/>
          <w:szCs w:val="22"/>
          <w:lang w:val="ro-RO"/>
        </w:rPr>
      </w:pPr>
      <w:r w:rsidRPr="000F78AD">
        <w:rPr>
          <w:sz w:val="22"/>
          <w:szCs w:val="22"/>
          <w:lang w:val="ro-RO"/>
        </w:rPr>
        <w:t>i</w:t>
      </w:r>
      <w:r w:rsidR="002F465D" w:rsidRPr="000F78AD">
        <w:rPr>
          <w:sz w:val="22"/>
          <w:szCs w:val="22"/>
          <w:lang w:val="ro-RO"/>
        </w:rPr>
        <w:t>matinib</w:t>
      </w:r>
    </w:p>
    <w:p w14:paraId="4EDAEEE9" w14:textId="77777777" w:rsidR="002F465D" w:rsidRPr="000F78AD" w:rsidRDefault="002F465D" w:rsidP="002F465D">
      <w:pPr>
        <w:jc w:val="center"/>
        <w:rPr>
          <w:sz w:val="22"/>
          <w:szCs w:val="22"/>
          <w:lang w:val="ro-RO"/>
        </w:rPr>
      </w:pPr>
    </w:p>
    <w:p w14:paraId="400C3FCE" w14:textId="77777777" w:rsidR="002F465D" w:rsidRPr="000F78AD" w:rsidRDefault="002F465D" w:rsidP="002F465D">
      <w:pPr>
        <w:jc w:val="both"/>
        <w:rPr>
          <w:b/>
          <w:sz w:val="22"/>
          <w:szCs w:val="22"/>
          <w:lang w:val="ro-RO"/>
        </w:rPr>
      </w:pPr>
      <w:r w:rsidRPr="000F78AD">
        <w:rPr>
          <w:b/>
          <w:sz w:val="22"/>
          <w:szCs w:val="22"/>
          <w:lang w:val="ro-RO"/>
        </w:rPr>
        <w:t>Citiţi cu atenţie şi în întregime acest prospect înainte de a începe să luaţi acest medicament deoarece conţine informaţii importante pentru dumneavoastră.</w:t>
      </w:r>
    </w:p>
    <w:p w14:paraId="30F88F8A" w14:textId="77777777" w:rsidR="002F465D" w:rsidRPr="000F78AD" w:rsidRDefault="002F465D" w:rsidP="002F465D">
      <w:pPr>
        <w:jc w:val="both"/>
        <w:rPr>
          <w:sz w:val="22"/>
          <w:szCs w:val="22"/>
          <w:lang w:val="ro-RO"/>
        </w:rPr>
      </w:pPr>
      <w:r w:rsidRPr="000F78AD">
        <w:rPr>
          <w:sz w:val="22"/>
          <w:szCs w:val="22"/>
          <w:lang w:val="ro-RO"/>
        </w:rPr>
        <w:t xml:space="preserve">- </w:t>
      </w:r>
      <w:r w:rsidRPr="000F78AD">
        <w:rPr>
          <w:sz w:val="22"/>
          <w:szCs w:val="22"/>
          <w:lang w:val="ro-RO"/>
        </w:rPr>
        <w:tab/>
        <w:t>Păstraţi acest prospect. S-ar putea să fie necesar să-l recitiţi.</w:t>
      </w:r>
    </w:p>
    <w:p w14:paraId="4AA76278"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aveţi orice întrebări suplimentare, adresaţi-vă medicului dumneavoastră, farmacistului sau asistentei medicale.</w:t>
      </w:r>
    </w:p>
    <w:p w14:paraId="12797E6C"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Acest medicament a fost prescris numai pentru dumneavoastră. Nu trebuie să-l daţi altor persoane. Le poate face rău, chiar dacă au aceleaşi semne de boală ca dumneavoastră.</w:t>
      </w:r>
    </w:p>
    <w:p w14:paraId="59F3AD21"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manifestaţi orice reacţii adverse, adresaţi-vă medicului dumneavoastră, farmacistului sau asistentei medicale. Acestea includ orice reacţii adverse posibile, nemenţionate în acest prospect. Vezi pct. 4.</w:t>
      </w:r>
    </w:p>
    <w:p w14:paraId="7445B828" w14:textId="77777777" w:rsidR="002F465D" w:rsidRPr="000F78AD" w:rsidRDefault="002F465D" w:rsidP="002F465D">
      <w:pPr>
        <w:jc w:val="both"/>
        <w:rPr>
          <w:sz w:val="22"/>
          <w:szCs w:val="22"/>
          <w:lang w:val="ro-RO"/>
        </w:rPr>
      </w:pPr>
    </w:p>
    <w:p w14:paraId="31B6C953" w14:textId="77777777" w:rsidR="002F465D" w:rsidRPr="000F78AD" w:rsidRDefault="002F465D" w:rsidP="002F465D">
      <w:pPr>
        <w:jc w:val="both"/>
        <w:rPr>
          <w:b/>
          <w:sz w:val="22"/>
          <w:szCs w:val="22"/>
          <w:lang w:val="ro-RO"/>
        </w:rPr>
      </w:pPr>
      <w:r w:rsidRPr="000F78AD">
        <w:rPr>
          <w:b/>
          <w:sz w:val="22"/>
          <w:szCs w:val="22"/>
          <w:lang w:val="ro-RO"/>
        </w:rPr>
        <w:t>Ce găsiţi în acest prospect</w:t>
      </w:r>
    </w:p>
    <w:p w14:paraId="4C56331E" w14:textId="77777777" w:rsidR="002F465D" w:rsidRPr="000F78AD" w:rsidRDefault="002F465D" w:rsidP="002F465D">
      <w:pPr>
        <w:jc w:val="both"/>
        <w:rPr>
          <w:sz w:val="22"/>
          <w:szCs w:val="22"/>
          <w:lang w:val="ro-RO"/>
        </w:rPr>
      </w:pPr>
    </w:p>
    <w:p w14:paraId="21F3E80F" w14:textId="77777777" w:rsidR="002F465D" w:rsidRPr="000F78AD" w:rsidRDefault="002F465D" w:rsidP="002F465D">
      <w:pPr>
        <w:jc w:val="both"/>
        <w:rPr>
          <w:sz w:val="22"/>
          <w:szCs w:val="22"/>
          <w:lang w:val="ro-RO"/>
        </w:rPr>
      </w:pPr>
      <w:r w:rsidRPr="000F78AD">
        <w:rPr>
          <w:sz w:val="22"/>
          <w:szCs w:val="22"/>
          <w:lang w:val="ro-RO"/>
        </w:rPr>
        <w:t xml:space="preserve">1. </w:t>
      </w:r>
      <w:r w:rsidRPr="000F78AD">
        <w:rPr>
          <w:sz w:val="22"/>
          <w:szCs w:val="22"/>
          <w:lang w:val="ro-RO"/>
        </w:rPr>
        <w:tab/>
        <w:t>Ce este Imatinib Actavis şi pentru ce se utilizează</w:t>
      </w:r>
    </w:p>
    <w:p w14:paraId="251A38FB" w14:textId="77777777" w:rsidR="002F465D" w:rsidRPr="000F78AD" w:rsidRDefault="002F465D" w:rsidP="002F465D">
      <w:pPr>
        <w:jc w:val="both"/>
        <w:rPr>
          <w:sz w:val="22"/>
          <w:szCs w:val="22"/>
          <w:lang w:val="ro-RO"/>
        </w:rPr>
      </w:pPr>
      <w:r w:rsidRPr="000F78AD">
        <w:rPr>
          <w:sz w:val="22"/>
          <w:szCs w:val="22"/>
          <w:lang w:val="ro-RO"/>
        </w:rPr>
        <w:t xml:space="preserve">2. </w:t>
      </w:r>
      <w:r w:rsidRPr="000F78AD">
        <w:rPr>
          <w:sz w:val="22"/>
          <w:szCs w:val="22"/>
          <w:lang w:val="ro-RO"/>
        </w:rPr>
        <w:tab/>
        <w:t>Ce trebuie să ştiţi înainte să luaţi Imatinib Actavis</w:t>
      </w:r>
    </w:p>
    <w:p w14:paraId="7A08AB21" w14:textId="77777777" w:rsidR="002F465D" w:rsidRPr="000F78AD" w:rsidRDefault="002F465D" w:rsidP="002F465D">
      <w:pPr>
        <w:jc w:val="both"/>
        <w:rPr>
          <w:sz w:val="22"/>
          <w:szCs w:val="22"/>
          <w:lang w:val="ro-RO"/>
        </w:rPr>
      </w:pPr>
      <w:r w:rsidRPr="000F78AD">
        <w:rPr>
          <w:sz w:val="22"/>
          <w:szCs w:val="22"/>
          <w:lang w:val="ro-RO"/>
        </w:rPr>
        <w:t xml:space="preserve">3. </w:t>
      </w:r>
      <w:r w:rsidRPr="000F78AD">
        <w:rPr>
          <w:sz w:val="22"/>
          <w:szCs w:val="22"/>
          <w:lang w:val="ro-RO"/>
        </w:rPr>
        <w:tab/>
        <w:t>Cum să luaţi Imatinib Actavis</w:t>
      </w:r>
    </w:p>
    <w:p w14:paraId="399A08CD" w14:textId="77777777" w:rsidR="002F465D" w:rsidRPr="000F78AD" w:rsidRDefault="002F465D" w:rsidP="002F465D">
      <w:pPr>
        <w:jc w:val="both"/>
        <w:rPr>
          <w:sz w:val="22"/>
          <w:szCs w:val="22"/>
          <w:lang w:val="ro-RO"/>
        </w:rPr>
      </w:pPr>
      <w:r w:rsidRPr="000F78AD">
        <w:rPr>
          <w:sz w:val="22"/>
          <w:szCs w:val="22"/>
          <w:lang w:val="ro-RO"/>
        </w:rPr>
        <w:t xml:space="preserve">4. </w:t>
      </w:r>
      <w:r w:rsidRPr="000F78AD">
        <w:rPr>
          <w:sz w:val="22"/>
          <w:szCs w:val="22"/>
          <w:lang w:val="ro-RO"/>
        </w:rPr>
        <w:tab/>
        <w:t>Reacţii adverse posibile</w:t>
      </w:r>
    </w:p>
    <w:p w14:paraId="65506508" w14:textId="77777777" w:rsidR="002F465D" w:rsidRPr="000F78AD" w:rsidRDefault="002F465D" w:rsidP="002F465D">
      <w:pPr>
        <w:jc w:val="both"/>
        <w:rPr>
          <w:sz w:val="22"/>
          <w:szCs w:val="22"/>
          <w:lang w:val="ro-RO"/>
        </w:rPr>
      </w:pPr>
      <w:r w:rsidRPr="000F78AD">
        <w:rPr>
          <w:sz w:val="22"/>
          <w:szCs w:val="22"/>
          <w:lang w:val="ro-RO"/>
        </w:rPr>
        <w:t xml:space="preserve">5. </w:t>
      </w:r>
      <w:r w:rsidRPr="000F78AD">
        <w:rPr>
          <w:sz w:val="22"/>
          <w:szCs w:val="22"/>
          <w:lang w:val="ro-RO"/>
        </w:rPr>
        <w:tab/>
        <w:t>Cum se păstrează Imatinib Actavis</w:t>
      </w:r>
    </w:p>
    <w:p w14:paraId="5840C576" w14:textId="77777777" w:rsidR="002F465D" w:rsidRPr="000F78AD" w:rsidRDefault="002F465D" w:rsidP="002F465D">
      <w:pPr>
        <w:jc w:val="both"/>
        <w:rPr>
          <w:sz w:val="22"/>
          <w:szCs w:val="22"/>
          <w:lang w:val="ro-RO"/>
        </w:rPr>
      </w:pPr>
      <w:r w:rsidRPr="000F78AD">
        <w:rPr>
          <w:sz w:val="22"/>
          <w:szCs w:val="22"/>
          <w:lang w:val="ro-RO"/>
        </w:rPr>
        <w:t xml:space="preserve">6. </w:t>
      </w:r>
      <w:r w:rsidRPr="000F78AD">
        <w:rPr>
          <w:sz w:val="22"/>
          <w:szCs w:val="22"/>
          <w:lang w:val="ro-RO"/>
        </w:rPr>
        <w:tab/>
        <w:t>Conţinutul ambalajului şi alte informaţii</w:t>
      </w:r>
    </w:p>
    <w:p w14:paraId="47E42CBD" w14:textId="77777777" w:rsidR="002F465D" w:rsidRPr="000F78AD" w:rsidRDefault="002F465D" w:rsidP="002F465D">
      <w:pPr>
        <w:jc w:val="both"/>
        <w:rPr>
          <w:sz w:val="22"/>
          <w:szCs w:val="22"/>
          <w:lang w:val="ro-RO"/>
        </w:rPr>
      </w:pPr>
    </w:p>
    <w:p w14:paraId="17952594" w14:textId="77777777" w:rsidR="002F465D" w:rsidRPr="000F78AD" w:rsidRDefault="002F465D" w:rsidP="002F465D">
      <w:pPr>
        <w:jc w:val="both"/>
        <w:rPr>
          <w:sz w:val="22"/>
          <w:szCs w:val="22"/>
          <w:lang w:val="ro-RO"/>
        </w:rPr>
      </w:pPr>
    </w:p>
    <w:p w14:paraId="4FCF6D37" w14:textId="77777777" w:rsidR="002F465D" w:rsidRPr="000F78AD" w:rsidRDefault="002F465D" w:rsidP="002F465D">
      <w:pPr>
        <w:jc w:val="both"/>
        <w:rPr>
          <w:b/>
          <w:sz w:val="22"/>
          <w:szCs w:val="22"/>
          <w:lang w:val="ro-RO"/>
        </w:rPr>
      </w:pPr>
      <w:r w:rsidRPr="000F78AD">
        <w:rPr>
          <w:b/>
          <w:sz w:val="22"/>
          <w:szCs w:val="22"/>
          <w:lang w:val="ro-RO"/>
        </w:rPr>
        <w:t xml:space="preserve">1. </w:t>
      </w:r>
      <w:r w:rsidRPr="000F78AD">
        <w:rPr>
          <w:b/>
          <w:sz w:val="22"/>
          <w:szCs w:val="22"/>
          <w:lang w:val="ro-RO"/>
        </w:rPr>
        <w:tab/>
        <w:t>Ce este Imatinib Actavis şi pentru ce se utilizează</w:t>
      </w:r>
    </w:p>
    <w:p w14:paraId="639DB7A3" w14:textId="77777777" w:rsidR="002F465D" w:rsidRPr="000F78AD" w:rsidRDefault="002F465D" w:rsidP="002F465D">
      <w:pPr>
        <w:jc w:val="both"/>
        <w:rPr>
          <w:b/>
          <w:sz w:val="22"/>
          <w:szCs w:val="22"/>
          <w:lang w:val="ro-RO"/>
        </w:rPr>
      </w:pPr>
    </w:p>
    <w:p w14:paraId="349ACE31" w14:textId="77777777" w:rsidR="002F465D" w:rsidRPr="000F78AD" w:rsidRDefault="002F465D" w:rsidP="002F465D">
      <w:pPr>
        <w:jc w:val="both"/>
        <w:rPr>
          <w:sz w:val="22"/>
          <w:szCs w:val="22"/>
          <w:lang w:val="ro-RO"/>
        </w:rPr>
      </w:pPr>
      <w:r w:rsidRPr="000F78AD">
        <w:rPr>
          <w:sz w:val="22"/>
          <w:szCs w:val="22"/>
          <w:lang w:val="ro-RO"/>
        </w:rPr>
        <w:t>Imatinib Actavis este un medicament care conţine o substanţă activă denumită imatinib. Acest medicament acţionează prin inhibarea creşterii celulelor anormale în cazul afecțiunilor enumerate mai jos. Acestea includ unele tipuri de cancer.</w:t>
      </w:r>
    </w:p>
    <w:p w14:paraId="31E50FCF" w14:textId="77777777" w:rsidR="002F465D" w:rsidRPr="000F78AD" w:rsidRDefault="002F465D" w:rsidP="002F465D">
      <w:pPr>
        <w:jc w:val="both"/>
        <w:rPr>
          <w:sz w:val="22"/>
          <w:szCs w:val="22"/>
          <w:lang w:val="ro-RO"/>
        </w:rPr>
      </w:pPr>
    </w:p>
    <w:p w14:paraId="3B9C4227" w14:textId="77777777" w:rsidR="002F465D" w:rsidRPr="000F78AD" w:rsidRDefault="002F465D" w:rsidP="002F465D">
      <w:pPr>
        <w:jc w:val="both"/>
        <w:rPr>
          <w:b/>
          <w:sz w:val="22"/>
          <w:szCs w:val="22"/>
          <w:lang w:val="ro-RO"/>
        </w:rPr>
      </w:pPr>
      <w:r w:rsidRPr="000F78AD">
        <w:rPr>
          <w:b/>
          <w:sz w:val="22"/>
          <w:szCs w:val="22"/>
          <w:lang w:val="ro-RO"/>
        </w:rPr>
        <w:t xml:space="preserve">Imatinib Actavis este un tratament pentru: </w:t>
      </w:r>
    </w:p>
    <w:p w14:paraId="74A2B6B8" w14:textId="77777777" w:rsidR="002F465D" w:rsidRPr="000F78AD" w:rsidRDefault="002F465D" w:rsidP="002F465D">
      <w:pPr>
        <w:jc w:val="both"/>
        <w:rPr>
          <w:b/>
          <w:sz w:val="22"/>
          <w:szCs w:val="22"/>
          <w:lang w:val="ro-RO"/>
        </w:rPr>
      </w:pPr>
    </w:p>
    <w:p w14:paraId="2148A7E8" w14:textId="77777777" w:rsidR="002F465D" w:rsidRPr="000F78AD" w:rsidRDefault="002F465D" w:rsidP="002F465D">
      <w:pPr>
        <w:numPr>
          <w:ilvl w:val="0"/>
          <w:numId w:val="1"/>
        </w:numPr>
        <w:jc w:val="both"/>
        <w:rPr>
          <w:sz w:val="22"/>
          <w:szCs w:val="22"/>
          <w:lang w:val="ro-RO"/>
        </w:rPr>
      </w:pPr>
      <w:r w:rsidRPr="000F78AD">
        <w:rPr>
          <w:b/>
          <w:sz w:val="22"/>
          <w:szCs w:val="22"/>
          <w:lang w:val="ro-RO"/>
        </w:rPr>
        <w:t xml:space="preserve">Leucemie </w:t>
      </w:r>
      <w:r w:rsidR="001B6DDF" w:rsidRPr="000F78AD">
        <w:rPr>
          <w:b/>
          <w:sz w:val="22"/>
          <w:szCs w:val="22"/>
          <w:lang w:val="ro-RO"/>
        </w:rPr>
        <w:t>granulocitară</w:t>
      </w:r>
      <w:r w:rsidR="001B6DDF" w:rsidRPr="000F78AD">
        <w:rPr>
          <w:sz w:val="22"/>
          <w:szCs w:val="22"/>
          <w:lang w:val="ro-RO"/>
        </w:rPr>
        <w:t xml:space="preserve"> </w:t>
      </w:r>
      <w:r w:rsidRPr="000F78AD">
        <w:rPr>
          <w:b/>
          <w:sz w:val="22"/>
          <w:szCs w:val="22"/>
          <w:lang w:val="ro-RO"/>
        </w:rPr>
        <w:t>cronică (</w:t>
      </w:r>
      <w:r w:rsidR="001B6DDF" w:rsidRPr="000F78AD">
        <w:rPr>
          <w:b/>
          <w:sz w:val="22"/>
          <w:szCs w:val="22"/>
          <w:lang w:val="ro-RO"/>
        </w:rPr>
        <w:t>LGC</w:t>
      </w:r>
      <w:r w:rsidRPr="000F78AD">
        <w:rPr>
          <w:b/>
          <w:sz w:val="22"/>
          <w:szCs w:val="22"/>
          <w:lang w:val="ro-RO"/>
        </w:rPr>
        <w:t>).</w:t>
      </w:r>
    </w:p>
    <w:p w14:paraId="7B5E3AE1" w14:textId="77777777" w:rsidR="002F465D" w:rsidRPr="000F78AD" w:rsidRDefault="002F465D" w:rsidP="002F465D">
      <w:pPr>
        <w:ind w:left="720"/>
        <w:jc w:val="both"/>
        <w:rPr>
          <w:sz w:val="22"/>
          <w:szCs w:val="22"/>
          <w:lang w:val="ro-RO"/>
        </w:rPr>
      </w:pPr>
      <w:r w:rsidRPr="000F78AD">
        <w:rPr>
          <w:sz w:val="22"/>
          <w:szCs w:val="22"/>
          <w:lang w:val="ro-RO"/>
        </w:rPr>
        <w:t xml:space="preserve">Leucemia este un cancer al globulelor albe ale sângelui. De obicei, aceste globule albe ajută organismul să lupte împotriva infecţiilor. Leucemia </w:t>
      </w:r>
      <w:r w:rsidR="001B6DDF" w:rsidRPr="000F78AD">
        <w:rPr>
          <w:sz w:val="22"/>
          <w:szCs w:val="22"/>
          <w:lang w:val="ro-RO"/>
        </w:rPr>
        <w:t xml:space="preserve">granulocitară </w:t>
      </w:r>
      <w:r w:rsidRPr="000F78AD">
        <w:rPr>
          <w:sz w:val="22"/>
          <w:szCs w:val="22"/>
          <w:lang w:val="ro-RO"/>
        </w:rPr>
        <w:t>cronică este o formă de leucemie în care anumite globule albe anormale (denumite celule mieloide) încep să se înmulţească necontrolat.</w:t>
      </w:r>
    </w:p>
    <w:p w14:paraId="6905D481" w14:textId="77777777" w:rsidR="002F465D" w:rsidRPr="000F78AD" w:rsidRDefault="002F465D" w:rsidP="002F465D">
      <w:pPr>
        <w:jc w:val="both"/>
        <w:rPr>
          <w:sz w:val="22"/>
          <w:szCs w:val="22"/>
          <w:lang w:val="ro-RO"/>
        </w:rPr>
      </w:pPr>
    </w:p>
    <w:p w14:paraId="1FB641FD" w14:textId="77777777" w:rsidR="002F465D" w:rsidRPr="000F78AD" w:rsidRDefault="002F465D" w:rsidP="002F465D">
      <w:pPr>
        <w:jc w:val="both"/>
        <w:rPr>
          <w:sz w:val="22"/>
          <w:szCs w:val="22"/>
          <w:lang w:val="ro-RO"/>
        </w:rPr>
      </w:pPr>
      <w:r w:rsidRPr="000F78AD">
        <w:rPr>
          <w:sz w:val="22"/>
          <w:szCs w:val="22"/>
          <w:lang w:val="ro-RO"/>
        </w:rPr>
        <w:t>La pacienţii adulţi, Imatinib Actavis este utilizat în tratamentul celui mai avansat stadiu al acestei boli (criză blastică). La copii şi adolescenţi, Imatinib Actavis poate fi utilizat pentru a trata stadii diferite ale bolii (cronică, faza accelerată sau criza blastică).</w:t>
      </w:r>
    </w:p>
    <w:p w14:paraId="2E0E5AAE" w14:textId="77777777" w:rsidR="002F465D" w:rsidRPr="000F78AD" w:rsidRDefault="002F465D" w:rsidP="002F465D">
      <w:pPr>
        <w:jc w:val="both"/>
        <w:rPr>
          <w:sz w:val="22"/>
          <w:szCs w:val="22"/>
          <w:lang w:val="ro-RO"/>
        </w:rPr>
      </w:pPr>
    </w:p>
    <w:p w14:paraId="77B9A1E5" w14:textId="77777777" w:rsidR="002F465D" w:rsidRPr="000F78AD" w:rsidRDefault="002F465D" w:rsidP="002F465D">
      <w:pPr>
        <w:pStyle w:val="Default"/>
        <w:numPr>
          <w:ilvl w:val="0"/>
          <w:numId w:val="1"/>
        </w:numPr>
        <w:rPr>
          <w:sz w:val="22"/>
          <w:szCs w:val="22"/>
          <w:lang w:val="ro-RO"/>
        </w:rPr>
      </w:pPr>
      <w:r w:rsidRPr="000F78AD">
        <w:rPr>
          <w:b/>
          <w:bCs/>
          <w:sz w:val="22"/>
          <w:szCs w:val="22"/>
          <w:lang w:val="ro-RO"/>
        </w:rPr>
        <w:t>Leucemia limfoblastică acută cu cromozom Philadelphia pozitiv (LLA Ph-pozitiv)</w:t>
      </w:r>
      <w:r w:rsidRPr="000F78AD">
        <w:rPr>
          <w:sz w:val="22"/>
          <w:szCs w:val="22"/>
          <w:lang w:val="ro-RO"/>
        </w:rPr>
        <w:t xml:space="preserve">.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Imatinib Actavis inhibă creşterea acestor celule. </w:t>
      </w:r>
    </w:p>
    <w:p w14:paraId="2784C27B" w14:textId="77777777" w:rsidR="003D75A2" w:rsidRPr="000F78AD" w:rsidRDefault="003D75A2" w:rsidP="00FD62BE">
      <w:pPr>
        <w:pStyle w:val="Default"/>
        <w:rPr>
          <w:sz w:val="22"/>
          <w:szCs w:val="22"/>
          <w:lang w:val="ro-RO"/>
        </w:rPr>
      </w:pPr>
    </w:p>
    <w:p w14:paraId="2B25BEED" w14:textId="77777777" w:rsidR="003D75A2" w:rsidRPr="000F78AD" w:rsidRDefault="003D75A2" w:rsidP="00FD62BE">
      <w:pPr>
        <w:pStyle w:val="Default"/>
        <w:keepNext/>
        <w:rPr>
          <w:sz w:val="22"/>
          <w:szCs w:val="22"/>
          <w:lang w:val="ro-RO"/>
        </w:rPr>
      </w:pPr>
      <w:r w:rsidRPr="000F78AD">
        <w:rPr>
          <w:b/>
          <w:sz w:val="22"/>
          <w:szCs w:val="22"/>
          <w:lang w:val="ro-RO"/>
        </w:rPr>
        <w:t>De asemenea, Imatinib Actavis este un tratament pentru adulți pentru:</w:t>
      </w:r>
    </w:p>
    <w:p w14:paraId="621A668F" w14:textId="77777777" w:rsidR="003D75A2" w:rsidRPr="000F78AD" w:rsidRDefault="003D75A2" w:rsidP="00FD62BE">
      <w:pPr>
        <w:pStyle w:val="Default"/>
        <w:keepNext/>
        <w:rPr>
          <w:sz w:val="22"/>
          <w:szCs w:val="22"/>
          <w:lang w:val="ro-RO"/>
        </w:rPr>
      </w:pPr>
    </w:p>
    <w:p w14:paraId="29DD5B56" w14:textId="77777777" w:rsidR="002F465D" w:rsidRPr="000F78AD" w:rsidRDefault="002F465D" w:rsidP="002F465D">
      <w:pPr>
        <w:pStyle w:val="Default"/>
        <w:numPr>
          <w:ilvl w:val="0"/>
          <w:numId w:val="1"/>
        </w:numPr>
        <w:rPr>
          <w:sz w:val="22"/>
          <w:szCs w:val="22"/>
          <w:lang w:val="ro-RO"/>
        </w:rPr>
      </w:pPr>
      <w:r w:rsidRPr="000F78AD">
        <w:rPr>
          <w:b/>
          <w:bCs/>
          <w:sz w:val="22"/>
          <w:szCs w:val="22"/>
          <w:lang w:val="ro-RO"/>
        </w:rPr>
        <w:t>Bolile mielodisplazice/mieloproliferative (MDS/MPD)</w:t>
      </w:r>
      <w:r w:rsidRPr="000F78AD">
        <w:rPr>
          <w:sz w:val="22"/>
          <w:szCs w:val="22"/>
          <w:lang w:val="ro-RO"/>
        </w:rPr>
        <w:t xml:space="preserve">. Acestea reprezintă un grup de boli sanguine în care unele celule din sânge încep să se înmulţească necontrolat. Imatinib Actavis inhibă înmulţirea acestor celule într-un anumit subtip al acestor boli. </w:t>
      </w:r>
    </w:p>
    <w:p w14:paraId="2C05AE7C" w14:textId="77777777" w:rsidR="002F465D" w:rsidRPr="000F78AD" w:rsidRDefault="002F465D" w:rsidP="002F465D">
      <w:pPr>
        <w:pStyle w:val="Default"/>
        <w:numPr>
          <w:ilvl w:val="0"/>
          <w:numId w:val="1"/>
        </w:numPr>
        <w:rPr>
          <w:sz w:val="22"/>
          <w:szCs w:val="22"/>
          <w:lang w:val="ro-RO"/>
        </w:rPr>
      </w:pPr>
      <w:r w:rsidRPr="000F78AD">
        <w:rPr>
          <w:b/>
          <w:bCs/>
          <w:sz w:val="22"/>
          <w:szCs w:val="22"/>
          <w:lang w:val="ro-RO"/>
        </w:rPr>
        <w:t>Sindromul hipereozinofilic (SHE) şi/sau leucemia eozinofilică cronică (LEC)</w:t>
      </w:r>
      <w:r w:rsidRPr="000F78AD">
        <w:rPr>
          <w:sz w:val="22"/>
          <w:szCs w:val="22"/>
          <w:lang w:val="ro-RO"/>
        </w:rPr>
        <w:t>. Acestea sunt boli sanguine în care unele celule din sânge (numite eozinofile) încep să se înmulţească necontrolat. Imatinib Actavis inhibă înmulţirea acestor celule într-un anumit subtip al acestor boli.</w:t>
      </w:r>
    </w:p>
    <w:p w14:paraId="7103A662" w14:textId="77777777" w:rsidR="002F465D" w:rsidRPr="000F78AD" w:rsidRDefault="002F465D" w:rsidP="002F465D">
      <w:pPr>
        <w:numPr>
          <w:ilvl w:val="0"/>
          <w:numId w:val="1"/>
        </w:numPr>
        <w:jc w:val="both"/>
        <w:rPr>
          <w:sz w:val="22"/>
          <w:szCs w:val="22"/>
          <w:lang w:val="ro-RO"/>
        </w:rPr>
      </w:pPr>
      <w:r w:rsidRPr="000F78AD">
        <w:rPr>
          <w:b/>
          <w:bCs/>
          <w:sz w:val="22"/>
          <w:szCs w:val="22"/>
          <w:lang w:val="ro-RO"/>
        </w:rPr>
        <w:t>Protuberanţe dermatofibrosarcomatoase (PDFS)</w:t>
      </w:r>
      <w:r w:rsidRPr="000F78AD">
        <w:rPr>
          <w:sz w:val="22"/>
          <w:szCs w:val="22"/>
          <w:lang w:val="ro-RO"/>
        </w:rPr>
        <w:t>. PDFS este un cancer al ţesutului de sub piele, în care anumite celule încep să se înmulţească necontrolat. Imatinib Actavis inhibă creşterea acestor celule.</w:t>
      </w:r>
    </w:p>
    <w:p w14:paraId="3412E78D" w14:textId="77777777" w:rsidR="003D75A2" w:rsidRPr="000F78AD" w:rsidRDefault="003D75A2" w:rsidP="002F465D">
      <w:pPr>
        <w:jc w:val="both"/>
        <w:rPr>
          <w:sz w:val="22"/>
          <w:szCs w:val="22"/>
          <w:lang w:val="ro-RO"/>
        </w:rPr>
      </w:pPr>
    </w:p>
    <w:p w14:paraId="5449E011" w14:textId="77777777" w:rsidR="002F465D" w:rsidRPr="000F78AD" w:rsidRDefault="002F465D" w:rsidP="002F465D">
      <w:pPr>
        <w:jc w:val="both"/>
        <w:rPr>
          <w:sz w:val="22"/>
          <w:szCs w:val="22"/>
          <w:lang w:val="ro-RO"/>
        </w:rPr>
      </w:pPr>
      <w:r w:rsidRPr="000F78AD">
        <w:rPr>
          <w:sz w:val="22"/>
          <w:szCs w:val="22"/>
          <w:lang w:val="ro-RO"/>
        </w:rPr>
        <w:t>În acest prospect, vor fi utilizate abrevierile atunci când se va face referire la aceste afecţiuni.</w:t>
      </w:r>
    </w:p>
    <w:p w14:paraId="3125CFD5" w14:textId="77777777" w:rsidR="002F465D" w:rsidRPr="000F78AD" w:rsidRDefault="002F465D" w:rsidP="002F465D">
      <w:pPr>
        <w:jc w:val="both"/>
        <w:rPr>
          <w:sz w:val="22"/>
          <w:szCs w:val="22"/>
          <w:lang w:val="ro-RO"/>
        </w:rPr>
      </w:pPr>
    </w:p>
    <w:p w14:paraId="12A2E830" w14:textId="77777777" w:rsidR="002F465D" w:rsidRPr="000F78AD" w:rsidRDefault="002F465D" w:rsidP="002F465D">
      <w:pPr>
        <w:jc w:val="both"/>
        <w:rPr>
          <w:sz w:val="22"/>
          <w:szCs w:val="22"/>
          <w:lang w:val="ro-RO"/>
        </w:rPr>
      </w:pPr>
      <w:r w:rsidRPr="000F78AD">
        <w:rPr>
          <w:sz w:val="22"/>
          <w:szCs w:val="22"/>
          <w:lang w:val="ro-RO"/>
        </w:rPr>
        <w:t>Dacă aveţi întrebări cu privire la modul în care acţionează Imatinib Actavis sau motivul pentru care v-a</w:t>
      </w:r>
    </w:p>
    <w:p w14:paraId="0EB229B2" w14:textId="77777777" w:rsidR="002F465D" w:rsidRPr="000F78AD" w:rsidRDefault="002F465D" w:rsidP="002F465D">
      <w:pPr>
        <w:jc w:val="both"/>
        <w:rPr>
          <w:sz w:val="22"/>
          <w:szCs w:val="22"/>
          <w:lang w:val="ro-RO"/>
        </w:rPr>
      </w:pPr>
      <w:r w:rsidRPr="000F78AD">
        <w:rPr>
          <w:sz w:val="22"/>
          <w:szCs w:val="22"/>
          <w:lang w:val="ro-RO"/>
        </w:rPr>
        <w:t>fost prescris acest medicament, întrebaţi-l pe medicul dumneavoastră.</w:t>
      </w:r>
    </w:p>
    <w:p w14:paraId="63F6443D" w14:textId="77777777" w:rsidR="002F465D" w:rsidRPr="000F78AD" w:rsidRDefault="002F465D" w:rsidP="002F465D">
      <w:pPr>
        <w:jc w:val="both"/>
        <w:rPr>
          <w:sz w:val="22"/>
          <w:szCs w:val="22"/>
          <w:lang w:val="ro-RO"/>
        </w:rPr>
      </w:pPr>
    </w:p>
    <w:p w14:paraId="79A4C94C" w14:textId="77777777" w:rsidR="002F465D" w:rsidRPr="000F78AD" w:rsidRDefault="002F465D" w:rsidP="002F465D">
      <w:pPr>
        <w:jc w:val="both"/>
        <w:rPr>
          <w:sz w:val="22"/>
          <w:szCs w:val="22"/>
          <w:lang w:val="ro-RO"/>
        </w:rPr>
      </w:pPr>
    </w:p>
    <w:p w14:paraId="41CB7374" w14:textId="77777777" w:rsidR="002F465D" w:rsidRPr="000F78AD" w:rsidRDefault="002F465D" w:rsidP="002F465D">
      <w:pPr>
        <w:jc w:val="both"/>
        <w:rPr>
          <w:b/>
          <w:sz w:val="22"/>
          <w:szCs w:val="22"/>
          <w:lang w:val="ro-RO"/>
        </w:rPr>
      </w:pPr>
      <w:r w:rsidRPr="000F78AD">
        <w:rPr>
          <w:b/>
          <w:sz w:val="22"/>
          <w:szCs w:val="22"/>
          <w:lang w:val="ro-RO"/>
        </w:rPr>
        <w:t xml:space="preserve">2. </w:t>
      </w:r>
      <w:r w:rsidRPr="000F78AD">
        <w:rPr>
          <w:b/>
          <w:sz w:val="22"/>
          <w:szCs w:val="22"/>
          <w:lang w:val="ro-RO"/>
        </w:rPr>
        <w:tab/>
        <w:t>Ce trebuie să ştiţi înainte să luaţi Imatinib Actavis</w:t>
      </w:r>
    </w:p>
    <w:p w14:paraId="3518F2F2" w14:textId="77777777" w:rsidR="002F465D" w:rsidRPr="000F78AD" w:rsidRDefault="002F465D" w:rsidP="002F465D">
      <w:pPr>
        <w:jc w:val="both"/>
        <w:rPr>
          <w:sz w:val="22"/>
          <w:szCs w:val="22"/>
          <w:lang w:val="ro-RO"/>
        </w:rPr>
      </w:pPr>
    </w:p>
    <w:p w14:paraId="192D0489" w14:textId="77777777" w:rsidR="002F465D" w:rsidRPr="000F78AD" w:rsidRDefault="002F465D" w:rsidP="002F465D">
      <w:pPr>
        <w:jc w:val="both"/>
        <w:rPr>
          <w:sz w:val="22"/>
          <w:szCs w:val="22"/>
          <w:lang w:val="ro-RO"/>
        </w:rPr>
      </w:pPr>
      <w:r w:rsidRPr="000F78AD">
        <w:rPr>
          <w:sz w:val="22"/>
          <w:szCs w:val="22"/>
          <w:lang w:val="ro-RO"/>
        </w:rPr>
        <w:t>Imatinib Actavis vă va fi prescris numai de către un medic cu experienţă în ceea ce priveşte medicamentele pentru tratamentul cancerelor de sânge sau al tumorilor solide.</w:t>
      </w:r>
    </w:p>
    <w:p w14:paraId="6F13AE58" w14:textId="77777777" w:rsidR="002F465D" w:rsidRPr="000F78AD" w:rsidRDefault="002F465D" w:rsidP="002F465D">
      <w:pPr>
        <w:jc w:val="both"/>
        <w:rPr>
          <w:sz w:val="22"/>
          <w:szCs w:val="22"/>
          <w:lang w:val="ro-RO"/>
        </w:rPr>
      </w:pPr>
    </w:p>
    <w:p w14:paraId="6114571C" w14:textId="77777777" w:rsidR="002F465D" w:rsidRPr="000F78AD" w:rsidRDefault="002F465D" w:rsidP="002F465D">
      <w:pPr>
        <w:jc w:val="both"/>
        <w:rPr>
          <w:sz w:val="22"/>
          <w:szCs w:val="22"/>
          <w:lang w:val="ro-RO"/>
        </w:rPr>
      </w:pPr>
      <w:r w:rsidRPr="000F78AD">
        <w:rPr>
          <w:sz w:val="22"/>
          <w:szCs w:val="22"/>
          <w:lang w:val="ro-RO"/>
        </w:rPr>
        <w:t>Urmaţi cu atenţie toate instrucţiunile oferite de medicul dumneavoastră, chiar dacă acestea diferă faţă</w:t>
      </w:r>
    </w:p>
    <w:p w14:paraId="645EB1CC" w14:textId="77777777" w:rsidR="002F465D" w:rsidRPr="000F78AD" w:rsidRDefault="002F465D" w:rsidP="002F465D">
      <w:pPr>
        <w:jc w:val="both"/>
        <w:rPr>
          <w:sz w:val="22"/>
          <w:szCs w:val="22"/>
          <w:lang w:val="ro-RO"/>
        </w:rPr>
      </w:pPr>
      <w:r w:rsidRPr="000F78AD">
        <w:rPr>
          <w:sz w:val="22"/>
          <w:szCs w:val="22"/>
          <w:lang w:val="ro-RO"/>
        </w:rPr>
        <w:t>de informaţiile generale din acest prospect.</w:t>
      </w:r>
    </w:p>
    <w:p w14:paraId="1FD7DD24" w14:textId="77777777" w:rsidR="002F465D" w:rsidRPr="000F78AD" w:rsidRDefault="002F465D" w:rsidP="002F465D">
      <w:pPr>
        <w:jc w:val="both"/>
        <w:rPr>
          <w:sz w:val="22"/>
          <w:szCs w:val="22"/>
          <w:lang w:val="ro-RO"/>
        </w:rPr>
      </w:pPr>
    </w:p>
    <w:p w14:paraId="374B757C" w14:textId="5EA7012D" w:rsidR="002F465D" w:rsidRPr="000F78AD" w:rsidRDefault="002F465D" w:rsidP="002F465D">
      <w:pPr>
        <w:jc w:val="both"/>
        <w:rPr>
          <w:b/>
          <w:sz w:val="22"/>
          <w:szCs w:val="22"/>
          <w:lang w:val="ro-RO"/>
        </w:rPr>
      </w:pPr>
      <w:r w:rsidRPr="000F78AD">
        <w:rPr>
          <w:b/>
          <w:sz w:val="22"/>
          <w:szCs w:val="22"/>
          <w:lang w:val="ro-RO"/>
        </w:rPr>
        <w:t>Nu luaţi Imatinib Actavis</w:t>
      </w:r>
    </w:p>
    <w:p w14:paraId="64E6F3DB"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alergic la imatinib sau la oricare dintre celelalte componente ale acestui medicament (enumerate la punctul 6).</w:t>
      </w:r>
    </w:p>
    <w:p w14:paraId="0B260249" w14:textId="77777777" w:rsidR="002F465D" w:rsidRPr="000F78AD" w:rsidRDefault="002F465D" w:rsidP="002F465D">
      <w:pPr>
        <w:jc w:val="both"/>
        <w:rPr>
          <w:sz w:val="22"/>
          <w:szCs w:val="22"/>
          <w:lang w:val="ro-RO"/>
        </w:rPr>
      </w:pPr>
    </w:p>
    <w:p w14:paraId="4C32694F" w14:textId="77777777" w:rsidR="002F465D" w:rsidRPr="000F78AD" w:rsidRDefault="002F465D" w:rsidP="002F465D">
      <w:pPr>
        <w:jc w:val="both"/>
        <w:rPr>
          <w:b/>
          <w:sz w:val="22"/>
          <w:szCs w:val="22"/>
          <w:lang w:val="ro-RO"/>
        </w:rPr>
      </w:pPr>
      <w:r w:rsidRPr="000F78AD">
        <w:rPr>
          <w:sz w:val="22"/>
          <w:szCs w:val="22"/>
          <w:lang w:val="ro-RO"/>
        </w:rPr>
        <w:t xml:space="preserve">Dacă oricare dintre acestea este valabilă în cazul dumneavoastră, </w:t>
      </w:r>
      <w:r w:rsidRPr="000F78AD">
        <w:rPr>
          <w:b/>
          <w:sz w:val="22"/>
          <w:szCs w:val="22"/>
          <w:lang w:val="ro-RO"/>
        </w:rPr>
        <w:t>spuneţi medicului dumneavoastră</w:t>
      </w:r>
    </w:p>
    <w:p w14:paraId="44FEDDC8" w14:textId="77777777" w:rsidR="002F465D" w:rsidRPr="000F78AD" w:rsidRDefault="002F465D" w:rsidP="002F465D">
      <w:pPr>
        <w:jc w:val="both"/>
        <w:rPr>
          <w:b/>
          <w:sz w:val="22"/>
          <w:szCs w:val="22"/>
          <w:lang w:val="ro-RO"/>
        </w:rPr>
      </w:pPr>
      <w:r w:rsidRPr="000F78AD">
        <w:rPr>
          <w:b/>
          <w:sz w:val="22"/>
          <w:szCs w:val="22"/>
          <w:lang w:val="ro-RO"/>
        </w:rPr>
        <w:t>şi nu luaţi Imatinib Actavis.</w:t>
      </w:r>
    </w:p>
    <w:p w14:paraId="008F1295" w14:textId="77777777" w:rsidR="002F465D" w:rsidRPr="000F78AD" w:rsidRDefault="002F465D" w:rsidP="002F465D">
      <w:pPr>
        <w:jc w:val="both"/>
        <w:rPr>
          <w:b/>
          <w:sz w:val="22"/>
          <w:szCs w:val="22"/>
          <w:lang w:val="ro-RO"/>
        </w:rPr>
      </w:pPr>
    </w:p>
    <w:p w14:paraId="0BC89834" w14:textId="77777777" w:rsidR="002F465D" w:rsidRPr="000F78AD" w:rsidRDefault="002F465D" w:rsidP="002F465D">
      <w:pPr>
        <w:jc w:val="both"/>
        <w:rPr>
          <w:sz w:val="22"/>
          <w:szCs w:val="22"/>
          <w:lang w:val="ro-RO"/>
        </w:rPr>
      </w:pPr>
      <w:r w:rsidRPr="000F78AD">
        <w:rPr>
          <w:sz w:val="22"/>
          <w:szCs w:val="22"/>
          <w:lang w:val="ro-RO"/>
        </w:rPr>
        <w:t>Dacă presupuneţi că sunteţi alergic dar nu sunteţi sigur, cereţi sfatul medicului dumneavoastră.</w:t>
      </w:r>
    </w:p>
    <w:p w14:paraId="2983AD9A" w14:textId="77777777" w:rsidR="002F465D" w:rsidRPr="000F78AD" w:rsidRDefault="002F465D" w:rsidP="002F465D">
      <w:pPr>
        <w:jc w:val="both"/>
        <w:rPr>
          <w:sz w:val="22"/>
          <w:szCs w:val="22"/>
          <w:lang w:val="ro-RO"/>
        </w:rPr>
      </w:pPr>
    </w:p>
    <w:p w14:paraId="3BA7C074" w14:textId="77777777" w:rsidR="002F465D" w:rsidRPr="000F78AD" w:rsidRDefault="002F465D" w:rsidP="002F465D">
      <w:pPr>
        <w:jc w:val="both"/>
        <w:rPr>
          <w:b/>
          <w:sz w:val="22"/>
          <w:szCs w:val="22"/>
          <w:lang w:val="ro-RO"/>
        </w:rPr>
      </w:pPr>
      <w:r w:rsidRPr="000F78AD">
        <w:rPr>
          <w:b/>
          <w:sz w:val="22"/>
          <w:szCs w:val="22"/>
          <w:lang w:val="ro-RO"/>
        </w:rPr>
        <w:t>Atenţionări şi precauţii</w:t>
      </w:r>
    </w:p>
    <w:p w14:paraId="2D8EF99F" w14:textId="77777777" w:rsidR="002F465D" w:rsidRPr="000F78AD" w:rsidRDefault="002F465D" w:rsidP="002F465D">
      <w:pPr>
        <w:jc w:val="both"/>
        <w:rPr>
          <w:sz w:val="22"/>
          <w:szCs w:val="22"/>
          <w:lang w:val="ro-RO"/>
        </w:rPr>
      </w:pPr>
      <w:r w:rsidRPr="000F78AD">
        <w:rPr>
          <w:sz w:val="22"/>
          <w:szCs w:val="22"/>
          <w:lang w:val="ro-RO"/>
        </w:rPr>
        <w:t>Adresaţi-vă medicului dumneavoastră înainte de a lua Imatinib Actavis:</w:t>
      </w:r>
    </w:p>
    <w:p w14:paraId="610B11E4" w14:textId="77777777" w:rsidR="002F465D" w:rsidRPr="000F78AD" w:rsidRDefault="002F465D" w:rsidP="002F465D">
      <w:pPr>
        <w:jc w:val="both"/>
        <w:rPr>
          <w:sz w:val="22"/>
          <w:szCs w:val="22"/>
          <w:lang w:val="ro-RO"/>
        </w:rPr>
      </w:pPr>
      <w:r w:rsidRPr="000F78AD">
        <w:rPr>
          <w:sz w:val="22"/>
          <w:szCs w:val="22"/>
          <w:lang w:val="ro-RO"/>
        </w:rPr>
        <w:t xml:space="preserve">- </w:t>
      </w:r>
      <w:r w:rsidRPr="000F78AD">
        <w:rPr>
          <w:sz w:val="22"/>
          <w:szCs w:val="22"/>
          <w:lang w:val="ro-RO"/>
        </w:rPr>
        <w:tab/>
        <w:t>dacă aveţi sau aţi avut vreodată probleme ale ficatului, rinichilor sau inimii.</w:t>
      </w:r>
    </w:p>
    <w:p w14:paraId="00BA3C76" w14:textId="77777777" w:rsidR="002F465D" w:rsidRPr="000F78AD" w:rsidRDefault="002F465D" w:rsidP="002F465D">
      <w:pPr>
        <w:jc w:val="both"/>
        <w:rPr>
          <w:sz w:val="22"/>
          <w:szCs w:val="22"/>
          <w:lang w:val="ro-RO"/>
        </w:rPr>
      </w:pPr>
      <w:r w:rsidRPr="000F78AD">
        <w:rPr>
          <w:sz w:val="22"/>
          <w:szCs w:val="22"/>
          <w:lang w:val="ro-RO"/>
        </w:rPr>
        <w:t xml:space="preserve">- </w:t>
      </w:r>
      <w:r w:rsidRPr="000F78AD">
        <w:rPr>
          <w:sz w:val="22"/>
          <w:szCs w:val="22"/>
          <w:lang w:val="ro-RO"/>
        </w:rPr>
        <w:tab/>
        <w:t>dacă luaţi medicamentul levotiroxină deoarece v-a fost îndepărtată chirurgical tiroida.</w:t>
      </w:r>
    </w:p>
    <w:p w14:paraId="03AE2C2D" w14:textId="590078BB" w:rsidR="00705A06" w:rsidRPr="000F78AD" w:rsidRDefault="00705A06" w:rsidP="00B81E1B">
      <w:pPr>
        <w:ind w:left="720" w:hanging="720"/>
        <w:jc w:val="both"/>
        <w:rPr>
          <w:sz w:val="22"/>
          <w:szCs w:val="22"/>
          <w:lang w:val="ro-RO"/>
        </w:rPr>
      </w:pPr>
      <w:r w:rsidRPr="000F78AD">
        <w:rPr>
          <w:sz w:val="22"/>
          <w:szCs w:val="22"/>
          <w:lang w:val="ro-RO"/>
        </w:rPr>
        <w:t>-</w:t>
      </w:r>
      <w:r w:rsidRPr="000F78AD">
        <w:rPr>
          <w:sz w:val="22"/>
          <w:szCs w:val="22"/>
          <w:lang w:val="ro-RO"/>
        </w:rPr>
        <w:tab/>
        <w:t>dacă ați avut vreodată sau este posibil să aveți în prezent o infecție cu virus hepatitic B. Acest lucru este necesar deoarece Imatinib Actavis poate duce la reactivarea hepatitei B, care poate fi letală, în unele cazuri. Înainte de începerea tratamentului, pacienții vor fi consultați cu atenție de către medic pentru depistarea semnelor acestei infecții.</w:t>
      </w:r>
    </w:p>
    <w:p w14:paraId="02248B68" w14:textId="26DC20C0" w:rsidR="00BE50B7" w:rsidRPr="000F78AD" w:rsidRDefault="00BE50B7" w:rsidP="00B81E1B">
      <w:pPr>
        <w:ind w:left="720" w:hanging="720"/>
        <w:jc w:val="both"/>
        <w:rPr>
          <w:sz w:val="22"/>
          <w:szCs w:val="22"/>
          <w:lang w:val="ro-RO"/>
        </w:rPr>
      </w:pPr>
      <w:r w:rsidRPr="000F78AD">
        <w:rPr>
          <w:sz w:val="22"/>
          <w:szCs w:val="22"/>
          <w:lang w:val="ro-RO"/>
        </w:rPr>
        <w:t>-</w:t>
      </w:r>
      <w:r w:rsidRPr="000F78AD">
        <w:rPr>
          <w:sz w:val="22"/>
          <w:szCs w:val="22"/>
          <w:lang w:val="ro-RO"/>
        </w:rPr>
        <w:tab/>
      </w:r>
      <w:r w:rsidRPr="000F78AD">
        <w:rPr>
          <w:color w:val="000000"/>
          <w:sz w:val="22"/>
          <w:szCs w:val="22"/>
          <w:lang w:val="ro-RO"/>
        </w:rPr>
        <w:t>d</w:t>
      </w:r>
      <w:r w:rsidRPr="000F78AD">
        <w:rPr>
          <w:color w:val="000000"/>
          <w:spacing w:val="-2"/>
          <w:sz w:val="22"/>
          <w:szCs w:val="22"/>
          <w:lang w:val="ro-RO"/>
        </w:rPr>
        <w:t>acă prezentați vânătăi, sângerare, febră, oboseală și confuzie când luați Imatinib Actavis, contactați-l pe medicul dumneavoastră. Acesta poate fi un semn de deteriorare a vaselor de sânge, cunoscută sub denumirea de microangiopatie trombotică (MAT).</w:t>
      </w:r>
    </w:p>
    <w:p w14:paraId="4BE15B64" w14:textId="77777777" w:rsidR="002F465D" w:rsidRPr="000F78AD" w:rsidRDefault="002F465D" w:rsidP="002F465D">
      <w:pPr>
        <w:jc w:val="both"/>
        <w:rPr>
          <w:b/>
          <w:sz w:val="22"/>
          <w:szCs w:val="22"/>
          <w:lang w:val="ro-RO"/>
        </w:rPr>
      </w:pPr>
      <w:r w:rsidRPr="000F78AD">
        <w:rPr>
          <w:sz w:val="22"/>
          <w:szCs w:val="22"/>
          <w:lang w:val="ro-RO"/>
        </w:rPr>
        <w:t xml:space="preserve">Dacă oricare dintre aceste cazuri este valabil pentru dumneavoastră, </w:t>
      </w:r>
      <w:r w:rsidRPr="000F78AD">
        <w:rPr>
          <w:b/>
          <w:sz w:val="22"/>
          <w:szCs w:val="22"/>
          <w:lang w:val="ro-RO"/>
        </w:rPr>
        <w:t>informaţi-vă medicul înainte să</w:t>
      </w:r>
    </w:p>
    <w:p w14:paraId="1F7BF4A3" w14:textId="77777777" w:rsidR="002F465D" w:rsidRPr="000F78AD" w:rsidRDefault="002F465D" w:rsidP="002F465D">
      <w:pPr>
        <w:jc w:val="both"/>
        <w:rPr>
          <w:b/>
          <w:sz w:val="22"/>
          <w:szCs w:val="22"/>
          <w:lang w:val="ro-RO"/>
        </w:rPr>
      </w:pPr>
      <w:r w:rsidRPr="000F78AD">
        <w:rPr>
          <w:b/>
          <w:sz w:val="22"/>
          <w:szCs w:val="22"/>
          <w:lang w:val="ro-RO"/>
        </w:rPr>
        <w:t>luaţi Imatinib Actavis.</w:t>
      </w:r>
    </w:p>
    <w:p w14:paraId="7164DB9E" w14:textId="77777777" w:rsidR="002F465D" w:rsidRPr="000F78AD" w:rsidRDefault="002F465D" w:rsidP="002F465D">
      <w:pPr>
        <w:jc w:val="both"/>
        <w:rPr>
          <w:b/>
          <w:sz w:val="22"/>
          <w:szCs w:val="22"/>
          <w:lang w:val="ro-RO"/>
        </w:rPr>
      </w:pPr>
    </w:p>
    <w:p w14:paraId="454A2466" w14:textId="77777777" w:rsidR="003D75A2" w:rsidRPr="000F78AD" w:rsidRDefault="003D75A2" w:rsidP="003D75A2">
      <w:pPr>
        <w:pStyle w:val="Text"/>
        <w:widowControl w:val="0"/>
        <w:spacing w:before="0"/>
        <w:jc w:val="left"/>
        <w:rPr>
          <w:color w:val="000000"/>
          <w:sz w:val="22"/>
          <w:szCs w:val="22"/>
          <w:lang w:val="ro-RO"/>
        </w:rPr>
      </w:pPr>
      <w:r w:rsidRPr="000F78AD">
        <w:rPr>
          <w:color w:val="000000"/>
          <w:sz w:val="22"/>
          <w:szCs w:val="22"/>
          <w:lang w:val="ro-RO"/>
        </w:rPr>
        <w:t xml:space="preserve">Este posibil să deveniți mai sensibil la lumina solară în timpul tratamentului cu </w:t>
      </w:r>
      <w:r w:rsidRPr="000F78AD">
        <w:rPr>
          <w:sz w:val="22"/>
          <w:szCs w:val="22"/>
          <w:lang w:val="ro-RO"/>
        </w:rPr>
        <w:t>Imatinib Actavis</w:t>
      </w:r>
      <w:r w:rsidRPr="000F78AD">
        <w:rPr>
          <w:color w:val="000000"/>
          <w:sz w:val="22"/>
          <w:szCs w:val="22"/>
          <w:lang w:val="ro-RO"/>
        </w:rPr>
        <w:t>. Este important să acoperiți zonele de piele expuse la soare și să utilizați cremă cu factor de protecție solară (SPF) ridicat. Aceste măsuri de precauție se aplică și copiilor.</w:t>
      </w:r>
    </w:p>
    <w:p w14:paraId="48633B64" w14:textId="77777777" w:rsidR="003D75A2" w:rsidRPr="000F78AD" w:rsidRDefault="003D75A2" w:rsidP="003D75A2">
      <w:pPr>
        <w:pStyle w:val="CaracterCaracter1"/>
        <w:widowControl w:val="0"/>
        <w:spacing w:before="0"/>
        <w:jc w:val="left"/>
        <w:rPr>
          <w:color w:val="000000"/>
          <w:sz w:val="22"/>
          <w:szCs w:val="22"/>
          <w:lang w:val="ro-RO"/>
        </w:rPr>
      </w:pPr>
    </w:p>
    <w:p w14:paraId="21EA391B" w14:textId="77777777" w:rsidR="002F465D" w:rsidRPr="000F78AD" w:rsidRDefault="002F465D" w:rsidP="002F465D">
      <w:pPr>
        <w:jc w:val="both"/>
        <w:rPr>
          <w:sz w:val="22"/>
          <w:szCs w:val="22"/>
          <w:lang w:val="ro-RO"/>
        </w:rPr>
      </w:pPr>
      <w:r w:rsidRPr="000F78AD">
        <w:rPr>
          <w:b/>
          <w:sz w:val="22"/>
          <w:szCs w:val="22"/>
          <w:lang w:val="ro-RO"/>
        </w:rPr>
        <w:t>În timpul tratamentului cu Imatinib Actavis, spuneţi-i medicului dumneavoastră imediat</w:t>
      </w:r>
      <w:r w:rsidRPr="000F78AD">
        <w:rPr>
          <w:sz w:val="22"/>
          <w:szCs w:val="22"/>
          <w:lang w:val="ro-RO"/>
        </w:rPr>
        <w:t xml:space="preserve"> în cazul în care constataţi creşteri rapide în greutate. Imatinib Actavis poate face ca organismul dumneavoastră să reţină apă (retenţie severă de lichide).</w:t>
      </w:r>
    </w:p>
    <w:p w14:paraId="319D891E" w14:textId="77777777" w:rsidR="002F465D" w:rsidRPr="000F78AD" w:rsidRDefault="002F465D" w:rsidP="002F465D">
      <w:pPr>
        <w:jc w:val="both"/>
        <w:rPr>
          <w:sz w:val="22"/>
          <w:szCs w:val="22"/>
          <w:lang w:val="ro-RO"/>
        </w:rPr>
      </w:pPr>
    </w:p>
    <w:p w14:paraId="03A2023E" w14:textId="77777777" w:rsidR="002F465D" w:rsidRPr="000F78AD" w:rsidRDefault="002F465D" w:rsidP="002F465D">
      <w:pPr>
        <w:jc w:val="both"/>
        <w:rPr>
          <w:sz w:val="22"/>
          <w:szCs w:val="22"/>
          <w:lang w:val="ro-RO"/>
        </w:rPr>
      </w:pPr>
      <w:r w:rsidRPr="000F78AD">
        <w:rPr>
          <w:sz w:val="22"/>
          <w:szCs w:val="22"/>
          <w:lang w:val="ro-RO"/>
        </w:rPr>
        <w:t>În timpul tratamentului cu Imatinib Actavis, medicul dumneavoastră va verifica periodic dacă medicamentul funcţionează. De asemenea, vi se for efectua analize ale sângelui şi vi se va determina în mod periodic greutatea corporală.</w:t>
      </w:r>
    </w:p>
    <w:p w14:paraId="793CBCCB" w14:textId="77777777" w:rsidR="002F465D" w:rsidRPr="000F78AD" w:rsidRDefault="002F465D" w:rsidP="002F465D">
      <w:pPr>
        <w:jc w:val="both"/>
        <w:rPr>
          <w:sz w:val="22"/>
          <w:szCs w:val="22"/>
          <w:lang w:val="ro-RO"/>
        </w:rPr>
      </w:pPr>
    </w:p>
    <w:p w14:paraId="2A23A166" w14:textId="77777777" w:rsidR="002F465D" w:rsidRPr="000F78AD" w:rsidRDefault="002F465D" w:rsidP="002F465D">
      <w:pPr>
        <w:jc w:val="both"/>
        <w:rPr>
          <w:b/>
          <w:sz w:val="22"/>
          <w:szCs w:val="22"/>
          <w:lang w:val="ro-RO"/>
        </w:rPr>
      </w:pPr>
      <w:r w:rsidRPr="000F78AD">
        <w:rPr>
          <w:b/>
          <w:sz w:val="22"/>
          <w:szCs w:val="22"/>
          <w:lang w:val="ro-RO"/>
        </w:rPr>
        <w:t>Copii şi adolescenţi</w:t>
      </w:r>
    </w:p>
    <w:p w14:paraId="33F37E07" w14:textId="77777777" w:rsidR="002F465D" w:rsidRPr="000F78AD" w:rsidRDefault="002F465D" w:rsidP="002F465D">
      <w:pPr>
        <w:jc w:val="both"/>
        <w:rPr>
          <w:sz w:val="22"/>
          <w:szCs w:val="22"/>
          <w:lang w:val="ro-RO"/>
        </w:rPr>
      </w:pPr>
      <w:r w:rsidRPr="000F78AD">
        <w:rPr>
          <w:sz w:val="22"/>
          <w:szCs w:val="22"/>
          <w:lang w:val="ro-RO"/>
        </w:rPr>
        <w:t xml:space="preserve">De asemenea, Imatinib Actavis este un tratament pentru copiii cu </w:t>
      </w:r>
      <w:r w:rsidR="001B6DDF" w:rsidRPr="000F78AD">
        <w:rPr>
          <w:sz w:val="22"/>
          <w:szCs w:val="22"/>
          <w:lang w:val="ro-RO"/>
        </w:rPr>
        <w:t>LGC</w:t>
      </w:r>
      <w:r w:rsidRPr="000F78AD">
        <w:rPr>
          <w:sz w:val="22"/>
          <w:szCs w:val="22"/>
          <w:lang w:val="ro-RO"/>
        </w:rPr>
        <w:t xml:space="preserve">. Nu există experienţă la copii cu </w:t>
      </w:r>
      <w:r w:rsidR="001B6DDF" w:rsidRPr="000F78AD">
        <w:rPr>
          <w:sz w:val="22"/>
          <w:szCs w:val="22"/>
          <w:lang w:val="ro-RO"/>
        </w:rPr>
        <w:t>LGC</w:t>
      </w:r>
      <w:r w:rsidRPr="000F78AD">
        <w:rPr>
          <w:sz w:val="22"/>
          <w:szCs w:val="22"/>
          <w:lang w:val="ro-RO"/>
        </w:rPr>
        <w:t xml:space="preserve"> cu vârsta sub 2 ani. Există experienţă limitată la copii cu LLA Ph-pozitiv şi experienţă foarte limitată la copii cu MDS/MPD, PDFS şi SHE/CEL.</w:t>
      </w:r>
    </w:p>
    <w:p w14:paraId="1F36A052" w14:textId="77777777" w:rsidR="002F465D" w:rsidRPr="000F78AD" w:rsidRDefault="002F465D" w:rsidP="002F465D">
      <w:pPr>
        <w:jc w:val="both"/>
        <w:rPr>
          <w:sz w:val="22"/>
          <w:szCs w:val="22"/>
          <w:lang w:val="ro-RO"/>
        </w:rPr>
      </w:pPr>
    </w:p>
    <w:p w14:paraId="0DB13219" w14:textId="77777777" w:rsidR="002F465D" w:rsidRPr="000F78AD" w:rsidRDefault="002F465D" w:rsidP="002F465D">
      <w:pPr>
        <w:jc w:val="both"/>
        <w:rPr>
          <w:sz w:val="22"/>
          <w:szCs w:val="22"/>
          <w:lang w:val="ro-RO"/>
        </w:rPr>
      </w:pPr>
      <w:r w:rsidRPr="000F78AD">
        <w:rPr>
          <w:sz w:val="22"/>
          <w:szCs w:val="22"/>
          <w:lang w:val="ro-RO"/>
        </w:rPr>
        <w:t>Unii copii şi adolescenţi cărora li se administrează Imatinib Actavis pot avea o creştere mai lentă decât</w:t>
      </w:r>
    </w:p>
    <w:p w14:paraId="61DBA76C" w14:textId="77777777" w:rsidR="002F465D" w:rsidRPr="000F78AD" w:rsidRDefault="002F465D" w:rsidP="002F465D">
      <w:pPr>
        <w:jc w:val="both"/>
        <w:rPr>
          <w:sz w:val="22"/>
          <w:szCs w:val="22"/>
          <w:lang w:val="ro-RO"/>
        </w:rPr>
      </w:pPr>
      <w:r w:rsidRPr="000F78AD">
        <w:rPr>
          <w:sz w:val="22"/>
          <w:szCs w:val="22"/>
          <w:lang w:val="ro-RO"/>
        </w:rPr>
        <w:t>este normal. Medicul le va monitoriza creşterea la vizitele periodice.</w:t>
      </w:r>
    </w:p>
    <w:p w14:paraId="42B2B8DE" w14:textId="77777777" w:rsidR="002F465D" w:rsidRPr="000F78AD" w:rsidRDefault="002F465D" w:rsidP="002F465D">
      <w:pPr>
        <w:jc w:val="both"/>
        <w:rPr>
          <w:sz w:val="22"/>
          <w:szCs w:val="22"/>
          <w:lang w:val="ro-RO"/>
        </w:rPr>
      </w:pPr>
    </w:p>
    <w:p w14:paraId="5D6B064C" w14:textId="77777777" w:rsidR="002F465D" w:rsidRPr="000F78AD" w:rsidRDefault="002F465D" w:rsidP="002F465D">
      <w:pPr>
        <w:jc w:val="both"/>
        <w:rPr>
          <w:b/>
          <w:sz w:val="22"/>
          <w:szCs w:val="22"/>
          <w:lang w:val="ro-RO"/>
        </w:rPr>
      </w:pPr>
      <w:r w:rsidRPr="000F78AD">
        <w:rPr>
          <w:b/>
          <w:sz w:val="22"/>
          <w:szCs w:val="22"/>
          <w:lang w:val="ro-RO"/>
        </w:rPr>
        <w:t>Alte medicamente şi Imatinib Actavis</w:t>
      </w:r>
    </w:p>
    <w:p w14:paraId="6DDD6FCB" w14:textId="77777777" w:rsidR="002F465D" w:rsidRPr="000F78AD" w:rsidRDefault="002F465D" w:rsidP="002F465D">
      <w:pPr>
        <w:jc w:val="both"/>
        <w:rPr>
          <w:sz w:val="22"/>
          <w:szCs w:val="22"/>
          <w:lang w:val="ro-RO"/>
        </w:rPr>
      </w:pPr>
      <w:r w:rsidRPr="000F78AD">
        <w:rPr>
          <w:sz w:val="22"/>
          <w:szCs w:val="22"/>
          <w:lang w:val="ro-RO"/>
        </w:rPr>
        <w:t>Spuneţi medicului dumneavoastră sau farmacistului dacă luaţi, aţi luat recent sau s-ar putea să luaţi</w:t>
      </w:r>
    </w:p>
    <w:p w14:paraId="6316A4F2" w14:textId="77777777" w:rsidR="002F465D" w:rsidRPr="000F78AD" w:rsidRDefault="002F465D" w:rsidP="002F465D">
      <w:pPr>
        <w:jc w:val="both"/>
        <w:rPr>
          <w:sz w:val="22"/>
          <w:szCs w:val="22"/>
          <w:lang w:val="ro-RO"/>
        </w:rPr>
      </w:pPr>
      <w:r w:rsidRPr="000F78AD">
        <w:rPr>
          <w:sz w:val="22"/>
          <w:szCs w:val="22"/>
          <w:lang w:val="ro-RO"/>
        </w:rPr>
        <w:t>orice alte medicamente, inclusiv dintre cele eliberate fără prescripţie medicală (cum este paracetamolul) şi preparate pe bază de plante medicinale (cum este sunătoarea). Unele medicamente pot interfera cu acţiunea Imatinib Actavis, atunci când sunt utilizate împreună. Acestea pot creşte sau scădea acţiunea Imatinib Actavis, determinând creşterea frecvenţei reacţiilor adverse sau scăderea eficacităţii Imatinib Actavis. Imatinib Actavis poate avea acelaşi efect asupra unor alte medicamente.</w:t>
      </w:r>
    </w:p>
    <w:p w14:paraId="76C2CED2" w14:textId="77777777" w:rsidR="002F465D" w:rsidRPr="000F78AD" w:rsidRDefault="002F465D" w:rsidP="002F465D">
      <w:pPr>
        <w:jc w:val="both"/>
        <w:rPr>
          <w:sz w:val="22"/>
          <w:szCs w:val="22"/>
          <w:lang w:val="ro-RO"/>
        </w:rPr>
      </w:pPr>
    </w:p>
    <w:p w14:paraId="2A85589C" w14:textId="77777777" w:rsidR="002F465D" w:rsidRPr="000F78AD" w:rsidRDefault="002F465D" w:rsidP="002F465D">
      <w:pPr>
        <w:jc w:val="both"/>
        <w:rPr>
          <w:sz w:val="22"/>
          <w:szCs w:val="22"/>
          <w:lang w:val="ro-RO"/>
        </w:rPr>
      </w:pPr>
      <w:r w:rsidRPr="000F78AD">
        <w:rPr>
          <w:sz w:val="22"/>
          <w:szCs w:val="22"/>
          <w:lang w:val="ro-RO"/>
        </w:rPr>
        <w:t>Spuneţi medicului dumneavoastră dacă utilizaţi medicamente care împiedică formarea cheagurilor de sânge.</w:t>
      </w:r>
    </w:p>
    <w:p w14:paraId="58A51823" w14:textId="77777777" w:rsidR="002F465D" w:rsidRPr="000F78AD" w:rsidRDefault="002F465D" w:rsidP="002F465D">
      <w:pPr>
        <w:jc w:val="both"/>
        <w:rPr>
          <w:sz w:val="22"/>
          <w:szCs w:val="22"/>
          <w:lang w:val="ro-RO"/>
        </w:rPr>
      </w:pPr>
    </w:p>
    <w:p w14:paraId="509BCAC9" w14:textId="77777777" w:rsidR="002F465D" w:rsidRPr="000F78AD" w:rsidRDefault="002F465D" w:rsidP="002F465D">
      <w:pPr>
        <w:jc w:val="both"/>
        <w:rPr>
          <w:b/>
          <w:sz w:val="22"/>
          <w:szCs w:val="22"/>
          <w:lang w:val="ro-RO"/>
        </w:rPr>
      </w:pPr>
      <w:r w:rsidRPr="000F78AD">
        <w:rPr>
          <w:b/>
          <w:sz w:val="22"/>
          <w:szCs w:val="22"/>
          <w:lang w:val="ro-RO"/>
        </w:rPr>
        <w:t>Sarcina, alăptarea şi fertilitatea</w:t>
      </w:r>
    </w:p>
    <w:p w14:paraId="03BF5338"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alăptaţi, credeţi că aţi putea fi gravidă sau intenţionaţi să rămâneţi gravidă, adresaţi-vă medicului dumneavoastră pentru recomandări înainte de a lua acest medicament.</w:t>
      </w:r>
    </w:p>
    <w:p w14:paraId="5DE848C9"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Imatinib Actavis nu este recomandat pentru utilizare în timpul sarcinii, cu excepţia cazurilor în care este absolut necesar, deoarece poate avea efecte negative asupra fătului. Medicul va discuta cu dumneavoastră despre riscurile posibile ale administrării de Imatinib Actavis în perioada sarcinii.</w:t>
      </w:r>
    </w:p>
    <w:p w14:paraId="333D1EC3" w14:textId="58EBEF83"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Se recomandă ca femeile care pot rămâne gravide să utilizeze o metodă contraceptivă eficace în timpul tratamentului</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w:t>
      </w:r>
      <w:r w:rsidRPr="000F78AD">
        <w:rPr>
          <w:sz w:val="22"/>
          <w:szCs w:val="22"/>
          <w:lang w:val="ro-RO"/>
        </w:rPr>
        <w:t>.</w:t>
      </w:r>
    </w:p>
    <w:p w14:paraId="4AD1ED37" w14:textId="1A5EFDD1" w:rsidR="002F465D" w:rsidRPr="000F78AD" w:rsidRDefault="002F465D" w:rsidP="000F7F21">
      <w:pPr>
        <w:ind w:left="720" w:hanging="720"/>
        <w:jc w:val="both"/>
        <w:rPr>
          <w:sz w:val="22"/>
          <w:szCs w:val="22"/>
          <w:lang w:val="ro-RO"/>
        </w:rPr>
      </w:pPr>
      <w:r w:rsidRPr="000F78AD">
        <w:rPr>
          <w:sz w:val="22"/>
          <w:szCs w:val="22"/>
          <w:lang w:val="ro-RO"/>
        </w:rPr>
        <w:t xml:space="preserve">- </w:t>
      </w:r>
      <w:r w:rsidRPr="000F78AD">
        <w:rPr>
          <w:sz w:val="22"/>
          <w:szCs w:val="22"/>
          <w:lang w:val="ro-RO"/>
        </w:rPr>
        <w:tab/>
        <w:t>Nu alăptaţi în timpul tratamentului cu Imatinib Actavis</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 deoarece acest lucru poate avea efecte negative asupra copilului</w:t>
      </w:r>
      <w:r w:rsidRPr="000F78AD">
        <w:rPr>
          <w:sz w:val="22"/>
          <w:szCs w:val="22"/>
          <w:lang w:val="ro-RO"/>
        </w:rPr>
        <w:t>.</w:t>
      </w:r>
    </w:p>
    <w:p w14:paraId="728630AB"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Pacienţilor preocupaţi de fertilitatea lor în timpul tratamentului cu Imatinib Actavis li se recomandă să discute cu medicul lor.</w:t>
      </w:r>
    </w:p>
    <w:p w14:paraId="2105FA39" w14:textId="77777777" w:rsidR="002F465D" w:rsidRPr="000F78AD" w:rsidRDefault="002F465D" w:rsidP="002F465D">
      <w:pPr>
        <w:ind w:left="720" w:hanging="720"/>
        <w:jc w:val="both"/>
        <w:rPr>
          <w:sz w:val="22"/>
          <w:szCs w:val="22"/>
          <w:lang w:val="ro-RO"/>
        </w:rPr>
      </w:pPr>
    </w:p>
    <w:p w14:paraId="7D5D17F9" w14:textId="77777777" w:rsidR="002F465D" w:rsidRPr="000F78AD" w:rsidRDefault="002F465D" w:rsidP="002F465D">
      <w:pPr>
        <w:jc w:val="both"/>
        <w:rPr>
          <w:b/>
          <w:sz w:val="22"/>
          <w:szCs w:val="22"/>
          <w:lang w:val="ro-RO"/>
        </w:rPr>
      </w:pPr>
      <w:r w:rsidRPr="000F78AD">
        <w:rPr>
          <w:b/>
          <w:sz w:val="22"/>
          <w:szCs w:val="22"/>
          <w:lang w:val="ro-RO"/>
        </w:rPr>
        <w:t>Conducerea vehiculelor şi folosirea utilajelor</w:t>
      </w:r>
    </w:p>
    <w:p w14:paraId="776D9F4B" w14:textId="77777777" w:rsidR="002F465D" w:rsidRPr="000F78AD" w:rsidRDefault="002F465D" w:rsidP="002F465D">
      <w:pPr>
        <w:jc w:val="both"/>
        <w:rPr>
          <w:sz w:val="22"/>
          <w:szCs w:val="22"/>
          <w:lang w:val="ro-RO"/>
        </w:rPr>
      </w:pPr>
      <w:r w:rsidRPr="000F78AD">
        <w:rPr>
          <w:sz w:val="22"/>
          <w:szCs w:val="22"/>
          <w:lang w:val="ro-RO"/>
        </w:rPr>
        <w:t>Vă puteţi simţi ameţit sau somnolent sau puteţi avea vederea înceţoşată în timpul utilizării acestui</w:t>
      </w:r>
    </w:p>
    <w:p w14:paraId="4384F98E" w14:textId="4D808157" w:rsidR="002F465D" w:rsidRPr="000F78AD" w:rsidRDefault="002F465D" w:rsidP="002F465D">
      <w:pPr>
        <w:jc w:val="both"/>
        <w:rPr>
          <w:sz w:val="22"/>
          <w:szCs w:val="22"/>
          <w:lang w:val="ro-RO"/>
        </w:rPr>
      </w:pPr>
      <w:r w:rsidRPr="000F78AD">
        <w:rPr>
          <w:sz w:val="22"/>
          <w:szCs w:val="22"/>
          <w:lang w:val="ro-RO"/>
        </w:rPr>
        <w:t>medicament. Dacă apar astfel de manifestări, nu conduceţi vehicule şi nu folosiţi unelte sau utilaje până când vă simţiţi din nou bine.</w:t>
      </w:r>
    </w:p>
    <w:p w14:paraId="55EEC83C" w14:textId="72192673" w:rsidR="00BE50B7" w:rsidRPr="000F78AD" w:rsidRDefault="00BE50B7" w:rsidP="002F465D">
      <w:pPr>
        <w:jc w:val="both"/>
        <w:rPr>
          <w:sz w:val="22"/>
          <w:szCs w:val="22"/>
          <w:lang w:val="ro-RO"/>
        </w:rPr>
      </w:pPr>
    </w:p>
    <w:p w14:paraId="49E50782" w14:textId="25BD0178" w:rsidR="00BE50B7" w:rsidRPr="000F78AD" w:rsidRDefault="00BE50B7" w:rsidP="002F2BC4">
      <w:pPr>
        <w:keepNext/>
        <w:jc w:val="both"/>
        <w:rPr>
          <w:sz w:val="22"/>
          <w:szCs w:val="22"/>
          <w:lang w:val="ro-RO"/>
        </w:rPr>
      </w:pPr>
      <w:r w:rsidRPr="000F78AD">
        <w:rPr>
          <w:b/>
          <w:sz w:val="22"/>
          <w:szCs w:val="22"/>
          <w:lang w:val="ro-RO"/>
        </w:rPr>
        <w:t>Imatinib Actavis conține sodiu</w:t>
      </w:r>
    </w:p>
    <w:p w14:paraId="5EEE112A" w14:textId="4FB10FBA" w:rsidR="00BE50B7" w:rsidRPr="000F78AD" w:rsidRDefault="00BE50B7" w:rsidP="002F2BC4">
      <w:pPr>
        <w:keepNext/>
        <w:jc w:val="both"/>
        <w:rPr>
          <w:sz w:val="22"/>
          <w:szCs w:val="22"/>
          <w:lang w:val="ro-RO"/>
        </w:rPr>
      </w:pPr>
      <w:r w:rsidRPr="000F78AD">
        <w:rPr>
          <w:sz w:val="22"/>
          <w:szCs w:val="22"/>
          <w:lang w:val="ro-RO"/>
        </w:rPr>
        <w:t>Acest medicament conține sodiu mai puțin de 1 mmol (23 mg) per capsulă, adică practic „nu conține sodiu”.</w:t>
      </w:r>
    </w:p>
    <w:p w14:paraId="5F66996C" w14:textId="77777777" w:rsidR="002F465D" w:rsidRPr="000F78AD" w:rsidRDefault="002F465D" w:rsidP="002F465D">
      <w:pPr>
        <w:jc w:val="both"/>
        <w:rPr>
          <w:sz w:val="22"/>
          <w:szCs w:val="22"/>
          <w:lang w:val="ro-RO"/>
        </w:rPr>
      </w:pPr>
    </w:p>
    <w:p w14:paraId="7E18A018" w14:textId="77777777" w:rsidR="002F465D" w:rsidRPr="000F78AD" w:rsidRDefault="002F465D" w:rsidP="002F465D">
      <w:pPr>
        <w:jc w:val="both"/>
        <w:rPr>
          <w:sz w:val="22"/>
          <w:szCs w:val="22"/>
          <w:lang w:val="ro-RO"/>
        </w:rPr>
      </w:pPr>
    </w:p>
    <w:p w14:paraId="11C2AD16" w14:textId="77777777" w:rsidR="002F465D" w:rsidRPr="000F78AD" w:rsidRDefault="002F465D" w:rsidP="002F465D">
      <w:pPr>
        <w:jc w:val="both"/>
        <w:rPr>
          <w:b/>
          <w:sz w:val="22"/>
          <w:szCs w:val="22"/>
          <w:lang w:val="ro-RO"/>
        </w:rPr>
      </w:pPr>
      <w:r w:rsidRPr="000F78AD">
        <w:rPr>
          <w:b/>
          <w:sz w:val="22"/>
          <w:szCs w:val="22"/>
          <w:lang w:val="ro-RO"/>
        </w:rPr>
        <w:t>3.</w:t>
      </w:r>
      <w:r w:rsidRPr="000F78AD">
        <w:rPr>
          <w:b/>
          <w:sz w:val="22"/>
          <w:szCs w:val="22"/>
          <w:lang w:val="ro-RO"/>
        </w:rPr>
        <w:tab/>
        <w:t xml:space="preserve"> Cum să luaţi Imatinib Actavis</w:t>
      </w:r>
    </w:p>
    <w:p w14:paraId="7476DBE9" w14:textId="77777777" w:rsidR="002F465D" w:rsidRPr="000F78AD" w:rsidRDefault="002F465D" w:rsidP="002F465D">
      <w:pPr>
        <w:jc w:val="both"/>
        <w:rPr>
          <w:b/>
          <w:sz w:val="22"/>
          <w:szCs w:val="22"/>
          <w:lang w:val="ro-RO"/>
        </w:rPr>
      </w:pPr>
    </w:p>
    <w:p w14:paraId="0EDF7F52" w14:textId="77777777" w:rsidR="002F465D" w:rsidRPr="000F78AD" w:rsidRDefault="002F465D" w:rsidP="002F465D">
      <w:pPr>
        <w:jc w:val="both"/>
        <w:rPr>
          <w:sz w:val="22"/>
          <w:szCs w:val="22"/>
          <w:lang w:val="ro-RO"/>
        </w:rPr>
      </w:pPr>
      <w:r w:rsidRPr="000F78AD">
        <w:rPr>
          <w:sz w:val="22"/>
          <w:szCs w:val="22"/>
          <w:lang w:val="ro-RO"/>
        </w:rPr>
        <w:t>Medicul dumneavoastră v-a prescris Imatinib Actavis pentru că aveţi o afecţiune gravă. Imatinib Actavis vă poate ajuta să trataţi această afecţiune.</w:t>
      </w:r>
    </w:p>
    <w:p w14:paraId="2F242210" w14:textId="77777777" w:rsidR="002F465D" w:rsidRPr="000F78AD" w:rsidRDefault="002F465D" w:rsidP="002F465D">
      <w:pPr>
        <w:jc w:val="both"/>
        <w:rPr>
          <w:sz w:val="22"/>
          <w:szCs w:val="22"/>
          <w:lang w:val="ro-RO"/>
        </w:rPr>
      </w:pPr>
    </w:p>
    <w:p w14:paraId="183B9F46" w14:textId="77777777" w:rsidR="002F465D" w:rsidRPr="000F78AD" w:rsidRDefault="002F465D" w:rsidP="002F465D">
      <w:pPr>
        <w:jc w:val="both"/>
        <w:rPr>
          <w:sz w:val="22"/>
          <w:szCs w:val="22"/>
          <w:lang w:val="ro-RO"/>
        </w:rPr>
      </w:pPr>
      <w:r w:rsidRPr="000F78AD">
        <w:rPr>
          <w:sz w:val="22"/>
          <w:szCs w:val="22"/>
          <w:lang w:val="ro-RO"/>
        </w:rPr>
        <w:t>Totuşi, luaţi întotdeauna acest medicament exact aşa cum v-a spus medicul sau farmacistul. Este important să procedaţi astfel pe întreaga perioadă de timp recomandată de către medicul dumneavoastră sau de farmacist. Discutaţi cu medicul dumneavoastră sau cu farmacistul dacă nu sunteţi sigur.</w:t>
      </w:r>
    </w:p>
    <w:p w14:paraId="425A03A4" w14:textId="77777777" w:rsidR="002F465D" w:rsidRPr="000F78AD" w:rsidRDefault="002F465D" w:rsidP="002F465D">
      <w:pPr>
        <w:jc w:val="both"/>
        <w:rPr>
          <w:sz w:val="22"/>
          <w:szCs w:val="22"/>
          <w:lang w:val="ro-RO"/>
        </w:rPr>
      </w:pPr>
    </w:p>
    <w:p w14:paraId="124A81CC" w14:textId="77777777" w:rsidR="002F465D" w:rsidRPr="000F78AD" w:rsidRDefault="002F465D" w:rsidP="002F465D">
      <w:pPr>
        <w:jc w:val="both"/>
        <w:rPr>
          <w:sz w:val="22"/>
          <w:szCs w:val="22"/>
          <w:lang w:val="ro-RO"/>
        </w:rPr>
      </w:pPr>
      <w:r w:rsidRPr="000F78AD">
        <w:rPr>
          <w:sz w:val="22"/>
          <w:szCs w:val="22"/>
          <w:lang w:val="ro-RO"/>
        </w:rPr>
        <w:t>Nu înterupeţi tratamentul cu Imatinib Actavis dacă medicul dumneavoastră nu v-a recomandat acest lucru. Dacă nu puteţi lua medicamentul aşa cum v-a prescris medicul dumneavoastră sau dacă nu simţiţi nevoia să-l mai luaţi, adresaţi-vă imediat medicului dumneavoastră.</w:t>
      </w:r>
    </w:p>
    <w:p w14:paraId="4F623312" w14:textId="77777777" w:rsidR="002F465D" w:rsidRPr="000F78AD" w:rsidRDefault="002F465D" w:rsidP="002F465D">
      <w:pPr>
        <w:jc w:val="both"/>
        <w:rPr>
          <w:sz w:val="22"/>
          <w:szCs w:val="22"/>
          <w:lang w:val="ro-RO"/>
        </w:rPr>
      </w:pPr>
    </w:p>
    <w:p w14:paraId="054E09B7" w14:textId="77777777" w:rsidR="002F465D" w:rsidRPr="000F78AD" w:rsidRDefault="002F465D" w:rsidP="002F465D">
      <w:pPr>
        <w:jc w:val="both"/>
        <w:rPr>
          <w:b/>
          <w:sz w:val="22"/>
          <w:szCs w:val="22"/>
          <w:lang w:val="ro-RO"/>
        </w:rPr>
      </w:pPr>
      <w:r w:rsidRPr="000F78AD">
        <w:rPr>
          <w:b/>
          <w:sz w:val="22"/>
          <w:szCs w:val="22"/>
          <w:lang w:val="ro-RO"/>
        </w:rPr>
        <w:t>Cât de mult să luaţi din Imatinib Actavis</w:t>
      </w:r>
    </w:p>
    <w:p w14:paraId="1DD77298" w14:textId="77777777" w:rsidR="002F465D" w:rsidRPr="000F78AD" w:rsidRDefault="002F465D" w:rsidP="002F465D">
      <w:pPr>
        <w:jc w:val="both"/>
        <w:rPr>
          <w:b/>
          <w:sz w:val="22"/>
          <w:szCs w:val="22"/>
          <w:lang w:val="ro-RO"/>
        </w:rPr>
      </w:pPr>
    </w:p>
    <w:p w14:paraId="6D540523" w14:textId="77777777" w:rsidR="002F465D" w:rsidRPr="000F78AD" w:rsidRDefault="002F465D" w:rsidP="002F465D">
      <w:pPr>
        <w:jc w:val="both"/>
        <w:rPr>
          <w:b/>
          <w:sz w:val="22"/>
          <w:szCs w:val="22"/>
          <w:lang w:val="ro-RO"/>
        </w:rPr>
      </w:pPr>
      <w:r w:rsidRPr="000F78AD">
        <w:rPr>
          <w:b/>
          <w:sz w:val="22"/>
          <w:szCs w:val="22"/>
          <w:lang w:val="ro-RO"/>
        </w:rPr>
        <w:t>Utilizarea la adulţi</w:t>
      </w:r>
    </w:p>
    <w:p w14:paraId="4B55FA56" w14:textId="77777777" w:rsidR="002F465D" w:rsidRPr="000F78AD" w:rsidRDefault="002F465D" w:rsidP="002F465D">
      <w:pPr>
        <w:jc w:val="both"/>
        <w:rPr>
          <w:sz w:val="22"/>
          <w:szCs w:val="22"/>
          <w:lang w:val="ro-RO"/>
        </w:rPr>
      </w:pPr>
      <w:r w:rsidRPr="000F78AD">
        <w:rPr>
          <w:sz w:val="22"/>
          <w:szCs w:val="22"/>
          <w:lang w:val="ro-RO"/>
        </w:rPr>
        <w:t>Medicul dumneavoastră vă va spune exact câte capsule de Imatinib Actavis să luaţi.</w:t>
      </w:r>
    </w:p>
    <w:p w14:paraId="3C71A15D" w14:textId="77777777" w:rsidR="002F465D" w:rsidRPr="000F78AD" w:rsidRDefault="002F465D" w:rsidP="002F465D">
      <w:pPr>
        <w:jc w:val="both"/>
        <w:rPr>
          <w:sz w:val="22"/>
          <w:szCs w:val="22"/>
          <w:lang w:val="ro-RO"/>
        </w:rPr>
      </w:pPr>
    </w:p>
    <w:p w14:paraId="6E484ABE" w14:textId="77777777" w:rsidR="002F465D" w:rsidRPr="000F78AD" w:rsidRDefault="002F465D" w:rsidP="002F465D">
      <w:pPr>
        <w:numPr>
          <w:ilvl w:val="0"/>
          <w:numId w:val="12"/>
        </w:numPr>
        <w:jc w:val="both"/>
        <w:rPr>
          <w:b/>
          <w:sz w:val="22"/>
          <w:szCs w:val="22"/>
          <w:lang w:val="ro-RO"/>
        </w:rPr>
      </w:pPr>
      <w:r w:rsidRPr="000F78AD">
        <w:rPr>
          <w:b/>
          <w:sz w:val="22"/>
          <w:szCs w:val="22"/>
          <w:lang w:val="ro-RO"/>
        </w:rPr>
        <w:t xml:space="preserve">Dacă sunteți tratat pentru </w:t>
      </w:r>
      <w:r w:rsidR="001B6DDF" w:rsidRPr="000F78AD">
        <w:rPr>
          <w:b/>
          <w:sz w:val="22"/>
          <w:szCs w:val="22"/>
          <w:lang w:val="ro-RO"/>
        </w:rPr>
        <w:t>LGC</w:t>
      </w:r>
      <w:r w:rsidRPr="000F78AD">
        <w:rPr>
          <w:b/>
          <w:sz w:val="22"/>
          <w:szCs w:val="22"/>
          <w:lang w:val="ro-RO"/>
        </w:rPr>
        <w:t>:</w:t>
      </w:r>
    </w:p>
    <w:p w14:paraId="666852AF" w14:textId="77777777" w:rsidR="002F465D" w:rsidRPr="000F78AD" w:rsidRDefault="002F465D" w:rsidP="00FD62BE">
      <w:pPr>
        <w:ind w:left="709" w:firstLine="11"/>
        <w:jc w:val="both"/>
        <w:rPr>
          <w:sz w:val="22"/>
          <w:szCs w:val="22"/>
          <w:lang w:val="ro-RO"/>
        </w:rPr>
      </w:pPr>
      <w:r w:rsidRPr="000F78AD">
        <w:rPr>
          <w:sz w:val="22"/>
          <w:szCs w:val="22"/>
          <w:lang w:val="ro-RO"/>
        </w:rPr>
        <w:t xml:space="preserve">Doza iniţială uzuală este de 600 mg, administrată sub forma unei capsule de 400 mg plus 2 capsule de 100 mg, </w:t>
      </w:r>
      <w:r w:rsidRPr="000F78AD">
        <w:rPr>
          <w:b/>
          <w:sz w:val="22"/>
          <w:szCs w:val="22"/>
          <w:lang w:val="ro-RO"/>
        </w:rPr>
        <w:t>o dată</w:t>
      </w:r>
      <w:r w:rsidRPr="000F78AD">
        <w:rPr>
          <w:sz w:val="22"/>
          <w:szCs w:val="22"/>
          <w:lang w:val="ro-RO"/>
        </w:rPr>
        <w:t xml:space="preserve"> pe zi.</w:t>
      </w:r>
    </w:p>
    <w:p w14:paraId="4B38E08F" w14:textId="77777777" w:rsidR="002F465D" w:rsidRPr="000F78AD" w:rsidRDefault="002F465D" w:rsidP="002F465D">
      <w:pPr>
        <w:jc w:val="both"/>
        <w:rPr>
          <w:sz w:val="22"/>
          <w:szCs w:val="22"/>
          <w:lang w:val="ro-RO"/>
        </w:rPr>
      </w:pPr>
    </w:p>
    <w:p w14:paraId="600BB7BF" w14:textId="77777777" w:rsidR="002F465D" w:rsidRPr="000F78AD" w:rsidRDefault="002F465D" w:rsidP="002F465D">
      <w:pPr>
        <w:jc w:val="both"/>
        <w:rPr>
          <w:sz w:val="22"/>
          <w:szCs w:val="22"/>
          <w:lang w:val="ro-RO"/>
        </w:rPr>
      </w:pPr>
      <w:r w:rsidRPr="000F78AD">
        <w:rPr>
          <w:sz w:val="22"/>
          <w:szCs w:val="22"/>
          <w:lang w:val="ro-RO"/>
        </w:rPr>
        <w:t xml:space="preserve">Medicul dumneavoastră vă poate prescrie o doză mai mare sau mai mică, în funcţie de răspunsul dumneavoastră la tratament. </w:t>
      </w:r>
    </w:p>
    <w:p w14:paraId="3C950682" w14:textId="77777777" w:rsidR="002F465D" w:rsidRPr="000F78AD" w:rsidRDefault="002F465D" w:rsidP="002F465D">
      <w:pPr>
        <w:jc w:val="both"/>
        <w:rPr>
          <w:sz w:val="22"/>
          <w:szCs w:val="22"/>
          <w:lang w:val="ro-RO"/>
        </w:rPr>
      </w:pPr>
    </w:p>
    <w:p w14:paraId="3C278730" w14:textId="77777777" w:rsidR="002F465D" w:rsidRPr="000F78AD" w:rsidRDefault="002F465D" w:rsidP="002F465D">
      <w:pPr>
        <w:jc w:val="both"/>
        <w:rPr>
          <w:sz w:val="22"/>
          <w:szCs w:val="22"/>
          <w:lang w:val="ro-RO"/>
        </w:rPr>
      </w:pPr>
      <w:r w:rsidRPr="000F78AD">
        <w:rPr>
          <w:sz w:val="22"/>
          <w:szCs w:val="22"/>
          <w:lang w:val="ro-RO"/>
        </w:rPr>
        <w:t>Dacă doza dumneavoastră zilnică este de 800 mg (2 capsule), trebuie să luaţi o capsulă dimineaţa şi o a doua capsulă seara.</w:t>
      </w:r>
    </w:p>
    <w:p w14:paraId="537A0DBC" w14:textId="77777777" w:rsidR="002F465D" w:rsidRPr="000F78AD" w:rsidRDefault="002F465D" w:rsidP="002F465D">
      <w:pPr>
        <w:jc w:val="both"/>
        <w:rPr>
          <w:sz w:val="22"/>
          <w:szCs w:val="22"/>
          <w:lang w:val="ro-RO"/>
        </w:rPr>
      </w:pPr>
    </w:p>
    <w:p w14:paraId="0C6DC236" w14:textId="77777777" w:rsidR="002F465D" w:rsidRPr="000F78AD" w:rsidRDefault="002F465D" w:rsidP="002F465D">
      <w:pPr>
        <w:pStyle w:val="Default"/>
        <w:numPr>
          <w:ilvl w:val="0"/>
          <w:numId w:val="11"/>
        </w:numPr>
        <w:rPr>
          <w:sz w:val="22"/>
          <w:szCs w:val="22"/>
          <w:lang w:val="ro-RO"/>
        </w:rPr>
      </w:pPr>
      <w:r w:rsidRPr="000F78AD">
        <w:rPr>
          <w:b/>
          <w:bCs/>
          <w:sz w:val="22"/>
          <w:szCs w:val="22"/>
          <w:lang w:val="ro-RO"/>
        </w:rPr>
        <w:t xml:space="preserve">Dacă sunteţi tratat pentru LLA Ph-pozitiv </w:t>
      </w:r>
    </w:p>
    <w:p w14:paraId="69C04E15" w14:textId="77777777" w:rsidR="002F465D" w:rsidRPr="000F78AD" w:rsidRDefault="002F465D" w:rsidP="002F465D">
      <w:pPr>
        <w:pStyle w:val="Default"/>
        <w:ind w:left="720"/>
        <w:rPr>
          <w:sz w:val="22"/>
          <w:szCs w:val="22"/>
          <w:lang w:val="ro-RO"/>
        </w:rPr>
      </w:pPr>
      <w:r w:rsidRPr="000F78AD">
        <w:rPr>
          <w:sz w:val="22"/>
          <w:szCs w:val="22"/>
          <w:lang w:val="ro-RO"/>
        </w:rPr>
        <w:t xml:space="preserve">Doza iniţială este de 600 mg administrată sub forma unei capsule de 400 mg plus două capsule de 100 mg </w:t>
      </w:r>
      <w:r w:rsidRPr="000F78AD">
        <w:rPr>
          <w:b/>
          <w:bCs/>
          <w:sz w:val="22"/>
          <w:szCs w:val="22"/>
          <w:lang w:val="ro-RO"/>
        </w:rPr>
        <w:t xml:space="preserve">o dată </w:t>
      </w:r>
      <w:r w:rsidRPr="000F78AD">
        <w:rPr>
          <w:sz w:val="22"/>
          <w:szCs w:val="22"/>
          <w:lang w:val="ro-RO"/>
        </w:rPr>
        <w:t xml:space="preserve">pe zi. </w:t>
      </w:r>
    </w:p>
    <w:p w14:paraId="11806BE0" w14:textId="77777777" w:rsidR="002F465D" w:rsidRPr="000F78AD" w:rsidRDefault="002F465D" w:rsidP="002F465D">
      <w:pPr>
        <w:pStyle w:val="Default"/>
        <w:ind w:left="720"/>
        <w:rPr>
          <w:sz w:val="22"/>
          <w:szCs w:val="22"/>
          <w:lang w:val="ro-RO"/>
        </w:rPr>
      </w:pPr>
    </w:p>
    <w:p w14:paraId="06B7279A" w14:textId="77777777" w:rsidR="002F465D" w:rsidRPr="000F78AD" w:rsidRDefault="002F465D" w:rsidP="002F465D">
      <w:pPr>
        <w:pStyle w:val="Default"/>
        <w:numPr>
          <w:ilvl w:val="0"/>
          <w:numId w:val="11"/>
        </w:numPr>
        <w:rPr>
          <w:sz w:val="22"/>
          <w:szCs w:val="22"/>
          <w:lang w:val="ro-RO"/>
        </w:rPr>
      </w:pPr>
      <w:r w:rsidRPr="000F78AD">
        <w:rPr>
          <w:b/>
          <w:bCs/>
          <w:sz w:val="22"/>
          <w:szCs w:val="22"/>
          <w:lang w:val="ro-RO"/>
        </w:rPr>
        <w:t xml:space="preserve">Dacă sunteţi tratat pentru MDS/MPD </w:t>
      </w:r>
    </w:p>
    <w:p w14:paraId="3B76ED67" w14:textId="77777777" w:rsidR="002F465D" w:rsidRPr="000F78AD" w:rsidRDefault="002F465D" w:rsidP="002F465D">
      <w:pPr>
        <w:pStyle w:val="Default"/>
        <w:ind w:left="720"/>
        <w:rPr>
          <w:sz w:val="22"/>
          <w:szCs w:val="22"/>
          <w:lang w:val="ro-RO"/>
        </w:rPr>
      </w:pPr>
      <w:r w:rsidRPr="000F78AD">
        <w:rPr>
          <w:sz w:val="22"/>
          <w:szCs w:val="22"/>
          <w:lang w:val="ro-RO"/>
        </w:rPr>
        <w:t xml:space="preserve">Doza iniţială este de 400 mg, administrată sub forma unei capsule </w:t>
      </w:r>
      <w:r w:rsidRPr="000F78AD">
        <w:rPr>
          <w:b/>
          <w:bCs/>
          <w:sz w:val="22"/>
          <w:szCs w:val="22"/>
          <w:lang w:val="ro-RO"/>
        </w:rPr>
        <w:t xml:space="preserve">o dată </w:t>
      </w:r>
      <w:r w:rsidRPr="000F78AD">
        <w:rPr>
          <w:sz w:val="22"/>
          <w:szCs w:val="22"/>
          <w:lang w:val="ro-RO"/>
        </w:rPr>
        <w:t xml:space="preserve">pe zi. </w:t>
      </w:r>
    </w:p>
    <w:p w14:paraId="5C7E5392" w14:textId="77777777" w:rsidR="002F465D" w:rsidRPr="000F78AD" w:rsidRDefault="002F465D" w:rsidP="002F465D">
      <w:pPr>
        <w:pStyle w:val="Default"/>
        <w:ind w:left="720"/>
        <w:rPr>
          <w:sz w:val="22"/>
          <w:szCs w:val="22"/>
          <w:lang w:val="ro-RO"/>
        </w:rPr>
      </w:pPr>
    </w:p>
    <w:p w14:paraId="7558E8FE" w14:textId="77777777" w:rsidR="002F465D" w:rsidRPr="000F78AD" w:rsidRDefault="002F465D" w:rsidP="002F465D">
      <w:pPr>
        <w:pStyle w:val="Default"/>
        <w:numPr>
          <w:ilvl w:val="0"/>
          <w:numId w:val="11"/>
        </w:numPr>
        <w:rPr>
          <w:sz w:val="22"/>
          <w:szCs w:val="22"/>
          <w:lang w:val="ro-RO"/>
        </w:rPr>
      </w:pPr>
      <w:r w:rsidRPr="000F78AD">
        <w:rPr>
          <w:b/>
          <w:bCs/>
          <w:sz w:val="22"/>
          <w:szCs w:val="22"/>
          <w:lang w:val="ro-RO"/>
        </w:rPr>
        <w:t xml:space="preserve">Dacă sunteţi tratat pentru SHE/LEC </w:t>
      </w:r>
    </w:p>
    <w:p w14:paraId="6EEF5A1F" w14:textId="77777777" w:rsidR="002F465D" w:rsidRPr="000F78AD" w:rsidRDefault="002F465D" w:rsidP="002F465D">
      <w:pPr>
        <w:pStyle w:val="Default"/>
        <w:ind w:left="720"/>
        <w:rPr>
          <w:sz w:val="22"/>
          <w:szCs w:val="22"/>
          <w:lang w:val="ro-RO"/>
        </w:rPr>
      </w:pPr>
      <w:r w:rsidRPr="000F78AD">
        <w:rPr>
          <w:sz w:val="22"/>
          <w:szCs w:val="22"/>
          <w:lang w:val="ro-RO"/>
        </w:rPr>
        <w:t xml:space="preserve">Doza iniţială este de 100 mg, administrată sub forma unei capsule de 100 mg </w:t>
      </w:r>
      <w:r w:rsidRPr="000F78AD">
        <w:rPr>
          <w:b/>
          <w:bCs/>
          <w:sz w:val="22"/>
          <w:szCs w:val="22"/>
          <w:lang w:val="ro-RO"/>
        </w:rPr>
        <w:t xml:space="preserve">o dată </w:t>
      </w:r>
      <w:r w:rsidRPr="000F78AD">
        <w:rPr>
          <w:sz w:val="22"/>
          <w:szCs w:val="22"/>
          <w:lang w:val="ro-RO"/>
        </w:rPr>
        <w:t xml:space="preserve">pe zi. Medicul dumneavoastră poate decide creşterea dozei la 400 mg, administrate sub forma unei capsule de 400 mg </w:t>
      </w:r>
      <w:r w:rsidRPr="000F78AD">
        <w:rPr>
          <w:b/>
          <w:bCs/>
          <w:sz w:val="22"/>
          <w:szCs w:val="22"/>
          <w:lang w:val="ro-RO"/>
        </w:rPr>
        <w:t xml:space="preserve">o dată </w:t>
      </w:r>
      <w:r w:rsidRPr="000F78AD">
        <w:rPr>
          <w:sz w:val="22"/>
          <w:szCs w:val="22"/>
          <w:lang w:val="ro-RO"/>
        </w:rPr>
        <w:t xml:space="preserve">pe zi, în funcţie de răspunsul dumneavoastră la tratament. </w:t>
      </w:r>
    </w:p>
    <w:p w14:paraId="6F614F38" w14:textId="77777777" w:rsidR="002F465D" w:rsidRPr="000F78AD" w:rsidRDefault="002F465D" w:rsidP="002F465D">
      <w:pPr>
        <w:pStyle w:val="Default"/>
        <w:ind w:left="720"/>
        <w:rPr>
          <w:sz w:val="22"/>
          <w:szCs w:val="22"/>
          <w:lang w:val="ro-RO"/>
        </w:rPr>
      </w:pPr>
    </w:p>
    <w:p w14:paraId="03291035" w14:textId="77777777" w:rsidR="002F465D" w:rsidRPr="000F78AD" w:rsidRDefault="002F465D" w:rsidP="002F465D">
      <w:pPr>
        <w:pStyle w:val="Default"/>
        <w:numPr>
          <w:ilvl w:val="0"/>
          <w:numId w:val="11"/>
        </w:numPr>
        <w:rPr>
          <w:sz w:val="22"/>
          <w:szCs w:val="22"/>
          <w:lang w:val="ro-RO"/>
        </w:rPr>
      </w:pPr>
      <w:r w:rsidRPr="000F78AD">
        <w:rPr>
          <w:b/>
          <w:bCs/>
          <w:sz w:val="22"/>
          <w:szCs w:val="22"/>
          <w:lang w:val="ro-RO"/>
        </w:rPr>
        <w:t xml:space="preserve">Dacă sunteţi tratat pentru PDFS </w:t>
      </w:r>
    </w:p>
    <w:p w14:paraId="595F7447" w14:textId="77777777" w:rsidR="002F465D" w:rsidRPr="000F78AD" w:rsidRDefault="002F465D" w:rsidP="002F465D">
      <w:pPr>
        <w:ind w:firstLine="720"/>
        <w:jc w:val="both"/>
        <w:rPr>
          <w:sz w:val="22"/>
          <w:szCs w:val="22"/>
          <w:lang w:val="ro-RO"/>
        </w:rPr>
      </w:pPr>
      <w:r w:rsidRPr="000F78AD">
        <w:rPr>
          <w:sz w:val="22"/>
          <w:szCs w:val="22"/>
          <w:lang w:val="ro-RO"/>
        </w:rPr>
        <w:t>Doza este de 800 mg pe zi (2 capsule), administrată sub forma unei capsule dimineaţa şi a unei capsule seara.</w:t>
      </w:r>
    </w:p>
    <w:p w14:paraId="3DFCBC62" w14:textId="77777777" w:rsidR="002F465D" w:rsidRPr="000F78AD" w:rsidRDefault="002F465D" w:rsidP="002F465D">
      <w:pPr>
        <w:ind w:firstLine="720"/>
        <w:jc w:val="both"/>
        <w:rPr>
          <w:sz w:val="22"/>
          <w:szCs w:val="22"/>
          <w:lang w:val="ro-RO"/>
        </w:rPr>
      </w:pPr>
    </w:p>
    <w:p w14:paraId="23D3DE5C" w14:textId="77777777" w:rsidR="002F465D" w:rsidRPr="000F78AD" w:rsidRDefault="002F465D" w:rsidP="002F465D">
      <w:pPr>
        <w:jc w:val="both"/>
        <w:rPr>
          <w:b/>
          <w:sz w:val="22"/>
          <w:szCs w:val="22"/>
          <w:lang w:val="ro-RO"/>
        </w:rPr>
      </w:pPr>
      <w:r w:rsidRPr="000F78AD">
        <w:rPr>
          <w:b/>
          <w:sz w:val="22"/>
          <w:szCs w:val="22"/>
          <w:lang w:val="ro-RO"/>
        </w:rPr>
        <w:t>Utilizarea la copii şi adolescenţi</w:t>
      </w:r>
    </w:p>
    <w:p w14:paraId="12063256" w14:textId="77777777" w:rsidR="002F465D" w:rsidRPr="000F78AD" w:rsidRDefault="002F465D" w:rsidP="002F465D">
      <w:pPr>
        <w:jc w:val="both"/>
        <w:rPr>
          <w:sz w:val="22"/>
          <w:szCs w:val="22"/>
          <w:lang w:val="ro-RO"/>
        </w:rPr>
      </w:pPr>
      <w:r w:rsidRPr="000F78AD">
        <w:rPr>
          <w:sz w:val="22"/>
          <w:szCs w:val="22"/>
          <w:lang w:val="ro-RO"/>
        </w:rPr>
        <w:t xml:space="preserve">Medicul dumneavoastră vă va spune câte capsule de Imatinib Actavis să îi daţi copilului dumneavoastră. Cantitatea de Imatinib Actavis va depinde de starea copilului dumneavoastră, de greutatea şi de înălţimea sa. </w:t>
      </w:r>
    </w:p>
    <w:p w14:paraId="12C5C897" w14:textId="77777777" w:rsidR="002F465D" w:rsidRPr="000F78AD" w:rsidRDefault="002F465D" w:rsidP="002F465D">
      <w:pPr>
        <w:jc w:val="both"/>
        <w:rPr>
          <w:sz w:val="22"/>
          <w:szCs w:val="22"/>
          <w:lang w:val="ro-RO"/>
        </w:rPr>
      </w:pPr>
    </w:p>
    <w:p w14:paraId="48ACF6F0" w14:textId="77777777" w:rsidR="002F465D" w:rsidRPr="000F78AD" w:rsidRDefault="002F465D" w:rsidP="002F465D">
      <w:pPr>
        <w:jc w:val="both"/>
        <w:rPr>
          <w:sz w:val="22"/>
          <w:szCs w:val="22"/>
          <w:lang w:val="ro-RO"/>
        </w:rPr>
      </w:pPr>
      <w:r w:rsidRPr="000F78AD">
        <w:rPr>
          <w:sz w:val="22"/>
          <w:szCs w:val="22"/>
          <w:lang w:val="ro-RO"/>
        </w:rPr>
        <w:t>Doza totală zilnică la copii nu trebuie să depăşească 800 mg</w:t>
      </w:r>
      <w:r w:rsidR="003D75A2" w:rsidRPr="000F78AD">
        <w:rPr>
          <w:sz w:val="22"/>
          <w:szCs w:val="22"/>
          <w:lang w:val="ro-RO"/>
        </w:rPr>
        <w:t xml:space="preserve"> </w:t>
      </w:r>
      <w:r w:rsidR="003D75A2" w:rsidRPr="000F78AD">
        <w:rPr>
          <w:color w:val="000000"/>
          <w:sz w:val="22"/>
          <w:szCs w:val="22"/>
          <w:lang w:val="ro-RO"/>
        </w:rPr>
        <w:t xml:space="preserve">la pacienţii cu </w:t>
      </w:r>
      <w:r w:rsidR="001B6DDF" w:rsidRPr="000F78AD">
        <w:rPr>
          <w:color w:val="000000"/>
          <w:sz w:val="22"/>
          <w:szCs w:val="22"/>
          <w:lang w:val="ro-RO"/>
        </w:rPr>
        <w:t>LGC</w:t>
      </w:r>
      <w:r w:rsidR="003D75A2" w:rsidRPr="000F78AD">
        <w:rPr>
          <w:color w:val="000000"/>
          <w:sz w:val="22"/>
          <w:szCs w:val="22"/>
          <w:lang w:val="ro-RO"/>
        </w:rPr>
        <w:t xml:space="preserve"> şi 600 mg la pacienţii cu LLA Ph-pozitiv</w:t>
      </w:r>
      <w:r w:rsidRPr="000F78AD">
        <w:rPr>
          <w:sz w:val="22"/>
          <w:szCs w:val="22"/>
          <w:lang w:val="ro-RO"/>
        </w:rPr>
        <w:t>. Tratamentul poate fi administrat copilului dumneavoastră fie în priză unică zilnică sau, alternativ, doza zilnică poate fi împărţită în două prize (jumătate dimineaţa şi jumătate seara).</w:t>
      </w:r>
    </w:p>
    <w:p w14:paraId="2E8A23DD" w14:textId="77777777" w:rsidR="002F465D" w:rsidRPr="000F78AD" w:rsidRDefault="002F465D" w:rsidP="002F465D">
      <w:pPr>
        <w:jc w:val="both"/>
        <w:rPr>
          <w:sz w:val="22"/>
          <w:szCs w:val="22"/>
          <w:lang w:val="ro-RO"/>
        </w:rPr>
      </w:pPr>
    </w:p>
    <w:p w14:paraId="048EA47D" w14:textId="77777777" w:rsidR="002F465D" w:rsidRPr="000F78AD" w:rsidRDefault="002F465D" w:rsidP="002F465D">
      <w:pPr>
        <w:jc w:val="both"/>
        <w:rPr>
          <w:b/>
          <w:sz w:val="22"/>
          <w:szCs w:val="22"/>
          <w:lang w:val="ro-RO"/>
        </w:rPr>
      </w:pPr>
      <w:r w:rsidRPr="000F78AD">
        <w:rPr>
          <w:b/>
          <w:sz w:val="22"/>
          <w:szCs w:val="22"/>
          <w:lang w:val="ro-RO"/>
        </w:rPr>
        <w:t>Când şi cum să luaţi Imatinib Actavis</w:t>
      </w:r>
    </w:p>
    <w:p w14:paraId="6F4902A9"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Luaţi Imatinib Actavis în timpul mesei.</w:t>
      </w:r>
      <w:r w:rsidRPr="000F78AD">
        <w:rPr>
          <w:sz w:val="22"/>
          <w:szCs w:val="22"/>
          <w:lang w:val="ro-RO"/>
        </w:rPr>
        <w:t xml:space="preserve"> Acest lucru va ajuta la protejarea stomacului dumneavoastră în timpul tratamentului cu Imatinib Actavis.</w:t>
      </w:r>
    </w:p>
    <w:p w14:paraId="5EF7F086"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 xml:space="preserve">Înghiţiţi capsulele întregi, cu un pahar mare cu apă. </w:t>
      </w:r>
      <w:r w:rsidRPr="000F78AD">
        <w:rPr>
          <w:sz w:val="22"/>
          <w:szCs w:val="22"/>
          <w:lang w:val="ro-RO"/>
        </w:rPr>
        <w:t>Nu deschideţi şi nu sfărâmaţi capsulele decât dacă întâmpinaţi dificultăţi la înghiţirea lor (de exemplu în cazul copiilor).</w:t>
      </w:r>
    </w:p>
    <w:p w14:paraId="68D32A81" w14:textId="77777777" w:rsidR="002F465D" w:rsidRPr="000F78AD" w:rsidRDefault="002F465D" w:rsidP="002F465D">
      <w:pPr>
        <w:ind w:left="720" w:hanging="720"/>
        <w:jc w:val="both"/>
        <w:rPr>
          <w:sz w:val="22"/>
          <w:szCs w:val="22"/>
          <w:lang w:val="ro-RO"/>
        </w:rPr>
      </w:pPr>
      <w:r w:rsidRPr="000F78AD">
        <w:rPr>
          <w:sz w:val="22"/>
          <w:szCs w:val="22"/>
          <w:lang w:val="ro-RO"/>
        </w:rPr>
        <w:t>-</w:t>
      </w:r>
      <w:r w:rsidRPr="000F78AD">
        <w:rPr>
          <w:sz w:val="22"/>
          <w:szCs w:val="22"/>
          <w:lang w:val="ro-RO"/>
        </w:rPr>
        <w:tab/>
        <w:t>Dacă nu puteţi înghiţi capsulele, puteţi să le deschideţi şi să turnaţi pulberea într-un pahar cu apă plată sau cu suc de mere.</w:t>
      </w:r>
    </w:p>
    <w:p w14:paraId="0812914D"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s-ar putea să deveniţi gravidă şi încercaţi să deschideţi capsulele, trebuie să manevraţi cu precauţie conţinutul lor, pentru a evita contactul cu pielea şi ochii sau inhalarea. Trebuie să va spălaţi pe mâini imediat după ce aţi deschis capsulele.</w:t>
      </w:r>
    </w:p>
    <w:p w14:paraId="4B5CE2CE" w14:textId="77777777" w:rsidR="002F465D" w:rsidRPr="000F78AD" w:rsidRDefault="002F465D" w:rsidP="002F465D">
      <w:pPr>
        <w:ind w:left="720" w:hanging="720"/>
        <w:jc w:val="both"/>
        <w:rPr>
          <w:sz w:val="22"/>
          <w:szCs w:val="22"/>
          <w:lang w:val="ro-RO"/>
        </w:rPr>
      </w:pPr>
    </w:p>
    <w:p w14:paraId="4575DCA4" w14:textId="77777777" w:rsidR="002F465D" w:rsidRPr="000F78AD" w:rsidRDefault="002F465D" w:rsidP="002F465D">
      <w:pPr>
        <w:jc w:val="both"/>
        <w:rPr>
          <w:b/>
          <w:sz w:val="22"/>
          <w:szCs w:val="22"/>
          <w:lang w:val="ro-RO"/>
        </w:rPr>
      </w:pPr>
      <w:r w:rsidRPr="000F78AD">
        <w:rPr>
          <w:b/>
          <w:sz w:val="22"/>
          <w:szCs w:val="22"/>
          <w:lang w:val="ro-RO"/>
        </w:rPr>
        <w:t>Cât timp să luaţi Imatinib Actavis</w:t>
      </w:r>
    </w:p>
    <w:p w14:paraId="559E5751" w14:textId="77777777" w:rsidR="002F465D" w:rsidRPr="000F78AD" w:rsidRDefault="002F465D" w:rsidP="002F465D">
      <w:pPr>
        <w:jc w:val="both"/>
        <w:rPr>
          <w:sz w:val="22"/>
          <w:szCs w:val="22"/>
          <w:lang w:val="ro-RO"/>
        </w:rPr>
      </w:pPr>
      <w:r w:rsidRPr="000F78AD">
        <w:rPr>
          <w:sz w:val="22"/>
          <w:szCs w:val="22"/>
          <w:lang w:val="ro-RO"/>
        </w:rPr>
        <w:t>Luaţi Imatinib Actavis zilnic atât timp cât vă recomandă medicul dumneavoastră.</w:t>
      </w:r>
    </w:p>
    <w:p w14:paraId="3688B32A" w14:textId="77777777" w:rsidR="002F465D" w:rsidRPr="000F78AD" w:rsidRDefault="002F465D" w:rsidP="002F465D">
      <w:pPr>
        <w:jc w:val="both"/>
        <w:rPr>
          <w:sz w:val="22"/>
          <w:szCs w:val="22"/>
          <w:lang w:val="ro-RO"/>
        </w:rPr>
      </w:pPr>
    </w:p>
    <w:p w14:paraId="354E2BF3" w14:textId="77777777" w:rsidR="002F465D" w:rsidRPr="000F78AD" w:rsidRDefault="002F465D" w:rsidP="002F465D">
      <w:pPr>
        <w:jc w:val="both"/>
        <w:rPr>
          <w:b/>
          <w:sz w:val="22"/>
          <w:szCs w:val="22"/>
          <w:lang w:val="ro-RO"/>
        </w:rPr>
      </w:pPr>
      <w:r w:rsidRPr="000F78AD">
        <w:rPr>
          <w:b/>
          <w:sz w:val="22"/>
          <w:szCs w:val="22"/>
          <w:lang w:val="ro-RO"/>
        </w:rPr>
        <w:t>Dacă luaţi mai mult Imatinib Actavis decât trebuie</w:t>
      </w:r>
    </w:p>
    <w:p w14:paraId="12F8CD04" w14:textId="77777777" w:rsidR="002F465D" w:rsidRPr="000F78AD" w:rsidRDefault="002F465D" w:rsidP="002F465D">
      <w:pPr>
        <w:jc w:val="both"/>
        <w:rPr>
          <w:sz w:val="22"/>
          <w:szCs w:val="22"/>
          <w:lang w:val="ro-RO"/>
        </w:rPr>
      </w:pPr>
      <w:r w:rsidRPr="000F78AD">
        <w:rPr>
          <w:sz w:val="22"/>
          <w:szCs w:val="22"/>
          <w:lang w:val="ro-RO"/>
        </w:rPr>
        <w:t xml:space="preserve">Dacă aţi luat accidental prea multe capsule, luaţi </w:t>
      </w:r>
      <w:r w:rsidRPr="000F78AD">
        <w:rPr>
          <w:b/>
          <w:sz w:val="22"/>
          <w:szCs w:val="22"/>
          <w:lang w:val="ro-RO"/>
        </w:rPr>
        <w:t xml:space="preserve">imediat </w:t>
      </w:r>
      <w:r w:rsidRPr="000F78AD">
        <w:rPr>
          <w:sz w:val="22"/>
          <w:szCs w:val="22"/>
          <w:lang w:val="ro-RO"/>
        </w:rPr>
        <w:t>legătura cu medicul dumneavoastră. Puteţi necesita îngrijire medicală. Luaţi ambalajul medicamentului cu dumneavoastră.</w:t>
      </w:r>
    </w:p>
    <w:p w14:paraId="6DDDCDB8" w14:textId="77777777" w:rsidR="002F465D" w:rsidRPr="000F78AD" w:rsidRDefault="002F465D" w:rsidP="002F465D">
      <w:pPr>
        <w:jc w:val="both"/>
        <w:rPr>
          <w:sz w:val="22"/>
          <w:szCs w:val="22"/>
          <w:lang w:val="ro-RO"/>
        </w:rPr>
      </w:pPr>
    </w:p>
    <w:p w14:paraId="7129FFAE" w14:textId="77777777" w:rsidR="002F465D" w:rsidRPr="000F78AD" w:rsidRDefault="002F465D" w:rsidP="002F465D">
      <w:pPr>
        <w:jc w:val="both"/>
        <w:rPr>
          <w:b/>
          <w:sz w:val="22"/>
          <w:szCs w:val="22"/>
          <w:lang w:val="ro-RO"/>
        </w:rPr>
      </w:pPr>
      <w:r w:rsidRPr="000F78AD">
        <w:rPr>
          <w:b/>
          <w:sz w:val="22"/>
          <w:szCs w:val="22"/>
          <w:lang w:val="ro-RO"/>
        </w:rPr>
        <w:t>Dacă uitaţi să luaţi Imatinib Actavis</w:t>
      </w:r>
    </w:p>
    <w:p w14:paraId="7342AF84"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Dacă aţi uitat o doză, luaţi doza omisă imediat ce vă reamintiţi. Totuşi, dacă este aproape momentul pentru doza următoare, săriţi peste doza uitată.</w:t>
      </w:r>
    </w:p>
    <w:p w14:paraId="60545E27" w14:textId="77777777" w:rsidR="002F465D" w:rsidRPr="000F78AD" w:rsidRDefault="002F465D" w:rsidP="002F465D">
      <w:pPr>
        <w:jc w:val="both"/>
        <w:rPr>
          <w:sz w:val="22"/>
          <w:szCs w:val="22"/>
          <w:lang w:val="ro-RO"/>
        </w:rPr>
      </w:pPr>
      <w:r w:rsidRPr="000F78AD">
        <w:rPr>
          <w:sz w:val="22"/>
          <w:szCs w:val="22"/>
          <w:lang w:val="ro-RO"/>
        </w:rPr>
        <w:t xml:space="preserve">- </w:t>
      </w:r>
      <w:r w:rsidRPr="000F78AD">
        <w:rPr>
          <w:sz w:val="22"/>
          <w:szCs w:val="22"/>
          <w:lang w:val="ro-RO"/>
        </w:rPr>
        <w:tab/>
        <w:t>Apoi continuaţi cu programul dumneavoastră obişnuit de administrare.</w:t>
      </w:r>
    </w:p>
    <w:p w14:paraId="1FACDA1B" w14:textId="77777777" w:rsidR="002F465D" w:rsidRPr="000F78AD" w:rsidRDefault="002F465D" w:rsidP="002F465D">
      <w:pPr>
        <w:jc w:val="both"/>
        <w:rPr>
          <w:sz w:val="22"/>
          <w:szCs w:val="22"/>
          <w:lang w:val="ro-RO"/>
        </w:rPr>
      </w:pPr>
      <w:r w:rsidRPr="000F78AD">
        <w:rPr>
          <w:sz w:val="22"/>
          <w:szCs w:val="22"/>
          <w:lang w:val="ro-RO"/>
        </w:rPr>
        <w:t xml:space="preserve">- </w:t>
      </w:r>
      <w:r w:rsidRPr="000F78AD">
        <w:rPr>
          <w:sz w:val="22"/>
          <w:szCs w:val="22"/>
          <w:lang w:val="ro-RO"/>
        </w:rPr>
        <w:tab/>
        <w:t>Nu luaţi o doză dublă pentru a compensa doza uitată.</w:t>
      </w:r>
    </w:p>
    <w:p w14:paraId="453812C7" w14:textId="77777777" w:rsidR="002F465D" w:rsidRPr="000F78AD" w:rsidRDefault="002F465D" w:rsidP="002F465D">
      <w:pPr>
        <w:jc w:val="both"/>
        <w:rPr>
          <w:sz w:val="22"/>
          <w:szCs w:val="22"/>
          <w:lang w:val="ro-RO"/>
        </w:rPr>
      </w:pPr>
    </w:p>
    <w:p w14:paraId="13353563" w14:textId="77777777" w:rsidR="002F465D" w:rsidRPr="000F78AD" w:rsidRDefault="002F465D" w:rsidP="002F465D">
      <w:pPr>
        <w:jc w:val="both"/>
        <w:rPr>
          <w:sz w:val="22"/>
          <w:szCs w:val="22"/>
          <w:lang w:val="ro-RO"/>
        </w:rPr>
      </w:pPr>
      <w:r w:rsidRPr="000F78AD">
        <w:rPr>
          <w:sz w:val="22"/>
          <w:szCs w:val="22"/>
          <w:lang w:val="ro-RO"/>
        </w:rPr>
        <w:t>Dacă aveţi orice întrebări suplimentare cu privire la acest medicament, adresaţi-vă medicului dumneavoastră, farmacistului sau asistentei medicale.</w:t>
      </w:r>
    </w:p>
    <w:p w14:paraId="7B4DC950" w14:textId="77777777" w:rsidR="002F465D" w:rsidRPr="000F78AD" w:rsidRDefault="002F465D" w:rsidP="002F465D">
      <w:pPr>
        <w:jc w:val="both"/>
        <w:rPr>
          <w:sz w:val="22"/>
          <w:szCs w:val="22"/>
          <w:lang w:val="ro-RO"/>
        </w:rPr>
      </w:pPr>
    </w:p>
    <w:p w14:paraId="723104A9" w14:textId="77777777" w:rsidR="002F465D" w:rsidRPr="000F78AD" w:rsidRDefault="002F465D" w:rsidP="002F465D">
      <w:pPr>
        <w:jc w:val="both"/>
        <w:rPr>
          <w:sz w:val="22"/>
          <w:szCs w:val="22"/>
          <w:lang w:val="ro-RO"/>
        </w:rPr>
      </w:pPr>
    </w:p>
    <w:p w14:paraId="5D8CB84F" w14:textId="77777777" w:rsidR="002F465D" w:rsidRPr="000F78AD" w:rsidRDefault="002F465D" w:rsidP="002F465D">
      <w:pPr>
        <w:jc w:val="both"/>
        <w:rPr>
          <w:b/>
          <w:sz w:val="22"/>
          <w:szCs w:val="22"/>
          <w:lang w:val="ro-RO"/>
        </w:rPr>
      </w:pPr>
      <w:r w:rsidRPr="000F78AD">
        <w:rPr>
          <w:b/>
          <w:sz w:val="22"/>
          <w:szCs w:val="22"/>
          <w:lang w:val="ro-RO"/>
        </w:rPr>
        <w:t xml:space="preserve">4. </w:t>
      </w:r>
      <w:r w:rsidRPr="000F78AD">
        <w:rPr>
          <w:b/>
          <w:sz w:val="22"/>
          <w:szCs w:val="22"/>
          <w:lang w:val="ro-RO"/>
        </w:rPr>
        <w:tab/>
        <w:t>Reacţii adverse posibile</w:t>
      </w:r>
    </w:p>
    <w:p w14:paraId="7A87A4B5" w14:textId="77777777" w:rsidR="002F465D" w:rsidRPr="000F78AD" w:rsidRDefault="002F465D" w:rsidP="002F465D">
      <w:pPr>
        <w:jc w:val="both"/>
        <w:rPr>
          <w:sz w:val="22"/>
          <w:szCs w:val="22"/>
          <w:lang w:val="ro-RO"/>
        </w:rPr>
      </w:pPr>
    </w:p>
    <w:p w14:paraId="40C6B72E" w14:textId="77777777" w:rsidR="002F465D" w:rsidRPr="000F78AD" w:rsidRDefault="002F465D" w:rsidP="002F465D">
      <w:pPr>
        <w:jc w:val="both"/>
        <w:rPr>
          <w:sz w:val="22"/>
          <w:szCs w:val="22"/>
          <w:lang w:val="ro-RO"/>
        </w:rPr>
      </w:pPr>
      <w:r w:rsidRPr="000F78AD">
        <w:rPr>
          <w:sz w:val="22"/>
          <w:szCs w:val="22"/>
          <w:lang w:val="ro-RO"/>
        </w:rPr>
        <w:t>Ca toate medicamentele, acest medicament poate provoca reacţii adverse, cu toate că nu apar la toate persoanele. Acestea sunt, în general, uşoare până la moderate.</w:t>
      </w:r>
    </w:p>
    <w:p w14:paraId="226E2A44" w14:textId="77777777" w:rsidR="002F465D" w:rsidRPr="000F78AD" w:rsidRDefault="002F465D" w:rsidP="002F465D">
      <w:pPr>
        <w:jc w:val="both"/>
        <w:rPr>
          <w:sz w:val="22"/>
          <w:szCs w:val="22"/>
          <w:lang w:val="ro-RO"/>
        </w:rPr>
      </w:pPr>
    </w:p>
    <w:p w14:paraId="77584246" w14:textId="77777777" w:rsidR="002F465D" w:rsidRPr="000F78AD" w:rsidRDefault="002F465D" w:rsidP="002F465D">
      <w:pPr>
        <w:jc w:val="both"/>
        <w:rPr>
          <w:b/>
          <w:sz w:val="22"/>
          <w:szCs w:val="22"/>
          <w:lang w:val="ro-RO"/>
        </w:rPr>
      </w:pPr>
      <w:r w:rsidRPr="000F78AD">
        <w:rPr>
          <w:b/>
          <w:sz w:val="22"/>
          <w:szCs w:val="22"/>
          <w:lang w:val="ro-RO"/>
        </w:rPr>
        <w:t>Unele reacţii adverse pot fi grave. Spuneţi imediat medicului dumneavoastră dacă prezentaţi oricare dintre următoarele:</w:t>
      </w:r>
    </w:p>
    <w:p w14:paraId="0FF373E4" w14:textId="77777777" w:rsidR="002F465D" w:rsidRPr="000F78AD" w:rsidRDefault="002F465D" w:rsidP="002F465D">
      <w:pPr>
        <w:jc w:val="both"/>
        <w:rPr>
          <w:sz w:val="22"/>
          <w:szCs w:val="22"/>
          <w:lang w:val="ro-RO"/>
        </w:rPr>
      </w:pPr>
    </w:p>
    <w:p w14:paraId="09B19A11" w14:textId="77777777" w:rsidR="002F465D" w:rsidRPr="000F78AD" w:rsidRDefault="003D75A2" w:rsidP="002F465D">
      <w:pPr>
        <w:jc w:val="both"/>
        <w:rPr>
          <w:sz w:val="22"/>
          <w:szCs w:val="22"/>
          <w:lang w:val="ro-RO"/>
        </w:rPr>
      </w:pPr>
      <w:r w:rsidRPr="000F78AD">
        <w:rPr>
          <w:b/>
          <w:sz w:val="22"/>
          <w:szCs w:val="22"/>
          <w:lang w:val="ro-RO"/>
        </w:rPr>
        <w:t>F</w:t>
      </w:r>
      <w:r w:rsidR="002F465D" w:rsidRPr="000F78AD">
        <w:rPr>
          <w:b/>
          <w:sz w:val="22"/>
          <w:szCs w:val="22"/>
          <w:lang w:val="ro-RO"/>
        </w:rPr>
        <w:t xml:space="preserve">oarte frecvente </w:t>
      </w:r>
      <w:r w:rsidR="002F465D" w:rsidRPr="000F78AD">
        <w:rPr>
          <w:sz w:val="22"/>
          <w:szCs w:val="22"/>
          <w:lang w:val="ro-RO"/>
        </w:rPr>
        <w:t>(pot afecta mai mult de 1 persoană din 10)</w:t>
      </w:r>
      <w:r w:rsidR="002F465D" w:rsidRPr="000F78AD">
        <w:rPr>
          <w:b/>
          <w:sz w:val="22"/>
          <w:szCs w:val="22"/>
          <w:lang w:val="ro-RO"/>
        </w:rPr>
        <w:t xml:space="preserve"> sau frecvente</w:t>
      </w:r>
      <w:r w:rsidR="002F465D" w:rsidRPr="000F78AD">
        <w:rPr>
          <w:sz w:val="22"/>
          <w:szCs w:val="22"/>
          <w:lang w:val="ro-RO"/>
        </w:rPr>
        <w:t xml:space="preserve"> (pot afecta până la 1 persoană din 10):</w:t>
      </w:r>
    </w:p>
    <w:p w14:paraId="7D704667"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Creştere rapidă în greutate. Imatinib Actavis poate face ca organismul dumneavoastră să reţină apă (retenţie severă de lichide).</w:t>
      </w:r>
    </w:p>
    <w:p w14:paraId="5749E184"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Semne ale unei infecţii, cum sunt: febră, frisoane severe, dureri în gât sau ulceraţii în gură. Imatinib Actavis poate scădea numărul de globule albe din sânge, astfel încât puteţi contacta mai uşor infecţii.</w:t>
      </w:r>
    </w:p>
    <w:p w14:paraId="485D67C9"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Sângerări sau vânătăi care apar neaşteptat (când nu v-aţi rănit singur).</w:t>
      </w:r>
    </w:p>
    <w:p w14:paraId="426353E6" w14:textId="77777777" w:rsidR="002F465D" w:rsidRPr="000F78AD" w:rsidRDefault="002F465D" w:rsidP="002F465D">
      <w:pPr>
        <w:pStyle w:val="Listenabsatz"/>
        <w:jc w:val="both"/>
        <w:rPr>
          <w:sz w:val="22"/>
          <w:szCs w:val="22"/>
          <w:lang w:val="ro-RO"/>
        </w:rPr>
      </w:pPr>
    </w:p>
    <w:p w14:paraId="77967C23" w14:textId="77777777" w:rsidR="002F465D" w:rsidRPr="000F78AD" w:rsidRDefault="003D75A2" w:rsidP="002F465D">
      <w:pPr>
        <w:jc w:val="both"/>
        <w:rPr>
          <w:sz w:val="22"/>
          <w:szCs w:val="22"/>
          <w:lang w:val="ro-RO"/>
        </w:rPr>
      </w:pPr>
      <w:r w:rsidRPr="000F78AD">
        <w:rPr>
          <w:b/>
          <w:sz w:val="22"/>
          <w:szCs w:val="22"/>
          <w:lang w:val="ro-RO"/>
        </w:rPr>
        <w:t>M</w:t>
      </w:r>
      <w:r w:rsidR="002F465D" w:rsidRPr="000F78AD">
        <w:rPr>
          <w:b/>
          <w:sz w:val="22"/>
          <w:szCs w:val="22"/>
          <w:lang w:val="ro-RO"/>
        </w:rPr>
        <w:t>ai puţin frecvente</w:t>
      </w:r>
      <w:r w:rsidR="002F465D" w:rsidRPr="000F78AD">
        <w:rPr>
          <w:sz w:val="22"/>
          <w:szCs w:val="22"/>
          <w:lang w:val="ro-RO"/>
        </w:rPr>
        <w:t xml:space="preserve"> (pot afecta până la 1 persoană din 100) </w:t>
      </w:r>
      <w:r w:rsidR="002F465D" w:rsidRPr="000F78AD">
        <w:rPr>
          <w:b/>
          <w:sz w:val="22"/>
          <w:szCs w:val="22"/>
          <w:lang w:val="ro-RO"/>
        </w:rPr>
        <w:t>sau rare</w:t>
      </w:r>
      <w:r w:rsidR="002F465D" w:rsidRPr="000F78AD">
        <w:rPr>
          <w:sz w:val="22"/>
          <w:szCs w:val="22"/>
          <w:lang w:val="ro-RO"/>
        </w:rPr>
        <w:t xml:space="preserve"> (pot afecta până la 1 persoană din 1000):</w:t>
      </w:r>
    </w:p>
    <w:p w14:paraId="632545E5"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Durere în piept, bătăi neregulate ale inimii (semne ale unor probleme ale inimii).</w:t>
      </w:r>
    </w:p>
    <w:p w14:paraId="27F753B6"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Tuse, dificultăţi la respiraţie sau respiraţie dureroasă (semne ale unor probleme pulmonare).</w:t>
      </w:r>
    </w:p>
    <w:p w14:paraId="565327B6"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Confuzie, ameţeli sau leşin (semne ale tensiunii arteriale mici).</w:t>
      </w:r>
    </w:p>
    <w:p w14:paraId="4F274C9B"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Senzaţie de rău (greaţă), însoţită de lipsă a poftei de mâncare, urină închisă la culoare, colorare în galben a pielii sau a albului ochilor (semne ale unor probleme ale ficatului).</w:t>
      </w:r>
    </w:p>
    <w:p w14:paraId="31B2A7D5"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2DDD61D5"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Dureri severe la nivelul abdomenului, sânge în vărsături, în materiile fecale sau în urină sau scaune de culoare neagră (semne ale unor afecţiuni gastrointestinale).</w:t>
      </w:r>
    </w:p>
    <w:p w14:paraId="20FEFED9"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Scădere severă a cantităţii de urină eliminată, senzaţie de sete (semne ale unor probleme ale rinichilor).</w:t>
      </w:r>
    </w:p>
    <w:p w14:paraId="718395D5"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Senzaţie de rău (greaţă), însoţită de diaree şi vărsături, dureri abdominale sau febră (semne ale unor probleme ale intestinului).</w:t>
      </w:r>
    </w:p>
    <w:p w14:paraId="601805C3"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Dureri de cap severe, slăbiciune sau paralizie a membrelor sau a feţei, dificultăţi ale vorbirii, pierdere bruscă a cunoştinţei (semne ale unor tulburări la nivelul sistemului nervos, precum sângerarea sau umflarea craniului/creierului).</w:t>
      </w:r>
    </w:p>
    <w:p w14:paraId="14A1ED93"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Paloare a pielii, senzaţie de oboseală, senzaţie de lipsă de aer şi urină închisă la culoare (semne ale numărului mic de globule roşii în sânge).</w:t>
      </w:r>
    </w:p>
    <w:p w14:paraId="2323CAD0"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Dureri la nivelul ochilor sau afectare a vederii, sângerare la nivelul ochilor.</w:t>
      </w:r>
    </w:p>
    <w:p w14:paraId="2F28600F"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Dureri la nivelul şoldurilor sau dificultăţi la mers.</w:t>
      </w:r>
    </w:p>
    <w:p w14:paraId="3AF9F8C4"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Amorţire sau răcire a degetelor de la mâini şi de la picioare (semne ale sindromului Raynaud).</w:t>
      </w:r>
    </w:p>
    <w:p w14:paraId="22C93E76"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Umflare bruscă şi înroşire a pielii (semne ale unei infecţii a pielii numită celulită).</w:t>
      </w:r>
    </w:p>
    <w:p w14:paraId="1D6E04BE"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Tulburări ale auzului.</w:t>
      </w:r>
    </w:p>
    <w:p w14:paraId="20B8B8A1"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Slăbiciune şi spasme musculare, însoţite de tulburări ale ritmului bătăilor inimii (semne ale modificării cantităţii de potasiu din sânge).</w:t>
      </w:r>
    </w:p>
    <w:p w14:paraId="698FB687"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Vânătăi.</w:t>
      </w:r>
    </w:p>
    <w:p w14:paraId="495A422B"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Durere la nivelul stomacului, însoţită de greaţă.</w:t>
      </w:r>
    </w:p>
    <w:p w14:paraId="26A93F65"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Spasme musculare, însoţite de febră, urină de culoare maroniu-roşiatică, durere sau slăbiciune la nivelul muşchilor (semne ale unor probleme musculare).</w:t>
      </w:r>
    </w:p>
    <w:p w14:paraId="45F1BC04" w14:textId="77777777"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Dureri pelvine însoţite uneori de greaţă şi vărsături, sângerări vaginale neaşteptate, ameţeli sau stare de leşin cauzate de scăderea tensiunii arteriale (semne ale unor afecţiuni la nivelul ovarelor sau uterului).</w:t>
      </w:r>
    </w:p>
    <w:p w14:paraId="65C6B360" w14:textId="099C62DB" w:rsidR="002F465D" w:rsidRPr="000F78AD" w:rsidRDefault="002F465D" w:rsidP="002F465D">
      <w:pPr>
        <w:pStyle w:val="Listenabsatz"/>
        <w:numPr>
          <w:ilvl w:val="0"/>
          <w:numId w:val="1"/>
        </w:numPr>
        <w:ind w:hanging="720"/>
        <w:jc w:val="both"/>
        <w:rPr>
          <w:sz w:val="22"/>
          <w:szCs w:val="22"/>
          <w:lang w:val="ro-RO"/>
        </w:rPr>
      </w:pPr>
      <w:r w:rsidRPr="000F78AD">
        <w:rPr>
          <w:sz w:val="22"/>
          <w:szCs w:val="22"/>
          <w:lang w:val="ro-RO"/>
        </w:rPr>
        <w:t>Greaţă, scurtare a respiraţiei, bătăi neregulate ale inimii, urină tulbure, oboseală şi/sau disconfort la nivelul articulaţiilor asociat cu rezultate anormale ale testelor de laborator (de exemplu concentraţii crescute de potasiu, de acid uric şi de calciu şi concentraţie scăzută de fosfor în sânge).</w:t>
      </w:r>
    </w:p>
    <w:p w14:paraId="4F892507" w14:textId="2A4E88AF" w:rsidR="00BE50B7" w:rsidRPr="000F78AD" w:rsidRDefault="00BE50B7" w:rsidP="002F465D">
      <w:pPr>
        <w:pStyle w:val="Listenabsatz"/>
        <w:numPr>
          <w:ilvl w:val="0"/>
          <w:numId w:val="1"/>
        </w:numPr>
        <w:ind w:hanging="720"/>
        <w:jc w:val="both"/>
        <w:rPr>
          <w:sz w:val="22"/>
          <w:szCs w:val="22"/>
          <w:lang w:val="ro-RO"/>
        </w:rPr>
      </w:pPr>
      <w:r w:rsidRPr="000F78AD">
        <w:rPr>
          <w:color w:val="000000"/>
          <w:sz w:val="22"/>
          <w:szCs w:val="22"/>
          <w:lang w:val="ro-RO"/>
        </w:rPr>
        <w:t>C</w:t>
      </w:r>
      <w:r w:rsidRPr="000F78AD">
        <w:rPr>
          <w:color w:val="000000"/>
          <w:sz w:val="22"/>
          <w:szCs w:val="22"/>
          <w:lang w:val="ro-RO" w:bidi="th-TH"/>
        </w:rPr>
        <w:t>heaguri de sânge la nivelul vaselor de sânge mici (microangiopatie trombotică).</w:t>
      </w:r>
    </w:p>
    <w:p w14:paraId="12DC667C" w14:textId="77777777" w:rsidR="002F465D" w:rsidRPr="000F78AD" w:rsidRDefault="002F465D" w:rsidP="002F465D">
      <w:pPr>
        <w:jc w:val="both"/>
        <w:rPr>
          <w:sz w:val="22"/>
          <w:szCs w:val="22"/>
          <w:lang w:val="ro-RO"/>
        </w:rPr>
      </w:pPr>
    </w:p>
    <w:p w14:paraId="2C545926" w14:textId="77777777" w:rsidR="002F465D" w:rsidRPr="000F78AD" w:rsidRDefault="002F465D" w:rsidP="002F465D">
      <w:pPr>
        <w:jc w:val="both"/>
        <w:rPr>
          <w:sz w:val="22"/>
          <w:szCs w:val="22"/>
          <w:lang w:val="ro-RO"/>
        </w:rPr>
      </w:pPr>
      <w:r w:rsidRPr="000F78AD">
        <w:rPr>
          <w:b/>
          <w:sz w:val="22"/>
          <w:szCs w:val="22"/>
          <w:lang w:val="ro-RO"/>
        </w:rPr>
        <w:t>Reacții adverse cu frecvență necunoscută</w:t>
      </w:r>
      <w:r w:rsidRPr="000F78AD">
        <w:rPr>
          <w:sz w:val="22"/>
          <w:szCs w:val="22"/>
          <w:lang w:val="ro-RO"/>
        </w:rPr>
        <w:t xml:space="preserve"> (frecvența lor nu poate fi estimată din datele disponibile):</w:t>
      </w:r>
    </w:p>
    <w:p w14:paraId="3AECBFD3" w14:textId="77777777" w:rsidR="002F465D" w:rsidRPr="000F78AD" w:rsidRDefault="002F465D" w:rsidP="002F465D">
      <w:pPr>
        <w:numPr>
          <w:ilvl w:val="0"/>
          <w:numId w:val="1"/>
        </w:numPr>
        <w:ind w:hanging="720"/>
        <w:jc w:val="both"/>
        <w:rPr>
          <w:sz w:val="22"/>
          <w:szCs w:val="22"/>
          <w:lang w:val="ro-RO"/>
        </w:rPr>
      </w:pPr>
      <w:r w:rsidRPr="000F78AD">
        <w:rPr>
          <w:sz w:val="22"/>
          <w:szCs w:val="22"/>
          <w:lang w:val="ro-RO"/>
        </w:rPr>
        <w:t>Erupție severă pe o suprafață extinsă a pielii, asociată cu stare de rău, număr crescut al unor celule albe ale sângelui sau îngălbenirea pielii sau a ochilor (semne de icter) cu scurtarea respirației, dureri/disconfort în piept, cantitate semnificativ redusă de urină și senzație de sete etc. (semne ale unei reacții alergice la tratament).</w:t>
      </w:r>
    </w:p>
    <w:p w14:paraId="2787E443" w14:textId="77777777" w:rsidR="0045760B" w:rsidRPr="000F78AD" w:rsidRDefault="00156B51" w:rsidP="0045760B">
      <w:pPr>
        <w:numPr>
          <w:ilvl w:val="0"/>
          <w:numId w:val="1"/>
        </w:numPr>
        <w:ind w:hanging="720"/>
        <w:jc w:val="both"/>
        <w:rPr>
          <w:sz w:val="22"/>
          <w:szCs w:val="22"/>
          <w:lang w:val="ro-RO"/>
        </w:rPr>
      </w:pPr>
      <w:r w:rsidRPr="000F78AD">
        <w:rPr>
          <w:sz w:val="22"/>
          <w:szCs w:val="22"/>
          <w:lang w:val="ro-RO"/>
        </w:rPr>
        <w:t>Insuficiență renală cronică</w:t>
      </w:r>
      <w:r w:rsidR="0045760B" w:rsidRPr="000F78AD">
        <w:rPr>
          <w:sz w:val="22"/>
          <w:szCs w:val="22"/>
          <w:lang w:val="ro-RO"/>
        </w:rPr>
        <w:t xml:space="preserve"> </w:t>
      </w:r>
    </w:p>
    <w:p w14:paraId="234C9351" w14:textId="77777777" w:rsidR="00156B51" w:rsidRPr="000F78AD" w:rsidRDefault="0045760B" w:rsidP="0045760B">
      <w:pPr>
        <w:numPr>
          <w:ilvl w:val="0"/>
          <w:numId w:val="1"/>
        </w:numPr>
        <w:ind w:hanging="720"/>
        <w:jc w:val="both"/>
        <w:rPr>
          <w:sz w:val="22"/>
          <w:szCs w:val="22"/>
          <w:lang w:val="ro-RO"/>
        </w:rPr>
      </w:pPr>
      <w:r w:rsidRPr="000F78AD">
        <w:rPr>
          <w:color w:val="000000"/>
          <w:sz w:val="22"/>
          <w:szCs w:val="22"/>
          <w:lang w:val="ro-RO"/>
        </w:rPr>
        <w:t>Reapariție (reactivare) a infecției cu virusul hepa</w:t>
      </w:r>
      <w:r w:rsidR="00AA2D12" w:rsidRPr="000F78AD">
        <w:rPr>
          <w:color w:val="000000"/>
          <w:sz w:val="22"/>
          <w:szCs w:val="22"/>
          <w:lang w:val="ro-RO"/>
        </w:rPr>
        <w:t>ti</w:t>
      </w:r>
      <w:r w:rsidRPr="000F78AD">
        <w:rPr>
          <w:color w:val="000000"/>
          <w:sz w:val="22"/>
          <w:szCs w:val="22"/>
          <w:lang w:val="ro-RO"/>
        </w:rPr>
        <w:t>tic B dacă ați avut în trecut hepatită B (o infecție a ficatului).</w:t>
      </w:r>
    </w:p>
    <w:p w14:paraId="4BBC4E03" w14:textId="77777777" w:rsidR="002F465D" w:rsidRPr="000F78AD" w:rsidRDefault="002F465D" w:rsidP="002F465D">
      <w:pPr>
        <w:jc w:val="both"/>
        <w:rPr>
          <w:sz w:val="22"/>
          <w:szCs w:val="22"/>
          <w:lang w:val="ro-RO"/>
        </w:rPr>
      </w:pPr>
    </w:p>
    <w:p w14:paraId="12099CCA" w14:textId="77777777" w:rsidR="002F465D" w:rsidRPr="000F78AD" w:rsidRDefault="002F465D" w:rsidP="002F465D">
      <w:pPr>
        <w:jc w:val="both"/>
        <w:rPr>
          <w:b/>
          <w:sz w:val="22"/>
          <w:szCs w:val="22"/>
          <w:lang w:val="ro-RO"/>
        </w:rPr>
      </w:pPr>
      <w:r w:rsidRPr="000F78AD">
        <w:rPr>
          <w:sz w:val="22"/>
          <w:szCs w:val="22"/>
          <w:lang w:val="ro-RO"/>
        </w:rPr>
        <w:t xml:space="preserve">Dacă prezentaţi oricare dintre reacţiile adverse de mai sus, </w:t>
      </w:r>
      <w:r w:rsidRPr="000F78AD">
        <w:rPr>
          <w:b/>
          <w:sz w:val="22"/>
          <w:szCs w:val="22"/>
          <w:lang w:val="ro-RO"/>
        </w:rPr>
        <w:t>spuneţi-i imediat medicului dumneavoastră.</w:t>
      </w:r>
    </w:p>
    <w:p w14:paraId="15D0A0BE" w14:textId="77777777" w:rsidR="002F465D" w:rsidRPr="000F78AD" w:rsidRDefault="002F465D" w:rsidP="002F465D">
      <w:pPr>
        <w:jc w:val="both"/>
        <w:rPr>
          <w:sz w:val="22"/>
          <w:szCs w:val="22"/>
          <w:lang w:val="ro-RO"/>
        </w:rPr>
      </w:pPr>
    </w:p>
    <w:p w14:paraId="7FB344B4" w14:textId="77777777" w:rsidR="002F465D" w:rsidRPr="000F78AD" w:rsidRDefault="002F465D" w:rsidP="002F465D">
      <w:pPr>
        <w:jc w:val="both"/>
        <w:rPr>
          <w:b/>
          <w:sz w:val="22"/>
          <w:szCs w:val="22"/>
          <w:lang w:val="ro-RO"/>
        </w:rPr>
      </w:pPr>
      <w:r w:rsidRPr="000F78AD">
        <w:rPr>
          <w:b/>
          <w:sz w:val="22"/>
          <w:szCs w:val="22"/>
          <w:lang w:val="ro-RO"/>
        </w:rPr>
        <w:t>Alte reacţii adverse pot include:</w:t>
      </w:r>
    </w:p>
    <w:p w14:paraId="1B5FA9A0" w14:textId="77777777" w:rsidR="002F465D" w:rsidRPr="000F78AD" w:rsidRDefault="002F465D" w:rsidP="002F465D">
      <w:pPr>
        <w:jc w:val="both"/>
        <w:rPr>
          <w:sz w:val="22"/>
          <w:szCs w:val="22"/>
          <w:lang w:val="ro-RO"/>
        </w:rPr>
      </w:pPr>
    </w:p>
    <w:p w14:paraId="3FFB18E5" w14:textId="77777777" w:rsidR="002F465D" w:rsidRPr="000F78AD" w:rsidRDefault="0045760B" w:rsidP="002F465D">
      <w:pPr>
        <w:jc w:val="both"/>
        <w:rPr>
          <w:sz w:val="22"/>
          <w:szCs w:val="22"/>
          <w:lang w:val="ro-RO"/>
        </w:rPr>
      </w:pPr>
      <w:r w:rsidRPr="000F78AD">
        <w:rPr>
          <w:b/>
          <w:sz w:val="22"/>
          <w:szCs w:val="22"/>
          <w:lang w:val="ro-RO"/>
        </w:rPr>
        <w:t>F</w:t>
      </w:r>
      <w:r w:rsidR="002F465D" w:rsidRPr="000F78AD">
        <w:rPr>
          <w:b/>
          <w:sz w:val="22"/>
          <w:szCs w:val="22"/>
          <w:lang w:val="ro-RO"/>
        </w:rPr>
        <w:t>oarte frecvente</w:t>
      </w:r>
      <w:r w:rsidR="002F465D" w:rsidRPr="000F78AD">
        <w:rPr>
          <w:sz w:val="22"/>
          <w:szCs w:val="22"/>
          <w:lang w:val="ro-RO"/>
        </w:rPr>
        <w:t xml:space="preserve"> (pot afecta mai mult de 1 persoană din 10):</w:t>
      </w:r>
    </w:p>
    <w:p w14:paraId="1EF6E4C2"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Durere de cap sau senzaţie de oboseală.</w:t>
      </w:r>
    </w:p>
    <w:p w14:paraId="00B2989C"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Senzaţie de rău (greaţă), stare de rău (vărsături), diaree sau indigestie.</w:t>
      </w:r>
    </w:p>
    <w:p w14:paraId="5E9539A4"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Erupţii trecătoare pe piele.</w:t>
      </w:r>
    </w:p>
    <w:p w14:paraId="1DD11F6C"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Crampe musculare sau dureri la nivelul articulaţiilor, muşchilor sau oaselor</w:t>
      </w:r>
      <w:r w:rsidR="00000EBF" w:rsidRPr="000F78AD">
        <w:rPr>
          <w:sz w:val="22"/>
          <w:szCs w:val="22"/>
          <w:lang w:val="ro-RO"/>
        </w:rPr>
        <w:t>,</w:t>
      </w:r>
      <w:r w:rsidR="00000EBF" w:rsidRPr="000F78AD">
        <w:rPr>
          <w:color w:val="000000"/>
          <w:sz w:val="22"/>
          <w:szCs w:val="22"/>
          <w:lang w:val="ro-RO"/>
        </w:rPr>
        <w:t xml:space="preserve"> în timpul tratamentului cu imatinib sau după ce ați încetat administrarea</w:t>
      </w:r>
      <w:r w:rsidRPr="000F78AD">
        <w:rPr>
          <w:sz w:val="22"/>
          <w:szCs w:val="22"/>
          <w:lang w:val="ro-RO"/>
        </w:rPr>
        <w:t>.</w:t>
      </w:r>
    </w:p>
    <w:p w14:paraId="7AAF452D"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Tumefiere, de exemplu la nivelul gleznelor sau umflare la nivelul ochilor.</w:t>
      </w:r>
    </w:p>
    <w:p w14:paraId="30FDD279"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Creştere în greutate.</w:t>
      </w:r>
    </w:p>
    <w:p w14:paraId="14804101" w14:textId="77777777" w:rsidR="002F465D" w:rsidRPr="000F78AD" w:rsidRDefault="002F465D" w:rsidP="002F465D">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174A7D10" w14:textId="77777777" w:rsidR="002F465D" w:rsidRPr="000F78AD" w:rsidRDefault="002F465D" w:rsidP="002F465D">
      <w:pPr>
        <w:jc w:val="both"/>
        <w:rPr>
          <w:sz w:val="22"/>
          <w:szCs w:val="22"/>
          <w:lang w:val="ro-RO"/>
        </w:rPr>
      </w:pPr>
    </w:p>
    <w:p w14:paraId="1FAC7D0C" w14:textId="77777777" w:rsidR="002F465D" w:rsidRPr="000F78AD" w:rsidRDefault="0045760B" w:rsidP="002F465D">
      <w:pPr>
        <w:jc w:val="both"/>
        <w:rPr>
          <w:b/>
          <w:sz w:val="22"/>
          <w:szCs w:val="22"/>
          <w:lang w:val="ro-RO"/>
        </w:rPr>
      </w:pPr>
      <w:r w:rsidRPr="000F78AD">
        <w:rPr>
          <w:b/>
          <w:sz w:val="22"/>
          <w:szCs w:val="22"/>
          <w:lang w:val="ro-RO"/>
        </w:rPr>
        <w:t>F</w:t>
      </w:r>
      <w:r w:rsidR="002F465D" w:rsidRPr="000F78AD">
        <w:rPr>
          <w:b/>
          <w:sz w:val="22"/>
          <w:szCs w:val="22"/>
          <w:lang w:val="ro-RO"/>
        </w:rPr>
        <w:t xml:space="preserve">recvente </w:t>
      </w:r>
      <w:r w:rsidR="002F465D" w:rsidRPr="000F78AD">
        <w:rPr>
          <w:sz w:val="22"/>
          <w:szCs w:val="22"/>
          <w:lang w:val="ro-RO"/>
        </w:rPr>
        <w:t>(pot afecta până la 1 persoană din 10)</w:t>
      </w:r>
      <w:r w:rsidR="002F465D" w:rsidRPr="000F78AD">
        <w:rPr>
          <w:b/>
          <w:sz w:val="22"/>
          <w:szCs w:val="22"/>
          <w:lang w:val="ro-RO"/>
        </w:rPr>
        <w:t>:</w:t>
      </w:r>
    </w:p>
    <w:p w14:paraId="3745EB9C"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Lipsă a poftei de mâncare, scădere în greutate sau modificări ale gustului.</w:t>
      </w:r>
    </w:p>
    <w:p w14:paraId="106C86A2"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Senzaţie de ameţeală sau slăbiciune.</w:t>
      </w:r>
    </w:p>
    <w:p w14:paraId="2E75A8DA"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Tulburări ale somnului (insomnie).</w:t>
      </w:r>
    </w:p>
    <w:p w14:paraId="72DB8F48"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Secreţie la nivelul ochilor însoţită de mâncărime, înroşire şi tumefiere (conjunctivită), lăcrimare sau vedere înceţoşată.</w:t>
      </w:r>
    </w:p>
    <w:p w14:paraId="6C14A00F"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Sângerări la nivelul nasului.</w:t>
      </w:r>
    </w:p>
    <w:p w14:paraId="6E4D56A8"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Durere sau balonare a abdomenului, flatulenţă, arsuri în capul pieptului sau constipaţie.</w:t>
      </w:r>
    </w:p>
    <w:p w14:paraId="28026AF0"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Mâncărimi.</w:t>
      </w:r>
    </w:p>
    <w:p w14:paraId="7FCD2F0F"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Cădere accentuată sau rărire a părului.</w:t>
      </w:r>
    </w:p>
    <w:p w14:paraId="7D93434A"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Senzaţie de amorţeală la nivelul mâinilor sau picioarelor.</w:t>
      </w:r>
    </w:p>
    <w:p w14:paraId="15895D01"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Ulceraţii la nivelul gurii.</w:t>
      </w:r>
    </w:p>
    <w:p w14:paraId="51C1B139"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Dureri ale articulaţiilor, însoţite de umflare a articulaţiilor.</w:t>
      </w:r>
    </w:p>
    <w:p w14:paraId="0EB8CAF3"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Uscăciune la nivelul gurii, uscăciune a pielii sau uscăciune la nivelul ochilor.</w:t>
      </w:r>
    </w:p>
    <w:p w14:paraId="624E8DB0"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Sensibilitate scăzută sau crescută a pielii.</w:t>
      </w:r>
    </w:p>
    <w:p w14:paraId="7A9E88BA"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Bufeuri, frisoane sau transpiraţii în timpul nopţii.</w:t>
      </w:r>
    </w:p>
    <w:p w14:paraId="2EF04813" w14:textId="77777777" w:rsidR="002F465D" w:rsidRPr="000F78AD" w:rsidRDefault="002F465D" w:rsidP="002F465D">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5309C829" w14:textId="77777777" w:rsidR="002F465D" w:rsidRPr="000F78AD" w:rsidRDefault="002F465D" w:rsidP="002F465D">
      <w:pPr>
        <w:jc w:val="both"/>
        <w:rPr>
          <w:sz w:val="22"/>
          <w:szCs w:val="22"/>
          <w:lang w:val="ro-RO"/>
        </w:rPr>
      </w:pPr>
    </w:p>
    <w:p w14:paraId="39509CC5" w14:textId="77777777" w:rsidR="002F465D" w:rsidRPr="000F78AD" w:rsidRDefault="002F465D" w:rsidP="002F465D">
      <w:pPr>
        <w:jc w:val="both"/>
        <w:rPr>
          <w:sz w:val="22"/>
          <w:szCs w:val="22"/>
          <w:lang w:val="ro-RO"/>
        </w:rPr>
      </w:pPr>
      <w:r w:rsidRPr="000F78AD">
        <w:rPr>
          <w:b/>
          <w:sz w:val="22"/>
          <w:szCs w:val="22"/>
          <w:lang w:val="ro-RO"/>
        </w:rPr>
        <w:t>Reacţii adverse cu frecvenţă necunoscută</w:t>
      </w:r>
      <w:r w:rsidRPr="000F78AD">
        <w:rPr>
          <w:sz w:val="22"/>
          <w:szCs w:val="22"/>
          <w:lang w:val="ro-RO"/>
        </w:rPr>
        <w:t xml:space="preserve"> (frecvenţa lor nu poate fi estimată din datele disponibile):</w:t>
      </w:r>
    </w:p>
    <w:p w14:paraId="649AFD2B"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Înroşire şi/sau umflare a palmelor şi a tălpilor, care pot fi însoţite de senzaţie de furnicături şi durere cu caracter de arsură.</w:t>
      </w:r>
    </w:p>
    <w:p w14:paraId="28EF3F07" w14:textId="77777777" w:rsidR="0045760B" w:rsidRPr="000F78AD" w:rsidRDefault="0045760B" w:rsidP="0045760B">
      <w:pPr>
        <w:pStyle w:val="Listenabsatz"/>
        <w:numPr>
          <w:ilvl w:val="0"/>
          <w:numId w:val="2"/>
        </w:numPr>
        <w:ind w:hanging="720"/>
        <w:jc w:val="both"/>
        <w:rPr>
          <w:sz w:val="22"/>
          <w:szCs w:val="22"/>
          <w:lang w:val="ro-RO"/>
        </w:rPr>
      </w:pPr>
      <w:r w:rsidRPr="000F78AD">
        <w:rPr>
          <w:sz w:val="22"/>
          <w:szCs w:val="22"/>
          <w:lang w:val="ro-RO"/>
        </w:rPr>
        <w:t>Leziuni la nivelul pielii dureroase și/sau cu vezicule.</w:t>
      </w:r>
    </w:p>
    <w:p w14:paraId="7D51B24D" w14:textId="77777777" w:rsidR="002F465D" w:rsidRPr="000F78AD" w:rsidRDefault="002F465D" w:rsidP="002F465D">
      <w:pPr>
        <w:pStyle w:val="Listenabsatz"/>
        <w:numPr>
          <w:ilvl w:val="0"/>
          <w:numId w:val="2"/>
        </w:numPr>
        <w:ind w:hanging="720"/>
        <w:jc w:val="both"/>
        <w:rPr>
          <w:sz w:val="22"/>
          <w:szCs w:val="22"/>
          <w:lang w:val="ro-RO"/>
        </w:rPr>
      </w:pPr>
      <w:r w:rsidRPr="000F78AD">
        <w:rPr>
          <w:sz w:val="22"/>
          <w:szCs w:val="22"/>
          <w:lang w:val="ro-RO"/>
        </w:rPr>
        <w:t>Încetinire a creşterii la copii şi adolescenţi.</w:t>
      </w:r>
    </w:p>
    <w:p w14:paraId="42322E1B" w14:textId="77777777" w:rsidR="002F465D" w:rsidRPr="000F78AD" w:rsidRDefault="002F465D" w:rsidP="002F465D">
      <w:pPr>
        <w:jc w:val="both"/>
        <w:rPr>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1A1F9EA6" w14:textId="77777777" w:rsidR="002F465D" w:rsidRPr="000F78AD" w:rsidRDefault="002F465D" w:rsidP="002F465D">
      <w:pPr>
        <w:jc w:val="both"/>
        <w:rPr>
          <w:sz w:val="22"/>
          <w:szCs w:val="22"/>
          <w:lang w:val="ro-RO"/>
        </w:rPr>
      </w:pPr>
    </w:p>
    <w:p w14:paraId="4A15FBCE" w14:textId="77777777" w:rsidR="002F465D" w:rsidRPr="000F78AD" w:rsidRDefault="002F465D" w:rsidP="002F465D">
      <w:pPr>
        <w:jc w:val="both"/>
        <w:rPr>
          <w:b/>
          <w:sz w:val="22"/>
          <w:szCs w:val="22"/>
          <w:lang w:val="ro-RO"/>
        </w:rPr>
      </w:pPr>
      <w:r w:rsidRPr="000F78AD">
        <w:rPr>
          <w:b/>
          <w:sz w:val="22"/>
          <w:szCs w:val="22"/>
          <w:lang w:val="ro-RO"/>
        </w:rPr>
        <w:t>Raportarea reacţiilor adverse</w:t>
      </w:r>
    </w:p>
    <w:p w14:paraId="4869DBD6" w14:textId="77777777" w:rsidR="002F465D" w:rsidRPr="000F78AD" w:rsidRDefault="002F465D" w:rsidP="002F465D">
      <w:pPr>
        <w:jc w:val="both"/>
        <w:rPr>
          <w:sz w:val="22"/>
          <w:szCs w:val="22"/>
          <w:lang w:val="ro-RO"/>
        </w:rPr>
      </w:pPr>
      <w:r w:rsidRPr="000F78AD">
        <w:rPr>
          <w:sz w:val="22"/>
          <w:szCs w:val="22"/>
          <w:lang w:val="ro-RO"/>
        </w:rPr>
        <w:t xml:space="preserve">Dacă manifestaţi reacţii adverse, adresaţi-vă medicului, farmacistului sau asistentei medicale. Acestea includ orice posibile reacţii adverse nemenţionate în acest prospect. De asemenea, puteți raporta reacţiile adverse direct prin intermediul </w:t>
      </w:r>
      <w:r w:rsidRPr="000F78AD">
        <w:rPr>
          <w:sz w:val="22"/>
          <w:szCs w:val="22"/>
          <w:highlight w:val="lightGray"/>
          <w:lang w:val="ro-RO"/>
        </w:rPr>
        <w:t xml:space="preserve">sistemului naţional de raportare descris în </w:t>
      </w:r>
      <w:hyperlink r:id="rId20" w:history="1">
        <w:r w:rsidRPr="000F78AD">
          <w:rPr>
            <w:rStyle w:val="Hyperlink"/>
            <w:sz w:val="22"/>
            <w:szCs w:val="22"/>
            <w:highlight w:val="lightGray"/>
            <w:lang w:val="ro-RO"/>
          </w:rPr>
          <w:t>Anexa V</w:t>
        </w:r>
      </w:hyperlink>
      <w:r w:rsidRPr="000F78AD">
        <w:rPr>
          <w:sz w:val="22"/>
          <w:szCs w:val="22"/>
          <w:lang w:val="ro-RO"/>
        </w:rPr>
        <w:t>. Raportând reacțiile adverse, puteți contribui la furnizarea de informații importante cu privire la siguranța acestui medicament.</w:t>
      </w:r>
    </w:p>
    <w:p w14:paraId="20237DF5" w14:textId="77777777" w:rsidR="002F465D" w:rsidRPr="000F78AD" w:rsidRDefault="002F465D" w:rsidP="002F465D">
      <w:pPr>
        <w:jc w:val="both"/>
        <w:rPr>
          <w:sz w:val="22"/>
          <w:szCs w:val="22"/>
          <w:lang w:val="ro-RO"/>
        </w:rPr>
      </w:pPr>
    </w:p>
    <w:p w14:paraId="0CA3D1FC" w14:textId="77777777" w:rsidR="002F465D" w:rsidRPr="000F78AD" w:rsidRDefault="002F465D" w:rsidP="002F465D">
      <w:pPr>
        <w:jc w:val="both"/>
        <w:rPr>
          <w:sz w:val="22"/>
          <w:szCs w:val="22"/>
          <w:lang w:val="ro-RO"/>
        </w:rPr>
      </w:pPr>
    </w:p>
    <w:p w14:paraId="03BB69F2" w14:textId="77777777" w:rsidR="002F465D" w:rsidRPr="000F78AD" w:rsidRDefault="002F465D" w:rsidP="002F465D">
      <w:pPr>
        <w:jc w:val="both"/>
        <w:rPr>
          <w:b/>
          <w:sz w:val="22"/>
          <w:szCs w:val="22"/>
          <w:lang w:val="ro-RO"/>
        </w:rPr>
      </w:pPr>
      <w:r w:rsidRPr="000F78AD">
        <w:rPr>
          <w:b/>
          <w:sz w:val="22"/>
          <w:szCs w:val="22"/>
          <w:lang w:val="ro-RO"/>
        </w:rPr>
        <w:t xml:space="preserve">5. </w:t>
      </w:r>
      <w:r w:rsidRPr="000F78AD">
        <w:rPr>
          <w:b/>
          <w:sz w:val="22"/>
          <w:szCs w:val="22"/>
          <w:lang w:val="ro-RO"/>
        </w:rPr>
        <w:tab/>
        <w:t>Cum se păstrează Imatinib Actavis</w:t>
      </w:r>
    </w:p>
    <w:p w14:paraId="47DC21A2" w14:textId="77777777" w:rsidR="002F465D" w:rsidRPr="000F78AD" w:rsidRDefault="002F465D" w:rsidP="002F465D">
      <w:pPr>
        <w:jc w:val="both"/>
        <w:rPr>
          <w:sz w:val="22"/>
          <w:szCs w:val="22"/>
          <w:lang w:val="ro-RO"/>
        </w:rPr>
      </w:pPr>
    </w:p>
    <w:p w14:paraId="630330F2" w14:textId="77777777" w:rsidR="002F465D" w:rsidRPr="000F78AD" w:rsidRDefault="002F465D" w:rsidP="002F465D">
      <w:pPr>
        <w:jc w:val="both"/>
        <w:rPr>
          <w:sz w:val="22"/>
          <w:szCs w:val="22"/>
          <w:lang w:val="ro-RO"/>
        </w:rPr>
      </w:pPr>
      <w:r w:rsidRPr="000F78AD">
        <w:rPr>
          <w:sz w:val="22"/>
          <w:szCs w:val="22"/>
          <w:lang w:val="ro-RO"/>
        </w:rPr>
        <w:t>Nu lăsaţi acest medicament la vederea şi îndemâna copiilor.</w:t>
      </w:r>
    </w:p>
    <w:p w14:paraId="0C799FBD" w14:textId="77777777" w:rsidR="002F465D" w:rsidRPr="000F78AD" w:rsidRDefault="002F465D" w:rsidP="002F465D">
      <w:pPr>
        <w:jc w:val="both"/>
        <w:rPr>
          <w:sz w:val="22"/>
          <w:szCs w:val="22"/>
          <w:lang w:val="ro-RO"/>
        </w:rPr>
      </w:pPr>
      <w:r w:rsidRPr="000F78AD">
        <w:rPr>
          <w:sz w:val="22"/>
          <w:szCs w:val="22"/>
          <w:lang w:val="ro-RO"/>
        </w:rPr>
        <w:t>Nu utilizaţi acest medicament după data de expirare înscrisă pe cutie şi pe blister, după EXP. Data de</w:t>
      </w:r>
    </w:p>
    <w:p w14:paraId="30F1D7C0" w14:textId="77777777" w:rsidR="002F465D" w:rsidRPr="000F78AD" w:rsidRDefault="002F465D" w:rsidP="002F465D">
      <w:pPr>
        <w:jc w:val="both"/>
        <w:rPr>
          <w:sz w:val="22"/>
          <w:szCs w:val="22"/>
          <w:lang w:val="ro-RO"/>
        </w:rPr>
      </w:pPr>
      <w:r w:rsidRPr="000F78AD">
        <w:rPr>
          <w:sz w:val="22"/>
          <w:szCs w:val="22"/>
          <w:lang w:val="ro-RO"/>
        </w:rPr>
        <w:t>expirare se referă la ultima zi a lunii respective.</w:t>
      </w:r>
    </w:p>
    <w:p w14:paraId="48EE9C2B" w14:textId="77777777" w:rsidR="002F465D" w:rsidRPr="000F78AD" w:rsidRDefault="002F465D" w:rsidP="002F465D">
      <w:pPr>
        <w:jc w:val="both"/>
        <w:rPr>
          <w:sz w:val="22"/>
          <w:szCs w:val="22"/>
          <w:lang w:val="ro-RO"/>
        </w:rPr>
      </w:pPr>
      <w:r w:rsidRPr="000F78AD">
        <w:rPr>
          <w:sz w:val="22"/>
          <w:szCs w:val="22"/>
          <w:lang w:val="ro-RO"/>
        </w:rPr>
        <w:t>A nu se păstra la temperaturi peste 25°C. A se păstra în ambalajul original pentru a fi protejat de umiditate.</w:t>
      </w:r>
    </w:p>
    <w:p w14:paraId="04E9F90A" w14:textId="77777777" w:rsidR="002F465D" w:rsidRPr="000F78AD" w:rsidRDefault="002F465D" w:rsidP="002F465D">
      <w:pPr>
        <w:jc w:val="both"/>
        <w:rPr>
          <w:sz w:val="22"/>
          <w:szCs w:val="22"/>
          <w:lang w:val="ro-RO"/>
        </w:rPr>
      </w:pPr>
      <w:r w:rsidRPr="000F78AD">
        <w:rPr>
          <w:sz w:val="22"/>
          <w:szCs w:val="22"/>
          <w:lang w:val="ro-RO"/>
        </w:rPr>
        <w:t>Nu utilizaţi dacă ambalajul este deteriorat sau prezintă semne de deteriorare.</w:t>
      </w:r>
    </w:p>
    <w:p w14:paraId="1F0398D3" w14:textId="77777777" w:rsidR="002F465D" w:rsidRPr="000F78AD" w:rsidRDefault="002F465D" w:rsidP="002F465D">
      <w:pPr>
        <w:jc w:val="both"/>
        <w:rPr>
          <w:sz w:val="22"/>
          <w:szCs w:val="22"/>
          <w:lang w:val="ro-RO"/>
        </w:rPr>
      </w:pPr>
      <w:r w:rsidRPr="000F78AD">
        <w:rPr>
          <w:sz w:val="22"/>
          <w:szCs w:val="22"/>
          <w:lang w:val="ro-RO"/>
        </w:rPr>
        <w:t>Nu aruncaţi niciun medicament pe calea apei sau a reziduurilor menajere. Întrebaţi farmacistul cum să aruncaţi medicamentele pe care nu le mai folosiţi. Aceste măsuri vor ajuta la protejarea mediului.</w:t>
      </w:r>
    </w:p>
    <w:p w14:paraId="680AA639" w14:textId="77777777" w:rsidR="002F465D" w:rsidRPr="000F78AD" w:rsidRDefault="002F465D" w:rsidP="002F465D">
      <w:pPr>
        <w:jc w:val="both"/>
        <w:rPr>
          <w:sz w:val="22"/>
          <w:szCs w:val="22"/>
          <w:lang w:val="ro-RO"/>
        </w:rPr>
      </w:pPr>
    </w:p>
    <w:p w14:paraId="7B97D529" w14:textId="77777777" w:rsidR="002F465D" w:rsidRPr="000F78AD" w:rsidRDefault="002F465D" w:rsidP="002F465D">
      <w:pPr>
        <w:jc w:val="both"/>
        <w:rPr>
          <w:sz w:val="22"/>
          <w:szCs w:val="22"/>
          <w:lang w:val="ro-RO"/>
        </w:rPr>
      </w:pPr>
    </w:p>
    <w:p w14:paraId="0AD97AC9" w14:textId="77777777" w:rsidR="002F465D" w:rsidRPr="000F78AD" w:rsidRDefault="002F465D" w:rsidP="002F465D">
      <w:pPr>
        <w:jc w:val="both"/>
        <w:rPr>
          <w:b/>
          <w:sz w:val="22"/>
          <w:szCs w:val="22"/>
          <w:lang w:val="ro-RO"/>
        </w:rPr>
      </w:pPr>
      <w:r w:rsidRPr="000F78AD">
        <w:rPr>
          <w:b/>
          <w:sz w:val="22"/>
          <w:szCs w:val="22"/>
          <w:lang w:val="ro-RO"/>
        </w:rPr>
        <w:t xml:space="preserve">6. </w:t>
      </w:r>
      <w:r w:rsidRPr="000F78AD">
        <w:rPr>
          <w:b/>
          <w:sz w:val="22"/>
          <w:szCs w:val="22"/>
          <w:lang w:val="ro-RO"/>
        </w:rPr>
        <w:tab/>
        <w:t>Conţinutul ambalajului şi alte informaţii</w:t>
      </w:r>
    </w:p>
    <w:p w14:paraId="54483248" w14:textId="77777777" w:rsidR="002F465D" w:rsidRPr="000F78AD" w:rsidRDefault="002F465D" w:rsidP="002F465D">
      <w:pPr>
        <w:jc w:val="both"/>
        <w:rPr>
          <w:b/>
          <w:sz w:val="22"/>
          <w:szCs w:val="22"/>
          <w:lang w:val="ro-RO"/>
        </w:rPr>
      </w:pPr>
    </w:p>
    <w:p w14:paraId="70BDD603" w14:textId="77777777" w:rsidR="002F465D" w:rsidRPr="000F78AD" w:rsidRDefault="002F465D" w:rsidP="002F465D">
      <w:pPr>
        <w:jc w:val="both"/>
        <w:rPr>
          <w:b/>
          <w:sz w:val="22"/>
          <w:szCs w:val="22"/>
          <w:lang w:val="ro-RO"/>
        </w:rPr>
      </w:pPr>
      <w:r w:rsidRPr="000F78AD">
        <w:rPr>
          <w:b/>
          <w:sz w:val="22"/>
          <w:szCs w:val="22"/>
          <w:lang w:val="ro-RO"/>
        </w:rPr>
        <w:t>Ce conţine Imatinib Actavis</w:t>
      </w:r>
    </w:p>
    <w:p w14:paraId="3DC81379" w14:textId="77777777" w:rsidR="002F465D" w:rsidRPr="000F78AD" w:rsidRDefault="002F465D" w:rsidP="002F465D">
      <w:pPr>
        <w:jc w:val="both"/>
        <w:rPr>
          <w:sz w:val="22"/>
          <w:szCs w:val="22"/>
          <w:lang w:val="ro-RO"/>
        </w:rPr>
      </w:pPr>
    </w:p>
    <w:p w14:paraId="3F9FCF77"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Substanţa activă este imatinib (sub formă de mesilat). Fiecare capsulă conţine imatinib 400 mg (sub formă de mesilat).</w:t>
      </w:r>
    </w:p>
    <w:p w14:paraId="70E6DF25" w14:textId="77777777" w:rsidR="002F465D" w:rsidRPr="000F78AD" w:rsidRDefault="002F465D" w:rsidP="002F465D">
      <w:pPr>
        <w:ind w:left="720" w:hanging="720"/>
        <w:jc w:val="both"/>
        <w:rPr>
          <w:sz w:val="22"/>
          <w:szCs w:val="22"/>
          <w:lang w:val="ro-RO"/>
        </w:rPr>
      </w:pPr>
      <w:r w:rsidRPr="000F78AD">
        <w:rPr>
          <w:sz w:val="22"/>
          <w:szCs w:val="22"/>
          <w:lang w:val="ro-RO"/>
        </w:rPr>
        <w:t xml:space="preserve">- </w:t>
      </w:r>
      <w:r w:rsidRPr="000F78AD">
        <w:rPr>
          <w:sz w:val="22"/>
          <w:szCs w:val="22"/>
          <w:lang w:val="ro-RO"/>
        </w:rPr>
        <w:tab/>
        <w:t xml:space="preserve">Celelalte componente sunt: Conţinutul capsulei: celuloză microcristalină, copovidonă, crospovidonă, stearil fumarat de sodiu, dioxid de siliciu (coloidal hidrofobic şi coloidal anhidru). Capsulă: hipromeloză, dioxid de titan (E171), oxid galben de fer (E172), oxid roșu de fer (E172), oxid negru de fer (E172). </w:t>
      </w:r>
    </w:p>
    <w:p w14:paraId="640B8341" w14:textId="77777777" w:rsidR="002F465D" w:rsidRPr="000F78AD" w:rsidRDefault="002F465D" w:rsidP="002F465D">
      <w:pPr>
        <w:ind w:left="720"/>
        <w:jc w:val="both"/>
        <w:rPr>
          <w:sz w:val="22"/>
          <w:szCs w:val="22"/>
          <w:lang w:val="ro-RO"/>
        </w:rPr>
      </w:pPr>
      <w:r w:rsidRPr="000F78AD">
        <w:rPr>
          <w:sz w:val="22"/>
          <w:szCs w:val="22"/>
          <w:lang w:val="ro-RO"/>
        </w:rPr>
        <w:t>Cerneală de imprimare: shellac glaze-45%, oxid negru de fer (E172), propilenglicol, hidroxid de amoniu 28%.</w:t>
      </w:r>
    </w:p>
    <w:p w14:paraId="28B73559" w14:textId="77777777" w:rsidR="002F465D" w:rsidRPr="000F78AD" w:rsidRDefault="002F465D" w:rsidP="002F465D">
      <w:pPr>
        <w:ind w:left="720" w:hanging="720"/>
        <w:jc w:val="both"/>
        <w:rPr>
          <w:sz w:val="22"/>
          <w:szCs w:val="22"/>
          <w:lang w:val="ro-RO"/>
        </w:rPr>
      </w:pPr>
    </w:p>
    <w:p w14:paraId="17865DEB" w14:textId="77777777" w:rsidR="002F465D" w:rsidRPr="000F78AD" w:rsidRDefault="002F465D" w:rsidP="002F465D">
      <w:pPr>
        <w:jc w:val="both"/>
        <w:rPr>
          <w:b/>
          <w:sz w:val="22"/>
          <w:szCs w:val="22"/>
          <w:lang w:val="ro-RO"/>
        </w:rPr>
      </w:pPr>
      <w:r w:rsidRPr="000F78AD">
        <w:rPr>
          <w:b/>
          <w:sz w:val="22"/>
          <w:szCs w:val="22"/>
          <w:lang w:val="ro-RO"/>
        </w:rPr>
        <w:t>Cum arată Imatinib Actavis şi conţinutul ambalajului</w:t>
      </w:r>
    </w:p>
    <w:p w14:paraId="18CDB7E5" w14:textId="77777777" w:rsidR="002F465D" w:rsidRPr="000F78AD" w:rsidRDefault="002F465D" w:rsidP="002F465D">
      <w:pPr>
        <w:jc w:val="both"/>
        <w:rPr>
          <w:sz w:val="22"/>
          <w:szCs w:val="22"/>
          <w:lang w:val="ro-RO"/>
        </w:rPr>
      </w:pPr>
    </w:p>
    <w:p w14:paraId="27149686" w14:textId="77777777" w:rsidR="002F465D" w:rsidRPr="000F78AD" w:rsidRDefault="002F465D" w:rsidP="002F465D">
      <w:pPr>
        <w:jc w:val="both"/>
        <w:rPr>
          <w:sz w:val="22"/>
          <w:szCs w:val="22"/>
          <w:lang w:val="ro-RO"/>
        </w:rPr>
      </w:pPr>
      <w:r w:rsidRPr="000F78AD">
        <w:rPr>
          <w:sz w:val="22"/>
          <w:szCs w:val="22"/>
          <w:lang w:val="ro-RO"/>
        </w:rPr>
        <w:t xml:space="preserve">Capsulă cu capac şi corp de culoare portocalie opacă, marcată cu 400 mg cu cerneală neagră. </w:t>
      </w:r>
    </w:p>
    <w:p w14:paraId="5BDF4D59" w14:textId="77777777" w:rsidR="002F465D" w:rsidRPr="000F78AD" w:rsidRDefault="002F465D" w:rsidP="002F465D">
      <w:pPr>
        <w:jc w:val="both"/>
        <w:rPr>
          <w:sz w:val="22"/>
          <w:szCs w:val="22"/>
          <w:lang w:val="ro-RO"/>
        </w:rPr>
      </w:pPr>
      <w:r w:rsidRPr="000F78AD">
        <w:rPr>
          <w:sz w:val="22"/>
          <w:szCs w:val="22"/>
          <w:lang w:val="ro-RO"/>
        </w:rPr>
        <w:t>Capsula conţine pulbere de culoare galben deschis.</w:t>
      </w:r>
    </w:p>
    <w:p w14:paraId="20A731CA" w14:textId="77777777" w:rsidR="002F465D" w:rsidRPr="000F78AD" w:rsidRDefault="002F465D" w:rsidP="002F465D">
      <w:pPr>
        <w:jc w:val="both"/>
        <w:rPr>
          <w:sz w:val="22"/>
          <w:szCs w:val="22"/>
          <w:lang w:val="ro-RO"/>
        </w:rPr>
      </w:pPr>
    </w:p>
    <w:p w14:paraId="492DDFC9" w14:textId="77777777" w:rsidR="002F465D" w:rsidRPr="000F78AD" w:rsidRDefault="002F465D" w:rsidP="002F465D">
      <w:pPr>
        <w:jc w:val="both"/>
        <w:rPr>
          <w:i/>
          <w:sz w:val="22"/>
          <w:szCs w:val="22"/>
          <w:lang w:val="ro-RO"/>
        </w:rPr>
      </w:pPr>
      <w:r w:rsidRPr="000F78AD">
        <w:rPr>
          <w:i/>
          <w:sz w:val="22"/>
          <w:szCs w:val="22"/>
          <w:lang w:val="ro-RO"/>
        </w:rPr>
        <w:t>Mărimi de ambalaj:</w:t>
      </w:r>
    </w:p>
    <w:p w14:paraId="7FEEEDD8" w14:textId="77777777" w:rsidR="002F465D" w:rsidRPr="000F78AD" w:rsidRDefault="002F465D" w:rsidP="002F465D">
      <w:pPr>
        <w:jc w:val="both"/>
        <w:rPr>
          <w:sz w:val="22"/>
          <w:szCs w:val="22"/>
          <w:lang w:val="ro-RO"/>
        </w:rPr>
      </w:pPr>
    </w:p>
    <w:p w14:paraId="0C2770C8" w14:textId="77777777" w:rsidR="002F465D" w:rsidRPr="000F78AD" w:rsidRDefault="002F465D" w:rsidP="002F465D">
      <w:pPr>
        <w:jc w:val="both"/>
        <w:rPr>
          <w:sz w:val="22"/>
          <w:szCs w:val="22"/>
          <w:lang w:val="ro-RO"/>
        </w:rPr>
      </w:pPr>
      <w:r w:rsidRPr="000F78AD">
        <w:rPr>
          <w:sz w:val="22"/>
          <w:szCs w:val="22"/>
          <w:lang w:val="ro-RO"/>
        </w:rPr>
        <w:t>Capsulele sunt furnizate în ambalaje cu blistere din aluminiu cu 10, 30, 60 sau 90 de capsule.</w:t>
      </w:r>
    </w:p>
    <w:p w14:paraId="601E5F21" w14:textId="77777777" w:rsidR="002F465D" w:rsidRPr="000F78AD" w:rsidRDefault="002F465D" w:rsidP="002F465D">
      <w:pPr>
        <w:jc w:val="both"/>
        <w:rPr>
          <w:sz w:val="22"/>
          <w:szCs w:val="22"/>
          <w:lang w:val="ro-RO"/>
        </w:rPr>
      </w:pPr>
    </w:p>
    <w:p w14:paraId="083450DB" w14:textId="77777777" w:rsidR="002F465D" w:rsidRPr="000F78AD" w:rsidRDefault="002F465D" w:rsidP="002F465D">
      <w:pPr>
        <w:jc w:val="both"/>
        <w:rPr>
          <w:sz w:val="22"/>
          <w:szCs w:val="22"/>
          <w:lang w:val="ro-RO"/>
        </w:rPr>
      </w:pPr>
      <w:r w:rsidRPr="000F78AD">
        <w:rPr>
          <w:sz w:val="22"/>
          <w:szCs w:val="22"/>
          <w:lang w:val="ro-RO"/>
        </w:rPr>
        <w:t>Este posibil ca nu toate mărimile de ambalaj să fie comercializate.</w:t>
      </w:r>
    </w:p>
    <w:p w14:paraId="5A0E8932" w14:textId="77777777" w:rsidR="002F465D" w:rsidRPr="000F78AD" w:rsidRDefault="002F465D" w:rsidP="002F465D">
      <w:pPr>
        <w:jc w:val="both"/>
        <w:rPr>
          <w:sz w:val="22"/>
          <w:szCs w:val="22"/>
          <w:lang w:val="ro-RO"/>
        </w:rPr>
      </w:pPr>
    </w:p>
    <w:p w14:paraId="7AB2205F" w14:textId="77777777" w:rsidR="002F465D" w:rsidRPr="000F78AD" w:rsidRDefault="002F465D" w:rsidP="002F465D">
      <w:pPr>
        <w:jc w:val="both"/>
        <w:rPr>
          <w:b/>
          <w:sz w:val="22"/>
          <w:szCs w:val="22"/>
          <w:lang w:val="ro-RO"/>
        </w:rPr>
      </w:pPr>
      <w:r w:rsidRPr="000F78AD">
        <w:rPr>
          <w:b/>
          <w:sz w:val="22"/>
          <w:szCs w:val="22"/>
          <w:lang w:val="ro-RO"/>
        </w:rPr>
        <w:t>Deţinătorul autorizaţiei de punere pe piaţă</w:t>
      </w:r>
    </w:p>
    <w:p w14:paraId="1E90DB38" w14:textId="77777777" w:rsidR="002F465D" w:rsidRPr="000F78AD" w:rsidRDefault="002F465D" w:rsidP="002F465D">
      <w:pPr>
        <w:autoSpaceDE w:val="0"/>
        <w:autoSpaceDN w:val="0"/>
        <w:adjustRightInd w:val="0"/>
        <w:rPr>
          <w:sz w:val="22"/>
          <w:szCs w:val="22"/>
          <w:lang w:val="ro-RO"/>
        </w:rPr>
      </w:pPr>
      <w:r w:rsidRPr="000F78AD">
        <w:rPr>
          <w:sz w:val="22"/>
          <w:szCs w:val="22"/>
          <w:lang w:val="ro-RO"/>
        </w:rPr>
        <w:t>Actavis Group PTC ehf.</w:t>
      </w:r>
    </w:p>
    <w:p w14:paraId="3636ACD1" w14:textId="77777777" w:rsidR="002F465D" w:rsidRPr="000F78AD" w:rsidRDefault="002F465D" w:rsidP="002F465D">
      <w:pPr>
        <w:autoSpaceDE w:val="0"/>
        <w:autoSpaceDN w:val="0"/>
        <w:adjustRightInd w:val="0"/>
        <w:rPr>
          <w:sz w:val="22"/>
          <w:szCs w:val="22"/>
          <w:lang w:val="ro-RO"/>
        </w:rPr>
      </w:pPr>
      <w:r w:rsidRPr="000F78AD">
        <w:rPr>
          <w:sz w:val="22"/>
          <w:szCs w:val="22"/>
          <w:lang w:val="ro-RO"/>
        </w:rPr>
        <w:t>Reykjavíkurvegur 76-78,</w:t>
      </w:r>
    </w:p>
    <w:p w14:paraId="6A908D9D" w14:textId="77777777" w:rsidR="002F465D" w:rsidRPr="000F78AD" w:rsidRDefault="002F465D" w:rsidP="002F465D">
      <w:pPr>
        <w:autoSpaceDE w:val="0"/>
        <w:autoSpaceDN w:val="0"/>
        <w:adjustRightInd w:val="0"/>
        <w:rPr>
          <w:sz w:val="22"/>
          <w:szCs w:val="22"/>
          <w:lang w:val="ro-RO"/>
        </w:rPr>
      </w:pPr>
      <w:r w:rsidRPr="000F78AD">
        <w:rPr>
          <w:sz w:val="22"/>
          <w:szCs w:val="22"/>
          <w:lang w:val="ro-RO"/>
        </w:rPr>
        <w:t>Hafnarfjörður</w:t>
      </w:r>
    </w:p>
    <w:p w14:paraId="4695A902" w14:textId="77777777" w:rsidR="002F465D" w:rsidRPr="000F78AD" w:rsidRDefault="002F465D" w:rsidP="002F465D">
      <w:pPr>
        <w:jc w:val="both"/>
        <w:rPr>
          <w:sz w:val="22"/>
          <w:szCs w:val="22"/>
          <w:lang w:val="ro-RO"/>
        </w:rPr>
      </w:pPr>
      <w:r w:rsidRPr="000F78AD">
        <w:rPr>
          <w:sz w:val="22"/>
          <w:szCs w:val="22"/>
          <w:lang w:val="ro-RO"/>
        </w:rPr>
        <w:t>Islanda</w:t>
      </w:r>
    </w:p>
    <w:p w14:paraId="76819DEC" w14:textId="77777777" w:rsidR="002F465D" w:rsidRPr="000F78AD" w:rsidRDefault="002F465D" w:rsidP="002F465D">
      <w:pPr>
        <w:jc w:val="both"/>
        <w:rPr>
          <w:sz w:val="22"/>
          <w:szCs w:val="22"/>
          <w:lang w:val="ro-RO"/>
        </w:rPr>
      </w:pPr>
    </w:p>
    <w:p w14:paraId="65944BA9" w14:textId="77777777" w:rsidR="002F465D" w:rsidRPr="000F78AD" w:rsidRDefault="002F465D" w:rsidP="002F465D">
      <w:pPr>
        <w:jc w:val="both"/>
        <w:rPr>
          <w:b/>
          <w:sz w:val="22"/>
          <w:szCs w:val="22"/>
          <w:lang w:val="ro-RO"/>
        </w:rPr>
      </w:pPr>
      <w:r w:rsidRPr="000F78AD">
        <w:rPr>
          <w:b/>
          <w:sz w:val="22"/>
          <w:szCs w:val="22"/>
          <w:lang w:val="ro-RO"/>
        </w:rPr>
        <w:t>Fabricant</w:t>
      </w:r>
    </w:p>
    <w:p w14:paraId="05278603" w14:textId="77777777" w:rsidR="002F465D" w:rsidRPr="000F78AD" w:rsidRDefault="002F465D" w:rsidP="002F465D">
      <w:pPr>
        <w:pStyle w:val="KeinLeerraum"/>
        <w:rPr>
          <w:rFonts w:ascii="Times New Roman" w:hAnsi="Times New Roman"/>
          <w:lang w:val="ro-RO"/>
        </w:rPr>
      </w:pPr>
      <w:r w:rsidRPr="000F78AD">
        <w:rPr>
          <w:rFonts w:ascii="Times New Roman" w:hAnsi="Times New Roman"/>
          <w:lang w:val="ro-RO"/>
        </w:rPr>
        <w:t>S.C. Sindan</w:t>
      </w:r>
      <w:r w:rsidRPr="000F78AD">
        <w:rPr>
          <w:rFonts w:ascii="Times New Roman" w:hAnsi="Times New Roman"/>
          <w:lang w:val="ro-RO"/>
        </w:rPr>
        <w:noBreakHyphen/>
        <w:t>Pharma S.R.L.</w:t>
      </w:r>
    </w:p>
    <w:p w14:paraId="584CDEFB" w14:textId="77777777" w:rsidR="002F465D" w:rsidRPr="000F78AD" w:rsidRDefault="002F465D" w:rsidP="002F465D">
      <w:pPr>
        <w:pStyle w:val="KeinLeerraum"/>
        <w:rPr>
          <w:rFonts w:ascii="Times New Roman" w:hAnsi="Times New Roman"/>
          <w:lang w:val="ro-RO"/>
        </w:rPr>
      </w:pPr>
      <w:r w:rsidRPr="000F78AD">
        <w:rPr>
          <w:rFonts w:ascii="Times New Roman" w:hAnsi="Times New Roman"/>
          <w:lang w:val="ro-RO"/>
        </w:rPr>
        <w:t>Bd. Ion Mihalache nr. 11</w:t>
      </w:r>
    </w:p>
    <w:p w14:paraId="18131E60" w14:textId="77777777" w:rsidR="002F465D" w:rsidRPr="000F78AD" w:rsidRDefault="002F465D" w:rsidP="002F465D">
      <w:pPr>
        <w:pStyle w:val="KeinLeerraum"/>
        <w:rPr>
          <w:rFonts w:ascii="Times New Roman" w:hAnsi="Times New Roman"/>
          <w:lang w:val="ro-RO"/>
        </w:rPr>
      </w:pPr>
      <w:r w:rsidRPr="000F78AD">
        <w:rPr>
          <w:rFonts w:ascii="Times New Roman" w:hAnsi="Times New Roman"/>
          <w:lang w:val="ro-RO"/>
        </w:rPr>
        <w:t>Bucureşti</w:t>
      </w:r>
    </w:p>
    <w:p w14:paraId="3080FE86" w14:textId="77777777" w:rsidR="002F465D" w:rsidRPr="000F78AD" w:rsidRDefault="002F465D" w:rsidP="002F465D">
      <w:pPr>
        <w:pStyle w:val="KeinLeerraum"/>
        <w:rPr>
          <w:rFonts w:ascii="Times New Roman" w:hAnsi="Times New Roman"/>
          <w:lang w:val="ro-RO"/>
        </w:rPr>
      </w:pPr>
      <w:r w:rsidRPr="000F78AD">
        <w:rPr>
          <w:rFonts w:ascii="Times New Roman" w:hAnsi="Times New Roman"/>
          <w:lang w:val="ro-RO"/>
        </w:rPr>
        <w:t>România</w:t>
      </w:r>
    </w:p>
    <w:p w14:paraId="5FB1369D" w14:textId="77777777" w:rsidR="002F465D" w:rsidRPr="000F78AD" w:rsidRDefault="002F465D" w:rsidP="002F465D">
      <w:pPr>
        <w:pStyle w:val="KeinLeerraum"/>
        <w:rPr>
          <w:rFonts w:ascii="Times New Roman" w:hAnsi="Times New Roman"/>
          <w:lang w:val="ro-RO"/>
        </w:rPr>
      </w:pPr>
    </w:p>
    <w:p w14:paraId="2C89205E" w14:textId="77777777" w:rsidR="002F465D" w:rsidRPr="000F78AD" w:rsidRDefault="002F465D" w:rsidP="002F465D">
      <w:pPr>
        <w:jc w:val="both"/>
        <w:rPr>
          <w:sz w:val="22"/>
          <w:szCs w:val="22"/>
          <w:lang w:val="ro-RO"/>
        </w:rPr>
      </w:pPr>
      <w:r w:rsidRPr="000F78AD">
        <w:rPr>
          <w:sz w:val="22"/>
          <w:szCs w:val="22"/>
          <w:lang w:val="ro-RO"/>
        </w:rPr>
        <w:t>Pentru orice informaţii despre acest medicament, vă rugăm să contactaţi reprezentanţa locală a</w:t>
      </w:r>
    </w:p>
    <w:p w14:paraId="23AB8F3D" w14:textId="77777777" w:rsidR="002F465D" w:rsidRPr="000F78AD" w:rsidRDefault="002F465D" w:rsidP="002F465D">
      <w:pPr>
        <w:jc w:val="both"/>
        <w:rPr>
          <w:sz w:val="22"/>
          <w:szCs w:val="22"/>
          <w:lang w:val="ro-RO"/>
        </w:rPr>
      </w:pPr>
      <w:r w:rsidRPr="000F78AD">
        <w:rPr>
          <w:sz w:val="22"/>
          <w:szCs w:val="22"/>
          <w:lang w:val="ro-RO"/>
        </w:rPr>
        <w:t>deţinătorului autorizaţiei de punere pe piaţă.</w:t>
      </w:r>
    </w:p>
    <w:p w14:paraId="591082C1" w14:textId="77777777" w:rsidR="000F78AD" w:rsidRPr="000F78AD" w:rsidRDefault="000F78AD" w:rsidP="000F78AD">
      <w:pPr>
        <w:autoSpaceDE w:val="0"/>
        <w:autoSpaceDN w:val="0"/>
        <w:adjustRightInd w:val="0"/>
        <w:rPr>
          <w:rFonts w:eastAsia="Calibri"/>
          <w:sz w:val="22"/>
          <w:szCs w:val="22"/>
          <w:lang w:val="ro-RO" w:eastAsia="en-US"/>
        </w:rPr>
      </w:pPr>
    </w:p>
    <w:tbl>
      <w:tblPr>
        <w:tblW w:w="9356" w:type="dxa"/>
        <w:tblInd w:w="-34" w:type="dxa"/>
        <w:tblLayout w:type="fixed"/>
        <w:tblLook w:val="0000" w:firstRow="0" w:lastRow="0" w:firstColumn="0" w:lastColumn="0" w:noHBand="0" w:noVBand="0"/>
      </w:tblPr>
      <w:tblGrid>
        <w:gridCol w:w="34"/>
        <w:gridCol w:w="4644"/>
        <w:gridCol w:w="4678"/>
      </w:tblGrid>
      <w:tr w:rsidR="000F78AD" w:rsidRPr="000F78AD" w14:paraId="389714CA" w14:textId="77777777" w:rsidTr="000F78AD">
        <w:trPr>
          <w:gridBefore w:val="1"/>
          <w:wBefore w:w="34" w:type="dxa"/>
          <w:cantSplit/>
        </w:trPr>
        <w:tc>
          <w:tcPr>
            <w:tcW w:w="4644" w:type="dxa"/>
          </w:tcPr>
          <w:p w14:paraId="697515D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België/Belgique/Belgien</w:t>
            </w:r>
          </w:p>
          <w:p w14:paraId="4BD35F8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07056F8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IJsland/Islande/Island</w:t>
            </w:r>
          </w:p>
          <w:p w14:paraId="7694569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Tél/Tel: +354 5503300</w:t>
            </w:r>
          </w:p>
          <w:p w14:paraId="33CA18A6" w14:textId="77777777" w:rsidR="000F78AD" w:rsidRPr="000F78AD" w:rsidRDefault="000F78AD" w:rsidP="000F78AD">
            <w:pPr>
              <w:rPr>
                <w:rFonts w:eastAsia="Calibri"/>
                <w:sz w:val="22"/>
                <w:szCs w:val="22"/>
                <w:lang w:val="ro-RO" w:eastAsia="en-US"/>
              </w:rPr>
            </w:pPr>
          </w:p>
        </w:tc>
        <w:tc>
          <w:tcPr>
            <w:tcW w:w="4678" w:type="dxa"/>
          </w:tcPr>
          <w:p w14:paraId="6B206AA6"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Lietuva</w:t>
            </w:r>
          </w:p>
          <w:p w14:paraId="55A8540B" w14:textId="47E4FD21" w:rsidR="000F78AD" w:rsidRPr="000F78AD" w:rsidRDefault="000F78AD" w:rsidP="000F78AD">
            <w:pPr>
              <w:ind w:right="567"/>
              <w:rPr>
                <w:rFonts w:eastAsia="Calibri"/>
                <w:noProof/>
                <w:sz w:val="22"/>
                <w:szCs w:val="22"/>
                <w:lang w:val="ro-RO" w:eastAsia="en-US"/>
              </w:rPr>
            </w:pPr>
            <w:r w:rsidRPr="000F78AD">
              <w:rPr>
                <w:rFonts w:eastAsia="Calibri"/>
                <w:noProof/>
                <w:sz w:val="22"/>
                <w:szCs w:val="22"/>
                <w:lang w:val="ro-RO" w:eastAsia="en-US"/>
              </w:rPr>
              <w:t>UAB Teva Baltics</w:t>
            </w:r>
          </w:p>
          <w:p w14:paraId="35AD200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+370 5</w:t>
            </w:r>
            <w:r w:rsidRPr="000F78AD">
              <w:rPr>
                <w:rFonts w:eastAsia="Calibri"/>
                <w:noProof/>
                <w:sz w:val="22"/>
                <w:szCs w:val="22"/>
                <w:lang w:val="ro-RO" w:eastAsia="en-US"/>
              </w:rPr>
              <w:t>2660203</w:t>
            </w:r>
          </w:p>
          <w:p w14:paraId="4DB1C9C9" w14:textId="77777777" w:rsidR="000F78AD" w:rsidRPr="000F78AD" w:rsidRDefault="000F78AD" w:rsidP="000F78AD">
            <w:pPr>
              <w:rPr>
                <w:rFonts w:eastAsia="Calibri"/>
                <w:sz w:val="22"/>
                <w:szCs w:val="22"/>
                <w:lang w:val="ro-RO" w:eastAsia="en-US"/>
              </w:rPr>
            </w:pPr>
          </w:p>
        </w:tc>
      </w:tr>
      <w:tr w:rsidR="000F78AD" w:rsidRPr="000F78AD" w14:paraId="3F8C81E5" w14:textId="77777777" w:rsidTr="000F78AD">
        <w:trPr>
          <w:gridBefore w:val="1"/>
          <w:wBefore w:w="34" w:type="dxa"/>
          <w:cantSplit/>
        </w:trPr>
        <w:tc>
          <w:tcPr>
            <w:tcW w:w="4644" w:type="dxa"/>
          </w:tcPr>
          <w:p w14:paraId="17054B06"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България</w:t>
            </w:r>
          </w:p>
          <w:p w14:paraId="411BDD2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Актавис ЕАД</w:t>
            </w:r>
          </w:p>
          <w:p w14:paraId="64FFEEF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Teл: +359 24899585</w:t>
            </w:r>
          </w:p>
          <w:p w14:paraId="497E8238" w14:textId="77777777" w:rsidR="000F78AD" w:rsidRPr="000F78AD" w:rsidRDefault="000F78AD" w:rsidP="000F78AD">
            <w:pPr>
              <w:rPr>
                <w:rFonts w:eastAsia="Calibri"/>
                <w:sz w:val="22"/>
                <w:szCs w:val="22"/>
                <w:lang w:val="ro-RO" w:eastAsia="en-US"/>
              </w:rPr>
            </w:pPr>
          </w:p>
        </w:tc>
        <w:tc>
          <w:tcPr>
            <w:tcW w:w="4678" w:type="dxa"/>
          </w:tcPr>
          <w:p w14:paraId="1556830D"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Luxembourg/Luxemburg</w:t>
            </w:r>
          </w:p>
          <w:p w14:paraId="32EE41F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796696E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Islande/Island</w:t>
            </w:r>
          </w:p>
          <w:p w14:paraId="6FB8B9EB"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Tél/Tel: +354 5503300</w:t>
            </w:r>
          </w:p>
          <w:p w14:paraId="1CC152A7" w14:textId="77777777" w:rsidR="000F78AD" w:rsidRPr="000F78AD" w:rsidRDefault="000F78AD" w:rsidP="000F78AD">
            <w:pPr>
              <w:rPr>
                <w:rFonts w:eastAsia="Calibri"/>
                <w:sz w:val="22"/>
                <w:szCs w:val="22"/>
                <w:lang w:val="ro-RO" w:eastAsia="en-US"/>
              </w:rPr>
            </w:pPr>
          </w:p>
        </w:tc>
      </w:tr>
      <w:tr w:rsidR="000F78AD" w:rsidRPr="000F78AD" w14:paraId="76C5DC7A" w14:textId="77777777" w:rsidTr="000F78AD">
        <w:trPr>
          <w:gridBefore w:val="1"/>
          <w:wBefore w:w="34" w:type="dxa"/>
          <w:cantSplit/>
          <w:trHeight w:val="751"/>
        </w:trPr>
        <w:tc>
          <w:tcPr>
            <w:tcW w:w="4644" w:type="dxa"/>
          </w:tcPr>
          <w:p w14:paraId="0C6014FF"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Česká republika</w:t>
            </w:r>
          </w:p>
          <w:p w14:paraId="5D123634" w14:textId="77777777" w:rsidR="000F78AD" w:rsidRPr="000F78AD" w:rsidRDefault="000F78AD" w:rsidP="000F78AD">
            <w:pPr>
              <w:tabs>
                <w:tab w:val="left" w:pos="-720"/>
              </w:tabs>
              <w:suppressAutoHyphens/>
              <w:ind w:right="567"/>
              <w:rPr>
                <w:rFonts w:eastAsia="Calibri"/>
                <w:noProof/>
                <w:sz w:val="22"/>
                <w:szCs w:val="22"/>
                <w:lang w:val="ro-RO" w:eastAsia="en-US"/>
              </w:rPr>
            </w:pPr>
            <w:r w:rsidRPr="000F78AD">
              <w:rPr>
                <w:rFonts w:eastAsia="Calibri"/>
                <w:noProof/>
                <w:sz w:val="22"/>
                <w:szCs w:val="22"/>
                <w:lang w:val="ro-RO" w:eastAsia="en-US"/>
              </w:rPr>
              <w:t>Teva Pharmaceuticals CR, s.r.o.</w:t>
            </w:r>
          </w:p>
          <w:p w14:paraId="1EB6523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+420 251007111</w:t>
            </w:r>
          </w:p>
          <w:p w14:paraId="537DD6D6" w14:textId="77777777" w:rsidR="000F78AD" w:rsidRPr="000F78AD" w:rsidRDefault="000F78AD" w:rsidP="000F78AD">
            <w:pPr>
              <w:rPr>
                <w:rFonts w:eastAsia="Calibri"/>
                <w:sz w:val="22"/>
                <w:szCs w:val="22"/>
                <w:lang w:val="ro-RO" w:eastAsia="en-US"/>
              </w:rPr>
            </w:pPr>
          </w:p>
        </w:tc>
        <w:tc>
          <w:tcPr>
            <w:tcW w:w="4678" w:type="dxa"/>
          </w:tcPr>
          <w:p w14:paraId="1DA7A011"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Magyarország</w:t>
            </w:r>
          </w:p>
          <w:p w14:paraId="42B47B3A"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Gyógyszergyár Zrt.</w:t>
            </w:r>
          </w:p>
          <w:p w14:paraId="20E82BC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+36 1</w:t>
            </w:r>
            <w:r w:rsidRPr="000F78AD">
              <w:rPr>
                <w:rFonts w:eastAsia="Calibri"/>
                <w:noProof/>
                <w:sz w:val="22"/>
                <w:szCs w:val="22"/>
                <w:lang w:val="ro-RO" w:eastAsia="en-US"/>
              </w:rPr>
              <w:t>2886400</w:t>
            </w:r>
          </w:p>
          <w:p w14:paraId="05E329C3" w14:textId="77777777" w:rsidR="000F78AD" w:rsidRPr="000F78AD" w:rsidRDefault="000F78AD" w:rsidP="000F78AD">
            <w:pPr>
              <w:rPr>
                <w:rFonts w:eastAsia="Calibri"/>
                <w:sz w:val="22"/>
                <w:szCs w:val="22"/>
                <w:lang w:val="ro-RO" w:eastAsia="en-US"/>
              </w:rPr>
            </w:pPr>
          </w:p>
        </w:tc>
      </w:tr>
      <w:tr w:rsidR="000F78AD" w:rsidRPr="000F78AD" w14:paraId="55DA0839" w14:textId="77777777" w:rsidTr="000F78AD">
        <w:trPr>
          <w:gridBefore w:val="1"/>
          <w:wBefore w:w="34" w:type="dxa"/>
          <w:cantSplit/>
        </w:trPr>
        <w:tc>
          <w:tcPr>
            <w:tcW w:w="4644" w:type="dxa"/>
          </w:tcPr>
          <w:p w14:paraId="1FA82ED5"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Danmark</w:t>
            </w:r>
          </w:p>
          <w:p w14:paraId="1219544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Denmark A/S</w:t>
            </w:r>
          </w:p>
          <w:p w14:paraId="70C2284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Tlf: +45 44985511</w:t>
            </w:r>
          </w:p>
          <w:p w14:paraId="638F8CB2" w14:textId="77777777" w:rsidR="000F78AD" w:rsidRPr="000F78AD" w:rsidRDefault="000F78AD" w:rsidP="000F78AD">
            <w:pPr>
              <w:rPr>
                <w:rFonts w:eastAsia="Calibri"/>
                <w:sz w:val="22"/>
                <w:szCs w:val="22"/>
                <w:lang w:val="ro-RO" w:eastAsia="en-US"/>
              </w:rPr>
            </w:pPr>
          </w:p>
        </w:tc>
        <w:tc>
          <w:tcPr>
            <w:tcW w:w="4678" w:type="dxa"/>
          </w:tcPr>
          <w:p w14:paraId="15157A55"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Malta</w:t>
            </w:r>
          </w:p>
          <w:p w14:paraId="7402D76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Ltd.</w:t>
            </w:r>
          </w:p>
          <w:p w14:paraId="2C0EAA6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+356 21693533</w:t>
            </w:r>
          </w:p>
          <w:p w14:paraId="49AB90AD" w14:textId="77777777" w:rsidR="000F78AD" w:rsidRPr="000F78AD" w:rsidRDefault="000F78AD" w:rsidP="000F78AD">
            <w:pPr>
              <w:rPr>
                <w:rFonts w:eastAsia="Calibri"/>
                <w:sz w:val="22"/>
                <w:szCs w:val="22"/>
                <w:lang w:val="ro-RO" w:eastAsia="en-US"/>
              </w:rPr>
            </w:pPr>
          </w:p>
        </w:tc>
      </w:tr>
      <w:tr w:rsidR="000F78AD" w:rsidRPr="000F78AD" w14:paraId="24A9497B" w14:textId="77777777" w:rsidTr="000F78AD">
        <w:trPr>
          <w:gridBefore w:val="1"/>
          <w:wBefore w:w="34" w:type="dxa"/>
          <w:cantSplit/>
        </w:trPr>
        <w:tc>
          <w:tcPr>
            <w:tcW w:w="4644" w:type="dxa"/>
          </w:tcPr>
          <w:p w14:paraId="287A689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Deutschland</w:t>
            </w:r>
          </w:p>
          <w:p w14:paraId="7B0A782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BB0B5E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w:t>
            </w:r>
          </w:p>
          <w:p w14:paraId="253F463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0776A4E0" w14:textId="77777777" w:rsidR="000F78AD" w:rsidRPr="000F78AD" w:rsidRDefault="000F78AD" w:rsidP="000F78AD">
            <w:pPr>
              <w:rPr>
                <w:rFonts w:eastAsia="Calibri"/>
                <w:sz w:val="22"/>
                <w:szCs w:val="22"/>
                <w:lang w:val="ro-RO" w:eastAsia="en-US"/>
              </w:rPr>
            </w:pPr>
          </w:p>
        </w:tc>
        <w:tc>
          <w:tcPr>
            <w:tcW w:w="4678" w:type="dxa"/>
          </w:tcPr>
          <w:p w14:paraId="6D9FCB83"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Nederland</w:t>
            </w:r>
          </w:p>
          <w:p w14:paraId="264F4BE4"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B1F2180"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IJsland</w:t>
            </w:r>
          </w:p>
          <w:p w14:paraId="045503C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4C7E4EFE" w14:textId="77777777" w:rsidR="000F78AD" w:rsidRPr="000F78AD" w:rsidRDefault="000F78AD" w:rsidP="000F78AD">
            <w:pPr>
              <w:rPr>
                <w:rFonts w:eastAsia="Calibri"/>
                <w:sz w:val="22"/>
                <w:szCs w:val="22"/>
                <w:lang w:val="ro-RO" w:eastAsia="en-US"/>
              </w:rPr>
            </w:pPr>
          </w:p>
        </w:tc>
      </w:tr>
      <w:tr w:rsidR="000F78AD" w:rsidRPr="000F78AD" w14:paraId="6125B243" w14:textId="77777777" w:rsidTr="000F78AD">
        <w:trPr>
          <w:gridBefore w:val="1"/>
          <w:wBefore w:w="34" w:type="dxa"/>
          <w:cantSplit/>
        </w:trPr>
        <w:tc>
          <w:tcPr>
            <w:tcW w:w="4644" w:type="dxa"/>
          </w:tcPr>
          <w:p w14:paraId="0D74BA0B"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Eesti</w:t>
            </w:r>
          </w:p>
          <w:p w14:paraId="521200FA" w14:textId="599557F8" w:rsidR="000F78AD" w:rsidRPr="000F78AD" w:rsidRDefault="000F78AD" w:rsidP="000F78AD">
            <w:pPr>
              <w:rPr>
                <w:rFonts w:eastAsia="Calibri"/>
                <w:sz w:val="22"/>
                <w:szCs w:val="22"/>
                <w:lang w:val="ro-RO" w:eastAsia="en-US"/>
              </w:rPr>
            </w:pPr>
            <w:r w:rsidRPr="000F78AD">
              <w:rPr>
                <w:rFonts w:eastAsia="Calibri"/>
                <w:sz w:val="22"/>
                <w:szCs w:val="22"/>
                <w:lang w:val="ro-RO" w:eastAsia="en-US"/>
              </w:rPr>
              <w:t>UAB Teva Baltics</w:t>
            </w:r>
            <w:r w:rsidRPr="000F78AD">
              <w:rPr>
                <w:rFonts w:eastAsia="Calibri"/>
                <w:noProof/>
                <w:sz w:val="22"/>
                <w:szCs w:val="22"/>
                <w:lang w:val="ro-RO" w:eastAsia="en-US"/>
              </w:rPr>
              <w:t xml:space="preserve"> Eesti filiaal</w:t>
            </w:r>
          </w:p>
          <w:p w14:paraId="17BC4D8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 xml:space="preserve">Tel: +372 </w:t>
            </w:r>
            <w:r w:rsidRPr="000F78AD">
              <w:rPr>
                <w:rFonts w:eastAsia="Calibri"/>
                <w:noProof/>
                <w:sz w:val="22"/>
                <w:szCs w:val="22"/>
                <w:lang w:val="ro-RO" w:eastAsia="en-US"/>
              </w:rPr>
              <w:t>6610801</w:t>
            </w:r>
          </w:p>
          <w:p w14:paraId="2DF67A80" w14:textId="77777777" w:rsidR="000F78AD" w:rsidRPr="000F78AD" w:rsidRDefault="000F78AD" w:rsidP="000F78AD">
            <w:pPr>
              <w:rPr>
                <w:rFonts w:eastAsia="Calibri"/>
                <w:sz w:val="22"/>
                <w:szCs w:val="22"/>
                <w:lang w:val="ro-RO" w:eastAsia="en-US"/>
              </w:rPr>
            </w:pPr>
          </w:p>
        </w:tc>
        <w:tc>
          <w:tcPr>
            <w:tcW w:w="4678" w:type="dxa"/>
          </w:tcPr>
          <w:p w14:paraId="63C64728"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Norge</w:t>
            </w:r>
          </w:p>
          <w:p w14:paraId="48A4AE62"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Teva Norway AS</w:t>
            </w:r>
          </w:p>
          <w:p w14:paraId="70C2D22C"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Tlf: +47 66775590</w:t>
            </w:r>
          </w:p>
          <w:p w14:paraId="7D05C363" w14:textId="77777777" w:rsidR="000F78AD" w:rsidRPr="000F78AD" w:rsidRDefault="000F78AD" w:rsidP="000F78AD">
            <w:pPr>
              <w:rPr>
                <w:rFonts w:eastAsia="Calibri"/>
                <w:sz w:val="22"/>
                <w:szCs w:val="22"/>
                <w:lang w:val="ro-RO" w:eastAsia="en-US"/>
              </w:rPr>
            </w:pPr>
          </w:p>
        </w:tc>
      </w:tr>
      <w:tr w:rsidR="000F78AD" w:rsidRPr="000F78AD" w14:paraId="75572C91" w14:textId="77777777" w:rsidTr="000F78AD">
        <w:trPr>
          <w:gridBefore w:val="1"/>
          <w:wBefore w:w="34" w:type="dxa"/>
          <w:cantSplit/>
        </w:trPr>
        <w:tc>
          <w:tcPr>
            <w:tcW w:w="4644" w:type="dxa"/>
          </w:tcPr>
          <w:p w14:paraId="7E349392" w14:textId="77777777" w:rsidR="000F78AD" w:rsidRPr="00EF2651" w:rsidRDefault="000F78AD" w:rsidP="000F78AD">
            <w:pPr>
              <w:rPr>
                <w:rFonts w:eastAsia="Calibri"/>
                <w:sz w:val="22"/>
                <w:szCs w:val="22"/>
                <w:lang w:val="ro-RO" w:eastAsia="en-US"/>
              </w:rPr>
            </w:pPr>
            <w:r w:rsidRPr="000F78AD">
              <w:rPr>
                <w:rFonts w:eastAsia="Calibri"/>
                <w:b/>
                <w:sz w:val="22"/>
                <w:szCs w:val="22"/>
                <w:lang w:val="ro-RO" w:eastAsia="en-US"/>
              </w:rPr>
              <w:t>Ελλάδα</w:t>
            </w:r>
          </w:p>
          <w:p w14:paraId="420E4312" w14:textId="77777777" w:rsidR="000F78AD" w:rsidRPr="00EF2651" w:rsidRDefault="000F78AD" w:rsidP="000F78AD">
            <w:pPr>
              <w:widowControl w:val="0"/>
              <w:autoSpaceDE w:val="0"/>
              <w:autoSpaceDN w:val="0"/>
              <w:adjustRightInd w:val="0"/>
              <w:textAlignment w:val="center"/>
              <w:rPr>
                <w:sz w:val="22"/>
                <w:szCs w:val="22"/>
                <w:lang w:val="ro-RO" w:eastAsia="en-US"/>
              </w:rPr>
            </w:pPr>
            <w:r w:rsidRPr="00EF2651">
              <w:rPr>
                <w:sz w:val="22"/>
                <w:szCs w:val="22"/>
                <w:lang w:val="ro-RO" w:eastAsia="en-US"/>
              </w:rPr>
              <w:t>Specifar A.B.E.E</w:t>
            </w:r>
            <w:r w:rsidRPr="000F78AD">
              <w:rPr>
                <w:sz w:val="22"/>
                <w:szCs w:val="22"/>
                <w:lang w:val="ro-RO" w:eastAsia="en-US"/>
              </w:rPr>
              <w:t>.</w:t>
            </w:r>
          </w:p>
          <w:p w14:paraId="382FED45" w14:textId="515CBB08"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21AE40D7" w14:textId="77777777" w:rsidR="000F78AD" w:rsidRPr="00EF2651" w:rsidRDefault="000F78AD" w:rsidP="000F78AD">
            <w:pPr>
              <w:rPr>
                <w:rFonts w:eastAsia="Calibri"/>
                <w:sz w:val="22"/>
                <w:szCs w:val="22"/>
                <w:lang w:val="ro-RO" w:eastAsia="en-US"/>
              </w:rPr>
            </w:pPr>
          </w:p>
        </w:tc>
        <w:tc>
          <w:tcPr>
            <w:tcW w:w="4678" w:type="dxa"/>
          </w:tcPr>
          <w:p w14:paraId="34FA4A9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Österreich</w:t>
            </w:r>
          </w:p>
          <w:p w14:paraId="010CCF44"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ratiopharm Arzneimittel Vertriebs-GmbH</w:t>
            </w:r>
          </w:p>
          <w:p w14:paraId="63780498"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Tel: +43 1970070</w:t>
            </w:r>
          </w:p>
          <w:p w14:paraId="0E553176" w14:textId="77777777" w:rsidR="000F78AD" w:rsidRPr="000F78AD" w:rsidRDefault="000F78AD" w:rsidP="000F78AD">
            <w:pPr>
              <w:rPr>
                <w:rFonts w:eastAsia="Calibri"/>
                <w:sz w:val="22"/>
                <w:szCs w:val="22"/>
                <w:lang w:val="ro-RO" w:eastAsia="en-US"/>
              </w:rPr>
            </w:pPr>
          </w:p>
        </w:tc>
      </w:tr>
      <w:tr w:rsidR="000F78AD" w:rsidRPr="000F78AD" w14:paraId="31874681" w14:textId="77777777" w:rsidTr="000F78AD">
        <w:trPr>
          <w:cantSplit/>
        </w:trPr>
        <w:tc>
          <w:tcPr>
            <w:tcW w:w="4678" w:type="dxa"/>
            <w:gridSpan w:val="2"/>
          </w:tcPr>
          <w:p w14:paraId="2C55B96D"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España</w:t>
            </w:r>
          </w:p>
          <w:p w14:paraId="6FB76316"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696130A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Islandia</w:t>
            </w:r>
          </w:p>
          <w:p w14:paraId="5095A6C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182C0E24" w14:textId="77777777" w:rsidR="000F78AD" w:rsidRPr="000F78AD" w:rsidRDefault="000F78AD" w:rsidP="000F78AD">
            <w:pPr>
              <w:rPr>
                <w:rFonts w:eastAsia="Calibri"/>
                <w:sz w:val="22"/>
                <w:szCs w:val="22"/>
                <w:lang w:val="ro-RO" w:eastAsia="en-US"/>
              </w:rPr>
            </w:pPr>
          </w:p>
        </w:tc>
        <w:tc>
          <w:tcPr>
            <w:tcW w:w="4678" w:type="dxa"/>
          </w:tcPr>
          <w:p w14:paraId="6D27397E" w14:textId="77777777" w:rsidR="000F78AD" w:rsidRPr="000F78AD" w:rsidRDefault="000F78AD" w:rsidP="000F78AD">
            <w:pPr>
              <w:rPr>
                <w:rFonts w:eastAsia="Calibri"/>
                <w:b/>
                <w:bCs/>
                <w:i/>
                <w:iCs/>
                <w:sz w:val="22"/>
                <w:szCs w:val="22"/>
                <w:lang w:val="ro-RO" w:eastAsia="en-US"/>
              </w:rPr>
            </w:pPr>
            <w:r w:rsidRPr="000F78AD">
              <w:rPr>
                <w:rFonts w:eastAsia="Calibri"/>
                <w:b/>
                <w:sz w:val="22"/>
                <w:szCs w:val="22"/>
                <w:lang w:val="ro-RO" w:eastAsia="en-US"/>
              </w:rPr>
              <w:t>Polska</w:t>
            </w:r>
          </w:p>
          <w:p w14:paraId="14D57C6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Polska Sp. z o.o.</w:t>
            </w:r>
          </w:p>
          <w:p w14:paraId="5D115467" w14:textId="77777777" w:rsidR="000F78AD" w:rsidRPr="000F78AD" w:rsidRDefault="000F78AD" w:rsidP="000F78AD">
            <w:pPr>
              <w:numPr>
                <w:ilvl w:val="12"/>
                <w:numId w:val="0"/>
              </w:numPr>
              <w:rPr>
                <w:rFonts w:eastAsia="Calibri"/>
                <w:sz w:val="22"/>
                <w:szCs w:val="22"/>
                <w:lang w:val="ro-RO" w:eastAsia="is-IS"/>
              </w:rPr>
            </w:pPr>
            <w:r w:rsidRPr="000F78AD">
              <w:rPr>
                <w:rFonts w:eastAsia="Calibri"/>
                <w:sz w:val="22"/>
                <w:szCs w:val="22"/>
                <w:lang w:val="ro-RO" w:eastAsia="en-US"/>
              </w:rPr>
              <w:t>Tel: +48 223459300</w:t>
            </w:r>
          </w:p>
          <w:p w14:paraId="7CDFD1F9" w14:textId="77777777" w:rsidR="000F78AD" w:rsidRPr="000F78AD" w:rsidRDefault="000F78AD" w:rsidP="000F78AD">
            <w:pPr>
              <w:rPr>
                <w:rFonts w:eastAsia="Calibri"/>
                <w:sz w:val="22"/>
                <w:szCs w:val="22"/>
                <w:lang w:val="ro-RO" w:eastAsia="en-US"/>
              </w:rPr>
            </w:pPr>
          </w:p>
        </w:tc>
      </w:tr>
      <w:tr w:rsidR="000F78AD" w:rsidRPr="000F78AD" w14:paraId="30FC4F21" w14:textId="77777777" w:rsidTr="000F78AD">
        <w:trPr>
          <w:cantSplit/>
        </w:trPr>
        <w:tc>
          <w:tcPr>
            <w:tcW w:w="4678" w:type="dxa"/>
            <w:gridSpan w:val="2"/>
          </w:tcPr>
          <w:p w14:paraId="2DA87EE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France</w:t>
            </w:r>
          </w:p>
          <w:p w14:paraId="34186A8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27BBD9B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w:t>
            </w:r>
          </w:p>
          <w:p w14:paraId="6C9C3A6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GB"/>
              </w:rPr>
              <w:t>Tél</w:t>
            </w:r>
            <w:r w:rsidRPr="000F78AD">
              <w:rPr>
                <w:rFonts w:eastAsia="Calibri"/>
                <w:noProof/>
                <w:sz w:val="22"/>
                <w:szCs w:val="22"/>
                <w:lang w:val="ro-RO" w:eastAsia="en-US"/>
              </w:rPr>
              <w:t>:</w:t>
            </w:r>
            <w:r w:rsidRPr="000F78AD">
              <w:rPr>
                <w:rFonts w:eastAsia="Calibri"/>
                <w:sz w:val="22"/>
                <w:szCs w:val="22"/>
                <w:lang w:val="ro-RO" w:eastAsia="en-US"/>
              </w:rPr>
              <w:t xml:space="preserve"> +354 5503300</w:t>
            </w:r>
          </w:p>
          <w:p w14:paraId="4079D4CA" w14:textId="77777777" w:rsidR="000F78AD" w:rsidRPr="000F78AD" w:rsidRDefault="000F78AD" w:rsidP="000F78AD">
            <w:pPr>
              <w:rPr>
                <w:rFonts w:eastAsia="Calibri"/>
                <w:b/>
                <w:sz w:val="22"/>
                <w:szCs w:val="22"/>
                <w:lang w:val="ro-RO" w:eastAsia="en-US"/>
              </w:rPr>
            </w:pPr>
          </w:p>
        </w:tc>
        <w:tc>
          <w:tcPr>
            <w:tcW w:w="4678" w:type="dxa"/>
          </w:tcPr>
          <w:p w14:paraId="1CE532F6"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Portugal</w:t>
            </w:r>
          </w:p>
          <w:p w14:paraId="1FE0B839"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0B0826A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Islândia</w:t>
            </w:r>
          </w:p>
          <w:p w14:paraId="52C03E4B"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3422AAB9" w14:textId="77777777" w:rsidR="000F78AD" w:rsidRPr="000F78AD" w:rsidRDefault="000F78AD" w:rsidP="000F78AD">
            <w:pPr>
              <w:rPr>
                <w:rFonts w:eastAsia="Calibri"/>
                <w:sz w:val="22"/>
                <w:szCs w:val="22"/>
                <w:lang w:val="ro-RO" w:eastAsia="en-US"/>
              </w:rPr>
            </w:pPr>
          </w:p>
        </w:tc>
      </w:tr>
      <w:tr w:rsidR="000F78AD" w:rsidRPr="000F78AD" w14:paraId="7782E1FA" w14:textId="77777777" w:rsidTr="000F78AD">
        <w:trPr>
          <w:cantSplit/>
        </w:trPr>
        <w:tc>
          <w:tcPr>
            <w:tcW w:w="4678" w:type="dxa"/>
            <w:gridSpan w:val="2"/>
          </w:tcPr>
          <w:p w14:paraId="5A74693F" w14:textId="77777777" w:rsidR="000F78AD" w:rsidRPr="000F78AD" w:rsidRDefault="000F78AD" w:rsidP="000F78AD">
            <w:pPr>
              <w:tabs>
                <w:tab w:val="left" w:pos="-720"/>
                <w:tab w:val="left" w:pos="4536"/>
              </w:tabs>
              <w:suppressAutoHyphens/>
              <w:ind w:right="567"/>
              <w:rPr>
                <w:rFonts w:eastAsia="Calibri"/>
                <w:b/>
                <w:noProof/>
                <w:sz w:val="22"/>
                <w:szCs w:val="22"/>
                <w:lang w:val="ro-RO" w:eastAsia="en-US"/>
              </w:rPr>
            </w:pPr>
            <w:r w:rsidRPr="000F78AD">
              <w:rPr>
                <w:rFonts w:eastAsia="Calibri"/>
                <w:sz w:val="22"/>
                <w:szCs w:val="22"/>
                <w:lang w:val="ro-RO" w:eastAsia="en-US"/>
              </w:rPr>
              <w:br w:type="page"/>
            </w:r>
            <w:r w:rsidRPr="000F78AD">
              <w:rPr>
                <w:rFonts w:eastAsia="Calibri"/>
                <w:b/>
                <w:noProof/>
                <w:sz w:val="22"/>
                <w:szCs w:val="22"/>
                <w:lang w:val="ro-RO" w:eastAsia="en-US"/>
              </w:rPr>
              <w:t>Hrvatska</w:t>
            </w:r>
          </w:p>
          <w:p w14:paraId="3EF681EF" w14:textId="77777777" w:rsidR="000F78AD" w:rsidRPr="000F78AD" w:rsidRDefault="000F78AD" w:rsidP="000F78AD">
            <w:pPr>
              <w:tabs>
                <w:tab w:val="left" w:pos="-720"/>
                <w:tab w:val="left" w:pos="4536"/>
              </w:tabs>
              <w:suppressAutoHyphens/>
              <w:ind w:right="567"/>
              <w:rPr>
                <w:rFonts w:eastAsia="Calibri"/>
                <w:sz w:val="22"/>
                <w:szCs w:val="22"/>
                <w:lang w:val="ro-RO" w:eastAsia="en-US"/>
              </w:rPr>
            </w:pPr>
            <w:r w:rsidRPr="000F78AD">
              <w:rPr>
                <w:rFonts w:eastAsia="Calibri"/>
                <w:sz w:val="22"/>
                <w:szCs w:val="22"/>
                <w:lang w:val="ro-RO" w:eastAsia="en-US"/>
              </w:rPr>
              <w:t>Pliva Hrvatska d.o.o.</w:t>
            </w:r>
          </w:p>
          <w:p w14:paraId="11E384D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+385 13720000</w:t>
            </w:r>
          </w:p>
          <w:p w14:paraId="606B1B58" w14:textId="77777777" w:rsidR="000F78AD" w:rsidRPr="000F78AD" w:rsidRDefault="000F78AD" w:rsidP="000F78AD">
            <w:pPr>
              <w:rPr>
                <w:rFonts w:eastAsia="Calibri"/>
                <w:sz w:val="22"/>
                <w:szCs w:val="22"/>
                <w:lang w:val="ro-RO" w:eastAsia="en-US"/>
              </w:rPr>
            </w:pPr>
          </w:p>
        </w:tc>
        <w:tc>
          <w:tcPr>
            <w:tcW w:w="4678" w:type="dxa"/>
          </w:tcPr>
          <w:p w14:paraId="0804DB8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România</w:t>
            </w:r>
          </w:p>
          <w:p w14:paraId="3D65CA3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S.R.L.</w:t>
            </w:r>
          </w:p>
          <w:p w14:paraId="050B7E7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w:t>
            </w:r>
            <w:r w:rsidRPr="000F78AD">
              <w:rPr>
                <w:rFonts w:eastAsia="Calibri"/>
                <w:noProof/>
                <w:sz w:val="22"/>
                <w:szCs w:val="22"/>
                <w:lang w:val="ro-RO" w:eastAsia="en-US"/>
              </w:rPr>
              <w:t>40 212306524</w:t>
            </w:r>
          </w:p>
          <w:p w14:paraId="24FF76F2" w14:textId="77777777" w:rsidR="000F78AD" w:rsidRPr="000F78AD" w:rsidRDefault="000F78AD" w:rsidP="000F78AD">
            <w:pPr>
              <w:rPr>
                <w:rFonts w:eastAsia="Calibri"/>
                <w:sz w:val="22"/>
                <w:szCs w:val="22"/>
                <w:lang w:val="ro-RO" w:eastAsia="en-US"/>
              </w:rPr>
            </w:pPr>
          </w:p>
        </w:tc>
      </w:tr>
      <w:tr w:rsidR="000F78AD" w:rsidRPr="000F78AD" w14:paraId="4B723060" w14:textId="77777777" w:rsidTr="000F78AD">
        <w:trPr>
          <w:cantSplit/>
        </w:trPr>
        <w:tc>
          <w:tcPr>
            <w:tcW w:w="4678" w:type="dxa"/>
            <w:gridSpan w:val="2"/>
          </w:tcPr>
          <w:p w14:paraId="73241945"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Ireland</w:t>
            </w:r>
          </w:p>
          <w:p w14:paraId="4AEA6A2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Ireland</w:t>
            </w:r>
          </w:p>
          <w:p w14:paraId="1DF7E870" w14:textId="6159E686"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+353 19127700</w:t>
            </w:r>
          </w:p>
          <w:p w14:paraId="4A9CCAFB" w14:textId="77777777" w:rsidR="000F78AD" w:rsidRPr="000F78AD" w:rsidRDefault="000F78AD" w:rsidP="000F78AD">
            <w:pPr>
              <w:rPr>
                <w:rFonts w:eastAsia="Calibri"/>
                <w:sz w:val="22"/>
                <w:szCs w:val="22"/>
                <w:lang w:val="ro-RO" w:eastAsia="en-US"/>
              </w:rPr>
            </w:pPr>
          </w:p>
        </w:tc>
        <w:tc>
          <w:tcPr>
            <w:tcW w:w="4678" w:type="dxa"/>
          </w:tcPr>
          <w:p w14:paraId="7C23E528"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Slovenija</w:t>
            </w:r>
          </w:p>
          <w:p w14:paraId="081B37E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Pliva Ljubljana d.o.o.</w:t>
            </w:r>
          </w:p>
          <w:p w14:paraId="173C62E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+386 15890390</w:t>
            </w:r>
          </w:p>
          <w:p w14:paraId="02A9E992" w14:textId="77777777" w:rsidR="000F78AD" w:rsidRPr="000F78AD" w:rsidRDefault="000F78AD" w:rsidP="000F78AD">
            <w:pPr>
              <w:rPr>
                <w:rFonts w:eastAsia="Calibri"/>
                <w:b/>
                <w:sz w:val="22"/>
                <w:szCs w:val="22"/>
                <w:lang w:val="ro-RO" w:eastAsia="en-US"/>
              </w:rPr>
            </w:pPr>
          </w:p>
        </w:tc>
      </w:tr>
      <w:tr w:rsidR="000F78AD" w:rsidRPr="000F78AD" w14:paraId="39ED37D5" w14:textId="77777777" w:rsidTr="000F78AD">
        <w:trPr>
          <w:cantSplit/>
        </w:trPr>
        <w:tc>
          <w:tcPr>
            <w:tcW w:w="4678" w:type="dxa"/>
            <w:gridSpan w:val="2"/>
          </w:tcPr>
          <w:p w14:paraId="76B69E67"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Ísland</w:t>
            </w:r>
          </w:p>
          <w:p w14:paraId="56E7C9D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1537BAE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Sími: +354 5503300</w:t>
            </w:r>
          </w:p>
          <w:p w14:paraId="160978A0" w14:textId="77777777" w:rsidR="000F78AD" w:rsidRPr="000F78AD" w:rsidRDefault="000F78AD" w:rsidP="000F78AD">
            <w:pPr>
              <w:rPr>
                <w:rFonts w:eastAsia="Calibri"/>
                <w:b/>
                <w:sz w:val="22"/>
                <w:szCs w:val="22"/>
                <w:lang w:val="ro-RO" w:eastAsia="en-US"/>
              </w:rPr>
            </w:pPr>
          </w:p>
        </w:tc>
        <w:tc>
          <w:tcPr>
            <w:tcW w:w="4678" w:type="dxa"/>
          </w:tcPr>
          <w:p w14:paraId="046543A8"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Slovenská republika</w:t>
            </w:r>
          </w:p>
          <w:p w14:paraId="3BE139FB"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Pharmaceuticals Slovakia s.r.o.</w:t>
            </w:r>
          </w:p>
          <w:p w14:paraId="4A7A23A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+421 2</w:t>
            </w:r>
            <w:r w:rsidRPr="000F78AD">
              <w:rPr>
                <w:rFonts w:eastAsia="Calibri"/>
                <w:noProof/>
                <w:sz w:val="22"/>
                <w:szCs w:val="22"/>
                <w:lang w:val="ro-RO" w:eastAsia="en-US"/>
              </w:rPr>
              <w:t>57267911</w:t>
            </w:r>
          </w:p>
          <w:p w14:paraId="4AB5C256" w14:textId="77777777" w:rsidR="000F78AD" w:rsidRPr="000F78AD" w:rsidRDefault="000F78AD" w:rsidP="000F78AD">
            <w:pPr>
              <w:rPr>
                <w:rFonts w:eastAsia="Calibri"/>
                <w:sz w:val="22"/>
                <w:szCs w:val="22"/>
                <w:lang w:val="ro-RO" w:eastAsia="en-US"/>
              </w:rPr>
            </w:pPr>
          </w:p>
        </w:tc>
      </w:tr>
      <w:tr w:rsidR="000F78AD" w:rsidRPr="000F78AD" w14:paraId="09B14B84" w14:textId="77777777" w:rsidTr="000F78AD">
        <w:trPr>
          <w:cantSplit/>
        </w:trPr>
        <w:tc>
          <w:tcPr>
            <w:tcW w:w="4678" w:type="dxa"/>
            <w:gridSpan w:val="2"/>
          </w:tcPr>
          <w:p w14:paraId="5C83B10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Italia</w:t>
            </w:r>
          </w:p>
          <w:p w14:paraId="432A704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4E21D90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Islanda</w:t>
            </w:r>
          </w:p>
          <w:p w14:paraId="03902389"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4BAFFC83" w14:textId="77777777" w:rsidR="000F78AD" w:rsidRPr="000F78AD" w:rsidRDefault="000F78AD" w:rsidP="000F78AD">
            <w:pPr>
              <w:rPr>
                <w:rFonts w:eastAsia="Calibri"/>
                <w:b/>
                <w:sz w:val="22"/>
                <w:szCs w:val="22"/>
                <w:lang w:val="ro-RO" w:eastAsia="en-US"/>
              </w:rPr>
            </w:pPr>
          </w:p>
        </w:tc>
        <w:tc>
          <w:tcPr>
            <w:tcW w:w="4678" w:type="dxa"/>
          </w:tcPr>
          <w:p w14:paraId="3976FAD7"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Suomi/Finland</w:t>
            </w:r>
          </w:p>
          <w:p w14:paraId="2481EE5D" w14:textId="50ED8A4E"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Finland Oy</w:t>
            </w:r>
          </w:p>
          <w:p w14:paraId="27A21A9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Puh/Tel: +358 201805900</w:t>
            </w:r>
          </w:p>
          <w:p w14:paraId="10E3AEB0" w14:textId="77777777" w:rsidR="000F78AD" w:rsidRPr="000F78AD" w:rsidRDefault="000F78AD" w:rsidP="000F78AD">
            <w:pPr>
              <w:rPr>
                <w:rFonts w:eastAsia="Calibri"/>
                <w:b/>
                <w:sz w:val="22"/>
                <w:szCs w:val="22"/>
                <w:lang w:val="ro-RO" w:eastAsia="en-US"/>
              </w:rPr>
            </w:pPr>
          </w:p>
        </w:tc>
      </w:tr>
      <w:tr w:rsidR="000F78AD" w:rsidRPr="000F78AD" w14:paraId="10A76E7C" w14:textId="77777777" w:rsidTr="000F78AD">
        <w:trPr>
          <w:cantSplit/>
        </w:trPr>
        <w:tc>
          <w:tcPr>
            <w:tcW w:w="4678" w:type="dxa"/>
            <w:gridSpan w:val="2"/>
          </w:tcPr>
          <w:p w14:paraId="71AAB58E"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Κύπρος</w:t>
            </w:r>
          </w:p>
          <w:p w14:paraId="3D04080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Specifar A.B.E.E.</w:t>
            </w:r>
          </w:p>
          <w:p w14:paraId="5EB5406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Ελλάδα</w:t>
            </w:r>
          </w:p>
          <w:p w14:paraId="6A755270" w14:textId="43DFB431"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31E87F69" w14:textId="77777777" w:rsidR="000F78AD" w:rsidRPr="000F78AD" w:rsidRDefault="000F78AD" w:rsidP="000F78AD">
            <w:pPr>
              <w:rPr>
                <w:rFonts w:eastAsia="Calibri"/>
                <w:sz w:val="22"/>
                <w:szCs w:val="22"/>
                <w:lang w:val="ro-RO" w:eastAsia="en-US"/>
              </w:rPr>
            </w:pPr>
          </w:p>
        </w:tc>
        <w:tc>
          <w:tcPr>
            <w:tcW w:w="4678" w:type="dxa"/>
          </w:tcPr>
          <w:p w14:paraId="3F6CA82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Sverige</w:t>
            </w:r>
          </w:p>
          <w:p w14:paraId="467AAA5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Sweden AB</w:t>
            </w:r>
          </w:p>
          <w:p w14:paraId="6AE4C55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+46 42121100</w:t>
            </w:r>
          </w:p>
          <w:p w14:paraId="65733AE6" w14:textId="77777777" w:rsidR="000F78AD" w:rsidRPr="000F78AD" w:rsidRDefault="000F78AD" w:rsidP="000F78AD">
            <w:pPr>
              <w:rPr>
                <w:rFonts w:eastAsia="Calibri"/>
                <w:sz w:val="22"/>
                <w:szCs w:val="22"/>
                <w:lang w:val="ro-RO" w:eastAsia="en-US"/>
              </w:rPr>
            </w:pPr>
          </w:p>
        </w:tc>
      </w:tr>
      <w:tr w:rsidR="000F78AD" w:rsidRPr="000F78AD" w14:paraId="1F3746A6" w14:textId="77777777" w:rsidTr="000F78AD">
        <w:trPr>
          <w:cantSplit/>
        </w:trPr>
        <w:tc>
          <w:tcPr>
            <w:tcW w:w="4678" w:type="dxa"/>
            <w:gridSpan w:val="2"/>
          </w:tcPr>
          <w:p w14:paraId="0246583A" w14:textId="77777777" w:rsidR="000F78AD" w:rsidRPr="000F78AD" w:rsidRDefault="000F78AD" w:rsidP="000F78AD">
            <w:pPr>
              <w:rPr>
                <w:rFonts w:eastAsia="Calibri"/>
                <w:b/>
                <w:bCs/>
                <w:sz w:val="22"/>
                <w:szCs w:val="22"/>
                <w:lang w:val="ro-RO" w:eastAsia="en-GB"/>
              </w:rPr>
            </w:pPr>
            <w:r w:rsidRPr="000F78AD">
              <w:rPr>
                <w:rFonts w:eastAsia="Calibri"/>
                <w:b/>
                <w:bCs/>
                <w:sz w:val="22"/>
                <w:szCs w:val="22"/>
                <w:lang w:val="ro-RO" w:eastAsia="en-GB"/>
              </w:rPr>
              <w:t>Latvija</w:t>
            </w:r>
          </w:p>
          <w:p w14:paraId="5FB35FFE" w14:textId="78109E2E" w:rsidR="000F78AD" w:rsidRPr="000F78AD" w:rsidRDefault="000F78AD" w:rsidP="000F78AD">
            <w:pPr>
              <w:rPr>
                <w:rFonts w:eastAsia="Calibri"/>
                <w:sz w:val="22"/>
                <w:szCs w:val="22"/>
                <w:lang w:val="ro-RO" w:eastAsia="en-GB"/>
              </w:rPr>
            </w:pPr>
            <w:r w:rsidRPr="000F78AD">
              <w:rPr>
                <w:rFonts w:eastAsia="Calibri"/>
                <w:sz w:val="22"/>
                <w:szCs w:val="22"/>
                <w:lang w:val="ro-RO" w:eastAsia="en-GB"/>
              </w:rPr>
              <w:t>UAB Teva Baltics filiāle Latvijā</w:t>
            </w:r>
          </w:p>
          <w:p w14:paraId="7F767295" w14:textId="77777777" w:rsidR="000F78AD" w:rsidRPr="000F78AD" w:rsidRDefault="000F78AD" w:rsidP="000F78AD">
            <w:pPr>
              <w:rPr>
                <w:rFonts w:eastAsia="Calibri"/>
                <w:sz w:val="22"/>
                <w:szCs w:val="22"/>
                <w:lang w:val="ro-RO" w:eastAsia="en-GB"/>
              </w:rPr>
            </w:pPr>
            <w:r w:rsidRPr="000F78AD">
              <w:rPr>
                <w:rFonts w:eastAsia="Calibri"/>
                <w:sz w:val="22"/>
                <w:szCs w:val="22"/>
                <w:lang w:val="ro-RO" w:eastAsia="en-GB"/>
              </w:rPr>
              <w:t>Tel: +371 67323666</w:t>
            </w:r>
          </w:p>
          <w:p w14:paraId="7E16B0C4" w14:textId="77777777" w:rsidR="000F78AD" w:rsidRPr="000F78AD" w:rsidRDefault="000F78AD" w:rsidP="000F78AD">
            <w:pPr>
              <w:rPr>
                <w:rFonts w:eastAsia="Calibri"/>
                <w:sz w:val="22"/>
                <w:szCs w:val="22"/>
                <w:lang w:val="ro-RO" w:eastAsia="en-US"/>
              </w:rPr>
            </w:pPr>
          </w:p>
        </w:tc>
        <w:tc>
          <w:tcPr>
            <w:tcW w:w="4678" w:type="dxa"/>
          </w:tcPr>
          <w:p w14:paraId="47884C1C"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United Kingdom</w:t>
            </w:r>
          </w:p>
          <w:p w14:paraId="52DCA03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UK Limited</w:t>
            </w:r>
          </w:p>
          <w:p w14:paraId="74FB5A3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+44 1271385257</w:t>
            </w:r>
          </w:p>
          <w:p w14:paraId="69C0A999" w14:textId="77777777" w:rsidR="000F78AD" w:rsidRPr="000F78AD" w:rsidRDefault="000F78AD" w:rsidP="000F78AD">
            <w:pPr>
              <w:rPr>
                <w:rFonts w:eastAsia="Calibri"/>
                <w:sz w:val="22"/>
                <w:szCs w:val="22"/>
                <w:lang w:val="ro-RO" w:eastAsia="en-US"/>
              </w:rPr>
            </w:pPr>
          </w:p>
        </w:tc>
      </w:tr>
    </w:tbl>
    <w:p w14:paraId="269E0FA5" w14:textId="77777777" w:rsidR="000F78AD" w:rsidRPr="000F78AD" w:rsidRDefault="000F78AD" w:rsidP="000F78AD">
      <w:pPr>
        <w:autoSpaceDE w:val="0"/>
        <w:autoSpaceDN w:val="0"/>
        <w:adjustRightInd w:val="0"/>
        <w:rPr>
          <w:rFonts w:eastAsia="Calibri"/>
          <w:sz w:val="22"/>
          <w:szCs w:val="22"/>
          <w:lang w:val="ro-RO" w:eastAsia="en-US"/>
        </w:rPr>
      </w:pPr>
    </w:p>
    <w:p w14:paraId="0A889773" w14:textId="77777777" w:rsidR="002F465D" w:rsidRPr="000F78AD" w:rsidRDefault="002F465D" w:rsidP="002F465D">
      <w:pPr>
        <w:jc w:val="both"/>
        <w:rPr>
          <w:b/>
          <w:sz w:val="22"/>
          <w:szCs w:val="22"/>
          <w:lang w:val="ro-RO"/>
        </w:rPr>
      </w:pPr>
      <w:r w:rsidRPr="000F78AD">
        <w:rPr>
          <w:b/>
          <w:sz w:val="22"/>
          <w:szCs w:val="22"/>
          <w:lang w:val="ro-RO"/>
        </w:rPr>
        <w:t>Acest prospect a fost revizuit în</w:t>
      </w:r>
    </w:p>
    <w:p w14:paraId="3526E035" w14:textId="77777777" w:rsidR="002F465D" w:rsidRPr="000F78AD" w:rsidRDefault="002F465D" w:rsidP="002F465D">
      <w:pPr>
        <w:jc w:val="both"/>
        <w:rPr>
          <w:b/>
          <w:sz w:val="22"/>
          <w:szCs w:val="22"/>
          <w:lang w:val="ro-RO"/>
        </w:rPr>
      </w:pPr>
    </w:p>
    <w:p w14:paraId="2F742B65" w14:textId="77777777" w:rsidR="002F465D" w:rsidRPr="000F78AD" w:rsidRDefault="002F465D" w:rsidP="002F465D">
      <w:pPr>
        <w:jc w:val="both"/>
        <w:rPr>
          <w:b/>
          <w:sz w:val="22"/>
          <w:szCs w:val="22"/>
          <w:lang w:val="ro-RO"/>
        </w:rPr>
      </w:pPr>
      <w:r w:rsidRPr="000F78AD">
        <w:rPr>
          <w:b/>
          <w:sz w:val="22"/>
          <w:szCs w:val="22"/>
          <w:lang w:val="ro-RO"/>
        </w:rPr>
        <w:t>Alte surse de informaţii</w:t>
      </w:r>
    </w:p>
    <w:p w14:paraId="16B188E0" w14:textId="77777777" w:rsidR="002F465D" w:rsidRPr="000F78AD" w:rsidRDefault="002F465D" w:rsidP="002F465D">
      <w:pPr>
        <w:jc w:val="both"/>
        <w:rPr>
          <w:b/>
          <w:sz w:val="22"/>
          <w:szCs w:val="22"/>
          <w:lang w:val="ro-RO"/>
        </w:rPr>
      </w:pPr>
    </w:p>
    <w:p w14:paraId="33DCC248" w14:textId="77777777" w:rsidR="002F465D" w:rsidRPr="000F78AD" w:rsidRDefault="002F465D" w:rsidP="002F465D">
      <w:pPr>
        <w:jc w:val="both"/>
        <w:rPr>
          <w:sz w:val="22"/>
          <w:szCs w:val="22"/>
          <w:lang w:val="ro-RO"/>
        </w:rPr>
      </w:pPr>
      <w:r w:rsidRPr="000F78AD">
        <w:rPr>
          <w:sz w:val="22"/>
          <w:szCs w:val="22"/>
          <w:lang w:val="ro-RO"/>
        </w:rPr>
        <w:t>Informaţii detaliate privind acest medicament sunt disponibile pe web-site-ul Agenţiei Europene a Medicamentului:</w:t>
      </w:r>
    </w:p>
    <w:p w14:paraId="371613E1" w14:textId="77777777" w:rsidR="002F465D" w:rsidRPr="000F78AD" w:rsidRDefault="00EF2651" w:rsidP="002F465D">
      <w:pPr>
        <w:jc w:val="both"/>
        <w:rPr>
          <w:sz w:val="22"/>
          <w:szCs w:val="22"/>
          <w:lang w:val="ro-RO"/>
        </w:rPr>
      </w:pPr>
      <w:hyperlink r:id="rId21" w:history="1">
        <w:r w:rsidR="002F465D" w:rsidRPr="000F78AD">
          <w:rPr>
            <w:rStyle w:val="Hyperlink"/>
            <w:sz w:val="22"/>
            <w:szCs w:val="22"/>
            <w:lang w:val="ro-RO"/>
          </w:rPr>
          <w:t>http://www.ema.europa.eu</w:t>
        </w:r>
      </w:hyperlink>
      <w:r w:rsidR="002F465D" w:rsidRPr="000F78AD">
        <w:rPr>
          <w:sz w:val="22"/>
          <w:szCs w:val="22"/>
          <w:lang w:val="ro-RO"/>
        </w:rPr>
        <w:t xml:space="preserve"> </w:t>
      </w:r>
    </w:p>
    <w:p w14:paraId="650582C4" w14:textId="77777777" w:rsidR="00B52D58" w:rsidRPr="000F78AD" w:rsidRDefault="002F465D" w:rsidP="002F465D">
      <w:pPr>
        <w:jc w:val="center"/>
        <w:rPr>
          <w:b/>
          <w:sz w:val="22"/>
          <w:szCs w:val="22"/>
          <w:lang w:val="ro-RO"/>
        </w:rPr>
      </w:pPr>
      <w:r w:rsidRPr="000F78AD">
        <w:rPr>
          <w:sz w:val="22"/>
          <w:szCs w:val="22"/>
          <w:lang w:val="ro-RO"/>
        </w:rPr>
        <w:br w:type="page"/>
      </w:r>
      <w:r w:rsidR="00B52D58" w:rsidRPr="000F78AD">
        <w:rPr>
          <w:b/>
          <w:sz w:val="22"/>
          <w:szCs w:val="22"/>
          <w:lang w:val="ro-RO"/>
        </w:rPr>
        <w:t>Prospect: Informaţii pentru utilizator</w:t>
      </w:r>
    </w:p>
    <w:p w14:paraId="1F7685DA" w14:textId="77777777" w:rsidR="00B52D58" w:rsidRPr="000F78AD" w:rsidRDefault="00B52D58" w:rsidP="00B52D58">
      <w:pPr>
        <w:jc w:val="center"/>
        <w:rPr>
          <w:b/>
          <w:sz w:val="22"/>
          <w:szCs w:val="22"/>
          <w:lang w:val="ro-RO"/>
        </w:rPr>
      </w:pPr>
    </w:p>
    <w:p w14:paraId="20F9BE36" w14:textId="77777777" w:rsidR="00B52D58" w:rsidRPr="000F78AD" w:rsidRDefault="00B52D58" w:rsidP="00B52D58">
      <w:pPr>
        <w:jc w:val="center"/>
        <w:rPr>
          <w:b/>
          <w:sz w:val="22"/>
          <w:szCs w:val="22"/>
          <w:lang w:val="ro-RO"/>
        </w:rPr>
      </w:pPr>
      <w:r w:rsidRPr="000F78AD">
        <w:rPr>
          <w:b/>
          <w:sz w:val="22"/>
          <w:szCs w:val="22"/>
          <w:lang w:val="ro-RO"/>
        </w:rPr>
        <w:t>Imatinib Actavis 100 mg comprimate filmate</w:t>
      </w:r>
    </w:p>
    <w:p w14:paraId="2802D212" w14:textId="77777777" w:rsidR="00B52D58" w:rsidRPr="000F78AD" w:rsidRDefault="00B52D58" w:rsidP="00B52D58">
      <w:pPr>
        <w:jc w:val="center"/>
        <w:rPr>
          <w:b/>
          <w:sz w:val="22"/>
          <w:szCs w:val="22"/>
          <w:lang w:val="ro-RO"/>
        </w:rPr>
      </w:pPr>
    </w:p>
    <w:p w14:paraId="0F41B5B6" w14:textId="77777777" w:rsidR="00B52D58" w:rsidRPr="000F78AD" w:rsidRDefault="00000EBF" w:rsidP="00B52D58">
      <w:pPr>
        <w:jc w:val="center"/>
        <w:rPr>
          <w:sz w:val="22"/>
          <w:szCs w:val="22"/>
          <w:lang w:val="ro-RO"/>
        </w:rPr>
      </w:pPr>
      <w:r w:rsidRPr="000F78AD">
        <w:rPr>
          <w:sz w:val="22"/>
          <w:szCs w:val="22"/>
          <w:lang w:val="ro-RO"/>
        </w:rPr>
        <w:t>i</w:t>
      </w:r>
      <w:r w:rsidR="00B52D58" w:rsidRPr="000F78AD">
        <w:rPr>
          <w:sz w:val="22"/>
          <w:szCs w:val="22"/>
          <w:lang w:val="ro-RO"/>
        </w:rPr>
        <w:t>matinib</w:t>
      </w:r>
    </w:p>
    <w:p w14:paraId="66E4D14B" w14:textId="77777777" w:rsidR="00B52D58" w:rsidRPr="000F78AD" w:rsidRDefault="00B52D58" w:rsidP="00B52D58">
      <w:pPr>
        <w:jc w:val="center"/>
        <w:rPr>
          <w:sz w:val="22"/>
          <w:szCs w:val="22"/>
          <w:lang w:val="ro-RO"/>
        </w:rPr>
      </w:pPr>
    </w:p>
    <w:p w14:paraId="733E23B4" w14:textId="77777777" w:rsidR="00B52D58" w:rsidRPr="000F78AD" w:rsidRDefault="00B52D58" w:rsidP="00B52D58">
      <w:pPr>
        <w:jc w:val="both"/>
        <w:rPr>
          <w:b/>
          <w:sz w:val="22"/>
          <w:szCs w:val="22"/>
          <w:lang w:val="ro-RO"/>
        </w:rPr>
      </w:pPr>
      <w:r w:rsidRPr="000F78AD">
        <w:rPr>
          <w:b/>
          <w:sz w:val="22"/>
          <w:szCs w:val="22"/>
          <w:lang w:val="ro-RO"/>
        </w:rPr>
        <w:t>Citiţi cu atenţie şi în întregime acest prospect înainte de a începe să luaţi acest medicament deoarece conţine informaţii importante pentru dumneavoastră.</w:t>
      </w:r>
    </w:p>
    <w:p w14:paraId="31EC9B17" w14:textId="77777777" w:rsidR="00B52D58" w:rsidRPr="000F78AD" w:rsidRDefault="00B52D58" w:rsidP="00B52D58">
      <w:pPr>
        <w:jc w:val="both"/>
        <w:rPr>
          <w:sz w:val="22"/>
          <w:szCs w:val="22"/>
          <w:lang w:val="ro-RO"/>
        </w:rPr>
      </w:pPr>
      <w:r w:rsidRPr="000F78AD">
        <w:rPr>
          <w:sz w:val="22"/>
          <w:szCs w:val="22"/>
          <w:lang w:val="ro-RO"/>
        </w:rPr>
        <w:t xml:space="preserve">- </w:t>
      </w:r>
      <w:r w:rsidRPr="000F78AD">
        <w:rPr>
          <w:sz w:val="22"/>
          <w:szCs w:val="22"/>
          <w:lang w:val="ro-RO"/>
        </w:rPr>
        <w:tab/>
        <w:t>Păstraţi acest prospect. S-ar putea să fie necesar să-l recitiţi.</w:t>
      </w:r>
    </w:p>
    <w:p w14:paraId="5D068E01"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Dacă aveţi orice întrebări suplimentare, adresaţi-vă medicului dumneavoastră, farmacistului sau asistentei medicale.</w:t>
      </w:r>
    </w:p>
    <w:p w14:paraId="5F82B598"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Acest medicament a fost prescris numai pentru dumneavoastră. Nu trebuie să-l daţi altor persoane. Le poate face rău, chiar dacă au aceleaşi semne de boală ca dumneavoastră.</w:t>
      </w:r>
    </w:p>
    <w:p w14:paraId="347D8460"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 xml:space="preserve">Dacă manifestaţi orice reacţii adverse, adresaţi-vă medicului dumneavoastră, farmacistului sau asistentei medicale. Acestea </w:t>
      </w:r>
      <w:r w:rsidR="003860DE" w:rsidRPr="000F78AD">
        <w:rPr>
          <w:sz w:val="22"/>
          <w:szCs w:val="22"/>
          <w:lang w:val="ro-RO"/>
        </w:rPr>
        <w:t>includ orice</w:t>
      </w:r>
      <w:r w:rsidRPr="000F78AD">
        <w:rPr>
          <w:sz w:val="22"/>
          <w:szCs w:val="22"/>
          <w:lang w:val="ro-RO"/>
        </w:rPr>
        <w:t xml:space="preserve"> reacţii adverse </w:t>
      </w:r>
      <w:r w:rsidR="003860DE" w:rsidRPr="000F78AD">
        <w:rPr>
          <w:sz w:val="22"/>
          <w:szCs w:val="22"/>
          <w:lang w:val="ro-RO"/>
        </w:rPr>
        <w:t>posibile,</w:t>
      </w:r>
      <w:r w:rsidRPr="000F78AD">
        <w:rPr>
          <w:sz w:val="22"/>
          <w:szCs w:val="22"/>
          <w:lang w:val="ro-RO"/>
        </w:rPr>
        <w:t xml:space="preserve"> </w:t>
      </w:r>
      <w:r w:rsidR="003860DE" w:rsidRPr="000F78AD">
        <w:rPr>
          <w:sz w:val="22"/>
          <w:szCs w:val="22"/>
          <w:lang w:val="ro-RO"/>
        </w:rPr>
        <w:t>ne</w:t>
      </w:r>
      <w:r w:rsidRPr="000F78AD">
        <w:rPr>
          <w:sz w:val="22"/>
          <w:szCs w:val="22"/>
          <w:lang w:val="ro-RO"/>
        </w:rPr>
        <w:t>menţionate în acest prospect.</w:t>
      </w:r>
      <w:r w:rsidR="00B52331" w:rsidRPr="000F78AD">
        <w:rPr>
          <w:sz w:val="22"/>
          <w:szCs w:val="22"/>
          <w:lang w:val="ro-RO"/>
        </w:rPr>
        <w:t xml:space="preserve"> Vezi pct. 4.</w:t>
      </w:r>
    </w:p>
    <w:p w14:paraId="4E4C2FE4" w14:textId="77777777" w:rsidR="00B52D58" w:rsidRPr="000F78AD" w:rsidRDefault="00B52D58" w:rsidP="00B52D58">
      <w:pPr>
        <w:jc w:val="both"/>
        <w:rPr>
          <w:sz w:val="22"/>
          <w:szCs w:val="22"/>
          <w:lang w:val="ro-RO"/>
        </w:rPr>
      </w:pPr>
    </w:p>
    <w:p w14:paraId="5BD60F93" w14:textId="77777777" w:rsidR="00B52D58" w:rsidRPr="000F78AD" w:rsidRDefault="00B52D58" w:rsidP="00B52D58">
      <w:pPr>
        <w:jc w:val="both"/>
        <w:rPr>
          <w:b/>
          <w:sz w:val="22"/>
          <w:szCs w:val="22"/>
          <w:lang w:val="ro-RO"/>
        </w:rPr>
      </w:pPr>
      <w:r w:rsidRPr="000F78AD">
        <w:rPr>
          <w:b/>
          <w:sz w:val="22"/>
          <w:szCs w:val="22"/>
          <w:lang w:val="ro-RO"/>
        </w:rPr>
        <w:t>Ce găsiţi în acest prospect</w:t>
      </w:r>
    </w:p>
    <w:p w14:paraId="3E205AC3" w14:textId="77777777" w:rsidR="00B52D58" w:rsidRPr="000F78AD" w:rsidRDefault="00B52D58" w:rsidP="00B52D58">
      <w:pPr>
        <w:jc w:val="both"/>
        <w:rPr>
          <w:sz w:val="22"/>
          <w:szCs w:val="22"/>
          <w:lang w:val="ro-RO"/>
        </w:rPr>
      </w:pPr>
    </w:p>
    <w:p w14:paraId="7A46B4F1" w14:textId="77777777" w:rsidR="00B52D58" w:rsidRPr="000F78AD" w:rsidRDefault="00B52D58" w:rsidP="00B52D58">
      <w:pPr>
        <w:jc w:val="both"/>
        <w:rPr>
          <w:sz w:val="22"/>
          <w:szCs w:val="22"/>
          <w:lang w:val="ro-RO"/>
        </w:rPr>
      </w:pPr>
      <w:r w:rsidRPr="000F78AD">
        <w:rPr>
          <w:sz w:val="22"/>
          <w:szCs w:val="22"/>
          <w:lang w:val="ro-RO"/>
        </w:rPr>
        <w:t xml:space="preserve">1. </w:t>
      </w:r>
      <w:r w:rsidR="00C26CDE" w:rsidRPr="000F78AD">
        <w:rPr>
          <w:sz w:val="22"/>
          <w:szCs w:val="22"/>
          <w:lang w:val="ro-RO"/>
        </w:rPr>
        <w:tab/>
      </w:r>
      <w:r w:rsidRPr="000F78AD">
        <w:rPr>
          <w:sz w:val="22"/>
          <w:szCs w:val="22"/>
          <w:lang w:val="ro-RO"/>
        </w:rPr>
        <w:t>Ce este Imatinib Actavis şi pentru ce se utilizează</w:t>
      </w:r>
    </w:p>
    <w:p w14:paraId="0598740C" w14:textId="77777777" w:rsidR="00B52D58" w:rsidRPr="000F78AD" w:rsidRDefault="00B52D58" w:rsidP="00B52D58">
      <w:pPr>
        <w:jc w:val="both"/>
        <w:rPr>
          <w:sz w:val="22"/>
          <w:szCs w:val="22"/>
          <w:lang w:val="ro-RO"/>
        </w:rPr>
      </w:pPr>
      <w:r w:rsidRPr="000F78AD">
        <w:rPr>
          <w:sz w:val="22"/>
          <w:szCs w:val="22"/>
          <w:lang w:val="ro-RO"/>
        </w:rPr>
        <w:t xml:space="preserve">2. </w:t>
      </w:r>
      <w:r w:rsidR="00C26CDE" w:rsidRPr="000F78AD">
        <w:rPr>
          <w:sz w:val="22"/>
          <w:szCs w:val="22"/>
          <w:lang w:val="ro-RO"/>
        </w:rPr>
        <w:tab/>
      </w:r>
      <w:r w:rsidRPr="000F78AD">
        <w:rPr>
          <w:sz w:val="22"/>
          <w:szCs w:val="22"/>
          <w:lang w:val="ro-RO"/>
        </w:rPr>
        <w:t>Ce trebuie să ştiţi înainte să luaţi Imatinib Actavis</w:t>
      </w:r>
    </w:p>
    <w:p w14:paraId="44A89274" w14:textId="77777777" w:rsidR="00B52D58" w:rsidRPr="000F78AD" w:rsidRDefault="00B52D58" w:rsidP="00B52D58">
      <w:pPr>
        <w:jc w:val="both"/>
        <w:rPr>
          <w:sz w:val="22"/>
          <w:szCs w:val="22"/>
          <w:lang w:val="ro-RO"/>
        </w:rPr>
      </w:pPr>
      <w:r w:rsidRPr="000F78AD">
        <w:rPr>
          <w:sz w:val="22"/>
          <w:szCs w:val="22"/>
          <w:lang w:val="ro-RO"/>
        </w:rPr>
        <w:t xml:space="preserve">3. </w:t>
      </w:r>
      <w:r w:rsidR="00C26CDE" w:rsidRPr="000F78AD">
        <w:rPr>
          <w:sz w:val="22"/>
          <w:szCs w:val="22"/>
          <w:lang w:val="ro-RO"/>
        </w:rPr>
        <w:tab/>
      </w:r>
      <w:r w:rsidRPr="000F78AD">
        <w:rPr>
          <w:sz w:val="22"/>
          <w:szCs w:val="22"/>
          <w:lang w:val="ro-RO"/>
        </w:rPr>
        <w:t>Cum să luaţi Imatinib Actavis</w:t>
      </w:r>
    </w:p>
    <w:p w14:paraId="1207386C" w14:textId="77777777" w:rsidR="00B52D58" w:rsidRPr="000F78AD" w:rsidRDefault="00B52D58" w:rsidP="00B52D58">
      <w:pPr>
        <w:jc w:val="both"/>
        <w:rPr>
          <w:sz w:val="22"/>
          <w:szCs w:val="22"/>
          <w:lang w:val="ro-RO"/>
        </w:rPr>
      </w:pPr>
      <w:r w:rsidRPr="000F78AD">
        <w:rPr>
          <w:sz w:val="22"/>
          <w:szCs w:val="22"/>
          <w:lang w:val="ro-RO"/>
        </w:rPr>
        <w:t xml:space="preserve">4. </w:t>
      </w:r>
      <w:r w:rsidR="00C26CDE" w:rsidRPr="000F78AD">
        <w:rPr>
          <w:sz w:val="22"/>
          <w:szCs w:val="22"/>
          <w:lang w:val="ro-RO"/>
        </w:rPr>
        <w:tab/>
      </w:r>
      <w:r w:rsidRPr="000F78AD">
        <w:rPr>
          <w:sz w:val="22"/>
          <w:szCs w:val="22"/>
          <w:lang w:val="ro-RO"/>
        </w:rPr>
        <w:t>Reacţii adverse posibile</w:t>
      </w:r>
    </w:p>
    <w:p w14:paraId="3A0C3744" w14:textId="77777777" w:rsidR="00B52D58" w:rsidRPr="000F78AD" w:rsidRDefault="00B52D58" w:rsidP="00B52D58">
      <w:pPr>
        <w:jc w:val="both"/>
        <w:rPr>
          <w:sz w:val="22"/>
          <w:szCs w:val="22"/>
          <w:lang w:val="ro-RO"/>
        </w:rPr>
      </w:pPr>
      <w:r w:rsidRPr="000F78AD">
        <w:rPr>
          <w:sz w:val="22"/>
          <w:szCs w:val="22"/>
          <w:lang w:val="ro-RO"/>
        </w:rPr>
        <w:t xml:space="preserve">5. </w:t>
      </w:r>
      <w:r w:rsidR="00C26CDE" w:rsidRPr="000F78AD">
        <w:rPr>
          <w:sz w:val="22"/>
          <w:szCs w:val="22"/>
          <w:lang w:val="ro-RO"/>
        </w:rPr>
        <w:tab/>
      </w:r>
      <w:r w:rsidRPr="000F78AD">
        <w:rPr>
          <w:sz w:val="22"/>
          <w:szCs w:val="22"/>
          <w:lang w:val="ro-RO"/>
        </w:rPr>
        <w:t>Cum se păstrează Imatinib Actavis</w:t>
      </w:r>
    </w:p>
    <w:p w14:paraId="01B0EFBE" w14:textId="77777777" w:rsidR="00B52D58" w:rsidRPr="000F78AD" w:rsidRDefault="00B52D58" w:rsidP="00B52D58">
      <w:pPr>
        <w:jc w:val="both"/>
        <w:rPr>
          <w:sz w:val="22"/>
          <w:szCs w:val="22"/>
          <w:lang w:val="ro-RO"/>
        </w:rPr>
      </w:pPr>
      <w:r w:rsidRPr="000F78AD">
        <w:rPr>
          <w:sz w:val="22"/>
          <w:szCs w:val="22"/>
          <w:lang w:val="ro-RO"/>
        </w:rPr>
        <w:t xml:space="preserve">6. </w:t>
      </w:r>
      <w:r w:rsidR="00C26CDE" w:rsidRPr="000F78AD">
        <w:rPr>
          <w:sz w:val="22"/>
          <w:szCs w:val="22"/>
          <w:lang w:val="ro-RO"/>
        </w:rPr>
        <w:tab/>
      </w:r>
      <w:r w:rsidRPr="000F78AD">
        <w:rPr>
          <w:sz w:val="22"/>
          <w:szCs w:val="22"/>
          <w:lang w:val="ro-RO"/>
        </w:rPr>
        <w:t>Conţinutul ambalajului şi alte informaţii</w:t>
      </w:r>
    </w:p>
    <w:p w14:paraId="7BE9FCCC" w14:textId="77777777" w:rsidR="00B52D58" w:rsidRPr="000F78AD" w:rsidRDefault="00B52D58" w:rsidP="00B52D58">
      <w:pPr>
        <w:jc w:val="both"/>
        <w:rPr>
          <w:sz w:val="22"/>
          <w:szCs w:val="22"/>
          <w:lang w:val="ro-RO"/>
        </w:rPr>
      </w:pPr>
    </w:p>
    <w:p w14:paraId="5A9427D4" w14:textId="77777777" w:rsidR="00B52D58" w:rsidRPr="000F78AD" w:rsidRDefault="00B52D58" w:rsidP="00B52D58">
      <w:pPr>
        <w:jc w:val="both"/>
        <w:rPr>
          <w:sz w:val="22"/>
          <w:szCs w:val="22"/>
          <w:lang w:val="ro-RO"/>
        </w:rPr>
      </w:pPr>
    </w:p>
    <w:p w14:paraId="00C8DB64" w14:textId="77777777" w:rsidR="00B52D58" w:rsidRPr="000F78AD" w:rsidRDefault="00B52D58" w:rsidP="00B52D58">
      <w:pPr>
        <w:jc w:val="both"/>
        <w:rPr>
          <w:b/>
          <w:sz w:val="22"/>
          <w:szCs w:val="22"/>
          <w:lang w:val="ro-RO"/>
        </w:rPr>
      </w:pPr>
      <w:r w:rsidRPr="000F78AD">
        <w:rPr>
          <w:b/>
          <w:sz w:val="22"/>
          <w:szCs w:val="22"/>
          <w:lang w:val="ro-RO"/>
        </w:rPr>
        <w:t xml:space="preserve">1. </w:t>
      </w:r>
      <w:r w:rsidR="0088222E" w:rsidRPr="000F78AD">
        <w:rPr>
          <w:b/>
          <w:sz w:val="22"/>
          <w:szCs w:val="22"/>
          <w:lang w:val="ro-RO"/>
        </w:rPr>
        <w:tab/>
      </w:r>
      <w:r w:rsidRPr="000F78AD">
        <w:rPr>
          <w:b/>
          <w:sz w:val="22"/>
          <w:szCs w:val="22"/>
          <w:lang w:val="ro-RO"/>
        </w:rPr>
        <w:t>Ce este Imatinib Actavis şi pentru ce se utilizează</w:t>
      </w:r>
    </w:p>
    <w:p w14:paraId="349549F8" w14:textId="77777777" w:rsidR="00B52D58" w:rsidRPr="000F78AD" w:rsidRDefault="00B52D58" w:rsidP="00B52D58">
      <w:pPr>
        <w:jc w:val="both"/>
        <w:rPr>
          <w:b/>
          <w:sz w:val="22"/>
          <w:szCs w:val="22"/>
          <w:lang w:val="ro-RO"/>
        </w:rPr>
      </w:pPr>
    </w:p>
    <w:p w14:paraId="5E43833D" w14:textId="77777777" w:rsidR="00B52D58" w:rsidRPr="000F78AD" w:rsidRDefault="00B52D58" w:rsidP="00B52D58">
      <w:pPr>
        <w:jc w:val="both"/>
        <w:rPr>
          <w:sz w:val="22"/>
          <w:szCs w:val="22"/>
          <w:lang w:val="ro-RO"/>
        </w:rPr>
      </w:pPr>
      <w:r w:rsidRPr="000F78AD">
        <w:rPr>
          <w:sz w:val="22"/>
          <w:szCs w:val="22"/>
          <w:lang w:val="ro-RO"/>
        </w:rPr>
        <w:t xml:space="preserve">Imatinib Actavis este un medicament care conţine o substanţă activă denumită imatinib. Acest medicament acţionează prin inhibarea creşterii celulelor anormale în cazul </w:t>
      </w:r>
      <w:r w:rsidR="003860DE" w:rsidRPr="000F78AD">
        <w:rPr>
          <w:sz w:val="22"/>
          <w:szCs w:val="22"/>
          <w:lang w:val="ro-RO"/>
        </w:rPr>
        <w:t>afecțiunilor enumerate mai jos. Acestea includ unele tipuri de cancer</w:t>
      </w:r>
      <w:r w:rsidRPr="000F78AD">
        <w:rPr>
          <w:sz w:val="22"/>
          <w:szCs w:val="22"/>
          <w:lang w:val="ro-RO"/>
        </w:rPr>
        <w:t>.</w:t>
      </w:r>
    </w:p>
    <w:p w14:paraId="5F0E9FD3" w14:textId="77777777" w:rsidR="00B52D58" w:rsidRPr="000F78AD" w:rsidRDefault="00B52D58" w:rsidP="00B52D58">
      <w:pPr>
        <w:jc w:val="both"/>
        <w:rPr>
          <w:sz w:val="22"/>
          <w:szCs w:val="22"/>
          <w:lang w:val="ro-RO"/>
        </w:rPr>
      </w:pPr>
    </w:p>
    <w:p w14:paraId="4F164FF2" w14:textId="77777777" w:rsidR="003860DE" w:rsidRPr="000F78AD" w:rsidRDefault="00B52D58" w:rsidP="00B52D58">
      <w:pPr>
        <w:jc w:val="both"/>
        <w:rPr>
          <w:b/>
          <w:sz w:val="22"/>
          <w:szCs w:val="22"/>
          <w:lang w:val="ro-RO"/>
        </w:rPr>
      </w:pPr>
      <w:r w:rsidRPr="000F78AD">
        <w:rPr>
          <w:b/>
          <w:sz w:val="22"/>
          <w:szCs w:val="22"/>
          <w:lang w:val="ro-RO"/>
        </w:rPr>
        <w:t>Imatinib Actavis este un tratament pentru</w:t>
      </w:r>
      <w:r w:rsidR="003860DE" w:rsidRPr="000F78AD">
        <w:rPr>
          <w:b/>
          <w:sz w:val="22"/>
          <w:szCs w:val="22"/>
          <w:lang w:val="ro-RO"/>
        </w:rPr>
        <w:t>:</w:t>
      </w:r>
      <w:r w:rsidRPr="000F78AD">
        <w:rPr>
          <w:b/>
          <w:sz w:val="22"/>
          <w:szCs w:val="22"/>
          <w:lang w:val="ro-RO"/>
        </w:rPr>
        <w:t xml:space="preserve"> </w:t>
      </w:r>
    </w:p>
    <w:p w14:paraId="2605DF24" w14:textId="77777777" w:rsidR="003860DE" w:rsidRPr="000F78AD" w:rsidRDefault="003860DE" w:rsidP="00B52D58">
      <w:pPr>
        <w:jc w:val="both"/>
        <w:rPr>
          <w:b/>
          <w:sz w:val="22"/>
          <w:szCs w:val="22"/>
          <w:lang w:val="ro-RO"/>
        </w:rPr>
      </w:pPr>
    </w:p>
    <w:p w14:paraId="4A4E34F4" w14:textId="77777777" w:rsidR="00B52D58" w:rsidRPr="000F78AD" w:rsidRDefault="003860DE" w:rsidP="00E16C1B">
      <w:pPr>
        <w:numPr>
          <w:ilvl w:val="0"/>
          <w:numId w:val="14"/>
        </w:numPr>
        <w:jc w:val="both"/>
        <w:rPr>
          <w:sz w:val="22"/>
          <w:szCs w:val="22"/>
          <w:lang w:val="ro-RO"/>
        </w:rPr>
      </w:pPr>
      <w:r w:rsidRPr="000F78AD">
        <w:rPr>
          <w:b/>
          <w:sz w:val="22"/>
          <w:szCs w:val="22"/>
          <w:lang w:val="ro-RO"/>
        </w:rPr>
        <w:t>L</w:t>
      </w:r>
      <w:r w:rsidR="00B52D58" w:rsidRPr="000F78AD">
        <w:rPr>
          <w:b/>
          <w:sz w:val="22"/>
          <w:szCs w:val="22"/>
          <w:lang w:val="ro-RO"/>
        </w:rPr>
        <w:t xml:space="preserve">eucemie </w:t>
      </w:r>
      <w:r w:rsidR="001B6DDF" w:rsidRPr="000F78AD">
        <w:rPr>
          <w:b/>
          <w:sz w:val="22"/>
          <w:szCs w:val="22"/>
          <w:lang w:val="ro-RO"/>
        </w:rPr>
        <w:t>granulocitară</w:t>
      </w:r>
      <w:r w:rsidR="001B6DDF" w:rsidRPr="000F78AD">
        <w:rPr>
          <w:sz w:val="22"/>
          <w:szCs w:val="22"/>
          <w:lang w:val="ro-RO"/>
        </w:rPr>
        <w:t xml:space="preserve"> </w:t>
      </w:r>
      <w:r w:rsidR="00B52D58" w:rsidRPr="000F78AD">
        <w:rPr>
          <w:b/>
          <w:sz w:val="22"/>
          <w:szCs w:val="22"/>
          <w:lang w:val="ro-RO"/>
        </w:rPr>
        <w:t>cronică (</w:t>
      </w:r>
      <w:r w:rsidR="001B6DDF" w:rsidRPr="000F78AD">
        <w:rPr>
          <w:b/>
          <w:sz w:val="22"/>
          <w:szCs w:val="22"/>
          <w:lang w:val="ro-RO"/>
        </w:rPr>
        <w:t>LGC</w:t>
      </w:r>
      <w:r w:rsidR="00B52D58" w:rsidRPr="000F78AD">
        <w:rPr>
          <w:b/>
          <w:sz w:val="22"/>
          <w:szCs w:val="22"/>
          <w:lang w:val="ro-RO"/>
        </w:rPr>
        <w:t>).</w:t>
      </w:r>
    </w:p>
    <w:p w14:paraId="35525C6B" w14:textId="77777777" w:rsidR="00B52D58" w:rsidRPr="000F78AD" w:rsidRDefault="00B52D58" w:rsidP="00E16C1B">
      <w:pPr>
        <w:ind w:left="720"/>
        <w:jc w:val="both"/>
        <w:rPr>
          <w:sz w:val="22"/>
          <w:szCs w:val="22"/>
          <w:lang w:val="ro-RO"/>
        </w:rPr>
      </w:pPr>
      <w:r w:rsidRPr="000F78AD">
        <w:rPr>
          <w:sz w:val="22"/>
          <w:szCs w:val="22"/>
          <w:lang w:val="ro-RO"/>
        </w:rPr>
        <w:t xml:space="preserve">Leucemia este un cancer al globulelor albe ale sângelui. De obicei, aceste globule albe ajută organismul să lupte împotriva infecţiilor. Leucemia </w:t>
      </w:r>
      <w:r w:rsidR="001B6DDF" w:rsidRPr="000F78AD">
        <w:rPr>
          <w:sz w:val="22"/>
          <w:szCs w:val="22"/>
          <w:lang w:val="ro-RO"/>
        </w:rPr>
        <w:t xml:space="preserve">granulocitară </w:t>
      </w:r>
      <w:r w:rsidRPr="000F78AD">
        <w:rPr>
          <w:sz w:val="22"/>
          <w:szCs w:val="22"/>
          <w:lang w:val="ro-RO"/>
        </w:rPr>
        <w:t>cronică este o formă de leucemie în care anumite globule albe anormale (denumite celule mieloide) încep să se înmulţească necontrolat.</w:t>
      </w:r>
    </w:p>
    <w:p w14:paraId="33B03E4D" w14:textId="77777777" w:rsidR="00B52D58" w:rsidRPr="000F78AD" w:rsidRDefault="00B52D58" w:rsidP="00B52D58">
      <w:pPr>
        <w:jc w:val="both"/>
        <w:rPr>
          <w:sz w:val="22"/>
          <w:szCs w:val="22"/>
          <w:lang w:val="ro-RO"/>
        </w:rPr>
      </w:pPr>
    </w:p>
    <w:p w14:paraId="0B52EA1D" w14:textId="77777777" w:rsidR="00B52D58" w:rsidRPr="000F78AD" w:rsidRDefault="00B52D58" w:rsidP="00B52D58">
      <w:pPr>
        <w:jc w:val="both"/>
        <w:rPr>
          <w:sz w:val="22"/>
          <w:szCs w:val="22"/>
          <w:lang w:val="ro-RO"/>
        </w:rPr>
      </w:pPr>
      <w:r w:rsidRPr="000F78AD">
        <w:rPr>
          <w:sz w:val="22"/>
          <w:szCs w:val="22"/>
          <w:lang w:val="ro-RO"/>
        </w:rPr>
        <w:t>La pacienţii adulţi, Imatinib Actavis este utilizat în tratamentul celui mai avansat stadiu al acestei boli (criză blastică). La copii şi adolescenţi, Imatinib Actavis poate fi utilizat pentru a trata stadii diferite ale bolii (cronică, faza accelerată sau criza blastică).</w:t>
      </w:r>
    </w:p>
    <w:p w14:paraId="06EC21B9" w14:textId="77777777" w:rsidR="003860DE" w:rsidRPr="000F78AD" w:rsidRDefault="003860DE" w:rsidP="00B52D58">
      <w:pPr>
        <w:jc w:val="both"/>
        <w:rPr>
          <w:sz w:val="22"/>
          <w:szCs w:val="22"/>
          <w:lang w:val="ro-RO"/>
        </w:rPr>
      </w:pPr>
    </w:p>
    <w:p w14:paraId="2BD658C0" w14:textId="77777777" w:rsidR="003860DE" w:rsidRPr="000F78AD" w:rsidRDefault="003860DE" w:rsidP="003860DE">
      <w:pPr>
        <w:pStyle w:val="Default"/>
        <w:numPr>
          <w:ilvl w:val="0"/>
          <w:numId w:val="1"/>
        </w:numPr>
        <w:rPr>
          <w:sz w:val="22"/>
          <w:szCs w:val="22"/>
          <w:lang w:val="ro-RO"/>
        </w:rPr>
      </w:pPr>
      <w:r w:rsidRPr="000F78AD">
        <w:rPr>
          <w:b/>
          <w:bCs/>
          <w:sz w:val="22"/>
          <w:szCs w:val="22"/>
          <w:lang w:val="ro-RO"/>
        </w:rPr>
        <w:t>Leucemia limfoblastică acută cu cromozom Philadelphia pozitiv (LLA Ph-pozitiv)</w:t>
      </w:r>
      <w:r w:rsidRPr="000F78AD">
        <w:rPr>
          <w:sz w:val="22"/>
          <w:szCs w:val="22"/>
          <w:lang w:val="ro-RO"/>
        </w:rPr>
        <w:t xml:space="preserve">.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Imatinib Actavis inhibă creşterea acestor celule. </w:t>
      </w:r>
    </w:p>
    <w:p w14:paraId="59178D79" w14:textId="77777777" w:rsidR="00E64294" w:rsidRPr="000F78AD" w:rsidRDefault="00E64294" w:rsidP="00D7615A">
      <w:pPr>
        <w:pStyle w:val="Default"/>
        <w:rPr>
          <w:sz w:val="22"/>
          <w:szCs w:val="22"/>
          <w:lang w:val="ro-RO"/>
        </w:rPr>
      </w:pPr>
    </w:p>
    <w:p w14:paraId="779B3EFC" w14:textId="77777777" w:rsidR="00E64294" w:rsidRPr="000F78AD" w:rsidRDefault="00E64294" w:rsidP="00FD62BE">
      <w:pPr>
        <w:keepNext/>
        <w:jc w:val="both"/>
        <w:rPr>
          <w:b/>
          <w:sz w:val="22"/>
          <w:szCs w:val="22"/>
          <w:lang w:val="ro-RO"/>
        </w:rPr>
      </w:pPr>
      <w:r w:rsidRPr="000F78AD">
        <w:rPr>
          <w:b/>
          <w:sz w:val="22"/>
          <w:szCs w:val="22"/>
          <w:lang w:val="ro-RO"/>
        </w:rPr>
        <w:t>De asemenea, Imatinib Actavis este un tratament pentru adulți pentru:</w:t>
      </w:r>
    </w:p>
    <w:p w14:paraId="19CC3632" w14:textId="77777777" w:rsidR="00E64294" w:rsidRPr="000F78AD" w:rsidRDefault="00E64294" w:rsidP="00FD62BE">
      <w:pPr>
        <w:pStyle w:val="Default"/>
        <w:keepNext/>
        <w:rPr>
          <w:sz w:val="22"/>
          <w:szCs w:val="22"/>
          <w:lang w:val="ro-RO"/>
        </w:rPr>
      </w:pPr>
    </w:p>
    <w:p w14:paraId="4A47DE53" w14:textId="77777777" w:rsidR="003860DE" w:rsidRPr="000F78AD" w:rsidRDefault="003860DE" w:rsidP="003860DE">
      <w:pPr>
        <w:pStyle w:val="Default"/>
        <w:numPr>
          <w:ilvl w:val="0"/>
          <w:numId w:val="1"/>
        </w:numPr>
        <w:rPr>
          <w:sz w:val="22"/>
          <w:szCs w:val="22"/>
          <w:lang w:val="ro-RO"/>
        </w:rPr>
      </w:pPr>
      <w:r w:rsidRPr="000F78AD">
        <w:rPr>
          <w:b/>
          <w:bCs/>
          <w:sz w:val="22"/>
          <w:szCs w:val="22"/>
          <w:lang w:val="ro-RO"/>
        </w:rPr>
        <w:t>Bolile mielodisplazice/mieloproliferative (MDS/MPD)</w:t>
      </w:r>
      <w:r w:rsidRPr="000F78AD">
        <w:rPr>
          <w:sz w:val="22"/>
          <w:szCs w:val="22"/>
          <w:lang w:val="ro-RO"/>
        </w:rPr>
        <w:t xml:space="preserve">. Acestea reprezintă un grup de boli sanguine în care unele celule din sânge încep să se înmulţească necontrolat. Imatinib Actavis inhibă înmulţirea acestor celule într-un anumit subtip al acestor boli. </w:t>
      </w:r>
    </w:p>
    <w:p w14:paraId="4228FEE7" w14:textId="77777777" w:rsidR="003860DE" w:rsidRPr="000F78AD" w:rsidRDefault="003860DE" w:rsidP="003860DE">
      <w:pPr>
        <w:pStyle w:val="Default"/>
        <w:numPr>
          <w:ilvl w:val="0"/>
          <w:numId w:val="1"/>
        </w:numPr>
        <w:rPr>
          <w:sz w:val="22"/>
          <w:szCs w:val="22"/>
          <w:lang w:val="ro-RO"/>
        </w:rPr>
      </w:pPr>
      <w:r w:rsidRPr="000F78AD">
        <w:rPr>
          <w:b/>
          <w:bCs/>
          <w:sz w:val="22"/>
          <w:szCs w:val="22"/>
          <w:lang w:val="ro-RO"/>
        </w:rPr>
        <w:t>Sindromul hipereozinofilic (SHE) şi/sau leucemia eozinofilică cronică (LEC)</w:t>
      </w:r>
      <w:r w:rsidRPr="000F78AD">
        <w:rPr>
          <w:sz w:val="22"/>
          <w:szCs w:val="22"/>
          <w:lang w:val="ro-RO"/>
        </w:rPr>
        <w:t>. Acestea sunt boli sanguine în care unele celule din sânge (numite eozinofile) încep să se înmulţească necontrolat. Imatinib Actavis inhibă înmulţirea acestor celule într-un anumit subtip al acestor boli.</w:t>
      </w:r>
    </w:p>
    <w:p w14:paraId="39C7BB36" w14:textId="77777777" w:rsidR="003860DE" w:rsidRPr="000F78AD" w:rsidRDefault="003860DE" w:rsidP="003860DE">
      <w:pPr>
        <w:numPr>
          <w:ilvl w:val="0"/>
          <w:numId w:val="1"/>
        </w:numPr>
        <w:jc w:val="both"/>
        <w:rPr>
          <w:sz w:val="22"/>
          <w:szCs w:val="22"/>
          <w:lang w:val="ro-RO"/>
        </w:rPr>
      </w:pPr>
      <w:r w:rsidRPr="000F78AD">
        <w:rPr>
          <w:b/>
          <w:bCs/>
          <w:sz w:val="22"/>
          <w:szCs w:val="22"/>
          <w:lang w:val="ro-RO"/>
        </w:rPr>
        <w:t>Protuberanţe dermatofibrosarcomatoase (PDFS)</w:t>
      </w:r>
      <w:r w:rsidRPr="000F78AD">
        <w:rPr>
          <w:sz w:val="22"/>
          <w:szCs w:val="22"/>
          <w:lang w:val="ro-RO"/>
        </w:rPr>
        <w:t>. PDFS este un cancer al ţesutului de sub piele, în care anumite celule încep să se înmulţească necontrolat. Imatinib Actavis inhibă creşterea acestor celule.</w:t>
      </w:r>
    </w:p>
    <w:p w14:paraId="3E65D18C" w14:textId="77777777" w:rsidR="00DE66B4" w:rsidRPr="000F78AD" w:rsidRDefault="00DE66B4" w:rsidP="003860DE">
      <w:pPr>
        <w:jc w:val="both"/>
        <w:rPr>
          <w:sz w:val="22"/>
          <w:szCs w:val="22"/>
          <w:lang w:val="ro-RO"/>
        </w:rPr>
      </w:pPr>
    </w:p>
    <w:p w14:paraId="6324B3E9" w14:textId="77777777" w:rsidR="003860DE" w:rsidRPr="000F78AD" w:rsidRDefault="003860DE" w:rsidP="003860DE">
      <w:pPr>
        <w:jc w:val="both"/>
        <w:rPr>
          <w:sz w:val="22"/>
          <w:szCs w:val="22"/>
          <w:lang w:val="ro-RO"/>
        </w:rPr>
      </w:pPr>
      <w:r w:rsidRPr="000F78AD">
        <w:rPr>
          <w:sz w:val="22"/>
          <w:szCs w:val="22"/>
          <w:lang w:val="ro-RO"/>
        </w:rPr>
        <w:t>În acest prospect, vor fi utilizate abrevierile atunci când se va face referire la aceste afecţiuni.</w:t>
      </w:r>
    </w:p>
    <w:p w14:paraId="1216D980" w14:textId="77777777" w:rsidR="00B52D58" w:rsidRPr="000F78AD" w:rsidRDefault="00B52D58" w:rsidP="00B52D58">
      <w:pPr>
        <w:jc w:val="both"/>
        <w:rPr>
          <w:sz w:val="22"/>
          <w:szCs w:val="22"/>
          <w:lang w:val="ro-RO"/>
        </w:rPr>
      </w:pPr>
    </w:p>
    <w:p w14:paraId="11A2AD8A" w14:textId="77777777" w:rsidR="00B52D58" w:rsidRPr="000F78AD" w:rsidRDefault="00B52D58" w:rsidP="00B52D58">
      <w:pPr>
        <w:jc w:val="both"/>
        <w:rPr>
          <w:sz w:val="22"/>
          <w:szCs w:val="22"/>
          <w:lang w:val="ro-RO"/>
        </w:rPr>
      </w:pPr>
      <w:r w:rsidRPr="000F78AD">
        <w:rPr>
          <w:sz w:val="22"/>
          <w:szCs w:val="22"/>
          <w:lang w:val="ro-RO"/>
        </w:rPr>
        <w:t>Dacă aveţi întrebări cu privire la modul în care acţionează Imatinib Actavis sau motivul pentru care v-a</w:t>
      </w:r>
    </w:p>
    <w:p w14:paraId="28E836CA" w14:textId="77777777" w:rsidR="00B52D58" w:rsidRPr="000F78AD" w:rsidRDefault="00B52D58" w:rsidP="00B52D58">
      <w:pPr>
        <w:jc w:val="both"/>
        <w:rPr>
          <w:sz w:val="22"/>
          <w:szCs w:val="22"/>
          <w:lang w:val="ro-RO"/>
        </w:rPr>
      </w:pPr>
      <w:r w:rsidRPr="000F78AD">
        <w:rPr>
          <w:sz w:val="22"/>
          <w:szCs w:val="22"/>
          <w:lang w:val="ro-RO"/>
        </w:rPr>
        <w:t>fost prescris acest medicament, întrebaţi-l pe medicul dumneavoastră.</w:t>
      </w:r>
    </w:p>
    <w:p w14:paraId="6F8AAAF0" w14:textId="77777777" w:rsidR="00B52D58" w:rsidRPr="000F78AD" w:rsidRDefault="00B52D58" w:rsidP="00B52D58">
      <w:pPr>
        <w:jc w:val="both"/>
        <w:rPr>
          <w:sz w:val="22"/>
          <w:szCs w:val="22"/>
          <w:lang w:val="ro-RO"/>
        </w:rPr>
      </w:pPr>
    </w:p>
    <w:p w14:paraId="35CCA4EF" w14:textId="77777777" w:rsidR="00B52D58" w:rsidRPr="000F78AD" w:rsidRDefault="00B52D58" w:rsidP="00B52D58">
      <w:pPr>
        <w:jc w:val="both"/>
        <w:rPr>
          <w:sz w:val="22"/>
          <w:szCs w:val="22"/>
          <w:lang w:val="ro-RO"/>
        </w:rPr>
      </w:pPr>
    </w:p>
    <w:p w14:paraId="06E04676" w14:textId="77777777" w:rsidR="00B52D58" w:rsidRPr="000F78AD" w:rsidRDefault="00B52D58" w:rsidP="00B52D58">
      <w:pPr>
        <w:jc w:val="both"/>
        <w:rPr>
          <w:b/>
          <w:sz w:val="22"/>
          <w:szCs w:val="22"/>
          <w:lang w:val="ro-RO"/>
        </w:rPr>
      </w:pPr>
      <w:r w:rsidRPr="000F78AD">
        <w:rPr>
          <w:b/>
          <w:sz w:val="22"/>
          <w:szCs w:val="22"/>
          <w:lang w:val="ro-RO"/>
        </w:rPr>
        <w:t xml:space="preserve">2. </w:t>
      </w:r>
      <w:r w:rsidR="0088222E" w:rsidRPr="000F78AD">
        <w:rPr>
          <w:b/>
          <w:sz w:val="22"/>
          <w:szCs w:val="22"/>
          <w:lang w:val="ro-RO"/>
        </w:rPr>
        <w:tab/>
      </w:r>
      <w:r w:rsidRPr="000F78AD">
        <w:rPr>
          <w:b/>
          <w:sz w:val="22"/>
          <w:szCs w:val="22"/>
          <w:lang w:val="ro-RO"/>
        </w:rPr>
        <w:t>Ce trebuie să ştiţi înainte să luaţi Imatinib Actavis</w:t>
      </w:r>
    </w:p>
    <w:p w14:paraId="64FBC3FA" w14:textId="77777777" w:rsidR="00B52D58" w:rsidRPr="000F78AD" w:rsidRDefault="00B52D58" w:rsidP="00B52D58">
      <w:pPr>
        <w:jc w:val="both"/>
        <w:rPr>
          <w:sz w:val="22"/>
          <w:szCs w:val="22"/>
          <w:lang w:val="ro-RO"/>
        </w:rPr>
      </w:pPr>
    </w:p>
    <w:p w14:paraId="299A46FB" w14:textId="77777777" w:rsidR="00B52D58" w:rsidRPr="000F78AD" w:rsidRDefault="00B52D58" w:rsidP="00B52D58">
      <w:pPr>
        <w:jc w:val="both"/>
        <w:rPr>
          <w:sz w:val="22"/>
          <w:szCs w:val="22"/>
          <w:lang w:val="ro-RO"/>
        </w:rPr>
      </w:pPr>
      <w:r w:rsidRPr="000F78AD">
        <w:rPr>
          <w:sz w:val="22"/>
          <w:szCs w:val="22"/>
          <w:lang w:val="ro-RO"/>
        </w:rPr>
        <w:t>Imatinib Actavis vă va fi prescris numai de către un medic cu experienţă în ceea ce priveşte medicamentele pentru tratamentul cancerelor de sânge</w:t>
      </w:r>
      <w:r w:rsidR="003860DE" w:rsidRPr="000F78AD">
        <w:rPr>
          <w:sz w:val="22"/>
          <w:szCs w:val="22"/>
          <w:lang w:val="ro-RO"/>
        </w:rPr>
        <w:t xml:space="preserve"> sau al tumorilor solide</w:t>
      </w:r>
      <w:r w:rsidRPr="000F78AD">
        <w:rPr>
          <w:sz w:val="22"/>
          <w:szCs w:val="22"/>
          <w:lang w:val="ro-RO"/>
        </w:rPr>
        <w:t>.</w:t>
      </w:r>
    </w:p>
    <w:p w14:paraId="1EA1DA03" w14:textId="77777777" w:rsidR="00B52D58" w:rsidRPr="000F78AD" w:rsidRDefault="00B52D58" w:rsidP="00B52D58">
      <w:pPr>
        <w:jc w:val="both"/>
        <w:rPr>
          <w:sz w:val="22"/>
          <w:szCs w:val="22"/>
          <w:lang w:val="ro-RO"/>
        </w:rPr>
      </w:pPr>
    </w:p>
    <w:p w14:paraId="42355BDD" w14:textId="77777777" w:rsidR="00B52D58" w:rsidRPr="000F78AD" w:rsidRDefault="00B52D58" w:rsidP="00B52D58">
      <w:pPr>
        <w:jc w:val="both"/>
        <w:rPr>
          <w:sz w:val="22"/>
          <w:szCs w:val="22"/>
          <w:lang w:val="ro-RO"/>
        </w:rPr>
      </w:pPr>
      <w:r w:rsidRPr="000F78AD">
        <w:rPr>
          <w:sz w:val="22"/>
          <w:szCs w:val="22"/>
          <w:lang w:val="ro-RO"/>
        </w:rPr>
        <w:t>Urmaţi cu atenţie toate instrucţiunile oferite de medicul dumneavoastră, chiar dacă acestea diferă faţă</w:t>
      </w:r>
    </w:p>
    <w:p w14:paraId="1411FEA9" w14:textId="77777777" w:rsidR="00B52D58" w:rsidRPr="000F78AD" w:rsidRDefault="00B52D58" w:rsidP="00B52D58">
      <w:pPr>
        <w:jc w:val="both"/>
        <w:rPr>
          <w:sz w:val="22"/>
          <w:szCs w:val="22"/>
          <w:lang w:val="ro-RO"/>
        </w:rPr>
      </w:pPr>
      <w:r w:rsidRPr="000F78AD">
        <w:rPr>
          <w:sz w:val="22"/>
          <w:szCs w:val="22"/>
          <w:lang w:val="ro-RO"/>
        </w:rPr>
        <w:t>de informaţiile generale din acest prospect.</w:t>
      </w:r>
    </w:p>
    <w:p w14:paraId="116356EA" w14:textId="77777777" w:rsidR="001945BA" w:rsidRPr="000F78AD" w:rsidRDefault="001945BA" w:rsidP="00B52D58">
      <w:pPr>
        <w:jc w:val="both"/>
        <w:rPr>
          <w:sz w:val="22"/>
          <w:szCs w:val="22"/>
          <w:lang w:val="ro-RO"/>
        </w:rPr>
      </w:pPr>
    </w:p>
    <w:p w14:paraId="2B0A075B" w14:textId="30913782" w:rsidR="00B52D58" w:rsidRPr="000F78AD" w:rsidRDefault="00B52D58" w:rsidP="00B52D58">
      <w:pPr>
        <w:jc w:val="both"/>
        <w:rPr>
          <w:b/>
          <w:sz w:val="22"/>
          <w:szCs w:val="22"/>
          <w:lang w:val="ro-RO"/>
        </w:rPr>
      </w:pPr>
      <w:r w:rsidRPr="000F78AD">
        <w:rPr>
          <w:b/>
          <w:sz w:val="22"/>
          <w:szCs w:val="22"/>
          <w:lang w:val="ro-RO"/>
        </w:rPr>
        <w:t>Nu luaţi Imatinib Actavis</w:t>
      </w:r>
    </w:p>
    <w:p w14:paraId="3AC8F850"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alergic la imatinib</w:t>
      </w:r>
      <w:r w:rsidR="00D459CF" w:rsidRPr="000F78AD">
        <w:rPr>
          <w:sz w:val="22"/>
          <w:szCs w:val="22"/>
          <w:lang w:val="ro-RO"/>
        </w:rPr>
        <w:t>, soia, alune</w:t>
      </w:r>
      <w:r w:rsidRPr="000F78AD">
        <w:rPr>
          <w:sz w:val="22"/>
          <w:szCs w:val="22"/>
          <w:lang w:val="ro-RO"/>
        </w:rPr>
        <w:t xml:space="preserve"> sau la oricare dintre celelalte componente ale acestui medicament (enumerate la punctul 6).</w:t>
      </w:r>
    </w:p>
    <w:p w14:paraId="4AEAEF20" w14:textId="77777777" w:rsidR="00B52D58" w:rsidRPr="000F78AD" w:rsidRDefault="00B52D58" w:rsidP="00B52D58">
      <w:pPr>
        <w:jc w:val="both"/>
        <w:rPr>
          <w:sz w:val="22"/>
          <w:szCs w:val="22"/>
          <w:lang w:val="ro-RO"/>
        </w:rPr>
      </w:pPr>
    </w:p>
    <w:p w14:paraId="31E48534" w14:textId="77777777" w:rsidR="00B52D58" w:rsidRPr="000F78AD" w:rsidRDefault="00B52D58" w:rsidP="00B52D58">
      <w:pPr>
        <w:jc w:val="both"/>
        <w:rPr>
          <w:b/>
          <w:sz w:val="22"/>
          <w:szCs w:val="22"/>
          <w:lang w:val="ro-RO"/>
        </w:rPr>
      </w:pPr>
      <w:r w:rsidRPr="000F78AD">
        <w:rPr>
          <w:sz w:val="22"/>
          <w:szCs w:val="22"/>
          <w:lang w:val="ro-RO"/>
        </w:rPr>
        <w:t xml:space="preserve">Dacă oricare dintre acestea este valabilă în cazul dumneavoastră, </w:t>
      </w:r>
      <w:r w:rsidRPr="000F78AD">
        <w:rPr>
          <w:b/>
          <w:sz w:val="22"/>
          <w:szCs w:val="22"/>
          <w:lang w:val="ro-RO"/>
        </w:rPr>
        <w:t>spuneţi medicului dumneavoastră</w:t>
      </w:r>
    </w:p>
    <w:p w14:paraId="26D6E8EB" w14:textId="77777777" w:rsidR="00B52D58" w:rsidRPr="000F78AD" w:rsidRDefault="00B52D58" w:rsidP="00B52D58">
      <w:pPr>
        <w:jc w:val="both"/>
        <w:rPr>
          <w:b/>
          <w:sz w:val="22"/>
          <w:szCs w:val="22"/>
          <w:lang w:val="ro-RO"/>
        </w:rPr>
      </w:pPr>
      <w:r w:rsidRPr="000F78AD">
        <w:rPr>
          <w:b/>
          <w:sz w:val="22"/>
          <w:szCs w:val="22"/>
          <w:lang w:val="ro-RO"/>
        </w:rPr>
        <w:t>şi nu luaţi Imatinib Actavis.</w:t>
      </w:r>
    </w:p>
    <w:p w14:paraId="1DB24EB9" w14:textId="77777777" w:rsidR="00B52D58" w:rsidRPr="000F78AD" w:rsidRDefault="00B52D58" w:rsidP="00B52D58">
      <w:pPr>
        <w:jc w:val="both"/>
        <w:rPr>
          <w:b/>
          <w:sz w:val="22"/>
          <w:szCs w:val="22"/>
          <w:lang w:val="ro-RO"/>
        </w:rPr>
      </w:pPr>
    </w:p>
    <w:p w14:paraId="5C82D065" w14:textId="77777777" w:rsidR="00B52D58" w:rsidRPr="000F78AD" w:rsidRDefault="00B52D58" w:rsidP="00B52D58">
      <w:pPr>
        <w:jc w:val="both"/>
        <w:rPr>
          <w:sz w:val="22"/>
          <w:szCs w:val="22"/>
          <w:lang w:val="ro-RO"/>
        </w:rPr>
      </w:pPr>
      <w:r w:rsidRPr="000F78AD">
        <w:rPr>
          <w:sz w:val="22"/>
          <w:szCs w:val="22"/>
          <w:lang w:val="ro-RO"/>
        </w:rPr>
        <w:t>Dacă presupuneţi că sunteţi alergic dar nu sunteţi sigur, cereţi sfatul medicului dumneavoastră.</w:t>
      </w:r>
    </w:p>
    <w:p w14:paraId="21818D95" w14:textId="77777777" w:rsidR="00B52D58" w:rsidRPr="000F78AD" w:rsidRDefault="00B52D58" w:rsidP="00B52D58">
      <w:pPr>
        <w:jc w:val="both"/>
        <w:rPr>
          <w:sz w:val="22"/>
          <w:szCs w:val="22"/>
          <w:lang w:val="ro-RO"/>
        </w:rPr>
      </w:pPr>
    </w:p>
    <w:p w14:paraId="02214D46" w14:textId="77777777" w:rsidR="00B52D58" w:rsidRPr="000F78AD" w:rsidRDefault="00B52D58" w:rsidP="00B52D58">
      <w:pPr>
        <w:jc w:val="both"/>
        <w:rPr>
          <w:b/>
          <w:sz w:val="22"/>
          <w:szCs w:val="22"/>
          <w:lang w:val="ro-RO"/>
        </w:rPr>
      </w:pPr>
      <w:r w:rsidRPr="000F78AD">
        <w:rPr>
          <w:b/>
          <w:sz w:val="22"/>
          <w:szCs w:val="22"/>
          <w:lang w:val="ro-RO"/>
        </w:rPr>
        <w:t>Atenţionări şi precauţii</w:t>
      </w:r>
    </w:p>
    <w:p w14:paraId="529E1620" w14:textId="77777777" w:rsidR="00B52D58" w:rsidRPr="000F78AD" w:rsidRDefault="00B52D58" w:rsidP="00B52D58">
      <w:pPr>
        <w:jc w:val="both"/>
        <w:rPr>
          <w:sz w:val="22"/>
          <w:szCs w:val="22"/>
          <w:lang w:val="ro-RO"/>
        </w:rPr>
      </w:pPr>
      <w:r w:rsidRPr="000F78AD">
        <w:rPr>
          <w:sz w:val="22"/>
          <w:szCs w:val="22"/>
          <w:lang w:val="ro-RO"/>
        </w:rPr>
        <w:t>Adresaţi-vă medicului dumneavoastră înainte de a lua Imatinib Actavis:</w:t>
      </w:r>
    </w:p>
    <w:p w14:paraId="15C39D1A" w14:textId="77777777" w:rsidR="00B52D58" w:rsidRPr="000F78AD" w:rsidRDefault="00B52D58" w:rsidP="00B52D58">
      <w:pPr>
        <w:jc w:val="both"/>
        <w:rPr>
          <w:sz w:val="22"/>
          <w:szCs w:val="22"/>
          <w:lang w:val="ro-RO"/>
        </w:rPr>
      </w:pPr>
      <w:r w:rsidRPr="000F78AD">
        <w:rPr>
          <w:sz w:val="22"/>
          <w:szCs w:val="22"/>
          <w:lang w:val="ro-RO"/>
        </w:rPr>
        <w:t xml:space="preserve">- </w:t>
      </w:r>
      <w:r w:rsidRPr="000F78AD">
        <w:rPr>
          <w:sz w:val="22"/>
          <w:szCs w:val="22"/>
          <w:lang w:val="ro-RO"/>
        </w:rPr>
        <w:tab/>
        <w:t>dacă aveţi sau aţi avut vreodată probleme ale ficatului, rinichilor sau inimii.</w:t>
      </w:r>
    </w:p>
    <w:p w14:paraId="0C6E9FE7" w14:textId="77777777" w:rsidR="00B52D58" w:rsidRPr="000F78AD" w:rsidRDefault="00B52D58" w:rsidP="00B52D58">
      <w:pPr>
        <w:jc w:val="both"/>
        <w:rPr>
          <w:sz w:val="22"/>
          <w:szCs w:val="22"/>
          <w:lang w:val="ro-RO"/>
        </w:rPr>
      </w:pPr>
      <w:r w:rsidRPr="000F78AD">
        <w:rPr>
          <w:sz w:val="22"/>
          <w:szCs w:val="22"/>
          <w:lang w:val="ro-RO"/>
        </w:rPr>
        <w:t xml:space="preserve">- </w:t>
      </w:r>
      <w:r w:rsidRPr="000F78AD">
        <w:rPr>
          <w:sz w:val="22"/>
          <w:szCs w:val="22"/>
          <w:lang w:val="ro-RO"/>
        </w:rPr>
        <w:tab/>
        <w:t>dacă luaţi medicamentul levotiroxină deoarece v-a fost îndepărtată chirurgical tiroida.</w:t>
      </w:r>
    </w:p>
    <w:p w14:paraId="0AF90FE7" w14:textId="2EFA75D8" w:rsidR="002B1333" w:rsidRPr="000F78AD" w:rsidRDefault="002B1333" w:rsidP="002B1333">
      <w:pPr>
        <w:ind w:left="720" w:hanging="720"/>
        <w:jc w:val="both"/>
        <w:rPr>
          <w:sz w:val="22"/>
          <w:szCs w:val="22"/>
          <w:lang w:val="ro-RO"/>
        </w:rPr>
      </w:pPr>
      <w:r w:rsidRPr="000F78AD">
        <w:rPr>
          <w:sz w:val="22"/>
          <w:szCs w:val="22"/>
          <w:lang w:val="ro-RO"/>
        </w:rPr>
        <w:t>-</w:t>
      </w:r>
      <w:r w:rsidRPr="000F78AD">
        <w:rPr>
          <w:sz w:val="22"/>
          <w:szCs w:val="22"/>
          <w:lang w:val="ro-RO"/>
        </w:rPr>
        <w:tab/>
        <w:t>dacă ați avut vreodată sau este posibil să aveți în prezent o infecție cu virus hepatitic B. Acest lucru este necesar deoarece Imatinib Actavis poate duce la reactivarea hepatitei B, care poate fi letală, în unele cazuri. Înainte de începerea tratamentului, pacienții vor fi consultați cu atenție de către medic pentru depistarea semnelor acestei infecții.</w:t>
      </w:r>
    </w:p>
    <w:p w14:paraId="5987B5A3" w14:textId="7808E144" w:rsidR="00BE50B7" w:rsidRPr="000F78AD" w:rsidRDefault="00BE50B7" w:rsidP="002B1333">
      <w:pPr>
        <w:ind w:left="720" w:hanging="720"/>
        <w:jc w:val="both"/>
        <w:rPr>
          <w:sz w:val="22"/>
          <w:szCs w:val="22"/>
          <w:lang w:val="ro-RO"/>
        </w:rPr>
      </w:pPr>
      <w:r w:rsidRPr="000F78AD">
        <w:rPr>
          <w:sz w:val="22"/>
          <w:szCs w:val="22"/>
          <w:lang w:val="ro-RO"/>
        </w:rPr>
        <w:t>-</w:t>
      </w:r>
      <w:r w:rsidRPr="000F78AD">
        <w:rPr>
          <w:sz w:val="22"/>
          <w:szCs w:val="22"/>
          <w:lang w:val="ro-RO"/>
        </w:rPr>
        <w:tab/>
      </w:r>
      <w:r w:rsidRPr="000F78AD">
        <w:rPr>
          <w:color w:val="000000"/>
          <w:sz w:val="22"/>
          <w:szCs w:val="22"/>
          <w:lang w:val="ro-RO"/>
        </w:rPr>
        <w:t>d</w:t>
      </w:r>
      <w:r w:rsidRPr="000F78AD">
        <w:rPr>
          <w:color w:val="000000"/>
          <w:spacing w:val="-2"/>
          <w:sz w:val="22"/>
          <w:szCs w:val="22"/>
          <w:lang w:val="ro-RO"/>
        </w:rPr>
        <w:t>acă prezentați vânătăi, sângerare, febră, oboseală și confuzie când luați Imatinib Actavis, contactați-l pe medicul dumneavoastră. Acesta poate fi un semn de deteriorare a vaselor de sânge, cunoscută sub denumirea de microangiopatie trombotică (MAT).</w:t>
      </w:r>
    </w:p>
    <w:p w14:paraId="0FE3C020" w14:textId="77777777" w:rsidR="00B52D58" w:rsidRPr="000F78AD" w:rsidRDefault="00B52D58" w:rsidP="00B52D58">
      <w:pPr>
        <w:jc w:val="both"/>
        <w:rPr>
          <w:b/>
          <w:sz w:val="22"/>
          <w:szCs w:val="22"/>
          <w:lang w:val="ro-RO"/>
        </w:rPr>
      </w:pPr>
      <w:r w:rsidRPr="000F78AD">
        <w:rPr>
          <w:sz w:val="22"/>
          <w:szCs w:val="22"/>
          <w:lang w:val="ro-RO"/>
        </w:rPr>
        <w:t xml:space="preserve">Dacă oricare dintre aceste cazuri este valabil pentru dumneavoastră, </w:t>
      </w:r>
      <w:r w:rsidRPr="000F78AD">
        <w:rPr>
          <w:b/>
          <w:sz w:val="22"/>
          <w:szCs w:val="22"/>
          <w:lang w:val="ro-RO"/>
        </w:rPr>
        <w:t>informaţi-vă medicul înainte să</w:t>
      </w:r>
    </w:p>
    <w:p w14:paraId="2F4E4FBC" w14:textId="77777777" w:rsidR="00B52D58" w:rsidRPr="000F78AD" w:rsidRDefault="00B52D58" w:rsidP="00B52D58">
      <w:pPr>
        <w:jc w:val="both"/>
        <w:rPr>
          <w:b/>
          <w:sz w:val="22"/>
          <w:szCs w:val="22"/>
          <w:lang w:val="ro-RO"/>
        </w:rPr>
      </w:pPr>
      <w:r w:rsidRPr="000F78AD">
        <w:rPr>
          <w:b/>
          <w:sz w:val="22"/>
          <w:szCs w:val="22"/>
          <w:lang w:val="ro-RO"/>
        </w:rPr>
        <w:t>luaţi Imatinib Actavis.</w:t>
      </w:r>
    </w:p>
    <w:p w14:paraId="6A55BD68" w14:textId="77777777" w:rsidR="00B52D58" w:rsidRPr="000F78AD" w:rsidRDefault="00B52D58" w:rsidP="00B52D58">
      <w:pPr>
        <w:jc w:val="both"/>
        <w:rPr>
          <w:b/>
          <w:sz w:val="22"/>
          <w:szCs w:val="22"/>
          <w:lang w:val="ro-RO"/>
        </w:rPr>
      </w:pPr>
    </w:p>
    <w:p w14:paraId="76501E03" w14:textId="77777777" w:rsidR="00DE66B4" w:rsidRPr="000F78AD" w:rsidRDefault="00DE66B4" w:rsidP="00DE66B4">
      <w:pPr>
        <w:pStyle w:val="Text"/>
        <w:widowControl w:val="0"/>
        <w:spacing w:before="0"/>
        <w:jc w:val="left"/>
        <w:rPr>
          <w:color w:val="000000"/>
          <w:sz w:val="22"/>
          <w:szCs w:val="22"/>
          <w:lang w:val="ro-RO"/>
        </w:rPr>
      </w:pPr>
      <w:r w:rsidRPr="000F78AD">
        <w:rPr>
          <w:color w:val="000000"/>
          <w:sz w:val="22"/>
          <w:szCs w:val="22"/>
          <w:lang w:val="ro-RO"/>
        </w:rPr>
        <w:t xml:space="preserve">Este posibil să deveniți mai sensibil la lumina solară în timpul tratamentului cu </w:t>
      </w:r>
      <w:r w:rsidRPr="000F78AD">
        <w:rPr>
          <w:sz w:val="22"/>
          <w:szCs w:val="22"/>
          <w:lang w:val="ro-RO"/>
        </w:rPr>
        <w:t>Imatinib Actavis</w:t>
      </w:r>
      <w:r w:rsidRPr="000F78AD">
        <w:rPr>
          <w:color w:val="000000"/>
          <w:sz w:val="22"/>
          <w:szCs w:val="22"/>
          <w:lang w:val="ro-RO"/>
        </w:rPr>
        <w:t>. Este important să acoperiți zonele de piele expuse la soare și să utilizați cremă cu factor de protecție solară (SPF) ridicat. Aceste măsuri de precauție se aplică și copiilor.</w:t>
      </w:r>
    </w:p>
    <w:p w14:paraId="7A9C541E" w14:textId="77777777" w:rsidR="00DE66B4" w:rsidRPr="000F78AD" w:rsidRDefault="00DE66B4" w:rsidP="00DE66B4">
      <w:pPr>
        <w:pStyle w:val="CaracterCaracter1"/>
        <w:widowControl w:val="0"/>
        <w:spacing w:before="0"/>
        <w:jc w:val="left"/>
        <w:rPr>
          <w:color w:val="000000"/>
          <w:sz w:val="22"/>
          <w:szCs w:val="22"/>
          <w:lang w:val="ro-RO"/>
        </w:rPr>
      </w:pPr>
    </w:p>
    <w:p w14:paraId="5A540CFD" w14:textId="77777777" w:rsidR="00B52D58" w:rsidRPr="000F78AD" w:rsidRDefault="00B52D58" w:rsidP="00B52D58">
      <w:pPr>
        <w:jc w:val="both"/>
        <w:rPr>
          <w:sz w:val="22"/>
          <w:szCs w:val="22"/>
          <w:lang w:val="ro-RO"/>
        </w:rPr>
      </w:pPr>
      <w:r w:rsidRPr="000F78AD">
        <w:rPr>
          <w:b/>
          <w:sz w:val="22"/>
          <w:szCs w:val="22"/>
          <w:lang w:val="ro-RO"/>
        </w:rPr>
        <w:t>În timpul tratamentului cu Imatinib Actavis, spuneţi-i medicului dumneavoastră imediat</w:t>
      </w:r>
      <w:r w:rsidRPr="000F78AD">
        <w:rPr>
          <w:sz w:val="22"/>
          <w:szCs w:val="22"/>
          <w:lang w:val="ro-RO"/>
        </w:rPr>
        <w:t xml:space="preserve"> în cazul în care constataţi creşteri rapide în greutate. Imatinib Actavis poate face ca organismul dumneavoastră să reţină apă (retenţie severă de lichide).</w:t>
      </w:r>
    </w:p>
    <w:p w14:paraId="65833D1E" w14:textId="77777777" w:rsidR="00B52D58" w:rsidRPr="000F78AD" w:rsidRDefault="00B52D58" w:rsidP="00B52D58">
      <w:pPr>
        <w:jc w:val="both"/>
        <w:rPr>
          <w:sz w:val="22"/>
          <w:szCs w:val="22"/>
          <w:lang w:val="ro-RO"/>
        </w:rPr>
      </w:pPr>
    </w:p>
    <w:p w14:paraId="76CCA7B9" w14:textId="77777777" w:rsidR="00B52D58" w:rsidRPr="000F78AD" w:rsidRDefault="00B52D58" w:rsidP="00B52D58">
      <w:pPr>
        <w:jc w:val="both"/>
        <w:rPr>
          <w:sz w:val="22"/>
          <w:szCs w:val="22"/>
          <w:lang w:val="ro-RO"/>
        </w:rPr>
      </w:pPr>
      <w:r w:rsidRPr="000F78AD">
        <w:rPr>
          <w:sz w:val="22"/>
          <w:szCs w:val="22"/>
          <w:lang w:val="ro-RO"/>
        </w:rPr>
        <w:t>În timpul tratamentului cu Imatinib Actavis, medicul dumneavoastră va verifica periodic dacă medicamentul funcţionează. De asemenea, vi se for efectua analize ale sângelui şi vi se va determina în mod periodic greutatea corporală.</w:t>
      </w:r>
    </w:p>
    <w:p w14:paraId="244B5FC4" w14:textId="77777777" w:rsidR="00B52D58" w:rsidRPr="000F78AD" w:rsidRDefault="00B52D58" w:rsidP="00B52D58">
      <w:pPr>
        <w:jc w:val="both"/>
        <w:rPr>
          <w:sz w:val="22"/>
          <w:szCs w:val="22"/>
          <w:lang w:val="ro-RO"/>
        </w:rPr>
      </w:pPr>
    </w:p>
    <w:p w14:paraId="7AA5A9E8" w14:textId="77777777" w:rsidR="00B52D58" w:rsidRPr="000F78AD" w:rsidRDefault="00B52D58" w:rsidP="00B52D58">
      <w:pPr>
        <w:jc w:val="both"/>
        <w:rPr>
          <w:b/>
          <w:sz w:val="22"/>
          <w:szCs w:val="22"/>
          <w:lang w:val="ro-RO"/>
        </w:rPr>
      </w:pPr>
      <w:r w:rsidRPr="000F78AD">
        <w:rPr>
          <w:b/>
          <w:sz w:val="22"/>
          <w:szCs w:val="22"/>
          <w:lang w:val="ro-RO"/>
        </w:rPr>
        <w:t>Copii şi adolescenţi</w:t>
      </w:r>
    </w:p>
    <w:p w14:paraId="407422F7" w14:textId="77777777" w:rsidR="00B52D58" w:rsidRPr="000F78AD" w:rsidRDefault="00B52D58" w:rsidP="00B52D58">
      <w:pPr>
        <w:jc w:val="both"/>
        <w:rPr>
          <w:sz w:val="22"/>
          <w:szCs w:val="22"/>
          <w:lang w:val="ro-RO"/>
        </w:rPr>
      </w:pPr>
      <w:r w:rsidRPr="000F78AD">
        <w:rPr>
          <w:sz w:val="22"/>
          <w:szCs w:val="22"/>
          <w:lang w:val="ro-RO"/>
        </w:rPr>
        <w:t xml:space="preserve">Imatinib Actavis este de asemenea un tratament pentru copiii cu </w:t>
      </w:r>
      <w:r w:rsidR="001B6DDF" w:rsidRPr="000F78AD">
        <w:rPr>
          <w:sz w:val="22"/>
          <w:szCs w:val="22"/>
          <w:lang w:val="ro-RO"/>
        </w:rPr>
        <w:t>LGC</w:t>
      </w:r>
      <w:r w:rsidRPr="000F78AD">
        <w:rPr>
          <w:sz w:val="22"/>
          <w:szCs w:val="22"/>
          <w:lang w:val="ro-RO"/>
        </w:rPr>
        <w:t xml:space="preserve">. Nu există experienţă la copii cu </w:t>
      </w:r>
      <w:r w:rsidR="001B6DDF" w:rsidRPr="000F78AD">
        <w:rPr>
          <w:sz w:val="22"/>
          <w:szCs w:val="22"/>
          <w:lang w:val="ro-RO"/>
        </w:rPr>
        <w:t>LGC</w:t>
      </w:r>
      <w:r w:rsidRPr="000F78AD">
        <w:rPr>
          <w:sz w:val="22"/>
          <w:szCs w:val="22"/>
          <w:lang w:val="ro-RO"/>
        </w:rPr>
        <w:t xml:space="preserve"> cu vârsta sub 2 ani.</w:t>
      </w:r>
      <w:r w:rsidR="003860DE" w:rsidRPr="000F78AD">
        <w:rPr>
          <w:sz w:val="22"/>
          <w:szCs w:val="22"/>
          <w:lang w:val="ro-RO"/>
        </w:rPr>
        <w:t xml:space="preserve"> Există experienţă limitată la copii cu LLA Ph-pozitiv şi experienţă foarte limitată la copii cu MDS/MPD, PDFS şi SHE/CEL.</w:t>
      </w:r>
    </w:p>
    <w:p w14:paraId="426E36F8" w14:textId="77777777" w:rsidR="00B52D58" w:rsidRPr="000F78AD" w:rsidRDefault="00B52D58" w:rsidP="00B52D58">
      <w:pPr>
        <w:jc w:val="both"/>
        <w:rPr>
          <w:sz w:val="22"/>
          <w:szCs w:val="22"/>
          <w:lang w:val="ro-RO"/>
        </w:rPr>
      </w:pPr>
    </w:p>
    <w:p w14:paraId="193FAEC0" w14:textId="77777777" w:rsidR="00B52D58" w:rsidRPr="000F78AD" w:rsidRDefault="00B52D58" w:rsidP="00B52D58">
      <w:pPr>
        <w:jc w:val="both"/>
        <w:rPr>
          <w:sz w:val="22"/>
          <w:szCs w:val="22"/>
          <w:lang w:val="ro-RO"/>
        </w:rPr>
      </w:pPr>
      <w:r w:rsidRPr="000F78AD">
        <w:rPr>
          <w:sz w:val="22"/>
          <w:szCs w:val="22"/>
          <w:lang w:val="ro-RO"/>
        </w:rPr>
        <w:t>Unii copii şi adolescenţi cărora li se administrează Imatinib Actavis pot avea o creştere mai lentă decât</w:t>
      </w:r>
    </w:p>
    <w:p w14:paraId="3B1FA962" w14:textId="77777777" w:rsidR="00B52D58" w:rsidRPr="000F78AD" w:rsidRDefault="00B52D58" w:rsidP="00B52D58">
      <w:pPr>
        <w:jc w:val="both"/>
        <w:rPr>
          <w:sz w:val="22"/>
          <w:szCs w:val="22"/>
          <w:lang w:val="ro-RO"/>
        </w:rPr>
      </w:pPr>
      <w:r w:rsidRPr="000F78AD">
        <w:rPr>
          <w:sz w:val="22"/>
          <w:szCs w:val="22"/>
          <w:lang w:val="ro-RO"/>
        </w:rPr>
        <w:t>este normal. Medicul le va monitoriza creşterea la vizitele periodice.</w:t>
      </w:r>
    </w:p>
    <w:p w14:paraId="48B1DFD4" w14:textId="77777777" w:rsidR="00B52D58" w:rsidRPr="000F78AD" w:rsidRDefault="00B52D58" w:rsidP="00B52D58">
      <w:pPr>
        <w:jc w:val="both"/>
        <w:rPr>
          <w:sz w:val="22"/>
          <w:szCs w:val="22"/>
          <w:lang w:val="ro-RO"/>
        </w:rPr>
      </w:pPr>
    </w:p>
    <w:p w14:paraId="6AE4AFF0" w14:textId="77777777" w:rsidR="00B52D58" w:rsidRPr="000F78AD" w:rsidRDefault="00B52D58" w:rsidP="00B52D58">
      <w:pPr>
        <w:jc w:val="both"/>
        <w:rPr>
          <w:b/>
          <w:sz w:val="22"/>
          <w:szCs w:val="22"/>
          <w:lang w:val="ro-RO"/>
        </w:rPr>
      </w:pPr>
      <w:r w:rsidRPr="000F78AD">
        <w:rPr>
          <w:b/>
          <w:sz w:val="22"/>
          <w:szCs w:val="22"/>
          <w:lang w:val="ro-RO"/>
        </w:rPr>
        <w:t>Alte medicamente şi Imatinib Actavis</w:t>
      </w:r>
    </w:p>
    <w:p w14:paraId="623E87EA" w14:textId="77777777" w:rsidR="00B52D58" w:rsidRPr="000F78AD" w:rsidRDefault="00B52D58" w:rsidP="00B52D58">
      <w:pPr>
        <w:jc w:val="both"/>
        <w:rPr>
          <w:sz w:val="22"/>
          <w:szCs w:val="22"/>
          <w:lang w:val="ro-RO"/>
        </w:rPr>
      </w:pPr>
      <w:r w:rsidRPr="000F78AD">
        <w:rPr>
          <w:sz w:val="22"/>
          <w:szCs w:val="22"/>
          <w:lang w:val="ro-RO"/>
        </w:rPr>
        <w:t>Spuneţi medicului dumneavoastră sau farmacistului dacă luaţi, aţi luat recent sau s-ar putea să luaţi</w:t>
      </w:r>
    </w:p>
    <w:p w14:paraId="13F1146C" w14:textId="77777777" w:rsidR="00B52D58" w:rsidRPr="000F78AD" w:rsidRDefault="00B52D58" w:rsidP="00B52D58">
      <w:pPr>
        <w:jc w:val="both"/>
        <w:rPr>
          <w:sz w:val="22"/>
          <w:szCs w:val="22"/>
          <w:lang w:val="ro-RO"/>
        </w:rPr>
      </w:pPr>
      <w:r w:rsidRPr="000F78AD">
        <w:rPr>
          <w:sz w:val="22"/>
          <w:szCs w:val="22"/>
          <w:lang w:val="ro-RO"/>
        </w:rPr>
        <w:t>orice alte medicamente, inclusiv dintre cele eliberate fără prescripţie medicală (cum este paracetamolul) şi preparate pe bază de plante medicinale (cum este sunătoarea). Unele medicamente pot interfera cu acţiunea Imatinib Actavis, atunci când sunt utilizate împreună. Acestea pot creşte sau sc</w:t>
      </w:r>
      <w:r w:rsidR="000F4ABD" w:rsidRPr="000F78AD">
        <w:rPr>
          <w:sz w:val="22"/>
          <w:szCs w:val="22"/>
          <w:lang w:val="ro-RO"/>
        </w:rPr>
        <w:t>ă</w:t>
      </w:r>
      <w:r w:rsidRPr="000F78AD">
        <w:rPr>
          <w:sz w:val="22"/>
          <w:szCs w:val="22"/>
          <w:lang w:val="ro-RO"/>
        </w:rPr>
        <w:t>de</w:t>
      </w:r>
      <w:r w:rsidR="000F4ABD" w:rsidRPr="000F78AD">
        <w:rPr>
          <w:sz w:val="22"/>
          <w:szCs w:val="22"/>
          <w:lang w:val="ro-RO"/>
        </w:rPr>
        <w:t>a</w:t>
      </w:r>
      <w:r w:rsidRPr="000F78AD">
        <w:rPr>
          <w:sz w:val="22"/>
          <w:szCs w:val="22"/>
          <w:lang w:val="ro-RO"/>
        </w:rPr>
        <w:t xml:space="preserve"> acţiunea Imatinib Actavis, determinând creşterea frecvenţei reacţiilor adverse sau scăderea eficacităţii Imatinib Actavis. Imatinib Actavis poate avea acelaşi efect asupra unor alte medicamente.</w:t>
      </w:r>
    </w:p>
    <w:p w14:paraId="22A922BE" w14:textId="77777777" w:rsidR="00B52D58" w:rsidRPr="000F78AD" w:rsidRDefault="00B52D58" w:rsidP="00B52D58">
      <w:pPr>
        <w:jc w:val="both"/>
        <w:rPr>
          <w:sz w:val="22"/>
          <w:szCs w:val="22"/>
          <w:lang w:val="ro-RO"/>
        </w:rPr>
      </w:pPr>
    </w:p>
    <w:p w14:paraId="4DA68CA5" w14:textId="77777777" w:rsidR="0033030D" w:rsidRPr="000F78AD" w:rsidRDefault="0033030D" w:rsidP="00B52D58">
      <w:pPr>
        <w:jc w:val="both"/>
        <w:rPr>
          <w:sz w:val="22"/>
          <w:szCs w:val="22"/>
          <w:lang w:val="ro-RO"/>
        </w:rPr>
      </w:pPr>
      <w:r w:rsidRPr="000F78AD">
        <w:rPr>
          <w:sz w:val="22"/>
          <w:szCs w:val="22"/>
          <w:lang w:val="ro-RO"/>
        </w:rPr>
        <w:t>Spuneţi medicului dumneavoastră dacă utilizaţi medicamente care împiedică formarea cheagurilor de sânge.</w:t>
      </w:r>
    </w:p>
    <w:p w14:paraId="096E6392" w14:textId="77777777" w:rsidR="0033030D" w:rsidRPr="000F78AD" w:rsidRDefault="0033030D" w:rsidP="00B52D58">
      <w:pPr>
        <w:jc w:val="both"/>
        <w:rPr>
          <w:sz w:val="22"/>
          <w:szCs w:val="22"/>
          <w:lang w:val="ro-RO"/>
        </w:rPr>
      </w:pPr>
    </w:p>
    <w:p w14:paraId="6AEE9268" w14:textId="77777777" w:rsidR="00B52D58" w:rsidRPr="000F78AD" w:rsidRDefault="00B52D58" w:rsidP="00B52D58">
      <w:pPr>
        <w:jc w:val="both"/>
        <w:rPr>
          <w:b/>
          <w:sz w:val="22"/>
          <w:szCs w:val="22"/>
          <w:lang w:val="ro-RO"/>
        </w:rPr>
      </w:pPr>
      <w:r w:rsidRPr="000F78AD">
        <w:rPr>
          <w:b/>
          <w:sz w:val="22"/>
          <w:szCs w:val="22"/>
          <w:lang w:val="ro-RO"/>
        </w:rPr>
        <w:t>Sarcina, alăptarea şi fertilitatea</w:t>
      </w:r>
    </w:p>
    <w:p w14:paraId="5D738CBA" w14:textId="77777777" w:rsidR="00B52D58" w:rsidRPr="000F78AD" w:rsidRDefault="00B52D58" w:rsidP="00D97A80">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alăptaţi, credeţi că aţi putea fi gravidă sau intenţionaţi să rămâneţi gravidă, adresaţi-vă medicului dumneavoastră pentru recomandări înainte de a lua acest medicament.</w:t>
      </w:r>
    </w:p>
    <w:p w14:paraId="34EA999B"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Imatinib Actavis nu este recomandat pentru utilizare în timpul sarcinii, cu excepţia cazurilor în care este absolut necesar, deoarece poate avea efecte negative asupra fătului. Medicul va discuta cu dumneavoastră despre riscurile posibile ale administrării de Imatinib Actavis în perioada sarcinii.</w:t>
      </w:r>
    </w:p>
    <w:p w14:paraId="2713A793" w14:textId="1C1BACBF" w:rsidR="00B52D58" w:rsidRPr="000F78AD" w:rsidRDefault="00B52D58" w:rsidP="00D97A80">
      <w:pPr>
        <w:ind w:left="720" w:hanging="720"/>
        <w:jc w:val="both"/>
        <w:rPr>
          <w:sz w:val="22"/>
          <w:szCs w:val="22"/>
          <w:lang w:val="ro-RO"/>
        </w:rPr>
      </w:pPr>
      <w:r w:rsidRPr="000F78AD">
        <w:rPr>
          <w:sz w:val="22"/>
          <w:szCs w:val="22"/>
          <w:lang w:val="ro-RO"/>
        </w:rPr>
        <w:t xml:space="preserve">- </w:t>
      </w:r>
      <w:r w:rsidRPr="000F78AD">
        <w:rPr>
          <w:sz w:val="22"/>
          <w:szCs w:val="22"/>
          <w:lang w:val="ro-RO"/>
        </w:rPr>
        <w:tab/>
        <w:t>Se recomandă ca femeile care pot rămâne gravide să utilize</w:t>
      </w:r>
      <w:r w:rsidR="000F4ABD" w:rsidRPr="000F78AD">
        <w:rPr>
          <w:sz w:val="22"/>
          <w:szCs w:val="22"/>
          <w:lang w:val="ro-RO"/>
        </w:rPr>
        <w:t>ze</w:t>
      </w:r>
      <w:r w:rsidRPr="000F78AD">
        <w:rPr>
          <w:sz w:val="22"/>
          <w:szCs w:val="22"/>
          <w:lang w:val="ro-RO"/>
        </w:rPr>
        <w:t xml:space="preserve"> o metodă contraceptivă eficace în timpul tratamentului</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w:t>
      </w:r>
      <w:r w:rsidRPr="000F78AD">
        <w:rPr>
          <w:sz w:val="22"/>
          <w:szCs w:val="22"/>
          <w:lang w:val="ro-RO"/>
        </w:rPr>
        <w:t>.</w:t>
      </w:r>
    </w:p>
    <w:p w14:paraId="38108B31" w14:textId="71576BD5" w:rsidR="00B52D58" w:rsidRPr="000F78AD" w:rsidRDefault="00B52D58" w:rsidP="00EF2651">
      <w:pPr>
        <w:ind w:left="720" w:hanging="720"/>
        <w:jc w:val="both"/>
        <w:rPr>
          <w:sz w:val="22"/>
          <w:szCs w:val="22"/>
          <w:lang w:val="ro-RO"/>
        </w:rPr>
      </w:pPr>
      <w:r w:rsidRPr="000F78AD">
        <w:rPr>
          <w:sz w:val="22"/>
          <w:szCs w:val="22"/>
          <w:lang w:val="ro-RO"/>
        </w:rPr>
        <w:t xml:space="preserve">- </w:t>
      </w:r>
      <w:r w:rsidRPr="000F78AD">
        <w:rPr>
          <w:sz w:val="22"/>
          <w:szCs w:val="22"/>
          <w:lang w:val="ro-RO"/>
        </w:rPr>
        <w:tab/>
        <w:t>Nu alăptaţi în timpul tratamentului cu Imatinib Actavis</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 deoarece acest lucru poate avea efecte negative asupra copilului</w:t>
      </w:r>
      <w:r w:rsidRPr="000F78AD">
        <w:rPr>
          <w:sz w:val="22"/>
          <w:szCs w:val="22"/>
          <w:lang w:val="ro-RO"/>
        </w:rPr>
        <w:t>.</w:t>
      </w:r>
    </w:p>
    <w:p w14:paraId="6DB8BA01"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Pacienţilor preocupaţi de fertilitatea lor în timpul tratamentului cu Imatinib Actavis li se recomandă să discute cu medicul lor.</w:t>
      </w:r>
    </w:p>
    <w:p w14:paraId="62C4A515" w14:textId="77777777" w:rsidR="00696646" w:rsidRPr="000F78AD" w:rsidRDefault="00696646" w:rsidP="00B52D58">
      <w:pPr>
        <w:ind w:left="720" w:hanging="720"/>
        <w:jc w:val="both"/>
        <w:rPr>
          <w:sz w:val="22"/>
          <w:szCs w:val="22"/>
          <w:lang w:val="ro-RO"/>
        </w:rPr>
      </w:pPr>
    </w:p>
    <w:p w14:paraId="2CFE060C" w14:textId="77777777" w:rsidR="00B52D58" w:rsidRPr="000F78AD" w:rsidRDefault="00B52D58" w:rsidP="00B52D58">
      <w:pPr>
        <w:jc w:val="both"/>
        <w:rPr>
          <w:b/>
          <w:sz w:val="22"/>
          <w:szCs w:val="22"/>
          <w:lang w:val="ro-RO"/>
        </w:rPr>
      </w:pPr>
      <w:r w:rsidRPr="000F78AD">
        <w:rPr>
          <w:b/>
          <w:sz w:val="22"/>
          <w:szCs w:val="22"/>
          <w:lang w:val="ro-RO"/>
        </w:rPr>
        <w:t>Conducerea vehiculelor şi folosirea utilajelor</w:t>
      </w:r>
    </w:p>
    <w:p w14:paraId="283AD806" w14:textId="77777777" w:rsidR="00B52D58" w:rsidRPr="000F78AD" w:rsidRDefault="00B52D58" w:rsidP="00B52D58">
      <w:pPr>
        <w:jc w:val="both"/>
        <w:rPr>
          <w:sz w:val="22"/>
          <w:szCs w:val="22"/>
          <w:lang w:val="ro-RO"/>
        </w:rPr>
      </w:pPr>
      <w:r w:rsidRPr="000F78AD">
        <w:rPr>
          <w:sz w:val="22"/>
          <w:szCs w:val="22"/>
          <w:lang w:val="ro-RO"/>
        </w:rPr>
        <w:t>Vă puteţi simţi ameţit sau somnolent sau puteţi avea vederea înceţoşată în timpul utilizării acestui</w:t>
      </w:r>
    </w:p>
    <w:p w14:paraId="747E139A" w14:textId="77777777" w:rsidR="00B52D58" w:rsidRPr="000F78AD" w:rsidRDefault="00B52D58" w:rsidP="00B52D58">
      <w:pPr>
        <w:jc w:val="both"/>
        <w:rPr>
          <w:sz w:val="22"/>
          <w:szCs w:val="22"/>
          <w:lang w:val="ro-RO"/>
        </w:rPr>
      </w:pPr>
      <w:r w:rsidRPr="000F78AD">
        <w:rPr>
          <w:sz w:val="22"/>
          <w:szCs w:val="22"/>
          <w:lang w:val="ro-RO"/>
        </w:rPr>
        <w:t>medicament. Dacă apar astfel de manifestări, nu conduceţi vehicule şi nu folosiţi unelte sau utilaje până când vă simţiţi din nou bine.</w:t>
      </w:r>
    </w:p>
    <w:p w14:paraId="23C2E858" w14:textId="77777777" w:rsidR="00B52D58" w:rsidRPr="000F78AD" w:rsidRDefault="00B52D58" w:rsidP="00B52D58">
      <w:pPr>
        <w:jc w:val="both"/>
        <w:rPr>
          <w:sz w:val="22"/>
          <w:szCs w:val="22"/>
          <w:lang w:val="ro-RO"/>
        </w:rPr>
      </w:pPr>
    </w:p>
    <w:p w14:paraId="075832F1" w14:textId="77777777" w:rsidR="00B52D58" w:rsidRPr="000F78AD" w:rsidRDefault="00BC60CC" w:rsidP="00B52D58">
      <w:pPr>
        <w:jc w:val="both"/>
        <w:rPr>
          <w:b/>
          <w:sz w:val="22"/>
          <w:szCs w:val="22"/>
          <w:lang w:val="ro-RO"/>
        </w:rPr>
      </w:pPr>
      <w:r w:rsidRPr="000F78AD">
        <w:rPr>
          <w:b/>
          <w:sz w:val="22"/>
          <w:szCs w:val="22"/>
          <w:lang w:val="ro-RO"/>
        </w:rPr>
        <w:t>Imatinib Actavis conţine lecitină (din soia)</w:t>
      </w:r>
    </w:p>
    <w:p w14:paraId="5DA6F927" w14:textId="281DEFB6" w:rsidR="00BC60CC" w:rsidRPr="000F78AD" w:rsidRDefault="00BC60CC" w:rsidP="00B52D58">
      <w:pPr>
        <w:jc w:val="both"/>
        <w:rPr>
          <w:sz w:val="22"/>
          <w:szCs w:val="22"/>
          <w:lang w:val="ro-RO"/>
        </w:rPr>
      </w:pPr>
      <w:r w:rsidRPr="000F78AD">
        <w:rPr>
          <w:sz w:val="22"/>
          <w:szCs w:val="22"/>
          <w:lang w:val="ro-RO"/>
        </w:rPr>
        <w:t>Dacă sunteţi alergic la alune sau la soia, nu utilizaţi acest medicament.</w:t>
      </w:r>
    </w:p>
    <w:p w14:paraId="1F81DBCE" w14:textId="548B9EF5" w:rsidR="00BE50B7" w:rsidRPr="000F78AD" w:rsidRDefault="00BE50B7" w:rsidP="00B52D58">
      <w:pPr>
        <w:jc w:val="both"/>
        <w:rPr>
          <w:sz w:val="22"/>
          <w:szCs w:val="22"/>
          <w:lang w:val="ro-RO"/>
        </w:rPr>
      </w:pPr>
    </w:p>
    <w:p w14:paraId="0B5E00BD" w14:textId="25119563" w:rsidR="00BE50B7" w:rsidRPr="000F78AD" w:rsidRDefault="00BE50B7" w:rsidP="00B52D58">
      <w:pPr>
        <w:jc w:val="both"/>
        <w:rPr>
          <w:sz w:val="22"/>
          <w:szCs w:val="22"/>
          <w:lang w:val="ro-RO"/>
        </w:rPr>
      </w:pPr>
      <w:r w:rsidRPr="000F78AD">
        <w:rPr>
          <w:b/>
          <w:sz w:val="22"/>
          <w:szCs w:val="22"/>
          <w:lang w:val="ro-RO"/>
        </w:rPr>
        <w:t>Imatinib Actavis conține sodiu</w:t>
      </w:r>
    </w:p>
    <w:p w14:paraId="2E9CCFE8" w14:textId="6D6093D6" w:rsidR="00BE50B7" w:rsidRPr="000F78AD" w:rsidRDefault="00BE50B7" w:rsidP="00B52D58">
      <w:pPr>
        <w:jc w:val="both"/>
        <w:rPr>
          <w:sz w:val="22"/>
          <w:szCs w:val="22"/>
          <w:lang w:val="ro-RO"/>
        </w:rPr>
      </w:pPr>
      <w:r w:rsidRPr="000F78AD">
        <w:rPr>
          <w:sz w:val="22"/>
          <w:szCs w:val="22"/>
          <w:lang w:val="ro-RO"/>
        </w:rPr>
        <w:t>Acest medicament conține sodiu mai puțin de 1 mmol (23 mg) per comprimat filmat, adică practic „nu conține sodiu”.</w:t>
      </w:r>
    </w:p>
    <w:p w14:paraId="69B13072" w14:textId="77777777" w:rsidR="00BC60CC" w:rsidRPr="000F78AD" w:rsidRDefault="00BC60CC" w:rsidP="00B52D58">
      <w:pPr>
        <w:jc w:val="both"/>
        <w:rPr>
          <w:sz w:val="22"/>
          <w:szCs w:val="22"/>
          <w:lang w:val="ro-RO"/>
        </w:rPr>
      </w:pPr>
    </w:p>
    <w:p w14:paraId="4D9C791A" w14:textId="77777777" w:rsidR="00570BBA" w:rsidRPr="000F78AD" w:rsidRDefault="00570BBA" w:rsidP="00B52D58">
      <w:pPr>
        <w:jc w:val="both"/>
        <w:rPr>
          <w:sz w:val="22"/>
          <w:szCs w:val="22"/>
          <w:lang w:val="ro-RO"/>
        </w:rPr>
      </w:pPr>
    </w:p>
    <w:p w14:paraId="06DEC5AC" w14:textId="77777777" w:rsidR="00B52D58" w:rsidRPr="000F78AD" w:rsidRDefault="00B52D58" w:rsidP="00FD62BE">
      <w:pPr>
        <w:keepNext/>
        <w:jc w:val="both"/>
        <w:rPr>
          <w:b/>
          <w:sz w:val="22"/>
          <w:szCs w:val="22"/>
          <w:lang w:val="ro-RO"/>
        </w:rPr>
      </w:pPr>
      <w:r w:rsidRPr="000F78AD">
        <w:rPr>
          <w:b/>
          <w:sz w:val="22"/>
          <w:szCs w:val="22"/>
          <w:lang w:val="ro-RO"/>
        </w:rPr>
        <w:t xml:space="preserve">3. </w:t>
      </w:r>
      <w:r w:rsidR="0088222E" w:rsidRPr="000F78AD">
        <w:rPr>
          <w:b/>
          <w:sz w:val="22"/>
          <w:szCs w:val="22"/>
          <w:lang w:val="ro-RO"/>
        </w:rPr>
        <w:tab/>
      </w:r>
      <w:r w:rsidRPr="000F78AD">
        <w:rPr>
          <w:b/>
          <w:sz w:val="22"/>
          <w:szCs w:val="22"/>
          <w:lang w:val="ro-RO"/>
        </w:rPr>
        <w:t>Cum să luaţi Imatinib Actavis</w:t>
      </w:r>
    </w:p>
    <w:p w14:paraId="2B520830" w14:textId="77777777" w:rsidR="00B52D58" w:rsidRPr="000F78AD" w:rsidRDefault="00B52D58" w:rsidP="00FD62BE">
      <w:pPr>
        <w:keepNext/>
        <w:jc w:val="both"/>
        <w:rPr>
          <w:b/>
          <w:sz w:val="22"/>
          <w:szCs w:val="22"/>
          <w:lang w:val="ro-RO"/>
        </w:rPr>
      </w:pPr>
    </w:p>
    <w:p w14:paraId="0510F5D4" w14:textId="77777777" w:rsidR="00B52D58" w:rsidRPr="000F78AD" w:rsidRDefault="00B52D58" w:rsidP="00B52D58">
      <w:pPr>
        <w:jc w:val="both"/>
        <w:rPr>
          <w:sz w:val="22"/>
          <w:szCs w:val="22"/>
          <w:lang w:val="ro-RO"/>
        </w:rPr>
      </w:pPr>
      <w:r w:rsidRPr="000F78AD">
        <w:rPr>
          <w:sz w:val="22"/>
          <w:szCs w:val="22"/>
          <w:lang w:val="ro-RO"/>
        </w:rPr>
        <w:t>Medicul dumneavoastră v-a prescris Imatinib Actavis pentru că aveţi o afecţiune gravă. Imatinib Actavis vă poate ajuta să trataţi această afecţiune.</w:t>
      </w:r>
    </w:p>
    <w:p w14:paraId="76B37811" w14:textId="77777777" w:rsidR="00B52D58" w:rsidRPr="000F78AD" w:rsidRDefault="00B52D58" w:rsidP="00B52D58">
      <w:pPr>
        <w:jc w:val="both"/>
        <w:rPr>
          <w:sz w:val="22"/>
          <w:szCs w:val="22"/>
          <w:lang w:val="ro-RO"/>
        </w:rPr>
      </w:pPr>
    </w:p>
    <w:p w14:paraId="5E120AE7" w14:textId="77777777" w:rsidR="00B52D58" w:rsidRPr="000F78AD" w:rsidRDefault="00B52D58" w:rsidP="00B52D58">
      <w:pPr>
        <w:jc w:val="both"/>
        <w:rPr>
          <w:sz w:val="22"/>
          <w:szCs w:val="22"/>
          <w:lang w:val="ro-RO"/>
        </w:rPr>
      </w:pPr>
      <w:r w:rsidRPr="000F78AD">
        <w:rPr>
          <w:sz w:val="22"/>
          <w:szCs w:val="22"/>
          <w:lang w:val="ro-RO"/>
        </w:rPr>
        <w:t>Totuşi, luaţi întotdeauna acest medicament exact aşa cum v-a spus medicul sau farmacistul. Este important să procedaţi astfel pe întreaga perioadă de timp recomandată de către medicul dumneavoastră sau de farmacist. Discutaţi cu medicul dumneavoastră sau cu farmacistul dacă nu sunteţi sigur.</w:t>
      </w:r>
    </w:p>
    <w:p w14:paraId="75391AF4" w14:textId="77777777" w:rsidR="00B52D58" w:rsidRPr="000F78AD" w:rsidRDefault="00B52D58" w:rsidP="00B52D58">
      <w:pPr>
        <w:jc w:val="both"/>
        <w:rPr>
          <w:sz w:val="22"/>
          <w:szCs w:val="22"/>
          <w:lang w:val="ro-RO"/>
        </w:rPr>
      </w:pPr>
    </w:p>
    <w:p w14:paraId="2ACBF715" w14:textId="77777777" w:rsidR="00B52D58" w:rsidRPr="000F78AD" w:rsidRDefault="00B52D58" w:rsidP="00B52D58">
      <w:pPr>
        <w:jc w:val="both"/>
        <w:rPr>
          <w:sz w:val="22"/>
          <w:szCs w:val="22"/>
          <w:lang w:val="ro-RO"/>
        </w:rPr>
      </w:pPr>
      <w:r w:rsidRPr="000F78AD">
        <w:rPr>
          <w:sz w:val="22"/>
          <w:szCs w:val="22"/>
          <w:lang w:val="ro-RO"/>
        </w:rPr>
        <w:t>Nu înterupeţi tratamentul cu Imatinib Actavis dacă medicul dumneavoastră nu v-a recomandat acest lucru. Dacă nu puteţi lua medicamentul aşa cum v-a prescris medicul dumneavoastră sau dacă nu simţiţi nevoia să-l mai luaţi, adresaţi-vă imediat medicului dumneavoastră.</w:t>
      </w:r>
    </w:p>
    <w:p w14:paraId="6DD29E98" w14:textId="77777777" w:rsidR="00B52D58" w:rsidRPr="000F78AD" w:rsidRDefault="00B52D58" w:rsidP="00B52D58">
      <w:pPr>
        <w:jc w:val="both"/>
        <w:rPr>
          <w:sz w:val="22"/>
          <w:szCs w:val="22"/>
          <w:lang w:val="ro-RO"/>
        </w:rPr>
      </w:pPr>
    </w:p>
    <w:p w14:paraId="441B0F60" w14:textId="77777777" w:rsidR="00B52D58" w:rsidRPr="000F78AD" w:rsidRDefault="00B52D58" w:rsidP="00B52D58">
      <w:pPr>
        <w:jc w:val="both"/>
        <w:rPr>
          <w:b/>
          <w:sz w:val="22"/>
          <w:szCs w:val="22"/>
          <w:lang w:val="ro-RO"/>
        </w:rPr>
      </w:pPr>
      <w:r w:rsidRPr="000F78AD">
        <w:rPr>
          <w:b/>
          <w:sz w:val="22"/>
          <w:szCs w:val="22"/>
          <w:lang w:val="ro-RO"/>
        </w:rPr>
        <w:t>Cât de mult să luaţi din Imatinib Actavis</w:t>
      </w:r>
    </w:p>
    <w:p w14:paraId="5D29ADEA" w14:textId="77777777" w:rsidR="00B52D58" w:rsidRPr="000F78AD" w:rsidRDefault="00B52D58" w:rsidP="00B52D58">
      <w:pPr>
        <w:jc w:val="both"/>
        <w:rPr>
          <w:b/>
          <w:sz w:val="22"/>
          <w:szCs w:val="22"/>
          <w:lang w:val="ro-RO"/>
        </w:rPr>
      </w:pPr>
    </w:p>
    <w:p w14:paraId="2301D442" w14:textId="77777777" w:rsidR="00B52D58" w:rsidRPr="000F78AD" w:rsidRDefault="00B52D58" w:rsidP="00B52D58">
      <w:pPr>
        <w:jc w:val="both"/>
        <w:rPr>
          <w:b/>
          <w:sz w:val="22"/>
          <w:szCs w:val="22"/>
          <w:lang w:val="ro-RO"/>
        </w:rPr>
      </w:pPr>
      <w:r w:rsidRPr="000F78AD">
        <w:rPr>
          <w:b/>
          <w:sz w:val="22"/>
          <w:szCs w:val="22"/>
          <w:lang w:val="ro-RO"/>
        </w:rPr>
        <w:t>Utilizarea la adulţi</w:t>
      </w:r>
    </w:p>
    <w:p w14:paraId="1838B12F" w14:textId="77777777" w:rsidR="00B52D58" w:rsidRPr="000F78AD" w:rsidRDefault="00B52D58" w:rsidP="00B52D58">
      <w:pPr>
        <w:jc w:val="both"/>
        <w:rPr>
          <w:sz w:val="22"/>
          <w:szCs w:val="22"/>
          <w:lang w:val="ro-RO"/>
        </w:rPr>
      </w:pPr>
      <w:r w:rsidRPr="000F78AD">
        <w:rPr>
          <w:sz w:val="22"/>
          <w:szCs w:val="22"/>
          <w:lang w:val="ro-RO"/>
        </w:rPr>
        <w:t xml:space="preserve">Medicul dumneavoastră vă va spune exact câte </w:t>
      </w:r>
      <w:r w:rsidR="00CB71A3" w:rsidRPr="000F78AD">
        <w:rPr>
          <w:sz w:val="22"/>
          <w:szCs w:val="22"/>
          <w:lang w:val="ro-RO"/>
        </w:rPr>
        <w:t>comprimate</w:t>
      </w:r>
      <w:r w:rsidRPr="000F78AD">
        <w:rPr>
          <w:sz w:val="22"/>
          <w:szCs w:val="22"/>
          <w:lang w:val="ro-RO"/>
        </w:rPr>
        <w:t xml:space="preserve"> de Imatinib Actavis să luaţi.</w:t>
      </w:r>
    </w:p>
    <w:p w14:paraId="51F21D4F" w14:textId="77777777" w:rsidR="000264A5" w:rsidRPr="000F78AD" w:rsidRDefault="000264A5" w:rsidP="00B52D58">
      <w:pPr>
        <w:jc w:val="both"/>
        <w:rPr>
          <w:sz w:val="22"/>
          <w:szCs w:val="22"/>
          <w:lang w:val="ro-RO"/>
        </w:rPr>
      </w:pPr>
    </w:p>
    <w:p w14:paraId="505B333E" w14:textId="77777777" w:rsidR="003860DE" w:rsidRPr="000F78AD" w:rsidRDefault="003860DE" w:rsidP="003860DE">
      <w:pPr>
        <w:numPr>
          <w:ilvl w:val="0"/>
          <w:numId w:val="12"/>
        </w:numPr>
        <w:jc w:val="both"/>
        <w:rPr>
          <w:b/>
          <w:sz w:val="22"/>
          <w:szCs w:val="22"/>
          <w:lang w:val="ro-RO"/>
        </w:rPr>
      </w:pPr>
      <w:r w:rsidRPr="000F78AD">
        <w:rPr>
          <w:b/>
          <w:sz w:val="22"/>
          <w:szCs w:val="22"/>
          <w:lang w:val="ro-RO"/>
        </w:rPr>
        <w:t xml:space="preserve">Dacă sunteți tratat pentru </w:t>
      </w:r>
      <w:r w:rsidR="001B6DDF" w:rsidRPr="000F78AD">
        <w:rPr>
          <w:b/>
          <w:sz w:val="22"/>
          <w:szCs w:val="22"/>
          <w:lang w:val="ro-RO"/>
        </w:rPr>
        <w:t>LGC</w:t>
      </w:r>
      <w:r w:rsidRPr="000F78AD">
        <w:rPr>
          <w:b/>
          <w:sz w:val="22"/>
          <w:szCs w:val="22"/>
          <w:lang w:val="ro-RO"/>
        </w:rPr>
        <w:t>:</w:t>
      </w:r>
    </w:p>
    <w:p w14:paraId="55C9BFAB" w14:textId="77777777" w:rsidR="00B52D58" w:rsidRPr="000F78AD" w:rsidRDefault="00B52D58" w:rsidP="00E16C1B">
      <w:pPr>
        <w:ind w:firstLine="720"/>
        <w:jc w:val="both"/>
        <w:rPr>
          <w:sz w:val="22"/>
          <w:szCs w:val="22"/>
          <w:lang w:val="ro-RO"/>
        </w:rPr>
      </w:pPr>
      <w:r w:rsidRPr="000F78AD">
        <w:rPr>
          <w:sz w:val="22"/>
          <w:szCs w:val="22"/>
          <w:lang w:val="ro-RO"/>
        </w:rPr>
        <w:t xml:space="preserve">Doza iniţială </w:t>
      </w:r>
      <w:r w:rsidR="003860DE" w:rsidRPr="000F78AD">
        <w:rPr>
          <w:sz w:val="22"/>
          <w:szCs w:val="22"/>
          <w:lang w:val="ro-RO"/>
        </w:rPr>
        <w:t xml:space="preserve">uzuală </w:t>
      </w:r>
      <w:r w:rsidRPr="000F78AD">
        <w:rPr>
          <w:sz w:val="22"/>
          <w:szCs w:val="22"/>
          <w:lang w:val="ro-RO"/>
        </w:rPr>
        <w:t xml:space="preserve">este de </w:t>
      </w:r>
      <w:r w:rsidRPr="000F78AD">
        <w:rPr>
          <w:b/>
          <w:sz w:val="22"/>
          <w:szCs w:val="22"/>
          <w:lang w:val="ro-RO"/>
        </w:rPr>
        <w:t>600 mg</w:t>
      </w:r>
      <w:r w:rsidRPr="000F78AD">
        <w:rPr>
          <w:sz w:val="22"/>
          <w:szCs w:val="22"/>
          <w:lang w:val="ro-RO"/>
        </w:rPr>
        <w:t xml:space="preserve">, administrată sub forma a </w:t>
      </w:r>
      <w:r w:rsidR="00065F87" w:rsidRPr="000F78AD">
        <w:rPr>
          <w:sz w:val="22"/>
          <w:szCs w:val="22"/>
          <w:lang w:val="ro-RO"/>
        </w:rPr>
        <w:t>6</w:t>
      </w:r>
      <w:r w:rsidRPr="000F78AD">
        <w:rPr>
          <w:sz w:val="22"/>
          <w:szCs w:val="22"/>
          <w:lang w:val="ro-RO"/>
        </w:rPr>
        <w:t xml:space="preserve"> </w:t>
      </w:r>
      <w:r w:rsidR="00065F87" w:rsidRPr="000F78AD">
        <w:rPr>
          <w:sz w:val="22"/>
          <w:szCs w:val="22"/>
          <w:lang w:val="ro-RO"/>
        </w:rPr>
        <w:t>comprimate</w:t>
      </w:r>
      <w:r w:rsidRPr="000F78AD">
        <w:rPr>
          <w:sz w:val="22"/>
          <w:szCs w:val="22"/>
          <w:lang w:val="ro-RO"/>
        </w:rPr>
        <w:t xml:space="preserve"> </w:t>
      </w:r>
      <w:r w:rsidRPr="000F78AD">
        <w:rPr>
          <w:b/>
          <w:sz w:val="22"/>
          <w:szCs w:val="22"/>
          <w:lang w:val="ro-RO"/>
        </w:rPr>
        <w:t>o dată</w:t>
      </w:r>
      <w:r w:rsidRPr="000F78AD">
        <w:rPr>
          <w:sz w:val="22"/>
          <w:szCs w:val="22"/>
          <w:lang w:val="ro-RO"/>
        </w:rPr>
        <w:t xml:space="preserve"> pe zi.</w:t>
      </w:r>
    </w:p>
    <w:p w14:paraId="37CADD69" w14:textId="77777777" w:rsidR="00B52D58" w:rsidRPr="000F78AD" w:rsidRDefault="00B52D58" w:rsidP="00B52D58">
      <w:pPr>
        <w:jc w:val="both"/>
        <w:rPr>
          <w:sz w:val="22"/>
          <w:szCs w:val="22"/>
          <w:lang w:val="ro-RO"/>
        </w:rPr>
      </w:pPr>
    </w:p>
    <w:p w14:paraId="7C9CDA42" w14:textId="77777777" w:rsidR="00B52D58" w:rsidRPr="000F78AD" w:rsidRDefault="00B52D58" w:rsidP="00B52D58">
      <w:pPr>
        <w:jc w:val="both"/>
        <w:rPr>
          <w:sz w:val="22"/>
          <w:szCs w:val="22"/>
          <w:lang w:val="ro-RO"/>
        </w:rPr>
      </w:pPr>
      <w:r w:rsidRPr="000F78AD">
        <w:rPr>
          <w:sz w:val="22"/>
          <w:szCs w:val="22"/>
          <w:lang w:val="ro-RO"/>
        </w:rPr>
        <w:t xml:space="preserve">Medicul dumneavoastră vă poate prescrie o doză mai mare sau mai mică, în funcţie de răspunsul dumneavoastră la tratament. </w:t>
      </w:r>
    </w:p>
    <w:p w14:paraId="286E235E" w14:textId="77777777" w:rsidR="00B52D58" w:rsidRPr="000F78AD" w:rsidRDefault="00B52D58" w:rsidP="00B52D58">
      <w:pPr>
        <w:jc w:val="both"/>
        <w:rPr>
          <w:sz w:val="22"/>
          <w:szCs w:val="22"/>
          <w:lang w:val="ro-RO"/>
        </w:rPr>
      </w:pPr>
    </w:p>
    <w:p w14:paraId="244F9DB3" w14:textId="77777777" w:rsidR="00B52D58" w:rsidRPr="000F78AD" w:rsidRDefault="00B52D58" w:rsidP="00B52D58">
      <w:pPr>
        <w:jc w:val="both"/>
        <w:rPr>
          <w:sz w:val="22"/>
          <w:szCs w:val="22"/>
          <w:lang w:val="ro-RO"/>
        </w:rPr>
      </w:pPr>
      <w:r w:rsidRPr="000F78AD">
        <w:rPr>
          <w:sz w:val="22"/>
          <w:szCs w:val="22"/>
          <w:lang w:val="ro-RO"/>
        </w:rPr>
        <w:t>Dacă doza dumneavoastră zilnică este de 800 mg (</w:t>
      </w:r>
      <w:r w:rsidR="0058390C" w:rsidRPr="000F78AD">
        <w:rPr>
          <w:sz w:val="22"/>
          <w:szCs w:val="22"/>
          <w:lang w:val="ro-RO"/>
        </w:rPr>
        <w:t>8</w:t>
      </w:r>
      <w:r w:rsidRPr="000F78AD">
        <w:rPr>
          <w:sz w:val="22"/>
          <w:szCs w:val="22"/>
          <w:lang w:val="ro-RO"/>
        </w:rPr>
        <w:t xml:space="preserve"> </w:t>
      </w:r>
      <w:r w:rsidR="0058390C" w:rsidRPr="000F78AD">
        <w:rPr>
          <w:sz w:val="22"/>
          <w:szCs w:val="22"/>
          <w:lang w:val="ro-RO"/>
        </w:rPr>
        <w:t>comprimate</w:t>
      </w:r>
      <w:r w:rsidRPr="000F78AD">
        <w:rPr>
          <w:sz w:val="22"/>
          <w:szCs w:val="22"/>
          <w:lang w:val="ro-RO"/>
        </w:rPr>
        <w:t xml:space="preserve">), trebuie să luaţi </w:t>
      </w:r>
      <w:r w:rsidR="0058390C" w:rsidRPr="000F78AD">
        <w:rPr>
          <w:sz w:val="22"/>
          <w:szCs w:val="22"/>
          <w:lang w:val="ro-RO"/>
        </w:rPr>
        <w:t>4</w:t>
      </w:r>
      <w:r w:rsidRPr="000F78AD">
        <w:rPr>
          <w:sz w:val="22"/>
          <w:szCs w:val="22"/>
          <w:lang w:val="ro-RO"/>
        </w:rPr>
        <w:t xml:space="preserve"> </w:t>
      </w:r>
      <w:r w:rsidR="0058390C" w:rsidRPr="000F78AD">
        <w:rPr>
          <w:sz w:val="22"/>
          <w:szCs w:val="22"/>
          <w:lang w:val="ro-RO"/>
        </w:rPr>
        <w:t>comprimate</w:t>
      </w:r>
      <w:r w:rsidRPr="000F78AD">
        <w:rPr>
          <w:sz w:val="22"/>
          <w:szCs w:val="22"/>
          <w:lang w:val="ro-RO"/>
        </w:rPr>
        <w:t xml:space="preserve"> dimineaţa şi </w:t>
      </w:r>
      <w:r w:rsidR="0058390C" w:rsidRPr="000F78AD">
        <w:rPr>
          <w:sz w:val="22"/>
          <w:szCs w:val="22"/>
          <w:lang w:val="ro-RO"/>
        </w:rPr>
        <w:t>4</w:t>
      </w:r>
      <w:r w:rsidRPr="000F78AD">
        <w:rPr>
          <w:sz w:val="22"/>
          <w:szCs w:val="22"/>
          <w:lang w:val="ro-RO"/>
        </w:rPr>
        <w:t xml:space="preserve"> </w:t>
      </w:r>
      <w:r w:rsidR="0058390C" w:rsidRPr="000F78AD">
        <w:rPr>
          <w:sz w:val="22"/>
          <w:szCs w:val="22"/>
          <w:lang w:val="ro-RO"/>
        </w:rPr>
        <w:t>comprimate</w:t>
      </w:r>
      <w:r w:rsidRPr="000F78AD">
        <w:rPr>
          <w:sz w:val="22"/>
          <w:szCs w:val="22"/>
          <w:lang w:val="ro-RO"/>
        </w:rPr>
        <w:t xml:space="preserve"> seara.</w:t>
      </w:r>
    </w:p>
    <w:p w14:paraId="1D61999F" w14:textId="77777777" w:rsidR="00B52D58" w:rsidRPr="000F78AD" w:rsidRDefault="00B52D58" w:rsidP="00B52D58">
      <w:pPr>
        <w:jc w:val="both"/>
        <w:rPr>
          <w:sz w:val="22"/>
          <w:szCs w:val="22"/>
          <w:lang w:val="ro-RO"/>
        </w:rPr>
      </w:pPr>
    </w:p>
    <w:p w14:paraId="444F2814" w14:textId="77777777" w:rsidR="003860DE" w:rsidRPr="000F78AD" w:rsidRDefault="003860DE" w:rsidP="003860DE">
      <w:pPr>
        <w:pStyle w:val="Default"/>
        <w:numPr>
          <w:ilvl w:val="0"/>
          <w:numId w:val="11"/>
        </w:numPr>
        <w:rPr>
          <w:sz w:val="22"/>
          <w:szCs w:val="22"/>
          <w:lang w:val="ro-RO"/>
        </w:rPr>
      </w:pPr>
      <w:r w:rsidRPr="000F78AD">
        <w:rPr>
          <w:b/>
          <w:bCs/>
          <w:sz w:val="22"/>
          <w:szCs w:val="22"/>
          <w:lang w:val="ro-RO"/>
        </w:rPr>
        <w:t xml:space="preserve">Dacă sunteţi tratat pentru LLA Ph-pozitiv </w:t>
      </w:r>
    </w:p>
    <w:p w14:paraId="2BC14D66" w14:textId="77777777" w:rsidR="003860DE" w:rsidRPr="000F78AD" w:rsidRDefault="003860DE" w:rsidP="003860DE">
      <w:pPr>
        <w:pStyle w:val="Default"/>
        <w:ind w:left="720"/>
        <w:rPr>
          <w:sz w:val="22"/>
          <w:szCs w:val="22"/>
          <w:lang w:val="ro-RO"/>
        </w:rPr>
      </w:pPr>
      <w:r w:rsidRPr="000F78AD">
        <w:rPr>
          <w:sz w:val="22"/>
          <w:szCs w:val="22"/>
          <w:lang w:val="ro-RO"/>
        </w:rPr>
        <w:t xml:space="preserve">Doza iniţială este de 600 mg administrate sub formă de 6 comprimate </w:t>
      </w:r>
      <w:r w:rsidRPr="000F78AD">
        <w:rPr>
          <w:b/>
          <w:bCs/>
          <w:sz w:val="22"/>
          <w:szCs w:val="22"/>
          <w:lang w:val="ro-RO"/>
        </w:rPr>
        <w:t xml:space="preserve">o dată </w:t>
      </w:r>
      <w:r w:rsidRPr="000F78AD">
        <w:rPr>
          <w:sz w:val="22"/>
          <w:szCs w:val="22"/>
          <w:lang w:val="ro-RO"/>
        </w:rPr>
        <w:t xml:space="preserve">pe zi. </w:t>
      </w:r>
    </w:p>
    <w:p w14:paraId="31C31C7F" w14:textId="77777777" w:rsidR="003860DE" w:rsidRPr="000F78AD" w:rsidRDefault="003860DE" w:rsidP="003860DE">
      <w:pPr>
        <w:pStyle w:val="Default"/>
        <w:ind w:left="720"/>
        <w:rPr>
          <w:sz w:val="22"/>
          <w:szCs w:val="22"/>
          <w:lang w:val="ro-RO"/>
        </w:rPr>
      </w:pPr>
    </w:p>
    <w:p w14:paraId="2528F0D5" w14:textId="77777777" w:rsidR="003860DE" w:rsidRPr="000F78AD" w:rsidRDefault="003860DE" w:rsidP="003860DE">
      <w:pPr>
        <w:pStyle w:val="Default"/>
        <w:numPr>
          <w:ilvl w:val="0"/>
          <w:numId w:val="11"/>
        </w:numPr>
        <w:rPr>
          <w:sz w:val="22"/>
          <w:szCs w:val="22"/>
          <w:lang w:val="ro-RO"/>
        </w:rPr>
      </w:pPr>
      <w:r w:rsidRPr="000F78AD">
        <w:rPr>
          <w:b/>
          <w:bCs/>
          <w:sz w:val="22"/>
          <w:szCs w:val="22"/>
          <w:lang w:val="ro-RO"/>
        </w:rPr>
        <w:t xml:space="preserve">Dacă sunteţi tratat pentru MDS/MPD </w:t>
      </w:r>
    </w:p>
    <w:p w14:paraId="2EABD3CD" w14:textId="77777777" w:rsidR="003860DE" w:rsidRPr="000F78AD" w:rsidRDefault="003860DE" w:rsidP="003860DE">
      <w:pPr>
        <w:pStyle w:val="Default"/>
        <w:ind w:left="720"/>
        <w:rPr>
          <w:sz w:val="22"/>
          <w:szCs w:val="22"/>
          <w:lang w:val="ro-RO"/>
        </w:rPr>
      </w:pPr>
      <w:r w:rsidRPr="000F78AD">
        <w:rPr>
          <w:sz w:val="22"/>
          <w:szCs w:val="22"/>
          <w:lang w:val="ro-RO"/>
        </w:rPr>
        <w:t xml:space="preserve">Doza iniţială este de 400 mg, administrate sub formă de 4 comprimate </w:t>
      </w:r>
      <w:r w:rsidRPr="000F78AD">
        <w:rPr>
          <w:b/>
          <w:bCs/>
          <w:sz w:val="22"/>
          <w:szCs w:val="22"/>
          <w:lang w:val="ro-RO"/>
        </w:rPr>
        <w:t xml:space="preserve">o dată </w:t>
      </w:r>
      <w:r w:rsidRPr="000F78AD">
        <w:rPr>
          <w:sz w:val="22"/>
          <w:szCs w:val="22"/>
          <w:lang w:val="ro-RO"/>
        </w:rPr>
        <w:t xml:space="preserve">pe zi. </w:t>
      </w:r>
    </w:p>
    <w:p w14:paraId="10E930B3" w14:textId="77777777" w:rsidR="003860DE" w:rsidRPr="000F78AD" w:rsidRDefault="003860DE" w:rsidP="003860DE">
      <w:pPr>
        <w:pStyle w:val="Default"/>
        <w:ind w:left="720"/>
        <w:rPr>
          <w:sz w:val="22"/>
          <w:szCs w:val="22"/>
          <w:lang w:val="ro-RO"/>
        </w:rPr>
      </w:pPr>
    </w:p>
    <w:p w14:paraId="5CFDF29B" w14:textId="77777777" w:rsidR="003860DE" w:rsidRPr="000F78AD" w:rsidRDefault="003860DE" w:rsidP="003860DE">
      <w:pPr>
        <w:pStyle w:val="Default"/>
        <w:numPr>
          <w:ilvl w:val="0"/>
          <w:numId w:val="11"/>
        </w:numPr>
        <w:rPr>
          <w:sz w:val="22"/>
          <w:szCs w:val="22"/>
          <w:lang w:val="ro-RO"/>
        </w:rPr>
      </w:pPr>
      <w:r w:rsidRPr="000F78AD">
        <w:rPr>
          <w:b/>
          <w:bCs/>
          <w:sz w:val="22"/>
          <w:szCs w:val="22"/>
          <w:lang w:val="ro-RO"/>
        </w:rPr>
        <w:t xml:space="preserve">Dacă sunteţi tratat pentru SHE/LEC </w:t>
      </w:r>
    </w:p>
    <w:p w14:paraId="15510B43" w14:textId="77777777" w:rsidR="003860DE" w:rsidRPr="000F78AD" w:rsidRDefault="003860DE" w:rsidP="003860DE">
      <w:pPr>
        <w:pStyle w:val="Default"/>
        <w:ind w:left="720"/>
        <w:rPr>
          <w:sz w:val="22"/>
          <w:szCs w:val="22"/>
          <w:lang w:val="ro-RO"/>
        </w:rPr>
      </w:pPr>
      <w:r w:rsidRPr="000F78AD">
        <w:rPr>
          <w:sz w:val="22"/>
          <w:szCs w:val="22"/>
          <w:lang w:val="ro-RO"/>
        </w:rPr>
        <w:t xml:space="preserve">Doza iniţială este de 100 mg, administrate sub forma unui comprimat </w:t>
      </w:r>
      <w:r w:rsidRPr="000F78AD">
        <w:rPr>
          <w:b/>
          <w:bCs/>
          <w:sz w:val="22"/>
          <w:szCs w:val="22"/>
          <w:lang w:val="ro-RO"/>
        </w:rPr>
        <w:t xml:space="preserve">o dată </w:t>
      </w:r>
      <w:r w:rsidRPr="000F78AD">
        <w:rPr>
          <w:sz w:val="22"/>
          <w:szCs w:val="22"/>
          <w:lang w:val="ro-RO"/>
        </w:rPr>
        <w:t xml:space="preserve">pe zi. Medicul dumneavoastră poate decide creşterea dozei la 400 mg, administrate sub formă de 4 comprimate </w:t>
      </w:r>
      <w:r w:rsidRPr="000F78AD">
        <w:rPr>
          <w:b/>
          <w:bCs/>
          <w:sz w:val="22"/>
          <w:szCs w:val="22"/>
          <w:lang w:val="ro-RO"/>
        </w:rPr>
        <w:t xml:space="preserve">o dată </w:t>
      </w:r>
      <w:r w:rsidRPr="000F78AD">
        <w:rPr>
          <w:sz w:val="22"/>
          <w:szCs w:val="22"/>
          <w:lang w:val="ro-RO"/>
        </w:rPr>
        <w:t xml:space="preserve">pe zi, în funcţie de răspunsul dumneavoastră la tratament. </w:t>
      </w:r>
    </w:p>
    <w:p w14:paraId="6129D2D8" w14:textId="77777777" w:rsidR="003860DE" w:rsidRPr="000F78AD" w:rsidRDefault="003860DE" w:rsidP="003860DE">
      <w:pPr>
        <w:pStyle w:val="Default"/>
        <w:ind w:left="720"/>
        <w:rPr>
          <w:sz w:val="22"/>
          <w:szCs w:val="22"/>
          <w:lang w:val="ro-RO"/>
        </w:rPr>
      </w:pPr>
    </w:p>
    <w:p w14:paraId="1C8A8994" w14:textId="77777777" w:rsidR="003860DE" w:rsidRPr="000F78AD" w:rsidRDefault="003860DE" w:rsidP="003860DE">
      <w:pPr>
        <w:pStyle w:val="Default"/>
        <w:numPr>
          <w:ilvl w:val="0"/>
          <w:numId w:val="11"/>
        </w:numPr>
        <w:rPr>
          <w:sz w:val="22"/>
          <w:szCs w:val="22"/>
          <w:lang w:val="ro-RO"/>
        </w:rPr>
      </w:pPr>
      <w:r w:rsidRPr="000F78AD">
        <w:rPr>
          <w:b/>
          <w:bCs/>
          <w:sz w:val="22"/>
          <w:szCs w:val="22"/>
          <w:lang w:val="ro-RO"/>
        </w:rPr>
        <w:t xml:space="preserve">Dacă sunteţi tratat pentru PDFS </w:t>
      </w:r>
    </w:p>
    <w:p w14:paraId="09CCB5D5" w14:textId="77777777" w:rsidR="003860DE" w:rsidRPr="000F78AD" w:rsidRDefault="003860DE" w:rsidP="00D97A80">
      <w:pPr>
        <w:ind w:left="720"/>
        <w:jc w:val="both"/>
        <w:rPr>
          <w:sz w:val="22"/>
          <w:szCs w:val="22"/>
          <w:lang w:val="ro-RO"/>
        </w:rPr>
      </w:pPr>
      <w:r w:rsidRPr="000F78AD">
        <w:rPr>
          <w:sz w:val="22"/>
          <w:szCs w:val="22"/>
          <w:lang w:val="ro-RO"/>
        </w:rPr>
        <w:t>Doza este de 800 mg pe zi (8 comprimate), administrate sub formă de 4 comprimate dimineaţa şi 4 comprimate seara.</w:t>
      </w:r>
    </w:p>
    <w:p w14:paraId="0D684F4D" w14:textId="77777777" w:rsidR="003860DE" w:rsidRPr="000F78AD" w:rsidRDefault="003860DE" w:rsidP="00B52D58">
      <w:pPr>
        <w:jc w:val="both"/>
        <w:rPr>
          <w:sz w:val="22"/>
          <w:szCs w:val="22"/>
          <w:lang w:val="ro-RO"/>
        </w:rPr>
      </w:pPr>
    </w:p>
    <w:p w14:paraId="75B6E2CF" w14:textId="77777777" w:rsidR="00B52D58" w:rsidRPr="000F78AD" w:rsidRDefault="00B52D58" w:rsidP="00B52D58">
      <w:pPr>
        <w:jc w:val="both"/>
        <w:rPr>
          <w:b/>
          <w:sz w:val="22"/>
          <w:szCs w:val="22"/>
          <w:lang w:val="ro-RO"/>
        </w:rPr>
      </w:pPr>
      <w:r w:rsidRPr="000F78AD">
        <w:rPr>
          <w:b/>
          <w:sz w:val="22"/>
          <w:szCs w:val="22"/>
          <w:lang w:val="ro-RO"/>
        </w:rPr>
        <w:t>Utilizarea la copii şi adolescenţi</w:t>
      </w:r>
    </w:p>
    <w:p w14:paraId="042814FE" w14:textId="77777777" w:rsidR="00B52D58" w:rsidRPr="000F78AD" w:rsidRDefault="00B52D58" w:rsidP="00B52D58">
      <w:pPr>
        <w:jc w:val="both"/>
        <w:rPr>
          <w:sz w:val="22"/>
          <w:szCs w:val="22"/>
          <w:lang w:val="ro-RO"/>
        </w:rPr>
      </w:pPr>
      <w:r w:rsidRPr="000F78AD">
        <w:rPr>
          <w:sz w:val="22"/>
          <w:szCs w:val="22"/>
          <w:lang w:val="ro-RO"/>
        </w:rPr>
        <w:t>Medicul dumneavoastră vă va spune câte comprimate de Imatinib Actavis să îi daţi copilului dumneavoastră. Cantitatea de Imatinib Actavis va depinde de starea copilului dumneavoastră, de greutatea şi de înălţimea sa. Doza totală zilnică la copii şi nu trebuie să depăşească 800 mg</w:t>
      </w:r>
      <w:r w:rsidR="00CD6000" w:rsidRPr="000F78AD">
        <w:rPr>
          <w:sz w:val="22"/>
          <w:szCs w:val="22"/>
          <w:lang w:val="ro-RO"/>
        </w:rPr>
        <w:t xml:space="preserve"> </w:t>
      </w:r>
      <w:r w:rsidR="00CD6000" w:rsidRPr="000F78AD">
        <w:rPr>
          <w:color w:val="000000"/>
          <w:sz w:val="22"/>
          <w:szCs w:val="22"/>
          <w:lang w:val="ro-RO"/>
        </w:rPr>
        <w:t xml:space="preserve">la pacienţii cu </w:t>
      </w:r>
      <w:r w:rsidR="001B6DDF" w:rsidRPr="000F78AD">
        <w:rPr>
          <w:color w:val="000000"/>
          <w:sz w:val="22"/>
          <w:szCs w:val="22"/>
          <w:lang w:val="ro-RO"/>
        </w:rPr>
        <w:t>LGC</w:t>
      </w:r>
      <w:r w:rsidR="00CD6000" w:rsidRPr="000F78AD">
        <w:rPr>
          <w:color w:val="000000"/>
          <w:sz w:val="22"/>
          <w:szCs w:val="22"/>
          <w:lang w:val="ro-RO"/>
        </w:rPr>
        <w:t xml:space="preserve"> şi 600 mg la pacienţii cu LLA Ph-pozitiv</w:t>
      </w:r>
      <w:r w:rsidRPr="000F78AD">
        <w:rPr>
          <w:sz w:val="22"/>
          <w:szCs w:val="22"/>
          <w:lang w:val="ro-RO"/>
        </w:rPr>
        <w:t>. Tratamentul poate fi administrat copilului dumneavoastră fie în priză unică zilnică sau, alternativ, doza zilnică poate fi împărţită în două prize (jumătate dimineaţa şi jumătate seara).</w:t>
      </w:r>
    </w:p>
    <w:p w14:paraId="10B9F612" w14:textId="77777777" w:rsidR="00B52D58" w:rsidRPr="000F78AD" w:rsidRDefault="00B52D58" w:rsidP="00B52D58">
      <w:pPr>
        <w:jc w:val="both"/>
        <w:rPr>
          <w:sz w:val="22"/>
          <w:szCs w:val="22"/>
          <w:lang w:val="ro-RO"/>
        </w:rPr>
      </w:pPr>
    </w:p>
    <w:p w14:paraId="4921C0F1" w14:textId="77777777" w:rsidR="00B52D58" w:rsidRPr="000F78AD" w:rsidRDefault="00B52D58" w:rsidP="00FD62BE">
      <w:pPr>
        <w:keepNext/>
        <w:jc w:val="both"/>
        <w:rPr>
          <w:b/>
          <w:sz w:val="22"/>
          <w:szCs w:val="22"/>
          <w:lang w:val="ro-RO"/>
        </w:rPr>
      </w:pPr>
      <w:r w:rsidRPr="000F78AD">
        <w:rPr>
          <w:b/>
          <w:sz w:val="22"/>
          <w:szCs w:val="22"/>
          <w:lang w:val="ro-RO"/>
        </w:rPr>
        <w:t>Când şi cum să luaţi Imatinib Actavis</w:t>
      </w:r>
    </w:p>
    <w:p w14:paraId="2EF3C46E"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Luaţi Imatinib Actavis în timpul mesei.</w:t>
      </w:r>
      <w:r w:rsidRPr="000F78AD">
        <w:rPr>
          <w:sz w:val="22"/>
          <w:szCs w:val="22"/>
          <w:lang w:val="ro-RO"/>
        </w:rPr>
        <w:t xml:space="preserve"> Acest lucru va ajuta la protejarea stomacului dumneavoastră în timpul tratamentului cu Imatinib Actavis.</w:t>
      </w:r>
    </w:p>
    <w:p w14:paraId="58C3727F" w14:textId="77777777" w:rsidR="006E1F05" w:rsidRPr="000F78AD" w:rsidRDefault="006E1F05" w:rsidP="00B52D58">
      <w:pPr>
        <w:ind w:left="720" w:hanging="720"/>
        <w:jc w:val="both"/>
        <w:rPr>
          <w:sz w:val="22"/>
          <w:szCs w:val="22"/>
          <w:lang w:val="ro-RO"/>
        </w:rPr>
      </w:pPr>
    </w:p>
    <w:p w14:paraId="5D0C575D" w14:textId="77777777" w:rsidR="004335A6" w:rsidRPr="000F78AD" w:rsidRDefault="00B52D58" w:rsidP="00B52D58">
      <w:pPr>
        <w:ind w:left="720" w:hanging="720"/>
        <w:jc w:val="both"/>
        <w:rPr>
          <w:b/>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 xml:space="preserve">Înghiţiţi </w:t>
      </w:r>
      <w:r w:rsidR="00647E3F" w:rsidRPr="000F78AD">
        <w:rPr>
          <w:b/>
          <w:sz w:val="22"/>
          <w:szCs w:val="22"/>
          <w:lang w:val="ro-RO"/>
        </w:rPr>
        <w:t>comprimatele</w:t>
      </w:r>
      <w:r w:rsidRPr="000F78AD">
        <w:rPr>
          <w:b/>
          <w:sz w:val="22"/>
          <w:szCs w:val="22"/>
          <w:lang w:val="ro-RO"/>
        </w:rPr>
        <w:t xml:space="preserve"> întregi, cu un pahar mare cu apă. </w:t>
      </w:r>
    </w:p>
    <w:p w14:paraId="3D8073D6" w14:textId="77777777" w:rsidR="004335A6" w:rsidRPr="000F78AD" w:rsidRDefault="004335A6" w:rsidP="00D7615A">
      <w:pPr>
        <w:ind w:left="720"/>
        <w:jc w:val="both"/>
        <w:rPr>
          <w:sz w:val="22"/>
          <w:szCs w:val="22"/>
          <w:lang w:val="ro-RO"/>
        </w:rPr>
      </w:pPr>
      <w:r w:rsidRPr="000F78AD">
        <w:rPr>
          <w:sz w:val="22"/>
          <w:szCs w:val="22"/>
          <w:lang w:val="ro-RO"/>
        </w:rPr>
        <w:t>Comprimatul poate fi divizat în două doze egale.</w:t>
      </w:r>
    </w:p>
    <w:p w14:paraId="03E8A58C" w14:textId="77777777" w:rsidR="00D94674" w:rsidRPr="000F78AD" w:rsidRDefault="00D94674" w:rsidP="00B52D58">
      <w:pPr>
        <w:ind w:left="720" w:hanging="720"/>
        <w:jc w:val="both"/>
        <w:rPr>
          <w:sz w:val="22"/>
          <w:szCs w:val="22"/>
          <w:lang w:val="ro-RO"/>
        </w:rPr>
      </w:pPr>
    </w:p>
    <w:p w14:paraId="0F23A64F" w14:textId="77777777" w:rsidR="00B52D58" w:rsidRPr="000F78AD" w:rsidRDefault="00B52D58" w:rsidP="00647E3F">
      <w:pPr>
        <w:ind w:left="720" w:hanging="720"/>
        <w:jc w:val="both"/>
        <w:rPr>
          <w:sz w:val="22"/>
          <w:szCs w:val="22"/>
          <w:lang w:val="ro-RO"/>
        </w:rPr>
      </w:pPr>
      <w:r w:rsidRPr="000F78AD">
        <w:rPr>
          <w:sz w:val="22"/>
          <w:szCs w:val="22"/>
          <w:lang w:val="ro-RO"/>
        </w:rPr>
        <w:t xml:space="preserve">Dacă nu puteţi înghiţi </w:t>
      </w:r>
      <w:r w:rsidR="00647E3F" w:rsidRPr="000F78AD">
        <w:rPr>
          <w:sz w:val="22"/>
          <w:szCs w:val="22"/>
          <w:lang w:val="ro-RO"/>
        </w:rPr>
        <w:t>comprimatele</w:t>
      </w:r>
      <w:r w:rsidRPr="000F78AD">
        <w:rPr>
          <w:sz w:val="22"/>
          <w:szCs w:val="22"/>
          <w:lang w:val="ro-RO"/>
        </w:rPr>
        <w:t xml:space="preserve">, </w:t>
      </w:r>
      <w:r w:rsidR="00647E3F" w:rsidRPr="000F78AD">
        <w:rPr>
          <w:sz w:val="22"/>
          <w:szCs w:val="22"/>
          <w:lang w:val="ro-RO"/>
        </w:rPr>
        <w:t>le puteţi dizolva</w:t>
      </w:r>
      <w:r w:rsidRPr="000F78AD">
        <w:rPr>
          <w:sz w:val="22"/>
          <w:szCs w:val="22"/>
          <w:lang w:val="ro-RO"/>
        </w:rPr>
        <w:t xml:space="preserve"> într-un pahar cu apă plată </w:t>
      </w:r>
      <w:r w:rsidR="00F62136" w:rsidRPr="000F78AD">
        <w:rPr>
          <w:sz w:val="22"/>
          <w:szCs w:val="22"/>
          <w:lang w:val="ro-RO"/>
        </w:rPr>
        <w:t xml:space="preserve">sau minerală </w:t>
      </w:r>
      <w:r w:rsidRPr="000F78AD">
        <w:rPr>
          <w:sz w:val="22"/>
          <w:szCs w:val="22"/>
          <w:lang w:val="ro-RO"/>
        </w:rPr>
        <w:t>sau</w:t>
      </w:r>
      <w:r w:rsidR="00EA59E8" w:rsidRPr="000F78AD">
        <w:rPr>
          <w:sz w:val="22"/>
          <w:szCs w:val="22"/>
          <w:lang w:val="ro-RO"/>
        </w:rPr>
        <w:t xml:space="preserve"> c</w:t>
      </w:r>
      <w:r w:rsidR="00647E3F" w:rsidRPr="000F78AD">
        <w:rPr>
          <w:sz w:val="22"/>
          <w:szCs w:val="22"/>
          <w:lang w:val="ro-RO"/>
        </w:rPr>
        <w:t xml:space="preserve">u </w:t>
      </w:r>
      <w:r w:rsidR="00EA59E8" w:rsidRPr="000F78AD">
        <w:rPr>
          <w:sz w:val="22"/>
          <w:szCs w:val="22"/>
          <w:lang w:val="ro-RO"/>
        </w:rPr>
        <w:t>suc de mere:</w:t>
      </w:r>
    </w:p>
    <w:p w14:paraId="65AFCBE2" w14:textId="77777777" w:rsidR="00EA59E8" w:rsidRPr="000F78AD" w:rsidRDefault="00EA59E8" w:rsidP="00EA59E8">
      <w:pPr>
        <w:pStyle w:val="Listenabsatz"/>
        <w:numPr>
          <w:ilvl w:val="0"/>
          <w:numId w:val="2"/>
        </w:numPr>
        <w:ind w:hanging="720"/>
        <w:jc w:val="both"/>
        <w:rPr>
          <w:sz w:val="22"/>
          <w:szCs w:val="22"/>
          <w:lang w:val="ro-RO"/>
        </w:rPr>
      </w:pPr>
      <w:r w:rsidRPr="000F78AD">
        <w:rPr>
          <w:sz w:val="22"/>
          <w:szCs w:val="22"/>
          <w:lang w:val="ro-RO"/>
        </w:rPr>
        <w:t>Beţi o cantitate de aproximativ 50 ml de lichid pentru fiecare comprimat de 100 mg.</w:t>
      </w:r>
    </w:p>
    <w:p w14:paraId="242D9D3B" w14:textId="77777777" w:rsidR="00EA59E8" w:rsidRPr="000F78AD" w:rsidRDefault="00EA59E8" w:rsidP="00EA59E8">
      <w:pPr>
        <w:pStyle w:val="Listenabsatz"/>
        <w:numPr>
          <w:ilvl w:val="0"/>
          <w:numId w:val="2"/>
        </w:numPr>
        <w:ind w:hanging="720"/>
        <w:jc w:val="both"/>
        <w:rPr>
          <w:sz w:val="22"/>
          <w:szCs w:val="22"/>
          <w:lang w:val="ro-RO"/>
        </w:rPr>
      </w:pPr>
      <w:r w:rsidRPr="000F78AD">
        <w:rPr>
          <w:sz w:val="22"/>
          <w:szCs w:val="22"/>
          <w:lang w:val="ro-RO"/>
        </w:rPr>
        <w:t>Agitaţi cu o lingură până când comprimatele sunt complet dizolvate.</w:t>
      </w:r>
    </w:p>
    <w:p w14:paraId="04F5AB24" w14:textId="77777777" w:rsidR="00EA59E8" w:rsidRPr="000F78AD" w:rsidRDefault="00EA59E8" w:rsidP="00647E3F">
      <w:pPr>
        <w:pStyle w:val="Listenabsatz"/>
        <w:numPr>
          <w:ilvl w:val="0"/>
          <w:numId w:val="2"/>
        </w:numPr>
        <w:ind w:hanging="720"/>
        <w:jc w:val="both"/>
        <w:rPr>
          <w:sz w:val="22"/>
          <w:szCs w:val="22"/>
          <w:lang w:val="ro-RO"/>
        </w:rPr>
      </w:pPr>
      <w:r w:rsidRPr="000F78AD">
        <w:rPr>
          <w:sz w:val="22"/>
          <w:szCs w:val="22"/>
          <w:lang w:val="ro-RO"/>
        </w:rPr>
        <w:t>Odată comprimatul dizolvat, beţi imediat întregul conţinut al paharului. În pahar pot rămâne</w:t>
      </w:r>
      <w:r w:rsidR="00647E3F" w:rsidRPr="000F78AD">
        <w:rPr>
          <w:sz w:val="22"/>
          <w:szCs w:val="22"/>
          <w:lang w:val="ro-RO"/>
        </w:rPr>
        <w:t xml:space="preserve"> </w:t>
      </w:r>
      <w:r w:rsidRPr="000F78AD">
        <w:rPr>
          <w:sz w:val="22"/>
          <w:szCs w:val="22"/>
          <w:lang w:val="ro-RO"/>
        </w:rPr>
        <w:t>urme din comprimatele filmate dizolvate.</w:t>
      </w:r>
    </w:p>
    <w:p w14:paraId="5FB33B39" w14:textId="77777777" w:rsidR="00647E3F" w:rsidRPr="000F78AD" w:rsidRDefault="00647E3F" w:rsidP="00B52D58">
      <w:pPr>
        <w:ind w:left="720" w:hanging="720"/>
        <w:jc w:val="both"/>
        <w:rPr>
          <w:sz w:val="22"/>
          <w:szCs w:val="22"/>
          <w:lang w:val="ro-RO"/>
        </w:rPr>
      </w:pPr>
    </w:p>
    <w:p w14:paraId="79F3EDEB" w14:textId="77777777" w:rsidR="00B52D58" w:rsidRPr="000F78AD" w:rsidRDefault="00B52D58" w:rsidP="00B52D58">
      <w:pPr>
        <w:jc w:val="both"/>
        <w:rPr>
          <w:b/>
          <w:sz w:val="22"/>
          <w:szCs w:val="22"/>
          <w:lang w:val="ro-RO"/>
        </w:rPr>
      </w:pPr>
      <w:r w:rsidRPr="000F78AD">
        <w:rPr>
          <w:b/>
          <w:sz w:val="22"/>
          <w:szCs w:val="22"/>
          <w:lang w:val="ro-RO"/>
        </w:rPr>
        <w:t>Cât timp să luaţi Imatinib Actavis</w:t>
      </w:r>
    </w:p>
    <w:p w14:paraId="1DFB4603" w14:textId="77777777" w:rsidR="00B52D58" w:rsidRPr="000F78AD" w:rsidRDefault="00B52D58" w:rsidP="00B52D58">
      <w:pPr>
        <w:jc w:val="both"/>
        <w:rPr>
          <w:sz w:val="22"/>
          <w:szCs w:val="22"/>
          <w:lang w:val="ro-RO"/>
        </w:rPr>
      </w:pPr>
      <w:r w:rsidRPr="000F78AD">
        <w:rPr>
          <w:sz w:val="22"/>
          <w:szCs w:val="22"/>
          <w:lang w:val="ro-RO"/>
        </w:rPr>
        <w:t>Luaţi Imatinib Actavis zilnic atât timp cât vă recomandă medicul dumneavoastră.</w:t>
      </w:r>
    </w:p>
    <w:p w14:paraId="4BB99B75" w14:textId="77777777" w:rsidR="00B52D58" w:rsidRPr="000F78AD" w:rsidRDefault="00B52D58" w:rsidP="00B52D58">
      <w:pPr>
        <w:jc w:val="both"/>
        <w:rPr>
          <w:sz w:val="22"/>
          <w:szCs w:val="22"/>
          <w:lang w:val="ro-RO"/>
        </w:rPr>
      </w:pPr>
    </w:p>
    <w:p w14:paraId="2A8DC474" w14:textId="77777777" w:rsidR="00B52D58" w:rsidRPr="000F78AD" w:rsidRDefault="00B52D58" w:rsidP="00B52D58">
      <w:pPr>
        <w:jc w:val="both"/>
        <w:rPr>
          <w:b/>
          <w:sz w:val="22"/>
          <w:szCs w:val="22"/>
          <w:lang w:val="ro-RO"/>
        </w:rPr>
      </w:pPr>
      <w:r w:rsidRPr="000F78AD">
        <w:rPr>
          <w:b/>
          <w:sz w:val="22"/>
          <w:szCs w:val="22"/>
          <w:lang w:val="ro-RO"/>
        </w:rPr>
        <w:t>Dacă luaţi mai mult Imatinib Actavis decât trebuie</w:t>
      </w:r>
    </w:p>
    <w:p w14:paraId="1BB64DAA" w14:textId="77777777" w:rsidR="00B52D58" w:rsidRPr="000F78AD" w:rsidRDefault="00B52D58" w:rsidP="00B52D58">
      <w:pPr>
        <w:jc w:val="both"/>
        <w:rPr>
          <w:sz w:val="22"/>
          <w:szCs w:val="22"/>
          <w:lang w:val="ro-RO"/>
        </w:rPr>
      </w:pPr>
      <w:r w:rsidRPr="000F78AD">
        <w:rPr>
          <w:sz w:val="22"/>
          <w:szCs w:val="22"/>
          <w:lang w:val="ro-RO"/>
        </w:rPr>
        <w:t xml:space="preserve">Dacă aţi luat accidental prea multe comprimate, luaţi </w:t>
      </w:r>
      <w:r w:rsidRPr="000F78AD">
        <w:rPr>
          <w:b/>
          <w:sz w:val="22"/>
          <w:szCs w:val="22"/>
          <w:lang w:val="ro-RO"/>
        </w:rPr>
        <w:t xml:space="preserve">imediat </w:t>
      </w:r>
      <w:r w:rsidRPr="000F78AD">
        <w:rPr>
          <w:sz w:val="22"/>
          <w:szCs w:val="22"/>
          <w:lang w:val="ro-RO"/>
        </w:rPr>
        <w:t>legătura cu medicul dumneavoastră. Puteţi necesita îngrijire medicală. Luaţi ambalajul medicamentului cu dumneavoastră.</w:t>
      </w:r>
    </w:p>
    <w:p w14:paraId="3BCE3D16" w14:textId="77777777" w:rsidR="00B52D58" w:rsidRPr="000F78AD" w:rsidRDefault="00B52D58" w:rsidP="00B52D58">
      <w:pPr>
        <w:jc w:val="both"/>
        <w:rPr>
          <w:sz w:val="22"/>
          <w:szCs w:val="22"/>
          <w:lang w:val="ro-RO"/>
        </w:rPr>
      </w:pPr>
    </w:p>
    <w:p w14:paraId="720A5606" w14:textId="77777777" w:rsidR="00B52D58" w:rsidRPr="000F78AD" w:rsidRDefault="00B52D58" w:rsidP="00B52D58">
      <w:pPr>
        <w:jc w:val="both"/>
        <w:rPr>
          <w:b/>
          <w:sz w:val="22"/>
          <w:szCs w:val="22"/>
          <w:lang w:val="ro-RO"/>
        </w:rPr>
      </w:pPr>
      <w:r w:rsidRPr="000F78AD">
        <w:rPr>
          <w:b/>
          <w:sz w:val="22"/>
          <w:szCs w:val="22"/>
          <w:lang w:val="ro-RO"/>
        </w:rPr>
        <w:t>Dacă uitaţi să luaţi Imatinib Actavis</w:t>
      </w:r>
    </w:p>
    <w:p w14:paraId="119306A3"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Dacă aţi uitat o doză, luaţi doza omisă imediat ce vă reamintiţi. Totuşi, dacă este aproape momentul pentru doza următoare, săriţi peste doza uitată.</w:t>
      </w:r>
    </w:p>
    <w:p w14:paraId="507268C4" w14:textId="77777777" w:rsidR="00B52D58" w:rsidRPr="000F78AD" w:rsidRDefault="00B52D58" w:rsidP="00B52D58">
      <w:pPr>
        <w:jc w:val="both"/>
        <w:rPr>
          <w:sz w:val="22"/>
          <w:szCs w:val="22"/>
          <w:lang w:val="ro-RO"/>
        </w:rPr>
      </w:pPr>
      <w:r w:rsidRPr="000F78AD">
        <w:rPr>
          <w:sz w:val="22"/>
          <w:szCs w:val="22"/>
          <w:lang w:val="ro-RO"/>
        </w:rPr>
        <w:t xml:space="preserve">- </w:t>
      </w:r>
      <w:r w:rsidRPr="000F78AD">
        <w:rPr>
          <w:sz w:val="22"/>
          <w:szCs w:val="22"/>
          <w:lang w:val="ro-RO"/>
        </w:rPr>
        <w:tab/>
        <w:t>Apoi continuaţi cu programul dumneavoastră obişnuit de administrare.</w:t>
      </w:r>
    </w:p>
    <w:p w14:paraId="502A00F7" w14:textId="77777777" w:rsidR="00B52D58" w:rsidRPr="000F78AD" w:rsidRDefault="00B52D58" w:rsidP="00B52D58">
      <w:pPr>
        <w:jc w:val="both"/>
        <w:rPr>
          <w:sz w:val="22"/>
          <w:szCs w:val="22"/>
          <w:lang w:val="ro-RO"/>
        </w:rPr>
      </w:pPr>
      <w:r w:rsidRPr="000F78AD">
        <w:rPr>
          <w:sz w:val="22"/>
          <w:szCs w:val="22"/>
          <w:lang w:val="ro-RO"/>
        </w:rPr>
        <w:t xml:space="preserve">- </w:t>
      </w:r>
      <w:r w:rsidRPr="000F78AD">
        <w:rPr>
          <w:sz w:val="22"/>
          <w:szCs w:val="22"/>
          <w:lang w:val="ro-RO"/>
        </w:rPr>
        <w:tab/>
        <w:t>Nu luaţi o doză dublă pentru a compensa doza uitată.</w:t>
      </w:r>
    </w:p>
    <w:p w14:paraId="7673F4CB" w14:textId="77777777" w:rsidR="00B52D58" w:rsidRPr="000F78AD" w:rsidRDefault="00B52D58" w:rsidP="00B52D58">
      <w:pPr>
        <w:jc w:val="both"/>
        <w:rPr>
          <w:sz w:val="22"/>
          <w:szCs w:val="22"/>
          <w:lang w:val="ro-RO"/>
        </w:rPr>
      </w:pPr>
    </w:p>
    <w:p w14:paraId="5983139E" w14:textId="77777777" w:rsidR="00B52D58" w:rsidRPr="000F78AD" w:rsidRDefault="00B52D58" w:rsidP="00B52D58">
      <w:pPr>
        <w:jc w:val="both"/>
        <w:rPr>
          <w:sz w:val="22"/>
          <w:szCs w:val="22"/>
          <w:lang w:val="ro-RO"/>
        </w:rPr>
      </w:pPr>
      <w:r w:rsidRPr="000F78AD">
        <w:rPr>
          <w:sz w:val="22"/>
          <w:szCs w:val="22"/>
          <w:lang w:val="ro-RO"/>
        </w:rPr>
        <w:t>Dacă aveţi orice întrebări suplimentare cu privire la acest medicament, adresaţi-vă medicului dumneavoastră, farmacistului sau asistentei medicale.</w:t>
      </w:r>
    </w:p>
    <w:p w14:paraId="1494889D" w14:textId="77777777" w:rsidR="00B52D58" w:rsidRPr="000F78AD" w:rsidRDefault="00B52D58" w:rsidP="00B52D58">
      <w:pPr>
        <w:jc w:val="both"/>
        <w:rPr>
          <w:sz w:val="22"/>
          <w:szCs w:val="22"/>
          <w:lang w:val="ro-RO"/>
        </w:rPr>
      </w:pPr>
    </w:p>
    <w:p w14:paraId="2149BE50" w14:textId="77777777" w:rsidR="00570BBA" w:rsidRPr="000F78AD" w:rsidRDefault="00570BBA" w:rsidP="00B52D58">
      <w:pPr>
        <w:jc w:val="both"/>
        <w:rPr>
          <w:sz w:val="22"/>
          <w:szCs w:val="22"/>
          <w:lang w:val="ro-RO"/>
        </w:rPr>
      </w:pPr>
    </w:p>
    <w:p w14:paraId="2516BD49" w14:textId="77777777" w:rsidR="00B52D58" w:rsidRPr="000F78AD" w:rsidRDefault="00B52D58" w:rsidP="00B52D58">
      <w:pPr>
        <w:jc w:val="both"/>
        <w:rPr>
          <w:b/>
          <w:sz w:val="22"/>
          <w:szCs w:val="22"/>
          <w:lang w:val="ro-RO"/>
        </w:rPr>
      </w:pPr>
      <w:r w:rsidRPr="000F78AD">
        <w:rPr>
          <w:b/>
          <w:sz w:val="22"/>
          <w:szCs w:val="22"/>
          <w:lang w:val="ro-RO"/>
        </w:rPr>
        <w:t xml:space="preserve">4. </w:t>
      </w:r>
      <w:r w:rsidR="0088222E" w:rsidRPr="000F78AD">
        <w:rPr>
          <w:b/>
          <w:sz w:val="22"/>
          <w:szCs w:val="22"/>
          <w:lang w:val="ro-RO"/>
        </w:rPr>
        <w:tab/>
      </w:r>
      <w:r w:rsidRPr="000F78AD">
        <w:rPr>
          <w:b/>
          <w:sz w:val="22"/>
          <w:szCs w:val="22"/>
          <w:lang w:val="ro-RO"/>
        </w:rPr>
        <w:t>Reacţii adverse posibile</w:t>
      </w:r>
    </w:p>
    <w:p w14:paraId="7468522A" w14:textId="77777777" w:rsidR="00B52D58" w:rsidRPr="000F78AD" w:rsidRDefault="00B52D58" w:rsidP="00B52D58">
      <w:pPr>
        <w:jc w:val="both"/>
        <w:rPr>
          <w:sz w:val="22"/>
          <w:szCs w:val="22"/>
          <w:lang w:val="ro-RO"/>
        </w:rPr>
      </w:pPr>
    </w:p>
    <w:p w14:paraId="6124FB62" w14:textId="77777777" w:rsidR="00B52D58" w:rsidRPr="000F78AD" w:rsidRDefault="00B52D58" w:rsidP="00B52D58">
      <w:pPr>
        <w:jc w:val="both"/>
        <w:rPr>
          <w:sz w:val="22"/>
          <w:szCs w:val="22"/>
          <w:lang w:val="ro-RO"/>
        </w:rPr>
      </w:pPr>
      <w:r w:rsidRPr="000F78AD">
        <w:rPr>
          <w:sz w:val="22"/>
          <w:szCs w:val="22"/>
          <w:lang w:val="ro-RO"/>
        </w:rPr>
        <w:t>Ca toate medicamentele, acest medicament poate provoca reacţii adverse, cu toate că nu apar la toate persoanele. Acestea sunt, în general, uşoare până la moderate.</w:t>
      </w:r>
    </w:p>
    <w:p w14:paraId="62CCCE9E" w14:textId="77777777" w:rsidR="00B52D58" w:rsidRPr="000F78AD" w:rsidRDefault="00B52D58" w:rsidP="00B52D58">
      <w:pPr>
        <w:jc w:val="both"/>
        <w:rPr>
          <w:sz w:val="22"/>
          <w:szCs w:val="22"/>
          <w:lang w:val="ro-RO"/>
        </w:rPr>
      </w:pPr>
    </w:p>
    <w:p w14:paraId="661F7271" w14:textId="77777777" w:rsidR="00B52D58" w:rsidRPr="000F78AD" w:rsidRDefault="00B52D58" w:rsidP="00B52D58">
      <w:pPr>
        <w:jc w:val="both"/>
        <w:rPr>
          <w:b/>
          <w:sz w:val="22"/>
          <w:szCs w:val="22"/>
          <w:lang w:val="ro-RO"/>
        </w:rPr>
      </w:pPr>
      <w:r w:rsidRPr="000F78AD">
        <w:rPr>
          <w:b/>
          <w:sz w:val="22"/>
          <w:szCs w:val="22"/>
          <w:lang w:val="ro-RO"/>
        </w:rPr>
        <w:t>Unele reacţii adverse pot fi grave. Spuneţi imediat medicului dumneavoastră dacă prezentaţi oricare dintre următoarele:</w:t>
      </w:r>
    </w:p>
    <w:p w14:paraId="5F763A3B" w14:textId="77777777" w:rsidR="00B52D58" w:rsidRPr="000F78AD" w:rsidRDefault="00B52D58" w:rsidP="00B52D58">
      <w:pPr>
        <w:jc w:val="both"/>
        <w:rPr>
          <w:sz w:val="22"/>
          <w:szCs w:val="22"/>
          <w:lang w:val="ro-RO"/>
        </w:rPr>
      </w:pPr>
    </w:p>
    <w:p w14:paraId="55A4D9D3" w14:textId="77777777" w:rsidR="00B52D58" w:rsidRPr="000F78AD" w:rsidRDefault="003A159C" w:rsidP="00B52D58">
      <w:pPr>
        <w:jc w:val="both"/>
        <w:rPr>
          <w:sz w:val="22"/>
          <w:szCs w:val="22"/>
          <w:lang w:val="ro-RO"/>
        </w:rPr>
      </w:pPr>
      <w:r w:rsidRPr="000F78AD">
        <w:rPr>
          <w:b/>
          <w:sz w:val="22"/>
          <w:szCs w:val="22"/>
          <w:lang w:val="ro-RO"/>
        </w:rPr>
        <w:t>F</w:t>
      </w:r>
      <w:r w:rsidR="00B52D58" w:rsidRPr="000F78AD">
        <w:rPr>
          <w:b/>
          <w:sz w:val="22"/>
          <w:szCs w:val="22"/>
          <w:lang w:val="ro-RO"/>
        </w:rPr>
        <w:t xml:space="preserve">oarte frecvente </w:t>
      </w:r>
      <w:r w:rsidR="00D94674" w:rsidRPr="000F78AD">
        <w:rPr>
          <w:sz w:val="22"/>
          <w:szCs w:val="22"/>
          <w:lang w:val="ro-RO"/>
        </w:rPr>
        <w:t xml:space="preserve">(pot afecta mai mult de 1 persoană din 10) </w:t>
      </w:r>
      <w:r w:rsidR="00B52D58" w:rsidRPr="000F78AD">
        <w:rPr>
          <w:b/>
          <w:sz w:val="22"/>
          <w:szCs w:val="22"/>
          <w:lang w:val="ro-RO"/>
        </w:rPr>
        <w:t>sau frecvente</w:t>
      </w:r>
      <w:r w:rsidR="00B52D58" w:rsidRPr="000F78AD">
        <w:rPr>
          <w:sz w:val="22"/>
          <w:szCs w:val="22"/>
          <w:lang w:val="ro-RO"/>
        </w:rPr>
        <w:t xml:space="preserve"> (pot afecta </w:t>
      </w:r>
      <w:r w:rsidR="00D94674" w:rsidRPr="000F78AD">
        <w:rPr>
          <w:sz w:val="22"/>
          <w:szCs w:val="22"/>
          <w:lang w:val="ro-RO"/>
        </w:rPr>
        <w:t>până la</w:t>
      </w:r>
      <w:r w:rsidR="00B52D58" w:rsidRPr="000F78AD">
        <w:rPr>
          <w:sz w:val="22"/>
          <w:szCs w:val="22"/>
          <w:lang w:val="ro-RO"/>
        </w:rPr>
        <w:t xml:space="preserve"> 1 persoană din 10):</w:t>
      </w:r>
    </w:p>
    <w:p w14:paraId="30455F2D"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Creştere rapidă în greutate. Imatinib Actavis poate face ca organismul dumneavoastră să reţină apă (retenţie severă de lichide).</w:t>
      </w:r>
    </w:p>
    <w:p w14:paraId="70610DEC"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Semne ale unei infecţii, cum sunt: febră, frisoane severe, dureri în gât sau ulceraţii în gură. Imatinib Actavis poate scădea numărul de globule albe din sânge, astfel încât puteţi contacta mai uşor infecţii.</w:t>
      </w:r>
    </w:p>
    <w:p w14:paraId="56600900"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Sângerări sau vânătăi care apar neaşteptat (când nu v-aţi rănit singur).</w:t>
      </w:r>
    </w:p>
    <w:p w14:paraId="3D461EFD" w14:textId="77777777" w:rsidR="00B52D58" w:rsidRPr="000F78AD" w:rsidRDefault="00B52D58" w:rsidP="00B52D58">
      <w:pPr>
        <w:pStyle w:val="Listenabsatz"/>
        <w:jc w:val="both"/>
        <w:rPr>
          <w:sz w:val="22"/>
          <w:szCs w:val="22"/>
          <w:lang w:val="ro-RO"/>
        </w:rPr>
      </w:pPr>
    </w:p>
    <w:p w14:paraId="461FAF85" w14:textId="77777777" w:rsidR="00B52D58" w:rsidRPr="000F78AD" w:rsidRDefault="003A159C" w:rsidP="00B52D58">
      <w:pPr>
        <w:jc w:val="both"/>
        <w:rPr>
          <w:sz w:val="22"/>
          <w:szCs w:val="22"/>
          <w:lang w:val="ro-RO"/>
        </w:rPr>
      </w:pPr>
      <w:r w:rsidRPr="000F78AD">
        <w:rPr>
          <w:b/>
          <w:sz w:val="22"/>
          <w:szCs w:val="22"/>
          <w:lang w:val="ro-RO"/>
        </w:rPr>
        <w:t>M</w:t>
      </w:r>
      <w:r w:rsidR="00B52D58" w:rsidRPr="000F78AD">
        <w:rPr>
          <w:b/>
          <w:sz w:val="22"/>
          <w:szCs w:val="22"/>
          <w:lang w:val="ro-RO"/>
        </w:rPr>
        <w:t>ai puţin frecvente</w:t>
      </w:r>
      <w:r w:rsidR="00B52D58" w:rsidRPr="000F78AD">
        <w:rPr>
          <w:sz w:val="22"/>
          <w:szCs w:val="22"/>
          <w:lang w:val="ro-RO"/>
        </w:rPr>
        <w:t xml:space="preserve"> (pot afecta până la 1 persoană din 100) </w:t>
      </w:r>
      <w:r w:rsidR="00B52D58" w:rsidRPr="000F78AD">
        <w:rPr>
          <w:b/>
          <w:sz w:val="22"/>
          <w:szCs w:val="22"/>
          <w:lang w:val="ro-RO"/>
        </w:rPr>
        <w:t>sau rare</w:t>
      </w:r>
      <w:r w:rsidR="00B52D58" w:rsidRPr="000F78AD">
        <w:rPr>
          <w:sz w:val="22"/>
          <w:szCs w:val="22"/>
          <w:lang w:val="ro-RO"/>
        </w:rPr>
        <w:t xml:space="preserve"> (pot afecta până la 1 persoană din 1000):</w:t>
      </w:r>
    </w:p>
    <w:p w14:paraId="489D5277"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Durere în piept, bătăi neregulate ale inimii (semne ale unor probleme ale inimii).</w:t>
      </w:r>
    </w:p>
    <w:p w14:paraId="56716E34"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Tuse, dificultăţi la respiraţie sau respiraţie dureroasă (semne ale unor probleme pulmonare).</w:t>
      </w:r>
    </w:p>
    <w:p w14:paraId="589DABF6"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Confuzie, ameţeli sau leşin (semne ale tensiunii arteriale mici).</w:t>
      </w:r>
    </w:p>
    <w:p w14:paraId="33DAEBDD"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 xml:space="preserve">Senzaţie de rău (greaţă), însoţită de lipsă a poftei de mâncare, urină </w:t>
      </w:r>
      <w:r w:rsidR="00F75267" w:rsidRPr="000F78AD">
        <w:rPr>
          <w:sz w:val="22"/>
          <w:szCs w:val="22"/>
          <w:lang w:val="ro-RO"/>
        </w:rPr>
        <w:t xml:space="preserve">închisă </w:t>
      </w:r>
      <w:r w:rsidRPr="000F78AD">
        <w:rPr>
          <w:sz w:val="22"/>
          <w:szCs w:val="22"/>
          <w:lang w:val="ro-RO"/>
        </w:rPr>
        <w:t>la culoare, colorare în galben a pielii sau a albului ochilor (semne ale unor probleme ale ficatului).</w:t>
      </w:r>
    </w:p>
    <w:p w14:paraId="70973B8C"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74D467E3"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Dureri severe la nivelul abdomenului, sânge în vărsături, în materiile fecale sau în urină sau scaune de culoare neagră (semne ale unor afecţiuni gastrointestinale).</w:t>
      </w:r>
    </w:p>
    <w:p w14:paraId="13A25D63"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Scădere severă a cantităţii de urină eliminată, senzaţie de sete (semne ale unor probleme ale rinichilor).</w:t>
      </w:r>
    </w:p>
    <w:p w14:paraId="56E5646C"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Senzaţie de rău (greaţă), însoţită de diaree şi vărsături, dureri abdominale sau febră (semne ale unor probleme ale intestinului).</w:t>
      </w:r>
    </w:p>
    <w:p w14:paraId="394A6BAF"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Dureri de cap severe, slăbiciune sau paralizie a membrelor sau a feţei, dificultăţi ale vorbirii, pierdere bruscă a cunoştinţei (semne ale unor tulburări la nivelul sistemului nervos</w:t>
      </w:r>
      <w:r w:rsidR="00F75267" w:rsidRPr="000F78AD">
        <w:rPr>
          <w:sz w:val="22"/>
          <w:szCs w:val="22"/>
          <w:lang w:val="ro-RO"/>
        </w:rPr>
        <w:t>, precum sângerarea sau umflarea craniului/creierului</w:t>
      </w:r>
      <w:r w:rsidRPr="000F78AD">
        <w:rPr>
          <w:sz w:val="22"/>
          <w:szCs w:val="22"/>
          <w:lang w:val="ro-RO"/>
        </w:rPr>
        <w:t>).</w:t>
      </w:r>
    </w:p>
    <w:p w14:paraId="7711FA5A"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Paloare a pielii, senzaţie de oboseală, senzaţie de lipsă de aer şi urină închisă la culoare (semne ale numărului mic de globule roşii în sânge).</w:t>
      </w:r>
    </w:p>
    <w:p w14:paraId="07BE507A"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Dureri la nivelul ochilor sau afectare a vederii</w:t>
      </w:r>
      <w:r w:rsidR="00F75267" w:rsidRPr="000F78AD">
        <w:rPr>
          <w:sz w:val="22"/>
          <w:szCs w:val="22"/>
          <w:lang w:val="ro-RO"/>
        </w:rPr>
        <w:t>, sângerare la nivelul ochilor</w:t>
      </w:r>
      <w:r w:rsidRPr="000F78AD">
        <w:rPr>
          <w:sz w:val="22"/>
          <w:szCs w:val="22"/>
          <w:lang w:val="ro-RO"/>
        </w:rPr>
        <w:t>.</w:t>
      </w:r>
    </w:p>
    <w:p w14:paraId="2B21FC83"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Dureri la nivelul şoldurilor sau dificultăţi la mers.</w:t>
      </w:r>
    </w:p>
    <w:p w14:paraId="51E0FD2A"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Amorţire sau răcire a degetelor de la mâini şi de la picioare (semne ale sindromului Raynaud).</w:t>
      </w:r>
    </w:p>
    <w:p w14:paraId="3F5D0A5A"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Umflare bruscă şi înroşire a pielii (semne ale unei infecţii a pielii numită celulită).</w:t>
      </w:r>
    </w:p>
    <w:p w14:paraId="6F62ED38"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Tulburări ale auzului.</w:t>
      </w:r>
    </w:p>
    <w:p w14:paraId="413364F8"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Slăbiciune şi spasme musculare, însoţite de tulburări ale ritmului bătăilor inimii (semne ale modificării cantităţii de potasiu din sânge).</w:t>
      </w:r>
    </w:p>
    <w:p w14:paraId="6BB56006"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Vânătăi.</w:t>
      </w:r>
    </w:p>
    <w:p w14:paraId="2831AF88"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Durere la nivelul stomacului, însoţită de greaţă.</w:t>
      </w:r>
    </w:p>
    <w:p w14:paraId="1527B6DF"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Spasme musculare, însoţite de febră, urină de culoare maroniu-roşiatică, durere sau slăbiciune la nivelul muşchilor (semne ale unor probleme musculare).</w:t>
      </w:r>
    </w:p>
    <w:p w14:paraId="2F9F40E9" w14:textId="77777777"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Dureri pelvine însoţite uneori de greaţă şi vărsături, sângerări vaginale neaşteptate, ameţeli sau stare de leşin cauzate de scăderea tensiunii arteriale (semne ale unor afecţiuni la nivelul ovarelor sau uterului).</w:t>
      </w:r>
    </w:p>
    <w:p w14:paraId="0B89F175" w14:textId="55B88FF2" w:rsidR="00B52D58" w:rsidRPr="000F78AD" w:rsidRDefault="00B52D58" w:rsidP="00B52D58">
      <w:pPr>
        <w:pStyle w:val="Listenabsatz"/>
        <w:numPr>
          <w:ilvl w:val="0"/>
          <w:numId w:val="1"/>
        </w:numPr>
        <w:ind w:hanging="720"/>
        <w:jc w:val="both"/>
        <w:rPr>
          <w:sz w:val="22"/>
          <w:szCs w:val="22"/>
          <w:lang w:val="ro-RO"/>
        </w:rPr>
      </w:pPr>
      <w:r w:rsidRPr="000F78AD">
        <w:rPr>
          <w:sz w:val="22"/>
          <w:szCs w:val="22"/>
          <w:lang w:val="ro-RO"/>
        </w:rPr>
        <w:t>Greaţă, scurtare a respiraţiei, bătăi neregulate ale inimii, urină tulbure, oboseală şi/sau disconfort la nivelul articulaţiilor asociat cu rezultate anormale ale testelor de laborator (de exemplu concentraţi</w:t>
      </w:r>
      <w:r w:rsidR="006968C7" w:rsidRPr="000F78AD">
        <w:rPr>
          <w:sz w:val="22"/>
          <w:szCs w:val="22"/>
          <w:lang w:val="ro-RO"/>
        </w:rPr>
        <w:t>e</w:t>
      </w:r>
      <w:r w:rsidRPr="000F78AD">
        <w:rPr>
          <w:sz w:val="22"/>
          <w:szCs w:val="22"/>
          <w:lang w:val="ro-RO"/>
        </w:rPr>
        <w:t xml:space="preserve"> crescut</w:t>
      </w:r>
      <w:r w:rsidR="006968C7" w:rsidRPr="000F78AD">
        <w:rPr>
          <w:sz w:val="22"/>
          <w:szCs w:val="22"/>
          <w:lang w:val="ro-RO"/>
        </w:rPr>
        <w:t>e</w:t>
      </w:r>
      <w:r w:rsidRPr="000F78AD">
        <w:rPr>
          <w:sz w:val="22"/>
          <w:szCs w:val="22"/>
          <w:lang w:val="ro-RO"/>
        </w:rPr>
        <w:t xml:space="preserve"> de potasiu, de acid uric şi </w:t>
      </w:r>
      <w:r w:rsidR="006968C7" w:rsidRPr="000F78AD">
        <w:rPr>
          <w:sz w:val="22"/>
          <w:szCs w:val="22"/>
          <w:lang w:val="ro-RO"/>
        </w:rPr>
        <w:t xml:space="preserve">de calciu </w:t>
      </w:r>
      <w:r w:rsidRPr="000F78AD">
        <w:rPr>
          <w:sz w:val="22"/>
          <w:szCs w:val="22"/>
          <w:lang w:val="ro-RO"/>
        </w:rPr>
        <w:t xml:space="preserve">şi concentraţie scăzută de </w:t>
      </w:r>
      <w:r w:rsidR="006968C7" w:rsidRPr="000F78AD">
        <w:rPr>
          <w:sz w:val="22"/>
          <w:szCs w:val="22"/>
          <w:lang w:val="ro-RO"/>
        </w:rPr>
        <w:t xml:space="preserve">fosfor </w:t>
      </w:r>
      <w:r w:rsidRPr="000F78AD">
        <w:rPr>
          <w:sz w:val="22"/>
          <w:szCs w:val="22"/>
          <w:lang w:val="ro-RO"/>
        </w:rPr>
        <w:t>în sânge).</w:t>
      </w:r>
    </w:p>
    <w:p w14:paraId="247711F4" w14:textId="02945F0E" w:rsidR="00BE50B7" w:rsidRPr="000F78AD" w:rsidRDefault="00BE50B7" w:rsidP="00B52D58">
      <w:pPr>
        <w:pStyle w:val="Listenabsatz"/>
        <w:numPr>
          <w:ilvl w:val="0"/>
          <w:numId w:val="1"/>
        </w:numPr>
        <w:ind w:hanging="720"/>
        <w:jc w:val="both"/>
        <w:rPr>
          <w:sz w:val="22"/>
          <w:szCs w:val="22"/>
          <w:lang w:val="ro-RO"/>
        </w:rPr>
      </w:pPr>
      <w:r w:rsidRPr="000F78AD">
        <w:rPr>
          <w:color w:val="000000"/>
          <w:sz w:val="22"/>
          <w:szCs w:val="22"/>
          <w:lang w:val="ro-RO"/>
        </w:rPr>
        <w:t>C</w:t>
      </w:r>
      <w:r w:rsidRPr="000F78AD">
        <w:rPr>
          <w:color w:val="000000"/>
          <w:sz w:val="22"/>
          <w:szCs w:val="22"/>
          <w:lang w:val="ro-RO" w:bidi="th-TH"/>
        </w:rPr>
        <w:t>heaguri de sânge la nivelul vaselor de sânge mici (microangiopatie trombotică).</w:t>
      </w:r>
    </w:p>
    <w:p w14:paraId="4600BB91" w14:textId="77777777" w:rsidR="006968C7" w:rsidRPr="000F78AD" w:rsidRDefault="006968C7" w:rsidP="00B52D58">
      <w:pPr>
        <w:jc w:val="both"/>
        <w:rPr>
          <w:sz w:val="22"/>
          <w:szCs w:val="22"/>
          <w:lang w:val="ro-RO"/>
        </w:rPr>
      </w:pPr>
    </w:p>
    <w:p w14:paraId="25288E02" w14:textId="77777777" w:rsidR="006968C7" w:rsidRPr="000F78AD" w:rsidRDefault="006968C7" w:rsidP="006968C7">
      <w:pPr>
        <w:jc w:val="both"/>
        <w:rPr>
          <w:sz w:val="22"/>
          <w:szCs w:val="22"/>
          <w:lang w:val="ro-RO"/>
        </w:rPr>
      </w:pPr>
      <w:r w:rsidRPr="000F78AD">
        <w:rPr>
          <w:b/>
          <w:sz w:val="22"/>
          <w:szCs w:val="22"/>
          <w:lang w:val="ro-RO"/>
        </w:rPr>
        <w:t>Reacții adverse cu frecvență necunoscută</w:t>
      </w:r>
      <w:r w:rsidRPr="000F78AD">
        <w:rPr>
          <w:sz w:val="22"/>
          <w:szCs w:val="22"/>
          <w:lang w:val="ro-RO"/>
        </w:rPr>
        <w:t xml:space="preserve"> (frecvența lor nu poate fi estimată din datele disponibile):</w:t>
      </w:r>
    </w:p>
    <w:p w14:paraId="1FDC9E86" w14:textId="77777777" w:rsidR="006968C7" w:rsidRPr="000F78AD" w:rsidRDefault="006968C7" w:rsidP="006968C7">
      <w:pPr>
        <w:numPr>
          <w:ilvl w:val="0"/>
          <w:numId w:val="1"/>
        </w:numPr>
        <w:ind w:hanging="720"/>
        <w:jc w:val="both"/>
        <w:rPr>
          <w:sz w:val="22"/>
          <w:szCs w:val="22"/>
          <w:lang w:val="ro-RO"/>
        </w:rPr>
      </w:pPr>
      <w:r w:rsidRPr="000F78AD">
        <w:rPr>
          <w:sz w:val="22"/>
          <w:szCs w:val="22"/>
          <w:lang w:val="ro-RO"/>
        </w:rPr>
        <w:t>Erupție severă pe o suprafață extinsă a pielii, asociată cu stare de rău, număr crescut al unor celu</w:t>
      </w:r>
      <w:r w:rsidR="00EC0A23" w:rsidRPr="000F78AD">
        <w:rPr>
          <w:sz w:val="22"/>
          <w:szCs w:val="22"/>
          <w:lang w:val="ro-RO"/>
        </w:rPr>
        <w:t>le albe ale sângelui</w:t>
      </w:r>
      <w:r w:rsidRPr="000F78AD">
        <w:rPr>
          <w:sz w:val="22"/>
          <w:szCs w:val="22"/>
          <w:lang w:val="ro-RO"/>
        </w:rPr>
        <w:t xml:space="preserve"> sau îngălbenirea pielii sau a ochilor (semne de icter) cu scurtarea respirației, dureri/disconfort în piept, cantitate semnificativ redusă de urină și senzație de sete etc. (semne ale unei reacții alergice la tratament).</w:t>
      </w:r>
    </w:p>
    <w:p w14:paraId="6DBA2C34" w14:textId="77777777" w:rsidR="00363D8A" w:rsidRPr="000F78AD" w:rsidRDefault="0057739E" w:rsidP="00363D8A">
      <w:pPr>
        <w:numPr>
          <w:ilvl w:val="0"/>
          <w:numId w:val="1"/>
        </w:numPr>
        <w:ind w:hanging="720"/>
        <w:jc w:val="both"/>
        <w:rPr>
          <w:sz w:val="22"/>
          <w:szCs w:val="22"/>
          <w:lang w:val="ro-RO"/>
        </w:rPr>
      </w:pPr>
      <w:r w:rsidRPr="000F78AD">
        <w:rPr>
          <w:sz w:val="22"/>
          <w:szCs w:val="22"/>
          <w:lang w:val="ro-RO"/>
        </w:rPr>
        <w:t>Insuficiență renală cronică.</w:t>
      </w:r>
      <w:r w:rsidR="00363D8A" w:rsidRPr="000F78AD">
        <w:rPr>
          <w:sz w:val="22"/>
          <w:szCs w:val="22"/>
          <w:lang w:val="ro-RO"/>
        </w:rPr>
        <w:t xml:space="preserve"> </w:t>
      </w:r>
    </w:p>
    <w:p w14:paraId="1A3EC991" w14:textId="77777777" w:rsidR="0057739E" w:rsidRPr="000F78AD" w:rsidRDefault="00363D8A" w:rsidP="00363D8A">
      <w:pPr>
        <w:numPr>
          <w:ilvl w:val="0"/>
          <w:numId w:val="1"/>
        </w:numPr>
        <w:ind w:hanging="720"/>
        <w:jc w:val="both"/>
        <w:rPr>
          <w:sz w:val="22"/>
          <w:szCs w:val="22"/>
          <w:lang w:val="ro-RO"/>
        </w:rPr>
      </w:pPr>
      <w:r w:rsidRPr="000F78AD">
        <w:rPr>
          <w:color w:val="000000"/>
          <w:sz w:val="22"/>
          <w:szCs w:val="22"/>
          <w:lang w:val="ro-RO"/>
        </w:rPr>
        <w:t>Reapariție (reactivare) a infecției cu virusul hepatitic B dacă ați avut în trecut hepatită B (o infecție a ficatului).</w:t>
      </w:r>
    </w:p>
    <w:p w14:paraId="75C7911F" w14:textId="77777777" w:rsidR="006968C7" w:rsidRPr="000F78AD" w:rsidRDefault="006968C7" w:rsidP="00B52D58">
      <w:pPr>
        <w:jc w:val="both"/>
        <w:rPr>
          <w:sz w:val="22"/>
          <w:szCs w:val="22"/>
          <w:lang w:val="ro-RO"/>
        </w:rPr>
      </w:pPr>
    </w:p>
    <w:p w14:paraId="04173D1D" w14:textId="77777777" w:rsidR="00B52D58" w:rsidRPr="000F78AD" w:rsidRDefault="00B52D58" w:rsidP="00B52D58">
      <w:pPr>
        <w:jc w:val="both"/>
        <w:rPr>
          <w:b/>
          <w:sz w:val="22"/>
          <w:szCs w:val="22"/>
          <w:lang w:val="ro-RO"/>
        </w:rPr>
      </w:pPr>
      <w:r w:rsidRPr="000F78AD">
        <w:rPr>
          <w:sz w:val="22"/>
          <w:szCs w:val="22"/>
          <w:lang w:val="ro-RO"/>
        </w:rPr>
        <w:t xml:space="preserve">Dacă prezentaţi oricare dintre reacţiile adverse de mai sus, </w:t>
      </w:r>
      <w:r w:rsidRPr="000F78AD">
        <w:rPr>
          <w:b/>
          <w:sz w:val="22"/>
          <w:szCs w:val="22"/>
          <w:lang w:val="ro-RO"/>
        </w:rPr>
        <w:t>spuneţi-i imediat medicului dumneavoastră.</w:t>
      </w:r>
    </w:p>
    <w:p w14:paraId="0A9035EA" w14:textId="77777777" w:rsidR="00B52D58" w:rsidRPr="000F78AD" w:rsidRDefault="00B52D58" w:rsidP="00B52D58">
      <w:pPr>
        <w:jc w:val="both"/>
        <w:rPr>
          <w:sz w:val="22"/>
          <w:szCs w:val="22"/>
          <w:lang w:val="ro-RO"/>
        </w:rPr>
      </w:pPr>
    </w:p>
    <w:p w14:paraId="59710435" w14:textId="77777777" w:rsidR="00B52D58" w:rsidRPr="000F78AD" w:rsidRDefault="00B52D58" w:rsidP="00B52D58">
      <w:pPr>
        <w:jc w:val="both"/>
        <w:rPr>
          <w:b/>
          <w:sz w:val="22"/>
          <w:szCs w:val="22"/>
          <w:lang w:val="ro-RO"/>
        </w:rPr>
      </w:pPr>
      <w:r w:rsidRPr="000F78AD">
        <w:rPr>
          <w:b/>
          <w:sz w:val="22"/>
          <w:szCs w:val="22"/>
          <w:lang w:val="ro-RO"/>
        </w:rPr>
        <w:t>Alte reacţii adverse pot include:</w:t>
      </w:r>
    </w:p>
    <w:p w14:paraId="5FBB59EA" w14:textId="77777777" w:rsidR="00B52D58" w:rsidRPr="000F78AD" w:rsidRDefault="00B52D58" w:rsidP="00B52D58">
      <w:pPr>
        <w:jc w:val="both"/>
        <w:rPr>
          <w:sz w:val="22"/>
          <w:szCs w:val="22"/>
          <w:lang w:val="ro-RO"/>
        </w:rPr>
      </w:pPr>
    </w:p>
    <w:p w14:paraId="31755F18" w14:textId="77777777" w:rsidR="00B52D58" w:rsidRPr="000F78AD" w:rsidRDefault="00363D8A" w:rsidP="00B52D58">
      <w:pPr>
        <w:jc w:val="both"/>
        <w:rPr>
          <w:sz w:val="22"/>
          <w:szCs w:val="22"/>
          <w:lang w:val="ro-RO"/>
        </w:rPr>
      </w:pPr>
      <w:r w:rsidRPr="000F78AD">
        <w:rPr>
          <w:b/>
          <w:sz w:val="22"/>
          <w:szCs w:val="22"/>
          <w:lang w:val="ro-RO"/>
        </w:rPr>
        <w:t>F</w:t>
      </w:r>
      <w:r w:rsidR="00B52D58" w:rsidRPr="000F78AD">
        <w:rPr>
          <w:b/>
          <w:sz w:val="22"/>
          <w:szCs w:val="22"/>
          <w:lang w:val="ro-RO"/>
        </w:rPr>
        <w:t>oarte frecvente</w:t>
      </w:r>
      <w:r w:rsidR="00B52D58" w:rsidRPr="000F78AD">
        <w:rPr>
          <w:sz w:val="22"/>
          <w:szCs w:val="22"/>
          <w:lang w:val="ro-RO"/>
        </w:rPr>
        <w:t xml:space="preserve"> (pot afecta mai mult de 1 persoană din 10):</w:t>
      </w:r>
    </w:p>
    <w:p w14:paraId="7ECDE392"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Durere de cap sau senzaţie de oboseală.</w:t>
      </w:r>
    </w:p>
    <w:p w14:paraId="3BA05FA9"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Senzaţie de rău (greaţă), stare de rău (vărsături), diaree sau indigestie.</w:t>
      </w:r>
    </w:p>
    <w:p w14:paraId="1282A78C"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Erupţii trecătoare pe piele.</w:t>
      </w:r>
    </w:p>
    <w:p w14:paraId="39624E79"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Crampe musculare sau dureri la nivelul articulaţiilor, muşchilor sau oaselor</w:t>
      </w:r>
      <w:r w:rsidR="00000EBF" w:rsidRPr="000F78AD">
        <w:rPr>
          <w:sz w:val="22"/>
          <w:szCs w:val="22"/>
          <w:lang w:val="ro-RO"/>
        </w:rPr>
        <w:t>,</w:t>
      </w:r>
      <w:r w:rsidR="00000EBF" w:rsidRPr="000F78AD">
        <w:rPr>
          <w:color w:val="000000"/>
          <w:sz w:val="22"/>
          <w:szCs w:val="22"/>
          <w:lang w:val="ro-RO"/>
        </w:rPr>
        <w:t xml:space="preserve"> în timpul tratamentului cu imatinib sau după ce ați încetat administrarea</w:t>
      </w:r>
      <w:r w:rsidRPr="000F78AD">
        <w:rPr>
          <w:sz w:val="22"/>
          <w:szCs w:val="22"/>
          <w:lang w:val="ro-RO"/>
        </w:rPr>
        <w:t>.</w:t>
      </w:r>
    </w:p>
    <w:p w14:paraId="0B693CAB"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Tumefiere, de exemplu la nivelul gleznelor sau umflare la nivelul ochilor.</w:t>
      </w:r>
    </w:p>
    <w:p w14:paraId="5F493540"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Creştere în greutate.</w:t>
      </w:r>
    </w:p>
    <w:p w14:paraId="168CBCE2" w14:textId="77777777" w:rsidR="00B52D58" w:rsidRPr="000F78AD" w:rsidRDefault="00B52D58" w:rsidP="00B52D58">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3036DB68" w14:textId="77777777" w:rsidR="00B52D58" w:rsidRPr="000F78AD" w:rsidRDefault="00B52D58" w:rsidP="00B52D58">
      <w:pPr>
        <w:jc w:val="both"/>
        <w:rPr>
          <w:sz w:val="22"/>
          <w:szCs w:val="22"/>
          <w:lang w:val="ro-RO"/>
        </w:rPr>
      </w:pPr>
    </w:p>
    <w:p w14:paraId="438BEC30" w14:textId="77777777" w:rsidR="00B52D58" w:rsidRPr="000F78AD" w:rsidRDefault="00363D8A" w:rsidP="00B52D58">
      <w:pPr>
        <w:jc w:val="both"/>
        <w:rPr>
          <w:b/>
          <w:sz w:val="22"/>
          <w:szCs w:val="22"/>
          <w:lang w:val="ro-RO"/>
        </w:rPr>
      </w:pPr>
      <w:r w:rsidRPr="000F78AD">
        <w:rPr>
          <w:b/>
          <w:sz w:val="22"/>
          <w:szCs w:val="22"/>
          <w:lang w:val="ro-RO"/>
        </w:rPr>
        <w:t>F</w:t>
      </w:r>
      <w:r w:rsidR="00B52D58" w:rsidRPr="000F78AD">
        <w:rPr>
          <w:b/>
          <w:sz w:val="22"/>
          <w:szCs w:val="22"/>
          <w:lang w:val="ro-RO"/>
        </w:rPr>
        <w:t xml:space="preserve">recvente </w:t>
      </w:r>
      <w:r w:rsidR="00B52D58" w:rsidRPr="000F78AD">
        <w:rPr>
          <w:sz w:val="22"/>
          <w:szCs w:val="22"/>
          <w:lang w:val="ro-RO"/>
        </w:rPr>
        <w:t>(pot afecta până la 1 persoană din 10)</w:t>
      </w:r>
      <w:r w:rsidR="00B52D58" w:rsidRPr="000F78AD">
        <w:rPr>
          <w:b/>
          <w:sz w:val="22"/>
          <w:szCs w:val="22"/>
          <w:lang w:val="ro-RO"/>
        </w:rPr>
        <w:t>:</w:t>
      </w:r>
    </w:p>
    <w:p w14:paraId="69F0CB3F"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Lipsă a poftei de mâncare, scădere în greutate sau modificări ale gustului.</w:t>
      </w:r>
    </w:p>
    <w:p w14:paraId="55B2199C"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Senzaţie de ameţeală sau slăbiciune.</w:t>
      </w:r>
    </w:p>
    <w:p w14:paraId="2C8D5AD4"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Tulburări ale somnului (insomnie).</w:t>
      </w:r>
    </w:p>
    <w:p w14:paraId="45E232BC"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Secreţie la nivelul ochilor însoţită de mâncărime, înroşire şi tumefiere (conjunctivită), lăcrimare sau vedere înceţoşată.</w:t>
      </w:r>
    </w:p>
    <w:p w14:paraId="11C12739"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Sângerări la nivelul nasului.</w:t>
      </w:r>
    </w:p>
    <w:p w14:paraId="3A0A6FC7"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Durere sau balonare a abdomenului, flatulenţă, arsuri în capul pieptului sau constipaţie.</w:t>
      </w:r>
    </w:p>
    <w:p w14:paraId="3D6EF65E"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Mâncărimi.</w:t>
      </w:r>
    </w:p>
    <w:p w14:paraId="64EE3C27"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Cădere accentuată sau rărire a părului.</w:t>
      </w:r>
    </w:p>
    <w:p w14:paraId="2286935D"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Senzaţie de amorţeală la nivelul mâinilor sau picioarelor.</w:t>
      </w:r>
    </w:p>
    <w:p w14:paraId="1FD01F8B"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Ulceraţii la nivelul gurii.</w:t>
      </w:r>
    </w:p>
    <w:p w14:paraId="0E56D949"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Dureri ale articulaţiilor, însoţite de umflare a articulaţiilor.</w:t>
      </w:r>
    </w:p>
    <w:p w14:paraId="34DA8B6E"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Uscăciune la nivelul gurii, uscăciune a pielii sau uscăciune la nivelul ochilor.</w:t>
      </w:r>
    </w:p>
    <w:p w14:paraId="3F23C07F"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Sensibilitate scăzută sau crescută a pielii.</w:t>
      </w:r>
    </w:p>
    <w:p w14:paraId="599C9131"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Bufeuri, frisoane sau transpiraţii în timpul nopţii.</w:t>
      </w:r>
    </w:p>
    <w:p w14:paraId="667AE276" w14:textId="77777777" w:rsidR="00B52D58" w:rsidRPr="000F78AD" w:rsidRDefault="00B52D58" w:rsidP="00B52D58">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134EA4A8" w14:textId="77777777" w:rsidR="00B52D58" w:rsidRPr="000F78AD" w:rsidRDefault="00B52D58" w:rsidP="00B52D58">
      <w:pPr>
        <w:jc w:val="both"/>
        <w:rPr>
          <w:sz w:val="22"/>
          <w:szCs w:val="22"/>
          <w:lang w:val="ro-RO"/>
        </w:rPr>
      </w:pPr>
    </w:p>
    <w:p w14:paraId="4B0F8810" w14:textId="77777777" w:rsidR="00B52D58" w:rsidRPr="000F78AD" w:rsidRDefault="00B52D58" w:rsidP="00B52D58">
      <w:pPr>
        <w:jc w:val="both"/>
        <w:rPr>
          <w:sz w:val="22"/>
          <w:szCs w:val="22"/>
          <w:lang w:val="ro-RO"/>
        </w:rPr>
      </w:pPr>
      <w:r w:rsidRPr="000F78AD">
        <w:rPr>
          <w:b/>
          <w:sz w:val="22"/>
          <w:szCs w:val="22"/>
          <w:lang w:val="ro-RO"/>
        </w:rPr>
        <w:t>Reacţii adverse cu frecvenţă necunoscută</w:t>
      </w:r>
      <w:r w:rsidRPr="000F78AD">
        <w:rPr>
          <w:sz w:val="22"/>
          <w:szCs w:val="22"/>
          <w:lang w:val="ro-RO"/>
        </w:rPr>
        <w:t xml:space="preserve"> (frecvenţa lor nu poate fi estimată din datele disponibile):</w:t>
      </w:r>
    </w:p>
    <w:p w14:paraId="2DE3AF25"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Înroşire şi/sau umflare a palmelor şi a tălpilor, care pot fi însoţite de senzaţie de furnicături şi durere cu caracter de arsură.</w:t>
      </w:r>
    </w:p>
    <w:p w14:paraId="12C2F669" w14:textId="77777777" w:rsidR="004E1A18" w:rsidRPr="000F78AD" w:rsidRDefault="004E1A18" w:rsidP="004E1A18">
      <w:pPr>
        <w:pStyle w:val="Listenabsatz"/>
        <w:numPr>
          <w:ilvl w:val="0"/>
          <w:numId w:val="2"/>
        </w:numPr>
        <w:ind w:hanging="720"/>
        <w:jc w:val="both"/>
        <w:rPr>
          <w:sz w:val="22"/>
          <w:szCs w:val="22"/>
          <w:lang w:val="ro-RO"/>
        </w:rPr>
      </w:pPr>
      <w:r w:rsidRPr="000F78AD">
        <w:rPr>
          <w:sz w:val="22"/>
          <w:szCs w:val="22"/>
          <w:lang w:val="ro-RO"/>
        </w:rPr>
        <w:t>Leziuni la nivelul pielii dureroase și/sau cu vezicule.</w:t>
      </w:r>
    </w:p>
    <w:p w14:paraId="5C73D70F" w14:textId="77777777" w:rsidR="00B52D58" w:rsidRPr="000F78AD" w:rsidRDefault="00B52D58" w:rsidP="00B52D58">
      <w:pPr>
        <w:pStyle w:val="Listenabsatz"/>
        <w:numPr>
          <w:ilvl w:val="0"/>
          <w:numId w:val="2"/>
        </w:numPr>
        <w:ind w:hanging="720"/>
        <w:jc w:val="both"/>
        <w:rPr>
          <w:sz w:val="22"/>
          <w:szCs w:val="22"/>
          <w:lang w:val="ro-RO"/>
        </w:rPr>
      </w:pPr>
      <w:r w:rsidRPr="000F78AD">
        <w:rPr>
          <w:sz w:val="22"/>
          <w:szCs w:val="22"/>
          <w:lang w:val="ro-RO"/>
        </w:rPr>
        <w:t>Încetinire a creşterii la copii şi adolescenţi.</w:t>
      </w:r>
    </w:p>
    <w:p w14:paraId="630E4E23" w14:textId="77777777" w:rsidR="00B52D58" w:rsidRPr="000F78AD" w:rsidRDefault="00B52D58" w:rsidP="00B52D58">
      <w:pPr>
        <w:jc w:val="both"/>
        <w:rPr>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36D87FF0" w14:textId="77777777" w:rsidR="00B52D58" w:rsidRPr="000F78AD" w:rsidRDefault="00B52D58" w:rsidP="00B52D58">
      <w:pPr>
        <w:jc w:val="both"/>
        <w:rPr>
          <w:sz w:val="22"/>
          <w:szCs w:val="22"/>
          <w:lang w:val="ro-RO"/>
        </w:rPr>
      </w:pPr>
    </w:p>
    <w:p w14:paraId="2AB0F141" w14:textId="77777777" w:rsidR="005A6F7C" w:rsidRPr="000F78AD" w:rsidRDefault="005A6F7C" w:rsidP="005A6F7C">
      <w:pPr>
        <w:jc w:val="both"/>
        <w:rPr>
          <w:sz w:val="22"/>
          <w:szCs w:val="22"/>
          <w:u w:val="single"/>
          <w:lang w:val="ro-RO"/>
        </w:rPr>
      </w:pPr>
      <w:r w:rsidRPr="000F78AD">
        <w:rPr>
          <w:sz w:val="22"/>
          <w:szCs w:val="22"/>
          <w:u w:val="single"/>
          <w:lang w:val="ro-RO"/>
        </w:rPr>
        <w:t>Raportarea reacţiilor adverse</w:t>
      </w:r>
    </w:p>
    <w:p w14:paraId="61242700" w14:textId="77777777" w:rsidR="005A6F7C" w:rsidRPr="000F78AD" w:rsidRDefault="005A6F7C" w:rsidP="005A6F7C">
      <w:pPr>
        <w:jc w:val="both"/>
        <w:rPr>
          <w:sz w:val="22"/>
          <w:szCs w:val="22"/>
          <w:lang w:val="ro-RO"/>
        </w:rPr>
      </w:pPr>
      <w:r w:rsidRPr="000F78AD">
        <w:rPr>
          <w:sz w:val="22"/>
          <w:szCs w:val="22"/>
          <w:lang w:val="ro-RO"/>
        </w:rPr>
        <w:t xml:space="preserve">Dacă manifestaţi reacţii adverse, adresaţi-vă medicului, farmacistului sau asistentei medicale. Acestea includ orice posibile reacţii adverse nemenţionate în acest prospect. </w:t>
      </w:r>
      <w:r w:rsidR="000F2F33" w:rsidRPr="000F78AD">
        <w:rPr>
          <w:sz w:val="22"/>
          <w:szCs w:val="22"/>
          <w:lang w:val="ro-RO"/>
        </w:rPr>
        <w:t>D</w:t>
      </w:r>
      <w:r w:rsidRPr="000F78AD">
        <w:rPr>
          <w:sz w:val="22"/>
          <w:szCs w:val="22"/>
          <w:lang w:val="ro-RO"/>
        </w:rPr>
        <w:t>e asemenea</w:t>
      </w:r>
      <w:r w:rsidR="000F2F33" w:rsidRPr="000F78AD">
        <w:rPr>
          <w:sz w:val="22"/>
          <w:szCs w:val="22"/>
          <w:lang w:val="ro-RO"/>
        </w:rPr>
        <w:t>, puteți</w:t>
      </w:r>
      <w:r w:rsidRPr="000F78AD">
        <w:rPr>
          <w:sz w:val="22"/>
          <w:szCs w:val="22"/>
          <w:lang w:val="ro-RO"/>
        </w:rPr>
        <w:t xml:space="preserve"> raporta reacţiile adverse direct prin intermediul </w:t>
      </w:r>
      <w:r w:rsidRPr="000F78AD">
        <w:rPr>
          <w:sz w:val="22"/>
          <w:szCs w:val="22"/>
          <w:highlight w:val="lightGray"/>
          <w:lang w:val="ro-RO"/>
        </w:rPr>
        <w:t xml:space="preserve">sistemului naţional de raportare descris în </w:t>
      </w:r>
      <w:hyperlink r:id="rId22" w:history="1">
        <w:r w:rsidR="000264A2" w:rsidRPr="000F78AD">
          <w:rPr>
            <w:rStyle w:val="Hyperlink"/>
            <w:sz w:val="22"/>
            <w:szCs w:val="22"/>
            <w:highlight w:val="lightGray"/>
            <w:lang w:val="ro-RO"/>
          </w:rPr>
          <w:t>Anexa V</w:t>
        </w:r>
      </w:hyperlink>
      <w:r w:rsidRPr="000F78AD">
        <w:rPr>
          <w:sz w:val="22"/>
          <w:szCs w:val="22"/>
          <w:lang w:val="ro-RO"/>
        </w:rPr>
        <w:t>.</w:t>
      </w:r>
      <w:r w:rsidR="009B7AE6" w:rsidRPr="000F78AD">
        <w:rPr>
          <w:sz w:val="22"/>
          <w:szCs w:val="22"/>
          <w:lang w:val="ro-RO"/>
        </w:rPr>
        <w:t xml:space="preserve"> Raportând reacțiile adverse, puteți contribui la furnizarea de informații suplimentare privind siguranța acestui medicament.</w:t>
      </w:r>
    </w:p>
    <w:p w14:paraId="42F9036A" w14:textId="77777777" w:rsidR="00B52D58" w:rsidRPr="000F78AD" w:rsidRDefault="00B52D58" w:rsidP="00B52D58">
      <w:pPr>
        <w:jc w:val="both"/>
        <w:rPr>
          <w:sz w:val="22"/>
          <w:szCs w:val="22"/>
          <w:lang w:val="ro-RO"/>
        </w:rPr>
      </w:pPr>
    </w:p>
    <w:p w14:paraId="6604E03C" w14:textId="77777777" w:rsidR="00570BBA" w:rsidRPr="000F78AD" w:rsidRDefault="00570BBA" w:rsidP="00B52D58">
      <w:pPr>
        <w:jc w:val="both"/>
        <w:rPr>
          <w:sz w:val="22"/>
          <w:szCs w:val="22"/>
          <w:lang w:val="ro-RO"/>
        </w:rPr>
      </w:pPr>
    </w:p>
    <w:p w14:paraId="641B38C2" w14:textId="77777777" w:rsidR="00B52D58" w:rsidRPr="000F78AD" w:rsidRDefault="00B52D58" w:rsidP="00B52D58">
      <w:pPr>
        <w:jc w:val="both"/>
        <w:rPr>
          <w:b/>
          <w:sz w:val="22"/>
          <w:szCs w:val="22"/>
          <w:lang w:val="ro-RO"/>
        </w:rPr>
      </w:pPr>
      <w:r w:rsidRPr="000F78AD">
        <w:rPr>
          <w:b/>
          <w:sz w:val="22"/>
          <w:szCs w:val="22"/>
          <w:lang w:val="ro-RO"/>
        </w:rPr>
        <w:t xml:space="preserve">5. </w:t>
      </w:r>
      <w:r w:rsidR="001920FE" w:rsidRPr="000F78AD">
        <w:rPr>
          <w:b/>
          <w:sz w:val="22"/>
          <w:szCs w:val="22"/>
          <w:lang w:val="ro-RO"/>
        </w:rPr>
        <w:tab/>
      </w:r>
      <w:r w:rsidRPr="000F78AD">
        <w:rPr>
          <w:b/>
          <w:sz w:val="22"/>
          <w:szCs w:val="22"/>
          <w:lang w:val="ro-RO"/>
        </w:rPr>
        <w:t>Cum se păstrează Imatinib Actavis</w:t>
      </w:r>
    </w:p>
    <w:p w14:paraId="035D57F3" w14:textId="77777777" w:rsidR="00B52D58" w:rsidRPr="000F78AD" w:rsidRDefault="00B52D58" w:rsidP="00B52D58">
      <w:pPr>
        <w:jc w:val="both"/>
        <w:rPr>
          <w:sz w:val="22"/>
          <w:szCs w:val="22"/>
          <w:lang w:val="ro-RO"/>
        </w:rPr>
      </w:pPr>
    </w:p>
    <w:p w14:paraId="2F03C737" w14:textId="77777777" w:rsidR="00B52D58" w:rsidRPr="000F78AD" w:rsidRDefault="00B52D58" w:rsidP="00B52D58">
      <w:pPr>
        <w:jc w:val="both"/>
        <w:rPr>
          <w:sz w:val="22"/>
          <w:szCs w:val="22"/>
          <w:lang w:val="ro-RO"/>
        </w:rPr>
      </w:pPr>
      <w:r w:rsidRPr="000F78AD">
        <w:rPr>
          <w:sz w:val="22"/>
          <w:szCs w:val="22"/>
          <w:lang w:val="ro-RO"/>
        </w:rPr>
        <w:t>Nu lăsaţi acest medicament la vederea şi îndemâna copiilor.</w:t>
      </w:r>
    </w:p>
    <w:p w14:paraId="3EFE5CD3" w14:textId="77777777" w:rsidR="00B52D58" w:rsidRPr="000F78AD" w:rsidRDefault="00B52D58" w:rsidP="00B52D58">
      <w:pPr>
        <w:jc w:val="both"/>
        <w:rPr>
          <w:sz w:val="22"/>
          <w:szCs w:val="22"/>
          <w:lang w:val="ro-RO"/>
        </w:rPr>
      </w:pPr>
      <w:r w:rsidRPr="000F78AD">
        <w:rPr>
          <w:sz w:val="22"/>
          <w:szCs w:val="22"/>
          <w:lang w:val="ro-RO"/>
        </w:rPr>
        <w:t>Nu utilizaţi acest medicament după data de expirare înscrisă pe cutie şi pe blister, după EXP. Data de</w:t>
      </w:r>
    </w:p>
    <w:p w14:paraId="3F3BEE4F" w14:textId="77777777" w:rsidR="00B52D58" w:rsidRPr="000F78AD" w:rsidRDefault="00B52D58" w:rsidP="00B52D58">
      <w:pPr>
        <w:jc w:val="both"/>
        <w:rPr>
          <w:sz w:val="22"/>
          <w:szCs w:val="22"/>
          <w:lang w:val="ro-RO"/>
        </w:rPr>
      </w:pPr>
      <w:r w:rsidRPr="000F78AD">
        <w:rPr>
          <w:sz w:val="22"/>
          <w:szCs w:val="22"/>
          <w:lang w:val="ro-RO"/>
        </w:rPr>
        <w:t>expirare se referă la ultima zi a lunii respective.</w:t>
      </w:r>
    </w:p>
    <w:p w14:paraId="79321680" w14:textId="77777777" w:rsidR="00B52D58" w:rsidRPr="000F78AD" w:rsidRDefault="00B52D58" w:rsidP="00B52D58">
      <w:pPr>
        <w:jc w:val="both"/>
        <w:rPr>
          <w:sz w:val="22"/>
          <w:szCs w:val="22"/>
          <w:lang w:val="ro-RO"/>
        </w:rPr>
      </w:pPr>
      <w:r w:rsidRPr="000F78AD">
        <w:rPr>
          <w:sz w:val="22"/>
          <w:szCs w:val="22"/>
          <w:lang w:val="ro-RO"/>
        </w:rPr>
        <w:t>A nu se păstra la temperaturi peste 30°C. A se păstra în ambalajul original pentru a fi protejat de umiditate.</w:t>
      </w:r>
    </w:p>
    <w:p w14:paraId="1196297C" w14:textId="77777777" w:rsidR="00B52D58" w:rsidRPr="000F78AD" w:rsidRDefault="00B52D58" w:rsidP="00B52D58">
      <w:pPr>
        <w:jc w:val="both"/>
        <w:rPr>
          <w:sz w:val="22"/>
          <w:szCs w:val="22"/>
          <w:lang w:val="ro-RO"/>
        </w:rPr>
      </w:pPr>
      <w:r w:rsidRPr="000F78AD">
        <w:rPr>
          <w:sz w:val="22"/>
          <w:szCs w:val="22"/>
          <w:lang w:val="ro-RO"/>
        </w:rPr>
        <w:t>Nu utilizaţi dacă ambalajul este deteriorat sau prezintă semne de deteriorare.</w:t>
      </w:r>
    </w:p>
    <w:p w14:paraId="48C22CA0" w14:textId="77777777" w:rsidR="001920FE" w:rsidRPr="000F78AD" w:rsidRDefault="001920FE" w:rsidP="00B52D58">
      <w:pPr>
        <w:jc w:val="both"/>
        <w:rPr>
          <w:sz w:val="22"/>
          <w:szCs w:val="22"/>
          <w:lang w:val="ro-RO"/>
        </w:rPr>
      </w:pPr>
    </w:p>
    <w:p w14:paraId="5C36C0E7" w14:textId="77777777" w:rsidR="00B52D58" w:rsidRPr="000F78AD" w:rsidRDefault="00B52D58" w:rsidP="00B52D58">
      <w:pPr>
        <w:jc w:val="both"/>
        <w:rPr>
          <w:sz w:val="22"/>
          <w:szCs w:val="22"/>
          <w:lang w:val="ro-RO"/>
        </w:rPr>
      </w:pPr>
      <w:r w:rsidRPr="000F78AD">
        <w:rPr>
          <w:sz w:val="22"/>
          <w:szCs w:val="22"/>
          <w:lang w:val="ro-RO"/>
        </w:rPr>
        <w:t>Nu aruncaţi niciun medicament pe calea apei sau a reziduurilor menajere. Întrebaţi farmacistul cum să aruncaţi medicamentele pe care nu le mai folosiţi. Aceste măsuri vor ajuta la protejarea mediului.</w:t>
      </w:r>
    </w:p>
    <w:p w14:paraId="3B934266" w14:textId="77777777" w:rsidR="00B52D58" w:rsidRPr="000F78AD" w:rsidRDefault="00B52D58" w:rsidP="00B52D58">
      <w:pPr>
        <w:jc w:val="both"/>
        <w:rPr>
          <w:sz w:val="22"/>
          <w:szCs w:val="22"/>
          <w:lang w:val="ro-RO"/>
        </w:rPr>
      </w:pPr>
    </w:p>
    <w:p w14:paraId="1B670CC9" w14:textId="77777777" w:rsidR="00570BBA" w:rsidRPr="000F78AD" w:rsidRDefault="00570BBA" w:rsidP="00B52D58">
      <w:pPr>
        <w:jc w:val="both"/>
        <w:rPr>
          <w:sz w:val="22"/>
          <w:szCs w:val="22"/>
          <w:lang w:val="ro-RO"/>
        </w:rPr>
      </w:pPr>
    </w:p>
    <w:p w14:paraId="5B624AAB" w14:textId="77777777" w:rsidR="00B52D58" w:rsidRPr="000F78AD" w:rsidRDefault="00B52D58" w:rsidP="00B52D58">
      <w:pPr>
        <w:jc w:val="both"/>
        <w:rPr>
          <w:b/>
          <w:sz w:val="22"/>
          <w:szCs w:val="22"/>
          <w:lang w:val="ro-RO"/>
        </w:rPr>
      </w:pPr>
      <w:r w:rsidRPr="000F78AD">
        <w:rPr>
          <w:b/>
          <w:sz w:val="22"/>
          <w:szCs w:val="22"/>
          <w:lang w:val="ro-RO"/>
        </w:rPr>
        <w:t xml:space="preserve">6. </w:t>
      </w:r>
      <w:r w:rsidR="0088222E" w:rsidRPr="000F78AD">
        <w:rPr>
          <w:b/>
          <w:sz w:val="22"/>
          <w:szCs w:val="22"/>
          <w:lang w:val="ro-RO"/>
        </w:rPr>
        <w:tab/>
      </w:r>
      <w:r w:rsidRPr="000F78AD">
        <w:rPr>
          <w:b/>
          <w:sz w:val="22"/>
          <w:szCs w:val="22"/>
          <w:lang w:val="ro-RO"/>
        </w:rPr>
        <w:t>Conţinutul ambalajului şi alte informaţii</w:t>
      </w:r>
    </w:p>
    <w:p w14:paraId="64D75F2E" w14:textId="77777777" w:rsidR="00B52D58" w:rsidRPr="000F78AD" w:rsidRDefault="00B52D58" w:rsidP="00B52D58">
      <w:pPr>
        <w:jc w:val="both"/>
        <w:rPr>
          <w:b/>
          <w:sz w:val="22"/>
          <w:szCs w:val="22"/>
          <w:lang w:val="ro-RO"/>
        </w:rPr>
      </w:pPr>
    </w:p>
    <w:p w14:paraId="356B587B" w14:textId="77777777" w:rsidR="00B52D58" w:rsidRPr="000F78AD" w:rsidRDefault="00B52D58" w:rsidP="00B52D58">
      <w:pPr>
        <w:jc w:val="both"/>
        <w:rPr>
          <w:b/>
          <w:sz w:val="22"/>
          <w:szCs w:val="22"/>
          <w:lang w:val="ro-RO"/>
        </w:rPr>
      </w:pPr>
      <w:r w:rsidRPr="000F78AD">
        <w:rPr>
          <w:b/>
          <w:sz w:val="22"/>
          <w:szCs w:val="22"/>
          <w:lang w:val="ro-RO"/>
        </w:rPr>
        <w:t>Ce conţine Imatinib Actavis</w:t>
      </w:r>
    </w:p>
    <w:p w14:paraId="722E2851" w14:textId="77777777" w:rsidR="00B52D58" w:rsidRPr="000F78AD" w:rsidRDefault="00B52D58" w:rsidP="00B52D58">
      <w:pPr>
        <w:jc w:val="both"/>
        <w:rPr>
          <w:sz w:val="22"/>
          <w:szCs w:val="22"/>
          <w:lang w:val="ro-RO"/>
        </w:rPr>
      </w:pPr>
    </w:p>
    <w:p w14:paraId="6FCDB01F" w14:textId="77777777" w:rsidR="00B52D58" w:rsidRPr="000F78AD" w:rsidRDefault="00B52D58" w:rsidP="00B52D58">
      <w:pPr>
        <w:ind w:left="720" w:hanging="720"/>
        <w:jc w:val="both"/>
        <w:rPr>
          <w:sz w:val="22"/>
          <w:szCs w:val="22"/>
          <w:lang w:val="ro-RO"/>
        </w:rPr>
      </w:pPr>
      <w:r w:rsidRPr="000F78AD">
        <w:rPr>
          <w:sz w:val="22"/>
          <w:szCs w:val="22"/>
          <w:lang w:val="ro-RO"/>
        </w:rPr>
        <w:t xml:space="preserve">- </w:t>
      </w:r>
      <w:r w:rsidRPr="000F78AD">
        <w:rPr>
          <w:sz w:val="22"/>
          <w:szCs w:val="22"/>
          <w:lang w:val="ro-RO"/>
        </w:rPr>
        <w:tab/>
        <w:t>Substanţa activă este imatinib (sub formă de mesilat). Fiecare c</w:t>
      </w:r>
      <w:r w:rsidR="000C1119" w:rsidRPr="000F78AD">
        <w:rPr>
          <w:sz w:val="22"/>
          <w:szCs w:val="22"/>
          <w:lang w:val="ro-RO"/>
        </w:rPr>
        <w:t>omprimat</w:t>
      </w:r>
      <w:r w:rsidRPr="000F78AD">
        <w:rPr>
          <w:sz w:val="22"/>
          <w:szCs w:val="22"/>
          <w:lang w:val="ro-RO"/>
        </w:rPr>
        <w:t xml:space="preserve"> conţine imatinib </w:t>
      </w:r>
      <w:r w:rsidR="008D025A" w:rsidRPr="000F78AD">
        <w:rPr>
          <w:sz w:val="22"/>
          <w:szCs w:val="22"/>
          <w:lang w:val="ro-RO"/>
        </w:rPr>
        <w:t>10</w:t>
      </w:r>
      <w:r w:rsidRPr="000F78AD">
        <w:rPr>
          <w:sz w:val="22"/>
          <w:szCs w:val="22"/>
          <w:lang w:val="ro-RO"/>
        </w:rPr>
        <w:t>0 mg (sub formă de mesilat).</w:t>
      </w:r>
    </w:p>
    <w:p w14:paraId="40EA897A" w14:textId="77777777" w:rsidR="00B52D58" w:rsidRPr="000F78AD" w:rsidRDefault="00B52D58" w:rsidP="00D441DF">
      <w:pPr>
        <w:ind w:left="720" w:hanging="720"/>
        <w:jc w:val="both"/>
        <w:rPr>
          <w:sz w:val="22"/>
          <w:szCs w:val="22"/>
          <w:lang w:val="ro-RO"/>
        </w:rPr>
      </w:pPr>
      <w:r w:rsidRPr="000F78AD">
        <w:rPr>
          <w:sz w:val="22"/>
          <w:szCs w:val="22"/>
          <w:lang w:val="ro-RO"/>
        </w:rPr>
        <w:t xml:space="preserve">- </w:t>
      </w:r>
      <w:r w:rsidRPr="000F78AD">
        <w:rPr>
          <w:sz w:val="22"/>
          <w:szCs w:val="22"/>
          <w:lang w:val="ro-RO"/>
        </w:rPr>
        <w:tab/>
        <w:t>Celelalte componente sunt celuloză microcristalină, copovidonă, crospovidonă, stearil fumarat de sodiu, dioxid de siliciu (coloidal</w:t>
      </w:r>
      <w:r w:rsidR="0038466F" w:rsidRPr="000F78AD">
        <w:rPr>
          <w:sz w:val="22"/>
          <w:szCs w:val="22"/>
          <w:lang w:val="ro-RO"/>
        </w:rPr>
        <w:t xml:space="preserve"> hidrofob </w:t>
      </w:r>
      <w:r w:rsidR="00AA7DE8" w:rsidRPr="000F78AD">
        <w:rPr>
          <w:sz w:val="22"/>
          <w:szCs w:val="22"/>
          <w:lang w:val="ro-RO"/>
        </w:rPr>
        <w:t>şi</w:t>
      </w:r>
      <w:r w:rsidR="0038466F" w:rsidRPr="000F78AD">
        <w:rPr>
          <w:sz w:val="22"/>
          <w:szCs w:val="22"/>
          <w:lang w:val="ro-RO"/>
        </w:rPr>
        <w:t xml:space="preserve"> coloidal anhidru), alcool polivinilic parţial hidrolizat</w:t>
      </w:r>
      <w:r w:rsidRPr="000F78AD">
        <w:rPr>
          <w:sz w:val="22"/>
          <w:szCs w:val="22"/>
          <w:lang w:val="ro-RO"/>
        </w:rPr>
        <w:t>,</w:t>
      </w:r>
      <w:r w:rsidR="0038466F" w:rsidRPr="000F78AD">
        <w:rPr>
          <w:sz w:val="22"/>
          <w:szCs w:val="22"/>
          <w:lang w:val="ro-RO"/>
        </w:rPr>
        <w:t xml:space="preserve"> talc,</w:t>
      </w:r>
      <w:r w:rsidRPr="000F78AD">
        <w:rPr>
          <w:sz w:val="22"/>
          <w:szCs w:val="22"/>
          <w:lang w:val="ro-RO"/>
        </w:rPr>
        <w:t xml:space="preserve"> oxid galben de fer (E172)</w:t>
      </w:r>
      <w:r w:rsidR="0038466F" w:rsidRPr="000F78AD">
        <w:rPr>
          <w:sz w:val="22"/>
          <w:szCs w:val="22"/>
          <w:lang w:val="ro-RO"/>
        </w:rPr>
        <w:t>, dioxid de titan (E171), oxid roşu de fer (E172), lecitină (din soia) (E322), gumă de xantan (E415)</w:t>
      </w:r>
      <w:r w:rsidRPr="000F78AD">
        <w:rPr>
          <w:sz w:val="22"/>
          <w:szCs w:val="22"/>
          <w:lang w:val="ro-RO"/>
        </w:rPr>
        <w:t xml:space="preserve">. </w:t>
      </w:r>
    </w:p>
    <w:p w14:paraId="00A8DCAC" w14:textId="77777777" w:rsidR="00EE3D9B" w:rsidRPr="000F78AD" w:rsidRDefault="00EE3D9B" w:rsidP="00EE3D9B">
      <w:pPr>
        <w:ind w:left="720" w:hanging="720"/>
        <w:jc w:val="both"/>
        <w:rPr>
          <w:sz w:val="22"/>
          <w:szCs w:val="22"/>
          <w:lang w:val="ro-RO"/>
        </w:rPr>
      </w:pPr>
      <w:r w:rsidRPr="000F78AD">
        <w:rPr>
          <w:sz w:val="22"/>
          <w:szCs w:val="22"/>
          <w:lang w:val="ro-RO"/>
        </w:rPr>
        <w:t xml:space="preserve"> </w:t>
      </w:r>
    </w:p>
    <w:p w14:paraId="692673AB" w14:textId="77777777" w:rsidR="00B52D58" w:rsidRPr="000F78AD" w:rsidRDefault="00B52D58" w:rsidP="00B52D58">
      <w:pPr>
        <w:jc w:val="both"/>
        <w:rPr>
          <w:b/>
          <w:sz w:val="22"/>
          <w:szCs w:val="22"/>
          <w:lang w:val="ro-RO"/>
        </w:rPr>
      </w:pPr>
      <w:r w:rsidRPr="000F78AD">
        <w:rPr>
          <w:b/>
          <w:sz w:val="22"/>
          <w:szCs w:val="22"/>
          <w:lang w:val="ro-RO"/>
        </w:rPr>
        <w:t>Cum arată Imatinib Actavis şi conţinutul ambalajului</w:t>
      </w:r>
    </w:p>
    <w:p w14:paraId="03306861" w14:textId="77777777" w:rsidR="00B52D58" w:rsidRPr="000F78AD" w:rsidRDefault="00B52D58" w:rsidP="00B52D58">
      <w:pPr>
        <w:jc w:val="both"/>
        <w:rPr>
          <w:sz w:val="22"/>
          <w:szCs w:val="22"/>
          <w:lang w:val="ro-RO"/>
        </w:rPr>
      </w:pPr>
    </w:p>
    <w:p w14:paraId="7320F67A" w14:textId="77777777" w:rsidR="00B52D58" w:rsidRPr="000F78AD" w:rsidRDefault="002F5138" w:rsidP="00B52D58">
      <w:pPr>
        <w:jc w:val="both"/>
        <w:rPr>
          <w:sz w:val="22"/>
          <w:szCs w:val="22"/>
          <w:lang w:val="ro-RO"/>
        </w:rPr>
      </w:pPr>
      <w:r w:rsidRPr="000F78AD">
        <w:rPr>
          <w:sz w:val="22"/>
          <w:szCs w:val="22"/>
          <w:lang w:val="ro-RO"/>
        </w:rPr>
        <w:t xml:space="preserve">Comprimat </w:t>
      </w:r>
      <w:r w:rsidR="00DA0AC8" w:rsidRPr="000F78AD">
        <w:rPr>
          <w:sz w:val="22"/>
          <w:szCs w:val="22"/>
          <w:lang w:val="ro-RO"/>
        </w:rPr>
        <w:t xml:space="preserve">filmat </w:t>
      </w:r>
      <w:r w:rsidRPr="000F78AD">
        <w:rPr>
          <w:sz w:val="22"/>
          <w:szCs w:val="22"/>
          <w:lang w:val="ro-RO"/>
        </w:rPr>
        <w:t>rotund, biconvex, de culoare galben închis până la maroniu, marcat cu logo-ul companiei pe o faţă şi cu “36” şi linie mediană pe cealaltă faţă.</w:t>
      </w:r>
    </w:p>
    <w:p w14:paraId="529C8ABA" w14:textId="77777777" w:rsidR="00B52D58" w:rsidRPr="000F78AD" w:rsidRDefault="00B52D58" w:rsidP="00B52D58">
      <w:pPr>
        <w:jc w:val="both"/>
        <w:rPr>
          <w:sz w:val="22"/>
          <w:szCs w:val="22"/>
          <w:lang w:val="ro-RO"/>
        </w:rPr>
      </w:pPr>
    </w:p>
    <w:p w14:paraId="5A82DB68" w14:textId="77777777" w:rsidR="00C94DEC" w:rsidRPr="000F78AD" w:rsidRDefault="00C94DEC" w:rsidP="00B52D58">
      <w:pPr>
        <w:jc w:val="both"/>
        <w:rPr>
          <w:i/>
          <w:sz w:val="22"/>
          <w:szCs w:val="22"/>
          <w:lang w:val="ro-RO"/>
        </w:rPr>
      </w:pPr>
      <w:r w:rsidRPr="000F78AD">
        <w:rPr>
          <w:i/>
          <w:sz w:val="22"/>
          <w:szCs w:val="22"/>
          <w:lang w:val="ro-RO"/>
        </w:rPr>
        <w:t>Mărimi de ambalaj:</w:t>
      </w:r>
    </w:p>
    <w:p w14:paraId="69281CD0" w14:textId="77777777" w:rsidR="009D1944" w:rsidRPr="000F78AD" w:rsidRDefault="00E012AE" w:rsidP="009D1944">
      <w:pPr>
        <w:jc w:val="both"/>
        <w:rPr>
          <w:sz w:val="22"/>
          <w:szCs w:val="22"/>
          <w:lang w:val="ro-RO"/>
        </w:rPr>
      </w:pPr>
      <w:r w:rsidRPr="000F78AD">
        <w:rPr>
          <w:sz w:val="22"/>
          <w:szCs w:val="22"/>
          <w:lang w:val="ro-RO"/>
        </w:rPr>
        <w:t>Comprimatele s</w:t>
      </w:r>
      <w:r w:rsidR="00B52D58" w:rsidRPr="000F78AD">
        <w:rPr>
          <w:sz w:val="22"/>
          <w:szCs w:val="22"/>
          <w:lang w:val="ro-RO"/>
        </w:rPr>
        <w:t xml:space="preserve">unt furnizate în ambalaje cu </w:t>
      </w:r>
      <w:r w:rsidR="000F2F33" w:rsidRPr="000F78AD">
        <w:rPr>
          <w:sz w:val="22"/>
          <w:szCs w:val="22"/>
          <w:lang w:val="ro-RO"/>
        </w:rPr>
        <w:t>blistere</w:t>
      </w:r>
      <w:r w:rsidR="00A82314" w:rsidRPr="000F78AD">
        <w:rPr>
          <w:sz w:val="22"/>
          <w:szCs w:val="22"/>
          <w:lang w:val="ro-RO"/>
        </w:rPr>
        <w:t xml:space="preserve"> din aluminiu</w:t>
      </w:r>
      <w:r w:rsidR="000F2F33" w:rsidRPr="000F78AD">
        <w:rPr>
          <w:sz w:val="22"/>
          <w:szCs w:val="22"/>
          <w:lang w:val="ro-RO"/>
        </w:rPr>
        <w:t>,</w:t>
      </w:r>
      <w:r w:rsidR="0007478A" w:rsidRPr="000F78AD">
        <w:rPr>
          <w:sz w:val="22"/>
          <w:szCs w:val="22"/>
          <w:lang w:val="ro-RO"/>
        </w:rPr>
        <w:t xml:space="preserve"> </w:t>
      </w:r>
      <w:r w:rsidR="000F2F33" w:rsidRPr="000F78AD">
        <w:rPr>
          <w:sz w:val="22"/>
          <w:szCs w:val="22"/>
          <w:lang w:val="ro-RO"/>
        </w:rPr>
        <w:t xml:space="preserve">cu </w:t>
      </w:r>
      <w:r w:rsidR="009D1944" w:rsidRPr="000F78AD">
        <w:rPr>
          <w:sz w:val="22"/>
          <w:szCs w:val="22"/>
          <w:lang w:val="ro-RO"/>
        </w:rPr>
        <w:t>10, 20, 30, 60, 90, 120 sau 180 comprimate</w:t>
      </w:r>
      <w:r w:rsidR="00AA7DE8" w:rsidRPr="000F78AD">
        <w:rPr>
          <w:sz w:val="22"/>
          <w:szCs w:val="22"/>
          <w:lang w:val="ro-RO"/>
        </w:rPr>
        <w:t xml:space="preserve"> filmate</w:t>
      </w:r>
      <w:r w:rsidR="009D1944" w:rsidRPr="000F78AD">
        <w:rPr>
          <w:sz w:val="22"/>
          <w:szCs w:val="22"/>
          <w:lang w:val="ro-RO"/>
        </w:rPr>
        <w:t>.</w:t>
      </w:r>
    </w:p>
    <w:p w14:paraId="42E65751" w14:textId="77777777" w:rsidR="00B52D58" w:rsidRPr="000F78AD" w:rsidRDefault="00B52D58" w:rsidP="00B52D58">
      <w:pPr>
        <w:jc w:val="both"/>
        <w:rPr>
          <w:sz w:val="22"/>
          <w:szCs w:val="22"/>
          <w:lang w:val="ro-RO"/>
        </w:rPr>
      </w:pPr>
    </w:p>
    <w:p w14:paraId="19B08CA7" w14:textId="77777777" w:rsidR="00B52D58" w:rsidRPr="000F78AD" w:rsidRDefault="00B52D58" w:rsidP="00B52D58">
      <w:pPr>
        <w:jc w:val="both"/>
        <w:rPr>
          <w:sz w:val="22"/>
          <w:szCs w:val="22"/>
          <w:lang w:val="ro-RO"/>
        </w:rPr>
      </w:pPr>
      <w:r w:rsidRPr="000F78AD">
        <w:rPr>
          <w:sz w:val="22"/>
          <w:szCs w:val="22"/>
          <w:lang w:val="ro-RO"/>
        </w:rPr>
        <w:t>Este posibil ca nu toate mărimile de ambalaj să fie comercializate.</w:t>
      </w:r>
    </w:p>
    <w:p w14:paraId="2510AE6C" w14:textId="77777777" w:rsidR="00B52D58" w:rsidRPr="000F78AD" w:rsidRDefault="00B52D58" w:rsidP="00B52D58">
      <w:pPr>
        <w:jc w:val="both"/>
        <w:rPr>
          <w:sz w:val="22"/>
          <w:szCs w:val="22"/>
          <w:lang w:val="ro-RO"/>
        </w:rPr>
      </w:pPr>
    </w:p>
    <w:p w14:paraId="0C003137" w14:textId="77777777" w:rsidR="00B52D58" w:rsidRPr="000F78AD" w:rsidRDefault="00B52D58" w:rsidP="00B52D58">
      <w:pPr>
        <w:jc w:val="both"/>
        <w:rPr>
          <w:b/>
          <w:sz w:val="22"/>
          <w:szCs w:val="22"/>
          <w:lang w:val="ro-RO"/>
        </w:rPr>
      </w:pPr>
      <w:r w:rsidRPr="000F78AD">
        <w:rPr>
          <w:b/>
          <w:sz w:val="22"/>
          <w:szCs w:val="22"/>
          <w:lang w:val="ro-RO"/>
        </w:rPr>
        <w:t>Deţinătorul autorizaţiei de punere pe piaţă</w:t>
      </w:r>
    </w:p>
    <w:p w14:paraId="7E6CC57F" w14:textId="77777777" w:rsidR="00B52D58" w:rsidRPr="000F78AD" w:rsidRDefault="00B52D58" w:rsidP="00B52D58">
      <w:pPr>
        <w:autoSpaceDE w:val="0"/>
        <w:autoSpaceDN w:val="0"/>
        <w:adjustRightInd w:val="0"/>
        <w:rPr>
          <w:sz w:val="22"/>
          <w:szCs w:val="22"/>
          <w:lang w:val="ro-RO"/>
        </w:rPr>
      </w:pPr>
      <w:r w:rsidRPr="000F78AD">
        <w:rPr>
          <w:sz w:val="22"/>
          <w:szCs w:val="22"/>
          <w:lang w:val="ro-RO"/>
        </w:rPr>
        <w:t>Actavis Group PTC ehf.</w:t>
      </w:r>
    </w:p>
    <w:p w14:paraId="2DE19405" w14:textId="77777777" w:rsidR="00B52D58" w:rsidRPr="000F78AD" w:rsidRDefault="00B52D58" w:rsidP="00B52D58">
      <w:pPr>
        <w:autoSpaceDE w:val="0"/>
        <w:autoSpaceDN w:val="0"/>
        <w:adjustRightInd w:val="0"/>
        <w:rPr>
          <w:sz w:val="22"/>
          <w:szCs w:val="22"/>
          <w:lang w:val="ro-RO"/>
        </w:rPr>
      </w:pPr>
      <w:r w:rsidRPr="000F78AD">
        <w:rPr>
          <w:sz w:val="22"/>
          <w:szCs w:val="22"/>
          <w:lang w:val="ro-RO"/>
        </w:rPr>
        <w:t>Reykjavíkurvegur 76-78,</w:t>
      </w:r>
    </w:p>
    <w:p w14:paraId="41F85976" w14:textId="77777777" w:rsidR="00B52D58" w:rsidRPr="000F78AD" w:rsidRDefault="00B52D58" w:rsidP="00B52D58">
      <w:pPr>
        <w:autoSpaceDE w:val="0"/>
        <w:autoSpaceDN w:val="0"/>
        <w:adjustRightInd w:val="0"/>
        <w:rPr>
          <w:sz w:val="22"/>
          <w:szCs w:val="22"/>
          <w:lang w:val="ro-RO"/>
        </w:rPr>
      </w:pPr>
      <w:r w:rsidRPr="000F78AD">
        <w:rPr>
          <w:sz w:val="22"/>
          <w:szCs w:val="22"/>
          <w:lang w:val="ro-RO"/>
        </w:rPr>
        <w:t>Hafnarfjörður</w:t>
      </w:r>
    </w:p>
    <w:p w14:paraId="6F8CCEF1" w14:textId="77777777" w:rsidR="00B52D58" w:rsidRPr="000F78AD" w:rsidRDefault="00B52D58" w:rsidP="00B52D58">
      <w:pPr>
        <w:jc w:val="both"/>
        <w:rPr>
          <w:sz w:val="22"/>
          <w:szCs w:val="22"/>
          <w:lang w:val="ro-RO"/>
        </w:rPr>
      </w:pPr>
      <w:r w:rsidRPr="000F78AD">
        <w:rPr>
          <w:sz w:val="22"/>
          <w:szCs w:val="22"/>
          <w:lang w:val="ro-RO"/>
        </w:rPr>
        <w:t>Islanda</w:t>
      </w:r>
    </w:p>
    <w:p w14:paraId="07EBF3E8" w14:textId="77777777" w:rsidR="00B52D58" w:rsidRPr="000F78AD" w:rsidRDefault="00B52D58" w:rsidP="00B52D58">
      <w:pPr>
        <w:jc w:val="both"/>
        <w:rPr>
          <w:sz w:val="22"/>
          <w:szCs w:val="22"/>
          <w:lang w:val="ro-RO"/>
        </w:rPr>
      </w:pPr>
    </w:p>
    <w:p w14:paraId="01F8C49B" w14:textId="77777777" w:rsidR="00B52D58" w:rsidRPr="000F78AD" w:rsidRDefault="00B52D58" w:rsidP="00B52D58">
      <w:pPr>
        <w:jc w:val="both"/>
        <w:rPr>
          <w:b/>
          <w:sz w:val="22"/>
          <w:szCs w:val="22"/>
          <w:lang w:val="ro-RO"/>
        </w:rPr>
      </w:pPr>
      <w:r w:rsidRPr="000F78AD">
        <w:rPr>
          <w:b/>
          <w:sz w:val="22"/>
          <w:szCs w:val="22"/>
          <w:lang w:val="ro-RO"/>
        </w:rPr>
        <w:t>Fabricant</w:t>
      </w:r>
    </w:p>
    <w:p w14:paraId="3F9B2010" w14:textId="77777777" w:rsidR="00B52D58" w:rsidRPr="000F78AD" w:rsidRDefault="00B52D58" w:rsidP="00B52D58">
      <w:pPr>
        <w:pStyle w:val="KeinLeerraum"/>
        <w:rPr>
          <w:rFonts w:ascii="Times New Roman" w:hAnsi="Times New Roman"/>
          <w:lang w:val="ro-RO"/>
        </w:rPr>
      </w:pPr>
      <w:r w:rsidRPr="000F78AD">
        <w:rPr>
          <w:rFonts w:ascii="Times New Roman" w:hAnsi="Times New Roman"/>
          <w:lang w:val="ro-RO"/>
        </w:rPr>
        <w:t>S.C. Sindan</w:t>
      </w:r>
      <w:r w:rsidRPr="000F78AD">
        <w:rPr>
          <w:rFonts w:ascii="Times New Roman" w:hAnsi="Times New Roman"/>
          <w:lang w:val="ro-RO"/>
        </w:rPr>
        <w:noBreakHyphen/>
        <w:t>Pharma S.R.L.</w:t>
      </w:r>
    </w:p>
    <w:p w14:paraId="3D29D0AB" w14:textId="77777777" w:rsidR="00B52D58" w:rsidRPr="000F78AD" w:rsidRDefault="00B52D58" w:rsidP="00B52D58">
      <w:pPr>
        <w:pStyle w:val="KeinLeerraum"/>
        <w:rPr>
          <w:rFonts w:ascii="Times New Roman" w:hAnsi="Times New Roman"/>
          <w:lang w:val="ro-RO"/>
        </w:rPr>
      </w:pPr>
      <w:r w:rsidRPr="000F78AD">
        <w:rPr>
          <w:rFonts w:ascii="Times New Roman" w:hAnsi="Times New Roman"/>
          <w:lang w:val="ro-RO"/>
        </w:rPr>
        <w:t>Bd. Ion Mihalache nr. 11</w:t>
      </w:r>
    </w:p>
    <w:p w14:paraId="08370C36" w14:textId="77777777" w:rsidR="00B52D58" w:rsidRPr="000F78AD" w:rsidRDefault="00B52D58" w:rsidP="00B52D58">
      <w:pPr>
        <w:pStyle w:val="KeinLeerraum"/>
        <w:rPr>
          <w:rFonts w:ascii="Times New Roman" w:hAnsi="Times New Roman"/>
          <w:lang w:val="ro-RO"/>
        </w:rPr>
      </w:pPr>
      <w:r w:rsidRPr="000F78AD">
        <w:rPr>
          <w:rFonts w:ascii="Times New Roman" w:hAnsi="Times New Roman"/>
          <w:lang w:val="ro-RO"/>
        </w:rPr>
        <w:t>Bucureşti</w:t>
      </w:r>
    </w:p>
    <w:p w14:paraId="42DC3029" w14:textId="77777777" w:rsidR="00B52D58" w:rsidRPr="000F78AD" w:rsidRDefault="00B52D58" w:rsidP="00B52D58">
      <w:pPr>
        <w:pStyle w:val="KeinLeerraum"/>
        <w:rPr>
          <w:rFonts w:ascii="Times New Roman" w:hAnsi="Times New Roman"/>
          <w:lang w:val="ro-RO"/>
        </w:rPr>
      </w:pPr>
      <w:r w:rsidRPr="000F78AD">
        <w:rPr>
          <w:rFonts w:ascii="Times New Roman" w:hAnsi="Times New Roman"/>
          <w:lang w:val="ro-RO"/>
        </w:rPr>
        <w:t>România</w:t>
      </w:r>
    </w:p>
    <w:p w14:paraId="143065BF" w14:textId="77777777" w:rsidR="00B52D58" w:rsidRPr="000F78AD" w:rsidRDefault="00B52D58" w:rsidP="00B52D58">
      <w:pPr>
        <w:pStyle w:val="KeinLeerraum"/>
        <w:rPr>
          <w:rFonts w:ascii="Times New Roman" w:hAnsi="Times New Roman"/>
          <w:lang w:val="ro-RO"/>
        </w:rPr>
      </w:pPr>
    </w:p>
    <w:p w14:paraId="1FBC037D" w14:textId="77777777" w:rsidR="00B52D58" w:rsidRPr="000F78AD" w:rsidRDefault="00B52D58" w:rsidP="00B52D58">
      <w:pPr>
        <w:jc w:val="both"/>
        <w:rPr>
          <w:sz w:val="22"/>
          <w:szCs w:val="22"/>
          <w:lang w:val="ro-RO"/>
        </w:rPr>
      </w:pPr>
      <w:r w:rsidRPr="000F78AD">
        <w:rPr>
          <w:sz w:val="22"/>
          <w:szCs w:val="22"/>
          <w:lang w:val="ro-RO"/>
        </w:rPr>
        <w:t>Pentru orice informaţii despre acest medicament, vă rugăm să contactaţi reprezentanţa local</w:t>
      </w:r>
      <w:r w:rsidR="00A37E19" w:rsidRPr="000F78AD">
        <w:rPr>
          <w:sz w:val="22"/>
          <w:szCs w:val="22"/>
          <w:lang w:val="ro-RO"/>
        </w:rPr>
        <w:t>ă</w:t>
      </w:r>
      <w:r w:rsidRPr="000F78AD">
        <w:rPr>
          <w:sz w:val="22"/>
          <w:szCs w:val="22"/>
          <w:lang w:val="ro-RO"/>
        </w:rPr>
        <w:t xml:space="preserve"> a</w:t>
      </w:r>
    </w:p>
    <w:p w14:paraId="0ADEA79B" w14:textId="77777777" w:rsidR="00B52D58" w:rsidRPr="000F78AD" w:rsidRDefault="00B52D58" w:rsidP="00B52D58">
      <w:pPr>
        <w:jc w:val="both"/>
        <w:rPr>
          <w:sz w:val="22"/>
          <w:szCs w:val="22"/>
          <w:lang w:val="ro-RO"/>
        </w:rPr>
      </w:pPr>
      <w:r w:rsidRPr="000F78AD">
        <w:rPr>
          <w:sz w:val="22"/>
          <w:szCs w:val="22"/>
          <w:lang w:val="ro-RO"/>
        </w:rPr>
        <w:t>deţinătorului autorizaţiei de punere pe piaţă.</w:t>
      </w:r>
    </w:p>
    <w:p w14:paraId="2FC7729A" w14:textId="77777777" w:rsidR="000F78AD" w:rsidRPr="000F78AD" w:rsidRDefault="000F78AD" w:rsidP="000F78AD">
      <w:pPr>
        <w:autoSpaceDE w:val="0"/>
        <w:autoSpaceDN w:val="0"/>
        <w:adjustRightInd w:val="0"/>
        <w:rPr>
          <w:rFonts w:eastAsia="Calibri"/>
          <w:sz w:val="22"/>
          <w:szCs w:val="22"/>
          <w:lang w:val="ro-RO" w:eastAsia="en-US"/>
        </w:rPr>
      </w:pPr>
    </w:p>
    <w:tbl>
      <w:tblPr>
        <w:tblW w:w="9356" w:type="dxa"/>
        <w:tblInd w:w="-34" w:type="dxa"/>
        <w:tblLayout w:type="fixed"/>
        <w:tblLook w:val="0000" w:firstRow="0" w:lastRow="0" w:firstColumn="0" w:lastColumn="0" w:noHBand="0" w:noVBand="0"/>
      </w:tblPr>
      <w:tblGrid>
        <w:gridCol w:w="34"/>
        <w:gridCol w:w="4644"/>
        <w:gridCol w:w="4678"/>
      </w:tblGrid>
      <w:tr w:rsidR="000F78AD" w:rsidRPr="000F78AD" w14:paraId="248A6211" w14:textId="77777777" w:rsidTr="000F78AD">
        <w:trPr>
          <w:gridBefore w:val="1"/>
          <w:wBefore w:w="34" w:type="dxa"/>
          <w:cantSplit/>
        </w:trPr>
        <w:tc>
          <w:tcPr>
            <w:tcW w:w="4644" w:type="dxa"/>
          </w:tcPr>
          <w:p w14:paraId="1184495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België/Belgique/Belgien</w:t>
            </w:r>
          </w:p>
          <w:p w14:paraId="1AFDC4A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146E09C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IJsland/Islande/Island</w:t>
            </w:r>
          </w:p>
          <w:p w14:paraId="5C7A836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Tél/Tel: +354 5503300</w:t>
            </w:r>
          </w:p>
          <w:p w14:paraId="630F7A94" w14:textId="77777777" w:rsidR="000F78AD" w:rsidRPr="000F78AD" w:rsidRDefault="000F78AD" w:rsidP="000F78AD">
            <w:pPr>
              <w:rPr>
                <w:rFonts w:eastAsia="Calibri"/>
                <w:sz w:val="22"/>
                <w:szCs w:val="22"/>
                <w:lang w:val="ro-RO" w:eastAsia="en-US"/>
              </w:rPr>
            </w:pPr>
          </w:p>
        </w:tc>
        <w:tc>
          <w:tcPr>
            <w:tcW w:w="4678" w:type="dxa"/>
          </w:tcPr>
          <w:p w14:paraId="63DE652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Lietuva</w:t>
            </w:r>
          </w:p>
          <w:p w14:paraId="65DB0D10" w14:textId="4E0B462D" w:rsidR="000F78AD" w:rsidRPr="000F78AD" w:rsidRDefault="000F78AD" w:rsidP="000F78AD">
            <w:pPr>
              <w:ind w:right="567"/>
              <w:rPr>
                <w:rFonts w:eastAsia="Calibri"/>
                <w:noProof/>
                <w:sz w:val="22"/>
                <w:szCs w:val="22"/>
                <w:lang w:val="ro-RO" w:eastAsia="en-US"/>
              </w:rPr>
            </w:pPr>
            <w:r w:rsidRPr="000F78AD">
              <w:rPr>
                <w:rFonts w:eastAsia="Calibri"/>
                <w:noProof/>
                <w:sz w:val="22"/>
                <w:szCs w:val="22"/>
                <w:lang w:val="ro-RO" w:eastAsia="en-US"/>
              </w:rPr>
              <w:t>UAB Teva Baltics</w:t>
            </w:r>
          </w:p>
          <w:p w14:paraId="1F9109B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+370 5</w:t>
            </w:r>
            <w:r w:rsidRPr="000F78AD">
              <w:rPr>
                <w:rFonts w:eastAsia="Calibri"/>
                <w:noProof/>
                <w:sz w:val="22"/>
                <w:szCs w:val="22"/>
                <w:lang w:val="ro-RO" w:eastAsia="en-US"/>
              </w:rPr>
              <w:t>2660203</w:t>
            </w:r>
          </w:p>
          <w:p w14:paraId="1A2F52DB" w14:textId="77777777" w:rsidR="000F78AD" w:rsidRPr="000F78AD" w:rsidRDefault="000F78AD" w:rsidP="000F78AD">
            <w:pPr>
              <w:rPr>
                <w:rFonts w:eastAsia="Calibri"/>
                <w:sz w:val="22"/>
                <w:szCs w:val="22"/>
                <w:lang w:val="ro-RO" w:eastAsia="en-US"/>
              </w:rPr>
            </w:pPr>
          </w:p>
        </w:tc>
      </w:tr>
      <w:tr w:rsidR="000F78AD" w:rsidRPr="000F78AD" w14:paraId="22B76DFA" w14:textId="77777777" w:rsidTr="000F78AD">
        <w:trPr>
          <w:gridBefore w:val="1"/>
          <w:wBefore w:w="34" w:type="dxa"/>
          <w:cantSplit/>
        </w:trPr>
        <w:tc>
          <w:tcPr>
            <w:tcW w:w="4644" w:type="dxa"/>
          </w:tcPr>
          <w:p w14:paraId="6BE0FD17"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България</w:t>
            </w:r>
          </w:p>
          <w:p w14:paraId="315A502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Актавис ЕАД</w:t>
            </w:r>
          </w:p>
          <w:p w14:paraId="70C2625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Teл: +359 24899585</w:t>
            </w:r>
          </w:p>
          <w:p w14:paraId="6C4403A4" w14:textId="77777777" w:rsidR="000F78AD" w:rsidRPr="000F78AD" w:rsidRDefault="000F78AD" w:rsidP="000F78AD">
            <w:pPr>
              <w:rPr>
                <w:rFonts w:eastAsia="Calibri"/>
                <w:sz w:val="22"/>
                <w:szCs w:val="22"/>
                <w:lang w:val="ro-RO" w:eastAsia="en-US"/>
              </w:rPr>
            </w:pPr>
          </w:p>
        </w:tc>
        <w:tc>
          <w:tcPr>
            <w:tcW w:w="4678" w:type="dxa"/>
          </w:tcPr>
          <w:p w14:paraId="084C889E"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Luxembourg/Luxemburg</w:t>
            </w:r>
          </w:p>
          <w:p w14:paraId="7B21C75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9EA8DA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Islande/Island</w:t>
            </w:r>
          </w:p>
          <w:p w14:paraId="16485F17"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Tél/Tel: +354 5503300</w:t>
            </w:r>
          </w:p>
          <w:p w14:paraId="7174A3A9" w14:textId="77777777" w:rsidR="000F78AD" w:rsidRPr="000F78AD" w:rsidRDefault="000F78AD" w:rsidP="000F78AD">
            <w:pPr>
              <w:rPr>
                <w:rFonts w:eastAsia="Calibri"/>
                <w:sz w:val="22"/>
                <w:szCs w:val="22"/>
                <w:lang w:val="ro-RO" w:eastAsia="en-US"/>
              </w:rPr>
            </w:pPr>
          </w:p>
        </w:tc>
      </w:tr>
      <w:tr w:rsidR="000F78AD" w:rsidRPr="000F78AD" w14:paraId="7322E47A" w14:textId="77777777" w:rsidTr="000F78AD">
        <w:trPr>
          <w:gridBefore w:val="1"/>
          <w:wBefore w:w="34" w:type="dxa"/>
          <w:cantSplit/>
          <w:trHeight w:val="751"/>
        </w:trPr>
        <w:tc>
          <w:tcPr>
            <w:tcW w:w="4644" w:type="dxa"/>
          </w:tcPr>
          <w:p w14:paraId="7202D2BB"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Česká republika</w:t>
            </w:r>
          </w:p>
          <w:p w14:paraId="715B31A3" w14:textId="77777777" w:rsidR="000F78AD" w:rsidRPr="000F78AD" w:rsidRDefault="000F78AD" w:rsidP="000F78AD">
            <w:pPr>
              <w:tabs>
                <w:tab w:val="left" w:pos="-720"/>
              </w:tabs>
              <w:suppressAutoHyphens/>
              <w:ind w:right="567"/>
              <w:rPr>
                <w:rFonts w:eastAsia="Calibri"/>
                <w:noProof/>
                <w:sz w:val="22"/>
                <w:szCs w:val="22"/>
                <w:lang w:val="ro-RO" w:eastAsia="en-US"/>
              </w:rPr>
            </w:pPr>
            <w:r w:rsidRPr="000F78AD">
              <w:rPr>
                <w:rFonts w:eastAsia="Calibri"/>
                <w:noProof/>
                <w:sz w:val="22"/>
                <w:szCs w:val="22"/>
                <w:lang w:val="ro-RO" w:eastAsia="en-US"/>
              </w:rPr>
              <w:t>Teva Pharmaceuticals CR, s.r.o.</w:t>
            </w:r>
          </w:p>
          <w:p w14:paraId="528C350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+420 251007111</w:t>
            </w:r>
          </w:p>
          <w:p w14:paraId="67DAF5ED" w14:textId="77777777" w:rsidR="000F78AD" w:rsidRPr="000F78AD" w:rsidRDefault="000F78AD" w:rsidP="000F78AD">
            <w:pPr>
              <w:rPr>
                <w:rFonts w:eastAsia="Calibri"/>
                <w:sz w:val="22"/>
                <w:szCs w:val="22"/>
                <w:lang w:val="ro-RO" w:eastAsia="en-US"/>
              </w:rPr>
            </w:pPr>
          </w:p>
        </w:tc>
        <w:tc>
          <w:tcPr>
            <w:tcW w:w="4678" w:type="dxa"/>
          </w:tcPr>
          <w:p w14:paraId="561981A1"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Magyarország</w:t>
            </w:r>
          </w:p>
          <w:p w14:paraId="2B8ED2FC"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Gyógyszergyár Zrt.</w:t>
            </w:r>
          </w:p>
          <w:p w14:paraId="2140CAB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+36 1</w:t>
            </w:r>
            <w:r w:rsidRPr="000F78AD">
              <w:rPr>
                <w:rFonts w:eastAsia="Calibri"/>
                <w:noProof/>
                <w:sz w:val="22"/>
                <w:szCs w:val="22"/>
                <w:lang w:val="ro-RO" w:eastAsia="en-US"/>
              </w:rPr>
              <w:t>2886400</w:t>
            </w:r>
          </w:p>
          <w:p w14:paraId="4DACA42B" w14:textId="77777777" w:rsidR="000F78AD" w:rsidRPr="000F78AD" w:rsidRDefault="000F78AD" w:rsidP="000F78AD">
            <w:pPr>
              <w:rPr>
                <w:rFonts w:eastAsia="Calibri"/>
                <w:sz w:val="22"/>
                <w:szCs w:val="22"/>
                <w:lang w:val="ro-RO" w:eastAsia="en-US"/>
              </w:rPr>
            </w:pPr>
          </w:p>
        </w:tc>
      </w:tr>
      <w:tr w:rsidR="000F78AD" w:rsidRPr="000F78AD" w14:paraId="40FBB212" w14:textId="77777777" w:rsidTr="000F78AD">
        <w:trPr>
          <w:gridBefore w:val="1"/>
          <w:wBefore w:w="34" w:type="dxa"/>
          <w:cantSplit/>
        </w:trPr>
        <w:tc>
          <w:tcPr>
            <w:tcW w:w="4644" w:type="dxa"/>
          </w:tcPr>
          <w:p w14:paraId="1CA41AE0"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Danmark</w:t>
            </w:r>
          </w:p>
          <w:p w14:paraId="5EA7D54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Denmark A/S</w:t>
            </w:r>
          </w:p>
          <w:p w14:paraId="67ADA65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Tlf: +45 44985511</w:t>
            </w:r>
          </w:p>
          <w:p w14:paraId="0BD3FFA7" w14:textId="77777777" w:rsidR="000F78AD" w:rsidRPr="000F78AD" w:rsidRDefault="000F78AD" w:rsidP="000F78AD">
            <w:pPr>
              <w:rPr>
                <w:rFonts w:eastAsia="Calibri"/>
                <w:sz w:val="22"/>
                <w:szCs w:val="22"/>
                <w:lang w:val="ro-RO" w:eastAsia="en-US"/>
              </w:rPr>
            </w:pPr>
          </w:p>
        </w:tc>
        <w:tc>
          <w:tcPr>
            <w:tcW w:w="4678" w:type="dxa"/>
          </w:tcPr>
          <w:p w14:paraId="5F03502E"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Malta</w:t>
            </w:r>
          </w:p>
          <w:p w14:paraId="1D27DC7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Ltd.</w:t>
            </w:r>
          </w:p>
          <w:p w14:paraId="1D4270D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+356 21693533</w:t>
            </w:r>
          </w:p>
          <w:p w14:paraId="18EFC23F" w14:textId="77777777" w:rsidR="000F78AD" w:rsidRPr="000F78AD" w:rsidRDefault="000F78AD" w:rsidP="000F78AD">
            <w:pPr>
              <w:rPr>
                <w:rFonts w:eastAsia="Calibri"/>
                <w:sz w:val="22"/>
                <w:szCs w:val="22"/>
                <w:lang w:val="ro-RO" w:eastAsia="en-US"/>
              </w:rPr>
            </w:pPr>
          </w:p>
        </w:tc>
      </w:tr>
      <w:tr w:rsidR="000F78AD" w:rsidRPr="000F78AD" w14:paraId="2E2EB2D2" w14:textId="77777777" w:rsidTr="000F78AD">
        <w:trPr>
          <w:gridBefore w:val="1"/>
          <w:wBefore w:w="34" w:type="dxa"/>
          <w:cantSplit/>
        </w:trPr>
        <w:tc>
          <w:tcPr>
            <w:tcW w:w="4644" w:type="dxa"/>
          </w:tcPr>
          <w:p w14:paraId="12EB2573"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Deutschland</w:t>
            </w:r>
          </w:p>
          <w:p w14:paraId="6208562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74DD60B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w:t>
            </w:r>
          </w:p>
          <w:p w14:paraId="6BD545A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6FDE99A5" w14:textId="77777777" w:rsidR="000F78AD" w:rsidRPr="000F78AD" w:rsidRDefault="000F78AD" w:rsidP="000F78AD">
            <w:pPr>
              <w:rPr>
                <w:rFonts w:eastAsia="Calibri"/>
                <w:sz w:val="22"/>
                <w:szCs w:val="22"/>
                <w:lang w:val="ro-RO" w:eastAsia="en-US"/>
              </w:rPr>
            </w:pPr>
          </w:p>
        </w:tc>
        <w:tc>
          <w:tcPr>
            <w:tcW w:w="4678" w:type="dxa"/>
          </w:tcPr>
          <w:p w14:paraId="49B937C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Nederland</w:t>
            </w:r>
          </w:p>
          <w:p w14:paraId="619D3889"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678ED3E8"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IJsland</w:t>
            </w:r>
          </w:p>
          <w:p w14:paraId="6D6459F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3DDBA3FB" w14:textId="77777777" w:rsidR="000F78AD" w:rsidRPr="000F78AD" w:rsidRDefault="000F78AD" w:rsidP="000F78AD">
            <w:pPr>
              <w:rPr>
                <w:rFonts w:eastAsia="Calibri"/>
                <w:sz w:val="22"/>
                <w:szCs w:val="22"/>
                <w:lang w:val="ro-RO" w:eastAsia="en-US"/>
              </w:rPr>
            </w:pPr>
          </w:p>
        </w:tc>
      </w:tr>
      <w:tr w:rsidR="000F78AD" w:rsidRPr="000F78AD" w14:paraId="3DF1FC08" w14:textId="77777777" w:rsidTr="000F78AD">
        <w:trPr>
          <w:gridBefore w:val="1"/>
          <w:wBefore w:w="34" w:type="dxa"/>
          <w:cantSplit/>
        </w:trPr>
        <w:tc>
          <w:tcPr>
            <w:tcW w:w="4644" w:type="dxa"/>
          </w:tcPr>
          <w:p w14:paraId="508EE593"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Eesti</w:t>
            </w:r>
          </w:p>
          <w:p w14:paraId="150A1697" w14:textId="2C335DA8" w:rsidR="000F78AD" w:rsidRPr="000F78AD" w:rsidRDefault="000F78AD" w:rsidP="000F78AD">
            <w:pPr>
              <w:rPr>
                <w:rFonts w:eastAsia="Calibri"/>
                <w:sz w:val="22"/>
                <w:szCs w:val="22"/>
                <w:lang w:val="ro-RO" w:eastAsia="en-US"/>
              </w:rPr>
            </w:pPr>
            <w:r w:rsidRPr="000F78AD">
              <w:rPr>
                <w:rFonts w:eastAsia="Calibri"/>
                <w:sz w:val="22"/>
                <w:szCs w:val="22"/>
                <w:lang w:val="ro-RO" w:eastAsia="en-US"/>
              </w:rPr>
              <w:t>UAB Teva Baltics</w:t>
            </w:r>
            <w:r w:rsidRPr="000F78AD">
              <w:rPr>
                <w:rFonts w:eastAsia="Calibri"/>
                <w:noProof/>
                <w:sz w:val="22"/>
                <w:szCs w:val="22"/>
                <w:lang w:val="ro-RO" w:eastAsia="en-US"/>
              </w:rPr>
              <w:t xml:space="preserve"> Eesti filiaal</w:t>
            </w:r>
          </w:p>
          <w:p w14:paraId="3F115EB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 xml:space="preserve">Tel: +372 </w:t>
            </w:r>
            <w:r w:rsidRPr="000F78AD">
              <w:rPr>
                <w:rFonts w:eastAsia="Calibri"/>
                <w:noProof/>
                <w:sz w:val="22"/>
                <w:szCs w:val="22"/>
                <w:lang w:val="ro-RO" w:eastAsia="en-US"/>
              </w:rPr>
              <w:t>6610801</w:t>
            </w:r>
          </w:p>
          <w:p w14:paraId="186AA337" w14:textId="77777777" w:rsidR="000F78AD" w:rsidRPr="000F78AD" w:rsidRDefault="000F78AD" w:rsidP="000F78AD">
            <w:pPr>
              <w:rPr>
                <w:rFonts w:eastAsia="Calibri"/>
                <w:sz w:val="22"/>
                <w:szCs w:val="22"/>
                <w:lang w:val="ro-RO" w:eastAsia="en-US"/>
              </w:rPr>
            </w:pPr>
          </w:p>
        </w:tc>
        <w:tc>
          <w:tcPr>
            <w:tcW w:w="4678" w:type="dxa"/>
          </w:tcPr>
          <w:p w14:paraId="4E04329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Norge</w:t>
            </w:r>
          </w:p>
          <w:p w14:paraId="1214F0B8"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Teva Norway AS</w:t>
            </w:r>
          </w:p>
          <w:p w14:paraId="486388FA"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Tlf: +47 66775590</w:t>
            </w:r>
          </w:p>
          <w:p w14:paraId="2D8AB943" w14:textId="77777777" w:rsidR="000F78AD" w:rsidRPr="000F78AD" w:rsidRDefault="000F78AD" w:rsidP="000F78AD">
            <w:pPr>
              <w:rPr>
                <w:rFonts w:eastAsia="Calibri"/>
                <w:sz w:val="22"/>
                <w:szCs w:val="22"/>
                <w:lang w:val="ro-RO" w:eastAsia="en-US"/>
              </w:rPr>
            </w:pPr>
          </w:p>
        </w:tc>
      </w:tr>
      <w:tr w:rsidR="000F78AD" w:rsidRPr="000F78AD" w14:paraId="64C43B33" w14:textId="77777777" w:rsidTr="000F78AD">
        <w:trPr>
          <w:gridBefore w:val="1"/>
          <w:wBefore w:w="34" w:type="dxa"/>
          <w:cantSplit/>
        </w:trPr>
        <w:tc>
          <w:tcPr>
            <w:tcW w:w="4644" w:type="dxa"/>
          </w:tcPr>
          <w:p w14:paraId="075E9DB2" w14:textId="77777777" w:rsidR="000F78AD" w:rsidRPr="00EF2651" w:rsidRDefault="000F78AD" w:rsidP="000F78AD">
            <w:pPr>
              <w:rPr>
                <w:rFonts w:eastAsia="Calibri"/>
                <w:sz w:val="22"/>
                <w:szCs w:val="22"/>
                <w:lang w:val="ro-RO" w:eastAsia="en-US"/>
              </w:rPr>
            </w:pPr>
            <w:r w:rsidRPr="000F78AD">
              <w:rPr>
                <w:rFonts w:eastAsia="Calibri"/>
                <w:b/>
                <w:sz w:val="22"/>
                <w:szCs w:val="22"/>
                <w:lang w:val="ro-RO" w:eastAsia="en-US"/>
              </w:rPr>
              <w:t>Ελλάδα</w:t>
            </w:r>
          </w:p>
          <w:p w14:paraId="53D46086" w14:textId="77777777" w:rsidR="000F78AD" w:rsidRPr="00EF2651" w:rsidRDefault="000F78AD" w:rsidP="000F78AD">
            <w:pPr>
              <w:widowControl w:val="0"/>
              <w:autoSpaceDE w:val="0"/>
              <w:autoSpaceDN w:val="0"/>
              <w:adjustRightInd w:val="0"/>
              <w:textAlignment w:val="center"/>
              <w:rPr>
                <w:sz w:val="22"/>
                <w:szCs w:val="22"/>
                <w:lang w:val="ro-RO" w:eastAsia="en-US"/>
              </w:rPr>
            </w:pPr>
            <w:r w:rsidRPr="00EF2651">
              <w:rPr>
                <w:sz w:val="22"/>
                <w:szCs w:val="22"/>
                <w:lang w:val="ro-RO" w:eastAsia="en-US"/>
              </w:rPr>
              <w:t>Specifar A.B.E.E</w:t>
            </w:r>
            <w:r w:rsidRPr="000F78AD">
              <w:rPr>
                <w:sz w:val="22"/>
                <w:szCs w:val="22"/>
                <w:lang w:val="ro-RO" w:eastAsia="en-US"/>
              </w:rPr>
              <w:t>.</w:t>
            </w:r>
          </w:p>
          <w:p w14:paraId="1587CAA0" w14:textId="499CB92B"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15751CB7" w14:textId="77777777" w:rsidR="000F78AD" w:rsidRPr="00EF2651" w:rsidRDefault="000F78AD" w:rsidP="000F78AD">
            <w:pPr>
              <w:rPr>
                <w:rFonts w:eastAsia="Calibri"/>
                <w:sz w:val="22"/>
                <w:szCs w:val="22"/>
                <w:lang w:val="ro-RO" w:eastAsia="en-US"/>
              </w:rPr>
            </w:pPr>
          </w:p>
        </w:tc>
        <w:tc>
          <w:tcPr>
            <w:tcW w:w="4678" w:type="dxa"/>
          </w:tcPr>
          <w:p w14:paraId="48DB61F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Österreich</w:t>
            </w:r>
          </w:p>
          <w:p w14:paraId="234AE1A8"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ratiopharm Arzneimittel Vertriebs-GmbH</w:t>
            </w:r>
          </w:p>
          <w:p w14:paraId="0ABFAD18"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Tel: +43 1970070</w:t>
            </w:r>
          </w:p>
          <w:p w14:paraId="76603AFF" w14:textId="77777777" w:rsidR="000F78AD" w:rsidRPr="000F78AD" w:rsidRDefault="000F78AD" w:rsidP="000F78AD">
            <w:pPr>
              <w:rPr>
                <w:rFonts w:eastAsia="Calibri"/>
                <w:sz w:val="22"/>
                <w:szCs w:val="22"/>
                <w:lang w:val="ro-RO" w:eastAsia="en-US"/>
              </w:rPr>
            </w:pPr>
          </w:p>
        </w:tc>
      </w:tr>
      <w:tr w:rsidR="000F78AD" w:rsidRPr="000F78AD" w14:paraId="7C80BBBF" w14:textId="77777777" w:rsidTr="000F78AD">
        <w:trPr>
          <w:cantSplit/>
        </w:trPr>
        <w:tc>
          <w:tcPr>
            <w:tcW w:w="4678" w:type="dxa"/>
            <w:gridSpan w:val="2"/>
          </w:tcPr>
          <w:p w14:paraId="57200963"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España</w:t>
            </w:r>
          </w:p>
          <w:p w14:paraId="03151075"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5A2504C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Islandia</w:t>
            </w:r>
          </w:p>
          <w:p w14:paraId="59357A4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73A0A572" w14:textId="77777777" w:rsidR="000F78AD" w:rsidRPr="000F78AD" w:rsidRDefault="000F78AD" w:rsidP="000F78AD">
            <w:pPr>
              <w:rPr>
                <w:rFonts w:eastAsia="Calibri"/>
                <w:sz w:val="22"/>
                <w:szCs w:val="22"/>
                <w:lang w:val="ro-RO" w:eastAsia="en-US"/>
              </w:rPr>
            </w:pPr>
          </w:p>
        </w:tc>
        <w:tc>
          <w:tcPr>
            <w:tcW w:w="4678" w:type="dxa"/>
          </w:tcPr>
          <w:p w14:paraId="74F7F455" w14:textId="77777777" w:rsidR="000F78AD" w:rsidRPr="000F78AD" w:rsidRDefault="000F78AD" w:rsidP="000F78AD">
            <w:pPr>
              <w:rPr>
                <w:rFonts w:eastAsia="Calibri"/>
                <w:b/>
                <w:bCs/>
                <w:i/>
                <w:iCs/>
                <w:sz w:val="22"/>
                <w:szCs w:val="22"/>
                <w:lang w:val="ro-RO" w:eastAsia="en-US"/>
              </w:rPr>
            </w:pPr>
            <w:r w:rsidRPr="000F78AD">
              <w:rPr>
                <w:rFonts w:eastAsia="Calibri"/>
                <w:b/>
                <w:sz w:val="22"/>
                <w:szCs w:val="22"/>
                <w:lang w:val="ro-RO" w:eastAsia="en-US"/>
              </w:rPr>
              <w:t>Polska</w:t>
            </w:r>
          </w:p>
          <w:p w14:paraId="67654CB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Polska Sp. z o.o.</w:t>
            </w:r>
          </w:p>
          <w:p w14:paraId="343C578E" w14:textId="77777777" w:rsidR="000F78AD" w:rsidRPr="000F78AD" w:rsidRDefault="000F78AD" w:rsidP="000F78AD">
            <w:pPr>
              <w:numPr>
                <w:ilvl w:val="12"/>
                <w:numId w:val="0"/>
              </w:numPr>
              <w:rPr>
                <w:rFonts w:eastAsia="Calibri"/>
                <w:sz w:val="22"/>
                <w:szCs w:val="22"/>
                <w:lang w:val="ro-RO" w:eastAsia="is-IS"/>
              </w:rPr>
            </w:pPr>
            <w:r w:rsidRPr="000F78AD">
              <w:rPr>
                <w:rFonts w:eastAsia="Calibri"/>
                <w:sz w:val="22"/>
                <w:szCs w:val="22"/>
                <w:lang w:val="ro-RO" w:eastAsia="en-US"/>
              </w:rPr>
              <w:t>Tel: +48 223459300</w:t>
            </w:r>
          </w:p>
          <w:p w14:paraId="09F7A4FA" w14:textId="77777777" w:rsidR="000F78AD" w:rsidRPr="000F78AD" w:rsidRDefault="000F78AD" w:rsidP="000F78AD">
            <w:pPr>
              <w:rPr>
                <w:rFonts w:eastAsia="Calibri"/>
                <w:sz w:val="22"/>
                <w:szCs w:val="22"/>
                <w:lang w:val="ro-RO" w:eastAsia="en-US"/>
              </w:rPr>
            </w:pPr>
          </w:p>
        </w:tc>
      </w:tr>
      <w:tr w:rsidR="000F78AD" w:rsidRPr="000F78AD" w14:paraId="27287E45" w14:textId="77777777" w:rsidTr="000F78AD">
        <w:trPr>
          <w:cantSplit/>
        </w:trPr>
        <w:tc>
          <w:tcPr>
            <w:tcW w:w="4678" w:type="dxa"/>
            <w:gridSpan w:val="2"/>
          </w:tcPr>
          <w:p w14:paraId="71AF7FAD"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France</w:t>
            </w:r>
          </w:p>
          <w:p w14:paraId="74C20243"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1DDAC4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w:t>
            </w:r>
          </w:p>
          <w:p w14:paraId="4026842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GB"/>
              </w:rPr>
              <w:t>Tél</w:t>
            </w:r>
            <w:r w:rsidRPr="000F78AD">
              <w:rPr>
                <w:rFonts w:eastAsia="Calibri"/>
                <w:noProof/>
                <w:sz w:val="22"/>
                <w:szCs w:val="22"/>
                <w:lang w:val="ro-RO" w:eastAsia="en-US"/>
              </w:rPr>
              <w:t>:</w:t>
            </w:r>
            <w:r w:rsidRPr="000F78AD">
              <w:rPr>
                <w:rFonts w:eastAsia="Calibri"/>
                <w:sz w:val="22"/>
                <w:szCs w:val="22"/>
                <w:lang w:val="ro-RO" w:eastAsia="en-US"/>
              </w:rPr>
              <w:t xml:space="preserve"> +354 5503300</w:t>
            </w:r>
          </w:p>
          <w:p w14:paraId="20A8584F" w14:textId="77777777" w:rsidR="000F78AD" w:rsidRPr="000F78AD" w:rsidRDefault="000F78AD" w:rsidP="000F78AD">
            <w:pPr>
              <w:rPr>
                <w:rFonts w:eastAsia="Calibri"/>
                <w:b/>
                <w:sz w:val="22"/>
                <w:szCs w:val="22"/>
                <w:lang w:val="ro-RO" w:eastAsia="en-US"/>
              </w:rPr>
            </w:pPr>
          </w:p>
        </w:tc>
        <w:tc>
          <w:tcPr>
            <w:tcW w:w="4678" w:type="dxa"/>
          </w:tcPr>
          <w:p w14:paraId="7550928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Portugal</w:t>
            </w:r>
          </w:p>
          <w:p w14:paraId="2F116DD4"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AAF275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Islândia</w:t>
            </w:r>
          </w:p>
          <w:p w14:paraId="3C863AAF"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048616E2" w14:textId="77777777" w:rsidR="000F78AD" w:rsidRPr="000F78AD" w:rsidRDefault="000F78AD" w:rsidP="000F78AD">
            <w:pPr>
              <w:rPr>
                <w:rFonts w:eastAsia="Calibri"/>
                <w:sz w:val="22"/>
                <w:szCs w:val="22"/>
                <w:lang w:val="ro-RO" w:eastAsia="en-US"/>
              </w:rPr>
            </w:pPr>
          </w:p>
        </w:tc>
      </w:tr>
      <w:tr w:rsidR="000F78AD" w:rsidRPr="000F78AD" w14:paraId="5535ADFE" w14:textId="77777777" w:rsidTr="000F78AD">
        <w:trPr>
          <w:cantSplit/>
        </w:trPr>
        <w:tc>
          <w:tcPr>
            <w:tcW w:w="4678" w:type="dxa"/>
            <w:gridSpan w:val="2"/>
          </w:tcPr>
          <w:p w14:paraId="5780F050" w14:textId="77777777" w:rsidR="000F78AD" w:rsidRPr="000F78AD" w:rsidRDefault="000F78AD" w:rsidP="000F78AD">
            <w:pPr>
              <w:tabs>
                <w:tab w:val="left" w:pos="-720"/>
                <w:tab w:val="left" w:pos="4536"/>
              </w:tabs>
              <w:suppressAutoHyphens/>
              <w:ind w:right="567"/>
              <w:rPr>
                <w:rFonts w:eastAsia="Calibri"/>
                <w:b/>
                <w:noProof/>
                <w:sz w:val="22"/>
                <w:szCs w:val="22"/>
                <w:lang w:val="ro-RO" w:eastAsia="en-US"/>
              </w:rPr>
            </w:pPr>
            <w:r w:rsidRPr="000F78AD">
              <w:rPr>
                <w:rFonts w:eastAsia="Calibri"/>
                <w:sz w:val="22"/>
                <w:szCs w:val="22"/>
                <w:lang w:val="ro-RO" w:eastAsia="en-US"/>
              </w:rPr>
              <w:br w:type="page"/>
            </w:r>
            <w:r w:rsidRPr="000F78AD">
              <w:rPr>
                <w:rFonts w:eastAsia="Calibri"/>
                <w:b/>
                <w:noProof/>
                <w:sz w:val="22"/>
                <w:szCs w:val="22"/>
                <w:lang w:val="ro-RO" w:eastAsia="en-US"/>
              </w:rPr>
              <w:t>Hrvatska</w:t>
            </w:r>
          </w:p>
          <w:p w14:paraId="088FFF56" w14:textId="77777777" w:rsidR="000F78AD" w:rsidRPr="000F78AD" w:rsidRDefault="000F78AD" w:rsidP="000F78AD">
            <w:pPr>
              <w:tabs>
                <w:tab w:val="left" w:pos="-720"/>
                <w:tab w:val="left" w:pos="4536"/>
              </w:tabs>
              <w:suppressAutoHyphens/>
              <w:ind w:right="567"/>
              <w:rPr>
                <w:rFonts w:eastAsia="Calibri"/>
                <w:sz w:val="22"/>
                <w:szCs w:val="22"/>
                <w:lang w:val="ro-RO" w:eastAsia="en-US"/>
              </w:rPr>
            </w:pPr>
            <w:r w:rsidRPr="000F78AD">
              <w:rPr>
                <w:rFonts w:eastAsia="Calibri"/>
                <w:sz w:val="22"/>
                <w:szCs w:val="22"/>
                <w:lang w:val="ro-RO" w:eastAsia="en-US"/>
              </w:rPr>
              <w:t>Pliva Hrvatska d.o.o.</w:t>
            </w:r>
          </w:p>
          <w:p w14:paraId="17434AA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+385 13720000</w:t>
            </w:r>
          </w:p>
          <w:p w14:paraId="0B93BC4B" w14:textId="77777777" w:rsidR="000F78AD" w:rsidRPr="000F78AD" w:rsidRDefault="000F78AD" w:rsidP="000F78AD">
            <w:pPr>
              <w:rPr>
                <w:rFonts w:eastAsia="Calibri"/>
                <w:sz w:val="22"/>
                <w:szCs w:val="22"/>
                <w:lang w:val="ro-RO" w:eastAsia="en-US"/>
              </w:rPr>
            </w:pPr>
          </w:p>
        </w:tc>
        <w:tc>
          <w:tcPr>
            <w:tcW w:w="4678" w:type="dxa"/>
          </w:tcPr>
          <w:p w14:paraId="3DAB31A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România</w:t>
            </w:r>
          </w:p>
          <w:p w14:paraId="6B9BEA0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S.R.L.</w:t>
            </w:r>
          </w:p>
          <w:p w14:paraId="576D974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w:t>
            </w:r>
            <w:r w:rsidRPr="000F78AD">
              <w:rPr>
                <w:rFonts w:eastAsia="Calibri"/>
                <w:noProof/>
                <w:sz w:val="22"/>
                <w:szCs w:val="22"/>
                <w:lang w:val="ro-RO" w:eastAsia="en-US"/>
              </w:rPr>
              <w:t>40 212306524</w:t>
            </w:r>
          </w:p>
          <w:p w14:paraId="22529548" w14:textId="77777777" w:rsidR="000F78AD" w:rsidRPr="000F78AD" w:rsidRDefault="000F78AD" w:rsidP="000F78AD">
            <w:pPr>
              <w:rPr>
                <w:rFonts w:eastAsia="Calibri"/>
                <w:sz w:val="22"/>
                <w:szCs w:val="22"/>
                <w:lang w:val="ro-RO" w:eastAsia="en-US"/>
              </w:rPr>
            </w:pPr>
          </w:p>
        </w:tc>
      </w:tr>
      <w:tr w:rsidR="000F78AD" w:rsidRPr="000F78AD" w14:paraId="32F5B73D" w14:textId="77777777" w:rsidTr="000F78AD">
        <w:trPr>
          <w:cantSplit/>
        </w:trPr>
        <w:tc>
          <w:tcPr>
            <w:tcW w:w="4678" w:type="dxa"/>
            <w:gridSpan w:val="2"/>
          </w:tcPr>
          <w:p w14:paraId="0760C404"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Ireland</w:t>
            </w:r>
          </w:p>
          <w:p w14:paraId="264C7FA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Ireland</w:t>
            </w:r>
          </w:p>
          <w:p w14:paraId="5FCA1E54" w14:textId="54751118"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+353 19127700</w:t>
            </w:r>
          </w:p>
          <w:p w14:paraId="67FA7599" w14:textId="77777777" w:rsidR="000F78AD" w:rsidRPr="000F78AD" w:rsidRDefault="000F78AD" w:rsidP="000F78AD">
            <w:pPr>
              <w:rPr>
                <w:rFonts w:eastAsia="Calibri"/>
                <w:sz w:val="22"/>
                <w:szCs w:val="22"/>
                <w:lang w:val="ro-RO" w:eastAsia="en-US"/>
              </w:rPr>
            </w:pPr>
          </w:p>
        </w:tc>
        <w:tc>
          <w:tcPr>
            <w:tcW w:w="4678" w:type="dxa"/>
          </w:tcPr>
          <w:p w14:paraId="0E7E5CCE"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Slovenija</w:t>
            </w:r>
          </w:p>
          <w:p w14:paraId="20BB05B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Pliva Ljubljana d.o.o.</w:t>
            </w:r>
          </w:p>
          <w:p w14:paraId="41D7A7E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+386 15890390</w:t>
            </w:r>
          </w:p>
          <w:p w14:paraId="09523CDE" w14:textId="77777777" w:rsidR="000F78AD" w:rsidRPr="000F78AD" w:rsidRDefault="000F78AD" w:rsidP="000F78AD">
            <w:pPr>
              <w:rPr>
                <w:rFonts w:eastAsia="Calibri"/>
                <w:b/>
                <w:sz w:val="22"/>
                <w:szCs w:val="22"/>
                <w:lang w:val="ro-RO" w:eastAsia="en-US"/>
              </w:rPr>
            </w:pPr>
          </w:p>
        </w:tc>
      </w:tr>
      <w:tr w:rsidR="000F78AD" w:rsidRPr="000F78AD" w14:paraId="0A44B689" w14:textId="77777777" w:rsidTr="000F78AD">
        <w:trPr>
          <w:cantSplit/>
        </w:trPr>
        <w:tc>
          <w:tcPr>
            <w:tcW w:w="4678" w:type="dxa"/>
            <w:gridSpan w:val="2"/>
          </w:tcPr>
          <w:p w14:paraId="1783678B"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Ísland</w:t>
            </w:r>
          </w:p>
          <w:p w14:paraId="272804C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454D2D5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Sími: +354 5503300</w:t>
            </w:r>
          </w:p>
          <w:p w14:paraId="3CD1995B" w14:textId="77777777" w:rsidR="000F78AD" w:rsidRPr="000F78AD" w:rsidRDefault="000F78AD" w:rsidP="000F78AD">
            <w:pPr>
              <w:rPr>
                <w:rFonts w:eastAsia="Calibri"/>
                <w:b/>
                <w:sz w:val="22"/>
                <w:szCs w:val="22"/>
                <w:lang w:val="ro-RO" w:eastAsia="en-US"/>
              </w:rPr>
            </w:pPr>
          </w:p>
        </w:tc>
        <w:tc>
          <w:tcPr>
            <w:tcW w:w="4678" w:type="dxa"/>
          </w:tcPr>
          <w:p w14:paraId="4FF512B9"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Slovenská republika</w:t>
            </w:r>
          </w:p>
          <w:p w14:paraId="07DC14CF"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Pharmaceuticals Slovakia s.r.o.</w:t>
            </w:r>
          </w:p>
          <w:p w14:paraId="2116F54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+421 2</w:t>
            </w:r>
            <w:r w:rsidRPr="000F78AD">
              <w:rPr>
                <w:rFonts w:eastAsia="Calibri"/>
                <w:noProof/>
                <w:sz w:val="22"/>
                <w:szCs w:val="22"/>
                <w:lang w:val="ro-RO" w:eastAsia="en-US"/>
              </w:rPr>
              <w:t>57267911</w:t>
            </w:r>
          </w:p>
          <w:p w14:paraId="08CBB754" w14:textId="77777777" w:rsidR="000F78AD" w:rsidRPr="000F78AD" w:rsidRDefault="000F78AD" w:rsidP="000F78AD">
            <w:pPr>
              <w:rPr>
                <w:rFonts w:eastAsia="Calibri"/>
                <w:sz w:val="22"/>
                <w:szCs w:val="22"/>
                <w:lang w:val="ro-RO" w:eastAsia="en-US"/>
              </w:rPr>
            </w:pPr>
          </w:p>
        </w:tc>
      </w:tr>
      <w:tr w:rsidR="000F78AD" w:rsidRPr="000F78AD" w14:paraId="5003D6FC" w14:textId="77777777" w:rsidTr="000F78AD">
        <w:trPr>
          <w:cantSplit/>
        </w:trPr>
        <w:tc>
          <w:tcPr>
            <w:tcW w:w="4678" w:type="dxa"/>
            <w:gridSpan w:val="2"/>
          </w:tcPr>
          <w:p w14:paraId="091B4EE9"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Italia</w:t>
            </w:r>
          </w:p>
          <w:p w14:paraId="77AEE96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0C3D0D6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Islanda</w:t>
            </w:r>
          </w:p>
          <w:p w14:paraId="1D38F5ED"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2D3F4B15" w14:textId="77777777" w:rsidR="000F78AD" w:rsidRPr="000F78AD" w:rsidRDefault="000F78AD" w:rsidP="000F78AD">
            <w:pPr>
              <w:rPr>
                <w:rFonts w:eastAsia="Calibri"/>
                <w:b/>
                <w:sz w:val="22"/>
                <w:szCs w:val="22"/>
                <w:lang w:val="ro-RO" w:eastAsia="en-US"/>
              </w:rPr>
            </w:pPr>
          </w:p>
        </w:tc>
        <w:tc>
          <w:tcPr>
            <w:tcW w:w="4678" w:type="dxa"/>
          </w:tcPr>
          <w:p w14:paraId="70303121"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Suomi/Finland</w:t>
            </w:r>
          </w:p>
          <w:p w14:paraId="03D9AA4A" w14:textId="2A1D9585"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Finland Oy</w:t>
            </w:r>
          </w:p>
          <w:p w14:paraId="5066908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Puh/Tel: +358 201805900</w:t>
            </w:r>
          </w:p>
          <w:p w14:paraId="09C46FDB" w14:textId="77777777" w:rsidR="000F78AD" w:rsidRPr="000F78AD" w:rsidRDefault="000F78AD" w:rsidP="000F78AD">
            <w:pPr>
              <w:rPr>
                <w:rFonts w:eastAsia="Calibri"/>
                <w:b/>
                <w:sz w:val="22"/>
                <w:szCs w:val="22"/>
                <w:lang w:val="ro-RO" w:eastAsia="en-US"/>
              </w:rPr>
            </w:pPr>
          </w:p>
        </w:tc>
      </w:tr>
      <w:tr w:rsidR="000F78AD" w:rsidRPr="000F78AD" w14:paraId="605ECA51" w14:textId="77777777" w:rsidTr="000F78AD">
        <w:trPr>
          <w:cantSplit/>
        </w:trPr>
        <w:tc>
          <w:tcPr>
            <w:tcW w:w="4678" w:type="dxa"/>
            <w:gridSpan w:val="2"/>
          </w:tcPr>
          <w:p w14:paraId="3E5B64C1"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Κύπρος</w:t>
            </w:r>
          </w:p>
          <w:p w14:paraId="5335067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Specifar A.B.E.E.</w:t>
            </w:r>
          </w:p>
          <w:p w14:paraId="344618F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Ελλάδα</w:t>
            </w:r>
          </w:p>
          <w:p w14:paraId="003785E2" w14:textId="4BFDD3F3"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6D17E8A5" w14:textId="77777777" w:rsidR="000F78AD" w:rsidRPr="000F78AD" w:rsidRDefault="000F78AD" w:rsidP="000F78AD">
            <w:pPr>
              <w:rPr>
                <w:rFonts w:eastAsia="Calibri"/>
                <w:sz w:val="22"/>
                <w:szCs w:val="22"/>
                <w:lang w:val="ro-RO" w:eastAsia="en-US"/>
              </w:rPr>
            </w:pPr>
          </w:p>
        </w:tc>
        <w:tc>
          <w:tcPr>
            <w:tcW w:w="4678" w:type="dxa"/>
          </w:tcPr>
          <w:p w14:paraId="4944EEF7"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Sverige</w:t>
            </w:r>
          </w:p>
          <w:p w14:paraId="749046A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Sweden AB</w:t>
            </w:r>
          </w:p>
          <w:p w14:paraId="5DF46FF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+46 42121100</w:t>
            </w:r>
          </w:p>
          <w:p w14:paraId="0577CF77" w14:textId="77777777" w:rsidR="000F78AD" w:rsidRPr="000F78AD" w:rsidRDefault="000F78AD" w:rsidP="000F78AD">
            <w:pPr>
              <w:rPr>
                <w:rFonts w:eastAsia="Calibri"/>
                <w:sz w:val="22"/>
                <w:szCs w:val="22"/>
                <w:lang w:val="ro-RO" w:eastAsia="en-US"/>
              </w:rPr>
            </w:pPr>
          </w:p>
        </w:tc>
      </w:tr>
      <w:tr w:rsidR="000F78AD" w:rsidRPr="000F78AD" w14:paraId="7F08E37F" w14:textId="77777777" w:rsidTr="000F78AD">
        <w:trPr>
          <w:cantSplit/>
        </w:trPr>
        <w:tc>
          <w:tcPr>
            <w:tcW w:w="4678" w:type="dxa"/>
            <w:gridSpan w:val="2"/>
          </w:tcPr>
          <w:p w14:paraId="2F846735" w14:textId="77777777" w:rsidR="000F78AD" w:rsidRPr="000F78AD" w:rsidRDefault="000F78AD" w:rsidP="000F78AD">
            <w:pPr>
              <w:rPr>
                <w:rFonts w:eastAsia="Calibri"/>
                <w:b/>
                <w:bCs/>
                <w:sz w:val="22"/>
                <w:szCs w:val="22"/>
                <w:lang w:val="ro-RO" w:eastAsia="en-GB"/>
              </w:rPr>
            </w:pPr>
            <w:r w:rsidRPr="000F78AD">
              <w:rPr>
                <w:rFonts w:eastAsia="Calibri"/>
                <w:b/>
                <w:bCs/>
                <w:sz w:val="22"/>
                <w:szCs w:val="22"/>
                <w:lang w:val="ro-RO" w:eastAsia="en-GB"/>
              </w:rPr>
              <w:t>Latvija</w:t>
            </w:r>
          </w:p>
          <w:p w14:paraId="057837AC" w14:textId="63B8F9CD" w:rsidR="000F78AD" w:rsidRPr="000F78AD" w:rsidRDefault="000F78AD" w:rsidP="000F78AD">
            <w:pPr>
              <w:rPr>
                <w:rFonts w:eastAsia="Calibri"/>
                <w:sz w:val="22"/>
                <w:szCs w:val="22"/>
                <w:lang w:val="ro-RO" w:eastAsia="en-GB"/>
              </w:rPr>
            </w:pPr>
            <w:r w:rsidRPr="000F78AD">
              <w:rPr>
                <w:rFonts w:eastAsia="Calibri"/>
                <w:sz w:val="22"/>
                <w:szCs w:val="22"/>
                <w:lang w:val="ro-RO" w:eastAsia="en-GB"/>
              </w:rPr>
              <w:t>UAB Teva Baltics filiāle Latvijā</w:t>
            </w:r>
          </w:p>
          <w:p w14:paraId="6FFC65AC" w14:textId="77777777" w:rsidR="000F78AD" w:rsidRPr="000F78AD" w:rsidRDefault="000F78AD" w:rsidP="000F78AD">
            <w:pPr>
              <w:rPr>
                <w:rFonts w:eastAsia="Calibri"/>
                <w:sz w:val="22"/>
                <w:szCs w:val="22"/>
                <w:lang w:val="ro-RO" w:eastAsia="en-GB"/>
              </w:rPr>
            </w:pPr>
            <w:r w:rsidRPr="000F78AD">
              <w:rPr>
                <w:rFonts w:eastAsia="Calibri"/>
                <w:sz w:val="22"/>
                <w:szCs w:val="22"/>
                <w:lang w:val="ro-RO" w:eastAsia="en-GB"/>
              </w:rPr>
              <w:t>Tel: +371 67323666</w:t>
            </w:r>
          </w:p>
          <w:p w14:paraId="40D56D6C" w14:textId="77777777" w:rsidR="000F78AD" w:rsidRPr="000F78AD" w:rsidRDefault="000F78AD" w:rsidP="000F78AD">
            <w:pPr>
              <w:rPr>
                <w:rFonts w:eastAsia="Calibri"/>
                <w:sz w:val="22"/>
                <w:szCs w:val="22"/>
                <w:lang w:val="ro-RO" w:eastAsia="en-US"/>
              </w:rPr>
            </w:pPr>
          </w:p>
        </w:tc>
        <w:tc>
          <w:tcPr>
            <w:tcW w:w="4678" w:type="dxa"/>
          </w:tcPr>
          <w:p w14:paraId="56D39E7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United Kingdom</w:t>
            </w:r>
          </w:p>
          <w:p w14:paraId="0F738AC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UK Limited</w:t>
            </w:r>
          </w:p>
          <w:p w14:paraId="5E9FFA0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+44 1271385257</w:t>
            </w:r>
          </w:p>
          <w:p w14:paraId="3A48343D" w14:textId="77777777" w:rsidR="000F78AD" w:rsidRPr="000F78AD" w:rsidRDefault="000F78AD" w:rsidP="000F78AD">
            <w:pPr>
              <w:rPr>
                <w:rFonts w:eastAsia="Calibri"/>
                <w:sz w:val="22"/>
                <w:szCs w:val="22"/>
                <w:lang w:val="ro-RO" w:eastAsia="en-US"/>
              </w:rPr>
            </w:pPr>
          </w:p>
        </w:tc>
      </w:tr>
    </w:tbl>
    <w:p w14:paraId="130C6917" w14:textId="77777777" w:rsidR="000F78AD" w:rsidRPr="000F78AD" w:rsidRDefault="000F78AD" w:rsidP="000F78AD">
      <w:pPr>
        <w:autoSpaceDE w:val="0"/>
        <w:autoSpaceDN w:val="0"/>
        <w:adjustRightInd w:val="0"/>
        <w:rPr>
          <w:rFonts w:eastAsia="Calibri"/>
          <w:sz w:val="22"/>
          <w:szCs w:val="22"/>
          <w:lang w:val="ro-RO" w:eastAsia="en-US"/>
        </w:rPr>
      </w:pPr>
    </w:p>
    <w:p w14:paraId="53F4C00E" w14:textId="77777777" w:rsidR="00B52D58" w:rsidRPr="000F78AD" w:rsidRDefault="00B52D58" w:rsidP="00B52D58">
      <w:pPr>
        <w:jc w:val="both"/>
        <w:rPr>
          <w:b/>
          <w:sz w:val="22"/>
          <w:szCs w:val="22"/>
          <w:lang w:val="ro-RO"/>
        </w:rPr>
      </w:pPr>
      <w:r w:rsidRPr="000F78AD">
        <w:rPr>
          <w:b/>
          <w:sz w:val="22"/>
          <w:szCs w:val="22"/>
          <w:lang w:val="ro-RO"/>
        </w:rPr>
        <w:t>Acest prospect a fost revizuit în</w:t>
      </w:r>
    </w:p>
    <w:p w14:paraId="6F78CAAD" w14:textId="77777777" w:rsidR="00B52D58" w:rsidRPr="000F78AD" w:rsidRDefault="00B52D58" w:rsidP="00B52D58">
      <w:pPr>
        <w:jc w:val="both"/>
        <w:rPr>
          <w:b/>
          <w:sz w:val="22"/>
          <w:szCs w:val="22"/>
          <w:lang w:val="ro-RO"/>
        </w:rPr>
      </w:pPr>
    </w:p>
    <w:p w14:paraId="080436C7" w14:textId="77777777" w:rsidR="00B52D58" w:rsidRPr="000F78AD" w:rsidRDefault="00B52D58" w:rsidP="00B52D58">
      <w:pPr>
        <w:jc w:val="both"/>
        <w:rPr>
          <w:b/>
          <w:sz w:val="22"/>
          <w:szCs w:val="22"/>
          <w:lang w:val="ro-RO"/>
        </w:rPr>
      </w:pPr>
      <w:r w:rsidRPr="000F78AD">
        <w:rPr>
          <w:b/>
          <w:sz w:val="22"/>
          <w:szCs w:val="22"/>
          <w:lang w:val="ro-RO"/>
        </w:rPr>
        <w:t>Alte surse de informaţii</w:t>
      </w:r>
    </w:p>
    <w:p w14:paraId="24B6215F" w14:textId="77777777" w:rsidR="00B52D58" w:rsidRPr="000F78AD" w:rsidRDefault="00B52D58" w:rsidP="00B52D58">
      <w:pPr>
        <w:jc w:val="both"/>
        <w:rPr>
          <w:b/>
          <w:sz w:val="22"/>
          <w:szCs w:val="22"/>
          <w:lang w:val="ro-RO"/>
        </w:rPr>
      </w:pPr>
    </w:p>
    <w:p w14:paraId="7A2B1260" w14:textId="77777777" w:rsidR="00B52D58" w:rsidRPr="000F78AD" w:rsidRDefault="00B52D58" w:rsidP="00B52D58">
      <w:pPr>
        <w:jc w:val="both"/>
        <w:rPr>
          <w:sz w:val="22"/>
          <w:szCs w:val="22"/>
          <w:lang w:val="ro-RO"/>
        </w:rPr>
      </w:pPr>
      <w:r w:rsidRPr="000F78AD">
        <w:rPr>
          <w:sz w:val="22"/>
          <w:szCs w:val="22"/>
          <w:lang w:val="ro-RO"/>
        </w:rPr>
        <w:t>Informaţii detaliate privind acest medicament sunt disponibile pe web-site-ul Agenţiei Europene a Medicamentului:</w:t>
      </w:r>
    </w:p>
    <w:p w14:paraId="616CD70C" w14:textId="77777777" w:rsidR="00B52D58" w:rsidRPr="000F78AD" w:rsidRDefault="00EF2651" w:rsidP="00B52D58">
      <w:pPr>
        <w:jc w:val="both"/>
        <w:rPr>
          <w:sz w:val="22"/>
          <w:szCs w:val="22"/>
          <w:lang w:val="ro-RO"/>
        </w:rPr>
      </w:pPr>
      <w:hyperlink r:id="rId23" w:history="1">
        <w:r w:rsidR="00B52D58" w:rsidRPr="000F78AD">
          <w:rPr>
            <w:rStyle w:val="Hyperlink"/>
            <w:sz w:val="22"/>
            <w:szCs w:val="22"/>
            <w:lang w:val="ro-RO"/>
          </w:rPr>
          <w:t>http://www.ema.europa.eu</w:t>
        </w:r>
      </w:hyperlink>
      <w:r w:rsidR="00B52D58" w:rsidRPr="000F78AD">
        <w:rPr>
          <w:sz w:val="22"/>
          <w:szCs w:val="22"/>
          <w:lang w:val="ro-RO"/>
        </w:rPr>
        <w:t xml:space="preserve"> </w:t>
      </w:r>
    </w:p>
    <w:p w14:paraId="2782D009" w14:textId="77777777" w:rsidR="00574B54" w:rsidRPr="000F78AD" w:rsidRDefault="00574B54" w:rsidP="002B7F7E">
      <w:pPr>
        <w:jc w:val="center"/>
        <w:rPr>
          <w:b/>
          <w:sz w:val="22"/>
          <w:szCs w:val="22"/>
          <w:lang w:val="ro-RO"/>
        </w:rPr>
      </w:pPr>
      <w:r w:rsidRPr="000F78AD">
        <w:rPr>
          <w:sz w:val="22"/>
          <w:szCs w:val="22"/>
          <w:lang w:val="ro-RO"/>
        </w:rPr>
        <w:br w:type="page"/>
      </w:r>
      <w:r w:rsidRPr="000F78AD">
        <w:rPr>
          <w:b/>
          <w:sz w:val="22"/>
          <w:szCs w:val="22"/>
          <w:lang w:val="ro-RO"/>
        </w:rPr>
        <w:t>Prospect: Informaţii pentru utilizator</w:t>
      </w:r>
    </w:p>
    <w:p w14:paraId="6073B997" w14:textId="77777777" w:rsidR="00574B54" w:rsidRPr="000F78AD" w:rsidRDefault="00574B54" w:rsidP="00574B54">
      <w:pPr>
        <w:jc w:val="center"/>
        <w:rPr>
          <w:b/>
          <w:sz w:val="22"/>
          <w:szCs w:val="22"/>
          <w:lang w:val="ro-RO"/>
        </w:rPr>
      </w:pPr>
    </w:p>
    <w:p w14:paraId="52A3CB44" w14:textId="77777777" w:rsidR="00574B54" w:rsidRPr="000F78AD" w:rsidRDefault="00574B54" w:rsidP="00574B54">
      <w:pPr>
        <w:jc w:val="center"/>
        <w:rPr>
          <w:b/>
          <w:sz w:val="22"/>
          <w:szCs w:val="22"/>
          <w:lang w:val="ro-RO"/>
        </w:rPr>
      </w:pPr>
      <w:r w:rsidRPr="000F78AD">
        <w:rPr>
          <w:b/>
          <w:sz w:val="22"/>
          <w:szCs w:val="22"/>
          <w:lang w:val="ro-RO"/>
        </w:rPr>
        <w:t>Imatinib Actavis 400 mg comprimate filmate</w:t>
      </w:r>
    </w:p>
    <w:p w14:paraId="70B9E1BE" w14:textId="77777777" w:rsidR="00231ECA" w:rsidRPr="000F78AD" w:rsidRDefault="00231ECA" w:rsidP="00574B54">
      <w:pPr>
        <w:jc w:val="center"/>
        <w:rPr>
          <w:sz w:val="22"/>
          <w:szCs w:val="22"/>
          <w:lang w:val="ro-RO"/>
        </w:rPr>
      </w:pPr>
    </w:p>
    <w:p w14:paraId="26162166" w14:textId="77777777" w:rsidR="00574B54" w:rsidRPr="000F78AD" w:rsidRDefault="00000EBF" w:rsidP="00574B54">
      <w:pPr>
        <w:jc w:val="center"/>
        <w:rPr>
          <w:sz w:val="22"/>
          <w:szCs w:val="22"/>
          <w:lang w:val="ro-RO"/>
        </w:rPr>
      </w:pPr>
      <w:r w:rsidRPr="000F78AD">
        <w:rPr>
          <w:sz w:val="22"/>
          <w:szCs w:val="22"/>
          <w:lang w:val="ro-RO"/>
        </w:rPr>
        <w:t>i</w:t>
      </w:r>
      <w:r w:rsidR="00574B54" w:rsidRPr="000F78AD">
        <w:rPr>
          <w:sz w:val="22"/>
          <w:szCs w:val="22"/>
          <w:lang w:val="ro-RO"/>
        </w:rPr>
        <w:t>matinib</w:t>
      </w:r>
    </w:p>
    <w:p w14:paraId="3A0C04C5" w14:textId="77777777" w:rsidR="00574B54" w:rsidRPr="000F78AD" w:rsidRDefault="00574B54" w:rsidP="00574B54">
      <w:pPr>
        <w:jc w:val="center"/>
        <w:rPr>
          <w:sz w:val="22"/>
          <w:szCs w:val="22"/>
          <w:lang w:val="ro-RO"/>
        </w:rPr>
      </w:pPr>
    </w:p>
    <w:p w14:paraId="7A1FD4AD" w14:textId="77777777" w:rsidR="00574B54" w:rsidRPr="000F78AD" w:rsidRDefault="00574B54" w:rsidP="00574B54">
      <w:pPr>
        <w:jc w:val="both"/>
        <w:rPr>
          <w:b/>
          <w:sz w:val="22"/>
          <w:szCs w:val="22"/>
          <w:lang w:val="ro-RO"/>
        </w:rPr>
      </w:pPr>
      <w:r w:rsidRPr="000F78AD">
        <w:rPr>
          <w:b/>
          <w:sz w:val="22"/>
          <w:szCs w:val="22"/>
          <w:lang w:val="ro-RO"/>
        </w:rPr>
        <w:t>Citiţi cu atenţie şi în întregime acest prospect înainte de a începe să luaţi acest medicament deoarece conţine informaţii importante pentru dumneavoastră.</w:t>
      </w:r>
    </w:p>
    <w:p w14:paraId="322EEC41" w14:textId="77777777" w:rsidR="00574B54" w:rsidRPr="000F78AD" w:rsidRDefault="00574B54" w:rsidP="00574B54">
      <w:pPr>
        <w:jc w:val="both"/>
        <w:rPr>
          <w:sz w:val="22"/>
          <w:szCs w:val="22"/>
          <w:lang w:val="ro-RO"/>
        </w:rPr>
      </w:pPr>
      <w:r w:rsidRPr="000F78AD">
        <w:rPr>
          <w:sz w:val="22"/>
          <w:szCs w:val="22"/>
          <w:lang w:val="ro-RO"/>
        </w:rPr>
        <w:t xml:space="preserve">- </w:t>
      </w:r>
      <w:r w:rsidRPr="000F78AD">
        <w:rPr>
          <w:sz w:val="22"/>
          <w:szCs w:val="22"/>
          <w:lang w:val="ro-RO"/>
        </w:rPr>
        <w:tab/>
        <w:t>Păstraţi acest prospect. S-ar putea să fie necesar să-l recitiţi.</w:t>
      </w:r>
    </w:p>
    <w:p w14:paraId="4D2A59BF"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Dacă aveţi orice întrebări suplimentare, adresaţi-vă medicului dumneavoastră, farmacistului sau asistentei medicale.</w:t>
      </w:r>
    </w:p>
    <w:p w14:paraId="6CC1CFF2"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Acest medicament a fost prescris numai pentru dumneavoastră. Nu trebuie să-l daţi altor persoane. Le poate face rău, chiar dacă au aceleaşi semne de boală ca dumneavoastră.</w:t>
      </w:r>
    </w:p>
    <w:p w14:paraId="625375C4"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 xml:space="preserve">Dacă manifestaţi orice reacţii adverse, adresaţi-vă medicului dumneavoastră, farmacistului sau asistentei medicale. Acestea </w:t>
      </w:r>
      <w:r w:rsidR="00231ECA" w:rsidRPr="000F78AD">
        <w:rPr>
          <w:sz w:val="22"/>
          <w:szCs w:val="22"/>
          <w:lang w:val="ro-RO"/>
        </w:rPr>
        <w:t>includ orice</w:t>
      </w:r>
      <w:r w:rsidRPr="000F78AD">
        <w:rPr>
          <w:sz w:val="22"/>
          <w:szCs w:val="22"/>
          <w:lang w:val="ro-RO"/>
        </w:rPr>
        <w:t xml:space="preserve"> reacţii adverse </w:t>
      </w:r>
      <w:r w:rsidR="00231ECA" w:rsidRPr="000F78AD">
        <w:rPr>
          <w:sz w:val="22"/>
          <w:szCs w:val="22"/>
          <w:lang w:val="ro-RO"/>
        </w:rPr>
        <w:t>posibile, ne</w:t>
      </w:r>
      <w:r w:rsidRPr="000F78AD">
        <w:rPr>
          <w:sz w:val="22"/>
          <w:szCs w:val="22"/>
          <w:lang w:val="ro-RO"/>
        </w:rPr>
        <w:t>menţionate în acest prospect.</w:t>
      </w:r>
      <w:r w:rsidR="009F5328" w:rsidRPr="000F78AD">
        <w:rPr>
          <w:sz w:val="22"/>
          <w:szCs w:val="22"/>
          <w:lang w:val="ro-RO"/>
        </w:rPr>
        <w:t xml:space="preserve"> Vezi pct. 4.</w:t>
      </w:r>
    </w:p>
    <w:p w14:paraId="36D9CDF9" w14:textId="77777777" w:rsidR="00574B54" w:rsidRPr="000F78AD" w:rsidRDefault="00574B54" w:rsidP="00574B54">
      <w:pPr>
        <w:jc w:val="both"/>
        <w:rPr>
          <w:sz w:val="22"/>
          <w:szCs w:val="22"/>
          <w:lang w:val="ro-RO"/>
        </w:rPr>
      </w:pPr>
    </w:p>
    <w:p w14:paraId="5CBFA744" w14:textId="77777777" w:rsidR="00574B54" w:rsidRPr="000F78AD" w:rsidRDefault="00574B54" w:rsidP="00574B54">
      <w:pPr>
        <w:jc w:val="both"/>
        <w:rPr>
          <w:b/>
          <w:sz w:val="22"/>
          <w:szCs w:val="22"/>
          <w:lang w:val="ro-RO"/>
        </w:rPr>
      </w:pPr>
      <w:r w:rsidRPr="000F78AD">
        <w:rPr>
          <w:b/>
          <w:sz w:val="22"/>
          <w:szCs w:val="22"/>
          <w:lang w:val="ro-RO"/>
        </w:rPr>
        <w:t>Ce găsiţi în acest prospect</w:t>
      </w:r>
    </w:p>
    <w:p w14:paraId="3F80C56D" w14:textId="77777777" w:rsidR="00574B54" w:rsidRPr="000F78AD" w:rsidRDefault="00574B54" w:rsidP="00574B54">
      <w:pPr>
        <w:jc w:val="both"/>
        <w:rPr>
          <w:sz w:val="22"/>
          <w:szCs w:val="22"/>
          <w:lang w:val="ro-RO"/>
        </w:rPr>
      </w:pPr>
    </w:p>
    <w:p w14:paraId="4A22CBC0" w14:textId="77777777" w:rsidR="00574B54" w:rsidRPr="000F78AD" w:rsidRDefault="00574B54" w:rsidP="00574B54">
      <w:pPr>
        <w:jc w:val="both"/>
        <w:rPr>
          <w:sz w:val="22"/>
          <w:szCs w:val="22"/>
          <w:lang w:val="ro-RO"/>
        </w:rPr>
      </w:pPr>
      <w:r w:rsidRPr="000F78AD">
        <w:rPr>
          <w:sz w:val="22"/>
          <w:szCs w:val="22"/>
          <w:lang w:val="ro-RO"/>
        </w:rPr>
        <w:t xml:space="preserve">1. </w:t>
      </w:r>
      <w:r w:rsidRPr="000F78AD">
        <w:rPr>
          <w:sz w:val="22"/>
          <w:szCs w:val="22"/>
          <w:lang w:val="ro-RO"/>
        </w:rPr>
        <w:tab/>
        <w:t>Ce este Imatinib Actavis şi pentru ce se utilizează</w:t>
      </w:r>
    </w:p>
    <w:p w14:paraId="33EF66D5" w14:textId="77777777" w:rsidR="00574B54" w:rsidRPr="000F78AD" w:rsidRDefault="00574B54" w:rsidP="00574B54">
      <w:pPr>
        <w:jc w:val="both"/>
        <w:rPr>
          <w:sz w:val="22"/>
          <w:szCs w:val="22"/>
          <w:lang w:val="ro-RO"/>
        </w:rPr>
      </w:pPr>
      <w:r w:rsidRPr="000F78AD">
        <w:rPr>
          <w:sz w:val="22"/>
          <w:szCs w:val="22"/>
          <w:lang w:val="ro-RO"/>
        </w:rPr>
        <w:t xml:space="preserve">2. </w:t>
      </w:r>
      <w:r w:rsidRPr="000F78AD">
        <w:rPr>
          <w:sz w:val="22"/>
          <w:szCs w:val="22"/>
          <w:lang w:val="ro-RO"/>
        </w:rPr>
        <w:tab/>
        <w:t>Ce trebuie să ştiţi înainte să luaţi Imatinib Actavis</w:t>
      </w:r>
    </w:p>
    <w:p w14:paraId="0248CA4E" w14:textId="77777777" w:rsidR="00574B54" w:rsidRPr="000F78AD" w:rsidRDefault="00574B54" w:rsidP="00574B54">
      <w:pPr>
        <w:jc w:val="both"/>
        <w:rPr>
          <w:sz w:val="22"/>
          <w:szCs w:val="22"/>
          <w:lang w:val="ro-RO"/>
        </w:rPr>
      </w:pPr>
      <w:r w:rsidRPr="000F78AD">
        <w:rPr>
          <w:sz w:val="22"/>
          <w:szCs w:val="22"/>
          <w:lang w:val="ro-RO"/>
        </w:rPr>
        <w:t xml:space="preserve">3. </w:t>
      </w:r>
      <w:r w:rsidRPr="000F78AD">
        <w:rPr>
          <w:sz w:val="22"/>
          <w:szCs w:val="22"/>
          <w:lang w:val="ro-RO"/>
        </w:rPr>
        <w:tab/>
        <w:t>Cum să luaţi Imatinib Actavis</w:t>
      </w:r>
    </w:p>
    <w:p w14:paraId="3D85CC68" w14:textId="77777777" w:rsidR="00574B54" w:rsidRPr="000F78AD" w:rsidRDefault="00574B54" w:rsidP="00574B54">
      <w:pPr>
        <w:jc w:val="both"/>
        <w:rPr>
          <w:sz w:val="22"/>
          <w:szCs w:val="22"/>
          <w:lang w:val="ro-RO"/>
        </w:rPr>
      </w:pPr>
      <w:r w:rsidRPr="000F78AD">
        <w:rPr>
          <w:sz w:val="22"/>
          <w:szCs w:val="22"/>
          <w:lang w:val="ro-RO"/>
        </w:rPr>
        <w:t xml:space="preserve">4. </w:t>
      </w:r>
      <w:r w:rsidRPr="000F78AD">
        <w:rPr>
          <w:sz w:val="22"/>
          <w:szCs w:val="22"/>
          <w:lang w:val="ro-RO"/>
        </w:rPr>
        <w:tab/>
        <w:t>Reacţii adverse posibile</w:t>
      </w:r>
    </w:p>
    <w:p w14:paraId="50FF82DB" w14:textId="77777777" w:rsidR="00574B54" w:rsidRPr="000F78AD" w:rsidRDefault="00574B54" w:rsidP="00574B54">
      <w:pPr>
        <w:jc w:val="both"/>
        <w:rPr>
          <w:sz w:val="22"/>
          <w:szCs w:val="22"/>
          <w:lang w:val="ro-RO"/>
        </w:rPr>
      </w:pPr>
      <w:r w:rsidRPr="000F78AD">
        <w:rPr>
          <w:sz w:val="22"/>
          <w:szCs w:val="22"/>
          <w:lang w:val="ro-RO"/>
        </w:rPr>
        <w:t xml:space="preserve">5. </w:t>
      </w:r>
      <w:r w:rsidRPr="000F78AD">
        <w:rPr>
          <w:sz w:val="22"/>
          <w:szCs w:val="22"/>
          <w:lang w:val="ro-RO"/>
        </w:rPr>
        <w:tab/>
        <w:t>Cum se păstrează Imatinib Actavis</w:t>
      </w:r>
    </w:p>
    <w:p w14:paraId="754BEA91" w14:textId="77777777" w:rsidR="00574B54" w:rsidRPr="000F78AD" w:rsidRDefault="00574B54" w:rsidP="00574B54">
      <w:pPr>
        <w:jc w:val="both"/>
        <w:rPr>
          <w:sz w:val="22"/>
          <w:szCs w:val="22"/>
          <w:lang w:val="ro-RO"/>
        </w:rPr>
      </w:pPr>
      <w:r w:rsidRPr="000F78AD">
        <w:rPr>
          <w:sz w:val="22"/>
          <w:szCs w:val="22"/>
          <w:lang w:val="ro-RO"/>
        </w:rPr>
        <w:t xml:space="preserve">6. </w:t>
      </w:r>
      <w:r w:rsidRPr="000F78AD">
        <w:rPr>
          <w:sz w:val="22"/>
          <w:szCs w:val="22"/>
          <w:lang w:val="ro-RO"/>
        </w:rPr>
        <w:tab/>
        <w:t>Conţinutul ambalajului şi alte informaţii</w:t>
      </w:r>
    </w:p>
    <w:p w14:paraId="7C72A2CD" w14:textId="77777777" w:rsidR="00574B54" w:rsidRPr="000F78AD" w:rsidRDefault="00574B54" w:rsidP="00574B54">
      <w:pPr>
        <w:jc w:val="both"/>
        <w:rPr>
          <w:sz w:val="22"/>
          <w:szCs w:val="22"/>
          <w:lang w:val="ro-RO"/>
        </w:rPr>
      </w:pPr>
    </w:p>
    <w:p w14:paraId="54DC827D" w14:textId="77777777" w:rsidR="00574B54" w:rsidRPr="000F78AD" w:rsidRDefault="00574B54" w:rsidP="00574B54">
      <w:pPr>
        <w:jc w:val="both"/>
        <w:rPr>
          <w:sz w:val="22"/>
          <w:szCs w:val="22"/>
          <w:lang w:val="ro-RO"/>
        </w:rPr>
      </w:pPr>
    </w:p>
    <w:p w14:paraId="2A86E488" w14:textId="77777777" w:rsidR="00574B54" w:rsidRPr="000F78AD" w:rsidRDefault="00574B54" w:rsidP="00574B54">
      <w:pPr>
        <w:jc w:val="both"/>
        <w:rPr>
          <w:b/>
          <w:sz w:val="22"/>
          <w:szCs w:val="22"/>
          <w:lang w:val="ro-RO"/>
        </w:rPr>
      </w:pPr>
      <w:r w:rsidRPr="000F78AD">
        <w:rPr>
          <w:b/>
          <w:sz w:val="22"/>
          <w:szCs w:val="22"/>
          <w:lang w:val="ro-RO"/>
        </w:rPr>
        <w:t xml:space="preserve">1. </w:t>
      </w:r>
      <w:r w:rsidRPr="000F78AD">
        <w:rPr>
          <w:b/>
          <w:sz w:val="22"/>
          <w:szCs w:val="22"/>
          <w:lang w:val="ro-RO"/>
        </w:rPr>
        <w:tab/>
        <w:t>Ce este Imatinib Actavis şi pentru ce se utilizează</w:t>
      </w:r>
    </w:p>
    <w:p w14:paraId="13F9F732" w14:textId="77777777" w:rsidR="00574B54" w:rsidRPr="000F78AD" w:rsidRDefault="00574B54" w:rsidP="00574B54">
      <w:pPr>
        <w:jc w:val="both"/>
        <w:rPr>
          <w:b/>
          <w:sz w:val="22"/>
          <w:szCs w:val="22"/>
          <w:lang w:val="ro-RO"/>
        </w:rPr>
      </w:pPr>
    </w:p>
    <w:p w14:paraId="778CFF12" w14:textId="77777777" w:rsidR="00574B54" w:rsidRPr="000F78AD" w:rsidRDefault="00574B54" w:rsidP="00574B54">
      <w:pPr>
        <w:jc w:val="both"/>
        <w:rPr>
          <w:sz w:val="22"/>
          <w:szCs w:val="22"/>
          <w:lang w:val="ro-RO"/>
        </w:rPr>
      </w:pPr>
      <w:r w:rsidRPr="000F78AD">
        <w:rPr>
          <w:sz w:val="22"/>
          <w:szCs w:val="22"/>
          <w:lang w:val="ro-RO"/>
        </w:rPr>
        <w:t xml:space="preserve">Imatinib Actavis este un medicament care conţine o substanţă activă denumită imatinib. Acest medicament acţionează prin inhibarea creşterii celulelor anormale în cazul </w:t>
      </w:r>
      <w:r w:rsidR="00231ECA" w:rsidRPr="000F78AD">
        <w:rPr>
          <w:sz w:val="22"/>
          <w:szCs w:val="22"/>
          <w:lang w:val="ro-RO"/>
        </w:rPr>
        <w:t>afecțiunilor enumerate mai jos. Acestea includ unele tipuri de cancer</w:t>
      </w:r>
      <w:r w:rsidRPr="000F78AD">
        <w:rPr>
          <w:sz w:val="22"/>
          <w:szCs w:val="22"/>
          <w:lang w:val="ro-RO"/>
        </w:rPr>
        <w:t>.</w:t>
      </w:r>
    </w:p>
    <w:p w14:paraId="7722416F" w14:textId="77777777" w:rsidR="00574B54" w:rsidRPr="000F78AD" w:rsidRDefault="00574B54" w:rsidP="00574B54">
      <w:pPr>
        <w:jc w:val="both"/>
        <w:rPr>
          <w:sz w:val="22"/>
          <w:szCs w:val="22"/>
          <w:lang w:val="ro-RO"/>
        </w:rPr>
      </w:pPr>
    </w:p>
    <w:p w14:paraId="78352EBD" w14:textId="77777777" w:rsidR="00231ECA" w:rsidRPr="000F78AD" w:rsidRDefault="00574B54" w:rsidP="00574B54">
      <w:pPr>
        <w:jc w:val="both"/>
        <w:rPr>
          <w:b/>
          <w:sz w:val="22"/>
          <w:szCs w:val="22"/>
          <w:lang w:val="ro-RO"/>
        </w:rPr>
      </w:pPr>
      <w:r w:rsidRPr="000F78AD">
        <w:rPr>
          <w:b/>
          <w:sz w:val="22"/>
          <w:szCs w:val="22"/>
          <w:lang w:val="ro-RO"/>
        </w:rPr>
        <w:t>Imatinib Actavis este un tratament pentru</w:t>
      </w:r>
      <w:r w:rsidR="00231ECA" w:rsidRPr="000F78AD">
        <w:rPr>
          <w:b/>
          <w:sz w:val="22"/>
          <w:szCs w:val="22"/>
          <w:lang w:val="ro-RO"/>
        </w:rPr>
        <w:t>:</w:t>
      </w:r>
    </w:p>
    <w:p w14:paraId="2B4F0CC3" w14:textId="77777777" w:rsidR="00231ECA" w:rsidRPr="000F78AD" w:rsidRDefault="00574B54" w:rsidP="00574B54">
      <w:pPr>
        <w:jc w:val="both"/>
        <w:rPr>
          <w:b/>
          <w:sz w:val="22"/>
          <w:szCs w:val="22"/>
          <w:lang w:val="ro-RO"/>
        </w:rPr>
      </w:pPr>
      <w:r w:rsidRPr="000F78AD">
        <w:rPr>
          <w:b/>
          <w:sz w:val="22"/>
          <w:szCs w:val="22"/>
          <w:lang w:val="ro-RO"/>
        </w:rPr>
        <w:t xml:space="preserve"> </w:t>
      </w:r>
    </w:p>
    <w:p w14:paraId="12A9514F" w14:textId="77777777" w:rsidR="00574B54" w:rsidRPr="000F78AD" w:rsidRDefault="00231ECA" w:rsidP="00E16C1B">
      <w:pPr>
        <w:numPr>
          <w:ilvl w:val="0"/>
          <w:numId w:val="15"/>
        </w:numPr>
        <w:jc w:val="both"/>
        <w:rPr>
          <w:sz w:val="22"/>
          <w:szCs w:val="22"/>
          <w:lang w:val="ro-RO"/>
        </w:rPr>
      </w:pPr>
      <w:r w:rsidRPr="000F78AD">
        <w:rPr>
          <w:b/>
          <w:sz w:val="22"/>
          <w:szCs w:val="22"/>
          <w:lang w:val="ro-RO"/>
        </w:rPr>
        <w:t>L</w:t>
      </w:r>
      <w:r w:rsidR="00574B54" w:rsidRPr="000F78AD">
        <w:rPr>
          <w:b/>
          <w:sz w:val="22"/>
          <w:szCs w:val="22"/>
          <w:lang w:val="ro-RO"/>
        </w:rPr>
        <w:t xml:space="preserve">eucemie </w:t>
      </w:r>
      <w:r w:rsidR="001B6DDF" w:rsidRPr="000F78AD">
        <w:rPr>
          <w:b/>
          <w:sz w:val="22"/>
          <w:szCs w:val="22"/>
          <w:lang w:val="ro-RO"/>
        </w:rPr>
        <w:t>granulocitară</w:t>
      </w:r>
      <w:r w:rsidR="001B6DDF" w:rsidRPr="000F78AD">
        <w:rPr>
          <w:sz w:val="22"/>
          <w:szCs w:val="22"/>
          <w:lang w:val="ro-RO"/>
        </w:rPr>
        <w:t xml:space="preserve"> </w:t>
      </w:r>
      <w:r w:rsidR="00574B54" w:rsidRPr="000F78AD">
        <w:rPr>
          <w:b/>
          <w:sz w:val="22"/>
          <w:szCs w:val="22"/>
          <w:lang w:val="ro-RO"/>
        </w:rPr>
        <w:t>cronică (</w:t>
      </w:r>
      <w:r w:rsidR="001B6DDF" w:rsidRPr="000F78AD">
        <w:rPr>
          <w:b/>
          <w:sz w:val="22"/>
          <w:szCs w:val="22"/>
          <w:lang w:val="ro-RO"/>
        </w:rPr>
        <w:t>LGC</w:t>
      </w:r>
      <w:r w:rsidR="00574B54" w:rsidRPr="000F78AD">
        <w:rPr>
          <w:b/>
          <w:sz w:val="22"/>
          <w:szCs w:val="22"/>
          <w:lang w:val="ro-RO"/>
        </w:rPr>
        <w:t>).</w:t>
      </w:r>
    </w:p>
    <w:p w14:paraId="04A10D95" w14:textId="77777777" w:rsidR="00574B54" w:rsidRPr="000F78AD" w:rsidRDefault="00574B54" w:rsidP="00E16C1B">
      <w:pPr>
        <w:ind w:left="720"/>
        <w:jc w:val="both"/>
        <w:rPr>
          <w:sz w:val="22"/>
          <w:szCs w:val="22"/>
          <w:lang w:val="ro-RO"/>
        </w:rPr>
      </w:pPr>
      <w:r w:rsidRPr="000F78AD">
        <w:rPr>
          <w:sz w:val="22"/>
          <w:szCs w:val="22"/>
          <w:lang w:val="ro-RO"/>
        </w:rPr>
        <w:t xml:space="preserve">Leucemia este un cancer al globulelor albe ale sângelui. De obicei, aceste globule albe ajută organismul să lupte împotriva infecţiilor. Leucemia </w:t>
      </w:r>
      <w:r w:rsidR="001B6DDF" w:rsidRPr="000F78AD">
        <w:rPr>
          <w:sz w:val="22"/>
          <w:szCs w:val="22"/>
          <w:lang w:val="ro-RO"/>
        </w:rPr>
        <w:t xml:space="preserve">granulocitară </w:t>
      </w:r>
      <w:r w:rsidRPr="000F78AD">
        <w:rPr>
          <w:sz w:val="22"/>
          <w:szCs w:val="22"/>
          <w:lang w:val="ro-RO"/>
        </w:rPr>
        <w:t>cronică este o formă de leucemie în care anumite globule albe anormale (denumite celule mieloide) încep să se înmulţească necontrolat.</w:t>
      </w:r>
    </w:p>
    <w:p w14:paraId="3192C45A" w14:textId="77777777" w:rsidR="00574B54" w:rsidRPr="000F78AD" w:rsidRDefault="00574B54" w:rsidP="00574B54">
      <w:pPr>
        <w:jc w:val="both"/>
        <w:rPr>
          <w:sz w:val="22"/>
          <w:szCs w:val="22"/>
          <w:lang w:val="ro-RO"/>
        </w:rPr>
      </w:pPr>
    </w:p>
    <w:p w14:paraId="66838583" w14:textId="77777777" w:rsidR="00574B54" w:rsidRPr="000F78AD" w:rsidRDefault="00574B54" w:rsidP="00574B54">
      <w:pPr>
        <w:jc w:val="both"/>
        <w:rPr>
          <w:sz w:val="22"/>
          <w:szCs w:val="22"/>
          <w:lang w:val="ro-RO"/>
        </w:rPr>
      </w:pPr>
      <w:r w:rsidRPr="000F78AD">
        <w:rPr>
          <w:sz w:val="22"/>
          <w:szCs w:val="22"/>
          <w:lang w:val="ro-RO"/>
        </w:rPr>
        <w:t>La pacienţii adulţi, Imatinib Actavis este utilizat în tratamentul celui mai avansat stadiu al acestei boli (criză blastică). La copii şi adolescenţi, Imatinib Actavis poate fi utilizat pentru a trata stadii diferite ale bolii (cronică, faza accelerată sau criza blastică).</w:t>
      </w:r>
    </w:p>
    <w:p w14:paraId="5EA5E41B" w14:textId="77777777" w:rsidR="00231ECA" w:rsidRPr="000F78AD" w:rsidRDefault="00231ECA" w:rsidP="00574B54">
      <w:pPr>
        <w:jc w:val="both"/>
        <w:rPr>
          <w:sz w:val="22"/>
          <w:szCs w:val="22"/>
          <w:lang w:val="ro-RO"/>
        </w:rPr>
      </w:pPr>
    </w:p>
    <w:p w14:paraId="1D2CC0C5" w14:textId="77777777" w:rsidR="00231ECA" w:rsidRPr="000F78AD" w:rsidRDefault="00231ECA" w:rsidP="00231ECA">
      <w:pPr>
        <w:pStyle w:val="Default"/>
        <w:numPr>
          <w:ilvl w:val="0"/>
          <w:numId w:val="1"/>
        </w:numPr>
        <w:rPr>
          <w:sz w:val="22"/>
          <w:szCs w:val="22"/>
          <w:lang w:val="ro-RO"/>
        </w:rPr>
      </w:pPr>
      <w:r w:rsidRPr="000F78AD">
        <w:rPr>
          <w:b/>
          <w:bCs/>
          <w:sz w:val="22"/>
          <w:szCs w:val="22"/>
          <w:lang w:val="ro-RO"/>
        </w:rPr>
        <w:t>Leucemia limfoblastică acută cu cromozom Philadelphia pozitiv (LLA Ph-pozitiv)</w:t>
      </w:r>
      <w:r w:rsidRPr="000F78AD">
        <w:rPr>
          <w:sz w:val="22"/>
          <w:szCs w:val="22"/>
          <w:lang w:val="ro-RO"/>
        </w:rPr>
        <w:t xml:space="preserve">. Leucemia este un cancer al globulelor albe ale sângelui. De obicei, aceste globule albe ajută organismul să lupte împotriva infecţiilor. Leucemia limfoblastică acută este o formă de leucemie în care anumite globule albe anormale (denumite limfoblaşti) încep să se înmulţească necontrolat. Imatinib Actavis inhibă creşterea acestor celule. </w:t>
      </w:r>
    </w:p>
    <w:p w14:paraId="58EBFAB0" w14:textId="77777777" w:rsidR="006A2E35" w:rsidRPr="000F78AD" w:rsidRDefault="006A2E35" w:rsidP="00645EE4">
      <w:pPr>
        <w:pStyle w:val="Default"/>
        <w:rPr>
          <w:sz w:val="22"/>
          <w:szCs w:val="22"/>
          <w:lang w:val="ro-RO"/>
        </w:rPr>
      </w:pPr>
    </w:p>
    <w:p w14:paraId="6FFD29D2" w14:textId="77777777" w:rsidR="006A2E35" w:rsidRPr="000F78AD" w:rsidRDefault="006A2E35" w:rsidP="00645EE4">
      <w:pPr>
        <w:pStyle w:val="Default"/>
        <w:rPr>
          <w:sz w:val="22"/>
          <w:szCs w:val="22"/>
          <w:lang w:val="ro-RO"/>
        </w:rPr>
      </w:pPr>
      <w:r w:rsidRPr="000F78AD">
        <w:rPr>
          <w:b/>
          <w:sz w:val="22"/>
          <w:szCs w:val="22"/>
          <w:lang w:val="ro-RO"/>
        </w:rPr>
        <w:t>De asemenea, Imatinib Actavis este un tratament pentru adulți pentru:</w:t>
      </w:r>
    </w:p>
    <w:p w14:paraId="5E3A4F1B" w14:textId="77777777" w:rsidR="006A2E35" w:rsidRPr="000F78AD" w:rsidRDefault="006A2E35" w:rsidP="00645EE4">
      <w:pPr>
        <w:pStyle w:val="Default"/>
        <w:rPr>
          <w:sz w:val="22"/>
          <w:szCs w:val="22"/>
          <w:lang w:val="ro-RO"/>
        </w:rPr>
      </w:pPr>
    </w:p>
    <w:p w14:paraId="7DF99559" w14:textId="77777777" w:rsidR="00231ECA" w:rsidRPr="000F78AD" w:rsidRDefault="00231ECA" w:rsidP="00231ECA">
      <w:pPr>
        <w:pStyle w:val="Default"/>
        <w:numPr>
          <w:ilvl w:val="0"/>
          <w:numId w:val="1"/>
        </w:numPr>
        <w:rPr>
          <w:sz w:val="22"/>
          <w:szCs w:val="22"/>
          <w:lang w:val="ro-RO"/>
        </w:rPr>
      </w:pPr>
      <w:r w:rsidRPr="000F78AD">
        <w:rPr>
          <w:b/>
          <w:bCs/>
          <w:sz w:val="22"/>
          <w:szCs w:val="22"/>
          <w:lang w:val="ro-RO"/>
        </w:rPr>
        <w:t>Bolile mielodisplazice/mieloproliferative (MDS/MPD)</w:t>
      </w:r>
      <w:r w:rsidRPr="000F78AD">
        <w:rPr>
          <w:sz w:val="22"/>
          <w:szCs w:val="22"/>
          <w:lang w:val="ro-RO"/>
        </w:rPr>
        <w:t xml:space="preserve">. Acestea reprezintă un grup de boli sanguine în care unele celule din sânge încep să se înmulţească necontrolat. Imatinib Actavis inhibă înmulţirea acestor celule într-un anumit subtip al acestor boli. </w:t>
      </w:r>
    </w:p>
    <w:p w14:paraId="6AE36FAA" w14:textId="77777777" w:rsidR="00231ECA" w:rsidRPr="000F78AD" w:rsidRDefault="00231ECA" w:rsidP="00231ECA">
      <w:pPr>
        <w:pStyle w:val="Default"/>
        <w:numPr>
          <w:ilvl w:val="0"/>
          <w:numId w:val="1"/>
        </w:numPr>
        <w:rPr>
          <w:sz w:val="22"/>
          <w:szCs w:val="22"/>
          <w:lang w:val="ro-RO"/>
        </w:rPr>
      </w:pPr>
      <w:r w:rsidRPr="000F78AD">
        <w:rPr>
          <w:b/>
          <w:bCs/>
          <w:sz w:val="22"/>
          <w:szCs w:val="22"/>
          <w:lang w:val="ro-RO"/>
        </w:rPr>
        <w:t>Sindromul hipereozinofilic (SHE) şi/sau leucemia eozinofilică cronică (LEC)</w:t>
      </w:r>
      <w:r w:rsidRPr="000F78AD">
        <w:rPr>
          <w:sz w:val="22"/>
          <w:szCs w:val="22"/>
          <w:lang w:val="ro-RO"/>
        </w:rPr>
        <w:t>. Acestea sunt boli sanguine în care unele celule din sânge (numite eozinofile) încep să se înmulţească necontrolat. Imatinib Actavis inhibă înmulţirea acestor celule într-un anumit subtip al acestor boli.</w:t>
      </w:r>
    </w:p>
    <w:p w14:paraId="323FC22C" w14:textId="77777777" w:rsidR="00231ECA" w:rsidRPr="000F78AD" w:rsidRDefault="00231ECA" w:rsidP="00231ECA">
      <w:pPr>
        <w:numPr>
          <w:ilvl w:val="0"/>
          <w:numId w:val="1"/>
        </w:numPr>
        <w:jc w:val="both"/>
        <w:rPr>
          <w:sz w:val="22"/>
          <w:szCs w:val="22"/>
          <w:lang w:val="ro-RO"/>
        </w:rPr>
      </w:pPr>
      <w:r w:rsidRPr="000F78AD">
        <w:rPr>
          <w:b/>
          <w:bCs/>
          <w:sz w:val="22"/>
          <w:szCs w:val="22"/>
          <w:lang w:val="ro-RO"/>
        </w:rPr>
        <w:t>Protuberanţe dermatofibrosarcomatoase (PDFS)</w:t>
      </w:r>
      <w:r w:rsidRPr="000F78AD">
        <w:rPr>
          <w:sz w:val="22"/>
          <w:szCs w:val="22"/>
          <w:lang w:val="ro-RO"/>
        </w:rPr>
        <w:t>. PDFS este un cancer al ţesutului de sub piele, în care anumite celule încep să se înmulţească necontrolat. Imatinib Actavis inhibă creşterea acestor celule.</w:t>
      </w:r>
    </w:p>
    <w:p w14:paraId="5308DDBC" w14:textId="77777777" w:rsidR="006A2E35" w:rsidRPr="000F78AD" w:rsidRDefault="006A2E35" w:rsidP="00231ECA">
      <w:pPr>
        <w:jc w:val="both"/>
        <w:rPr>
          <w:sz w:val="22"/>
          <w:szCs w:val="22"/>
          <w:lang w:val="ro-RO"/>
        </w:rPr>
      </w:pPr>
    </w:p>
    <w:p w14:paraId="162F67A4" w14:textId="77777777" w:rsidR="00574B54" w:rsidRPr="000F78AD" w:rsidRDefault="00231ECA" w:rsidP="00231ECA">
      <w:pPr>
        <w:jc w:val="both"/>
        <w:rPr>
          <w:sz w:val="22"/>
          <w:szCs w:val="22"/>
          <w:lang w:val="ro-RO"/>
        </w:rPr>
      </w:pPr>
      <w:r w:rsidRPr="000F78AD">
        <w:rPr>
          <w:sz w:val="22"/>
          <w:szCs w:val="22"/>
          <w:lang w:val="ro-RO"/>
        </w:rPr>
        <w:t>În acest prospect, vor fi utilizate abrevierile atunci când se va face referire la aceste afecţiuni.</w:t>
      </w:r>
    </w:p>
    <w:p w14:paraId="33A7B919" w14:textId="77777777" w:rsidR="00231ECA" w:rsidRPr="000F78AD" w:rsidRDefault="00231ECA" w:rsidP="00231ECA">
      <w:pPr>
        <w:jc w:val="both"/>
        <w:rPr>
          <w:sz w:val="22"/>
          <w:szCs w:val="22"/>
          <w:lang w:val="ro-RO"/>
        </w:rPr>
      </w:pPr>
    </w:p>
    <w:p w14:paraId="4474C89A" w14:textId="77777777" w:rsidR="00574B54" w:rsidRPr="000F78AD" w:rsidRDefault="00574B54" w:rsidP="00574B54">
      <w:pPr>
        <w:jc w:val="both"/>
        <w:rPr>
          <w:sz w:val="22"/>
          <w:szCs w:val="22"/>
          <w:lang w:val="ro-RO"/>
        </w:rPr>
      </w:pPr>
      <w:r w:rsidRPr="000F78AD">
        <w:rPr>
          <w:sz w:val="22"/>
          <w:szCs w:val="22"/>
          <w:lang w:val="ro-RO"/>
        </w:rPr>
        <w:t>Dacă aveţi întrebări cu privire la modul în care acţionează Imatinib Actavis sau motivul pentru care v-a</w:t>
      </w:r>
    </w:p>
    <w:p w14:paraId="4F409196" w14:textId="77777777" w:rsidR="00574B54" w:rsidRPr="000F78AD" w:rsidRDefault="00574B54" w:rsidP="00574B54">
      <w:pPr>
        <w:jc w:val="both"/>
        <w:rPr>
          <w:sz w:val="22"/>
          <w:szCs w:val="22"/>
          <w:lang w:val="ro-RO"/>
        </w:rPr>
      </w:pPr>
      <w:r w:rsidRPr="000F78AD">
        <w:rPr>
          <w:sz w:val="22"/>
          <w:szCs w:val="22"/>
          <w:lang w:val="ro-RO"/>
        </w:rPr>
        <w:t>fost prescris acest medicament, întrebaţi-l pe medicul dumneavoastră.</w:t>
      </w:r>
    </w:p>
    <w:p w14:paraId="7B1E18EE" w14:textId="77777777" w:rsidR="00574B54" w:rsidRPr="000F78AD" w:rsidRDefault="00574B54" w:rsidP="00574B54">
      <w:pPr>
        <w:jc w:val="both"/>
        <w:rPr>
          <w:sz w:val="22"/>
          <w:szCs w:val="22"/>
          <w:lang w:val="ro-RO"/>
        </w:rPr>
      </w:pPr>
    </w:p>
    <w:p w14:paraId="4CAF62D0" w14:textId="77777777" w:rsidR="00574B54" w:rsidRPr="000F78AD" w:rsidRDefault="00574B54" w:rsidP="00574B54">
      <w:pPr>
        <w:jc w:val="both"/>
        <w:rPr>
          <w:sz w:val="22"/>
          <w:szCs w:val="22"/>
          <w:lang w:val="ro-RO"/>
        </w:rPr>
      </w:pPr>
    </w:p>
    <w:p w14:paraId="7F6EA53E" w14:textId="77777777" w:rsidR="00574B54" w:rsidRPr="000F78AD" w:rsidRDefault="00574B54" w:rsidP="00574B54">
      <w:pPr>
        <w:jc w:val="both"/>
        <w:rPr>
          <w:b/>
          <w:sz w:val="22"/>
          <w:szCs w:val="22"/>
          <w:lang w:val="ro-RO"/>
        </w:rPr>
      </w:pPr>
      <w:r w:rsidRPr="000F78AD">
        <w:rPr>
          <w:b/>
          <w:sz w:val="22"/>
          <w:szCs w:val="22"/>
          <w:lang w:val="ro-RO"/>
        </w:rPr>
        <w:t xml:space="preserve">2. </w:t>
      </w:r>
      <w:r w:rsidRPr="000F78AD">
        <w:rPr>
          <w:b/>
          <w:sz w:val="22"/>
          <w:szCs w:val="22"/>
          <w:lang w:val="ro-RO"/>
        </w:rPr>
        <w:tab/>
        <w:t>Ce trebuie să ştiţi înainte să luaţi Imatinib Actavis</w:t>
      </w:r>
    </w:p>
    <w:p w14:paraId="52C63A00" w14:textId="77777777" w:rsidR="00574B54" w:rsidRPr="000F78AD" w:rsidRDefault="00574B54" w:rsidP="00574B54">
      <w:pPr>
        <w:jc w:val="both"/>
        <w:rPr>
          <w:sz w:val="22"/>
          <w:szCs w:val="22"/>
          <w:lang w:val="ro-RO"/>
        </w:rPr>
      </w:pPr>
    </w:p>
    <w:p w14:paraId="19AC0338" w14:textId="77777777" w:rsidR="00574B54" w:rsidRPr="000F78AD" w:rsidRDefault="00574B54" w:rsidP="00574B54">
      <w:pPr>
        <w:jc w:val="both"/>
        <w:rPr>
          <w:sz w:val="22"/>
          <w:szCs w:val="22"/>
          <w:lang w:val="ro-RO"/>
        </w:rPr>
      </w:pPr>
      <w:r w:rsidRPr="000F78AD">
        <w:rPr>
          <w:sz w:val="22"/>
          <w:szCs w:val="22"/>
          <w:lang w:val="ro-RO"/>
        </w:rPr>
        <w:t>Imatinib Actavis vă va fi prescris numai de către un medic cu experienţă în ceea ce priveşte medicamentele pentru tratamentul cancerelor de sânge</w:t>
      </w:r>
      <w:r w:rsidR="006318E1" w:rsidRPr="000F78AD">
        <w:rPr>
          <w:sz w:val="22"/>
          <w:szCs w:val="22"/>
          <w:lang w:val="ro-RO"/>
        </w:rPr>
        <w:t xml:space="preserve"> sau al tumorilor solide</w:t>
      </w:r>
      <w:r w:rsidRPr="000F78AD">
        <w:rPr>
          <w:sz w:val="22"/>
          <w:szCs w:val="22"/>
          <w:lang w:val="ro-RO"/>
        </w:rPr>
        <w:t>.</w:t>
      </w:r>
    </w:p>
    <w:p w14:paraId="7704406D" w14:textId="77777777" w:rsidR="00574B54" w:rsidRPr="000F78AD" w:rsidRDefault="00574B54" w:rsidP="00574B54">
      <w:pPr>
        <w:jc w:val="both"/>
        <w:rPr>
          <w:sz w:val="22"/>
          <w:szCs w:val="22"/>
          <w:lang w:val="ro-RO"/>
        </w:rPr>
      </w:pPr>
    </w:p>
    <w:p w14:paraId="79288191" w14:textId="77777777" w:rsidR="00574B54" w:rsidRPr="000F78AD" w:rsidRDefault="00574B54" w:rsidP="00574B54">
      <w:pPr>
        <w:jc w:val="both"/>
        <w:rPr>
          <w:sz w:val="22"/>
          <w:szCs w:val="22"/>
          <w:lang w:val="ro-RO"/>
        </w:rPr>
      </w:pPr>
      <w:r w:rsidRPr="000F78AD">
        <w:rPr>
          <w:sz w:val="22"/>
          <w:szCs w:val="22"/>
          <w:lang w:val="ro-RO"/>
        </w:rPr>
        <w:t>Urmaţi cu atenţie toate instrucţiunile oferite de medicul dumneavoastră, chiar dacă acestea diferă faţă</w:t>
      </w:r>
    </w:p>
    <w:p w14:paraId="21FF8E24" w14:textId="77777777" w:rsidR="00574B54" w:rsidRPr="000F78AD" w:rsidRDefault="00574B54" w:rsidP="00574B54">
      <w:pPr>
        <w:jc w:val="both"/>
        <w:rPr>
          <w:sz w:val="22"/>
          <w:szCs w:val="22"/>
          <w:lang w:val="ro-RO"/>
        </w:rPr>
      </w:pPr>
      <w:r w:rsidRPr="000F78AD">
        <w:rPr>
          <w:sz w:val="22"/>
          <w:szCs w:val="22"/>
          <w:lang w:val="ro-RO"/>
        </w:rPr>
        <w:t>de informaţi</w:t>
      </w:r>
      <w:r w:rsidR="006E7E1D" w:rsidRPr="000F78AD">
        <w:rPr>
          <w:sz w:val="22"/>
          <w:szCs w:val="22"/>
          <w:lang w:val="ro-RO"/>
        </w:rPr>
        <w:t>ile generale din acest prospect.</w:t>
      </w:r>
    </w:p>
    <w:p w14:paraId="63FCB54C" w14:textId="77777777" w:rsidR="006E7E1D" w:rsidRPr="000F78AD" w:rsidRDefault="006E7E1D" w:rsidP="00574B54">
      <w:pPr>
        <w:jc w:val="both"/>
        <w:rPr>
          <w:sz w:val="22"/>
          <w:szCs w:val="22"/>
          <w:lang w:val="ro-RO"/>
        </w:rPr>
      </w:pPr>
    </w:p>
    <w:p w14:paraId="70C4039E" w14:textId="4A541639" w:rsidR="00574B54" w:rsidRPr="000F78AD" w:rsidRDefault="00574B54" w:rsidP="00574B54">
      <w:pPr>
        <w:jc w:val="both"/>
        <w:rPr>
          <w:b/>
          <w:sz w:val="22"/>
          <w:szCs w:val="22"/>
          <w:lang w:val="ro-RO"/>
        </w:rPr>
      </w:pPr>
      <w:r w:rsidRPr="000F78AD">
        <w:rPr>
          <w:b/>
          <w:sz w:val="22"/>
          <w:szCs w:val="22"/>
          <w:lang w:val="ro-RO"/>
        </w:rPr>
        <w:t>Nu luaţi Imatinib Actavis</w:t>
      </w:r>
    </w:p>
    <w:p w14:paraId="2ACBAA87"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alergic la imatinib, soia, alune sau la oricare dintre celelalte componente ale acestui medicament (enumerate la punctul 6).</w:t>
      </w:r>
    </w:p>
    <w:p w14:paraId="6259C6B2" w14:textId="77777777" w:rsidR="00574B54" w:rsidRPr="000F78AD" w:rsidRDefault="00574B54" w:rsidP="00574B54">
      <w:pPr>
        <w:jc w:val="both"/>
        <w:rPr>
          <w:sz w:val="22"/>
          <w:szCs w:val="22"/>
          <w:lang w:val="ro-RO"/>
        </w:rPr>
      </w:pPr>
    </w:p>
    <w:p w14:paraId="292889B6" w14:textId="77777777" w:rsidR="00574B54" w:rsidRPr="000F78AD" w:rsidRDefault="00574B54" w:rsidP="00574B54">
      <w:pPr>
        <w:jc w:val="both"/>
        <w:rPr>
          <w:b/>
          <w:sz w:val="22"/>
          <w:szCs w:val="22"/>
          <w:lang w:val="ro-RO"/>
        </w:rPr>
      </w:pPr>
      <w:r w:rsidRPr="000F78AD">
        <w:rPr>
          <w:sz w:val="22"/>
          <w:szCs w:val="22"/>
          <w:lang w:val="ro-RO"/>
        </w:rPr>
        <w:t xml:space="preserve">Dacă oricare dintre acestea este valabilă în cazul dumneavoastră, </w:t>
      </w:r>
      <w:r w:rsidRPr="000F78AD">
        <w:rPr>
          <w:b/>
          <w:sz w:val="22"/>
          <w:szCs w:val="22"/>
          <w:lang w:val="ro-RO"/>
        </w:rPr>
        <w:t>spuneţi medicului dumneavoastră</w:t>
      </w:r>
    </w:p>
    <w:p w14:paraId="1337C5F0" w14:textId="77777777" w:rsidR="00574B54" w:rsidRPr="000F78AD" w:rsidRDefault="00574B54" w:rsidP="00574B54">
      <w:pPr>
        <w:jc w:val="both"/>
        <w:rPr>
          <w:b/>
          <w:sz w:val="22"/>
          <w:szCs w:val="22"/>
          <w:lang w:val="ro-RO"/>
        </w:rPr>
      </w:pPr>
      <w:r w:rsidRPr="000F78AD">
        <w:rPr>
          <w:b/>
          <w:sz w:val="22"/>
          <w:szCs w:val="22"/>
          <w:lang w:val="ro-RO"/>
        </w:rPr>
        <w:t>şi nu luaţi Imatinib Actavis.</w:t>
      </w:r>
    </w:p>
    <w:p w14:paraId="5DB15237" w14:textId="77777777" w:rsidR="00574B54" w:rsidRPr="000F78AD" w:rsidRDefault="00574B54" w:rsidP="00574B54">
      <w:pPr>
        <w:jc w:val="both"/>
        <w:rPr>
          <w:b/>
          <w:sz w:val="22"/>
          <w:szCs w:val="22"/>
          <w:lang w:val="ro-RO"/>
        </w:rPr>
      </w:pPr>
    </w:p>
    <w:p w14:paraId="76ABF380" w14:textId="77777777" w:rsidR="00574B54" w:rsidRPr="000F78AD" w:rsidRDefault="00574B54" w:rsidP="00574B54">
      <w:pPr>
        <w:jc w:val="both"/>
        <w:rPr>
          <w:sz w:val="22"/>
          <w:szCs w:val="22"/>
          <w:lang w:val="ro-RO"/>
        </w:rPr>
      </w:pPr>
      <w:r w:rsidRPr="000F78AD">
        <w:rPr>
          <w:sz w:val="22"/>
          <w:szCs w:val="22"/>
          <w:lang w:val="ro-RO"/>
        </w:rPr>
        <w:t>Dacă presupuneţi că sunteţi alergic dar nu sunteţi sigur, cereţi sfatul medicului dumneavoastră.</w:t>
      </w:r>
    </w:p>
    <w:p w14:paraId="3DA96871" w14:textId="77777777" w:rsidR="00574B54" w:rsidRPr="000F78AD" w:rsidRDefault="00574B54" w:rsidP="00574B54">
      <w:pPr>
        <w:jc w:val="both"/>
        <w:rPr>
          <w:sz w:val="22"/>
          <w:szCs w:val="22"/>
          <w:lang w:val="ro-RO"/>
        </w:rPr>
      </w:pPr>
    </w:p>
    <w:p w14:paraId="2718831B" w14:textId="77777777" w:rsidR="00574B54" w:rsidRPr="000F78AD" w:rsidRDefault="00574B54" w:rsidP="00574B54">
      <w:pPr>
        <w:jc w:val="both"/>
        <w:rPr>
          <w:b/>
          <w:sz w:val="22"/>
          <w:szCs w:val="22"/>
          <w:lang w:val="ro-RO"/>
        </w:rPr>
      </w:pPr>
      <w:r w:rsidRPr="000F78AD">
        <w:rPr>
          <w:b/>
          <w:sz w:val="22"/>
          <w:szCs w:val="22"/>
          <w:lang w:val="ro-RO"/>
        </w:rPr>
        <w:t>Atenţionări şi precauţii</w:t>
      </w:r>
    </w:p>
    <w:p w14:paraId="726A644B" w14:textId="77777777" w:rsidR="00574B54" w:rsidRPr="000F78AD" w:rsidRDefault="00574B54" w:rsidP="00574B54">
      <w:pPr>
        <w:jc w:val="both"/>
        <w:rPr>
          <w:sz w:val="22"/>
          <w:szCs w:val="22"/>
          <w:lang w:val="ro-RO"/>
        </w:rPr>
      </w:pPr>
      <w:r w:rsidRPr="000F78AD">
        <w:rPr>
          <w:sz w:val="22"/>
          <w:szCs w:val="22"/>
          <w:lang w:val="ro-RO"/>
        </w:rPr>
        <w:t>Adresaţi-vă medicului dumneavoastră înainte de a lua Imatinib Actavis:</w:t>
      </w:r>
    </w:p>
    <w:p w14:paraId="76968801" w14:textId="77777777" w:rsidR="00574B54" w:rsidRPr="000F78AD" w:rsidRDefault="00574B54" w:rsidP="00574B54">
      <w:pPr>
        <w:jc w:val="both"/>
        <w:rPr>
          <w:sz w:val="22"/>
          <w:szCs w:val="22"/>
          <w:lang w:val="ro-RO"/>
        </w:rPr>
      </w:pPr>
      <w:r w:rsidRPr="000F78AD">
        <w:rPr>
          <w:sz w:val="22"/>
          <w:szCs w:val="22"/>
          <w:lang w:val="ro-RO"/>
        </w:rPr>
        <w:t xml:space="preserve">- </w:t>
      </w:r>
      <w:r w:rsidRPr="000F78AD">
        <w:rPr>
          <w:sz w:val="22"/>
          <w:szCs w:val="22"/>
          <w:lang w:val="ro-RO"/>
        </w:rPr>
        <w:tab/>
        <w:t>dacă aveţi sau aţi avut vreodată probleme ale ficatului, rinichilor sau inimii.</w:t>
      </w:r>
    </w:p>
    <w:p w14:paraId="07EC8AD3" w14:textId="77777777" w:rsidR="00574B54" w:rsidRPr="000F78AD" w:rsidRDefault="00574B54" w:rsidP="00574B54">
      <w:pPr>
        <w:jc w:val="both"/>
        <w:rPr>
          <w:sz w:val="22"/>
          <w:szCs w:val="22"/>
          <w:lang w:val="ro-RO"/>
        </w:rPr>
      </w:pPr>
      <w:r w:rsidRPr="000F78AD">
        <w:rPr>
          <w:sz w:val="22"/>
          <w:szCs w:val="22"/>
          <w:lang w:val="ro-RO"/>
        </w:rPr>
        <w:t xml:space="preserve">- </w:t>
      </w:r>
      <w:r w:rsidRPr="000F78AD">
        <w:rPr>
          <w:sz w:val="22"/>
          <w:szCs w:val="22"/>
          <w:lang w:val="ro-RO"/>
        </w:rPr>
        <w:tab/>
        <w:t>dacă luaţi medicamentul levotiroxină deoarece v-a fost îndepărtată chirurgical tiroida.</w:t>
      </w:r>
    </w:p>
    <w:p w14:paraId="189668E4" w14:textId="794233D3" w:rsidR="002B1333" w:rsidRPr="000F78AD" w:rsidRDefault="002B1333" w:rsidP="002B1333">
      <w:pPr>
        <w:ind w:left="720" w:hanging="720"/>
        <w:jc w:val="both"/>
        <w:rPr>
          <w:sz w:val="22"/>
          <w:szCs w:val="22"/>
          <w:lang w:val="ro-RO"/>
        </w:rPr>
      </w:pPr>
      <w:r w:rsidRPr="000F78AD">
        <w:rPr>
          <w:sz w:val="22"/>
          <w:szCs w:val="22"/>
          <w:lang w:val="ro-RO"/>
        </w:rPr>
        <w:t>-</w:t>
      </w:r>
      <w:r w:rsidRPr="000F78AD">
        <w:rPr>
          <w:sz w:val="22"/>
          <w:szCs w:val="22"/>
          <w:lang w:val="ro-RO"/>
        </w:rPr>
        <w:tab/>
        <w:t>dacă ați avut vreodată sau este posibil să aveți în prezent o infecție cu virus hepatitic B. Acest lucru este necesar deoarece Imatinib Actavis poate duce la reactivarea hepatitei B, care poate fi letală, în unele cazuri. Înainte de începerea tratamentului, pacienții vor fi consultați cu atenție de către medic pentru depistarea semnelor acestei infecții.</w:t>
      </w:r>
    </w:p>
    <w:p w14:paraId="7BCB1E5C" w14:textId="648181A1" w:rsidR="006F4189" w:rsidRPr="000F78AD" w:rsidRDefault="006F4189" w:rsidP="002B1333">
      <w:pPr>
        <w:ind w:left="720" w:hanging="720"/>
        <w:jc w:val="both"/>
        <w:rPr>
          <w:sz w:val="22"/>
          <w:szCs w:val="22"/>
          <w:lang w:val="ro-RO"/>
        </w:rPr>
      </w:pPr>
      <w:r w:rsidRPr="000F78AD">
        <w:rPr>
          <w:sz w:val="22"/>
          <w:szCs w:val="22"/>
          <w:lang w:val="ro-RO"/>
        </w:rPr>
        <w:t>-</w:t>
      </w:r>
      <w:r w:rsidRPr="000F78AD">
        <w:rPr>
          <w:sz w:val="22"/>
          <w:szCs w:val="22"/>
          <w:lang w:val="ro-RO"/>
        </w:rPr>
        <w:tab/>
      </w:r>
      <w:r w:rsidRPr="000F78AD">
        <w:rPr>
          <w:color w:val="000000"/>
          <w:sz w:val="22"/>
          <w:szCs w:val="22"/>
          <w:lang w:val="ro-RO"/>
        </w:rPr>
        <w:t>d</w:t>
      </w:r>
      <w:r w:rsidRPr="000F78AD">
        <w:rPr>
          <w:color w:val="000000"/>
          <w:spacing w:val="-2"/>
          <w:sz w:val="22"/>
          <w:szCs w:val="22"/>
          <w:lang w:val="ro-RO"/>
        </w:rPr>
        <w:t>acă prezentați vânătăi, sângerare, febră, oboseală și confuzie când luați Imatinib Actavis, contactați-l pe medicul dumneavoastră. Acesta poate fi un semn de deteriorare a vaselor de sânge, cunoscută sub denumirea de microangiopatie trombotică (MAT).</w:t>
      </w:r>
    </w:p>
    <w:p w14:paraId="5D42BB0F" w14:textId="77777777" w:rsidR="00574B54" w:rsidRPr="000F78AD" w:rsidRDefault="00574B54" w:rsidP="00574B54">
      <w:pPr>
        <w:jc w:val="both"/>
        <w:rPr>
          <w:b/>
          <w:sz w:val="22"/>
          <w:szCs w:val="22"/>
          <w:lang w:val="ro-RO"/>
        </w:rPr>
      </w:pPr>
      <w:r w:rsidRPr="000F78AD">
        <w:rPr>
          <w:sz w:val="22"/>
          <w:szCs w:val="22"/>
          <w:lang w:val="ro-RO"/>
        </w:rPr>
        <w:t xml:space="preserve">Dacă oricare dintre aceste cazuri este valabil pentru dumneavoastră, </w:t>
      </w:r>
      <w:r w:rsidRPr="000F78AD">
        <w:rPr>
          <w:b/>
          <w:sz w:val="22"/>
          <w:szCs w:val="22"/>
          <w:lang w:val="ro-RO"/>
        </w:rPr>
        <w:t>informaţi-vă medicul înainte să</w:t>
      </w:r>
    </w:p>
    <w:p w14:paraId="640F0C2F" w14:textId="77777777" w:rsidR="00574B54" w:rsidRPr="000F78AD" w:rsidRDefault="00574B54" w:rsidP="00574B54">
      <w:pPr>
        <w:jc w:val="both"/>
        <w:rPr>
          <w:b/>
          <w:sz w:val="22"/>
          <w:szCs w:val="22"/>
          <w:lang w:val="ro-RO"/>
        </w:rPr>
      </w:pPr>
      <w:r w:rsidRPr="000F78AD">
        <w:rPr>
          <w:b/>
          <w:sz w:val="22"/>
          <w:szCs w:val="22"/>
          <w:lang w:val="ro-RO"/>
        </w:rPr>
        <w:t>luaţi Imatinib Actavis.</w:t>
      </w:r>
    </w:p>
    <w:p w14:paraId="305349D5" w14:textId="77777777" w:rsidR="00574B54" w:rsidRPr="000F78AD" w:rsidRDefault="00574B54" w:rsidP="00574B54">
      <w:pPr>
        <w:jc w:val="both"/>
        <w:rPr>
          <w:b/>
          <w:sz w:val="22"/>
          <w:szCs w:val="22"/>
          <w:lang w:val="ro-RO"/>
        </w:rPr>
      </w:pPr>
    </w:p>
    <w:p w14:paraId="0644334B" w14:textId="77777777" w:rsidR="006A2E35" w:rsidRPr="000F78AD" w:rsidRDefault="006A2E35" w:rsidP="006A2E35">
      <w:pPr>
        <w:pStyle w:val="Text"/>
        <w:widowControl w:val="0"/>
        <w:spacing w:before="0"/>
        <w:jc w:val="left"/>
        <w:rPr>
          <w:color w:val="000000"/>
          <w:sz w:val="22"/>
          <w:szCs w:val="22"/>
          <w:lang w:val="ro-RO"/>
        </w:rPr>
      </w:pPr>
      <w:r w:rsidRPr="000F78AD">
        <w:rPr>
          <w:color w:val="000000"/>
          <w:sz w:val="22"/>
          <w:szCs w:val="22"/>
          <w:lang w:val="ro-RO"/>
        </w:rPr>
        <w:t xml:space="preserve">Este posibil să deveniți mai sensibil la lumina solară în timpul tratamentului cu </w:t>
      </w:r>
      <w:r w:rsidRPr="000F78AD">
        <w:rPr>
          <w:sz w:val="22"/>
          <w:szCs w:val="22"/>
          <w:lang w:val="ro-RO"/>
        </w:rPr>
        <w:t>Imatinib Actavis</w:t>
      </w:r>
      <w:r w:rsidRPr="000F78AD">
        <w:rPr>
          <w:color w:val="000000"/>
          <w:sz w:val="22"/>
          <w:szCs w:val="22"/>
          <w:lang w:val="ro-RO"/>
        </w:rPr>
        <w:t>. Este important să acoperiți zonele de piele expuse la soare și să utilizați cremă cu factor de protecție solară (SPF) ridicat. Aceste măsuri de precauție se aplică și copiilor.</w:t>
      </w:r>
    </w:p>
    <w:p w14:paraId="01707F98" w14:textId="77777777" w:rsidR="006A2E35" w:rsidRPr="000F78AD" w:rsidRDefault="006A2E35" w:rsidP="006A2E35">
      <w:pPr>
        <w:pStyle w:val="CaracterCaracter1"/>
        <w:widowControl w:val="0"/>
        <w:spacing w:before="0"/>
        <w:jc w:val="left"/>
        <w:rPr>
          <w:color w:val="000000"/>
          <w:sz w:val="22"/>
          <w:szCs w:val="22"/>
          <w:lang w:val="ro-RO"/>
        </w:rPr>
      </w:pPr>
    </w:p>
    <w:p w14:paraId="53DB984C" w14:textId="77777777" w:rsidR="00574B54" w:rsidRPr="000F78AD" w:rsidRDefault="00574B54" w:rsidP="00574B54">
      <w:pPr>
        <w:jc w:val="both"/>
        <w:rPr>
          <w:sz w:val="22"/>
          <w:szCs w:val="22"/>
          <w:lang w:val="ro-RO"/>
        </w:rPr>
      </w:pPr>
      <w:r w:rsidRPr="000F78AD">
        <w:rPr>
          <w:b/>
          <w:sz w:val="22"/>
          <w:szCs w:val="22"/>
          <w:lang w:val="ro-RO"/>
        </w:rPr>
        <w:t>În timpul tratamentului cu Imatinib Actavis, spuneţi-i medicului dumneavoastră imediat</w:t>
      </w:r>
      <w:r w:rsidRPr="000F78AD">
        <w:rPr>
          <w:sz w:val="22"/>
          <w:szCs w:val="22"/>
          <w:lang w:val="ro-RO"/>
        </w:rPr>
        <w:t xml:space="preserve"> în cazul în care constataţi creşteri rapide în greutate. Imatinib Actavis poate face ca organismul dumneavoastră să reţină apă (retenţie severă de lichide).</w:t>
      </w:r>
    </w:p>
    <w:p w14:paraId="2A6E90A6" w14:textId="77777777" w:rsidR="00574B54" w:rsidRPr="000F78AD" w:rsidRDefault="00574B54" w:rsidP="00574B54">
      <w:pPr>
        <w:jc w:val="both"/>
        <w:rPr>
          <w:sz w:val="22"/>
          <w:szCs w:val="22"/>
          <w:lang w:val="ro-RO"/>
        </w:rPr>
      </w:pPr>
    </w:p>
    <w:p w14:paraId="6EB00AF7" w14:textId="77777777" w:rsidR="00574B54" w:rsidRPr="000F78AD" w:rsidRDefault="00574B54" w:rsidP="00574B54">
      <w:pPr>
        <w:jc w:val="both"/>
        <w:rPr>
          <w:sz w:val="22"/>
          <w:szCs w:val="22"/>
          <w:lang w:val="ro-RO"/>
        </w:rPr>
      </w:pPr>
      <w:r w:rsidRPr="000F78AD">
        <w:rPr>
          <w:sz w:val="22"/>
          <w:szCs w:val="22"/>
          <w:lang w:val="ro-RO"/>
        </w:rPr>
        <w:t>În timpul tratamentului cu Imatinib Actavis, medicul dumneavoastră va verifica periodic dacă medicamentul funcţionează. De asemenea, vi se for efectua analize ale sângelui şi vi se va determina în mod periodic greutatea corporală.</w:t>
      </w:r>
    </w:p>
    <w:p w14:paraId="72A19DB0" w14:textId="77777777" w:rsidR="00574B54" w:rsidRPr="000F78AD" w:rsidRDefault="00574B54" w:rsidP="00574B54">
      <w:pPr>
        <w:jc w:val="both"/>
        <w:rPr>
          <w:sz w:val="22"/>
          <w:szCs w:val="22"/>
          <w:lang w:val="ro-RO"/>
        </w:rPr>
      </w:pPr>
    </w:p>
    <w:p w14:paraId="3D2B61CC" w14:textId="77777777" w:rsidR="00574B54" w:rsidRPr="000F78AD" w:rsidRDefault="00574B54" w:rsidP="00574B54">
      <w:pPr>
        <w:jc w:val="both"/>
        <w:rPr>
          <w:b/>
          <w:sz w:val="22"/>
          <w:szCs w:val="22"/>
          <w:lang w:val="ro-RO"/>
        </w:rPr>
      </w:pPr>
      <w:r w:rsidRPr="000F78AD">
        <w:rPr>
          <w:b/>
          <w:sz w:val="22"/>
          <w:szCs w:val="22"/>
          <w:lang w:val="ro-RO"/>
        </w:rPr>
        <w:t>Copii şi adolescenţi</w:t>
      </w:r>
    </w:p>
    <w:p w14:paraId="4453A880" w14:textId="77777777" w:rsidR="00574B54" w:rsidRPr="000F78AD" w:rsidRDefault="00574B54" w:rsidP="00574B54">
      <w:pPr>
        <w:jc w:val="both"/>
        <w:rPr>
          <w:sz w:val="22"/>
          <w:szCs w:val="22"/>
          <w:lang w:val="ro-RO"/>
        </w:rPr>
      </w:pPr>
      <w:r w:rsidRPr="000F78AD">
        <w:rPr>
          <w:sz w:val="22"/>
          <w:szCs w:val="22"/>
          <w:lang w:val="ro-RO"/>
        </w:rPr>
        <w:t xml:space="preserve">Imatinib Actavis este de asemenea un tratament pentru copiii cu </w:t>
      </w:r>
      <w:r w:rsidR="001B6DDF" w:rsidRPr="000F78AD">
        <w:rPr>
          <w:sz w:val="22"/>
          <w:szCs w:val="22"/>
          <w:lang w:val="ro-RO"/>
        </w:rPr>
        <w:t>LGC</w:t>
      </w:r>
      <w:r w:rsidRPr="000F78AD">
        <w:rPr>
          <w:sz w:val="22"/>
          <w:szCs w:val="22"/>
          <w:lang w:val="ro-RO"/>
        </w:rPr>
        <w:t xml:space="preserve">. Nu există experienţă la copii cu </w:t>
      </w:r>
      <w:r w:rsidR="001B6DDF" w:rsidRPr="000F78AD">
        <w:rPr>
          <w:sz w:val="22"/>
          <w:szCs w:val="22"/>
          <w:lang w:val="ro-RO"/>
        </w:rPr>
        <w:t>LGC</w:t>
      </w:r>
      <w:r w:rsidRPr="000F78AD">
        <w:rPr>
          <w:sz w:val="22"/>
          <w:szCs w:val="22"/>
          <w:lang w:val="ro-RO"/>
        </w:rPr>
        <w:t xml:space="preserve"> cu vârsta sub 2 ani.</w:t>
      </w:r>
      <w:r w:rsidR="00BA4022" w:rsidRPr="000F78AD">
        <w:rPr>
          <w:sz w:val="22"/>
          <w:szCs w:val="22"/>
          <w:lang w:val="ro-RO"/>
        </w:rPr>
        <w:t xml:space="preserve"> Există experienţă limitată la copii cu LLA Ph-pozitiv şi experienţă foarte limitată la copii cu MDS/MPD, PDFS şi SHE/CEL.</w:t>
      </w:r>
    </w:p>
    <w:p w14:paraId="587404B9" w14:textId="77777777" w:rsidR="00574B54" w:rsidRPr="000F78AD" w:rsidRDefault="00574B54" w:rsidP="00574B54">
      <w:pPr>
        <w:jc w:val="both"/>
        <w:rPr>
          <w:sz w:val="22"/>
          <w:szCs w:val="22"/>
          <w:lang w:val="ro-RO"/>
        </w:rPr>
      </w:pPr>
    </w:p>
    <w:p w14:paraId="75E61F52" w14:textId="77777777" w:rsidR="00574B54" w:rsidRPr="000F78AD" w:rsidRDefault="00574B54" w:rsidP="00574B54">
      <w:pPr>
        <w:jc w:val="both"/>
        <w:rPr>
          <w:sz w:val="22"/>
          <w:szCs w:val="22"/>
          <w:lang w:val="ro-RO"/>
        </w:rPr>
      </w:pPr>
      <w:r w:rsidRPr="000F78AD">
        <w:rPr>
          <w:sz w:val="22"/>
          <w:szCs w:val="22"/>
          <w:lang w:val="ro-RO"/>
        </w:rPr>
        <w:t>Unii copii şi adolescenţi cărora li se administrează Imatinib Actavis pot avea o creştere mai lentă decât</w:t>
      </w:r>
    </w:p>
    <w:p w14:paraId="184C7F22" w14:textId="77777777" w:rsidR="00574B54" w:rsidRPr="000F78AD" w:rsidRDefault="00574B54" w:rsidP="00574B54">
      <w:pPr>
        <w:jc w:val="both"/>
        <w:rPr>
          <w:sz w:val="22"/>
          <w:szCs w:val="22"/>
          <w:lang w:val="ro-RO"/>
        </w:rPr>
      </w:pPr>
      <w:r w:rsidRPr="000F78AD">
        <w:rPr>
          <w:sz w:val="22"/>
          <w:szCs w:val="22"/>
          <w:lang w:val="ro-RO"/>
        </w:rPr>
        <w:t>este normal. Medicul le va monitoriza creşterea la vizitele periodice.</w:t>
      </w:r>
    </w:p>
    <w:p w14:paraId="49B5F605" w14:textId="77777777" w:rsidR="00574B54" w:rsidRPr="000F78AD" w:rsidRDefault="00574B54" w:rsidP="00574B54">
      <w:pPr>
        <w:jc w:val="both"/>
        <w:rPr>
          <w:sz w:val="22"/>
          <w:szCs w:val="22"/>
          <w:lang w:val="ro-RO"/>
        </w:rPr>
      </w:pPr>
    </w:p>
    <w:p w14:paraId="64AC0045" w14:textId="77777777" w:rsidR="00574B54" w:rsidRPr="000F78AD" w:rsidRDefault="00574B54" w:rsidP="00574B54">
      <w:pPr>
        <w:jc w:val="both"/>
        <w:rPr>
          <w:b/>
          <w:sz w:val="22"/>
          <w:szCs w:val="22"/>
          <w:lang w:val="ro-RO"/>
        </w:rPr>
      </w:pPr>
      <w:r w:rsidRPr="000F78AD">
        <w:rPr>
          <w:b/>
          <w:sz w:val="22"/>
          <w:szCs w:val="22"/>
          <w:lang w:val="ro-RO"/>
        </w:rPr>
        <w:t>Alte medicamente şi Imatinib Actavis</w:t>
      </w:r>
    </w:p>
    <w:p w14:paraId="35934AD5" w14:textId="77777777" w:rsidR="00574B54" w:rsidRPr="000F78AD" w:rsidRDefault="00574B54" w:rsidP="00574B54">
      <w:pPr>
        <w:jc w:val="both"/>
        <w:rPr>
          <w:sz w:val="22"/>
          <w:szCs w:val="22"/>
          <w:lang w:val="ro-RO"/>
        </w:rPr>
      </w:pPr>
      <w:r w:rsidRPr="000F78AD">
        <w:rPr>
          <w:sz w:val="22"/>
          <w:szCs w:val="22"/>
          <w:lang w:val="ro-RO"/>
        </w:rPr>
        <w:t>Spuneţi medicului dumneavoastră sau farmacistului dacă luaţi, aţi luat recent sau s-ar putea să luaţi</w:t>
      </w:r>
    </w:p>
    <w:p w14:paraId="6EAA9934" w14:textId="77777777" w:rsidR="00574B54" w:rsidRPr="000F78AD" w:rsidRDefault="00574B54" w:rsidP="00574B54">
      <w:pPr>
        <w:jc w:val="both"/>
        <w:rPr>
          <w:sz w:val="22"/>
          <w:szCs w:val="22"/>
          <w:lang w:val="ro-RO"/>
        </w:rPr>
      </w:pPr>
      <w:r w:rsidRPr="000F78AD">
        <w:rPr>
          <w:sz w:val="22"/>
          <w:szCs w:val="22"/>
          <w:lang w:val="ro-RO"/>
        </w:rPr>
        <w:t>orice alte medicamente, inclusiv dintre cele eliberate fără prescripţie medicală (cum este paracetamolul) şi preparate pe bază de plante medicinale (cum este sunătoarea). Unele medicamente pot interfera cu acţiunea Imatinib Actavis, atunci când sunt utilizate împreună. Acestea pot creşte sau sc</w:t>
      </w:r>
      <w:r w:rsidR="00AC2F1E" w:rsidRPr="000F78AD">
        <w:rPr>
          <w:sz w:val="22"/>
          <w:szCs w:val="22"/>
          <w:lang w:val="ro-RO"/>
        </w:rPr>
        <w:t>ă</w:t>
      </w:r>
      <w:r w:rsidRPr="000F78AD">
        <w:rPr>
          <w:sz w:val="22"/>
          <w:szCs w:val="22"/>
          <w:lang w:val="ro-RO"/>
        </w:rPr>
        <w:t>de</w:t>
      </w:r>
      <w:r w:rsidR="00AC2F1E" w:rsidRPr="000F78AD">
        <w:rPr>
          <w:sz w:val="22"/>
          <w:szCs w:val="22"/>
          <w:lang w:val="ro-RO"/>
        </w:rPr>
        <w:t>a</w:t>
      </w:r>
      <w:r w:rsidRPr="000F78AD">
        <w:rPr>
          <w:sz w:val="22"/>
          <w:szCs w:val="22"/>
          <w:lang w:val="ro-RO"/>
        </w:rPr>
        <w:t xml:space="preserve"> acţiunea Imatinib Actavis, determinând creşterea frecvenţei reacţiilor adverse sau scăderea eficacităţii Imatinib Actavis. Imatinib Actavis poate avea acelaşi efect asupra unor alte medicamente.</w:t>
      </w:r>
    </w:p>
    <w:p w14:paraId="21C45934" w14:textId="77777777" w:rsidR="00574B54" w:rsidRPr="000F78AD" w:rsidRDefault="00574B54" w:rsidP="00574B54">
      <w:pPr>
        <w:jc w:val="both"/>
        <w:rPr>
          <w:sz w:val="22"/>
          <w:szCs w:val="22"/>
          <w:lang w:val="ro-RO"/>
        </w:rPr>
      </w:pPr>
    </w:p>
    <w:p w14:paraId="049ED65E" w14:textId="77777777" w:rsidR="00574B54" w:rsidRPr="000F78AD" w:rsidRDefault="00574B54" w:rsidP="00574B54">
      <w:pPr>
        <w:jc w:val="both"/>
        <w:rPr>
          <w:sz w:val="22"/>
          <w:szCs w:val="22"/>
          <w:lang w:val="ro-RO"/>
        </w:rPr>
      </w:pPr>
      <w:r w:rsidRPr="000F78AD">
        <w:rPr>
          <w:sz w:val="22"/>
          <w:szCs w:val="22"/>
          <w:lang w:val="ro-RO"/>
        </w:rPr>
        <w:t>Spuneţi medicului dumneavoastră dacă utilizaţi medicamente care împiedică formarea cheagurilor de sânge.</w:t>
      </w:r>
    </w:p>
    <w:p w14:paraId="5C9289A5" w14:textId="77777777" w:rsidR="00574B54" w:rsidRPr="000F78AD" w:rsidRDefault="00574B54" w:rsidP="00574B54">
      <w:pPr>
        <w:jc w:val="both"/>
        <w:rPr>
          <w:sz w:val="22"/>
          <w:szCs w:val="22"/>
          <w:lang w:val="ro-RO"/>
        </w:rPr>
      </w:pPr>
    </w:p>
    <w:p w14:paraId="7CB7734D" w14:textId="77777777" w:rsidR="00574B54" w:rsidRPr="000F78AD" w:rsidRDefault="00574B54" w:rsidP="00574B54">
      <w:pPr>
        <w:jc w:val="both"/>
        <w:rPr>
          <w:b/>
          <w:sz w:val="22"/>
          <w:szCs w:val="22"/>
          <w:lang w:val="ro-RO"/>
        </w:rPr>
      </w:pPr>
      <w:r w:rsidRPr="000F78AD">
        <w:rPr>
          <w:b/>
          <w:sz w:val="22"/>
          <w:szCs w:val="22"/>
          <w:lang w:val="ro-RO"/>
        </w:rPr>
        <w:t>Sarcina, alăptarea şi fertilitatea</w:t>
      </w:r>
    </w:p>
    <w:p w14:paraId="24CF548C" w14:textId="77777777" w:rsidR="00574B54" w:rsidRPr="000F78AD" w:rsidRDefault="00574B54" w:rsidP="00D97A80">
      <w:pPr>
        <w:ind w:left="720" w:hanging="720"/>
        <w:jc w:val="both"/>
        <w:rPr>
          <w:sz w:val="22"/>
          <w:szCs w:val="22"/>
          <w:lang w:val="ro-RO"/>
        </w:rPr>
      </w:pPr>
      <w:r w:rsidRPr="000F78AD">
        <w:rPr>
          <w:sz w:val="22"/>
          <w:szCs w:val="22"/>
          <w:lang w:val="ro-RO"/>
        </w:rPr>
        <w:t xml:space="preserve">- </w:t>
      </w:r>
      <w:r w:rsidRPr="000F78AD">
        <w:rPr>
          <w:sz w:val="22"/>
          <w:szCs w:val="22"/>
          <w:lang w:val="ro-RO"/>
        </w:rPr>
        <w:tab/>
        <w:t>Dacă sunteţi gravidă sau alăptaţi, credeţi că aţi putea fi gravidă sau intenţionaţi să rămâneţi gravidă, adresaţi-vă medicului dumneavoastră pentru recomandări înainte de a lua acest medicament.</w:t>
      </w:r>
    </w:p>
    <w:p w14:paraId="40EB5733"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Imatinib Actavis nu este recomandat pentru utilizare în timpul sarcinii, cu excepţia cazurilor în care este absolut necesar, deoarece poate avea efecte negative asupra fătului. Medicul va discuta cu dumneavoastră despre riscurile posibile ale administrării de Imatinib Actavis în perioada sarcinii.</w:t>
      </w:r>
    </w:p>
    <w:p w14:paraId="1F7D1F4A" w14:textId="7DE236F2" w:rsidR="00574B54" w:rsidRPr="000F78AD" w:rsidRDefault="00574B54" w:rsidP="00D97A80">
      <w:pPr>
        <w:ind w:left="720" w:hanging="720"/>
        <w:jc w:val="both"/>
        <w:rPr>
          <w:sz w:val="22"/>
          <w:szCs w:val="22"/>
          <w:lang w:val="ro-RO"/>
        </w:rPr>
      </w:pPr>
      <w:r w:rsidRPr="000F78AD">
        <w:rPr>
          <w:sz w:val="22"/>
          <w:szCs w:val="22"/>
          <w:lang w:val="ro-RO"/>
        </w:rPr>
        <w:t xml:space="preserve">- </w:t>
      </w:r>
      <w:r w:rsidRPr="000F78AD">
        <w:rPr>
          <w:sz w:val="22"/>
          <w:szCs w:val="22"/>
          <w:lang w:val="ro-RO"/>
        </w:rPr>
        <w:tab/>
        <w:t>Se recomandă ca femeile care pot rămâne gravide să utilize</w:t>
      </w:r>
      <w:r w:rsidR="00AC2F1E" w:rsidRPr="000F78AD">
        <w:rPr>
          <w:sz w:val="22"/>
          <w:szCs w:val="22"/>
          <w:lang w:val="ro-RO"/>
        </w:rPr>
        <w:t>ze</w:t>
      </w:r>
      <w:r w:rsidRPr="000F78AD">
        <w:rPr>
          <w:sz w:val="22"/>
          <w:szCs w:val="22"/>
          <w:lang w:val="ro-RO"/>
        </w:rPr>
        <w:t xml:space="preserve"> o metodă contraceptivă eficace în timpul tratamentului</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w:t>
      </w:r>
      <w:r w:rsidRPr="000F78AD">
        <w:rPr>
          <w:sz w:val="22"/>
          <w:szCs w:val="22"/>
          <w:lang w:val="ro-RO"/>
        </w:rPr>
        <w:t>.</w:t>
      </w:r>
    </w:p>
    <w:p w14:paraId="1E26129B" w14:textId="7018F8BE" w:rsidR="00574B54" w:rsidRPr="000F78AD" w:rsidRDefault="00574B54" w:rsidP="00EF2651">
      <w:pPr>
        <w:ind w:left="720" w:hanging="720"/>
        <w:jc w:val="both"/>
        <w:rPr>
          <w:sz w:val="22"/>
          <w:szCs w:val="22"/>
          <w:lang w:val="ro-RO"/>
        </w:rPr>
      </w:pPr>
      <w:r w:rsidRPr="000F78AD">
        <w:rPr>
          <w:sz w:val="22"/>
          <w:szCs w:val="22"/>
          <w:lang w:val="ro-RO"/>
        </w:rPr>
        <w:t xml:space="preserve">- </w:t>
      </w:r>
      <w:r w:rsidRPr="000F78AD">
        <w:rPr>
          <w:sz w:val="22"/>
          <w:szCs w:val="22"/>
          <w:lang w:val="ro-RO"/>
        </w:rPr>
        <w:tab/>
        <w:t>Nu alăptaţi în timpul tratamentului cu Imatinib Actavis</w:t>
      </w:r>
      <w:r w:rsidR="00916365" w:rsidRPr="000F78AD">
        <w:rPr>
          <w:sz w:val="22"/>
          <w:szCs w:val="22"/>
          <w:lang w:val="ro-RO"/>
        </w:rPr>
        <w:t xml:space="preserve"> și pe o perioadă de minimum 15</w:t>
      </w:r>
      <w:r w:rsidR="000F7F21" w:rsidRPr="000F78AD">
        <w:rPr>
          <w:sz w:val="22"/>
          <w:szCs w:val="22"/>
          <w:lang w:val="ro-RO"/>
        </w:rPr>
        <w:t> </w:t>
      </w:r>
      <w:r w:rsidR="00916365" w:rsidRPr="000F78AD">
        <w:rPr>
          <w:sz w:val="22"/>
          <w:szCs w:val="22"/>
          <w:lang w:val="ro-RO"/>
        </w:rPr>
        <w:t>zile de la oprirea tratamentului, deoarece acest lucru poate avea efecte negative asupra copilului</w:t>
      </w:r>
      <w:r w:rsidRPr="000F78AD">
        <w:rPr>
          <w:sz w:val="22"/>
          <w:szCs w:val="22"/>
          <w:lang w:val="ro-RO"/>
        </w:rPr>
        <w:t>.</w:t>
      </w:r>
    </w:p>
    <w:p w14:paraId="35A48B0B"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Pacienţilor preocupaţi de fertilitatea lor în timpul tratamentului cu Imatinib Actavis li se recomandă să discute cu medicul lor.</w:t>
      </w:r>
    </w:p>
    <w:p w14:paraId="0476EA75" w14:textId="77777777" w:rsidR="00574B54" w:rsidRPr="000F78AD" w:rsidRDefault="00574B54" w:rsidP="00574B54">
      <w:pPr>
        <w:ind w:left="720" w:hanging="720"/>
        <w:jc w:val="both"/>
        <w:rPr>
          <w:sz w:val="22"/>
          <w:szCs w:val="22"/>
          <w:lang w:val="ro-RO"/>
        </w:rPr>
      </w:pPr>
    </w:p>
    <w:p w14:paraId="610D4C97" w14:textId="77777777" w:rsidR="00574B54" w:rsidRPr="000F78AD" w:rsidRDefault="00574B54" w:rsidP="00574B54">
      <w:pPr>
        <w:jc w:val="both"/>
        <w:rPr>
          <w:b/>
          <w:sz w:val="22"/>
          <w:szCs w:val="22"/>
          <w:lang w:val="ro-RO"/>
        </w:rPr>
      </w:pPr>
      <w:r w:rsidRPr="000F78AD">
        <w:rPr>
          <w:b/>
          <w:sz w:val="22"/>
          <w:szCs w:val="22"/>
          <w:lang w:val="ro-RO"/>
        </w:rPr>
        <w:t>Conducerea vehiculelor şi folosirea utilajelor</w:t>
      </w:r>
    </w:p>
    <w:p w14:paraId="56401EA3" w14:textId="77777777" w:rsidR="00574B54" w:rsidRPr="000F78AD" w:rsidRDefault="00574B54" w:rsidP="00574B54">
      <w:pPr>
        <w:jc w:val="both"/>
        <w:rPr>
          <w:sz w:val="22"/>
          <w:szCs w:val="22"/>
          <w:lang w:val="ro-RO"/>
        </w:rPr>
      </w:pPr>
      <w:r w:rsidRPr="000F78AD">
        <w:rPr>
          <w:sz w:val="22"/>
          <w:szCs w:val="22"/>
          <w:lang w:val="ro-RO"/>
        </w:rPr>
        <w:t>Vă puteţi simţi ameţit sau somnolent sau puteţi avea vederea înceţoşată în timpul utilizării acestui</w:t>
      </w:r>
    </w:p>
    <w:p w14:paraId="74E42EA0" w14:textId="77777777" w:rsidR="00574B54" w:rsidRPr="000F78AD" w:rsidRDefault="00574B54" w:rsidP="00574B54">
      <w:pPr>
        <w:jc w:val="both"/>
        <w:rPr>
          <w:sz w:val="22"/>
          <w:szCs w:val="22"/>
          <w:lang w:val="ro-RO"/>
        </w:rPr>
      </w:pPr>
      <w:r w:rsidRPr="000F78AD">
        <w:rPr>
          <w:sz w:val="22"/>
          <w:szCs w:val="22"/>
          <w:lang w:val="ro-RO"/>
        </w:rPr>
        <w:t>medicament. Dacă apar astfel de manifestări, nu conduceţi vehicule şi nu folosiţi unelte sau utilaje până când vă simţiţi din nou bine.</w:t>
      </w:r>
    </w:p>
    <w:p w14:paraId="70DDA10A" w14:textId="77777777" w:rsidR="00574B54" w:rsidRPr="000F78AD" w:rsidRDefault="00574B54" w:rsidP="00574B54">
      <w:pPr>
        <w:jc w:val="both"/>
        <w:rPr>
          <w:sz w:val="22"/>
          <w:szCs w:val="22"/>
          <w:lang w:val="ro-RO"/>
        </w:rPr>
      </w:pPr>
    </w:p>
    <w:p w14:paraId="0177F2A6" w14:textId="77777777" w:rsidR="00574B54" w:rsidRPr="000F78AD" w:rsidRDefault="00574B54" w:rsidP="00574B54">
      <w:pPr>
        <w:jc w:val="both"/>
        <w:rPr>
          <w:b/>
          <w:sz w:val="22"/>
          <w:szCs w:val="22"/>
          <w:lang w:val="ro-RO"/>
        </w:rPr>
      </w:pPr>
      <w:r w:rsidRPr="000F78AD">
        <w:rPr>
          <w:b/>
          <w:sz w:val="22"/>
          <w:szCs w:val="22"/>
          <w:lang w:val="ro-RO"/>
        </w:rPr>
        <w:t>Imatinib Actavis conţine lecitină (din soia)</w:t>
      </w:r>
    </w:p>
    <w:p w14:paraId="71A48113" w14:textId="4E6B3486" w:rsidR="00574B54" w:rsidRPr="000F78AD" w:rsidRDefault="00574B54" w:rsidP="00574B54">
      <w:pPr>
        <w:jc w:val="both"/>
        <w:rPr>
          <w:sz w:val="22"/>
          <w:szCs w:val="22"/>
          <w:lang w:val="ro-RO"/>
        </w:rPr>
      </w:pPr>
      <w:r w:rsidRPr="000F78AD">
        <w:rPr>
          <w:sz w:val="22"/>
          <w:szCs w:val="22"/>
          <w:lang w:val="ro-RO"/>
        </w:rPr>
        <w:t>Dacă sunteţi alergic la alune sau la soia, nu utilizaţi acest medicament.</w:t>
      </w:r>
    </w:p>
    <w:p w14:paraId="01CAE1F5" w14:textId="46DF2E6E" w:rsidR="006F4189" w:rsidRPr="000F78AD" w:rsidRDefault="006F4189" w:rsidP="00574B54">
      <w:pPr>
        <w:jc w:val="both"/>
        <w:rPr>
          <w:sz w:val="22"/>
          <w:szCs w:val="22"/>
          <w:lang w:val="ro-RO"/>
        </w:rPr>
      </w:pPr>
    </w:p>
    <w:p w14:paraId="7B0502F5" w14:textId="4430CB47" w:rsidR="006F4189" w:rsidRPr="000F78AD" w:rsidRDefault="006F4189" w:rsidP="00574B54">
      <w:pPr>
        <w:jc w:val="both"/>
        <w:rPr>
          <w:sz w:val="22"/>
          <w:szCs w:val="22"/>
          <w:lang w:val="ro-RO"/>
        </w:rPr>
      </w:pPr>
      <w:r w:rsidRPr="000F78AD">
        <w:rPr>
          <w:b/>
          <w:sz w:val="22"/>
          <w:szCs w:val="22"/>
          <w:lang w:val="ro-RO"/>
        </w:rPr>
        <w:t>Imatinib Actavis conține sodiu</w:t>
      </w:r>
    </w:p>
    <w:p w14:paraId="1EF3427B" w14:textId="06CC3EEB" w:rsidR="006F4189" w:rsidRPr="000F78AD" w:rsidRDefault="006F4189" w:rsidP="00574B54">
      <w:pPr>
        <w:jc w:val="both"/>
        <w:rPr>
          <w:sz w:val="22"/>
          <w:szCs w:val="22"/>
          <w:lang w:val="ro-RO"/>
        </w:rPr>
      </w:pPr>
      <w:r w:rsidRPr="000F78AD">
        <w:rPr>
          <w:sz w:val="22"/>
          <w:szCs w:val="22"/>
          <w:lang w:val="ro-RO"/>
        </w:rPr>
        <w:t>Acest medicament conține sodiu mai puțin de 1 mmol (23 mg) per comprimat filmat, adică practic „nu conține sodiu”.</w:t>
      </w:r>
    </w:p>
    <w:p w14:paraId="4EF8ADA3" w14:textId="77777777" w:rsidR="00574B54" w:rsidRPr="000F78AD" w:rsidRDefault="00574B54" w:rsidP="00574B54">
      <w:pPr>
        <w:jc w:val="both"/>
        <w:rPr>
          <w:sz w:val="22"/>
          <w:szCs w:val="22"/>
          <w:lang w:val="ro-RO"/>
        </w:rPr>
      </w:pPr>
    </w:p>
    <w:p w14:paraId="352A35A2" w14:textId="77777777" w:rsidR="00800E57" w:rsidRPr="000F78AD" w:rsidRDefault="00800E57" w:rsidP="00574B54">
      <w:pPr>
        <w:jc w:val="both"/>
        <w:rPr>
          <w:sz w:val="22"/>
          <w:szCs w:val="22"/>
          <w:lang w:val="ro-RO"/>
        </w:rPr>
      </w:pPr>
    </w:p>
    <w:p w14:paraId="2F586583" w14:textId="77777777" w:rsidR="00574B54" w:rsidRPr="000F78AD" w:rsidRDefault="00574B54" w:rsidP="00FD62BE">
      <w:pPr>
        <w:keepNext/>
        <w:jc w:val="both"/>
        <w:rPr>
          <w:b/>
          <w:sz w:val="22"/>
          <w:szCs w:val="22"/>
          <w:lang w:val="ro-RO"/>
        </w:rPr>
      </w:pPr>
      <w:r w:rsidRPr="000F78AD">
        <w:rPr>
          <w:b/>
          <w:sz w:val="22"/>
          <w:szCs w:val="22"/>
          <w:lang w:val="ro-RO"/>
        </w:rPr>
        <w:t xml:space="preserve">3. </w:t>
      </w:r>
      <w:r w:rsidRPr="000F78AD">
        <w:rPr>
          <w:b/>
          <w:sz w:val="22"/>
          <w:szCs w:val="22"/>
          <w:lang w:val="ro-RO"/>
        </w:rPr>
        <w:tab/>
        <w:t>Cum să luaţi Imatinib Actavis</w:t>
      </w:r>
    </w:p>
    <w:p w14:paraId="6D3B2E60" w14:textId="77777777" w:rsidR="00574B54" w:rsidRPr="000F78AD" w:rsidRDefault="00574B54" w:rsidP="00FD62BE">
      <w:pPr>
        <w:keepNext/>
        <w:jc w:val="both"/>
        <w:rPr>
          <w:b/>
          <w:sz w:val="22"/>
          <w:szCs w:val="22"/>
          <w:lang w:val="ro-RO"/>
        </w:rPr>
      </w:pPr>
    </w:p>
    <w:p w14:paraId="126F0646" w14:textId="77777777" w:rsidR="00574B54" w:rsidRPr="000F78AD" w:rsidRDefault="00574B54" w:rsidP="00574B54">
      <w:pPr>
        <w:jc w:val="both"/>
        <w:rPr>
          <w:sz w:val="22"/>
          <w:szCs w:val="22"/>
          <w:lang w:val="ro-RO"/>
        </w:rPr>
      </w:pPr>
      <w:r w:rsidRPr="000F78AD">
        <w:rPr>
          <w:sz w:val="22"/>
          <w:szCs w:val="22"/>
          <w:lang w:val="ro-RO"/>
        </w:rPr>
        <w:t>Medicul dumneavoastră v-a prescris Imatinib Actavis pentru că aveţi o afecţiune gravă. Imatinib Actavis vă poate ajuta să trataţi această afecţiune.</w:t>
      </w:r>
    </w:p>
    <w:p w14:paraId="48506666" w14:textId="77777777" w:rsidR="00574B54" w:rsidRPr="000F78AD" w:rsidRDefault="00574B54" w:rsidP="00574B54">
      <w:pPr>
        <w:jc w:val="both"/>
        <w:rPr>
          <w:sz w:val="22"/>
          <w:szCs w:val="22"/>
          <w:lang w:val="ro-RO"/>
        </w:rPr>
      </w:pPr>
    </w:p>
    <w:p w14:paraId="4F752F05" w14:textId="77777777" w:rsidR="00574B54" w:rsidRPr="000F78AD" w:rsidRDefault="00574B54" w:rsidP="00574B54">
      <w:pPr>
        <w:jc w:val="both"/>
        <w:rPr>
          <w:sz w:val="22"/>
          <w:szCs w:val="22"/>
          <w:lang w:val="ro-RO"/>
        </w:rPr>
      </w:pPr>
      <w:r w:rsidRPr="000F78AD">
        <w:rPr>
          <w:sz w:val="22"/>
          <w:szCs w:val="22"/>
          <w:lang w:val="ro-RO"/>
        </w:rPr>
        <w:t>Totuşi, luaţi întotdeauna acest medicament exact aşa cum v-a spus medicul sau farmacistul. Este important să procedaţi astfel pe întreaga perioadă de timp recomandată de către medicul dumneavoastră sau de farmacist. Discutaţi cu medicul dumneavoastră sau cu farmacistul dacă nu sunteţi sigur.</w:t>
      </w:r>
    </w:p>
    <w:p w14:paraId="5D99B618" w14:textId="77777777" w:rsidR="00574B54" w:rsidRPr="000F78AD" w:rsidRDefault="00574B54" w:rsidP="00574B54">
      <w:pPr>
        <w:jc w:val="both"/>
        <w:rPr>
          <w:sz w:val="22"/>
          <w:szCs w:val="22"/>
          <w:lang w:val="ro-RO"/>
        </w:rPr>
      </w:pPr>
    </w:p>
    <w:p w14:paraId="6CEBAA68" w14:textId="77777777" w:rsidR="00574B54" w:rsidRPr="000F78AD" w:rsidRDefault="00574B54" w:rsidP="00574B54">
      <w:pPr>
        <w:jc w:val="both"/>
        <w:rPr>
          <w:sz w:val="22"/>
          <w:szCs w:val="22"/>
          <w:lang w:val="ro-RO"/>
        </w:rPr>
      </w:pPr>
      <w:r w:rsidRPr="000F78AD">
        <w:rPr>
          <w:sz w:val="22"/>
          <w:szCs w:val="22"/>
          <w:lang w:val="ro-RO"/>
        </w:rPr>
        <w:t>Nu înterupeţi tratamentul cu Imatinib Actavis dacă medicul dumneavoastră nu v-a recomandat acest lucru. Dacă nu puteţi lua medicamentul aşa cum v-a prescris medicul dumneavoastră sau dacă nu simţiţi nevoia să-l mai luaţi, adresaţi-vă imediat medicului dumneavoastră.</w:t>
      </w:r>
    </w:p>
    <w:p w14:paraId="27F54301" w14:textId="77777777" w:rsidR="00574B54" w:rsidRPr="000F78AD" w:rsidRDefault="00574B54" w:rsidP="00574B54">
      <w:pPr>
        <w:jc w:val="both"/>
        <w:rPr>
          <w:sz w:val="22"/>
          <w:szCs w:val="22"/>
          <w:lang w:val="ro-RO"/>
        </w:rPr>
      </w:pPr>
    </w:p>
    <w:p w14:paraId="07185482" w14:textId="77777777" w:rsidR="00574B54" w:rsidRPr="000F78AD" w:rsidRDefault="00574B54" w:rsidP="00574B54">
      <w:pPr>
        <w:jc w:val="both"/>
        <w:rPr>
          <w:b/>
          <w:sz w:val="22"/>
          <w:szCs w:val="22"/>
          <w:lang w:val="ro-RO"/>
        </w:rPr>
      </w:pPr>
      <w:r w:rsidRPr="000F78AD">
        <w:rPr>
          <w:b/>
          <w:sz w:val="22"/>
          <w:szCs w:val="22"/>
          <w:lang w:val="ro-RO"/>
        </w:rPr>
        <w:t>Cât de mult să luaţi din Imatinib Actavis</w:t>
      </w:r>
    </w:p>
    <w:p w14:paraId="4B6EBC38" w14:textId="77777777" w:rsidR="00574B54" w:rsidRPr="000F78AD" w:rsidRDefault="00574B54" w:rsidP="00574B54">
      <w:pPr>
        <w:jc w:val="both"/>
        <w:rPr>
          <w:b/>
          <w:sz w:val="22"/>
          <w:szCs w:val="22"/>
          <w:lang w:val="ro-RO"/>
        </w:rPr>
      </w:pPr>
    </w:p>
    <w:p w14:paraId="723784A3" w14:textId="77777777" w:rsidR="00574B54" w:rsidRPr="000F78AD" w:rsidRDefault="00574B54" w:rsidP="00574B54">
      <w:pPr>
        <w:jc w:val="both"/>
        <w:rPr>
          <w:b/>
          <w:sz w:val="22"/>
          <w:szCs w:val="22"/>
          <w:lang w:val="ro-RO"/>
        </w:rPr>
      </w:pPr>
      <w:r w:rsidRPr="000F78AD">
        <w:rPr>
          <w:b/>
          <w:sz w:val="22"/>
          <w:szCs w:val="22"/>
          <w:lang w:val="ro-RO"/>
        </w:rPr>
        <w:t>Utilizarea la adulţi</w:t>
      </w:r>
    </w:p>
    <w:p w14:paraId="56E84851" w14:textId="77777777" w:rsidR="00574B54" w:rsidRPr="000F78AD" w:rsidRDefault="00574B54" w:rsidP="00574B54">
      <w:pPr>
        <w:jc w:val="both"/>
        <w:rPr>
          <w:sz w:val="22"/>
          <w:szCs w:val="22"/>
          <w:lang w:val="ro-RO"/>
        </w:rPr>
      </w:pPr>
      <w:r w:rsidRPr="000F78AD">
        <w:rPr>
          <w:sz w:val="22"/>
          <w:szCs w:val="22"/>
          <w:lang w:val="ro-RO"/>
        </w:rPr>
        <w:t xml:space="preserve">Medicul dumneavoastră vă va spune exact câte comprimate de Imatinib Actavis </w:t>
      </w:r>
      <w:r w:rsidR="006E7E1D" w:rsidRPr="000F78AD">
        <w:rPr>
          <w:sz w:val="22"/>
          <w:szCs w:val="22"/>
          <w:lang w:val="ro-RO"/>
        </w:rPr>
        <w:t>să luaţi.</w:t>
      </w:r>
    </w:p>
    <w:p w14:paraId="282B22DE" w14:textId="77777777" w:rsidR="007D612B" w:rsidRPr="000F78AD" w:rsidRDefault="007D612B" w:rsidP="00574B54">
      <w:pPr>
        <w:jc w:val="both"/>
        <w:rPr>
          <w:sz w:val="22"/>
          <w:szCs w:val="22"/>
          <w:lang w:val="ro-RO"/>
        </w:rPr>
      </w:pPr>
    </w:p>
    <w:p w14:paraId="19E57784" w14:textId="77777777" w:rsidR="00421DF6" w:rsidRPr="000F78AD" w:rsidRDefault="00421DF6" w:rsidP="007D612B">
      <w:pPr>
        <w:numPr>
          <w:ilvl w:val="0"/>
          <w:numId w:val="16"/>
        </w:numPr>
        <w:jc w:val="both"/>
        <w:rPr>
          <w:sz w:val="22"/>
          <w:szCs w:val="22"/>
          <w:lang w:val="ro-RO"/>
        </w:rPr>
      </w:pPr>
      <w:r w:rsidRPr="000F78AD">
        <w:rPr>
          <w:b/>
          <w:sz w:val="22"/>
          <w:szCs w:val="22"/>
          <w:lang w:val="ro-RO"/>
        </w:rPr>
        <w:t xml:space="preserve">Dacă sunteți tratat pentru </w:t>
      </w:r>
      <w:r w:rsidR="001B6DDF" w:rsidRPr="000F78AD">
        <w:rPr>
          <w:b/>
          <w:sz w:val="22"/>
          <w:szCs w:val="22"/>
          <w:lang w:val="ro-RO"/>
        </w:rPr>
        <w:t>LGC</w:t>
      </w:r>
      <w:r w:rsidRPr="000F78AD">
        <w:rPr>
          <w:b/>
          <w:sz w:val="22"/>
          <w:szCs w:val="22"/>
          <w:lang w:val="ro-RO"/>
        </w:rPr>
        <w:t>:</w:t>
      </w:r>
    </w:p>
    <w:p w14:paraId="1326C6C4" w14:textId="77777777" w:rsidR="00574B54" w:rsidRPr="000F78AD" w:rsidRDefault="00574B54" w:rsidP="007D612B">
      <w:pPr>
        <w:ind w:left="720"/>
        <w:jc w:val="both"/>
        <w:rPr>
          <w:sz w:val="22"/>
          <w:szCs w:val="22"/>
          <w:lang w:val="ro-RO"/>
        </w:rPr>
      </w:pPr>
      <w:r w:rsidRPr="000F78AD">
        <w:rPr>
          <w:sz w:val="22"/>
          <w:szCs w:val="22"/>
          <w:lang w:val="ro-RO"/>
        </w:rPr>
        <w:t xml:space="preserve">Doza iniţială </w:t>
      </w:r>
      <w:r w:rsidR="00421DF6" w:rsidRPr="000F78AD">
        <w:rPr>
          <w:sz w:val="22"/>
          <w:szCs w:val="22"/>
          <w:lang w:val="ro-RO"/>
        </w:rPr>
        <w:t xml:space="preserve">uzuală </w:t>
      </w:r>
      <w:r w:rsidRPr="000F78AD">
        <w:rPr>
          <w:sz w:val="22"/>
          <w:szCs w:val="22"/>
          <w:lang w:val="ro-RO"/>
        </w:rPr>
        <w:t xml:space="preserve">este de </w:t>
      </w:r>
      <w:r w:rsidRPr="000F78AD">
        <w:rPr>
          <w:b/>
          <w:sz w:val="22"/>
          <w:szCs w:val="22"/>
          <w:lang w:val="ro-RO"/>
        </w:rPr>
        <w:t>600 mg</w:t>
      </w:r>
      <w:r w:rsidRPr="000F78AD">
        <w:rPr>
          <w:sz w:val="22"/>
          <w:szCs w:val="22"/>
          <w:lang w:val="ro-RO"/>
        </w:rPr>
        <w:t xml:space="preserve">, administrată sub forma unui comprimat de 400 mg plus 2 comprimate de 100 mg </w:t>
      </w:r>
      <w:r w:rsidRPr="000F78AD">
        <w:rPr>
          <w:b/>
          <w:sz w:val="22"/>
          <w:szCs w:val="22"/>
          <w:lang w:val="ro-RO"/>
        </w:rPr>
        <w:t>o dată</w:t>
      </w:r>
      <w:r w:rsidRPr="000F78AD">
        <w:rPr>
          <w:sz w:val="22"/>
          <w:szCs w:val="22"/>
          <w:lang w:val="ro-RO"/>
        </w:rPr>
        <w:t xml:space="preserve"> pe zi.</w:t>
      </w:r>
    </w:p>
    <w:p w14:paraId="51A40F70" w14:textId="77777777" w:rsidR="00574B54" w:rsidRPr="000F78AD" w:rsidRDefault="00574B54" w:rsidP="00574B54">
      <w:pPr>
        <w:jc w:val="both"/>
        <w:rPr>
          <w:sz w:val="22"/>
          <w:szCs w:val="22"/>
          <w:lang w:val="ro-RO"/>
        </w:rPr>
      </w:pPr>
    </w:p>
    <w:p w14:paraId="1DF12B68" w14:textId="77777777" w:rsidR="00574B54" w:rsidRPr="000F78AD" w:rsidRDefault="00574B54" w:rsidP="00574B54">
      <w:pPr>
        <w:jc w:val="both"/>
        <w:rPr>
          <w:sz w:val="22"/>
          <w:szCs w:val="22"/>
          <w:lang w:val="ro-RO"/>
        </w:rPr>
      </w:pPr>
      <w:r w:rsidRPr="000F78AD">
        <w:rPr>
          <w:sz w:val="22"/>
          <w:szCs w:val="22"/>
          <w:lang w:val="ro-RO"/>
        </w:rPr>
        <w:t xml:space="preserve">Medicul dumneavoastră vă poate prescrie o doză mai mare sau mai mică, în funcţie de răspunsul dumneavoastră la tratament. </w:t>
      </w:r>
    </w:p>
    <w:p w14:paraId="481B07F4" w14:textId="77777777" w:rsidR="00574B54" w:rsidRPr="000F78AD" w:rsidRDefault="00574B54" w:rsidP="00574B54">
      <w:pPr>
        <w:jc w:val="both"/>
        <w:rPr>
          <w:sz w:val="22"/>
          <w:szCs w:val="22"/>
          <w:lang w:val="ro-RO"/>
        </w:rPr>
      </w:pPr>
    </w:p>
    <w:p w14:paraId="500CE6F1" w14:textId="77777777" w:rsidR="00574B54" w:rsidRPr="000F78AD" w:rsidRDefault="00574B54" w:rsidP="00574B54">
      <w:pPr>
        <w:jc w:val="both"/>
        <w:rPr>
          <w:sz w:val="22"/>
          <w:szCs w:val="22"/>
          <w:lang w:val="ro-RO"/>
        </w:rPr>
      </w:pPr>
      <w:r w:rsidRPr="000F78AD">
        <w:rPr>
          <w:sz w:val="22"/>
          <w:szCs w:val="22"/>
          <w:lang w:val="ro-RO"/>
        </w:rPr>
        <w:t>Dacă doza dumneavoastră zilnică este de 800 mg (2 comprimate), trebuie să luaţi un comprimat dimineaţa şi un comprimat seara.</w:t>
      </w:r>
    </w:p>
    <w:p w14:paraId="1A049A73" w14:textId="77777777" w:rsidR="00574B54" w:rsidRPr="000F78AD" w:rsidRDefault="00574B54" w:rsidP="00574B54">
      <w:pPr>
        <w:jc w:val="both"/>
        <w:rPr>
          <w:sz w:val="22"/>
          <w:szCs w:val="22"/>
          <w:lang w:val="ro-RO"/>
        </w:rPr>
      </w:pPr>
    </w:p>
    <w:p w14:paraId="3DA5DAA9" w14:textId="77777777" w:rsidR="00421DF6" w:rsidRPr="000F78AD" w:rsidRDefault="00421DF6" w:rsidP="00421DF6">
      <w:pPr>
        <w:pStyle w:val="Default"/>
        <w:numPr>
          <w:ilvl w:val="0"/>
          <w:numId w:val="11"/>
        </w:numPr>
        <w:rPr>
          <w:sz w:val="22"/>
          <w:szCs w:val="22"/>
          <w:lang w:val="ro-RO"/>
        </w:rPr>
      </w:pPr>
      <w:r w:rsidRPr="000F78AD">
        <w:rPr>
          <w:b/>
          <w:bCs/>
          <w:sz w:val="22"/>
          <w:szCs w:val="22"/>
          <w:lang w:val="ro-RO"/>
        </w:rPr>
        <w:t xml:space="preserve">Dacă sunteţi tratat pentru LLA Ph-pozitiv </w:t>
      </w:r>
    </w:p>
    <w:p w14:paraId="1EC257AB" w14:textId="77777777" w:rsidR="00421DF6" w:rsidRPr="000F78AD" w:rsidRDefault="00421DF6" w:rsidP="00421DF6">
      <w:pPr>
        <w:pStyle w:val="Default"/>
        <w:ind w:left="720"/>
        <w:rPr>
          <w:sz w:val="22"/>
          <w:szCs w:val="22"/>
          <w:lang w:val="ro-RO"/>
        </w:rPr>
      </w:pPr>
      <w:r w:rsidRPr="000F78AD">
        <w:rPr>
          <w:sz w:val="22"/>
          <w:szCs w:val="22"/>
          <w:lang w:val="ro-RO"/>
        </w:rPr>
        <w:t xml:space="preserve">Doza iniţială este de 600 mg administrate sub forma unui comprimat de 400 mg plus 2 comprimate de 100 mg </w:t>
      </w:r>
      <w:r w:rsidRPr="000F78AD">
        <w:rPr>
          <w:b/>
          <w:bCs/>
          <w:sz w:val="22"/>
          <w:szCs w:val="22"/>
          <w:lang w:val="ro-RO"/>
        </w:rPr>
        <w:t xml:space="preserve">o dată </w:t>
      </w:r>
      <w:r w:rsidRPr="000F78AD">
        <w:rPr>
          <w:sz w:val="22"/>
          <w:szCs w:val="22"/>
          <w:lang w:val="ro-RO"/>
        </w:rPr>
        <w:t xml:space="preserve">pe zi. </w:t>
      </w:r>
    </w:p>
    <w:p w14:paraId="20A9FF88" w14:textId="77777777" w:rsidR="00421DF6" w:rsidRPr="000F78AD" w:rsidRDefault="00421DF6" w:rsidP="00421DF6">
      <w:pPr>
        <w:pStyle w:val="Default"/>
        <w:ind w:left="720"/>
        <w:rPr>
          <w:sz w:val="22"/>
          <w:szCs w:val="22"/>
          <w:lang w:val="ro-RO"/>
        </w:rPr>
      </w:pPr>
    </w:p>
    <w:p w14:paraId="34BCD807" w14:textId="77777777" w:rsidR="00421DF6" w:rsidRPr="000F78AD" w:rsidRDefault="00421DF6" w:rsidP="00421DF6">
      <w:pPr>
        <w:pStyle w:val="Default"/>
        <w:numPr>
          <w:ilvl w:val="0"/>
          <w:numId w:val="11"/>
        </w:numPr>
        <w:rPr>
          <w:sz w:val="22"/>
          <w:szCs w:val="22"/>
          <w:lang w:val="ro-RO"/>
        </w:rPr>
      </w:pPr>
      <w:r w:rsidRPr="000F78AD">
        <w:rPr>
          <w:b/>
          <w:bCs/>
          <w:sz w:val="22"/>
          <w:szCs w:val="22"/>
          <w:lang w:val="ro-RO"/>
        </w:rPr>
        <w:t xml:space="preserve">Dacă sunteţi tratat pentru MDS/MPD </w:t>
      </w:r>
    </w:p>
    <w:p w14:paraId="4BB8534B" w14:textId="77777777" w:rsidR="00421DF6" w:rsidRPr="000F78AD" w:rsidRDefault="00421DF6" w:rsidP="00421DF6">
      <w:pPr>
        <w:pStyle w:val="Default"/>
        <w:ind w:left="720"/>
        <w:rPr>
          <w:sz w:val="22"/>
          <w:szCs w:val="22"/>
          <w:lang w:val="ro-RO"/>
        </w:rPr>
      </w:pPr>
      <w:r w:rsidRPr="000F78AD">
        <w:rPr>
          <w:sz w:val="22"/>
          <w:szCs w:val="22"/>
          <w:lang w:val="ro-RO"/>
        </w:rPr>
        <w:t>Doza iniţială este de 400 mg, administrate s</w:t>
      </w:r>
      <w:r w:rsidR="00C31AF5" w:rsidRPr="000F78AD">
        <w:rPr>
          <w:sz w:val="22"/>
          <w:szCs w:val="22"/>
          <w:lang w:val="ro-RO"/>
        </w:rPr>
        <w:t>ub forma</w:t>
      </w:r>
      <w:r w:rsidRPr="000F78AD">
        <w:rPr>
          <w:sz w:val="22"/>
          <w:szCs w:val="22"/>
          <w:lang w:val="ro-RO"/>
        </w:rPr>
        <w:t xml:space="preserve"> </w:t>
      </w:r>
      <w:r w:rsidR="00C31AF5" w:rsidRPr="000F78AD">
        <w:rPr>
          <w:sz w:val="22"/>
          <w:szCs w:val="22"/>
          <w:lang w:val="ro-RO"/>
        </w:rPr>
        <w:t>unui comprimat</w:t>
      </w:r>
      <w:r w:rsidRPr="000F78AD">
        <w:rPr>
          <w:sz w:val="22"/>
          <w:szCs w:val="22"/>
          <w:lang w:val="ro-RO"/>
        </w:rPr>
        <w:t xml:space="preserve"> </w:t>
      </w:r>
      <w:r w:rsidRPr="000F78AD">
        <w:rPr>
          <w:b/>
          <w:bCs/>
          <w:sz w:val="22"/>
          <w:szCs w:val="22"/>
          <w:lang w:val="ro-RO"/>
        </w:rPr>
        <w:t xml:space="preserve">o dată </w:t>
      </w:r>
      <w:r w:rsidRPr="000F78AD">
        <w:rPr>
          <w:sz w:val="22"/>
          <w:szCs w:val="22"/>
          <w:lang w:val="ro-RO"/>
        </w:rPr>
        <w:t xml:space="preserve">pe zi. </w:t>
      </w:r>
    </w:p>
    <w:p w14:paraId="79603A69" w14:textId="77777777" w:rsidR="00421DF6" w:rsidRPr="000F78AD" w:rsidRDefault="00421DF6" w:rsidP="00421DF6">
      <w:pPr>
        <w:pStyle w:val="Default"/>
        <w:ind w:left="720"/>
        <w:rPr>
          <w:sz w:val="22"/>
          <w:szCs w:val="22"/>
          <w:lang w:val="ro-RO"/>
        </w:rPr>
      </w:pPr>
    </w:p>
    <w:p w14:paraId="7BADC9FF" w14:textId="77777777" w:rsidR="00421DF6" w:rsidRPr="000F78AD" w:rsidRDefault="00421DF6" w:rsidP="00421DF6">
      <w:pPr>
        <w:pStyle w:val="Default"/>
        <w:numPr>
          <w:ilvl w:val="0"/>
          <w:numId w:val="11"/>
        </w:numPr>
        <w:rPr>
          <w:sz w:val="22"/>
          <w:szCs w:val="22"/>
          <w:lang w:val="ro-RO"/>
        </w:rPr>
      </w:pPr>
      <w:r w:rsidRPr="000F78AD">
        <w:rPr>
          <w:b/>
          <w:bCs/>
          <w:sz w:val="22"/>
          <w:szCs w:val="22"/>
          <w:lang w:val="ro-RO"/>
        </w:rPr>
        <w:t xml:space="preserve">Dacă sunteţi tratat pentru SHE/LEC </w:t>
      </w:r>
    </w:p>
    <w:p w14:paraId="552B4594" w14:textId="77777777" w:rsidR="00421DF6" w:rsidRPr="000F78AD" w:rsidRDefault="00421DF6" w:rsidP="00421DF6">
      <w:pPr>
        <w:pStyle w:val="Default"/>
        <w:ind w:left="720"/>
        <w:rPr>
          <w:sz w:val="22"/>
          <w:szCs w:val="22"/>
          <w:lang w:val="ro-RO"/>
        </w:rPr>
      </w:pPr>
      <w:r w:rsidRPr="000F78AD">
        <w:rPr>
          <w:sz w:val="22"/>
          <w:szCs w:val="22"/>
          <w:lang w:val="ro-RO"/>
        </w:rPr>
        <w:t xml:space="preserve">Doza iniţială este de 100 mg, administrate sub forma unui comprimat </w:t>
      </w:r>
      <w:r w:rsidR="00C31AF5" w:rsidRPr="000F78AD">
        <w:rPr>
          <w:sz w:val="22"/>
          <w:szCs w:val="22"/>
          <w:lang w:val="ro-RO"/>
        </w:rPr>
        <w:t xml:space="preserve">de 100 mg </w:t>
      </w:r>
      <w:r w:rsidRPr="000F78AD">
        <w:rPr>
          <w:b/>
          <w:bCs/>
          <w:sz w:val="22"/>
          <w:szCs w:val="22"/>
          <w:lang w:val="ro-RO"/>
        </w:rPr>
        <w:t xml:space="preserve">o dată </w:t>
      </w:r>
      <w:r w:rsidRPr="000F78AD">
        <w:rPr>
          <w:sz w:val="22"/>
          <w:szCs w:val="22"/>
          <w:lang w:val="ro-RO"/>
        </w:rPr>
        <w:t>pe zi. Medicul dumneavoastră poate decide creşterea dozei l</w:t>
      </w:r>
      <w:r w:rsidR="00C31AF5" w:rsidRPr="000F78AD">
        <w:rPr>
          <w:sz w:val="22"/>
          <w:szCs w:val="22"/>
          <w:lang w:val="ro-RO"/>
        </w:rPr>
        <w:t>a 400 mg, administrate sub forma</w:t>
      </w:r>
      <w:r w:rsidRPr="000F78AD">
        <w:rPr>
          <w:sz w:val="22"/>
          <w:szCs w:val="22"/>
          <w:lang w:val="ro-RO"/>
        </w:rPr>
        <w:t xml:space="preserve"> </w:t>
      </w:r>
      <w:r w:rsidR="00C31AF5" w:rsidRPr="000F78AD">
        <w:rPr>
          <w:sz w:val="22"/>
          <w:szCs w:val="22"/>
          <w:lang w:val="ro-RO"/>
        </w:rPr>
        <w:t>unui</w:t>
      </w:r>
      <w:r w:rsidRPr="000F78AD">
        <w:rPr>
          <w:sz w:val="22"/>
          <w:szCs w:val="22"/>
          <w:lang w:val="ro-RO"/>
        </w:rPr>
        <w:t xml:space="preserve"> comprim</w:t>
      </w:r>
      <w:r w:rsidR="00C31AF5" w:rsidRPr="000F78AD">
        <w:rPr>
          <w:sz w:val="22"/>
          <w:szCs w:val="22"/>
          <w:lang w:val="ro-RO"/>
        </w:rPr>
        <w:t>at de 400 mg</w:t>
      </w:r>
      <w:r w:rsidRPr="000F78AD">
        <w:rPr>
          <w:sz w:val="22"/>
          <w:szCs w:val="22"/>
          <w:lang w:val="ro-RO"/>
        </w:rPr>
        <w:t xml:space="preserve"> </w:t>
      </w:r>
      <w:r w:rsidRPr="000F78AD">
        <w:rPr>
          <w:b/>
          <w:bCs/>
          <w:sz w:val="22"/>
          <w:szCs w:val="22"/>
          <w:lang w:val="ro-RO"/>
        </w:rPr>
        <w:t xml:space="preserve">o dată </w:t>
      </w:r>
      <w:r w:rsidRPr="000F78AD">
        <w:rPr>
          <w:sz w:val="22"/>
          <w:szCs w:val="22"/>
          <w:lang w:val="ro-RO"/>
        </w:rPr>
        <w:t xml:space="preserve">pe zi, în funcţie de răspunsul dumneavoastră la tratament. </w:t>
      </w:r>
    </w:p>
    <w:p w14:paraId="78192809" w14:textId="77777777" w:rsidR="00421DF6" w:rsidRPr="000F78AD" w:rsidRDefault="00421DF6" w:rsidP="00421DF6">
      <w:pPr>
        <w:pStyle w:val="Default"/>
        <w:ind w:left="720"/>
        <w:rPr>
          <w:sz w:val="22"/>
          <w:szCs w:val="22"/>
          <w:lang w:val="ro-RO"/>
        </w:rPr>
      </w:pPr>
    </w:p>
    <w:p w14:paraId="7821E956" w14:textId="77777777" w:rsidR="00421DF6" w:rsidRPr="000F78AD" w:rsidRDefault="00421DF6" w:rsidP="00421DF6">
      <w:pPr>
        <w:pStyle w:val="Default"/>
        <w:numPr>
          <w:ilvl w:val="0"/>
          <w:numId w:val="11"/>
        </w:numPr>
        <w:rPr>
          <w:sz w:val="22"/>
          <w:szCs w:val="22"/>
          <w:lang w:val="ro-RO"/>
        </w:rPr>
      </w:pPr>
      <w:r w:rsidRPr="000F78AD">
        <w:rPr>
          <w:b/>
          <w:bCs/>
          <w:sz w:val="22"/>
          <w:szCs w:val="22"/>
          <w:lang w:val="ro-RO"/>
        </w:rPr>
        <w:t xml:space="preserve">Dacă sunteţi tratat pentru PDFS </w:t>
      </w:r>
    </w:p>
    <w:p w14:paraId="4801830D" w14:textId="77777777" w:rsidR="00421DF6" w:rsidRPr="000F78AD" w:rsidRDefault="00421DF6" w:rsidP="007D612B">
      <w:pPr>
        <w:ind w:left="720"/>
        <w:jc w:val="both"/>
        <w:rPr>
          <w:sz w:val="22"/>
          <w:szCs w:val="22"/>
          <w:lang w:val="ro-RO"/>
        </w:rPr>
      </w:pPr>
      <w:r w:rsidRPr="000F78AD">
        <w:rPr>
          <w:sz w:val="22"/>
          <w:szCs w:val="22"/>
          <w:lang w:val="ro-RO"/>
        </w:rPr>
        <w:t>Doza este de 800 mg pe zi (</w:t>
      </w:r>
      <w:r w:rsidR="00C31AF5" w:rsidRPr="000F78AD">
        <w:rPr>
          <w:sz w:val="22"/>
          <w:szCs w:val="22"/>
          <w:lang w:val="ro-RO"/>
        </w:rPr>
        <w:t>2</w:t>
      </w:r>
      <w:r w:rsidRPr="000F78AD">
        <w:rPr>
          <w:sz w:val="22"/>
          <w:szCs w:val="22"/>
          <w:lang w:val="ro-RO"/>
        </w:rPr>
        <w:t xml:space="preserve"> comprimate), administrate sub formă de </w:t>
      </w:r>
      <w:r w:rsidR="00C31AF5" w:rsidRPr="000F78AD">
        <w:rPr>
          <w:sz w:val="22"/>
          <w:szCs w:val="22"/>
          <w:lang w:val="ro-RO"/>
        </w:rPr>
        <w:t>un comprimat</w:t>
      </w:r>
      <w:r w:rsidRPr="000F78AD">
        <w:rPr>
          <w:sz w:val="22"/>
          <w:szCs w:val="22"/>
          <w:lang w:val="ro-RO"/>
        </w:rPr>
        <w:t xml:space="preserve"> dimineaţa şi </w:t>
      </w:r>
      <w:r w:rsidR="00C31AF5" w:rsidRPr="000F78AD">
        <w:rPr>
          <w:sz w:val="22"/>
          <w:szCs w:val="22"/>
          <w:lang w:val="ro-RO"/>
        </w:rPr>
        <w:t>un comprimat</w:t>
      </w:r>
      <w:r w:rsidRPr="000F78AD">
        <w:rPr>
          <w:sz w:val="22"/>
          <w:szCs w:val="22"/>
          <w:lang w:val="ro-RO"/>
        </w:rPr>
        <w:t xml:space="preserve"> seara.</w:t>
      </w:r>
    </w:p>
    <w:p w14:paraId="7D0D5878" w14:textId="77777777" w:rsidR="00421DF6" w:rsidRPr="000F78AD" w:rsidRDefault="00421DF6" w:rsidP="00574B54">
      <w:pPr>
        <w:jc w:val="both"/>
        <w:rPr>
          <w:sz w:val="22"/>
          <w:szCs w:val="22"/>
          <w:lang w:val="ro-RO"/>
        </w:rPr>
      </w:pPr>
    </w:p>
    <w:p w14:paraId="0407F021" w14:textId="77777777" w:rsidR="00574B54" w:rsidRPr="000F78AD" w:rsidRDefault="00574B54" w:rsidP="00574B54">
      <w:pPr>
        <w:jc w:val="both"/>
        <w:rPr>
          <w:b/>
          <w:sz w:val="22"/>
          <w:szCs w:val="22"/>
          <w:lang w:val="ro-RO"/>
        </w:rPr>
      </w:pPr>
      <w:r w:rsidRPr="000F78AD">
        <w:rPr>
          <w:b/>
          <w:sz w:val="22"/>
          <w:szCs w:val="22"/>
          <w:lang w:val="ro-RO"/>
        </w:rPr>
        <w:t>Utilizarea la copii şi adolescenţi</w:t>
      </w:r>
    </w:p>
    <w:p w14:paraId="3F93D145" w14:textId="77777777" w:rsidR="00574B54" w:rsidRPr="000F78AD" w:rsidRDefault="00574B54" w:rsidP="00574B54">
      <w:pPr>
        <w:jc w:val="both"/>
        <w:rPr>
          <w:sz w:val="22"/>
          <w:szCs w:val="22"/>
          <w:lang w:val="ro-RO"/>
        </w:rPr>
      </w:pPr>
      <w:r w:rsidRPr="000F78AD">
        <w:rPr>
          <w:sz w:val="22"/>
          <w:szCs w:val="22"/>
          <w:lang w:val="ro-RO"/>
        </w:rPr>
        <w:t>Medicul dumneavoastră vă va spune câte comprimate de Imatinib Actavis să îi daţi copilului dumneavoastră. Cantitatea de Imatinib Actavis va depinde de starea copilului dumneavoastră, de greutatea şi de înălţimea sa. Doza totală zilnică la copii nu trebuie să depăşească 800 mg</w:t>
      </w:r>
      <w:r w:rsidR="006A2E35" w:rsidRPr="000F78AD">
        <w:rPr>
          <w:sz w:val="22"/>
          <w:szCs w:val="22"/>
          <w:lang w:val="ro-RO"/>
        </w:rPr>
        <w:t xml:space="preserve"> </w:t>
      </w:r>
      <w:r w:rsidR="006A2E35" w:rsidRPr="000F78AD">
        <w:rPr>
          <w:color w:val="000000"/>
          <w:sz w:val="22"/>
          <w:szCs w:val="22"/>
          <w:lang w:val="ro-RO"/>
        </w:rPr>
        <w:t xml:space="preserve">la pacienţii cu </w:t>
      </w:r>
      <w:r w:rsidR="001B6DDF" w:rsidRPr="000F78AD">
        <w:rPr>
          <w:color w:val="000000"/>
          <w:sz w:val="22"/>
          <w:szCs w:val="22"/>
          <w:lang w:val="ro-RO"/>
        </w:rPr>
        <w:t>LGC</w:t>
      </w:r>
      <w:r w:rsidR="006A2E35" w:rsidRPr="000F78AD">
        <w:rPr>
          <w:color w:val="000000"/>
          <w:sz w:val="22"/>
          <w:szCs w:val="22"/>
          <w:lang w:val="ro-RO"/>
        </w:rPr>
        <w:t xml:space="preserve"> şi 600 mg la pacienţii cu LLA Ph-pozitiv</w:t>
      </w:r>
      <w:r w:rsidRPr="000F78AD">
        <w:rPr>
          <w:sz w:val="22"/>
          <w:szCs w:val="22"/>
          <w:lang w:val="ro-RO"/>
        </w:rPr>
        <w:t>. Tratamentul poate fi administrat copilului dumneavoastră fie în priză unică zilnică sau, alternativ, doza zilnică poate fi împărţită în două prize (jumătate dimineaţa şi jumătate seara).</w:t>
      </w:r>
    </w:p>
    <w:p w14:paraId="24D00F26" w14:textId="77777777" w:rsidR="00574B54" w:rsidRPr="000F78AD" w:rsidRDefault="00574B54" w:rsidP="00574B54">
      <w:pPr>
        <w:jc w:val="both"/>
        <w:rPr>
          <w:sz w:val="22"/>
          <w:szCs w:val="22"/>
          <w:lang w:val="ro-RO"/>
        </w:rPr>
      </w:pPr>
    </w:p>
    <w:p w14:paraId="5CE1D86E" w14:textId="77777777" w:rsidR="00574B54" w:rsidRPr="000F78AD" w:rsidRDefault="00574B54" w:rsidP="00574B54">
      <w:pPr>
        <w:jc w:val="both"/>
        <w:rPr>
          <w:b/>
          <w:sz w:val="22"/>
          <w:szCs w:val="22"/>
          <w:lang w:val="ro-RO"/>
        </w:rPr>
      </w:pPr>
      <w:r w:rsidRPr="000F78AD">
        <w:rPr>
          <w:b/>
          <w:sz w:val="22"/>
          <w:szCs w:val="22"/>
          <w:lang w:val="ro-RO"/>
        </w:rPr>
        <w:t>Când şi cum să luaţi Imatinib Actavis</w:t>
      </w:r>
    </w:p>
    <w:p w14:paraId="5F38D391" w14:textId="77777777" w:rsidR="00574B54" w:rsidRPr="000F78AD" w:rsidRDefault="00574B54" w:rsidP="00D441DF">
      <w:pPr>
        <w:ind w:left="720" w:hanging="720"/>
        <w:jc w:val="both"/>
        <w:rPr>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Luaţi Imatinib Actavis în timpul mesei.</w:t>
      </w:r>
      <w:r w:rsidRPr="000F78AD">
        <w:rPr>
          <w:sz w:val="22"/>
          <w:szCs w:val="22"/>
          <w:lang w:val="ro-RO"/>
        </w:rPr>
        <w:t xml:space="preserve"> Acest lucru va ajuta la protejarea stomacului dumneavoastră în timpul tra</w:t>
      </w:r>
      <w:r w:rsidR="006E7E1D" w:rsidRPr="000F78AD">
        <w:rPr>
          <w:sz w:val="22"/>
          <w:szCs w:val="22"/>
          <w:lang w:val="ro-RO"/>
        </w:rPr>
        <w:t>tamentului cu Imatinib Actavis.</w:t>
      </w:r>
    </w:p>
    <w:p w14:paraId="22195930" w14:textId="77777777" w:rsidR="00574B54" w:rsidRPr="000F78AD" w:rsidRDefault="00574B54" w:rsidP="00D441DF">
      <w:pPr>
        <w:jc w:val="both"/>
        <w:rPr>
          <w:sz w:val="22"/>
          <w:szCs w:val="22"/>
          <w:highlight w:val="lightGray"/>
          <w:lang w:val="ro-RO"/>
        </w:rPr>
      </w:pPr>
    </w:p>
    <w:p w14:paraId="417F556A" w14:textId="77777777" w:rsidR="00574B54" w:rsidRPr="000F78AD" w:rsidRDefault="00574B54" w:rsidP="00574B54">
      <w:pPr>
        <w:ind w:left="720" w:hanging="720"/>
        <w:jc w:val="both"/>
        <w:rPr>
          <w:b/>
          <w:sz w:val="22"/>
          <w:szCs w:val="22"/>
          <w:lang w:val="ro-RO"/>
        </w:rPr>
      </w:pPr>
      <w:r w:rsidRPr="000F78AD">
        <w:rPr>
          <w:sz w:val="22"/>
          <w:szCs w:val="22"/>
          <w:lang w:val="ro-RO"/>
        </w:rPr>
        <w:t xml:space="preserve">- </w:t>
      </w:r>
      <w:r w:rsidRPr="000F78AD">
        <w:rPr>
          <w:sz w:val="22"/>
          <w:szCs w:val="22"/>
          <w:lang w:val="ro-RO"/>
        </w:rPr>
        <w:tab/>
      </w:r>
      <w:r w:rsidRPr="000F78AD">
        <w:rPr>
          <w:b/>
          <w:sz w:val="22"/>
          <w:szCs w:val="22"/>
          <w:lang w:val="ro-RO"/>
        </w:rPr>
        <w:t xml:space="preserve">Înghiţiţi comprimatele întregi, cu un pahar mare cu apă. </w:t>
      </w:r>
    </w:p>
    <w:p w14:paraId="4CFC8837" w14:textId="77777777" w:rsidR="00574B54" w:rsidRPr="000F78AD" w:rsidRDefault="00574B54" w:rsidP="00FD62BE">
      <w:pPr>
        <w:ind w:left="720"/>
        <w:jc w:val="both"/>
        <w:rPr>
          <w:sz w:val="22"/>
          <w:szCs w:val="22"/>
          <w:lang w:val="ro-RO"/>
        </w:rPr>
      </w:pPr>
      <w:r w:rsidRPr="000F78AD">
        <w:rPr>
          <w:sz w:val="22"/>
          <w:szCs w:val="22"/>
          <w:lang w:val="ro-RO"/>
        </w:rPr>
        <w:t>Linia mediană nu este destinată ruperii comprimatului.</w:t>
      </w:r>
    </w:p>
    <w:p w14:paraId="0F02957A" w14:textId="77777777" w:rsidR="00574B54" w:rsidRPr="000F78AD" w:rsidRDefault="00574B54" w:rsidP="00574B54">
      <w:pPr>
        <w:ind w:left="720" w:hanging="720"/>
        <w:jc w:val="both"/>
        <w:rPr>
          <w:sz w:val="22"/>
          <w:szCs w:val="22"/>
          <w:lang w:val="ro-RO"/>
        </w:rPr>
      </w:pPr>
    </w:p>
    <w:p w14:paraId="712D2795" w14:textId="77777777" w:rsidR="00574B54" w:rsidRPr="000F78AD" w:rsidRDefault="00574B54" w:rsidP="00574B54">
      <w:pPr>
        <w:ind w:left="720" w:hanging="720"/>
        <w:jc w:val="both"/>
        <w:rPr>
          <w:sz w:val="22"/>
          <w:szCs w:val="22"/>
          <w:lang w:val="ro-RO"/>
        </w:rPr>
      </w:pPr>
      <w:r w:rsidRPr="000F78AD">
        <w:rPr>
          <w:sz w:val="22"/>
          <w:szCs w:val="22"/>
          <w:lang w:val="ro-RO"/>
        </w:rPr>
        <w:t xml:space="preserve">Dacă nu puteţi înghiţi comprimatele, le puteţi dizolva într-un pahar cu apă plată </w:t>
      </w:r>
      <w:r w:rsidR="000141FE" w:rsidRPr="000F78AD">
        <w:rPr>
          <w:sz w:val="22"/>
          <w:szCs w:val="22"/>
          <w:lang w:val="ro-RO"/>
        </w:rPr>
        <w:t xml:space="preserve">sau minerală </w:t>
      </w:r>
      <w:r w:rsidRPr="000F78AD">
        <w:rPr>
          <w:sz w:val="22"/>
          <w:szCs w:val="22"/>
          <w:lang w:val="ro-RO"/>
        </w:rPr>
        <w:t>sau cu suc de mere:</w:t>
      </w:r>
    </w:p>
    <w:p w14:paraId="6C547D28"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Beţi o cantitate de aproximativ 200 ml de lichid pentru fiecare comprimat de 400 mg.</w:t>
      </w:r>
    </w:p>
    <w:p w14:paraId="00525575"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Agitaţi cu o lingură până când comprimatele sunt complet dizolvate.</w:t>
      </w:r>
    </w:p>
    <w:p w14:paraId="71A50899"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Odată comprimatul dizolvat, beţi imediat întregul conţinut al paharului. În pahar pot rămâne urme din comprimatele filmate dizolvate.</w:t>
      </w:r>
    </w:p>
    <w:p w14:paraId="6347BE08" w14:textId="77777777" w:rsidR="00574B54" w:rsidRPr="000F78AD" w:rsidRDefault="00574B54" w:rsidP="00574B54">
      <w:pPr>
        <w:ind w:left="720" w:hanging="720"/>
        <w:jc w:val="both"/>
        <w:rPr>
          <w:sz w:val="22"/>
          <w:szCs w:val="22"/>
          <w:lang w:val="ro-RO"/>
        </w:rPr>
      </w:pPr>
    </w:p>
    <w:p w14:paraId="52522913" w14:textId="77777777" w:rsidR="00574B54" w:rsidRPr="000F78AD" w:rsidRDefault="00574B54" w:rsidP="00574B54">
      <w:pPr>
        <w:jc w:val="both"/>
        <w:rPr>
          <w:b/>
          <w:sz w:val="22"/>
          <w:szCs w:val="22"/>
          <w:lang w:val="ro-RO"/>
        </w:rPr>
      </w:pPr>
      <w:r w:rsidRPr="000F78AD">
        <w:rPr>
          <w:b/>
          <w:sz w:val="22"/>
          <w:szCs w:val="22"/>
          <w:lang w:val="ro-RO"/>
        </w:rPr>
        <w:t>Cât timp să luaţi Imatinib Actavis</w:t>
      </w:r>
    </w:p>
    <w:p w14:paraId="34FE9485" w14:textId="77777777" w:rsidR="00574B54" w:rsidRPr="000F78AD" w:rsidRDefault="00574B54" w:rsidP="00574B54">
      <w:pPr>
        <w:jc w:val="both"/>
        <w:rPr>
          <w:sz w:val="22"/>
          <w:szCs w:val="22"/>
          <w:lang w:val="ro-RO"/>
        </w:rPr>
      </w:pPr>
      <w:r w:rsidRPr="000F78AD">
        <w:rPr>
          <w:sz w:val="22"/>
          <w:szCs w:val="22"/>
          <w:lang w:val="ro-RO"/>
        </w:rPr>
        <w:t>Luaţi Imatinib Actavis zilnic atât timp cât vă recomandă medicul dumneavoastră.</w:t>
      </w:r>
    </w:p>
    <w:p w14:paraId="25948B42" w14:textId="77777777" w:rsidR="00574B54" w:rsidRPr="000F78AD" w:rsidRDefault="00574B54" w:rsidP="00574B54">
      <w:pPr>
        <w:jc w:val="both"/>
        <w:rPr>
          <w:sz w:val="22"/>
          <w:szCs w:val="22"/>
          <w:lang w:val="ro-RO"/>
        </w:rPr>
      </w:pPr>
    </w:p>
    <w:p w14:paraId="4EAF2DC1" w14:textId="77777777" w:rsidR="00574B54" w:rsidRPr="000F78AD" w:rsidRDefault="00574B54" w:rsidP="00574B54">
      <w:pPr>
        <w:jc w:val="both"/>
        <w:rPr>
          <w:b/>
          <w:sz w:val="22"/>
          <w:szCs w:val="22"/>
          <w:lang w:val="ro-RO"/>
        </w:rPr>
      </w:pPr>
      <w:r w:rsidRPr="000F78AD">
        <w:rPr>
          <w:b/>
          <w:sz w:val="22"/>
          <w:szCs w:val="22"/>
          <w:lang w:val="ro-RO"/>
        </w:rPr>
        <w:t>Dacă luaţi mai mult Imatinib Actavis decât trebuie</w:t>
      </w:r>
    </w:p>
    <w:p w14:paraId="317B2998" w14:textId="77777777" w:rsidR="00574B54" w:rsidRPr="000F78AD" w:rsidRDefault="00574B54" w:rsidP="00574B54">
      <w:pPr>
        <w:jc w:val="both"/>
        <w:rPr>
          <w:sz w:val="22"/>
          <w:szCs w:val="22"/>
          <w:lang w:val="ro-RO"/>
        </w:rPr>
      </w:pPr>
      <w:r w:rsidRPr="000F78AD">
        <w:rPr>
          <w:sz w:val="22"/>
          <w:szCs w:val="22"/>
          <w:lang w:val="ro-RO"/>
        </w:rPr>
        <w:t xml:space="preserve">Dacă aţi luat accidental prea multe comprimate, luaţi </w:t>
      </w:r>
      <w:r w:rsidRPr="000F78AD">
        <w:rPr>
          <w:b/>
          <w:sz w:val="22"/>
          <w:szCs w:val="22"/>
          <w:lang w:val="ro-RO"/>
        </w:rPr>
        <w:t xml:space="preserve">imediat </w:t>
      </w:r>
      <w:r w:rsidRPr="000F78AD">
        <w:rPr>
          <w:sz w:val="22"/>
          <w:szCs w:val="22"/>
          <w:lang w:val="ro-RO"/>
        </w:rPr>
        <w:t>legătura cu medicul dumneavoastră. Puteţi necesita îngrijire medicală. Luaţi ambalajul medicamentului cu dumneavoastră.</w:t>
      </w:r>
    </w:p>
    <w:p w14:paraId="5CF775F2" w14:textId="77777777" w:rsidR="00574B54" w:rsidRPr="000F78AD" w:rsidRDefault="00574B54" w:rsidP="00574B54">
      <w:pPr>
        <w:jc w:val="both"/>
        <w:rPr>
          <w:sz w:val="22"/>
          <w:szCs w:val="22"/>
          <w:lang w:val="ro-RO"/>
        </w:rPr>
      </w:pPr>
    </w:p>
    <w:p w14:paraId="1C74BAEE" w14:textId="77777777" w:rsidR="00574B54" w:rsidRPr="000F78AD" w:rsidRDefault="00574B54" w:rsidP="00574B54">
      <w:pPr>
        <w:jc w:val="both"/>
        <w:rPr>
          <w:b/>
          <w:sz w:val="22"/>
          <w:szCs w:val="22"/>
          <w:lang w:val="ro-RO"/>
        </w:rPr>
      </w:pPr>
      <w:r w:rsidRPr="000F78AD">
        <w:rPr>
          <w:b/>
          <w:sz w:val="22"/>
          <w:szCs w:val="22"/>
          <w:lang w:val="ro-RO"/>
        </w:rPr>
        <w:t>Dacă uitaţi să luaţi Imatinib Actavis</w:t>
      </w:r>
    </w:p>
    <w:p w14:paraId="4533F329"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Dacă aţi uitat o doză, luaţi doza omisă imediat ce vă reamintiţi. Totuşi, dacă este aproape momentul pentru doza următoare, săriţi peste doza uitată.</w:t>
      </w:r>
    </w:p>
    <w:p w14:paraId="7504364C" w14:textId="77777777" w:rsidR="00574B54" w:rsidRPr="000F78AD" w:rsidRDefault="00574B54" w:rsidP="00574B54">
      <w:pPr>
        <w:jc w:val="both"/>
        <w:rPr>
          <w:sz w:val="22"/>
          <w:szCs w:val="22"/>
          <w:lang w:val="ro-RO"/>
        </w:rPr>
      </w:pPr>
      <w:r w:rsidRPr="000F78AD">
        <w:rPr>
          <w:sz w:val="22"/>
          <w:szCs w:val="22"/>
          <w:lang w:val="ro-RO"/>
        </w:rPr>
        <w:t xml:space="preserve">- </w:t>
      </w:r>
      <w:r w:rsidRPr="000F78AD">
        <w:rPr>
          <w:sz w:val="22"/>
          <w:szCs w:val="22"/>
          <w:lang w:val="ro-RO"/>
        </w:rPr>
        <w:tab/>
        <w:t>Apoi continuaţi cu programul dumneavoastră obişnuit de administrare.</w:t>
      </w:r>
    </w:p>
    <w:p w14:paraId="3DA3E99C" w14:textId="77777777" w:rsidR="00574B54" w:rsidRPr="000F78AD" w:rsidRDefault="00574B54" w:rsidP="00574B54">
      <w:pPr>
        <w:jc w:val="both"/>
        <w:rPr>
          <w:sz w:val="22"/>
          <w:szCs w:val="22"/>
          <w:lang w:val="ro-RO"/>
        </w:rPr>
      </w:pPr>
      <w:r w:rsidRPr="000F78AD">
        <w:rPr>
          <w:sz w:val="22"/>
          <w:szCs w:val="22"/>
          <w:lang w:val="ro-RO"/>
        </w:rPr>
        <w:t xml:space="preserve">- </w:t>
      </w:r>
      <w:r w:rsidRPr="000F78AD">
        <w:rPr>
          <w:sz w:val="22"/>
          <w:szCs w:val="22"/>
          <w:lang w:val="ro-RO"/>
        </w:rPr>
        <w:tab/>
        <w:t>Nu luaţi o doză dublă pentru a compensa doza uitată.</w:t>
      </w:r>
    </w:p>
    <w:p w14:paraId="5445E401" w14:textId="77777777" w:rsidR="00574B54" w:rsidRPr="000F78AD" w:rsidRDefault="00574B54" w:rsidP="00574B54">
      <w:pPr>
        <w:jc w:val="both"/>
        <w:rPr>
          <w:sz w:val="22"/>
          <w:szCs w:val="22"/>
          <w:lang w:val="ro-RO"/>
        </w:rPr>
      </w:pPr>
    </w:p>
    <w:p w14:paraId="1848EE81" w14:textId="77777777" w:rsidR="00574B54" w:rsidRPr="000F78AD" w:rsidRDefault="00574B54" w:rsidP="00574B54">
      <w:pPr>
        <w:jc w:val="both"/>
        <w:rPr>
          <w:sz w:val="22"/>
          <w:szCs w:val="22"/>
          <w:lang w:val="ro-RO"/>
        </w:rPr>
      </w:pPr>
      <w:r w:rsidRPr="000F78AD">
        <w:rPr>
          <w:sz w:val="22"/>
          <w:szCs w:val="22"/>
          <w:lang w:val="ro-RO"/>
        </w:rPr>
        <w:t>Dacă aveţi orice întrebări suplimentare cu privire la acest medicament, adresaţi-vă medicului dumneavoastră, farmacistului sau asistentei medicale.</w:t>
      </w:r>
    </w:p>
    <w:p w14:paraId="40F2932B" w14:textId="77777777" w:rsidR="00574B54" w:rsidRPr="000F78AD" w:rsidRDefault="00574B54" w:rsidP="00574B54">
      <w:pPr>
        <w:jc w:val="both"/>
        <w:rPr>
          <w:sz w:val="22"/>
          <w:szCs w:val="22"/>
          <w:lang w:val="ro-RO"/>
        </w:rPr>
      </w:pPr>
    </w:p>
    <w:p w14:paraId="3504BD53" w14:textId="77777777" w:rsidR="00800E57" w:rsidRPr="000F78AD" w:rsidRDefault="00800E57" w:rsidP="00574B54">
      <w:pPr>
        <w:jc w:val="both"/>
        <w:rPr>
          <w:sz w:val="22"/>
          <w:szCs w:val="22"/>
          <w:lang w:val="ro-RO"/>
        </w:rPr>
      </w:pPr>
    </w:p>
    <w:p w14:paraId="11DFF7CA" w14:textId="77777777" w:rsidR="00574B54" w:rsidRPr="000F78AD" w:rsidRDefault="00574B54" w:rsidP="00574B54">
      <w:pPr>
        <w:jc w:val="both"/>
        <w:rPr>
          <w:b/>
          <w:sz w:val="22"/>
          <w:szCs w:val="22"/>
          <w:lang w:val="ro-RO"/>
        </w:rPr>
      </w:pPr>
      <w:r w:rsidRPr="000F78AD">
        <w:rPr>
          <w:b/>
          <w:sz w:val="22"/>
          <w:szCs w:val="22"/>
          <w:lang w:val="ro-RO"/>
        </w:rPr>
        <w:t xml:space="preserve">4. </w:t>
      </w:r>
      <w:r w:rsidRPr="000F78AD">
        <w:rPr>
          <w:b/>
          <w:sz w:val="22"/>
          <w:szCs w:val="22"/>
          <w:lang w:val="ro-RO"/>
        </w:rPr>
        <w:tab/>
        <w:t>Reacţii adverse posibile</w:t>
      </w:r>
    </w:p>
    <w:p w14:paraId="5831C3AB" w14:textId="77777777" w:rsidR="00574B54" w:rsidRPr="000F78AD" w:rsidRDefault="00574B54" w:rsidP="00574B54">
      <w:pPr>
        <w:jc w:val="both"/>
        <w:rPr>
          <w:sz w:val="22"/>
          <w:szCs w:val="22"/>
          <w:lang w:val="ro-RO"/>
        </w:rPr>
      </w:pPr>
    </w:p>
    <w:p w14:paraId="082C554F" w14:textId="77777777" w:rsidR="00574B54" w:rsidRPr="000F78AD" w:rsidRDefault="00574B54" w:rsidP="00574B54">
      <w:pPr>
        <w:jc w:val="both"/>
        <w:rPr>
          <w:sz w:val="22"/>
          <w:szCs w:val="22"/>
          <w:lang w:val="ro-RO"/>
        </w:rPr>
      </w:pPr>
      <w:r w:rsidRPr="000F78AD">
        <w:rPr>
          <w:sz w:val="22"/>
          <w:szCs w:val="22"/>
          <w:lang w:val="ro-RO"/>
        </w:rPr>
        <w:t>Ca toate medicamentele, acest medicament poate provoca reacţii adverse, cu toate că nu apar la toate persoanele. Acestea sunt, în general, uşoare până la moderate.</w:t>
      </w:r>
    </w:p>
    <w:p w14:paraId="27D1778A" w14:textId="77777777" w:rsidR="00574B54" w:rsidRPr="000F78AD" w:rsidRDefault="00574B54" w:rsidP="00574B54">
      <w:pPr>
        <w:jc w:val="both"/>
        <w:rPr>
          <w:sz w:val="22"/>
          <w:szCs w:val="22"/>
          <w:lang w:val="ro-RO"/>
        </w:rPr>
      </w:pPr>
    </w:p>
    <w:p w14:paraId="29E3B9AF" w14:textId="77777777" w:rsidR="00574B54" w:rsidRPr="000F78AD" w:rsidRDefault="00574B54" w:rsidP="00574B54">
      <w:pPr>
        <w:jc w:val="both"/>
        <w:rPr>
          <w:b/>
          <w:sz w:val="22"/>
          <w:szCs w:val="22"/>
          <w:lang w:val="ro-RO"/>
        </w:rPr>
      </w:pPr>
      <w:r w:rsidRPr="000F78AD">
        <w:rPr>
          <w:b/>
          <w:sz w:val="22"/>
          <w:szCs w:val="22"/>
          <w:lang w:val="ro-RO"/>
        </w:rPr>
        <w:t>Unele reacţii adverse pot fi grave. Spuneţi imediat medicului dumneavoastră dacă prezentaţi oricare dintre următoarele:</w:t>
      </w:r>
    </w:p>
    <w:p w14:paraId="20572C2B" w14:textId="77777777" w:rsidR="00574B54" w:rsidRPr="000F78AD" w:rsidRDefault="00574B54" w:rsidP="00574B54">
      <w:pPr>
        <w:jc w:val="both"/>
        <w:rPr>
          <w:sz w:val="22"/>
          <w:szCs w:val="22"/>
          <w:lang w:val="ro-RO"/>
        </w:rPr>
      </w:pPr>
    </w:p>
    <w:p w14:paraId="4B462CEF" w14:textId="77777777" w:rsidR="00574B54" w:rsidRPr="000F78AD" w:rsidRDefault="006A2E35" w:rsidP="00574B54">
      <w:pPr>
        <w:jc w:val="both"/>
        <w:rPr>
          <w:sz w:val="22"/>
          <w:szCs w:val="22"/>
          <w:lang w:val="ro-RO"/>
        </w:rPr>
      </w:pPr>
      <w:r w:rsidRPr="000F78AD">
        <w:rPr>
          <w:b/>
          <w:sz w:val="22"/>
          <w:szCs w:val="22"/>
          <w:lang w:val="ro-RO"/>
        </w:rPr>
        <w:t>F</w:t>
      </w:r>
      <w:r w:rsidR="00574B54" w:rsidRPr="000F78AD">
        <w:rPr>
          <w:b/>
          <w:sz w:val="22"/>
          <w:szCs w:val="22"/>
          <w:lang w:val="ro-RO"/>
        </w:rPr>
        <w:t xml:space="preserve">oarte frecvente </w:t>
      </w:r>
      <w:r w:rsidR="00574B54" w:rsidRPr="000F78AD">
        <w:rPr>
          <w:sz w:val="22"/>
          <w:szCs w:val="22"/>
          <w:lang w:val="ro-RO"/>
        </w:rPr>
        <w:t xml:space="preserve">(pot afecta mai mult de 1 persoană din 10) </w:t>
      </w:r>
      <w:r w:rsidR="00574B54" w:rsidRPr="000F78AD">
        <w:rPr>
          <w:b/>
          <w:sz w:val="22"/>
          <w:szCs w:val="22"/>
          <w:lang w:val="ro-RO"/>
        </w:rPr>
        <w:t>sau frecvente</w:t>
      </w:r>
      <w:r w:rsidR="00574B54" w:rsidRPr="000F78AD">
        <w:rPr>
          <w:sz w:val="22"/>
          <w:szCs w:val="22"/>
          <w:lang w:val="ro-RO"/>
        </w:rPr>
        <w:t xml:space="preserve"> (pot afecta până la 1 persoană din 10):</w:t>
      </w:r>
    </w:p>
    <w:p w14:paraId="5E36B952"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Creştere rapidă în greutate. Imatinib Actavis poate face ca organismul dumneavoastră să reţină apă (retenţie severă de lichide).</w:t>
      </w:r>
    </w:p>
    <w:p w14:paraId="7470593A"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Semne ale unei infecţii, cum sunt: febră, frisoane severe, dureri în gât sau ulceraţii în gură. Imatinib Actavis poate scădea numărul de globule albe din sânge, astfel încât puteţi contacta mai uşor infecţii.</w:t>
      </w:r>
    </w:p>
    <w:p w14:paraId="151BE921"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Sângerări sau vânătăi care apar neaşteptat (când nu v-aţi rănit singur).</w:t>
      </w:r>
    </w:p>
    <w:p w14:paraId="6ACB4F8F" w14:textId="77777777" w:rsidR="00574B54" w:rsidRPr="000F78AD" w:rsidRDefault="00574B54" w:rsidP="00574B54">
      <w:pPr>
        <w:pStyle w:val="Listenabsatz"/>
        <w:jc w:val="both"/>
        <w:rPr>
          <w:sz w:val="22"/>
          <w:szCs w:val="22"/>
          <w:lang w:val="ro-RO"/>
        </w:rPr>
      </w:pPr>
    </w:p>
    <w:p w14:paraId="14B8001C" w14:textId="77777777" w:rsidR="00574B54" w:rsidRPr="000F78AD" w:rsidRDefault="006A2E35" w:rsidP="00574B54">
      <w:pPr>
        <w:jc w:val="both"/>
        <w:rPr>
          <w:sz w:val="22"/>
          <w:szCs w:val="22"/>
          <w:lang w:val="ro-RO"/>
        </w:rPr>
      </w:pPr>
      <w:r w:rsidRPr="000F78AD">
        <w:rPr>
          <w:b/>
          <w:sz w:val="22"/>
          <w:szCs w:val="22"/>
          <w:lang w:val="ro-RO"/>
        </w:rPr>
        <w:t>M</w:t>
      </w:r>
      <w:r w:rsidR="00574B54" w:rsidRPr="000F78AD">
        <w:rPr>
          <w:b/>
          <w:sz w:val="22"/>
          <w:szCs w:val="22"/>
          <w:lang w:val="ro-RO"/>
        </w:rPr>
        <w:t>ai puţin frecvente</w:t>
      </w:r>
      <w:r w:rsidR="00574B54" w:rsidRPr="000F78AD">
        <w:rPr>
          <w:sz w:val="22"/>
          <w:szCs w:val="22"/>
          <w:lang w:val="ro-RO"/>
        </w:rPr>
        <w:t xml:space="preserve"> (pot afecta până la 1 persoană din 100) </w:t>
      </w:r>
      <w:r w:rsidR="00574B54" w:rsidRPr="000F78AD">
        <w:rPr>
          <w:b/>
          <w:sz w:val="22"/>
          <w:szCs w:val="22"/>
          <w:lang w:val="ro-RO"/>
        </w:rPr>
        <w:t>sau rare</w:t>
      </w:r>
      <w:r w:rsidR="00574B54" w:rsidRPr="000F78AD">
        <w:rPr>
          <w:sz w:val="22"/>
          <w:szCs w:val="22"/>
          <w:lang w:val="ro-RO"/>
        </w:rPr>
        <w:t xml:space="preserve"> (pot afecta până la 1 persoană din 1000):</w:t>
      </w:r>
    </w:p>
    <w:p w14:paraId="71E90005"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Durere în piept, bătăi neregulate ale inimii (semne ale unor probleme ale inimii).</w:t>
      </w:r>
    </w:p>
    <w:p w14:paraId="12B2B575"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Tuse, dificultăţi la respiraţie sau respiraţie dureroasă (semne ale unor probleme pulmonare).</w:t>
      </w:r>
    </w:p>
    <w:p w14:paraId="6CE803DF"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Confuzie, ameţeli sau leşin (semne ale tensiunii arteriale mici).</w:t>
      </w:r>
    </w:p>
    <w:p w14:paraId="1BE96EF6"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 xml:space="preserve">Senzaţie de rău (greaţă), însoţită de lipsă a poftei de mâncare, urină </w:t>
      </w:r>
      <w:r w:rsidR="00DD4B09" w:rsidRPr="000F78AD">
        <w:rPr>
          <w:sz w:val="22"/>
          <w:szCs w:val="22"/>
          <w:lang w:val="ro-RO"/>
        </w:rPr>
        <w:t>închisă</w:t>
      </w:r>
      <w:r w:rsidRPr="000F78AD">
        <w:rPr>
          <w:sz w:val="22"/>
          <w:szCs w:val="22"/>
          <w:lang w:val="ro-RO"/>
        </w:rPr>
        <w:t xml:space="preserve"> la culoare, colorare în galben a pielii sau a albului ochilor (semne ale unor probleme ale ficatului).</w:t>
      </w:r>
    </w:p>
    <w:p w14:paraId="65528B09"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Erupţie trecătoare pe piele, înroşirea pielii, însoţită de vezicule la nivelul buzelor, ochilor, pielii sau gurii, descuamări ale pielii, febră, pete în relief apărute pe piele, de culoare roşie sau violet, mâncărime, senzaţie de arsură, erupţie pustuloasă (semne de probleme la nivelul pielii).</w:t>
      </w:r>
    </w:p>
    <w:p w14:paraId="2AACD6E6"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Dureri severe la nivelul abdomenului, sânge în vărsături, în materiile fecale sau în urină sau scaune de culoare neagră (semne ale unor afecţiuni gastrointestinale).</w:t>
      </w:r>
    </w:p>
    <w:p w14:paraId="43BD0E58"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Scădere severă a cantităţii de urină eliminată, senzaţie de sete (semne ale unor probleme ale rinichilor).</w:t>
      </w:r>
    </w:p>
    <w:p w14:paraId="46DC292C"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Senzaţie de rău (greaţă), însoţită de diaree şi vărsături, dureri abdominale sau febră (semne ale unor probleme ale intestinului).</w:t>
      </w:r>
    </w:p>
    <w:p w14:paraId="072469B6"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Dureri de cap severe, slăbiciune sau paralizie a membrelor sau a feţei, dificultăţi ale vorbirii, pierdere bruscă a cunoştinţei (semne ale unor tulburări la nivelul sistemului nervos</w:t>
      </w:r>
      <w:r w:rsidR="00DD4B09" w:rsidRPr="000F78AD">
        <w:rPr>
          <w:sz w:val="22"/>
          <w:szCs w:val="22"/>
          <w:lang w:val="ro-RO"/>
        </w:rPr>
        <w:t>, precum sângerarea sau umflarea craniului/creierului</w:t>
      </w:r>
      <w:r w:rsidRPr="000F78AD">
        <w:rPr>
          <w:sz w:val="22"/>
          <w:szCs w:val="22"/>
          <w:lang w:val="ro-RO"/>
        </w:rPr>
        <w:t>).</w:t>
      </w:r>
    </w:p>
    <w:p w14:paraId="1AF80DBD"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Paloare a pielii, senzaţie de oboseală, senzaţie de lipsă de aer şi urină închisă la culoare (semne ale numărului mic de globule roşii în sânge).</w:t>
      </w:r>
    </w:p>
    <w:p w14:paraId="3933BBFD"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Dureri la nivelul ochilor sau afectare a vederii</w:t>
      </w:r>
      <w:r w:rsidR="00190F8C" w:rsidRPr="000F78AD">
        <w:rPr>
          <w:sz w:val="22"/>
          <w:szCs w:val="22"/>
          <w:lang w:val="ro-RO"/>
        </w:rPr>
        <w:t>, sângerare la nivelul ochilor</w:t>
      </w:r>
      <w:r w:rsidRPr="000F78AD">
        <w:rPr>
          <w:sz w:val="22"/>
          <w:szCs w:val="22"/>
          <w:lang w:val="ro-RO"/>
        </w:rPr>
        <w:t>.</w:t>
      </w:r>
    </w:p>
    <w:p w14:paraId="10BFB8D2"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Dureri la nivelul şoldurilor sau dificultăţi la mers.</w:t>
      </w:r>
    </w:p>
    <w:p w14:paraId="262216F3"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Amorţire sau răcire a degetelor de la mâini şi de la picioare (semne ale sindromului Raynaud).</w:t>
      </w:r>
    </w:p>
    <w:p w14:paraId="04D726C5"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Umflare bruscă şi înroşire a pielii (semne ale unei infecţii a pielii numită celulită).</w:t>
      </w:r>
    </w:p>
    <w:p w14:paraId="4CF719C6"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Tulburări ale auzului.</w:t>
      </w:r>
    </w:p>
    <w:p w14:paraId="3EA4A256"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Slăbiciune şi spasme musculare, însoţite de tulburări ale ritmului bătăilor inimii (semne ale modificării cantităţii de potasiu din sânge).</w:t>
      </w:r>
    </w:p>
    <w:p w14:paraId="4CF49C2D"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Vânătăi.</w:t>
      </w:r>
    </w:p>
    <w:p w14:paraId="5F184981"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Durere la nivelul stomacului, însoţită de greaţă.</w:t>
      </w:r>
    </w:p>
    <w:p w14:paraId="41C8CDED"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Spasme musculare, însoţite de febră, urină de culoare maroniu-roşiatică, durere sau slăbiciune la nivelul muşchilor (semne ale unor probleme musculare).</w:t>
      </w:r>
    </w:p>
    <w:p w14:paraId="4F90E4CC" w14:textId="77777777"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Dureri pelvine însoţite uneori de greaţă şi vărsături, sângerări vaginale neaşteptate, ameţeli sau stare de leşin cauzate de scăderea tensiunii arteriale (semne ale unor afecţiuni la nivelul ovarelor sau uterului).</w:t>
      </w:r>
    </w:p>
    <w:p w14:paraId="04A64EF0" w14:textId="4A762D95" w:rsidR="00574B54" w:rsidRPr="000F78AD" w:rsidRDefault="00574B54" w:rsidP="00574B54">
      <w:pPr>
        <w:pStyle w:val="Listenabsatz"/>
        <w:numPr>
          <w:ilvl w:val="0"/>
          <w:numId w:val="1"/>
        </w:numPr>
        <w:ind w:hanging="720"/>
        <w:jc w:val="both"/>
        <w:rPr>
          <w:sz w:val="22"/>
          <w:szCs w:val="22"/>
          <w:lang w:val="ro-RO"/>
        </w:rPr>
      </w:pPr>
      <w:r w:rsidRPr="000F78AD">
        <w:rPr>
          <w:sz w:val="22"/>
          <w:szCs w:val="22"/>
          <w:lang w:val="ro-RO"/>
        </w:rPr>
        <w:t>Greaţă, scurtare a respiraţiei, bătăi neregulate ale inimii, urină tulbure, oboseală şi/sau disconfort la nivelul articulaţiilor asociat cu rezultate anormale ale testelor de laborator (de exemplu concentraţi</w:t>
      </w:r>
      <w:r w:rsidR="00D673BC" w:rsidRPr="000F78AD">
        <w:rPr>
          <w:sz w:val="22"/>
          <w:szCs w:val="22"/>
          <w:lang w:val="ro-RO"/>
        </w:rPr>
        <w:t>e</w:t>
      </w:r>
      <w:r w:rsidRPr="000F78AD">
        <w:rPr>
          <w:sz w:val="22"/>
          <w:szCs w:val="22"/>
          <w:lang w:val="ro-RO"/>
        </w:rPr>
        <w:t xml:space="preserve"> crescut</w:t>
      </w:r>
      <w:r w:rsidR="00D673BC" w:rsidRPr="000F78AD">
        <w:rPr>
          <w:sz w:val="22"/>
          <w:szCs w:val="22"/>
          <w:lang w:val="ro-RO"/>
        </w:rPr>
        <w:t>e</w:t>
      </w:r>
      <w:r w:rsidRPr="000F78AD">
        <w:rPr>
          <w:sz w:val="22"/>
          <w:szCs w:val="22"/>
          <w:lang w:val="ro-RO"/>
        </w:rPr>
        <w:t xml:space="preserve"> de potasiu, de acid uric şi </w:t>
      </w:r>
      <w:r w:rsidR="00D673BC" w:rsidRPr="000F78AD">
        <w:rPr>
          <w:sz w:val="22"/>
          <w:szCs w:val="22"/>
          <w:lang w:val="ro-RO"/>
        </w:rPr>
        <w:t>de calciu</w:t>
      </w:r>
      <w:r w:rsidRPr="000F78AD">
        <w:rPr>
          <w:sz w:val="22"/>
          <w:szCs w:val="22"/>
          <w:lang w:val="ro-RO"/>
        </w:rPr>
        <w:t xml:space="preserve"> şi concentraţie scăzută de </w:t>
      </w:r>
      <w:r w:rsidR="00D673BC" w:rsidRPr="000F78AD">
        <w:rPr>
          <w:sz w:val="22"/>
          <w:szCs w:val="22"/>
          <w:lang w:val="ro-RO"/>
        </w:rPr>
        <w:t xml:space="preserve">fosfor </w:t>
      </w:r>
      <w:r w:rsidRPr="000F78AD">
        <w:rPr>
          <w:sz w:val="22"/>
          <w:szCs w:val="22"/>
          <w:lang w:val="ro-RO"/>
        </w:rPr>
        <w:t>în sânge).</w:t>
      </w:r>
    </w:p>
    <w:p w14:paraId="32BF9235" w14:textId="6331B456" w:rsidR="002E39D3" w:rsidRPr="000F78AD" w:rsidRDefault="002E39D3" w:rsidP="00574B54">
      <w:pPr>
        <w:pStyle w:val="Listenabsatz"/>
        <w:numPr>
          <w:ilvl w:val="0"/>
          <w:numId w:val="1"/>
        </w:numPr>
        <w:ind w:hanging="720"/>
        <w:jc w:val="both"/>
        <w:rPr>
          <w:sz w:val="22"/>
          <w:szCs w:val="22"/>
          <w:lang w:val="ro-RO"/>
        </w:rPr>
      </w:pPr>
      <w:r w:rsidRPr="000F78AD">
        <w:rPr>
          <w:color w:val="000000"/>
          <w:sz w:val="22"/>
          <w:szCs w:val="22"/>
          <w:lang w:val="ro-RO"/>
        </w:rPr>
        <w:t>C</w:t>
      </w:r>
      <w:r w:rsidRPr="000F78AD">
        <w:rPr>
          <w:color w:val="000000"/>
          <w:sz w:val="22"/>
          <w:szCs w:val="22"/>
          <w:lang w:val="ro-RO" w:bidi="th-TH"/>
        </w:rPr>
        <w:t>heaguri de sânge la nivelul vaselor de sânge mici (microangiopatie trombotică).</w:t>
      </w:r>
    </w:p>
    <w:p w14:paraId="7B2F0515" w14:textId="77777777" w:rsidR="00D673BC" w:rsidRPr="000F78AD" w:rsidRDefault="00D673BC" w:rsidP="00574B54">
      <w:pPr>
        <w:jc w:val="both"/>
        <w:rPr>
          <w:sz w:val="22"/>
          <w:szCs w:val="22"/>
          <w:lang w:val="ro-RO"/>
        </w:rPr>
      </w:pPr>
    </w:p>
    <w:p w14:paraId="55E2E3CC" w14:textId="77777777" w:rsidR="00D673BC" w:rsidRPr="000F78AD" w:rsidRDefault="00D673BC" w:rsidP="00D673BC">
      <w:pPr>
        <w:jc w:val="both"/>
        <w:rPr>
          <w:sz w:val="22"/>
          <w:szCs w:val="22"/>
          <w:lang w:val="ro-RO"/>
        </w:rPr>
      </w:pPr>
      <w:r w:rsidRPr="000F78AD">
        <w:rPr>
          <w:b/>
          <w:sz w:val="22"/>
          <w:szCs w:val="22"/>
          <w:lang w:val="ro-RO"/>
        </w:rPr>
        <w:t>Reacții adverse cu frecvență necunoscută</w:t>
      </w:r>
      <w:r w:rsidRPr="000F78AD">
        <w:rPr>
          <w:sz w:val="22"/>
          <w:szCs w:val="22"/>
          <w:lang w:val="ro-RO"/>
        </w:rPr>
        <w:t xml:space="preserve"> (frecvența lor nu poate fi estimată din datele disponibile):</w:t>
      </w:r>
    </w:p>
    <w:p w14:paraId="7C49FBF9" w14:textId="77777777" w:rsidR="00D673BC" w:rsidRPr="000F78AD" w:rsidRDefault="00D673BC" w:rsidP="00D673BC">
      <w:pPr>
        <w:numPr>
          <w:ilvl w:val="0"/>
          <w:numId w:val="1"/>
        </w:numPr>
        <w:ind w:hanging="720"/>
        <w:jc w:val="both"/>
        <w:rPr>
          <w:sz w:val="22"/>
          <w:szCs w:val="22"/>
          <w:lang w:val="ro-RO"/>
        </w:rPr>
      </w:pPr>
      <w:r w:rsidRPr="000F78AD">
        <w:rPr>
          <w:sz w:val="22"/>
          <w:szCs w:val="22"/>
          <w:lang w:val="ro-RO"/>
        </w:rPr>
        <w:t xml:space="preserve">Erupție severă pe o suprafață extinsă a pielii, asociată cu stare de rău, număr crescut al unor celule albe ale </w:t>
      </w:r>
      <w:r w:rsidR="002A462A" w:rsidRPr="000F78AD">
        <w:rPr>
          <w:sz w:val="22"/>
          <w:szCs w:val="22"/>
          <w:lang w:val="ro-RO"/>
        </w:rPr>
        <w:t>sângelui</w:t>
      </w:r>
      <w:r w:rsidRPr="000F78AD">
        <w:rPr>
          <w:sz w:val="22"/>
          <w:szCs w:val="22"/>
          <w:lang w:val="ro-RO"/>
        </w:rPr>
        <w:t xml:space="preserve"> sau îngălbenirea pielii sau a ochilor (semne de icter) cu scurtarea respirației, dureri/disconfort în piept, cantitate semnificativ redusă de urină și senzație de sete etc. (semne ale unei reacții alergice la tratament).</w:t>
      </w:r>
    </w:p>
    <w:p w14:paraId="3D546AC1" w14:textId="77777777" w:rsidR="006A2E35" w:rsidRPr="000F78AD" w:rsidRDefault="008D5D91" w:rsidP="006A2E35">
      <w:pPr>
        <w:numPr>
          <w:ilvl w:val="0"/>
          <w:numId w:val="1"/>
        </w:numPr>
        <w:ind w:hanging="720"/>
        <w:jc w:val="both"/>
        <w:rPr>
          <w:sz w:val="22"/>
          <w:szCs w:val="22"/>
          <w:lang w:val="ro-RO"/>
        </w:rPr>
      </w:pPr>
      <w:r w:rsidRPr="000F78AD">
        <w:rPr>
          <w:sz w:val="22"/>
          <w:szCs w:val="22"/>
          <w:lang w:val="ro-RO"/>
        </w:rPr>
        <w:t>Insuficiență renală cronică</w:t>
      </w:r>
      <w:r w:rsidR="006A2E35" w:rsidRPr="000F78AD">
        <w:rPr>
          <w:sz w:val="22"/>
          <w:szCs w:val="22"/>
          <w:lang w:val="ro-RO"/>
        </w:rPr>
        <w:t xml:space="preserve"> </w:t>
      </w:r>
    </w:p>
    <w:p w14:paraId="6A904C25" w14:textId="77777777" w:rsidR="008D5D91" w:rsidRPr="000F78AD" w:rsidRDefault="006A2E35" w:rsidP="006A2E35">
      <w:pPr>
        <w:numPr>
          <w:ilvl w:val="0"/>
          <w:numId w:val="1"/>
        </w:numPr>
        <w:ind w:hanging="720"/>
        <w:jc w:val="both"/>
        <w:rPr>
          <w:sz w:val="22"/>
          <w:szCs w:val="22"/>
          <w:lang w:val="ro-RO"/>
        </w:rPr>
      </w:pPr>
      <w:r w:rsidRPr="000F78AD">
        <w:rPr>
          <w:color w:val="000000"/>
          <w:sz w:val="22"/>
          <w:szCs w:val="22"/>
          <w:lang w:val="ro-RO"/>
        </w:rPr>
        <w:t>Reapariție (reactivare) a infecției cu virusul hepatitic B dacă ați avut în trecut hepatită B (o infecție a ficatului).</w:t>
      </w:r>
    </w:p>
    <w:p w14:paraId="3CC62612" w14:textId="77777777" w:rsidR="00D673BC" w:rsidRPr="000F78AD" w:rsidRDefault="00D673BC" w:rsidP="00574B54">
      <w:pPr>
        <w:jc w:val="both"/>
        <w:rPr>
          <w:sz w:val="22"/>
          <w:szCs w:val="22"/>
          <w:lang w:val="ro-RO"/>
        </w:rPr>
      </w:pPr>
    </w:p>
    <w:p w14:paraId="18AF5955" w14:textId="77777777" w:rsidR="00574B54" w:rsidRPr="000F78AD" w:rsidRDefault="00574B54" w:rsidP="00574B54">
      <w:pPr>
        <w:jc w:val="both"/>
        <w:rPr>
          <w:b/>
          <w:sz w:val="22"/>
          <w:szCs w:val="22"/>
          <w:lang w:val="ro-RO"/>
        </w:rPr>
      </w:pPr>
      <w:r w:rsidRPr="000F78AD">
        <w:rPr>
          <w:sz w:val="22"/>
          <w:szCs w:val="22"/>
          <w:lang w:val="ro-RO"/>
        </w:rPr>
        <w:t xml:space="preserve">Dacă prezentaţi oricare dintre reacţiile adverse de mai sus, </w:t>
      </w:r>
      <w:r w:rsidRPr="000F78AD">
        <w:rPr>
          <w:b/>
          <w:sz w:val="22"/>
          <w:szCs w:val="22"/>
          <w:lang w:val="ro-RO"/>
        </w:rPr>
        <w:t>spuneţi-i imediat medicului dumneavoastră.</w:t>
      </w:r>
    </w:p>
    <w:p w14:paraId="1A02CEB9" w14:textId="77777777" w:rsidR="00574B54" w:rsidRPr="000F78AD" w:rsidRDefault="00574B54" w:rsidP="00574B54">
      <w:pPr>
        <w:jc w:val="both"/>
        <w:rPr>
          <w:sz w:val="22"/>
          <w:szCs w:val="22"/>
          <w:lang w:val="ro-RO"/>
        </w:rPr>
      </w:pPr>
    </w:p>
    <w:p w14:paraId="78C15590" w14:textId="77777777" w:rsidR="00574B54" w:rsidRPr="000F78AD" w:rsidRDefault="00574B54" w:rsidP="00574B54">
      <w:pPr>
        <w:jc w:val="both"/>
        <w:rPr>
          <w:b/>
          <w:sz w:val="22"/>
          <w:szCs w:val="22"/>
          <w:lang w:val="ro-RO"/>
        </w:rPr>
      </w:pPr>
      <w:r w:rsidRPr="000F78AD">
        <w:rPr>
          <w:b/>
          <w:sz w:val="22"/>
          <w:szCs w:val="22"/>
          <w:lang w:val="ro-RO"/>
        </w:rPr>
        <w:t>Alte reacţii adverse pot include:</w:t>
      </w:r>
    </w:p>
    <w:p w14:paraId="2BFC64A8" w14:textId="77777777" w:rsidR="00574B54" w:rsidRPr="000F78AD" w:rsidRDefault="00574B54" w:rsidP="00574B54">
      <w:pPr>
        <w:jc w:val="both"/>
        <w:rPr>
          <w:sz w:val="22"/>
          <w:szCs w:val="22"/>
          <w:lang w:val="ro-RO"/>
        </w:rPr>
      </w:pPr>
    </w:p>
    <w:p w14:paraId="0CAE57E0" w14:textId="77777777" w:rsidR="00574B54" w:rsidRPr="000F78AD" w:rsidRDefault="006A2E35" w:rsidP="00574B54">
      <w:pPr>
        <w:jc w:val="both"/>
        <w:rPr>
          <w:sz w:val="22"/>
          <w:szCs w:val="22"/>
          <w:lang w:val="ro-RO"/>
        </w:rPr>
      </w:pPr>
      <w:r w:rsidRPr="000F78AD">
        <w:rPr>
          <w:b/>
          <w:sz w:val="22"/>
          <w:szCs w:val="22"/>
          <w:lang w:val="ro-RO"/>
        </w:rPr>
        <w:t>F</w:t>
      </w:r>
      <w:r w:rsidR="00574B54" w:rsidRPr="000F78AD">
        <w:rPr>
          <w:b/>
          <w:sz w:val="22"/>
          <w:szCs w:val="22"/>
          <w:lang w:val="ro-RO"/>
        </w:rPr>
        <w:t>oarte frecvente</w:t>
      </w:r>
      <w:r w:rsidR="00574B54" w:rsidRPr="000F78AD">
        <w:rPr>
          <w:sz w:val="22"/>
          <w:szCs w:val="22"/>
          <w:lang w:val="ro-RO"/>
        </w:rPr>
        <w:t xml:space="preserve"> (pot afecta mai mult de 1 persoană din 10):</w:t>
      </w:r>
    </w:p>
    <w:p w14:paraId="176DF3DC"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Durere de cap sau senzaţie de oboseală.</w:t>
      </w:r>
    </w:p>
    <w:p w14:paraId="7030FD56"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Senzaţie de rău (greaţă), stare de rău (vărsături), diaree sau indigestie.</w:t>
      </w:r>
    </w:p>
    <w:p w14:paraId="2273B1D9"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Erupţii trecătoare pe piele.</w:t>
      </w:r>
    </w:p>
    <w:p w14:paraId="4B7A90FF"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Crampe musculare sau dureri la nivelul articulaţiilor, muşchilor sau oaselor</w:t>
      </w:r>
      <w:r w:rsidR="00000EBF" w:rsidRPr="000F78AD">
        <w:rPr>
          <w:sz w:val="22"/>
          <w:szCs w:val="22"/>
          <w:lang w:val="ro-RO"/>
        </w:rPr>
        <w:t>,</w:t>
      </w:r>
      <w:r w:rsidR="00000EBF" w:rsidRPr="000F78AD">
        <w:rPr>
          <w:color w:val="000000"/>
          <w:sz w:val="22"/>
          <w:szCs w:val="22"/>
          <w:lang w:val="ro-RO"/>
        </w:rPr>
        <w:t xml:space="preserve"> în timpul tratamentului cu imatinib sau după ce ați încetat administrarea</w:t>
      </w:r>
      <w:r w:rsidRPr="000F78AD">
        <w:rPr>
          <w:sz w:val="22"/>
          <w:szCs w:val="22"/>
          <w:lang w:val="ro-RO"/>
        </w:rPr>
        <w:t>.</w:t>
      </w:r>
    </w:p>
    <w:p w14:paraId="38196532"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Tumefiere, de exemplu la nivelul gleznelor sau umflare la nivelul ochilor.</w:t>
      </w:r>
    </w:p>
    <w:p w14:paraId="414C11D8"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Creştere în greutate.</w:t>
      </w:r>
    </w:p>
    <w:p w14:paraId="1E556DC7" w14:textId="77777777" w:rsidR="00574B54" w:rsidRPr="000F78AD" w:rsidRDefault="00574B54" w:rsidP="00574B54">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4E612AC2" w14:textId="77777777" w:rsidR="00574B54" w:rsidRPr="000F78AD" w:rsidRDefault="00574B54" w:rsidP="00574B54">
      <w:pPr>
        <w:jc w:val="both"/>
        <w:rPr>
          <w:sz w:val="22"/>
          <w:szCs w:val="22"/>
          <w:lang w:val="ro-RO"/>
        </w:rPr>
      </w:pPr>
    </w:p>
    <w:p w14:paraId="00B2288D" w14:textId="77777777" w:rsidR="00574B54" w:rsidRPr="000F78AD" w:rsidRDefault="006A2E35" w:rsidP="00574B54">
      <w:pPr>
        <w:jc w:val="both"/>
        <w:rPr>
          <w:b/>
          <w:sz w:val="22"/>
          <w:szCs w:val="22"/>
          <w:lang w:val="ro-RO"/>
        </w:rPr>
      </w:pPr>
      <w:r w:rsidRPr="000F78AD">
        <w:rPr>
          <w:b/>
          <w:sz w:val="22"/>
          <w:szCs w:val="22"/>
          <w:lang w:val="ro-RO"/>
        </w:rPr>
        <w:t>F</w:t>
      </w:r>
      <w:r w:rsidR="00574B54" w:rsidRPr="000F78AD">
        <w:rPr>
          <w:b/>
          <w:sz w:val="22"/>
          <w:szCs w:val="22"/>
          <w:lang w:val="ro-RO"/>
        </w:rPr>
        <w:t xml:space="preserve">recvente </w:t>
      </w:r>
      <w:r w:rsidR="00574B54" w:rsidRPr="000F78AD">
        <w:rPr>
          <w:sz w:val="22"/>
          <w:szCs w:val="22"/>
          <w:lang w:val="ro-RO"/>
        </w:rPr>
        <w:t>(pot afecta până la 1 persoană din 10)</w:t>
      </w:r>
      <w:r w:rsidR="00574B54" w:rsidRPr="000F78AD">
        <w:rPr>
          <w:b/>
          <w:sz w:val="22"/>
          <w:szCs w:val="22"/>
          <w:lang w:val="ro-RO"/>
        </w:rPr>
        <w:t>:</w:t>
      </w:r>
    </w:p>
    <w:p w14:paraId="4DCA550E"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Lipsă a poftei de mâncare, scădere în greutate sau modificări ale gustului.</w:t>
      </w:r>
    </w:p>
    <w:p w14:paraId="662DDDE4"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Senzaţie de ameţeală sau slăbiciune.</w:t>
      </w:r>
    </w:p>
    <w:p w14:paraId="08A65709"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Tulburări ale somnului (insomnie).</w:t>
      </w:r>
    </w:p>
    <w:p w14:paraId="7065BAA0"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Secreţie la nivelul ochilor însoţită de mâncărime, înroşire şi tumefiere (conjunctivită), lăcrimare sau vedere înceţoşată.</w:t>
      </w:r>
    </w:p>
    <w:p w14:paraId="09B57B79"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Sângerări la nivelul nasului.</w:t>
      </w:r>
    </w:p>
    <w:p w14:paraId="124E8170"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Durere sau balonare a abdomenului, flatulenţă, arsuri în capul pieptului sau constipaţie.</w:t>
      </w:r>
    </w:p>
    <w:p w14:paraId="68C86D2B"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Mâncărimi.</w:t>
      </w:r>
    </w:p>
    <w:p w14:paraId="6C10EF66"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Cădere accentuată sau rărire a părului.</w:t>
      </w:r>
    </w:p>
    <w:p w14:paraId="60BD01A8"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Senzaţie de amorţeală la nivelul mâinilor sau picioarelor.</w:t>
      </w:r>
    </w:p>
    <w:p w14:paraId="4DF56F8F"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Ulceraţii la nivelul gurii.</w:t>
      </w:r>
    </w:p>
    <w:p w14:paraId="5BC59F82"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Dureri ale articulaţiilor, însoţite de umflare a articulaţiilor.</w:t>
      </w:r>
    </w:p>
    <w:p w14:paraId="478520E8"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Uscăciune la nivelul gurii, uscăciune a pielii sau uscăciune la nivelul ochilor.</w:t>
      </w:r>
    </w:p>
    <w:p w14:paraId="594C4696"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Sensibilitate scăzută sau crescută a pielii.</w:t>
      </w:r>
    </w:p>
    <w:p w14:paraId="5E3CCE51"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Bufeuri, frisoane sau transpiraţii în timpul nopţii.</w:t>
      </w:r>
    </w:p>
    <w:p w14:paraId="5DC3F3DB" w14:textId="77777777" w:rsidR="00574B54" w:rsidRPr="000F78AD" w:rsidRDefault="00574B54" w:rsidP="00574B54">
      <w:pPr>
        <w:jc w:val="both"/>
        <w:rPr>
          <w:b/>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416F111E" w14:textId="77777777" w:rsidR="00574B54" w:rsidRPr="000F78AD" w:rsidRDefault="00574B54" w:rsidP="00574B54">
      <w:pPr>
        <w:jc w:val="both"/>
        <w:rPr>
          <w:sz w:val="22"/>
          <w:szCs w:val="22"/>
          <w:lang w:val="ro-RO"/>
        </w:rPr>
      </w:pPr>
    </w:p>
    <w:p w14:paraId="5CF08FB4" w14:textId="77777777" w:rsidR="00574B54" w:rsidRPr="000F78AD" w:rsidRDefault="00574B54" w:rsidP="00574B54">
      <w:pPr>
        <w:jc w:val="both"/>
        <w:rPr>
          <w:sz w:val="22"/>
          <w:szCs w:val="22"/>
          <w:lang w:val="ro-RO"/>
        </w:rPr>
      </w:pPr>
      <w:r w:rsidRPr="000F78AD">
        <w:rPr>
          <w:b/>
          <w:sz w:val="22"/>
          <w:szCs w:val="22"/>
          <w:lang w:val="ro-RO"/>
        </w:rPr>
        <w:t>Reacţii adverse cu frecvenţă necunoscută</w:t>
      </w:r>
      <w:r w:rsidRPr="000F78AD">
        <w:rPr>
          <w:sz w:val="22"/>
          <w:szCs w:val="22"/>
          <w:lang w:val="ro-RO"/>
        </w:rPr>
        <w:t xml:space="preserve"> (frecvenţa lor nu poate fi estimată din datele disponibile):</w:t>
      </w:r>
    </w:p>
    <w:p w14:paraId="13C5C422"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Înroşire şi/sau umflare a palmelor şi a tălpilor, care pot fi însoţite de senzaţie de furnicături şi durere cu caracter de arsură.</w:t>
      </w:r>
    </w:p>
    <w:p w14:paraId="25021ABB" w14:textId="77777777" w:rsidR="00186A27" w:rsidRPr="000F78AD" w:rsidRDefault="00186A27" w:rsidP="00186A27">
      <w:pPr>
        <w:pStyle w:val="Listenabsatz"/>
        <w:numPr>
          <w:ilvl w:val="0"/>
          <w:numId w:val="2"/>
        </w:numPr>
        <w:ind w:hanging="720"/>
        <w:jc w:val="both"/>
        <w:rPr>
          <w:sz w:val="22"/>
          <w:szCs w:val="22"/>
          <w:lang w:val="ro-RO"/>
        </w:rPr>
      </w:pPr>
      <w:r w:rsidRPr="000F78AD">
        <w:rPr>
          <w:sz w:val="22"/>
          <w:szCs w:val="22"/>
          <w:lang w:val="ro-RO"/>
        </w:rPr>
        <w:t>Leziuni la nivelul pielii dureroase și/sau cu vezicule.</w:t>
      </w:r>
    </w:p>
    <w:p w14:paraId="5CC82B42" w14:textId="77777777" w:rsidR="00574B54" w:rsidRPr="000F78AD" w:rsidRDefault="00574B54" w:rsidP="00574B54">
      <w:pPr>
        <w:pStyle w:val="Listenabsatz"/>
        <w:numPr>
          <w:ilvl w:val="0"/>
          <w:numId w:val="2"/>
        </w:numPr>
        <w:ind w:hanging="720"/>
        <w:jc w:val="both"/>
        <w:rPr>
          <w:sz w:val="22"/>
          <w:szCs w:val="22"/>
          <w:lang w:val="ro-RO"/>
        </w:rPr>
      </w:pPr>
      <w:r w:rsidRPr="000F78AD">
        <w:rPr>
          <w:sz w:val="22"/>
          <w:szCs w:val="22"/>
          <w:lang w:val="ro-RO"/>
        </w:rPr>
        <w:t>Încetinire a creşterii la copii şi adolescenţi.</w:t>
      </w:r>
    </w:p>
    <w:p w14:paraId="06306D14" w14:textId="77777777" w:rsidR="00574B54" w:rsidRPr="000F78AD" w:rsidRDefault="00574B54" w:rsidP="00574B54">
      <w:pPr>
        <w:jc w:val="both"/>
        <w:rPr>
          <w:sz w:val="22"/>
          <w:szCs w:val="22"/>
          <w:lang w:val="ro-RO"/>
        </w:rPr>
      </w:pPr>
      <w:r w:rsidRPr="000F78AD">
        <w:rPr>
          <w:sz w:val="22"/>
          <w:szCs w:val="22"/>
          <w:lang w:val="ro-RO"/>
        </w:rPr>
        <w:t xml:space="preserve">Dacă oricare dintre aceste reacţii adverse vă afectează sever, </w:t>
      </w:r>
      <w:r w:rsidRPr="000F78AD">
        <w:rPr>
          <w:b/>
          <w:sz w:val="22"/>
          <w:szCs w:val="22"/>
          <w:lang w:val="ro-RO"/>
        </w:rPr>
        <w:t>spuneţi-i medicului dumneavoastră.</w:t>
      </w:r>
    </w:p>
    <w:p w14:paraId="0AD5538A" w14:textId="77777777" w:rsidR="00574B54" w:rsidRPr="000F78AD" w:rsidRDefault="00574B54" w:rsidP="00574B54">
      <w:pPr>
        <w:jc w:val="both"/>
        <w:rPr>
          <w:sz w:val="22"/>
          <w:szCs w:val="22"/>
          <w:lang w:val="ro-RO"/>
        </w:rPr>
      </w:pPr>
    </w:p>
    <w:p w14:paraId="34F27C3F" w14:textId="77777777" w:rsidR="005A6F7C" w:rsidRPr="000F78AD" w:rsidRDefault="005A6F7C" w:rsidP="005A6F7C">
      <w:pPr>
        <w:jc w:val="both"/>
        <w:rPr>
          <w:sz w:val="22"/>
          <w:szCs w:val="22"/>
          <w:u w:val="single"/>
          <w:lang w:val="ro-RO"/>
        </w:rPr>
      </w:pPr>
      <w:r w:rsidRPr="000F78AD">
        <w:rPr>
          <w:sz w:val="22"/>
          <w:szCs w:val="22"/>
          <w:u w:val="single"/>
          <w:lang w:val="ro-RO"/>
        </w:rPr>
        <w:t>Raportarea reacţiilor adverse</w:t>
      </w:r>
    </w:p>
    <w:p w14:paraId="55954FAE" w14:textId="77777777" w:rsidR="005A6F7C" w:rsidRPr="000F78AD" w:rsidRDefault="005A6F7C" w:rsidP="005A6F7C">
      <w:pPr>
        <w:jc w:val="both"/>
        <w:rPr>
          <w:sz w:val="22"/>
          <w:szCs w:val="22"/>
          <w:lang w:val="ro-RO"/>
        </w:rPr>
      </w:pPr>
      <w:r w:rsidRPr="000F78AD">
        <w:rPr>
          <w:sz w:val="22"/>
          <w:szCs w:val="22"/>
          <w:lang w:val="ro-RO"/>
        </w:rPr>
        <w:t xml:space="preserve">Dacă manifestaţi reacţii adverse, adresaţi-vă medicului, farmacistului sau asistentei medicale. Acestea includ orice posibile reacţii adverse nemenţionate în acest prospect. </w:t>
      </w:r>
      <w:r w:rsidR="00C169E5" w:rsidRPr="000F78AD">
        <w:rPr>
          <w:sz w:val="22"/>
          <w:szCs w:val="22"/>
          <w:lang w:val="ro-RO"/>
        </w:rPr>
        <w:t>D</w:t>
      </w:r>
      <w:r w:rsidRPr="000F78AD">
        <w:rPr>
          <w:sz w:val="22"/>
          <w:szCs w:val="22"/>
          <w:lang w:val="ro-RO"/>
        </w:rPr>
        <w:t>e asemenea</w:t>
      </w:r>
      <w:r w:rsidR="00C169E5" w:rsidRPr="000F78AD">
        <w:rPr>
          <w:sz w:val="22"/>
          <w:szCs w:val="22"/>
          <w:lang w:val="ro-RO"/>
        </w:rPr>
        <w:t>, puteți</w:t>
      </w:r>
      <w:r w:rsidRPr="000F78AD">
        <w:rPr>
          <w:sz w:val="22"/>
          <w:szCs w:val="22"/>
          <w:lang w:val="ro-RO"/>
        </w:rPr>
        <w:t xml:space="preserve"> raporta reacţiile adverse direct prin intermediul </w:t>
      </w:r>
      <w:r w:rsidRPr="000F78AD">
        <w:rPr>
          <w:sz w:val="22"/>
          <w:szCs w:val="22"/>
          <w:highlight w:val="lightGray"/>
          <w:lang w:val="ro-RO"/>
        </w:rPr>
        <w:t xml:space="preserve">sistemului naţional de raportare descris în </w:t>
      </w:r>
      <w:hyperlink r:id="rId24" w:history="1">
        <w:r w:rsidR="000264A2" w:rsidRPr="000F78AD">
          <w:rPr>
            <w:rStyle w:val="Hyperlink"/>
            <w:sz w:val="22"/>
            <w:szCs w:val="22"/>
            <w:highlight w:val="lightGray"/>
            <w:lang w:val="ro-RO"/>
          </w:rPr>
          <w:t>Anexa V</w:t>
        </w:r>
      </w:hyperlink>
      <w:r w:rsidRPr="000F78AD">
        <w:rPr>
          <w:sz w:val="22"/>
          <w:szCs w:val="22"/>
          <w:lang w:val="ro-RO"/>
        </w:rPr>
        <w:t>.</w:t>
      </w:r>
      <w:r w:rsidR="009B7AE6" w:rsidRPr="000F78AD">
        <w:rPr>
          <w:sz w:val="22"/>
          <w:szCs w:val="22"/>
          <w:lang w:val="ro-RO"/>
        </w:rPr>
        <w:t xml:space="preserve"> Raportând reacțiile adverse, puteți contribui la furnizarea de informații suplimentare privind siguranța acestui medicament.</w:t>
      </w:r>
    </w:p>
    <w:p w14:paraId="5C1EBB66" w14:textId="77777777" w:rsidR="00574B54" w:rsidRPr="000F78AD" w:rsidRDefault="00574B54" w:rsidP="00574B54">
      <w:pPr>
        <w:jc w:val="both"/>
        <w:rPr>
          <w:sz w:val="22"/>
          <w:szCs w:val="22"/>
          <w:lang w:val="ro-RO"/>
        </w:rPr>
      </w:pPr>
    </w:p>
    <w:p w14:paraId="22081531" w14:textId="77777777" w:rsidR="00800E57" w:rsidRPr="000F78AD" w:rsidRDefault="00800E57" w:rsidP="00574B54">
      <w:pPr>
        <w:jc w:val="both"/>
        <w:rPr>
          <w:sz w:val="22"/>
          <w:szCs w:val="22"/>
          <w:lang w:val="ro-RO"/>
        </w:rPr>
      </w:pPr>
    </w:p>
    <w:p w14:paraId="2B21CA2D" w14:textId="77777777" w:rsidR="00574B54" w:rsidRPr="000F78AD" w:rsidRDefault="00574B54" w:rsidP="00574B54">
      <w:pPr>
        <w:jc w:val="both"/>
        <w:rPr>
          <w:b/>
          <w:sz w:val="22"/>
          <w:szCs w:val="22"/>
          <w:lang w:val="ro-RO"/>
        </w:rPr>
      </w:pPr>
      <w:r w:rsidRPr="000F78AD">
        <w:rPr>
          <w:b/>
          <w:sz w:val="22"/>
          <w:szCs w:val="22"/>
          <w:lang w:val="ro-RO"/>
        </w:rPr>
        <w:t xml:space="preserve">5. </w:t>
      </w:r>
      <w:r w:rsidRPr="000F78AD">
        <w:rPr>
          <w:b/>
          <w:sz w:val="22"/>
          <w:szCs w:val="22"/>
          <w:lang w:val="ro-RO"/>
        </w:rPr>
        <w:tab/>
        <w:t>Cum se păstrează Imatinib Actavis</w:t>
      </w:r>
    </w:p>
    <w:p w14:paraId="4A55DDDD" w14:textId="77777777" w:rsidR="00574B54" w:rsidRPr="000F78AD" w:rsidRDefault="00574B54" w:rsidP="00574B54">
      <w:pPr>
        <w:jc w:val="both"/>
        <w:rPr>
          <w:sz w:val="22"/>
          <w:szCs w:val="22"/>
          <w:lang w:val="ro-RO"/>
        </w:rPr>
      </w:pPr>
    </w:p>
    <w:p w14:paraId="5B2D45FE" w14:textId="77777777" w:rsidR="00574B54" w:rsidRPr="000F78AD" w:rsidRDefault="00574B54" w:rsidP="00574B54">
      <w:pPr>
        <w:jc w:val="both"/>
        <w:rPr>
          <w:sz w:val="22"/>
          <w:szCs w:val="22"/>
          <w:lang w:val="ro-RO"/>
        </w:rPr>
      </w:pPr>
      <w:r w:rsidRPr="000F78AD">
        <w:rPr>
          <w:sz w:val="22"/>
          <w:szCs w:val="22"/>
          <w:lang w:val="ro-RO"/>
        </w:rPr>
        <w:t>Nu lăsaţi acest medicament la vederea şi îndemâna copiilor.</w:t>
      </w:r>
    </w:p>
    <w:p w14:paraId="72E311E3" w14:textId="77777777" w:rsidR="00574B54" w:rsidRPr="000F78AD" w:rsidRDefault="00574B54" w:rsidP="00574B54">
      <w:pPr>
        <w:jc w:val="both"/>
        <w:rPr>
          <w:sz w:val="22"/>
          <w:szCs w:val="22"/>
          <w:lang w:val="ro-RO"/>
        </w:rPr>
      </w:pPr>
      <w:r w:rsidRPr="000F78AD">
        <w:rPr>
          <w:sz w:val="22"/>
          <w:szCs w:val="22"/>
          <w:lang w:val="ro-RO"/>
        </w:rPr>
        <w:t>Nu utilizaţi acest medicament după data de expirare înscrisă pe cutie şi pe blister, după EXP. Data de</w:t>
      </w:r>
    </w:p>
    <w:p w14:paraId="0C3231E5" w14:textId="77777777" w:rsidR="00574B54" w:rsidRPr="000F78AD" w:rsidRDefault="00574B54" w:rsidP="00574B54">
      <w:pPr>
        <w:jc w:val="both"/>
        <w:rPr>
          <w:sz w:val="22"/>
          <w:szCs w:val="22"/>
          <w:lang w:val="ro-RO"/>
        </w:rPr>
      </w:pPr>
      <w:r w:rsidRPr="000F78AD">
        <w:rPr>
          <w:sz w:val="22"/>
          <w:szCs w:val="22"/>
          <w:lang w:val="ro-RO"/>
        </w:rPr>
        <w:t>expirare se referă la ultima zi a lunii respective.</w:t>
      </w:r>
    </w:p>
    <w:p w14:paraId="7CB0DE8D" w14:textId="77777777" w:rsidR="00574B54" w:rsidRPr="000F78AD" w:rsidRDefault="00574B54" w:rsidP="00574B54">
      <w:pPr>
        <w:jc w:val="both"/>
        <w:rPr>
          <w:sz w:val="22"/>
          <w:szCs w:val="22"/>
          <w:lang w:val="ro-RO"/>
        </w:rPr>
      </w:pPr>
      <w:r w:rsidRPr="000F78AD">
        <w:rPr>
          <w:sz w:val="22"/>
          <w:szCs w:val="22"/>
          <w:lang w:val="ro-RO"/>
        </w:rPr>
        <w:t>A nu se păstra la temperaturi peste 30°C. A se păstra în ambalajul original pentru a fi protejat de umiditate.</w:t>
      </w:r>
    </w:p>
    <w:p w14:paraId="2856C88D" w14:textId="77777777" w:rsidR="00574B54" w:rsidRPr="000F78AD" w:rsidRDefault="00574B54" w:rsidP="00574B54">
      <w:pPr>
        <w:jc w:val="both"/>
        <w:rPr>
          <w:sz w:val="22"/>
          <w:szCs w:val="22"/>
          <w:lang w:val="ro-RO"/>
        </w:rPr>
      </w:pPr>
      <w:r w:rsidRPr="000F78AD">
        <w:rPr>
          <w:sz w:val="22"/>
          <w:szCs w:val="22"/>
          <w:lang w:val="ro-RO"/>
        </w:rPr>
        <w:t>Nu utilizaţi dacă ambalajul este deteriorat sau prezintă semne de deteriorare.</w:t>
      </w:r>
    </w:p>
    <w:p w14:paraId="2458907B" w14:textId="77777777" w:rsidR="00574B54" w:rsidRPr="000F78AD" w:rsidRDefault="00574B54" w:rsidP="00574B54">
      <w:pPr>
        <w:jc w:val="both"/>
        <w:rPr>
          <w:sz w:val="22"/>
          <w:szCs w:val="22"/>
          <w:lang w:val="ro-RO"/>
        </w:rPr>
      </w:pPr>
    </w:p>
    <w:p w14:paraId="74AB8E8E" w14:textId="77777777" w:rsidR="00574B54" w:rsidRPr="000F78AD" w:rsidRDefault="00574B54" w:rsidP="00574B54">
      <w:pPr>
        <w:jc w:val="both"/>
        <w:rPr>
          <w:sz w:val="22"/>
          <w:szCs w:val="22"/>
          <w:lang w:val="ro-RO"/>
        </w:rPr>
      </w:pPr>
      <w:r w:rsidRPr="000F78AD">
        <w:rPr>
          <w:sz w:val="22"/>
          <w:szCs w:val="22"/>
          <w:lang w:val="ro-RO"/>
        </w:rPr>
        <w:t>Nu aruncaţi niciun medicament pe calea apei sau a reziduurilor menajere. Întrebaţi farmacistul cum să aruncaţi medicamentele pe care nu le mai folosiţi. Aceste măsuri vor ajuta la protejarea mediului.</w:t>
      </w:r>
    </w:p>
    <w:p w14:paraId="7488CF8D" w14:textId="77777777" w:rsidR="00574B54" w:rsidRPr="000F78AD" w:rsidRDefault="00574B54" w:rsidP="00574B54">
      <w:pPr>
        <w:jc w:val="both"/>
        <w:rPr>
          <w:sz w:val="22"/>
          <w:szCs w:val="22"/>
          <w:lang w:val="ro-RO"/>
        </w:rPr>
      </w:pPr>
    </w:p>
    <w:p w14:paraId="3F8F38B4" w14:textId="77777777" w:rsidR="00800E57" w:rsidRPr="000F78AD" w:rsidRDefault="00800E57" w:rsidP="00574B54">
      <w:pPr>
        <w:jc w:val="both"/>
        <w:rPr>
          <w:sz w:val="22"/>
          <w:szCs w:val="22"/>
          <w:lang w:val="ro-RO"/>
        </w:rPr>
      </w:pPr>
    </w:p>
    <w:p w14:paraId="747F1B31" w14:textId="77777777" w:rsidR="00574B54" w:rsidRPr="000F78AD" w:rsidRDefault="00574B54" w:rsidP="00574B54">
      <w:pPr>
        <w:jc w:val="both"/>
        <w:rPr>
          <w:b/>
          <w:sz w:val="22"/>
          <w:szCs w:val="22"/>
          <w:lang w:val="ro-RO"/>
        </w:rPr>
      </w:pPr>
      <w:r w:rsidRPr="000F78AD">
        <w:rPr>
          <w:b/>
          <w:sz w:val="22"/>
          <w:szCs w:val="22"/>
          <w:lang w:val="ro-RO"/>
        </w:rPr>
        <w:t xml:space="preserve">6. </w:t>
      </w:r>
      <w:r w:rsidRPr="000F78AD">
        <w:rPr>
          <w:b/>
          <w:sz w:val="22"/>
          <w:szCs w:val="22"/>
          <w:lang w:val="ro-RO"/>
        </w:rPr>
        <w:tab/>
        <w:t>Conţinutul ambalajului şi alte informaţii</w:t>
      </w:r>
    </w:p>
    <w:p w14:paraId="4B4323C8" w14:textId="77777777" w:rsidR="00574B54" w:rsidRPr="000F78AD" w:rsidRDefault="00574B54" w:rsidP="00574B54">
      <w:pPr>
        <w:jc w:val="both"/>
        <w:rPr>
          <w:b/>
          <w:sz w:val="22"/>
          <w:szCs w:val="22"/>
          <w:lang w:val="ro-RO"/>
        </w:rPr>
      </w:pPr>
    </w:p>
    <w:p w14:paraId="69C08898" w14:textId="77777777" w:rsidR="00574B54" w:rsidRPr="000F78AD" w:rsidRDefault="00574B54" w:rsidP="00574B54">
      <w:pPr>
        <w:jc w:val="both"/>
        <w:rPr>
          <w:b/>
          <w:sz w:val="22"/>
          <w:szCs w:val="22"/>
          <w:lang w:val="ro-RO"/>
        </w:rPr>
      </w:pPr>
      <w:r w:rsidRPr="000F78AD">
        <w:rPr>
          <w:b/>
          <w:sz w:val="22"/>
          <w:szCs w:val="22"/>
          <w:lang w:val="ro-RO"/>
        </w:rPr>
        <w:t>Ce conţine Imatinib Actavis</w:t>
      </w:r>
    </w:p>
    <w:p w14:paraId="1A45205D"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Substanţa activă este imatinib (sub formă de mesilat). Fiecare comprimat conţine imatinib 400 mg (sub formă de mesilat).</w:t>
      </w:r>
    </w:p>
    <w:p w14:paraId="68F74DE6" w14:textId="77777777" w:rsidR="00574B54" w:rsidRPr="000F78AD" w:rsidRDefault="00574B54" w:rsidP="00574B54">
      <w:pPr>
        <w:ind w:left="720" w:hanging="720"/>
        <w:jc w:val="both"/>
        <w:rPr>
          <w:sz w:val="22"/>
          <w:szCs w:val="22"/>
          <w:lang w:val="ro-RO"/>
        </w:rPr>
      </w:pPr>
      <w:r w:rsidRPr="000F78AD">
        <w:rPr>
          <w:sz w:val="22"/>
          <w:szCs w:val="22"/>
          <w:lang w:val="ro-RO"/>
        </w:rPr>
        <w:t xml:space="preserve">- </w:t>
      </w:r>
      <w:r w:rsidRPr="000F78AD">
        <w:rPr>
          <w:sz w:val="22"/>
          <w:szCs w:val="22"/>
          <w:lang w:val="ro-RO"/>
        </w:rPr>
        <w:tab/>
        <w:t>Celelalte componente sunt: celuloză microcristalină, copovidonă, crospovidonă, stearil fumarat de sodiu, dioxid d</w:t>
      </w:r>
      <w:r w:rsidR="00ED2E3E" w:rsidRPr="000F78AD">
        <w:rPr>
          <w:sz w:val="22"/>
          <w:szCs w:val="22"/>
          <w:lang w:val="ro-RO"/>
        </w:rPr>
        <w:t>e siliciu (coloidal hidrofob şi</w:t>
      </w:r>
      <w:r w:rsidRPr="000F78AD">
        <w:rPr>
          <w:sz w:val="22"/>
          <w:szCs w:val="22"/>
          <w:lang w:val="ro-RO"/>
        </w:rPr>
        <w:t xml:space="preserve"> coloidal anhidru), alcool polivinilic parţial hidrolizat, talc, oxid galben de fer (E172), dioxid de titan (E171), oxid roşu de fer (E172), lecitină (din soia) (E322), gumă de xantan (E415). </w:t>
      </w:r>
    </w:p>
    <w:p w14:paraId="727460A5" w14:textId="77777777" w:rsidR="00574B54" w:rsidRPr="000F78AD" w:rsidRDefault="00574B54" w:rsidP="00574B54">
      <w:pPr>
        <w:ind w:left="720" w:hanging="720"/>
        <w:jc w:val="both"/>
        <w:rPr>
          <w:sz w:val="22"/>
          <w:szCs w:val="22"/>
          <w:lang w:val="ro-RO"/>
        </w:rPr>
      </w:pPr>
    </w:p>
    <w:p w14:paraId="75AC8FF3" w14:textId="77777777" w:rsidR="00574B54" w:rsidRPr="000F78AD" w:rsidRDefault="00574B54" w:rsidP="00574B54">
      <w:pPr>
        <w:jc w:val="both"/>
        <w:rPr>
          <w:b/>
          <w:sz w:val="22"/>
          <w:szCs w:val="22"/>
          <w:lang w:val="ro-RO"/>
        </w:rPr>
      </w:pPr>
      <w:r w:rsidRPr="000F78AD">
        <w:rPr>
          <w:b/>
          <w:sz w:val="22"/>
          <w:szCs w:val="22"/>
          <w:lang w:val="ro-RO"/>
        </w:rPr>
        <w:t>Cum arată Imatinib Actavis şi conţinutul ambalajului</w:t>
      </w:r>
    </w:p>
    <w:p w14:paraId="781B60C6" w14:textId="77777777" w:rsidR="00574B54" w:rsidRPr="000F78AD" w:rsidRDefault="00574B54" w:rsidP="00574B54">
      <w:pPr>
        <w:jc w:val="both"/>
        <w:rPr>
          <w:sz w:val="22"/>
          <w:szCs w:val="22"/>
          <w:highlight w:val="lightGray"/>
          <w:lang w:val="ro-RO"/>
        </w:rPr>
      </w:pPr>
    </w:p>
    <w:p w14:paraId="4D5C83BD" w14:textId="77777777" w:rsidR="00574B54" w:rsidRPr="000F78AD" w:rsidRDefault="00574B54" w:rsidP="00574B54">
      <w:pPr>
        <w:jc w:val="both"/>
        <w:rPr>
          <w:sz w:val="22"/>
          <w:szCs w:val="22"/>
          <w:lang w:val="ro-RO"/>
        </w:rPr>
      </w:pPr>
      <w:r w:rsidRPr="000F78AD">
        <w:rPr>
          <w:sz w:val="22"/>
          <w:szCs w:val="22"/>
          <w:lang w:val="ro-RO"/>
        </w:rPr>
        <w:t>Comprimat filmat oval, biconvex, de culoare galben închis până la maroniu, marcat cu logo-ul companiei pe o faţă şi cu “37” şi linie mediană pe cealaltă faţă.</w:t>
      </w:r>
    </w:p>
    <w:p w14:paraId="7136D495" w14:textId="77777777" w:rsidR="00574B54" w:rsidRPr="000F78AD" w:rsidRDefault="00574B54" w:rsidP="00574B54">
      <w:pPr>
        <w:jc w:val="both"/>
        <w:rPr>
          <w:sz w:val="22"/>
          <w:szCs w:val="22"/>
          <w:lang w:val="ro-RO"/>
        </w:rPr>
      </w:pPr>
    </w:p>
    <w:p w14:paraId="5F8639AF" w14:textId="77777777" w:rsidR="00CF565F" w:rsidRPr="000F78AD" w:rsidRDefault="00CF565F" w:rsidP="00574B54">
      <w:pPr>
        <w:jc w:val="both"/>
        <w:rPr>
          <w:i/>
          <w:sz w:val="22"/>
          <w:szCs w:val="22"/>
          <w:lang w:val="ro-RO"/>
        </w:rPr>
      </w:pPr>
      <w:r w:rsidRPr="000F78AD">
        <w:rPr>
          <w:i/>
          <w:sz w:val="22"/>
          <w:szCs w:val="22"/>
          <w:lang w:val="ro-RO"/>
        </w:rPr>
        <w:t>Mărimi de ambalaj:</w:t>
      </w:r>
    </w:p>
    <w:p w14:paraId="3B5FDB98" w14:textId="77777777" w:rsidR="00574B54" w:rsidRPr="000F78AD" w:rsidRDefault="00ED2E3E" w:rsidP="00574B54">
      <w:pPr>
        <w:jc w:val="both"/>
        <w:rPr>
          <w:sz w:val="22"/>
          <w:szCs w:val="22"/>
          <w:lang w:val="ro-RO"/>
        </w:rPr>
      </w:pPr>
      <w:r w:rsidRPr="000F78AD">
        <w:rPr>
          <w:sz w:val="22"/>
          <w:szCs w:val="22"/>
          <w:lang w:val="ro-RO"/>
        </w:rPr>
        <w:t>Comprimatele s</w:t>
      </w:r>
      <w:r w:rsidR="00574B54" w:rsidRPr="000F78AD">
        <w:rPr>
          <w:sz w:val="22"/>
          <w:szCs w:val="22"/>
          <w:lang w:val="ro-RO"/>
        </w:rPr>
        <w:t xml:space="preserve">unt furnizate în ambalaje cu </w:t>
      </w:r>
      <w:r w:rsidR="006D01B8" w:rsidRPr="000F78AD">
        <w:rPr>
          <w:sz w:val="22"/>
          <w:szCs w:val="22"/>
          <w:lang w:val="ro-RO"/>
        </w:rPr>
        <w:t>blistere din aluminiu</w:t>
      </w:r>
      <w:r w:rsidR="007651A9" w:rsidRPr="000F78AD">
        <w:rPr>
          <w:sz w:val="22"/>
          <w:szCs w:val="22"/>
          <w:lang w:val="ro-RO"/>
        </w:rPr>
        <w:t>,</w:t>
      </w:r>
      <w:r w:rsidR="00861602" w:rsidRPr="000F78AD">
        <w:rPr>
          <w:sz w:val="22"/>
          <w:szCs w:val="22"/>
          <w:lang w:val="ro-RO"/>
        </w:rPr>
        <w:t xml:space="preserve"> cu</w:t>
      </w:r>
      <w:r w:rsidR="006D01B8" w:rsidRPr="000F78AD">
        <w:rPr>
          <w:sz w:val="22"/>
          <w:szCs w:val="22"/>
          <w:lang w:val="ro-RO"/>
        </w:rPr>
        <w:t xml:space="preserve"> </w:t>
      </w:r>
      <w:r w:rsidR="00574B54" w:rsidRPr="000F78AD">
        <w:rPr>
          <w:sz w:val="22"/>
          <w:szCs w:val="22"/>
          <w:lang w:val="ro-RO"/>
        </w:rPr>
        <w:t>10, 30, 60 sau 90 comprimate filmate.</w:t>
      </w:r>
    </w:p>
    <w:p w14:paraId="67783B12" w14:textId="77777777" w:rsidR="00574B54" w:rsidRPr="000F78AD" w:rsidRDefault="00574B54" w:rsidP="00574B54">
      <w:pPr>
        <w:jc w:val="both"/>
        <w:rPr>
          <w:sz w:val="22"/>
          <w:szCs w:val="22"/>
          <w:lang w:val="ro-RO"/>
        </w:rPr>
      </w:pPr>
    </w:p>
    <w:p w14:paraId="0A7F0E1D" w14:textId="77777777" w:rsidR="00574B54" w:rsidRPr="000F78AD" w:rsidRDefault="00574B54" w:rsidP="00574B54">
      <w:pPr>
        <w:jc w:val="both"/>
        <w:rPr>
          <w:sz w:val="22"/>
          <w:szCs w:val="22"/>
          <w:lang w:val="ro-RO"/>
        </w:rPr>
      </w:pPr>
      <w:r w:rsidRPr="000F78AD">
        <w:rPr>
          <w:sz w:val="22"/>
          <w:szCs w:val="22"/>
          <w:lang w:val="ro-RO"/>
        </w:rPr>
        <w:t>Este posibil ca nu toate mărimile de ambalaj să fie comercializate.</w:t>
      </w:r>
    </w:p>
    <w:p w14:paraId="474D2994" w14:textId="77777777" w:rsidR="00574B54" w:rsidRPr="000F78AD" w:rsidRDefault="00574B54" w:rsidP="00574B54">
      <w:pPr>
        <w:jc w:val="both"/>
        <w:rPr>
          <w:sz w:val="22"/>
          <w:szCs w:val="22"/>
          <w:lang w:val="ro-RO"/>
        </w:rPr>
      </w:pPr>
    </w:p>
    <w:p w14:paraId="7640F1B2" w14:textId="77777777" w:rsidR="00574B54" w:rsidRPr="000F78AD" w:rsidRDefault="00574B54" w:rsidP="00574B54">
      <w:pPr>
        <w:jc w:val="both"/>
        <w:rPr>
          <w:b/>
          <w:sz w:val="22"/>
          <w:szCs w:val="22"/>
          <w:lang w:val="ro-RO"/>
        </w:rPr>
      </w:pPr>
      <w:r w:rsidRPr="000F78AD">
        <w:rPr>
          <w:b/>
          <w:sz w:val="22"/>
          <w:szCs w:val="22"/>
          <w:lang w:val="ro-RO"/>
        </w:rPr>
        <w:t>Deţinătorul autorizaţiei de punere pe piaţă</w:t>
      </w:r>
    </w:p>
    <w:p w14:paraId="34853F30" w14:textId="77777777" w:rsidR="00574B54" w:rsidRPr="000F78AD" w:rsidRDefault="00574B54" w:rsidP="00574B54">
      <w:pPr>
        <w:autoSpaceDE w:val="0"/>
        <w:autoSpaceDN w:val="0"/>
        <w:adjustRightInd w:val="0"/>
        <w:rPr>
          <w:sz w:val="22"/>
          <w:szCs w:val="22"/>
          <w:lang w:val="ro-RO"/>
        </w:rPr>
      </w:pPr>
      <w:r w:rsidRPr="000F78AD">
        <w:rPr>
          <w:sz w:val="22"/>
          <w:szCs w:val="22"/>
          <w:lang w:val="ro-RO"/>
        </w:rPr>
        <w:t>Actavis Group PTC ehf.</w:t>
      </w:r>
    </w:p>
    <w:p w14:paraId="76D5E249" w14:textId="77777777" w:rsidR="00574B54" w:rsidRPr="000F78AD" w:rsidRDefault="00574B54" w:rsidP="00574B54">
      <w:pPr>
        <w:autoSpaceDE w:val="0"/>
        <w:autoSpaceDN w:val="0"/>
        <w:adjustRightInd w:val="0"/>
        <w:rPr>
          <w:sz w:val="22"/>
          <w:szCs w:val="22"/>
          <w:lang w:val="ro-RO"/>
        </w:rPr>
      </w:pPr>
      <w:r w:rsidRPr="000F78AD">
        <w:rPr>
          <w:sz w:val="22"/>
          <w:szCs w:val="22"/>
          <w:lang w:val="ro-RO"/>
        </w:rPr>
        <w:t>Reykjavíkurvegur 76-78,</w:t>
      </w:r>
    </w:p>
    <w:p w14:paraId="06570029" w14:textId="77777777" w:rsidR="00574B54" w:rsidRPr="000F78AD" w:rsidRDefault="00574B54" w:rsidP="00574B54">
      <w:pPr>
        <w:autoSpaceDE w:val="0"/>
        <w:autoSpaceDN w:val="0"/>
        <w:adjustRightInd w:val="0"/>
        <w:rPr>
          <w:sz w:val="22"/>
          <w:szCs w:val="22"/>
          <w:lang w:val="ro-RO"/>
        </w:rPr>
      </w:pPr>
      <w:r w:rsidRPr="000F78AD">
        <w:rPr>
          <w:sz w:val="22"/>
          <w:szCs w:val="22"/>
          <w:lang w:val="ro-RO"/>
        </w:rPr>
        <w:t>Hafnarfjörður</w:t>
      </w:r>
    </w:p>
    <w:p w14:paraId="52ADDF43" w14:textId="77777777" w:rsidR="00574B54" w:rsidRPr="000F78AD" w:rsidRDefault="00574B54" w:rsidP="00574B54">
      <w:pPr>
        <w:jc w:val="both"/>
        <w:rPr>
          <w:sz w:val="22"/>
          <w:szCs w:val="22"/>
          <w:lang w:val="ro-RO"/>
        </w:rPr>
      </w:pPr>
      <w:r w:rsidRPr="000F78AD">
        <w:rPr>
          <w:sz w:val="22"/>
          <w:szCs w:val="22"/>
          <w:lang w:val="ro-RO"/>
        </w:rPr>
        <w:t>Islanda</w:t>
      </w:r>
    </w:p>
    <w:p w14:paraId="735AFA48" w14:textId="77777777" w:rsidR="00574B54" w:rsidRPr="000F78AD" w:rsidRDefault="00574B54" w:rsidP="00574B54">
      <w:pPr>
        <w:jc w:val="both"/>
        <w:rPr>
          <w:sz w:val="22"/>
          <w:szCs w:val="22"/>
          <w:lang w:val="ro-RO"/>
        </w:rPr>
      </w:pPr>
    </w:p>
    <w:p w14:paraId="0440A069" w14:textId="77777777" w:rsidR="00574B54" w:rsidRPr="000F78AD" w:rsidRDefault="00574B54" w:rsidP="00574B54">
      <w:pPr>
        <w:jc w:val="both"/>
        <w:rPr>
          <w:b/>
          <w:sz w:val="22"/>
          <w:szCs w:val="22"/>
          <w:lang w:val="ro-RO"/>
        </w:rPr>
      </w:pPr>
      <w:r w:rsidRPr="000F78AD">
        <w:rPr>
          <w:b/>
          <w:sz w:val="22"/>
          <w:szCs w:val="22"/>
          <w:lang w:val="ro-RO"/>
        </w:rPr>
        <w:t>Fabricant</w:t>
      </w:r>
    </w:p>
    <w:p w14:paraId="3E56802F" w14:textId="77777777" w:rsidR="00574B54" w:rsidRPr="000F78AD" w:rsidRDefault="00574B54" w:rsidP="00574B54">
      <w:pPr>
        <w:pStyle w:val="KeinLeerraum"/>
        <w:rPr>
          <w:rFonts w:ascii="Times New Roman" w:hAnsi="Times New Roman"/>
          <w:lang w:val="ro-RO"/>
        </w:rPr>
      </w:pPr>
      <w:r w:rsidRPr="000F78AD">
        <w:rPr>
          <w:rFonts w:ascii="Times New Roman" w:hAnsi="Times New Roman"/>
          <w:lang w:val="ro-RO"/>
        </w:rPr>
        <w:t>S.C. Sindan</w:t>
      </w:r>
      <w:r w:rsidRPr="000F78AD">
        <w:rPr>
          <w:rFonts w:ascii="Times New Roman" w:hAnsi="Times New Roman"/>
          <w:lang w:val="ro-RO"/>
        </w:rPr>
        <w:noBreakHyphen/>
        <w:t>Pharma S.R.L.</w:t>
      </w:r>
    </w:p>
    <w:p w14:paraId="17807314" w14:textId="77777777" w:rsidR="00574B54" w:rsidRPr="000F78AD" w:rsidRDefault="00574B54" w:rsidP="00574B54">
      <w:pPr>
        <w:pStyle w:val="KeinLeerraum"/>
        <w:rPr>
          <w:rFonts w:ascii="Times New Roman" w:hAnsi="Times New Roman"/>
          <w:lang w:val="ro-RO"/>
        </w:rPr>
      </w:pPr>
      <w:r w:rsidRPr="000F78AD">
        <w:rPr>
          <w:rFonts w:ascii="Times New Roman" w:hAnsi="Times New Roman"/>
          <w:lang w:val="ro-RO"/>
        </w:rPr>
        <w:t>Bd. Ion Mihalache nr. 11</w:t>
      </w:r>
    </w:p>
    <w:p w14:paraId="35CB7E3D" w14:textId="77777777" w:rsidR="00574B54" w:rsidRPr="000F78AD" w:rsidRDefault="00574B54" w:rsidP="00574B54">
      <w:pPr>
        <w:pStyle w:val="KeinLeerraum"/>
        <w:rPr>
          <w:rFonts w:ascii="Times New Roman" w:hAnsi="Times New Roman"/>
          <w:lang w:val="ro-RO"/>
        </w:rPr>
      </w:pPr>
      <w:r w:rsidRPr="000F78AD">
        <w:rPr>
          <w:rFonts w:ascii="Times New Roman" w:hAnsi="Times New Roman"/>
          <w:lang w:val="ro-RO"/>
        </w:rPr>
        <w:t>Bucureşti</w:t>
      </w:r>
    </w:p>
    <w:p w14:paraId="5AB6B7EF" w14:textId="77777777" w:rsidR="00574B54" w:rsidRPr="000F78AD" w:rsidRDefault="00574B54" w:rsidP="00574B54">
      <w:pPr>
        <w:pStyle w:val="KeinLeerraum"/>
        <w:rPr>
          <w:rFonts w:ascii="Times New Roman" w:hAnsi="Times New Roman"/>
          <w:lang w:val="ro-RO"/>
        </w:rPr>
      </w:pPr>
      <w:r w:rsidRPr="000F78AD">
        <w:rPr>
          <w:rFonts w:ascii="Times New Roman" w:hAnsi="Times New Roman"/>
          <w:lang w:val="ro-RO"/>
        </w:rPr>
        <w:t>România</w:t>
      </w:r>
    </w:p>
    <w:p w14:paraId="2EBB3A7F" w14:textId="77777777" w:rsidR="00574B54" w:rsidRPr="000F78AD" w:rsidRDefault="00574B54" w:rsidP="00574B54">
      <w:pPr>
        <w:pStyle w:val="KeinLeerraum"/>
        <w:rPr>
          <w:rFonts w:ascii="Times New Roman" w:hAnsi="Times New Roman"/>
          <w:lang w:val="ro-RO"/>
        </w:rPr>
      </w:pPr>
    </w:p>
    <w:p w14:paraId="5FBFD87A" w14:textId="77777777" w:rsidR="00574B54" w:rsidRPr="000F78AD" w:rsidRDefault="00574B54" w:rsidP="00574B54">
      <w:pPr>
        <w:jc w:val="both"/>
        <w:rPr>
          <w:sz w:val="22"/>
          <w:szCs w:val="22"/>
          <w:lang w:val="ro-RO"/>
        </w:rPr>
      </w:pPr>
      <w:r w:rsidRPr="000F78AD">
        <w:rPr>
          <w:sz w:val="22"/>
          <w:szCs w:val="22"/>
          <w:lang w:val="ro-RO"/>
        </w:rPr>
        <w:t>Pentru orice informaţii despre acest medicament, vă rugăm să contactaţi reprezentanţa local</w:t>
      </w:r>
      <w:r w:rsidR="00961545" w:rsidRPr="000F78AD">
        <w:rPr>
          <w:sz w:val="22"/>
          <w:szCs w:val="22"/>
          <w:lang w:val="ro-RO"/>
        </w:rPr>
        <w:t>ă</w:t>
      </w:r>
      <w:r w:rsidRPr="000F78AD">
        <w:rPr>
          <w:sz w:val="22"/>
          <w:szCs w:val="22"/>
          <w:lang w:val="ro-RO"/>
        </w:rPr>
        <w:t xml:space="preserve"> a</w:t>
      </w:r>
    </w:p>
    <w:p w14:paraId="5DE09EF4" w14:textId="77777777" w:rsidR="00574B54" w:rsidRPr="000F78AD" w:rsidRDefault="00574B54" w:rsidP="00574B54">
      <w:pPr>
        <w:jc w:val="both"/>
        <w:rPr>
          <w:sz w:val="22"/>
          <w:szCs w:val="22"/>
          <w:lang w:val="ro-RO"/>
        </w:rPr>
      </w:pPr>
      <w:r w:rsidRPr="000F78AD">
        <w:rPr>
          <w:sz w:val="22"/>
          <w:szCs w:val="22"/>
          <w:lang w:val="ro-RO"/>
        </w:rPr>
        <w:t>deţinătorului autorizaţiei de punere pe piaţă.</w:t>
      </w:r>
    </w:p>
    <w:p w14:paraId="0AA077DD" w14:textId="77777777" w:rsidR="000F78AD" w:rsidRPr="000F78AD" w:rsidRDefault="000F78AD" w:rsidP="000F78AD">
      <w:pPr>
        <w:autoSpaceDE w:val="0"/>
        <w:autoSpaceDN w:val="0"/>
        <w:adjustRightInd w:val="0"/>
        <w:rPr>
          <w:rFonts w:eastAsia="Calibri"/>
          <w:sz w:val="22"/>
          <w:szCs w:val="22"/>
          <w:lang w:val="ro-RO" w:eastAsia="en-US"/>
        </w:rPr>
      </w:pPr>
    </w:p>
    <w:tbl>
      <w:tblPr>
        <w:tblW w:w="9356" w:type="dxa"/>
        <w:tblInd w:w="-34" w:type="dxa"/>
        <w:tblLayout w:type="fixed"/>
        <w:tblLook w:val="0000" w:firstRow="0" w:lastRow="0" w:firstColumn="0" w:lastColumn="0" w:noHBand="0" w:noVBand="0"/>
      </w:tblPr>
      <w:tblGrid>
        <w:gridCol w:w="34"/>
        <w:gridCol w:w="4644"/>
        <w:gridCol w:w="4678"/>
      </w:tblGrid>
      <w:tr w:rsidR="000F78AD" w:rsidRPr="000F78AD" w14:paraId="7FEB425A" w14:textId="77777777" w:rsidTr="000F78AD">
        <w:trPr>
          <w:gridBefore w:val="1"/>
          <w:wBefore w:w="34" w:type="dxa"/>
          <w:cantSplit/>
        </w:trPr>
        <w:tc>
          <w:tcPr>
            <w:tcW w:w="4644" w:type="dxa"/>
          </w:tcPr>
          <w:p w14:paraId="4923098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België/Belgique/Belgien</w:t>
            </w:r>
          </w:p>
          <w:p w14:paraId="6031CC1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716EBFA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IJsland/Islande/Island</w:t>
            </w:r>
          </w:p>
          <w:p w14:paraId="40BC5AB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Tél/Tel: +354 5503300</w:t>
            </w:r>
          </w:p>
          <w:p w14:paraId="14F0021C" w14:textId="77777777" w:rsidR="000F78AD" w:rsidRPr="000F78AD" w:rsidRDefault="000F78AD" w:rsidP="000F78AD">
            <w:pPr>
              <w:rPr>
                <w:rFonts w:eastAsia="Calibri"/>
                <w:sz w:val="22"/>
                <w:szCs w:val="22"/>
                <w:lang w:val="ro-RO" w:eastAsia="en-US"/>
              </w:rPr>
            </w:pPr>
          </w:p>
        </w:tc>
        <w:tc>
          <w:tcPr>
            <w:tcW w:w="4678" w:type="dxa"/>
          </w:tcPr>
          <w:p w14:paraId="568D9C6D"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Lietuva</w:t>
            </w:r>
          </w:p>
          <w:p w14:paraId="11B6DA8A" w14:textId="16E56000" w:rsidR="000F78AD" w:rsidRPr="000F78AD" w:rsidRDefault="000F78AD" w:rsidP="000F78AD">
            <w:pPr>
              <w:ind w:right="567"/>
              <w:rPr>
                <w:rFonts w:eastAsia="Calibri"/>
                <w:noProof/>
                <w:sz w:val="22"/>
                <w:szCs w:val="22"/>
                <w:lang w:val="ro-RO" w:eastAsia="en-US"/>
              </w:rPr>
            </w:pPr>
            <w:r w:rsidRPr="000F78AD">
              <w:rPr>
                <w:rFonts w:eastAsia="Calibri"/>
                <w:noProof/>
                <w:sz w:val="22"/>
                <w:szCs w:val="22"/>
                <w:lang w:val="ro-RO" w:eastAsia="en-US"/>
              </w:rPr>
              <w:t>UAB Teva Baltics</w:t>
            </w:r>
          </w:p>
          <w:p w14:paraId="2EEAAAEA"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+370 5</w:t>
            </w:r>
            <w:r w:rsidRPr="000F78AD">
              <w:rPr>
                <w:rFonts w:eastAsia="Calibri"/>
                <w:noProof/>
                <w:sz w:val="22"/>
                <w:szCs w:val="22"/>
                <w:lang w:val="ro-RO" w:eastAsia="en-US"/>
              </w:rPr>
              <w:t>2660203</w:t>
            </w:r>
          </w:p>
          <w:p w14:paraId="7BAB911F" w14:textId="77777777" w:rsidR="000F78AD" w:rsidRPr="000F78AD" w:rsidRDefault="000F78AD" w:rsidP="000F78AD">
            <w:pPr>
              <w:rPr>
                <w:rFonts w:eastAsia="Calibri"/>
                <w:sz w:val="22"/>
                <w:szCs w:val="22"/>
                <w:lang w:val="ro-RO" w:eastAsia="en-US"/>
              </w:rPr>
            </w:pPr>
          </w:p>
        </w:tc>
      </w:tr>
      <w:tr w:rsidR="000F78AD" w:rsidRPr="000F78AD" w14:paraId="01A1674C" w14:textId="77777777" w:rsidTr="000F78AD">
        <w:trPr>
          <w:gridBefore w:val="1"/>
          <w:wBefore w:w="34" w:type="dxa"/>
          <w:cantSplit/>
        </w:trPr>
        <w:tc>
          <w:tcPr>
            <w:tcW w:w="4644" w:type="dxa"/>
          </w:tcPr>
          <w:p w14:paraId="7F5D6CB4"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България</w:t>
            </w:r>
          </w:p>
          <w:p w14:paraId="3E2038E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Актавис ЕАД</w:t>
            </w:r>
          </w:p>
          <w:p w14:paraId="7533544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Teл: +359 24899585</w:t>
            </w:r>
          </w:p>
          <w:p w14:paraId="4D34EC47" w14:textId="77777777" w:rsidR="000F78AD" w:rsidRPr="000F78AD" w:rsidRDefault="000F78AD" w:rsidP="000F78AD">
            <w:pPr>
              <w:rPr>
                <w:rFonts w:eastAsia="Calibri"/>
                <w:sz w:val="22"/>
                <w:szCs w:val="22"/>
                <w:lang w:val="ro-RO" w:eastAsia="en-US"/>
              </w:rPr>
            </w:pPr>
          </w:p>
        </w:tc>
        <w:tc>
          <w:tcPr>
            <w:tcW w:w="4678" w:type="dxa"/>
          </w:tcPr>
          <w:p w14:paraId="02593A89"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Luxembourg/Luxemburg</w:t>
            </w:r>
          </w:p>
          <w:p w14:paraId="34274BF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629A5DC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Islande/Island</w:t>
            </w:r>
          </w:p>
          <w:p w14:paraId="570BC533"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Tél/Tel: +354 5503300</w:t>
            </w:r>
          </w:p>
          <w:p w14:paraId="79991AAD" w14:textId="77777777" w:rsidR="000F78AD" w:rsidRPr="000F78AD" w:rsidRDefault="000F78AD" w:rsidP="000F78AD">
            <w:pPr>
              <w:rPr>
                <w:rFonts w:eastAsia="Calibri"/>
                <w:sz w:val="22"/>
                <w:szCs w:val="22"/>
                <w:lang w:val="ro-RO" w:eastAsia="en-US"/>
              </w:rPr>
            </w:pPr>
          </w:p>
        </w:tc>
      </w:tr>
      <w:tr w:rsidR="000F78AD" w:rsidRPr="000F78AD" w14:paraId="009B9148" w14:textId="77777777" w:rsidTr="000F78AD">
        <w:trPr>
          <w:gridBefore w:val="1"/>
          <w:wBefore w:w="34" w:type="dxa"/>
          <w:cantSplit/>
          <w:trHeight w:val="751"/>
        </w:trPr>
        <w:tc>
          <w:tcPr>
            <w:tcW w:w="4644" w:type="dxa"/>
          </w:tcPr>
          <w:p w14:paraId="2804793F"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Česká republika</w:t>
            </w:r>
          </w:p>
          <w:p w14:paraId="4EAC26ED" w14:textId="77777777" w:rsidR="000F78AD" w:rsidRPr="000F78AD" w:rsidRDefault="000F78AD" w:rsidP="000F78AD">
            <w:pPr>
              <w:tabs>
                <w:tab w:val="left" w:pos="-720"/>
              </w:tabs>
              <w:suppressAutoHyphens/>
              <w:ind w:right="567"/>
              <w:rPr>
                <w:rFonts w:eastAsia="Calibri"/>
                <w:noProof/>
                <w:sz w:val="22"/>
                <w:szCs w:val="22"/>
                <w:lang w:val="ro-RO" w:eastAsia="en-US"/>
              </w:rPr>
            </w:pPr>
            <w:r w:rsidRPr="000F78AD">
              <w:rPr>
                <w:rFonts w:eastAsia="Calibri"/>
                <w:noProof/>
                <w:sz w:val="22"/>
                <w:szCs w:val="22"/>
                <w:lang w:val="ro-RO" w:eastAsia="en-US"/>
              </w:rPr>
              <w:t>Teva Pharmaceuticals CR, s.r.o.</w:t>
            </w:r>
          </w:p>
          <w:p w14:paraId="3D5E2A8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+420 251007111</w:t>
            </w:r>
          </w:p>
          <w:p w14:paraId="60933A4A" w14:textId="77777777" w:rsidR="000F78AD" w:rsidRPr="000F78AD" w:rsidRDefault="000F78AD" w:rsidP="000F78AD">
            <w:pPr>
              <w:rPr>
                <w:rFonts w:eastAsia="Calibri"/>
                <w:sz w:val="22"/>
                <w:szCs w:val="22"/>
                <w:lang w:val="ro-RO" w:eastAsia="en-US"/>
              </w:rPr>
            </w:pPr>
          </w:p>
        </w:tc>
        <w:tc>
          <w:tcPr>
            <w:tcW w:w="4678" w:type="dxa"/>
          </w:tcPr>
          <w:p w14:paraId="0B300546"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Magyarország</w:t>
            </w:r>
          </w:p>
          <w:p w14:paraId="4C47007B"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Gyógyszergyár Zrt.</w:t>
            </w:r>
          </w:p>
          <w:p w14:paraId="5AEA5569"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+36 1</w:t>
            </w:r>
            <w:r w:rsidRPr="000F78AD">
              <w:rPr>
                <w:rFonts w:eastAsia="Calibri"/>
                <w:noProof/>
                <w:sz w:val="22"/>
                <w:szCs w:val="22"/>
                <w:lang w:val="ro-RO" w:eastAsia="en-US"/>
              </w:rPr>
              <w:t>2886400</w:t>
            </w:r>
          </w:p>
          <w:p w14:paraId="6ADB781B" w14:textId="77777777" w:rsidR="000F78AD" w:rsidRPr="000F78AD" w:rsidRDefault="000F78AD" w:rsidP="000F78AD">
            <w:pPr>
              <w:rPr>
                <w:rFonts w:eastAsia="Calibri"/>
                <w:sz w:val="22"/>
                <w:szCs w:val="22"/>
                <w:lang w:val="ro-RO" w:eastAsia="en-US"/>
              </w:rPr>
            </w:pPr>
          </w:p>
        </w:tc>
      </w:tr>
      <w:tr w:rsidR="000F78AD" w:rsidRPr="000F78AD" w14:paraId="0A1A1B27" w14:textId="77777777" w:rsidTr="000F78AD">
        <w:trPr>
          <w:gridBefore w:val="1"/>
          <w:wBefore w:w="34" w:type="dxa"/>
          <w:cantSplit/>
        </w:trPr>
        <w:tc>
          <w:tcPr>
            <w:tcW w:w="4644" w:type="dxa"/>
          </w:tcPr>
          <w:p w14:paraId="6B21392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Danmark</w:t>
            </w:r>
          </w:p>
          <w:p w14:paraId="749B016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Denmark A/S</w:t>
            </w:r>
          </w:p>
          <w:p w14:paraId="7992EA6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Tlf: +45 44985511</w:t>
            </w:r>
          </w:p>
          <w:p w14:paraId="14371443" w14:textId="77777777" w:rsidR="000F78AD" w:rsidRPr="000F78AD" w:rsidRDefault="000F78AD" w:rsidP="000F78AD">
            <w:pPr>
              <w:rPr>
                <w:rFonts w:eastAsia="Calibri"/>
                <w:sz w:val="22"/>
                <w:szCs w:val="22"/>
                <w:lang w:val="ro-RO" w:eastAsia="en-US"/>
              </w:rPr>
            </w:pPr>
          </w:p>
        </w:tc>
        <w:tc>
          <w:tcPr>
            <w:tcW w:w="4678" w:type="dxa"/>
          </w:tcPr>
          <w:p w14:paraId="201113A7"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Malta</w:t>
            </w:r>
          </w:p>
          <w:p w14:paraId="4A2BA1D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Ltd.</w:t>
            </w:r>
          </w:p>
          <w:p w14:paraId="06EBB8F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+356 21693533</w:t>
            </w:r>
          </w:p>
          <w:p w14:paraId="1C231CF1" w14:textId="77777777" w:rsidR="000F78AD" w:rsidRPr="000F78AD" w:rsidRDefault="000F78AD" w:rsidP="000F78AD">
            <w:pPr>
              <w:rPr>
                <w:rFonts w:eastAsia="Calibri"/>
                <w:sz w:val="22"/>
                <w:szCs w:val="22"/>
                <w:lang w:val="ro-RO" w:eastAsia="en-US"/>
              </w:rPr>
            </w:pPr>
          </w:p>
        </w:tc>
      </w:tr>
      <w:tr w:rsidR="000F78AD" w:rsidRPr="000F78AD" w14:paraId="4FFFABE7" w14:textId="77777777" w:rsidTr="000F78AD">
        <w:trPr>
          <w:gridBefore w:val="1"/>
          <w:wBefore w:w="34" w:type="dxa"/>
          <w:cantSplit/>
        </w:trPr>
        <w:tc>
          <w:tcPr>
            <w:tcW w:w="4644" w:type="dxa"/>
          </w:tcPr>
          <w:p w14:paraId="2690533A"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Deutschland</w:t>
            </w:r>
          </w:p>
          <w:p w14:paraId="09D5AA6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64F7963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w:t>
            </w:r>
          </w:p>
          <w:p w14:paraId="094BE4C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3F9368E0" w14:textId="77777777" w:rsidR="000F78AD" w:rsidRPr="000F78AD" w:rsidRDefault="000F78AD" w:rsidP="000F78AD">
            <w:pPr>
              <w:rPr>
                <w:rFonts w:eastAsia="Calibri"/>
                <w:sz w:val="22"/>
                <w:szCs w:val="22"/>
                <w:lang w:val="ro-RO" w:eastAsia="en-US"/>
              </w:rPr>
            </w:pPr>
          </w:p>
        </w:tc>
        <w:tc>
          <w:tcPr>
            <w:tcW w:w="4678" w:type="dxa"/>
          </w:tcPr>
          <w:p w14:paraId="152B2C06"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Nederland</w:t>
            </w:r>
          </w:p>
          <w:p w14:paraId="3444A312"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830A88E"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IJsland</w:t>
            </w:r>
          </w:p>
          <w:p w14:paraId="0DBF2036"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78437C2C" w14:textId="77777777" w:rsidR="000F78AD" w:rsidRPr="000F78AD" w:rsidRDefault="000F78AD" w:rsidP="000F78AD">
            <w:pPr>
              <w:rPr>
                <w:rFonts w:eastAsia="Calibri"/>
                <w:sz w:val="22"/>
                <w:szCs w:val="22"/>
                <w:lang w:val="ro-RO" w:eastAsia="en-US"/>
              </w:rPr>
            </w:pPr>
          </w:p>
        </w:tc>
      </w:tr>
      <w:tr w:rsidR="000F78AD" w:rsidRPr="000F78AD" w14:paraId="07A710AE" w14:textId="77777777" w:rsidTr="000F78AD">
        <w:trPr>
          <w:gridBefore w:val="1"/>
          <w:wBefore w:w="34" w:type="dxa"/>
          <w:cantSplit/>
        </w:trPr>
        <w:tc>
          <w:tcPr>
            <w:tcW w:w="4644" w:type="dxa"/>
          </w:tcPr>
          <w:p w14:paraId="1E72A9F1" w14:textId="77777777" w:rsidR="000F78AD" w:rsidRPr="000F78AD" w:rsidRDefault="000F78AD" w:rsidP="000F78AD">
            <w:pPr>
              <w:rPr>
                <w:rFonts w:eastAsia="Calibri"/>
                <w:b/>
                <w:bCs/>
                <w:sz w:val="22"/>
                <w:szCs w:val="22"/>
                <w:lang w:val="ro-RO" w:eastAsia="en-US"/>
              </w:rPr>
            </w:pPr>
            <w:r w:rsidRPr="000F78AD">
              <w:rPr>
                <w:rFonts w:eastAsia="Calibri"/>
                <w:b/>
                <w:bCs/>
                <w:sz w:val="22"/>
                <w:szCs w:val="22"/>
                <w:lang w:val="ro-RO" w:eastAsia="en-US"/>
              </w:rPr>
              <w:t>Eesti</w:t>
            </w:r>
          </w:p>
          <w:p w14:paraId="2FEE410B" w14:textId="46CA3883" w:rsidR="000F78AD" w:rsidRPr="000F78AD" w:rsidRDefault="000F78AD" w:rsidP="000F78AD">
            <w:pPr>
              <w:rPr>
                <w:rFonts w:eastAsia="Calibri"/>
                <w:sz w:val="22"/>
                <w:szCs w:val="22"/>
                <w:lang w:val="ro-RO" w:eastAsia="en-US"/>
              </w:rPr>
            </w:pPr>
            <w:r w:rsidRPr="000F78AD">
              <w:rPr>
                <w:rFonts w:eastAsia="Calibri"/>
                <w:sz w:val="22"/>
                <w:szCs w:val="22"/>
                <w:lang w:val="ro-RO" w:eastAsia="en-US"/>
              </w:rPr>
              <w:t>UAB Teva Baltics</w:t>
            </w:r>
            <w:r w:rsidRPr="000F78AD">
              <w:rPr>
                <w:rFonts w:eastAsia="Calibri"/>
                <w:noProof/>
                <w:sz w:val="22"/>
                <w:szCs w:val="22"/>
                <w:lang w:val="ro-RO" w:eastAsia="en-US"/>
              </w:rPr>
              <w:t xml:space="preserve"> Eesti filiaal</w:t>
            </w:r>
          </w:p>
          <w:p w14:paraId="6242093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 xml:space="preserve">Tel: +372 </w:t>
            </w:r>
            <w:r w:rsidRPr="000F78AD">
              <w:rPr>
                <w:rFonts w:eastAsia="Calibri"/>
                <w:noProof/>
                <w:sz w:val="22"/>
                <w:szCs w:val="22"/>
                <w:lang w:val="ro-RO" w:eastAsia="en-US"/>
              </w:rPr>
              <w:t>6610801</w:t>
            </w:r>
          </w:p>
          <w:p w14:paraId="1A67F14D" w14:textId="77777777" w:rsidR="000F78AD" w:rsidRPr="000F78AD" w:rsidRDefault="000F78AD" w:rsidP="000F78AD">
            <w:pPr>
              <w:rPr>
                <w:rFonts w:eastAsia="Calibri"/>
                <w:sz w:val="22"/>
                <w:szCs w:val="22"/>
                <w:lang w:val="ro-RO" w:eastAsia="en-US"/>
              </w:rPr>
            </w:pPr>
          </w:p>
        </w:tc>
        <w:tc>
          <w:tcPr>
            <w:tcW w:w="4678" w:type="dxa"/>
          </w:tcPr>
          <w:p w14:paraId="20A0CF8C"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Norge</w:t>
            </w:r>
          </w:p>
          <w:p w14:paraId="5446E6A7"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Teva Norway AS</w:t>
            </w:r>
          </w:p>
          <w:p w14:paraId="3F0B88BB"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Tlf: +47 66775590</w:t>
            </w:r>
          </w:p>
          <w:p w14:paraId="388955A3" w14:textId="77777777" w:rsidR="000F78AD" w:rsidRPr="000F78AD" w:rsidRDefault="000F78AD" w:rsidP="000F78AD">
            <w:pPr>
              <w:rPr>
                <w:rFonts w:eastAsia="Calibri"/>
                <w:sz w:val="22"/>
                <w:szCs w:val="22"/>
                <w:lang w:val="ro-RO" w:eastAsia="en-US"/>
              </w:rPr>
            </w:pPr>
          </w:p>
        </w:tc>
      </w:tr>
      <w:tr w:rsidR="000F78AD" w:rsidRPr="000F78AD" w14:paraId="4AA04577" w14:textId="77777777" w:rsidTr="000F78AD">
        <w:trPr>
          <w:gridBefore w:val="1"/>
          <w:wBefore w:w="34" w:type="dxa"/>
          <w:cantSplit/>
        </w:trPr>
        <w:tc>
          <w:tcPr>
            <w:tcW w:w="4644" w:type="dxa"/>
          </w:tcPr>
          <w:p w14:paraId="2F379B1C" w14:textId="77777777" w:rsidR="000F78AD" w:rsidRPr="00EF2651" w:rsidRDefault="000F78AD" w:rsidP="000F78AD">
            <w:pPr>
              <w:rPr>
                <w:rFonts w:eastAsia="Calibri"/>
                <w:sz w:val="22"/>
                <w:szCs w:val="22"/>
                <w:lang w:val="ro-RO" w:eastAsia="en-US"/>
              </w:rPr>
            </w:pPr>
            <w:r w:rsidRPr="000F78AD">
              <w:rPr>
                <w:rFonts w:eastAsia="Calibri"/>
                <w:b/>
                <w:sz w:val="22"/>
                <w:szCs w:val="22"/>
                <w:lang w:val="ro-RO" w:eastAsia="en-US"/>
              </w:rPr>
              <w:t>Ελλάδα</w:t>
            </w:r>
          </w:p>
          <w:p w14:paraId="034647FC" w14:textId="77777777" w:rsidR="000F78AD" w:rsidRPr="00EF2651" w:rsidRDefault="000F78AD" w:rsidP="000F78AD">
            <w:pPr>
              <w:widowControl w:val="0"/>
              <w:autoSpaceDE w:val="0"/>
              <w:autoSpaceDN w:val="0"/>
              <w:adjustRightInd w:val="0"/>
              <w:textAlignment w:val="center"/>
              <w:rPr>
                <w:sz w:val="22"/>
                <w:szCs w:val="22"/>
                <w:lang w:val="ro-RO" w:eastAsia="en-US"/>
              </w:rPr>
            </w:pPr>
            <w:r w:rsidRPr="00EF2651">
              <w:rPr>
                <w:sz w:val="22"/>
                <w:szCs w:val="22"/>
                <w:lang w:val="ro-RO" w:eastAsia="en-US"/>
              </w:rPr>
              <w:t>Specifar A.B.E.E</w:t>
            </w:r>
            <w:r w:rsidRPr="000F78AD">
              <w:rPr>
                <w:sz w:val="22"/>
                <w:szCs w:val="22"/>
                <w:lang w:val="ro-RO" w:eastAsia="en-US"/>
              </w:rPr>
              <w:t>.</w:t>
            </w:r>
          </w:p>
          <w:p w14:paraId="3A44349C" w14:textId="56E6E184"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65A32900" w14:textId="77777777" w:rsidR="000F78AD" w:rsidRPr="00EF2651" w:rsidRDefault="000F78AD" w:rsidP="000F78AD">
            <w:pPr>
              <w:rPr>
                <w:rFonts w:eastAsia="Calibri"/>
                <w:sz w:val="22"/>
                <w:szCs w:val="22"/>
                <w:lang w:val="ro-RO" w:eastAsia="en-US"/>
              </w:rPr>
            </w:pPr>
          </w:p>
        </w:tc>
        <w:tc>
          <w:tcPr>
            <w:tcW w:w="4678" w:type="dxa"/>
          </w:tcPr>
          <w:p w14:paraId="3F68DE29"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Österreich</w:t>
            </w:r>
          </w:p>
          <w:p w14:paraId="351F99B8"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ratiopharm Arzneimittel Vertriebs-GmbH</w:t>
            </w:r>
          </w:p>
          <w:p w14:paraId="185904FB" w14:textId="77777777" w:rsidR="000F78AD" w:rsidRPr="000F78AD" w:rsidRDefault="000F78AD" w:rsidP="000F78AD">
            <w:pPr>
              <w:rPr>
                <w:rFonts w:eastAsia="Adobe Fangsong Std R"/>
                <w:sz w:val="22"/>
                <w:szCs w:val="22"/>
                <w:lang w:val="ro-RO" w:eastAsia="en-US"/>
              </w:rPr>
            </w:pPr>
            <w:r w:rsidRPr="000F78AD">
              <w:rPr>
                <w:rFonts w:eastAsia="Adobe Fangsong Std R"/>
                <w:sz w:val="22"/>
                <w:szCs w:val="22"/>
                <w:lang w:val="ro-RO" w:eastAsia="en-US"/>
              </w:rPr>
              <w:t>Tel: +43 1970070</w:t>
            </w:r>
          </w:p>
          <w:p w14:paraId="2A20E28F" w14:textId="77777777" w:rsidR="000F78AD" w:rsidRPr="000F78AD" w:rsidRDefault="000F78AD" w:rsidP="000F78AD">
            <w:pPr>
              <w:rPr>
                <w:rFonts w:eastAsia="Calibri"/>
                <w:sz w:val="22"/>
                <w:szCs w:val="22"/>
                <w:lang w:val="ro-RO" w:eastAsia="en-US"/>
              </w:rPr>
            </w:pPr>
          </w:p>
        </w:tc>
      </w:tr>
      <w:tr w:rsidR="000F78AD" w:rsidRPr="000F78AD" w14:paraId="58C38FFF" w14:textId="77777777" w:rsidTr="000F78AD">
        <w:trPr>
          <w:cantSplit/>
        </w:trPr>
        <w:tc>
          <w:tcPr>
            <w:tcW w:w="4678" w:type="dxa"/>
            <w:gridSpan w:val="2"/>
          </w:tcPr>
          <w:p w14:paraId="0195C4F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España</w:t>
            </w:r>
          </w:p>
          <w:p w14:paraId="69B11BCD"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4A8487E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Islandia</w:t>
            </w:r>
          </w:p>
          <w:p w14:paraId="595E749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+354 5503300</w:t>
            </w:r>
          </w:p>
          <w:p w14:paraId="17ABD698" w14:textId="77777777" w:rsidR="000F78AD" w:rsidRPr="000F78AD" w:rsidRDefault="000F78AD" w:rsidP="000F78AD">
            <w:pPr>
              <w:rPr>
                <w:rFonts w:eastAsia="Calibri"/>
                <w:sz w:val="22"/>
                <w:szCs w:val="22"/>
                <w:lang w:val="ro-RO" w:eastAsia="en-US"/>
              </w:rPr>
            </w:pPr>
          </w:p>
        </w:tc>
        <w:tc>
          <w:tcPr>
            <w:tcW w:w="4678" w:type="dxa"/>
          </w:tcPr>
          <w:p w14:paraId="365443DC" w14:textId="77777777" w:rsidR="000F78AD" w:rsidRPr="000F78AD" w:rsidRDefault="000F78AD" w:rsidP="000F78AD">
            <w:pPr>
              <w:rPr>
                <w:rFonts w:eastAsia="Calibri"/>
                <w:b/>
                <w:bCs/>
                <w:i/>
                <w:iCs/>
                <w:sz w:val="22"/>
                <w:szCs w:val="22"/>
                <w:lang w:val="ro-RO" w:eastAsia="en-US"/>
              </w:rPr>
            </w:pPr>
            <w:r w:rsidRPr="000F78AD">
              <w:rPr>
                <w:rFonts w:eastAsia="Calibri"/>
                <w:b/>
                <w:sz w:val="22"/>
                <w:szCs w:val="22"/>
                <w:lang w:val="ro-RO" w:eastAsia="en-US"/>
              </w:rPr>
              <w:t>Polska</w:t>
            </w:r>
          </w:p>
          <w:p w14:paraId="59BC231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Polska Sp. z o.o.</w:t>
            </w:r>
          </w:p>
          <w:p w14:paraId="219A1C58" w14:textId="77777777" w:rsidR="000F78AD" w:rsidRPr="000F78AD" w:rsidRDefault="000F78AD" w:rsidP="000F78AD">
            <w:pPr>
              <w:numPr>
                <w:ilvl w:val="12"/>
                <w:numId w:val="0"/>
              </w:numPr>
              <w:rPr>
                <w:rFonts w:eastAsia="Calibri"/>
                <w:sz w:val="22"/>
                <w:szCs w:val="22"/>
                <w:lang w:val="ro-RO" w:eastAsia="is-IS"/>
              </w:rPr>
            </w:pPr>
            <w:r w:rsidRPr="000F78AD">
              <w:rPr>
                <w:rFonts w:eastAsia="Calibri"/>
                <w:sz w:val="22"/>
                <w:szCs w:val="22"/>
                <w:lang w:val="ro-RO" w:eastAsia="en-US"/>
              </w:rPr>
              <w:t>Tel: +48 223459300</w:t>
            </w:r>
          </w:p>
          <w:p w14:paraId="303E154A" w14:textId="77777777" w:rsidR="000F78AD" w:rsidRPr="000F78AD" w:rsidRDefault="000F78AD" w:rsidP="000F78AD">
            <w:pPr>
              <w:rPr>
                <w:rFonts w:eastAsia="Calibri"/>
                <w:sz w:val="22"/>
                <w:szCs w:val="22"/>
                <w:lang w:val="ro-RO" w:eastAsia="en-US"/>
              </w:rPr>
            </w:pPr>
          </w:p>
        </w:tc>
      </w:tr>
      <w:tr w:rsidR="000F78AD" w:rsidRPr="000F78AD" w14:paraId="4F2DFFCB" w14:textId="77777777" w:rsidTr="000F78AD">
        <w:trPr>
          <w:cantSplit/>
        </w:trPr>
        <w:tc>
          <w:tcPr>
            <w:tcW w:w="4678" w:type="dxa"/>
            <w:gridSpan w:val="2"/>
          </w:tcPr>
          <w:p w14:paraId="61781AD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France</w:t>
            </w:r>
          </w:p>
          <w:p w14:paraId="57AB08A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5777678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Islande</w:t>
            </w:r>
          </w:p>
          <w:p w14:paraId="1ACC5C40"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GB"/>
              </w:rPr>
              <w:t>Tél</w:t>
            </w:r>
            <w:r w:rsidRPr="000F78AD">
              <w:rPr>
                <w:rFonts w:eastAsia="Calibri"/>
                <w:noProof/>
                <w:sz w:val="22"/>
                <w:szCs w:val="22"/>
                <w:lang w:val="ro-RO" w:eastAsia="en-US"/>
              </w:rPr>
              <w:t>:</w:t>
            </w:r>
            <w:r w:rsidRPr="000F78AD">
              <w:rPr>
                <w:rFonts w:eastAsia="Calibri"/>
                <w:sz w:val="22"/>
                <w:szCs w:val="22"/>
                <w:lang w:val="ro-RO" w:eastAsia="en-US"/>
              </w:rPr>
              <w:t xml:space="preserve"> +354 5503300</w:t>
            </w:r>
          </w:p>
          <w:p w14:paraId="2CFBB66D" w14:textId="77777777" w:rsidR="000F78AD" w:rsidRPr="000F78AD" w:rsidRDefault="000F78AD" w:rsidP="000F78AD">
            <w:pPr>
              <w:rPr>
                <w:rFonts w:eastAsia="Calibri"/>
                <w:b/>
                <w:sz w:val="22"/>
                <w:szCs w:val="22"/>
                <w:lang w:val="ro-RO" w:eastAsia="en-US"/>
              </w:rPr>
            </w:pPr>
          </w:p>
        </w:tc>
        <w:tc>
          <w:tcPr>
            <w:tcW w:w="4678" w:type="dxa"/>
          </w:tcPr>
          <w:p w14:paraId="4F924FC2"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Portugal</w:t>
            </w:r>
          </w:p>
          <w:p w14:paraId="3B0AAF5A" w14:textId="77777777" w:rsidR="000F78AD" w:rsidRPr="000F78AD" w:rsidRDefault="000F78AD" w:rsidP="000F78AD">
            <w:pPr>
              <w:rPr>
                <w:rFonts w:eastAsia="Calibri"/>
                <w:iCs/>
                <w:sz w:val="22"/>
                <w:szCs w:val="22"/>
                <w:lang w:val="ro-RO" w:eastAsia="en-US"/>
              </w:rPr>
            </w:pPr>
            <w:r w:rsidRPr="000F78AD">
              <w:rPr>
                <w:rFonts w:eastAsia="Calibri"/>
                <w:iCs/>
                <w:sz w:val="22"/>
                <w:szCs w:val="22"/>
                <w:lang w:val="ro-RO" w:eastAsia="en-US"/>
              </w:rPr>
              <w:t>Actavis Group PTC ehf.</w:t>
            </w:r>
          </w:p>
          <w:p w14:paraId="23F5DC6D"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Islândia</w:t>
            </w:r>
          </w:p>
          <w:p w14:paraId="2A15F513"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2767AB93" w14:textId="77777777" w:rsidR="000F78AD" w:rsidRPr="000F78AD" w:rsidRDefault="000F78AD" w:rsidP="000F78AD">
            <w:pPr>
              <w:rPr>
                <w:rFonts w:eastAsia="Calibri"/>
                <w:sz w:val="22"/>
                <w:szCs w:val="22"/>
                <w:lang w:val="ro-RO" w:eastAsia="en-US"/>
              </w:rPr>
            </w:pPr>
          </w:p>
        </w:tc>
      </w:tr>
      <w:tr w:rsidR="000F78AD" w:rsidRPr="000F78AD" w14:paraId="4FC237D6" w14:textId="77777777" w:rsidTr="000F78AD">
        <w:trPr>
          <w:cantSplit/>
        </w:trPr>
        <w:tc>
          <w:tcPr>
            <w:tcW w:w="4678" w:type="dxa"/>
            <w:gridSpan w:val="2"/>
          </w:tcPr>
          <w:p w14:paraId="32BADCF9" w14:textId="77777777" w:rsidR="000F78AD" w:rsidRPr="000F78AD" w:rsidRDefault="000F78AD" w:rsidP="000F78AD">
            <w:pPr>
              <w:tabs>
                <w:tab w:val="left" w:pos="-720"/>
                <w:tab w:val="left" w:pos="4536"/>
              </w:tabs>
              <w:suppressAutoHyphens/>
              <w:ind w:right="567"/>
              <w:rPr>
                <w:rFonts w:eastAsia="Calibri"/>
                <w:b/>
                <w:noProof/>
                <w:sz w:val="22"/>
                <w:szCs w:val="22"/>
                <w:lang w:val="ro-RO" w:eastAsia="en-US"/>
              </w:rPr>
            </w:pPr>
            <w:r w:rsidRPr="000F78AD">
              <w:rPr>
                <w:rFonts w:eastAsia="Calibri"/>
                <w:sz w:val="22"/>
                <w:szCs w:val="22"/>
                <w:lang w:val="ro-RO" w:eastAsia="en-US"/>
              </w:rPr>
              <w:br w:type="page"/>
            </w:r>
            <w:r w:rsidRPr="000F78AD">
              <w:rPr>
                <w:rFonts w:eastAsia="Calibri"/>
                <w:b/>
                <w:noProof/>
                <w:sz w:val="22"/>
                <w:szCs w:val="22"/>
                <w:lang w:val="ro-RO" w:eastAsia="en-US"/>
              </w:rPr>
              <w:t>Hrvatska</w:t>
            </w:r>
          </w:p>
          <w:p w14:paraId="45BC0836" w14:textId="77777777" w:rsidR="000F78AD" w:rsidRPr="000F78AD" w:rsidRDefault="000F78AD" w:rsidP="000F78AD">
            <w:pPr>
              <w:tabs>
                <w:tab w:val="left" w:pos="-720"/>
                <w:tab w:val="left" w:pos="4536"/>
              </w:tabs>
              <w:suppressAutoHyphens/>
              <w:ind w:right="567"/>
              <w:rPr>
                <w:rFonts w:eastAsia="Calibri"/>
                <w:sz w:val="22"/>
                <w:szCs w:val="22"/>
                <w:lang w:val="ro-RO" w:eastAsia="en-US"/>
              </w:rPr>
            </w:pPr>
            <w:r w:rsidRPr="000F78AD">
              <w:rPr>
                <w:rFonts w:eastAsia="Calibri"/>
                <w:sz w:val="22"/>
                <w:szCs w:val="22"/>
                <w:lang w:val="ro-RO" w:eastAsia="en-US"/>
              </w:rPr>
              <w:t>Pliva Hrvatska d.o.o.</w:t>
            </w:r>
          </w:p>
          <w:p w14:paraId="5993CB98"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+385 13720000</w:t>
            </w:r>
          </w:p>
          <w:p w14:paraId="15F6671B" w14:textId="77777777" w:rsidR="000F78AD" w:rsidRPr="000F78AD" w:rsidRDefault="000F78AD" w:rsidP="000F78AD">
            <w:pPr>
              <w:rPr>
                <w:rFonts w:eastAsia="Calibri"/>
                <w:sz w:val="22"/>
                <w:szCs w:val="22"/>
                <w:lang w:val="ro-RO" w:eastAsia="en-US"/>
              </w:rPr>
            </w:pPr>
          </w:p>
        </w:tc>
        <w:tc>
          <w:tcPr>
            <w:tcW w:w="4678" w:type="dxa"/>
          </w:tcPr>
          <w:p w14:paraId="28DE24F7"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România</w:t>
            </w:r>
          </w:p>
          <w:p w14:paraId="6D3CED5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S.R.L.</w:t>
            </w:r>
          </w:p>
          <w:p w14:paraId="556B46F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w:t>
            </w:r>
            <w:r w:rsidRPr="000F78AD">
              <w:rPr>
                <w:rFonts w:eastAsia="Calibri"/>
                <w:noProof/>
                <w:sz w:val="22"/>
                <w:szCs w:val="22"/>
                <w:lang w:val="ro-RO" w:eastAsia="en-US"/>
              </w:rPr>
              <w:t>40 212306524</w:t>
            </w:r>
          </w:p>
          <w:p w14:paraId="0F8DD8C8" w14:textId="77777777" w:rsidR="000F78AD" w:rsidRPr="000F78AD" w:rsidRDefault="000F78AD" w:rsidP="000F78AD">
            <w:pPr>
              <w:rPr>
                <w:rFonts w:eastAsia="Calibri"/>
                <w:sz w:val="22"/>
                <w:szCs w:val="22"/>
                <w:lang w:val="ro-RO" w:eastAsia="en-US"/>
              </w:rPr>
            </w:pPr>
          </w:p>
        </w:tc>
      </w:tr>
      <w:tr w:rsidR="000F78AD" w:rsidRPr="000F78AD" w14:paraId="786FA183" w14:textId="77777777" w:rsidTr="000F78AD">
        <w:trPr>
          <w:cantSplit/>
        </w:trPr>
        <w:tc>
          <w:tcPr>
            <w:tcW w:w="4678" w:type="dxa"/>
            <w:gridSpan w:val="2"/>
          </w:tcPr>
          <w:p w14:paraId="68E4FC02"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Ireland</w:t>
            </w:r>
          </w:p>
          <w:p w14:paraId="33A4CED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Pharmaceuticals Ireland</w:t>
            </w:r>
          </w:p>
          <w:p w14:paraId="549EE597" w14:textId="5BF087AF"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+353 19127700</w:t>
            </w:r>
          </w:p>
          <w:p w14:paraId="6EDABE80" w14:textId="77777777" w:rsidR="000F78AD" w:rsidRPr="000F78AD" w:rsidRDefault="000F78AD" w:rsidP="000F78AD">
            <w:pPr>
              <w:rPr>
                <w:rFonts w:eastAsia="Calibri"/>
                <w:sz w:val="22"/>
                <w:szCs w:val="22"/>
                <w:lang w:val="ro-RO" w:eastAsia="en-US"/>
              </w:rPr>
            </w:pPr>
          </w:p>
        </w:tc>
        <w:tc>
          <w:tcPr>
            <w:tcW w:w="4678" w:type="dxa"/>
          </w:tcPr>
          <w:p w14:paraId="58CB1CE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Slovenija</w:t>
            </w:r>
          </w:p>
          <w:p w14:paraId="031F9844"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Pliva Ljubljana d.o.o.</w:t>
            </w:r>
          </w:p>
          <w:p w14:paraId="6E2128D7"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+386 15890390</w:t>
            </w:r>
          </w:p>
          <w:p w14:paraId="0928AC88" w14:textId="77777777" w:rsidR="000F78AD" w:rsidRPr="000F78AD" w:rsidRDefault="000F78AD" w:rsidP="000F78AD">
            <w:pPr>
              <w:rPr>
                <w:rFonts w:eastAsia="Calibri"/>
                <w:b/>
                <w:sz w:val="22"/>
                <w:szCs w:val="22"/>
                <w:lang w:val="ro-RO" w:eastAsia="en-US"/>
              </w:rPr>
            </w:pPr>
          </w:p>
        </w:tc>
      </w:tr>
      <w:tr w:rsidR="000F78AD" w:rsidRPr="000F78AD" w14:paraId="038454BA" w14:textId="77777777" w:rsidTr="000F78AD">
        <w:trPr>
          <w:cantSplit/>
        </w:trPr>
        <w:tc>
          <w:tcPr>
            <w:tcW w:w="4678" w:type="dxa"/>
            <w:gridSpan w:val="2"/>
          </w:tcPr>
          <w:p w14:paraId="6D942310"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Ísland</w:t>
            </w:r>
          </w:p>
          <w:p w14:paraId="6711FC0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37FF2D1B"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Sími: +354 5503300</w:t>
            </w:r>
          </w:p>
          <w:p w14:paraId="537228FE" w14:textId="77777777" w:rsidR="000F78AD" w:rsidRPr="000F78AD" w:rsidRDefault="000F78AD" w:rsidP="000F78AD">
            <w:pPr>
              <w:rPr>
                <w:rFonts w:eastAsia="Calibri"/>
                <w:b/>
                <w:sz w:val="22"/>
                <w:szCs w:val="22"/>
                <w:lang w:val="ro-RO" w:eastAsia="en-US"/>
              </w:rPr>
            </w:pPr>
          </w:p>
        </w:tc>
        <w:tc>
          <w:tcPr>
            <w:tcW w:w="4678" w:type="dxa"/>
          </w:tcPr>
          <w:p w14:paraId="5D9B7D5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Slovenská republika</w:t>
            </w:r>
          </w:p>
          <w:p w14:paraId="3124C0CF"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TEVA Pharmaceuticals Slovakia s.r.o.</w:t>
            </w:r>
          </w:p>
          <w:p w14:paraId="6A059A3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+421 2</w:t>
            </w:r>
            <w:r w:rsidRPr="000F78AD">
              <w:rPr>
                <w:rFonts w:eastAsia="Calibri"/>
                <w:noProof/>
                <w:sz w:val="22"/>
                <w:szCs w:val="22"/>
                <w:lang w:val="ro-RO" w:eastAsia="en-US"/>
              </w:rPr>
              <w:t>57267911</w:t>
            </w:r>
          </w:p>
          <w:p w14:paraId="73FB1C94" w14:textId="77777777" w:rsidR="000F78AD" w:rsidRPr="000F78AD" w:rsidRDefault="000F78AD" w:rsidP="000F78AD">
            <w:pPr>
              <w:rPr>
                <w:rFonts w:eastAsia="Calibri"/>
                <w:sz w:val="22"/>
                <w:szCs w:val="22"/>
                <w:lang w:val="ro-RO" w:eastAsia="en-US"/>
              </w:rPr>
            </w:pPr>
          </w:p>
        </w:tc>
      </w:tr>
      <w:tr w:rsidR="000F78AD" w:rsidRPr="000F78AD" w14:paraId="1504E6F9" w14:textId="77777777" w:rsidTr="000F78AD">
        <w:trPr>
          <w:cantSplit/>
        </w:trPr>
        <w:tc>
          <w:tcPr>
            <w:tcW w:w="4678" w:type="dxa"/>
            <w:gridSpan w:val="2"/>
          </w:tcPr>
          <w:p w14:paraId="06B319E6"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Italia</w:t>
            </w:r>
          </w:p>
          <w:p w14:paraId="1FF5341E"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Group PTC ehf.</w:t>
            </w:r>
          </w:p>
          <w:p w14:paraId="1CDD392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Islanda</w:t>
            </w:r>
          </w:p>
          <w:p w14:paraId="6DE5F68A" w14:textId="77777777" w:rsidR="000F78AD" w:rsidRPr="000F78AD" w:rsidRDefault="000F78AD" w:rsidP="000F78AD">
            <w:pPr>
              <w:rPr>
                <w:rFonts w:eastAsia="Calibri"/>
                <w:sz w:val="22"/>
                <w:szCs w:val="22"/>
                <w:lang w:val="ro-RO" w:eastAsia="en-US"/>
              </w:rPr>
            </w:pPr>
            <w:r w:rsidRPr="000F78AD">
              <w:rPr>
                <w:rFonts w:eastAsia="Calibri"/>
                <w:noProof/>
                <w:sz w:val="22"/>
                <w:szCs w:val="22"/>
                <w:lang w:val="ro-RO" w:eastAsia="en-US"/>
              </w:rPr>
              <w:t>Tel: +354 5503300</w:t>
            </w:r>
          </w:p>
          <w:p w14:paraId="2A2FEB85" w14:textId="77777777" w:rsidR="000F78AD" w:rsidRPr="000F78AD" w:rsidRDefault="000F78AD" w:rsidP="000F78AD">
            <w:pPr>
              <w:rPr>
                <w:rFonts w:eastAsia="Calibri"/>
                <w:b/>
                <w:sz w:val="22"/>
                <w:szCs w:val="22"/>
                <w:lang w:val="ro-RO" w:eastAsia="en-US"/>
              </w:rPr>
            </w:pPr>
          </w:p>
        </w:tc>
        <w:tc>
          <w:tcPr>
            <w:tcW w:w="4678" w:type="dxa"/>
          </w:tcPr>
          <w:p w14:paraId="0B6B09A3" w14:textId="77777777" w:rsidR="000F78AD" w:rsidRPr="000F78AD" w:rsidRDefault="000F78AD" w:rsidP="000F78AD">
            <w:pPr>
              <w:rPr>
                <w:rFonts w:eastAsia="Calibri"/>
                <w:sz w:val="22"/>
                <w:szCs w:val="22"/>
                <w:lang w:val="ro-RO" w:eastAsia="en-US"/>
              </w:rPr>
            </w:pPr>
            <w:r w:rsidRPr="000F78AD">
              <w:rPr>
                <w:rFonts w:eastAsia="Calibri"/>
                <w:b/>
                <w:sz w:val="22"/>
                <w:szCs w:val="22"/>
                <w:lang w:val="ro-RO" w:eastAsia="en-US"/>
              </w:rPr>
              <w:t>Suomi/Finland</w:t>
            </w:r>
          </w:p>
          <w:p w14:paraId="245D6E29" w14:textId="359232F2"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Finland Oy</w:t>
            </w:r>
          </w:p>
          <w:p w14:paraId="2F57DA5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Puh/Tel: +358 201805900</w:t>
            </w:r>
          </w:p>
          <w:p w14:paraId="5860CF7E" w14:textId="77777777" w:rsidR="000F78AD" w:rsidRPr="000F78AD" w:rsidRDefault="000F78AD" w:rsidP="000F78AD">
            <w:pPr>
              <w:rPr>
                <w:rFonts w:eastAsia="Calibri"/>
                <w:b/>
                <w:sz w:val="22"/>
                <w:szCs w:val="22"/>
                <w:lang w:val="ro-RO" w:eastAsia="en-US"/>
              </w:rPr>
            </w:pPr>
          </w:p>
        </w:tc>
      </w:tr>
      <w:tr w:rsidR="000F78AD" w:rsidRPr="000F78AD" w14:paraId="459B3DE6" w14:textId="77777777" w:rsidTr="000F78AD">
        <w:trPr>
          <w:cantSplit/>
        </w:trPr>
        <w:tc>
          <w:tcPr>
            <w:tcW w:w="4678" w:type="dxa"/>
            <w:gridSpan w:val="2"/>
          </w:tcPr>
          <w:p w14:paraId="781D9BE5"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Κύπρος</w:t>
            </w:r>
          </w:p>
          <w:p w14:paraId="22F29E4C"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Specifar A.B.E.E.</w:t>
            </w:r>
          </w:p>
          <w:p w14:paraId="50AF980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Ελλάδα</w:t>
            </w:r>
          </w:p>
          <w:p w14:paraId="7B69581A" w14:textId="44B936BF" w:rsidR="000F78AD" w:rsidRPr="000F78AD" w:rsidRDefault="000F78AD" w:rsidP="000F78AD">
            <w:pPr>
              <w:rPr>
                <w:rFonts w:eastAsia="Calibri"/>
                <w:sz w:val="22"/>
                <w:szCs w:val="22"/>
                <w:lang w:val="ro-RO" w:eastAsia="en-US"/>
              </w:rPr>
            </w:pPr>
            <w:r w:rsidRPr="000F78AD">
              <w:rPr>
                <w:rFonts w:eastAsia="Calibri"/>
                <w:sz w:val="22"/>
                <w:szCs w:val="22"/>
                <w:lang w:val="ro-RO" w:eastAsia="en-US"/>
              </w:rPr>
              <w:t>Τηλ: +30 2118805000</w:t>
            </w:r>
          </w:p>
          <w:p w14:paraId="1365E9CA" w14:textId="77777777" w:rsidR="000F78AD" w:rsidRPr="000F78AD" w:rsidRDefault="000F78AD" w:rsidP="000F78AD">
            <w:pPr>
              <w:rPr>
                <w:rFonts w:eastAsia="Calibri"/>
                <w:sz w:val="22"/>
                <w:szCs w:val="22"/>
                <w:lang w:val="ro-RO" w:eastAsia="en-US"/>
              </w:rPr>
            </w:pPr>
          </w:p>
        </w:tc>
        <w:tc>
          <w:tcPr>
            <w:tcW w:w="4678" w:type="dxa"/>
          </w:tcPr>
          <w:p w14:paraId="47C6A61A"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Sverige</w:t>
            </w:r>
          </w:p>
          <w:p w14:paraId="2ADF045F"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Teva Sweden AB</w:t>
            </w:r>
          </w:p>
          <w:p w14:paraId="48B76A95"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+46 42121100</w:t>
            </w:r>
          </w:p>
          <w:p w14:paraId="3F80A734" w14:textId="77777777" w:rsidR="000F78AD" w:rsidRPr="000F78AD" w:rsidRDefault="000F78AD" w:rsidP="000F78AD">
            <w:pPr>
              <w:rPr>
                <w:rFonts w:eastAsia="Calibri"/>
                <w:sz w:val="22"/>
                <w:szCs w:val="22"/>
                <w:lang w:val="ro-RO" w:eastAsia="en-US"/>
              </w:rPr>
            </w:pPr>
          </w:p>
        </w:tc>
      </w:tr>
      <w:tr w:rsidR="000F78AD" w:rsidRPr="000F78AD" w14:paraId="7092A0BA" w14:textId="77777777" w:rsidTr="000F78AD">
        <w:trPr>
          <w:cantSplit/>
        </w:trPr>
        <w:tc>
          <w:tcPr>
            <w:tcW w:w="4678" w:type="dxa"/>
            <w:gridSpan w:val="2"/>
          </w:tcPr>
          <w:p w14:paraId="6FA26962" w14:textId="77777777" w:rsidR="000F78AD" w:rsidRPr="000F78AD" w:rsidRDefault="000F78AD" w:rsidP="000F78AD">
            <w:pPr>
              <w:rPr>
                <w:rFonts w:eastAsia="Calibri"/>
                <w:b/>
                <w:bCs/>
                <w:sz w:val="22"/>
                <w:szCs w:val="22"/>
                <w:lang w:val="ro-RO" w:eastAsia="en-GB"/>
              </w:rPr>
            </w:pPr>
            <w:r w:rsidRPr="000F78AD">
              <w:rPr>
                <w:rFonts w:eastAsia="Calibri"/>
                <w:b/>
                <w:bCs/>
                <w:sz w:val="22"/>
                <w:szCs w:val="22"/>
                <w:lang w:val="ro-RO" w:eastAsia="en-GB"/>
              </w:rPr>
              <w:t>Latvija</w:t>
            </w:r>
          </w:p>
          <w:p w14:paraId="44B1C3B8" w14:textId="10760625" w:rsidR="000F78AD" w:rsidRPr="000F78AD" w:rsidRDefault="000F78AD" w:rsidP="000F78AD">
            <w:pPr>
              <w:rPr>
                <w:rFonts w:eastAsia="Calibri"/>
                <w:sz w:val="22"/>
                <w:szCs w:val="22"/>
                <w:lang w:val="ro-RO" w:eastAsia="en-GB"/>
              </w:rPr>
            </w:pPr>
            <w:r w:rsidRPr="000F78AD">
              <w:rPr>
                <w:rFonts w:eastAsia="Calibri"/>
                <w:sz w:val="22"/>
                <w:szCs w:val="22"/>
                <w:lang w:val="ro-RO" w:eastAsia="en-GB"/>
              </w:rPr>
              <w:t>UAB Teva Baltics filiāle Latvijā</w:t>
            </w:r>
          </w:p>
          <w:p w14:paraId="72AE5211" w14:textId="77777777" w:rsidR="000F78AD" w:rsidRPr="000F78AD" w:rsidRDefault="000F78AD" w:rsidP="000F78AD">
            <w:pPr>
              <w:rPr>
                <w:rFonts w:eastAsia="Calibri"/>
                <w:sz w:val="22"/>
                <w:szCs w:val="22"/>
                <w:lang w:val="ro-RO" w:eastAsia="en-GB"/>
              </w:rPr>
            </w:pPr>
            <w:r w:rsidRPr="000F78AD">
              <w:rPr>
                <w:rFonts w:eastAsia="Calibri"/>
                <w:sz w:val="22"/>
                <w:szCs w:val="22"/>
                <w:lang w:val="ro-RO" w:eastAsia="en-GB"/>
              </w:rPr>
              <w:t>Tel: +371 67323666</w:t>
            </w:r>
          </w:p>
          <w:p w14:paraId="248F496B" w14:textId="77777777" w:rsidR="000F78AD" w:rsidRPr="000F78AD" w:rsidRDefault="000F78AD" w:rsidP="000F78AD">
            <w:pPr>
              <w:rPr>
                <w:rFonts w:eastAsia="Calibri"/>
                <w:sz w:val="22"/>
                <w:szCs w:val="22"/>
                <w:lang w:val="ro-RO" w:eastAsia="en-US"/>
              </w:rPr>
            </w:pPr>
          </w:p>
        </w:tc>
        <w:tc>
          <w:tcPr>
            <w:tcW w:w="4678" w:type="dxa"/>
          </w:tcPr>
          <w:p w14:paraId="28004F6F" w14:textId="77777777" w:rsidR="000F78AD" w:rsidRPr="000F78AD" w:rsidRDefault="000F78AD" w:rsidP="000F78AD">
            <w:pPr>
              <w:rPr>
                <w:rFonts w:eastAsia="Calibri"/>
                <w:b/>
                <w:sz w:val="22"/>
                <w:szCs w:val="22"/>
                <w:lang w:val="ro-RO" w:eastAsia="en-US"/>
              </w:rPr>
            </w:pPr>
            <w:r w:rsidRPr="000F78AD">
              <w:rPr>
                <w:rFonts w:eastAsia="Calibri"/>
                <w:b/>
                <w:sz w:val="22"/>
                <w:szCs w:val="22"/>
                <w:lang w:val="ro-RO" w:eastAsia="en-US"/>
              </w:rPr>
              <w:t>United Kingdom</w:t>
            </w:r>
          </w:p>
          <w:p w14:paraId="2EF42CB1"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Actavis UK Limited</w:t>
            </w:r>
          </w:p>
          <w:p w14:paraId="68635432" w14:textId="77777777" w:rsidR="000F78AD" w:rsidRPr="000F78AD" w:rsidRDefault="000F78AD" w:rsidP="000F78AD">
            <w:pPr>
              <w:rPr>
                <w:rFonts w:eastAsia="Calibri"/>
                <w:sz w:val="22"/>
                <w:szCs w:val="22"/>
                <w:lang w:val="ro-RO" w:eastAsia="en-US"/>
              </w:rPr>
            </w:pPr>
            <w:r w:rsidRPr="000F78AD">
              <w:rPr>
                <w:rFonts w:eastAsia="Calibri"/>
                <w:sz w:val="22"/>
                <w:szCs w:val="22"/>
                <w:lang w:val="ro-RO" w:eastAsia="en-US"/>
              </w:rPr>
              <w:t>Tel: +44 1271385257</w:t>
            </w:r>
          </w:p>
          <w:p w14:paraId="45A1F075" w14:textId="77777777" w:rsidR="000F78AD" w:rsidRPr="000F78AD" w:rsidRDefault="000F78AD" w:rsidP="000F78AD">
            <w:pPr>
              <w:rPr>
                <w:rFonts w:eastAsia="Calibri"/>
                <w:sz w:val="22"/>
                <w:szCs w:val="22"/>
                <w:lang w:val="ro-RO" w:eastAsia="en-US"/>
              </w:rPr>
            </w:pPr>
          </w:p>
        </w:tc>
      </w:tr>
    </w:tbl>
    <w:p w14:paraId="442CF2CF" w14:textId="77777777" w:rsidR="000F78AD" w:rsidRPr="000F78AD" w:rsidRDefault="000F78AD" w:rsidP="000F78AD">
      <w:pPr>
        <w:autoSpaceDE w:val="0"/>
        <w:autoSpaceDN w:val="0"/>
        <w:adjustRightInd w:val="0"/>
        <w:rPr>
          <w:rFonts w:eastAsia="Calibri"/>
          <w:sz w:val="22"/>
          <w:szCs w:val="22"/>
          <w:lang w:val="ro-RO" w:eastAsia="en-US"/>
        </w:rPr>
      </w:pPr>
    </w:p>
    <w:p w14:paraId="0E0A810F" w14:textId="77777777" w:rsidR="00574B54" w:rsidRPr="000F78AD" w:rsidRDefault="00574B54" w:rsidP="00574B54">
      <w:pPr>
        <w:jc w:val="both"/>
        <w:rPr>
          <w:b/>
          <w:sz w:val="22"/>
          <w:szCs w:val="22"/>
          <w:lang w:val="ro-RO"/>
        </w:rPr>
      </w:pPr>
      <w:r w:rsidRPr="000F78AD">
        <w:rPr>
          <w:b/>
          <w:sz w:val="22"/>
          <w:szCs w:val="22"/>
          <w:lang w:val="ro-RO"/>
        </w:rPr>
        <w:t>Acest prospect a fost revizuit în</w:t>
      </w:r>
    </w:p>
    <w:p w14:paraId="4405E461" w14:textId="77777777" w:rsidR="00574B54" w:rsidRPr="000F78AD" w:rsidRDefault="00574B54" w:rsidP="00574B54">
      <w:pPr>
        <w:jc w:val="both"/>
        <w:rPr>
          <w:b/>
          <w:sz w:val="22"/>
          <w:szCs w:val="22"/>
          <w:lang w:val="ro-RO"/>
        </w:rPr>
      </w:pPr>
    </w:p>
    <w:p w14:paraId="31174577" w14:textId="77777777" w:rsidR="00574B54" w:rsidRPr="000F78AD" w:rsidRDefault="00574B54" w:rsidP="00026DDD">
      <w:pPr>
        <w:jc w:val="both"/>
        <w:rPr>
          <w:b/>
          <w:sz w:val="22"/>
          <w:szCs w:val="22"/>
          <w:lang w:val="ro-RO"/>
        </w:rPr>
      </w:pPr>
      <w:r w:rsidRPr="000F78AD">
        <w:rPr>
          <w:b/>
          <w:sz w:val="22"/>
          <w:szCs w:val="22"/>
          <w:lang w:val="ro-RO"/>
        </w:rPr>
        <w:t>Alte surse de informaţii</w:t>
      </w:r>
    </w:p>
    <w:p w14:paraId="64D0B31B" w14:textId="77777777" w:rsidR="00574B54" w:rsidRPr="000F78AD" w:rsidRDefault="00574B54" w:rsidP="00574B54">
      <w:pPr>
        <w:jc w:val="both"/>
        <w:rPr>
          <w:b/>
          <w:sz w:val="22"/>
          <w:szCs w:val="22"/>
          <w:lang w:val="ro-RO"/>
        </w:rPr>
      </w:pPr>
    </w:p>
    <w:p w14:paraId="3573FA96" w14:textId="77777777" w:rsidR="00574B54" w:rsidRPr="000F78AD" w:rsidRDefault="00574B54" w:rsidP="00574B54">
      <w:pPr>
        <w:jc w:val="both"/>
        <w:rPr>
          <w:sz w:val="22"/>
          <w:szCs w:val="22"/>
          <w:lang w:val="ro-RO"/>
        </w:rPr>
      </w:pPr>
      <w:r w:rsidRPr="000F78AD">
        <w:rPr>
          <w:sz w:val="22"/>
          <w:szCs w:val="22"/>
          <w:lang w:val="ro-RO"/>
        </w:rPr>
        <w:t>Informaţii detaliate privind acest medicament sunt disponibile pe web-site-ul Agenţiei Europene a Medicamentului:</w:t>
      </w:r>
    </w:p>
    <w:p w14:paraId="3D6115EC" w14:textId="77777777" w:rsidR="00574B54" w:rsidRPr="000F78AD" w:rsidRDefault="00EF2651" w:rsidP="00574B54">
      <w:pPr>
        <w:jc w:val="both"/>
        <w:rPr>
          <w:sz w:val="22"/>
          <w:szCs w:val="22"/>
          <w:lang w:val="ro-RO"/>
        </w:rPr>
      </w:pPr>
      <w:hyperlink r:id="rId25" w:history="1">
        <w:r w:rsidR="00574B54" w:rsidRPr="000F78AD">
          <w:rPr>
            <w:rStyle w:val="Hyperlink"/>
            <w:sz w:val="22"/>
            <w:szCs w:val="22"/>
            <w:lang w:val="ro-RO"/>
          </w:rPr>
          <w:t>http://www.ema.europa.eu</w:t>
        </w:r>
      </w:hyperlink>
      <w:r w:rsidR="00574B54" w:rsidRPr="000F78AD">
        <w:rPr>
          <w:sz w:val="22"/>
          <w:szCs w:val="22"/>
          <w:lang w:val="ro-RO"/>
        </w:rPr>
        <w:t xml:space="preserve"> </w:t>
      </w:r>
    </w:p>
    <w:p w14:paraId="5092D8DF" w14:textId="77777777" w:rsidR="00B52D58" w:rsidRPr="000F78AD" w:rsidRDefault="00B52D58" w:rsidP="002404FE">
      <w:pPr>
        <w:jc w:val="both"/>
        <w:rPr>
          <w:sz w:val="22"/>
          <w:szCs w:val="22"/>
          <w:lang w:val="ro-RO"/>
        </w:rPr>
      </w:pPr>
    </w:p>
    <w:sectPr w:rsidR="00B52D58" w:rsidRPr="000F78A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678A8" w14:textId="77777777" w:rsidR="000F78AD" w:rsidRDefault="000F78AD" w:rsidP="006F4449">
      <w:r>
        <w:separator/>
      </w:r>
    </w:p>
  </w:endnote>
  <w:endnote w:type="continuationSeparator" w:id="0">
    <w:p w14:paraId="5B03BC70" w14:textId="77777777" w:rsidR="000F78AD" w:rsidRDefault="000F78AD" w:rsidP="006F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C520A" w14:textId="3FECB425" w:rsidR="000F78AD" w:rsidRPr="00D441DF" w:rsidRDefault="000F78AD">
    <w:pPr>
      <w:pStyle w:val="Fuzeile"/>
      <w:jc w:val="center"/>
      <w:rPr>
        <w:rFonts w:ascii="Arial" w:hAnsi="Arial" w:cs="Arial"/>
        <w:sz w:val="16"/>
        <w:szCs w:val="16"/>
      </w:rPr>
    </w:pPr>
    <w:r w:rsidRPr="00D441DF">
      <w:rPr>
        <w:rFonts w:ascii="Arial" w:hAnsi="Arial" w:cs="Arial"/>
        <w:sz w:val="16"/>
        <w:szCs w:val="16"/>
      </w:rPr>
      <w:fldChar w:fldCharType="begin"/>
    </w:r>
    <w:r w:rsidRPr="00D441DF">
      <w:rPr>
        <w:rFonts w:ascii="Arial" w:hAnsi="Arial" w:cs="Arial"/>
        <w:sz w:val="16"/>
        <w:szCs w:val="16"/>
      </w:rPr>
      <w:instrText xml:space="preserve"> PAGE   \* MERGEFORMAT </w:instrText>
    </w:r>
    <w:r w:rsidRPr="00D441DF">
      <w:rPr>
        <w:rFonts w:ascii="Arial" w:hAnsi="Arial" w:cs="Arial"/>
        <w:sz w:val="16"/>
        <w:szCs w:val="16"/>
      </w:rPr>
      <w:fldChar w:fldCharType="separate"/>
    </w:r>
    <w:r w:rsidR="00EF2651">
      <w:rPr>
        <w:rFonts w:ascii="Arial" w:hAnsi="Arial" w:cs="Arial"/>
        <w:noProof/>
        <w:sz w:val="16"/>
        <w:szCs w:val="16"/>
      </w:rPr>
      <w:t>2</w:t>
    </w:r>
    <w:r w:rsidRPr="00D441DF">
      <w:rPr>
        <w:rFonts w:ascii="Arial" w:hAnsi="Arial" w:cs="Arial"/>
        <w:noProof/>
        <w:sz w:val="16"/>
        <w:szCs w:val="16"/>
      </w:rPr>
      <w:fldChar w:fldCharType="end"/>
    </w:r>
  </w:p>
  <w:p w14:paraId="66C43D8B" w14:textId="77777777" w:rsidR="000F78AD" w:rsidRDefault="000F78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D3F05" w14:textId="77777777" w:rsidR="000F78AD" w:rsidRDefault="000F78AD" w:rsidP="006F4449">
      <w:r>
        <w:separator/>
      </w:r>
    </w:p>
  </w:footnote>
  <w:footnote w:type="continuationSeparator" w:id="0">
    <w:p w14:paraId="0D866C21" w14:textId="77777777" w:rsidR="000F78AD" w:rsidRDefault="000F78AD" w:rsidP="006F4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0C0CE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2221D0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77E6C9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915CD9E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250D9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040A56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820F07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952DCD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0E80CC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DB4826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553767A"/>
    <w:multiLevelType w:val="hybridMultilevel"/>
    <w:tmpl w:val="C26E80F8"/>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BE06F9"/>
    <w:multiLevelType w:val="hybridMultilevel"/>
    <w:tmpl w:val="6D62CC96"/>
    <w:lvl w:ilvl="0" w:tplc="77349DCC">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4642C9"/>
    <w:multiLevelType w:val="hybridMultilevel"/>
    <w:tmpl w:val="9AB46DB6"/>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A2F03"/>
    <w:multiLevelType w:val="hybridMultilevel"/>
    <w:tmpl w:val="695EC690"/>
    <w:lvl w:ilvl="0" w:tplc="734EF2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FCF7530"/>
    <w:multiLevelType w:val="hybridMultilevel"/>
    <w:tmpl w:val="51C44436"/>
    <w:lvl w:ilvl="0" w:tplc="25CA1B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A45C5"/>
    <w:multiLevelType w:val="hybridMultilevel"/>
    <w:tmpl w:val="8E1E8EEC"/>
    <w:lvl w:ilvl="0" w:tplc="8BFCBC1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634012"/>
    <w:multiLevelType w:val="hybridMultilevel"/>
    <w:tmpl w:val="B5BC78B2"/>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65411"/>
    <w:multiLevelType w:val="hybridMultilevel"/>
    <w:tmpl w:val="CEC6F7B2"/>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C253C"/>
    <w:multiLevelType w:val="hybridMultilevel"/>
    <w:tmpl w:val="EAAE9766"/>
    <w:lvl w:ilvl="0" w:tplc="A8AA0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42220"/>
    <w:multiLevelType w:val="hybridMultilevel"/>
    <w:tmpl w:val="ADBEF880"/>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71CFC"/>
    <w:multiLevelType w:val="hybridMultilevel"/>
    <w:tmpl w:val="619401A8"/>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C24A04"/>
    <w:multiLevelType w:val="hybridMultilevel"/>
    <w:tmpl w:val="695EC690"/>
    <w:lvl w:ilvl="0" w:tplc="734EF2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0407C81"/>
    <w:multiLevelType w:val="hybridMultilevel"/>
    <w:tmpl w:val="45261E10"/>
    <w:lvl w:ilvl="0" w:tplc="E3608AC0">
      <w:start w:val="2"/>
      <w:numFmt w:val="bullet"/>
      <w:lvlText w:val="-"/>
      <w:lvlJc w:val="left"/>
      <w:pPr>
        <w:tabs>
          <w:tab w:val="num" w:pos="570"/>
        </w:tabs>
        <w:ind w:left="570" w:hanging="570"/>
      </w:pPr>
      <w:rPr>
        <w:rFonts w:hint="default"/>
        <w:b w:val="0"/>
        <w:i w:val="0"/>
      </w:rPr>
    </w:lvl>
    <w:lvl w:ilvl="1" w:tplc="18F86BE8">
      <w:start w:val="4"/>
      <w:numFmt w:val="bullet"/>
      <w:lvlText w:val=""/>
      <w:lvlJc w:val="left"/>
      <w:pPr>
        <w:tabs>
          <w:tab w:val="num" w:pos="2548"/>
        </w:tabs>
        <w:ind w:left="2548" w:hanging="907"/>
      </w:pPr>
      <w:rPr>
        <w:rFonts w:ascii="Symbol" w:eastAsia="Times New Roman" w:hAnsi="Symbol" w:cs="Times New Roman" w:hint="default"/>
        <w:b w:val="0"/>
        <w:i w:val="0"/>
        <w:color w:val="auto"/>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3">
    <w:nsid w:val="511011A3"/>
    <w:multiLevelType w:val="hybridMultilevel"/>
    <w:tmpl w:val="EA3E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70AE9"/>
    <w:multiLevelType w:val="hybridMultilevel"/>
    <w:tmpl w:val="8ADA2F68"/>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71808"/>
    <w:multiLevelType w:val="hybridMultilevel"/>
    <w:tmpl w:val="56C42EA0"/>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A0234"/>
    <w:multiLevelType w:val="hybridMultilevel"/>
    <w:tmpl w:val="711CA8A4"/>
    <w:lvl w:ilvl="0" w:tplc="28DE43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D20B0"/>
    <w:multiLevelType w:val="hybridMultilevel"/>
    <w:tmpl w:val="70F0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6328F"/>
    <w:multiLevelType w:val="hybridMultilevel"/>
    <w:tmpl w:val="F586A16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6AF6641"/>
    <w:multiLevelType w:val="hybridMultilevel"/>
    <w:tmpl w:val="484638EC"/>
    <w:lvl w:ilvl="0" w:tplc="DA7EAA3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12"/>
  </w:num>
  <w:num w:numId="5">
    <w:abstractNumId w:val="14"/>
  </w:num>
  <w:num w:numId="6">
    <w:abstractNumId w:val="21"/>
  </w:num>
  <w:num w:numId="7">
    <w:abstractNumId w:val="28"/>
  </w:num>
  <w:num w:numId="8">
    <w:abstractNumId w:val="27"/>
  </w:num>
  <w:num w:numId="9">
    <w:abstractNumId w:val="13"/>
  </w:num>
  <w:num w:numId="10">
    <w:abstractNumId w:val="10"/>
  </w:num>
  <w:num w:numId="11">
    <w:abstractNumId w:val="25"/>
  </w:num>
  <w:num w:numId="12">
    <w:abstractNumId w:val="16"/>
  </w:num>
  <w:num w:numId="13">
    <w:abstractNumId w:val="24"/>
  </w:num>
  <w:num w:numId="14">
    <w:abstractNumId w:val="19"/>
  </w:num>
  <w:num w:numId="15">
    <w:abstractNumId w:val="26"/>
  </w:num>
  <w:num w:numId="16">
    <w:abstractNumId w:val="20"/>
  </w:num>
  <w:num w:numId="17">
    <w:abstractNumId w:val="23"/>
  </w:num>
  <w:num w:numId="18">
    <w:abstractNumId w:val="22"/>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36"/>
    <w:rsid w:val="00000EBF"/>
    <w:rsid w:val="00000F4B"/>
    <w:rsid w:val="00002520"/>
    <w:rsid w:val="0000263F"/>
    <w:rsid w:val="00002CD1"/>
    <w:rsid w:val="00006331"/>
    <w:rsid w:val="000079B1"/>
    <w:rsid w:val="00007D81"/>
    <w:rsid w:val="000107FB"/>
    <w:rsid w:val="00010F5E"/>
    <w:rsid w:val="0001286B"/>
    <w:rsid w:val="00012DCE"/>
    <w:rsid w:val="000131A9"/>
    <w:rsid w:val="000141FE"/>
    <w:rsid w:val="00014ACC"/>
    <w:rsid w:val="000154CE"/>
    <w:rsid w:val="0001653D"/>
    <w:rsid w:val="000173B8"/>
    <w:rsid w:val="000203AD"/>
    <w:rsid w:val="000205CA"/>
    <w:rsid w:val="000212AE"/>
    <w:rsid w:val="0002177A"/>
    <w:rsid w:val="000232EE"/>
    <w:rsid w:val="00023857"/>
    <w:rsid w:val="00023D8F"/>
    <w:rsid w:val="00024C12"/>
    <w:rsid w:val="00026274"/>
    <w:rsid w:val="00026281"/>
    <w:rsid w:val="000264A2"/>
    <w:rsid w:val="000264A5"/>
    <w:rsid w:val="00026DDD"/>
    <w:rsid w:val="000273A6"/>
    <w:rsid w:val="000278E1"/>
    <w:rsid w:val="000304B7"/>
    <w:rsid w:val="00030F3A"/>
    <w:rsid w:val="00033B30"/>
    <w:rsid w:val="00034940"/>
    <w:rsid w:val="00034946"/>
    <w:rsid w:val="00034959"/>
    <w:rsid w:val="00036252"/>
    <w:rsid w:val="00036378"/>
    <w:rsid w:val="00037318"/>
    <w:rsid w:val="00037F64"/>
    <w:rsid w:val="00037F95"/>
    <w:rsid w:val="0004102E"/>
    <w:rsid w:val="000413C0"/>
    <w:rsid w:val="0004146F"/>
    <w:rsid w:val="000416F7"/>
    <w:rsid w:val="00042E51"/>
    <w:rsid w:val="00043DE1"/>
    <w:rsid w:val="00044131"/>
    <w:rsid w:val="00045EAF"/>
    <w:rsid w:val="00046523"/>
    <w:rsid w:val="000470D5"/>
    <w:rsid w:val="000503EA"/>
    <w:rsid w:val="000518B0"/>
    <w:rsid w:val="000538A6"/>
    <w:rsid w:val="00053AB4"/>
    <w:rsid w:val="00053EAA"/>
    <w:rsid w:val="00054319"/>
    <w:rsid w:val="0005488D"/>
    <w:rsid w:val="000554B8"/>
    <w:rsid w:val="00055E48"/>
    <w:rsid w:val="000567F0"/>
    <w:rsid w:val="000568FA"/>
    <w:rsid w:val="00056D98"/>
    <w:rsid w:val="00057813"/>
    <w:rsid w:val="00057FC2"/>
    <w:rsid w:val="00061383"/>
    <w:rsid w:val="000619A0"/>
    <w:rsid w:val="000619A3"/>
    <w:rsid w:val="000626AC"/>
    <w:rsid w:val="0006285A"/>
    <w:rsid w:val="00064923"/>
    <w:rsid w:val="00064D08"/>
    <w:rsid w:val="00065079"/>
    <w:rsid w:val="000656F6"/>
    <w:rsid w:val="00065BD7"/>
    <w:rsid w:val="00065F87"/>
    <w:rsid w:val="00066803"/>
    <w:rsid w:val="00066EBD"/>
    <w:rsid w:val="00066F1C"/>
    <w:rsid w:val="00067641"/>
    <w:rsid w:val="00067C4F"/>
    <w:rsid w:val="000720C2"/>
    <w:rsid w:val="00073233"/>
    <w:rsid w:val="000735D9"/>
    <w:rsid w:val="00073D2C"/>
    <w:rsid w:val="0007416D"/>
    <w:rsid w:val="0007478A"/>
    <w:rsid w:val="000750D0"/>
    <w:rsid w:val="00075916"/>
    <w:rsid w:val="00076FCD"/>
    <w:rsid w:val="00077DC4"/>
    <w:rsid w:val="00080354"/>
    <w:rsid w:val="0008078A"/>
    <w:rsid w:val="000809E6"/>
    <w:rsid w:val="00080C2D"/>
    <w:rsid w:val="000814B6"/>
    <w:rsid w:val="0008237D"/>
    <w:rsid w:val="000833A3"/>
    <w:rsid w:val="00083576"/>
    <w:rsid w:val="0008510E"/>
    <w:rsid w:val="00085A86"/>
    <w:rsid w:val="00085B78"/>
    <w:rsid w:val="000862A8"/>
    <w:rsid w:val="00086840"/>
    <w:rsid w:val="00087E90"/>
    <w:rsid w:val="00090689"/>
    <w:rsid w:val="00091FC6"/>
    <w:rsid w:val="00093F13"/>
    <w:rsid w:val="0009428B"/>
    <w:rsid w:val="00096465"/>
    <w:rsid w:val="00096939"/>
    <w:rsid w:val="00096E56"/>
    <w:rsid w:val="0009783A"/>
    <w:rsid w:val="00097B86"/>
    <w:rsid w:val="000A00A6"/>
    <w:rsid w:val="000A0DE3"/>
    <w:rsid w:val="000A114C"/>
    <w:rsid w:val="000A1ADC"/>
    <w:rsid w:val="000A2EBC"/>
    <w:rsid w:val="000A2ED2"/>
    <w:rsid w:val="000A3162"/>
    <w:rsid w:val="000A3B33"/>
    <w:rsid w:val="000A4001"/>
    <w:rsid w:val="000A4188"/>
    <w:rsid w:val="000A5CCD"/>
    <w:rsid w:val="000A6FBA"/>
    <w:rsid w:val="000A79B8"/>
    <w:rsid w:val="000B1997"/>
    <w:rsid w:val="000B2083"/>
    <w:rsid w:val="000B2A29"/>
    <w:rsid w:val="000B2CF2"/>
    <w:rsid w:val="000B2D4B"/>
    <w:rsid w:val="000B2E9B"/>
    <w:rsid w:val="000B3230"/>
    <w:rsid w:val="000B39A5"/>
    <w:rsid w:val="000B4981"/>
    <w:rsid w:val="000B52A0"/>
    <w:rsid w:val="000B5625"/>
    <w:rsid w:val="000B64E2"/>
    <w:rsid w:val="000B6CC5"/>
    <w:rsid w:val="000B788C"/>
    <w:rsid w:val="000C1119"/>
    <w:rsid w:val="000C12E2"/>
    <w:rsid w:val="000C14AC"/>
    <w:rsid w:val="000C1AE9"/>
    <w:rsid w:val="000C21B4"/>
    <w:rsid w:val="000C2476"/>
    <w:rsid w:val="000C36F6"/>
    <w:rsid w:val="000C40B2"/>
    <w:rsid w:val="000C523F"/>
    <w:rsid w:val="000C58CD"/>
    <w:rsid w:val="000C58D9"/>
    <w:rsid w:val="000C6608"/>
    <w:rsid w:val="000C6A54"/>
    <w:rsid w:val="000C6FA3"/>
    <w:rsid w:val="000C7F2E"/>
    <w:rsid w:val="000D0A6D"/>
    <w:rsid w:val="000D1947"/>
    <w:rsid w:val="000D19F2"/>
    <w:rsid w:val="000D1F16"/>
    <w:rsid w:val="000D3A5E"/>
    <w:rsid w:val="000D4730"/>
    <w:rsid w:val="000D6BF5"/>
    <w:rsid w:val="000D6D5A"/>
    <w:rsid w:val="000D7352"/>
    <w:rsid w:val="000E0FB1"/>
    <w:rsid w:val="000E1A0B"/>
    <w:rsid w:val="000E3D6B"/>
    <w:rsid w:val="000E42E0"/>
    <w:rsid w:val="000E440F"/>
    <w:rsid w:val="000E6D0B"/>
    <w:rsid w:val="000E75C2"/>
    <w:rsid w:val="000E7ABD"/>
    <w:rsid w:val="000F0A1D"/>
    <w:rsid w:val="000F196A"/>
    <w:rsid w:val="000F2F33"/>
    <w:rsid w:val="000F36C5"/>
    <w:rsid w:val="000F36D1"/>
    <w:rsid w:val="000F3714"/>
    <w:rsid w:val="000F4ABD"/>
    <w:rsid w:val="000F5956"/>
    <w:rsid w:val="000F5CF5"/>
    <w:rsid w:val="000F6834"/>
    <w:rsid w:val="000F6ED2"/>
    <w:rsid w:val="000F78AD"/>
    <w:rsid w:val="000F7F21"/>
    <w:rsid w:val="001020D0"/>
    <w:rsid w:val="0010211C"/>
    <w:rsid w:val="001025C5"/>
    <w:rsid w:val="00102A4A"/>
    <w:rsid w:val="00102FD9"/>
    <w:rsid w:val="0010529C"/>
    <w:rsid w:val="00105931"/>
    <w:rsid w:val="00105BE2"/>
    <w:rsid w:val="00106EA6"/>
    <w:rsid w:val="00107B76"/>
    <w:rsid w:val="00107C34"/>
    <w:rsid w:val="001109E7"/>
    <w:rsid w:val="0011122A"/>
    <w:rsid w:val="0011382F"/>
    <w:rsid w:val="00113922"/>
    <w:rsid w:val="00115501"/>
    <w:rsid w:val="00120612"/>
    <w:rsid w:val="00120CF2"/>
    <w:rsid w:val="00122058"/>
    <w:rsid w:val="001227B9"/>
    <w:rsid w:val="00123223"/>
    <w:rsid w:val="00123944"/>
    <w:rsid w:val="00123A53"/>
    <w:rsid w:val="001251BB"/>
    <w:rsid w:val="00126AB6"/>
    <w:rsid w:val="00126F36"/>
    <w:rsid w:val="00127101"/>
    <w:rsid w:val="00127155"/>
    <w:rsid w:val="001271D3"/>
    <w:rsid w:val="00131BD4"/>
    <w:rsid w:val="0013207F"/>
    <w:rsid w:val="0013238C"/>
    <w:rsid w:val="00132B73"/>
    <w:rsid w:val="00132E1A"/>
    <w:rsid w:val="0013330F"/>
    <w:rsid w:val="0013365E"/>
    <w:rsid w:val="00133ED3"/>
    <w:rsid w:val="00135FBC"/>
    <w:rsid w:val="001367FA"/>
    <w:rsid w:val="001405C7"/>
    <w:rsid w:val="001420CB"/>
    <w:rsid w:val="001422A3"/>
    <w:rsid w:val="00142524"/>
    <w:rsid w:val="001432FB"/>
    <w:rsid w:val="00144EB3"/>
    <w:rsid w:val="001455D8"/>
    <w:rsid w:val="00146655"/>
    <w:rsid w:val="00147CE9"/>
    <w:rsid w:val="00150132"/>
    <w:rsid w:val="001504AD"/>
    <w:rsid w:val="001515B8"/>
    <w:rsid w:val="001519F6"/>
    <w:rsid w:val="0015201D"/>
    <w:rsid w:val="001530AD"/>
    <w:rsid w:val="001537C2"/>
    <w:rsid w:val="001538D1"/>
    <w:rsid w:val="00154A50"/>
    <w:rsid w:val="0015547D"/>
    <w:rsid w:val="00156B51"/>
    <w:rsid w:val="0015760A"/>
    <w:rsid w:val="00157F21"/>
    <w:rsid w:val="0016134A"/>
    <w:rsid w:val="001619F2"/>
    <w:rsid w:val="001624F7"/>
    <w:rsid w:val="00162FDB"/>
    <w:rsid w:val="00163B3F"/>
    <w:rsid w:val="00164C00"/>
    <w:rsid w:val="0016621E"/>
    <w:rsid w:val="00166387"/>
    <w:rsid w:val="00166877"/>
    <w:rsid w:val="00166A10"/>
    <w:rsid w:val="00173224"/>
    <w:rsid w:val="00173C04"/>
    <w:rsid w:val="00175769"/>
    <w:rsid w:val="00176065"/>
    <w:rsid w:val="00176BAC"/>
    <w:rsid w:val="00176BE7"/>
    <w:rsid w:val="00176DB9"/>
    <w:rsid w:val="00180A34"/>
    <w:rsid w:val="00180CFC"/>
    <w:rsid w:val="00181A1A"/>
    <w:rsid w:val="00181CDE"/>
    <w:rsid w:val="001834F6"/>
    <w:rsid w:val="00184737"/>
    <w:rsid w:val="001850F3"/>
    <w:rsid w:val="0018558A"/>
    <w:rsid w:val="001855AF"/>
    <w:rsid w:val="00185AA1"/>
    <w:rsid w:val="00186A27"/>
    <w:rsid w:val="00190910"/>
    <w:rsid w:val="00190C93"/>
    <w:rsid w:val="00190F8C"/>
    <w:rsid w:val="001920FE"/>
    <w:rsid w:val="001924BE"/>
    <w:rsid w:val="001945BA"/>
    <w:rsid w:val="00194B4E"/>
    <w:rsid w:val="00194F8B"/>
    <w:rsid w:val="001959F1"/>
    <w:rsid w:val="001A0887"/>
    <w:rsid w:val="001A1C55"/>
    <w:rsid w:val="001A22AA"/>
    <w:rsid w:val="001A3597"/>
    <w:rsid w:val="001A40F7"/>
    <w:rsid w:val="001A43AC"/>
    <w:rsid w:val="001A4453"/>
    <w:rsid w:val="001A487A"/>
    <w:rsid w:val="001A533B"/>
    <w:rsid w:val="001A5AE4"/>
    <w:rsid w:val="001A5D04"/>
    <w:rsid w:val="001A6697"/>
    <w:rsid w:val="001A76B6"/>
    <w:rsid w:val="001A77CB"/>
    <w:rsid w:val="001A7837"/>
    <w:rsid w:val="001B1F0B"/>
    <w:rsid w:val="001B256B"/>
    <w:rsid w:val="001B3A53"/>
    <w:rsid w:val="001B5706"/>
    <w:rsid w:val="001B57D3"/>
    <w:rsid w:val="001B5881"/>
    <w:rsid w:val="001B6A50"/>
    <w:rsid w:val="001B6DDF"/>
    <w:rsid w:val="001B7621"/>
    <w:rsid w:val="001C02AB"/>
    <w:rsid w:val="001C1FA2"/>
    <w:rsid w:val="001C268A"/>
    <w:rsid w:val="001C325A"/>
    <w:rsid w:val="001C532C"/>
    <w:rsid w:val="001C534C"/>
    <w:rsid w:val="001C7CED"/>
    <w:rsid w:val="001D0363"/>
    <w:rsid w:val="001D069D"/>
    <w:rsid w:val="001D0F76"/>
    <w:rsid w:val="001D14A4"/>
    <w:rsid w:val="001D18CB"/>
    <w:rsid w:val="001D33A9"/>
    <w:rsid w:val="001D6303"/>
    <w:rsid w:val="001E048E"/>
    <w:rsid w:val="001E0D99"/>
    <w:rsid w:val="001E0F2F"/>
    <w:rsid w:val="001E1402"/>
    <w:rsid w:val="001E4607"/>
    <w:rsid w:val="001E46C0"/>
    <w:rsid w:val="001E56E8"/>
    <w:rsid w:val="001E70BC"/>
    <w:rsid w:val="001F0414"/>
    <w:rsid w:val="001F0A11"/>
    <w:rsid w:val="001F10F7"/>
    <w:rsid w:val="001F122F"/>
    <w:rsid w:val="001F1D46"/>
    <w:rsid w:val="001F2AC4"/>
    <w:rsid w:val="001F2D9D"/>
    <w:rsid w:val="001F51BA"/>
    <w:rsid w:val="00200870"/>
    <w:rsid w:val="002013F5"/>
    <w:rsid w:val="002019C6"/>
    <w:rsid w:val="00201E8D"/>
    <w:rsid w:val="0020216D"/>
    <w:rsid w:val="002061F5"/>
    <w:rsid w:val="0020706E"/>
    <w:rsid w:val="0021005B"/>
    <w:rsid w:val="00210525"/>
    <w:rsid w:val="00211523"/>
    <w:rsid w:val="002119C4"/>
    <w:rsid w:val="002131D1"/>
    <w:rsid w:val="00214822"/>
    <w:rsid w:val="00214C73"/>
    <w:rsid w:val="00215667"/>
    <w:rsid w:val="00216895"/>
    <w:rsid w:val="002176A9"/>
    <w:rsid w:val="00217EA5"/>
    <w:rsid w:val="002208A9"/>
    <w:rsid w:val="00220AE9"/>
    <w:rsid w:val="00222C6B"/>
    <w:rsid w:val="00225F1B"/>
    <w:rsid w:val="002279D1"/>
    <w:rsid w:val="00227C9F"/>
    <w:rsid w:val="00230008"/>
    <w:rsid w:val="002305E9"/>
    <w:rsid w:val="00231087"/>
    <w:rsid w:val="002313BE"/>
    <w:rsid w:val="0023151E"/>
    <w:rsid w:val="00231A2B"/>
    <w:rsid w:val="00231ECA"/>
    <w:rsid w:val="00232947"/>
    <w:rsid w:val="002333B4"/>
    <w:rsid w:val="002341B2"/>
    <w:rsid w:val="00234809"/>
    <w:rsid w:val="00234C58"/>
    <w:rsid w:val="00234DD9"/>
    <w:rsid w:val="00235752"/>
    <w:rsid w:val="002359BC"/>
    <w:rsid w:val="00236A4D"/>
    <w:rsid w:val="002372B5"/>
    <w:rsid w:val="002404FE"/>
    <w:rsid w:val="00240C47"/>
    <w:rsid w:val="00242895"/>
    <w:rsid w:val="0024355A"/>
    <w:rsid w:val="00245BA4"/>
    <w:rsid w:val="00245F46"/>
    <w:rsid w:val="00246484"/>
    <w:rsid w:val="00246AF6"/>
    <w:rsid w:val="00247C52"/>
    <w:rsid w:val="00247FC2"/>
    <w:rsid w:val="002502A0"/>
    <w:rsid w:val="00250C62"/>
    <w:rsid w:val="002514E3"/>
    <w:rsid w:val="002519CB"/>
    <w:rsid w:val="002523FA"/>
    <w:rsid w:val="0025284C"/>
    <w:rsid w:val="00252DE7"/>
    <w:rsid w:val="00253190"/>
    <w:rsid w:val="0025384D"/>
    <w:rsid w:val="00253853"/>
    <w:rsid w:val="00255AFF"/>
    <w:rsid w:val="00255C3E"/>
    <w:rsid w:val="00256216"/>
    <w:rsid w:val="002569C6"/>
    <w:rsid w:val="00256A40"/>
    <w:rsid w:val="002573B3"/>
    <w:rsid w:val="00257A75"/>
    <w:rsid w:val="002600D5"/>
    <w:rsid w:val="0026027B"/>
    <w:rsid w:val="00261553"/>
    <w:rsid w:val="00261803"/>
    <w:rsid w:val="0026205D"/>
    <w:rsid w:val="00263EAB"/>
    <w:rsid w:val="00265D83"/>
    <w:rsid w:val="00266953"/>
    <w:rsid w:val="00266A06"/>
    <w:rsid w:val="00266C35"/>
    <w:rsid w:val="00267543"/>
    <w:rsid w:val="00267620"/>
    <w:rsid w:val="00270677"/>
    <w:rsid w:val="002707ED"/>
    <w:rsid w:val="00271A55"/>
    <w:rsid w:val="00271C5F"/>
    <w:rsid w:val="002721CD"/>
    <w:rsid w:val="002725B3"/>
    <w:rsid w:val="002730BF"/>
    <w:rsid w:val="002763FB"/>
    <w:rsid w:val="0027736E"/>
    <w:rsid w:val="002803DB"/>
    <w:rsid w:val="00280CD5"/>
    <w:rsid w:val="00281900"/>
    <w:rsid w:val="00282F72"/>
    <w:rsid w:val="002833B2"/>
    <w:rsid w:val="00283F81"/>
    <w:rsid w:val="00285056"/>
    <w:rsid w:val="0028505A"/>
    <w:rsid w:val="002855C8"/>
    <w:rsid w:val="00285F58"/>
    <w:rsid w:val="0028617A"/>
    <w:rsid w:val="00286505"/>
    <w:rsid w:val="00286606"/>
    <w:rsid w:val="00286883"/>
    <w:rsid w:val="00286BD4"/>
    <w:rsid w:val="00286E6A"/>
    <w:rsid w:val="00286E96"/>
    <w:rsid w:val="00287CE0"/>
    <w:rsid w:val="00287E39"/>
    <w:rsid w:val="00290175"/>
    <w:rsid w:val="00290541"/>
    <w:rsid w:val="0029085D"/>
    <w:rsid w:val="00290A10"/>
    <w:rsid w:val="002919BC"/>
    <w:rsid w:val="00292688"/>
    <w:rsid w:val="002928D8"/>
    <w:rsid w:val="00292BED"/>
    <w:rsid w:val="00292F3F"/>
    <w:rsid w:val="00292FAA"/>
    <w:rsid w:val="002942A1"/>
    <w:rsid w:val="0029615A"/>
    <w:rsid w:val="002975C3"/>
    <w:rsid w:val="00297D0B"/>
    <w:rsid w:val="00297E85"/>
    <w:rsid w:val="002A03B1"/>
    <w:rsid w:val="002A0492"/>
    <w:rsid w:val="002A2F0B"/>
    <w:rsid w:val="002A2FFF"/>
    <w:rsid w:val="002A367E"/>
    <w:rsid w:val="002A462A"/>
    <w:rsid w:val="002A5175"/>
    <w:rsid w:val="002A5227"/>
    <w:rsid w:val="002A5C75"/>
    <w:rsid w:val="002A639F"/>
    <w:rsid w:val="002A694C"/>
    <w:rsid w:val="002A7BD3"/>
    <w:rsid w:val="002B098A"/>
    <w:rsid w:val="002B1333"/>
    <w:rsid w:val="002B162B"/>
    <w:rsid w:val="002B1A5F"/>
    <w:rsid w:val="002B29C3"/>
    <w:rsid w:val="002B2E7A"/>
    <w:rsid w:val="002B33A6"/>
    <w:rsid w:val="002B430A"/>
    <w:rsid w:val="002B45A5"/>
    <w:rsid w:val="002B526A"/>
    <w:rsid w:val="002B5D81"/>
    <w:rsid w:val="002B6254"/>
    <w:rsid w:val="002B7312"/>
    <w:rsid w:val="002B7483"/>
    <w:rsid w:val="002B7A62"/>
    <w:rsid w:val="002B7F7E"/>
    <w:rsid w:val="002C0286"/>
    <w:rsid w:val="002C0886"/>
    <w:rsid w:val="002C0E76"/>
    <w:rsid w:val="002C154F"/>
    <w:rsid w:val="002C1FF9"/>
    <w:rsid w:val="002C373E"/>
    <w:rsid w:val="002C407D"/>
    <w:rsid w:val="002C4B24"/>
    <w:rsid w:val="002C571C"/>
    <w:rsid w:val="002C5968"/>
    <w:rsid w:val="002C5E51"/>
    <w:rsid w:val="002C7F0E"/>
    <w:rsid w:val="002D047A"/>
    <w:rsid w:val="002D12D6"/>
    <w:rsid w:val="002D1ED2"/>
    <w:rsid w:val="002D31E3"/>
    <w:rsid w:val="002D426D"/>
    <w:rsid w:val="002D4410"/>
    <w:rsid w:val="002D4832"/>
    <w:rsid w:val="002D52AE"/>
    <w:rsid w:val="002D68AF"/>
    <w:rsid w:val="002D72BA"/>
    <w:rsid w:val="002E07C5"/>
    <w:rsid w:val="002E0DF6"/>
    <w:rsid w:val="002E13C5"/>
    <w:rsid w:val="002E2124"/>
    <w:rsid w:val="002E2E9A"/>
    <w:rsid w:val="002E39D3"/>
    <w:rsid w:val="002E3D5E"/>
    <w:rsid w:val="002E615E"/>
    <w:rsid w:val="002E6182"/>
    <w:rsid w:val="002E68DA"/>
    <w:rsid w:val="002E6BC0"/>
    <w:rsid w:val="002E7959"/>
    <w:rsid w:val="002F07BA"/>
    <w:rsid w:val="002F1007"/>
    <w:rsid w:val="002F1D0E"/>
    <w:rsid w:val="002F22C3"/>
    <w:rsid w:val="002F2BC4"/>
    <w:rsid w:val="002F34AF"/>
    <w:rsid w:val="002F3DE3"/>
    <w:rsid w:val="002F3E3F"/>
    <w:rsid w:val="002F4645"/>
    <w:rsid w:val="002F4658"/>
    <w:rsid w:val="002F465D"/>
    <w:rsid w:val="002F4F98"/>
    <w:rsid w:val="002F5039"/>
    <w:rsid w:val="002F5138"/>
    <w:rsid w:val="002F667D"/>
    <w:rsid w:val="003000C9"/>
    <w:rsid w:val="0030037A"/>
    <w:rsid w:val="00300E16"/>
    <w:rsid w:val="003015A3"/>
    <w:rsid w:val="00304414"/>
    <w:rsid w:val="00304F62"/>
    <w:rsid w:val="00306489"/>
    <w:rsid w:val="00307E94"/>
    <w:rsid w:val="00310395"/>
    <w:rsid w:val="00310907"/>
    <w:rsid w:val="0031243C"/>
    <w:rsid w:val="00312E19"/>
    <w:rsid w:val="003142BE"/>
    <w:rsid w:val="00314918"/>
    <w:rsid w:val="0031534E"/>
    <w:rsid w:val="00315D7F"/>
    <w:rsid w:val="0031617D"/>
    <w:rsid w:val="00317579"/>
    <w:rsid w:val="00317AFC"/>
    <w:rsid w:val="00323224"/>
    <w:rsid w:val="00323474"/>
    <w:rsid w:val="00324FC4"/>
    <w:rsid w:val="00325AB9"/>
    <w:rsid w:val="0033023B"/>
    <w:rsid w:val="0033030D"/>
    <w:rsid w:val="003307EE"/>
    <w:rsid w:val="00330AFC"/>
    <w:rsid w:val="003327B3"/>
    <w:rsid w:val="003327D0"/>
    <w:rsid w:val="0033300F"/>
    <w:rsid w:val="0033325D"/>
    <w:rsid w:val="00333426"/>
    <w:rsid w:val="00333B48"/>
    <w:rsid w:val="003341AF"/>
    <w:rsid w:val="00334B71"/>
    <w:rsid w:val="003353D6"/>
    <w:rsid w:val="003358A2"/>
    <w:rsid w:val="0033780C"/>
    <w:rsid w:val="00337A8E"/>
    <w:rsid w:val="00341175"/>
    <w:rsid w:val="00342FF3"/>
    <w:rsid w:val="00344B50"/>
    <w:rsid w:val="00345152"/>
    <w:rsid w:val="00346920"/>
    <w:rsid w:val="00350473"/>
    <w:rsid w:val="00350FDC"/>
    <w:rsid w:val="0035116E"/>
    <w:rsid w:val="00353225"/>
    <w:rsid w:val="003535A2"/>
    <w:rsid w:val="00354C5B"/>
    <w:rsid w:val="00354FD0"/>
    <w:rsid w:val="00355091"/>
    <w:rsid w:val="00355456"/>
    <w:rsid w:val="00356A92"/>
    <w:rsid w:val="0035773D"/>
    <w:rsid w:val="00361208"/>
    <w:rsid w:val="0036144F"/>
    <w:rsid w:val="003615D4"/>
    <w:rsid w:val="00363D8A"/>
    <w:rsid w:val="0036409E"/>
    <w:rsid w:val="003644D5"/>
    <w:rsid w:val="00364DD8"/>
    <w:rsid w:val="00365B00"/>
    <w:rsid w:val="00366CC8"/>
    <w:rsid w:val="00370BF8"/>
    <w:rsid w:val="0037119D"/>
    <w:rsid w:val="003733BE"/>
    <w:rsid w:val="00373622"/>
    <w:rsid w:val="00373737"/>
    <w:rsid w:val="00375212"/>
    <w:rsid w:val="00375DFC"/>
    <w:rsid w:val="003766FC"/>
    <w:rsid w:val="00376A77"/>
    <w:rsid w:val="00376CD6"/>
    <w:rsid w:val="00377518"/>
    <w:rsid w:val="00377626"/>
    <w:rsid w:val="00381927"/>
    <w:rsid w:val="003823D1"/>
    <w:rsid w:val="00382607"/>
    <w:rsid w:val="0038410E"/>
    <w:rsid w:val="003843E6"/>
    <w:rsid w:val="0038466F"/>
    <w:rsid w:val="0038594D"/>
    <w:rsid w:val="00385BDC"/>
    <w:rsid w:val="003860DE"/>
    <w:rsid w:val="00387F23"/>
    <w:rsid w:val="00390630"/>
    <w:rsid w:val="0039076B"/>
    <w:rsid w:val="0039088B"/>
    <w:rsid w:val="00391729"/>
    <w:rsid w:val="003920CC"/>
    <w:rsid w:val="0039225A"/>
    <w:rsid w:val="003933A6"/>
    <w:rsid w:val="003933EC"/>
    <w:rsid w:val="00393B71"/>
    <w:rsid w:val="003942D6"/>
    <w:rsid w:val="0039459B"/>
    <w:rsid w:val="0039530C"/>
    <w:rsid w:val="003953AD"/>
    <w:rsid w:val="003955E8"/>
    <w:rsid w:val="00395787"/>
    <w:rsid w:val="00395B11"/>
    <w:rsid w:val="00395ECD"/>
    <w:rsid w:val="0039631D"/>
    <w:rsid w:val="003963B1"/>
    <w:rsid w:val="0039747B"/>
    <w:rsid w:val="00397B05"/>
    <w:rsid w:val="003A003A"/>
    <w:rsid w:val="003A029F"/>
    <w:rsid w:val="003A159C"/>
    <w:rsid w:val="003A2637"/>
    <w:rsid w:val="003A3887"/>
    <w:rsid w:val="003A4520"/>
    <w:rsid w:val="003A467A"/>
    <w:rsid w:val="003A5D80"/>
    <w:rsid w:val="003A7E73"/>
    <w:rsid w:val="003B034D"/>
    <w:rsid w:val="003B0FFC"/>
    <w:rsid w:val="003B3D3D"/>
    <w:rsid w:val="003B4823"/>
    <w:rsid w:val="003B49D8"/>
    <w:rsid w:val="003B4C52"/>
    <w:rsid w:val="003B4CF9"/>
    <w:rsid w:val="003B70E6"/>
    <w:rsid w:val="003B7785"/>
    <w:rsid w:val="003C00DF"/>
    <w:rsid w:val="003C00E0"/>
    <w:rsid w:val="003C0575"/>
    <w:rsid w:val="003C06C3"/>
    <w:rsid w:val="003C220C"/>
    <w:rsid w:val="003C2A16"/>
    <w:rsid w:val="003C2CF0"/>
    <w:rsid w:val="003C3273"/>
    <w:rsid w:val="003C50AE"/>
    <w:rsid w:val="003C6481"/>
    <w:rsid w:val="003C6FB3"/>
    <w:rsid w:val="003C7395"/>
    <w:rsid w:val="003C7412"/>
    <w:rsid w:val="003D1AB3"/>
    <w:rsid w:val="003D20D9"/>
    <w:rsid w:val="003D23B0"/>
    <w:rsid w:val="003D24B4"/>
    <w:rsid w:val="003D3AAC"/>
    <w:rsid w:val="003D4082"/>
    <w:rsid w:val="003D4BB5"/>
    <w:rsid w:val="003D6E75"/>
    <w:rsid w:val="003D75A2"/>
    <w:rsid w:val="003D77FD"/>
    <w:rsid w:val="003E0F82"/>
    <w:rsid w:val="003E180A"/>
    <w:rsid w:val="003E185E"/>
    <w:rsid w:val="003E195A"/>
    <w:rsid w:val="003E1DB5"/>
    <w:rsid w:val="003E2964"/>
    <w:rsid w:val="003E3D62"/>
    <w:rsid w:val="003E3E9A"/>
    <w:rsid w:val="003E4D26"/>
    <w:rsid w:val="003E4D2C"/>
    <w:rsid w:val="003E52B4"/>
    <w:rsid w:val="003E57EB"/>
    <w:rsid w:val="003E5A96"/>
    <w:rsid w:val="003E7DA5"/>
    <w:rsid w:val="003F31E5"/>
    <w:rsid w:val="003F3345"/>
    <w:rsid w:val="003F6019"/>
    <w:rsid w:val="003F624C"/>
    <w:rsid w:val="003F6FBE"/>
    <w:rsid w:val="003F707F"/>
    <w:rsid w:val="004003EC"/>
    <w:rsid w:val="00401AF7"/>
    <w:rsid w:val="00401DB2"/>
    <w:rsid w:val="00401EA2"/>
    <w:rsid w:val="00403617"/>
    <w:rsid w:val="004038D9"/>
    <w:rsid w:val="0040492E"/>
    <w:rsid w:val="00405AD3"/>
    <w:rsid w:val="0041041C"/>
    <w:rsid w:val="0041188C"/>
    <w:rsid w:val="00411F80"/>
    <w:rsid w:val="00412E44"/>
    <w:rsid w:val="004141C4"/>
    <w:rsid w:val="0041475B"/>
    <w:rsid w:val="00414E6A"/>
    <w:rsid w:val="004169A1"/>
    <w:rsid w:val="0041748A"/>
    <w:rsid w:val="004174D3"/>
    <w:rsid w:val="00420582"/>
    <w:rsid w:val="00420836"/>
    <w:rsid w:val="00421DF6"/>
    <w:rsid w:val="0042204A"/>
    <w:rsid w:val="0042244A"/>
    <w:rsid w:val="004225AC"/>
    <w:rsid w:val="00423372"/>
    <w:rsid w:val="00423BB7"/>
    <w:rsid w:val="004246A2"/>
    <w:rsid w:val="0042710E"/>
    <w:rsid w:val="00427392"/>
    <w:rsid w:val="0042796B"/>
    <w:rsid w:val="00427A14"/>
    <w:rsid w:val="0043142F"/>
    <w:rsid w:val="00431449"/>
    <w:rsid w:val="00432C68"/>
    <w:rsid w:val="004335A6"/>
    <w:rsid w:val="0043373E"/>
    <w:rsid w:val="004337EA"/>
    <w:rsid w:val="00437E99"/>
    <w:rsid w:val="00440B12"/>
    <w:rsid w:val="00442390"/>
    <w:rsid w:val="00442AE3"/>
    <w:rsid w:val="00442B08"/>
    <w:rsid w:val="004431BC"/>
    <w:rsid w:val="004436A0"/>
    <w:rsid w:val="00443A1F"/>
    <w:rsid w:val="004443CD"/>
    <w:rsid w:val="00444566"/>
    <w:rsid w:val="00445589"/>
    <w:rsid w:val="00445823"/>
    <w:rsid w:val="00445E23"/>
    <w:rsid w:val="0044641D"/>
    <w:rsid w:val="004467A5"/>
    <w:rsid w:val="00446C8A"/>
    <w:rsid w:val="00447C28"/>
    <w:rsid w:val="00447EB0"/>
    <w:rsid w:val="004503E9"/>
    <w:rsid w:val="004516FC"/>
    <w:rsid w:val="004525AC"/>
    <w:rsid w:val="00452CE5"/>
    <w:rsid w:val="00452EF0"/>
    <w:rsid w:val="0045523A"/>
    <w:rsid w:val="00455F55"/>
    <w:rsid w:val="00456293"/>
    <w:rsid w:val="0045674D"/>
    <w:rsid w:val="00457270"/>
    <w:rsid w:val="0045760B"/>
    <w:rsid w:val="00457744"/>
    <w:rsid w:val="0046257D"/>
    <w:rsid w:val="004633AF"/>
    <w:rsid w:val="0046463F"/>
    <w:rsid w:val="00464AE3"/>
    <w:rsid w:val="004662CB"/>
    <w:rsid w:val="00470370"/>
    <w:rsid w:val="00470ACC"/>
    <w:rsid w:val="00470E48"/>
    <w:rsid w:val="004722DA"/>
    <w:rsid w:val="00472474"/>
    <w:rsid w:val="00472854"/>
    <w:rsid w:val="00473BCB"/>
    <w:rsid w:val="0047528E"/>
    <w:rsid w:val="00476A06"/>
    <w:rsid w:val="00477223"/>
    <w:rsid w:val="00477504"/>
    <w:rsid w:val="00477840"/>
    <w:rsid w:val="00477EF9"/>
    <w:rsid w:val="0048053D"/>
    <w:rsid w:val="00480612"/>
    <w:rsid w:val="004825F6"/>
    <w:rsid w:val="004826EA"/>
    <w:rsid w:val="00482804"/>
    <w:rsid w:val="00483968"/>
    <w:rsid w:val="004846E2"/>
    <w:rsid w:val="00485276"/>
    <w:rsid w:val="004868AC"/>
    <w:rsid w:val="004906A1"/>
    <w:rsid w:val="004913B7"/>
    <w:rsid w:val="00491997"/>
    <w:rsid w:val="00491B0A"/>
    <w:rsid w:val="00492407"/>
    <w:rsid w:val="0049349B"/>
    <w:rsid w:val="0049533E"/>
    <w:rsid w:val="00495654"/>
    <w:rsid w:val="00495FB9"/>
    <w:rsid w:val="004963FE"/>
    <w:rsid w:val="004966C3"/>
    <w:rsid w:val="004A20C6"/>
    <w:rsid w:val="004A2A4F"/>
    <w:rsid w:val="004A2DCC"/>
    <w:rsid w:val="004A2E6C"/>
    <w:rsid w:val="004A496A"/>
    <w:rsid w:val="004A515E"/>
    <w:rsid w:val="004A51D7"/>
    <w:rsid w:val="004A7081"/>
    <w:rsid w:val="004A7AD6"/>
    <w:rsid w:val="004B2851"/>
    <w:rsid w:val="004B2F0D"/>
    <w:rsid w:val="004B375A"/>
    <w:rsid w:val="004B3EE0"/>
    <w:rsid w:val="004B49F8"/>
    <w:rsid w:val="004B4D64"/>
    <w:rsid w:val="004B57EA"/>
    <w:rsid w:val="004B68CF"/>
    <w:rsid w:val="004B6E0E"/>
    <w:rsid w:val="004B7074"/>
    <w:rsid w:val="004B783C"/>
    <w:rsid w:val="004B7B12"/>
    <w:rsid w:val="004B7CF7"/>
    <w:rsid w:val="004C0A6B"/>
    <w:rsid w:val="004C1761"/>
    <w:rsid w:val="004C1A38"/>
    <w:rsid w:val="004C2144"/>
    <w:rsid w:val="004C238B"/>
    <w:rsid w:val="004C23F5"/>
    <w:rsid w:val="004C4C48"/>
    <w:rsid w:val="004C53D5"/>
    <w:rsid w:val="004C557C"/>
    <w:rsid w:val="004C55C9"/>
    <w:rsid w:val="004C5694"/>
    <w:rsid w:val="004C58B1"/>
    <w:rsid w:val="004C6C9B"/>
    <w:rsid w:val="004C7142"/>
    <w:rsid w:val="004D00F9"/>
    <w:rsid w:val="004D01E0"/>
    <w:rsid w:val="004D1307"/>
    <w:rsid w:val="004D158F"/>
    <w:rsid w:val="004D1BEA"/>
    <w:rsid w:val="004D1D33"/>
    <w:rsid w:val="004D1DD1"/>
    <w:rsid w:val="004D31A9"/>
    <w:rsid w:val="004D3B93"/>
    <w:rsid w:val="004D3E0C"/>
    <w:rsid w:val="004D449A"/>
    <w:rsid w:val="004D4519"/>
    <w:rsid w:val="004D4B78"/>
    <w:rsid w:val="004D616C"/>
    <w:rsid w:val="004D69DB"/>
    <w:rsid w:val="004D7994"/>
    <w:rsid w:val="004D7B6F"/>
    <w:rsid w:val="004E1A18"/>
    <w:rsid w:val="004E2F1F"/>
    <w:rsid w:val="004E3749"/>
    <w:rsid w:val="004E4656"/>
    <w:rsid w:val="004E4C73"/>
    <w:rsid w:val="004E6744"/>
    <w:rsid w:val="004E73F4"/>
    <w:rsid w:val="004E7ADA"/>
    <w:rsid w:val="004F0113"/>
    <w:rsid w:val="004F1177"/>
    <w:rsid w:val="004F1D0A"/>
    <w:rsid w:val="004F1E99"/>
    <w:rsid w:val="004F2641"/>
    <w:rsid w:val="004F357A"/>
    <w:rsid w:val="004F775F"/>
    <w:rsid w:val="005001DB"/>
    <w:rsid w:val="005004AE"/>
    <w:rsid w:val="00500893"/>
    <w:rsid w:val="00501014"/>
    <w:rsid w:val="005019B5"/>
    <w:rsid w:val="00501D1E"/>
    <w:rsid w:val="00501DDA"/>
    <w:rsid w:val="005025BB"/>
    <w:rsid w:val="005048AC"/>
    <w:rsid w:val="00504BD7"/>
    <w:rsid w:val="00506A21"/>
    <w:rsid w:val="00506CC0"/>
    <w:rsid w:val="00507411"/>
    <w:rsid w:val="0051140E"/>
    <w:rsid w:val="005126CE"/>
    <w:rsid w:val="0051291A"/>
    <w:rsid w:val="00513708"/>
    <w:rsid w:val="0051450E"/>
    <w:rsid w:val="00515DB3"/>
    <w:rsid w:val="0051741F"/>
    <w:rsid w:val="00520560"/>
    <w:rsid w:val="005216C0"/>
    <w:rsid w:val="00521D9D"/>
    <w:rsid w:val="00522C32"/>
    <w:rsid w:val="00523811"/>
    <w:rsid w:val="00523DE0"/>
    <w:rsid w:val="0052519D"/>
    <w:rsid w:val="005254B6"/>
    <w:rsid w:val="00526680"/>
    <w:rsid w:val="00526DC6"/>
    <w:rsid w:val="00527F81"/>
    <w:rsid w:val="00530C20"/>
    <w:rsid w:val="005313F5"/>
    <w:rsid w:val="00531D68"/>
    <w:rsid w:val="00532C4A"/>
    <w:rsid w:val="00534811"/>
    <w:rsid w:val="00535436"/>
    <w:rsid w:val="00537114"/>
    <w:rsid w:val="005375CA"/>
    <w:rsid w:val="005377D8"/>
    <w:rsid w:val="005379B3"/>
    <w:rsid w:val="00537DF4"/>
    <w:rsid w:val="005404F9"/>
    <w:rsid w:val="005420A4"/>
    <w:rsid w:val="0054378D"/>
    <w:rsid w:val="005458C5"/>
    <w:rsid w:val="005462CC"/>
    <w:rsid w:val="0054653D"/>
    <w:rsid w:val="0054655C"/>
    <w:rsid w:val="0055104D"/>
    <w:rsid w:val="005520E9"/>
    <w:rsid w:val="00552702"/>
    <w:rsid w:val="005532EA"/>
    <w:rsid w:val="0055370C"/>
    <w:rsid w:val="00554E7E"/>
    <w:rsid w:val="00554FFB"/>
    <w:rsid w:val="00555656"/>
    <w:rsid w:val="00556026"/>
    <w:rsid w:val="005560BC"/>
    <w:rsid w:val="0055672B"/>
    <w:rsid w:val="005573E8"/>
    <w:rsid w:val="005601EE"/>
    <w:rsid w:val="0056085A"/>
    <w:rsid w:val="00561CAB"/>
    <w:rsid w:val="00562268"/>
    <w:rsid w:val="00562272"/>
    <w:rsid w:val="005625E6"/>
    <w:rsid w:val="005653AE"/>
    <w:rsid w:val="0056589A"/>
    <w:rsid w:val="005659A7"/>
    <w:rsid w:val="00566325"/>
    <w:rsid w:val="00566444"/>
    <w:rsid w:val="00567831"/>
    <w:rsid w:val="00570BBA"/>
    <w:rsid w:val="005734EE"/>
    <w:rsid w:val="0057408C"/>
    <w:rsid w:val="00574340"/>
    <w:rsid w:val="00574ACE"/>
    <w:rsid w:val="00574B54"/>
    <w:rsid w:val="0057545D"/>
    <w:rsid w:val="00577057"/>
    <w:rsid w:val="00577224"/>
    <w:rsid w:val="0057739E"/>
    <w:rsid w:val="005774A5"/>
    <w:rsid w:val="0057773D"/>
    <w:rsid w:val="00577FA8"/>
    <w:rsid w:val="005814B4"/>
    <w:rsid w:val="005835EF"/>
    <w:rsid w:val="0058390C"/>
    <w:rsid w:val="005852B1"/>
    <w:rsid w:val="0058552B"/>
    <w:rsid w:val="005857EE"/>
    <w:rsid w:val="0058594B"/>
    <w:rsid w:val="00586A7F"/>
    <w:rsid w:val="00586CBA"/>
    <w:rsid w:val="00590236"/>
    <w:rsid w:val="005905C6"/>
    <w:rsid w:val="00590B98"/>
    <w:rsid w:val="005911B3"/>
    <w:rsid w:val="005935AF"/>
    <w:rsid w:val="005944BD"/>
    <w:rsid w:val="00594870"/>
    <w:rsid w:val="00595506"/>
    <w:rsid w:val="005962A3"/>
    <w:rsid w:val="00596D2A"/>
    <w:rsid w:val="00596F8A"/>
    <w:rsid w:val="005979E0"/>
    <w:rsid w:val="005A0817"/>
    <w:rsid w:val="005A0960"/>
    <w:rsid w:val="005A1A5E"/>
    <w:rsid w:val="005A1A60"/>
    <w:rsid w:val="005A2147"/>
    <w:rsid w:val="005A22E9"/>
    <w:rsid w:val="005A2B71"/>
    <w:rsid w:val="005A3BFE"/>
    <w:rsid w:val="005A3C8F"/>
    <w:rsid w:val="005A40D5"/>
    <w:rsid w:val="005A42B5"/>
    <w:rsid w:val="005A6DEE"/>
    <w:rsid w:val="005A6F7C"/>
    <w:rsid w:val="005B02FB"/>
    <w:rsid w:val="005B0F16"/>
    <w:rsid w:val="005B1A60"/>
    <w:rsid w:val="005B1F1D"/>
    <w:rsid w:val="005B21FA"/>
    <w:rsid w:val="005B2412"/>
    <w:rsid w:val="005B2688"/>
    <w:rsid w:val="005B2897"/>
    <w:rsid w:val="005B3545"/>
    <w:rsid w:val="005B36EE"/>
    <w:rsid w:val="005B3909"/>
    <w:rsid w:val="005B3B4C"/>
    <w:rsid w:val="005B57B7"/>
    <w:rsid w:val="005B5A9A"/>
    <w:rsid w:val="005B6D2F"/>
    <w:rsid w:val="005B7021"/>
    <w:rsid w:val="005B72D3"/>
    <w:rsid w:val="005B7353"/>
    <w:rsid w:val="005C0AE1"/>
    <w:rsid w:val="005C0F21"/>
    <w:rsid w:val="005C12D3"/>
    <w:rsid w:val="005C16AA"/>
    <w:rsid w:val="005C1D6D"/>
    <w:rsid w:val="005C2111"/>
    <w:rsid w:val="005C2F38"/>
    <w:rsid w:val="005C3989"/>
    <w:rsid w:val="005C399A"/>
    <w:rsid w:val="005C3ED2"/>
    <w:rsid w:val="005C58CD"/>
    <w:rsid w:val="005C6435"/>
    <w:rsid w:val="005C660E"/>
    <w:rsid w:val="005C7A20"/>
    <w:rsid w:val="005C7A53"/>
    <w:rsid w:val="005D25AA"/>
    <w:rsid w:val="005D27A7"/>
    <w:rsid w:val="005D2BE4"/>
    <w:rsid w:val="005D2CA3"/>
    <w:rsid w:val="005D4026"/>
    <w:rsid w:val="005D4BC4"/>
    <w:rsid w:val="005D7899"/>
    <w:rsid w:val="005D7924"/>
    <w:rsid w:val="005D7C7B"/>
    <w:rsid w:val="005D7FD9"/>
    <w:rsid w:val="005E0A52"/>
    <w:rsid w:val="005E0F88"/>
    <w:rsid w:val="005E1194"/>
    <w:rsid w:val="005E2BF3"/>
    <w:rsid w:val="005E2CC0"/>
    <w:rsid w:val="005E39CF"/>
    <w:rsid w:val="005E46FC"/>
    <w:rsid w:val="005E482C"/>
    <w:rsid w:val="005E6B94"/>
    <w:rsid w:val="005E7160"/>
    <w:rsid w:val="005F018C"/>
    <w:rsid w:val="005F14AF"/>
    <w:rsid w:val="005F15C7"/>
    <w:rsid w:val="005F2F2C"/>
    <w:rsid w:val="005F335F"/>
    <w:rsid w:val="005F357C"/>
    <w:rsid w:val="005F4545"/>
    <w:rsid w:val="005F5226"/>
    <w:rsid w:val="005F5CEF"/>
    <w:rsid w:val="005F6E34"/>
    <w:rsid w:val="005F7A87"/>
    <w:rsid w:val="005F7F9D"/>
    <w:rsid w:val="00602B38"/>
    <w:rsid w:val="00603426"/>
    <w:rsid w:val="0060432D"/>
    <w:rsid w:val="0060503A"/>
    <w:rsid w:val="00607126"/>
    <w:rsid w:val="006077B0"/>
    <w:rsid w:val="00610643"/>
    <w:rsid w:val="00611150"/>
    <w:rsid w:val="00611F86"/>
    <w:rsid w:val="0061399E"/>
    <w:rsid w:val="00614273"/>
    <w:rsid w:val="0061446C"/>
    <w:rsid w:val="00614C76"/>
    <w:rsid w:val="00615075"/>
    <w:rsid w:val="00616BDB"/>
    <w:rsid w:val="00617907"/>
    <w:rsid w:val="00617982"/>
    <w:rsid w:val="00620029"/>
    <w:rsid w:val="00620A6C"/>
    <w:rsid w:val="00621D7D"/>
    <w:rsid w:val="00623B90"/>
    <w:rsid w:val="00623C75"/>
    <w:rsid w:val="006242C8"/>
    <w:rsid w:val="00624513"/>
    <w:rsid w:val="00624FBC"/>
    <w:rsid w:val="0062647E"/>
    <w:rsid w:val="006269AF"/>
    <w:rsid w:val="00627686"/>
    <w:rsid w:val="00631665"/>
    <w:rsid w:val="006318E1"/>
    <w:rsid w:val="00631C2C"/>
    <w:rsid w:val="006347C4"/>
    <w:rsid w:val="00634C35"/>
    <w:rsid w:val="00634E8C"/>
    <w:rsid w:val="00634E9A"/>
    <w:rsid w:val="00635CA6"/>
    <w:rsid w:val="00636EDF"/>
    <w:rsid w:val="0063733F"/>
    <w:rsid w:val="00637C62"/>
    <w:rsid w:val="00640014"/>
    <w:rsid w:val="006409C7"/>
    <w:rsid w:val="00640A83"/>
    <w:rsid w:val="00641E55"/>
    <w:rsid w:val="0064223D"/>
    <w:rsid w:val="006429DF"/>
    <w:rsid w:val="00642BF7"/>
    <w:rsid w:val="00642DA5"/>
    <w:rsid w:val="006431A6"/>
    <w:rsid w:val="00643A3D"/>
    <w:rsid w:val="00643F8D"/>
    <w:rsid w:val="0064498A"/>
    <w:rsid w:val="006449D5"/>
    <w:rsid w:val="00645350"/>
    <w:rsid w:val="00645EE4"/>
    <w:rsid w:val="00647E3F"/>
    <w:rsid w:val="00651702"/>
    <w:rsid w:val="0065330A"/>
    <w:rsid w:val="0065391D"/>
    <w:rsid w:val="006542F6"/>
    <w:rsid w:val="006544AA"/>
    <w:rsid w:val="00654A8F"/>
    <w:rsid w:val="00655984"/>
    <w:rsid w:val="00655C50"/>
    <w:rsid w:val="006567C5"/>
    <w:rsid w:val="00656BE4"/>
    <w:rsid w:val="006570C0"/>
    <w:rsid w:val="006571A4"/>
    <w:rsid w:val="006609A4"/>
    <w:rsid w:val="00660A09"/>
    <w:rsid w:val="006612EB"/>
    <w:rsid w:val="00661BF3"/>
    <w:rsid w:val="00662659"/>
    <w:rsid w:val="00663E5A"/>
    <w:rsid w:val="00664479"/>
    <w:rsid w:val="00667B3D"/>
    <w:rsid w:val="006715B5"/>
    <w:rsid w:val="00672DF5"/>
    <w:rsid w:val="00673040"/>
    <w:rsid w:val="006737A5"/>
    <w:rsid w:val="00675FD4"/>
    <w:rsid w:val="006768B1"/>
    <w:rsid w:val="00676AB5"/>
    <w:rsid w:val="0067711A"/>
    <w:rsid w:val="006802CE"/>
    <w:rsid w:val="006809EC"/>
    <w:rsid w:val="00680B7F"/>
    <w:rsid w:val="006837DE"/>
    <w:rsid w:val="0068623F"/>
    <w:rsid w:val="006868EF"/>
    <w:rsid w:val="00691D54"/>
    <w:rsid w:val="00692600"/>
    <w:rsid w:val="006934D5"/>
    <w:rsid w:val="0069358A"/>
    <w:rsid w:val="00693D25"/>
    <w:rsid w:val="006940F9"/>
    <w:rsid w:val="00696018"/>
    <w:rsid w:val="00696375"/>
    <w:rsid w:val="00696646"/>
    <w:rsid w:val="006968C7"/>
    <w:rsid w:val="00696B42"/>
    <w:rsid w:val="006974B0"/>
    <w:rsid w:val="00697BDE"/>
    <w:rsid w:val="00697CFA"/>
    <w:rsid w:val="006A2CD0"/>
    <w:rsid w:val="006A2DB3"/>
    <w:rsid w:val="006A2E35"/>
    <w:rsid w:val="006A6CEE"/>
    <w:rsid w:val="006A761B"/>
    <w:rsid w:val="006A7855"/>
    <w:rsid w:val="006A79A5"/>
    <w:rsid w:val="006A7DC2"/>
    <w:rsid w:val="006A7FD3"/>
    <w:rsid w:val="006B0B93"/>
    <w:rsid w:val="006B1207"/>
    <w:rsid w:val="006B12A3"/>
    <w:rsid w:val="006B186A"/>
    <w:rsid w:val="006B2DD1"/>
    <w:rsid w:val="006B4912"/>
    <w:rsid w:val="006B6410"/>
    <w:rsid w:val="006B6E21"/>
    <w:rsid w:val="006B7C7C"/>
    <w:rsid w:val="006C0521"/>
    <w:rsid w:val="006C22C0"/>
    <w:rsid w:val="006C26E5"/>
    <w:rsid w:val="006C4AB7"/>
    <w:rsid w:val="006C4F91"/>
    <w:rsid w:val="006C5244"/>
    <w:rsid w:val="006C5959"/>
    <w:rsid w:val="006C6632"/>
    <w:rsid w:val="006C6988"/>
    <w:rsid w:val="006C6A19"/>
    <w:rsid w:val="006D01B8"/>
    <w:rsid w:val="006D064F"/>
    <w:rsid w:val="006D0B94"/>
    <w:rsid w:val="006D1AAF"/>
    <w:rsid w:val="006D350E"/>
    <w:rsid w:val="006D41E8"/>
    <w:rsid w:val="006D5720"/>
    <w:rsid w:val="006D61AB"/>
    <w:rsid w:val="006D73CD"/>
    <w:rsid w:val="006E0173"/>
    <w:rsid w:val="006E0D4E"/>
    <w:rsid w:val="006E0D68"/>
    <w:rsid w:val="006E1F05"/>
    <w:rsid w:val="006E213F"/>
    <w:rsid w:val="006E2EF2"/>
    <w:rsid w:val="006E3B56"/>
    <w:rsid w:val="006E4010"/>
    <w:rsid w:val="006E426B"/>
    <w:rsid w:val="006E4CB7"/>
    <w:rsid w:val="006E522D"/>
    <w:rsid w:val="006E54C0"/>
    <w:rsid w:val="006E5523"/>
    <w:rsid w:val="006E59DF"/>
    <w:rsid w:val="006E6104"/>
    <w:rsid w:val="006E7273"/>
    <w:rsid w:val="006E7333"/>
    <w:rsid w:val="006E7489"/>
    <w:rsid w:val="006E7E1D"/>
    <w:rsid w:val="006E7F02"/>
    <w:rsid w:val="006F1294"/>
    <w:rsid w:val="006F1A04"/>
    <w:rsid w:val="006F1BBA"/>
    <w:rsid w:val="006F2CDE"/>
    <w:rsid w:val="006F2D79"/>
    <w:rsid w:val="006F4189"/>
    <w:rsid w:val="006F432F"/>
    <w:rsid w:val="006F4449"/>
    <w:rsid w:val="006F463F"/>
    <w:rsid w:val="006F51A6"/>
    <w:rsid w:val="006F7AB5"/>
    <w:rsid w:val="00700DFC"/>
    <w:rsid w:val="007016DA"/>
    <w:rsid w:val="007021CA"/>
    <w:rsid w:val="00702C23"/>
    <w:rsid w:val="007033C3"/>
    <w:rsid w:val="00703826"/>
    <w:rsid w:val="00703C25"/>
    <w:rsid w:val="00704000"/>
    <w:rsid w:val="007045CF"/>
    <w:rsid w:val="007046A2"/>
    <w:rsid w:val="007054DC"/>
    <w:rsid w:val="007058A0"/>
    <w:rsid w:val="00705A06"/>
    <w:rsid w:val="007063AF"/>
    <w:rsid w:val="0070643F"/>
    <w:rsid w:val="00706DD0"/>
    <w:rsid w:val="0070730D"/>
    <w:rsid w:val="0070736F"/>
    <w:rsid w:val="0070739C"/>
    <w:rsid w:val="0071004F"/>
    <w:rsid w:val="0071149E"/>
    <w:rsid w:val="00711A12"/>
    <w:rsid w:val="00712611"/>
    <w:rsid w:val="00713865"/>
    <w:rsid w:val="00714249"/>
    <w:rsid w:val="007146C1"/>
    <w:rsid w:val="00715443"/>
    <w:rsid w:val="0071562F"/>
    <w:rsid w:val="00715CF0"/>
    <w:rsid w:val="007175A2"/>
    <w:rsid w:val="007176F0"/>
    <w:rsid w:val="00717A4B"/>
    <w:rsid w:val="00720058"/>
    <w:rsid w:val="007207B2"/>
    <w:rsid w:val="007213ED"/>
    <w:rsid w:val="00722673"/>
    <w:rsid w:val="00724336"/>
    <w:rsid w:val="00724E9F"/>
    <w:rsid w:val="007250F3"/>
    <w:rsid w:val="007258F9"/>
    <w:rsid w:val="007261F5"/>
    <w:rsid w:val="00726552"/>
    <w:rsid w:val="00726A02"/>
    <w:rsid w:val="00727CE8"/>
    <w:rsid w:val="00730E44"/>
    <w:rsid w:val="00734EB2"/>
    <w:rsid w:val="00735BB9"/>
    <w:rsid w:val="00736CF0"/>
    <w:rsid w:val="00736F42"/>
    <w:rsid w:val="0073729E"/>
    <w:rsid w:val="00737798"/>
    <w:rsid w:val="007377C9"/>
    <w:rsid w:val="007403A3"/>
    <w:rsid w:val="00740EBA"/>
    <w:rsid w:val="00741622"/>
    <w:rsid w:val="00741A0C"/>
    <w:rsid w:val="00741A91"/>
    <w:rsid w:val="00741FCB"/>
    <w:rsid w:val="007442A6"/>
    <w:rsid w:val="00750AF3"/>
    <w:rsid w:val="00750BAC"/>
    <w:rsid w:val="00751F73"/>
    <w:rsid w:val="0075322D"/>
    <w:rsid w:val="007532D2"/>
    <w:rsid w:val="00753991"/>
    <w:rsid w:val="00754D58"/>
    <w:rsid w:val="007552C0"/>
    <w:rsid w:val="00760390"/>
    <w:rsid w:val="00760BF8"/>
    <w:rsid w:val="00761239"/>
    <w:rsid w:val="0076279A"/>
    <w:rsid w:val="00763476"/>
    <w:rsid w:val="007643CB"/>
    <w:rsid w:val="0076475B"/>
    <w:rsid w:val="007651A9"/>
    <w:rsid w:val="007657F3"/>
    <w:rsid w:val="00765B5C"/>
    <w:rsid w:val="00766D35"/>
    <w:rsid w:val="007676E0"/>
    <w:rsid w:val="00767BE0"/>
    <w:rsid w:val="0077143F"/>
    <w:rsid w:val="00773F86"/>
    <w:rsid w:val="0077468A"/>
    <w:rsid w:val="00774702"/>
    <w:rsid w:val="007750CE"/>
    <w:rsid w:val="007770F5"/>
    <w:rsid w:val="00780056"/>
    <w:rsid w:val="0078102B"/>
    <w:rsid w:val="00785502"/>
    <w:rsid w:val="00786057"/>
    <w:rsid w:val="0078737F"/>
    <w:rsid w:val="00790355"/>
    <w:rsid w:val="007910E3"/>
    <w:rsid w:val="007914EC"/>
    <w:rsid w:val="007932B9"/>
    <w:rsid w:val="00793FE3"/>
    <w:rsid w:val="00794318"/>
    <w:rsid w:val="00795BF7"/>
    <w:rsid w:val="00796744"/>
    <w:rsid w:val="007968D9"/>
    <w:rsid w:val="0079726B"/>
    <w:rsid w:val="007A30DC"/>
    <w:rsid w:val="007A36C3"/>
    <w:rsid w:val="007A4038"/>
    <w:rsid w:val="007A5555"/>
    <w:rsid w:val="007A61FF"/>
    <w:rsid w:val="007A6CFD"/>
    <w:rsid w:val="007B05F6"/>
    <w:rsid w:val="007B0702"/>
    <w:rsid w:val="007B0EF1"/>
    <w:rsid w:val="007B297F"/>
    <w:rsid w:val="007B2DA2"/>
    <w:rsid w:val="007B3574"/>
    <w:rsid w:val="007B3BF8"/>
    <w:rsid w:val="007B43D3"/>
    <w:rsid w:val="007B5324"/>
    <w:rsid w:val="007B58D0"/>
    <w:rsid w:val="007B5E68"/>
    <w:rsid w:val="007B6E7A"/>
    <w:rsid w:val="007B7C52"/>
    <w:rsid w:val="007C0038"/>
    <w:rsid w:val="007C0E5F"/>
    <w:rsid w:val="007C1CA5"/>
    <w:rsid w:val="007C2DBD"/>
    <w:rsid w:val="007C34AA"/>
    <w:rsid w:val="007C3695"/>
    <w:rsid w:val="007C55CE"/>
    <w:rsid w:val="007C58D7"/>
    <w:rsid w:val="007C69C7"/>
    <w:rsid w:val="007C6FAD"/>
    <w:rsid w:val="007C7717"/>
    <w:rsid w:val="007D0C0D"/>
    <w:rsid w:val="007D0F8B"/>
    <w:rsid w:val="007D1011"/>
    <w:rsid w:val="007D125D"/>
    <w:rsid w:val="007D1879"/>
    <w:rsid w:val="007D21FE"/>
    <w:rsid w:val="007D3E91"/>
    <w:rsid w:val="007D5C54"/>
    <w:rsid w:val="007D612B"/>
    <w:rsid w:val="007E0F89"/>
    <w:rsid w:val="007E1135"/>
    <w:rsid w:val="007E1808"/>
    <w:rsid w:val="007E21CD"/>
    <w:rsid w:val="007E2A39"/>
    <w:rsid w:val="007E31A7"/>
    <w:rsid w:val="007E3505"/>
    <w:rsid w:val="007E4805"/>
    <w:rsid w:val="007E4D00"/>
    <w:rsid w:val="007E5E78"/>
    <w:rsid w:val="007E5EE8"/>
    <w:rsid w:val="007E6AFD"/>
    <w:rsid w:val="007E7141"/>
    <w:rsid w:val="007E74FA"/>
    <w:rsid w:val="007F043C"/>
    <w:rsid w:val="007F0A8D"/>
    <w:rsid w:val="007F0D65"/>
    <w:rsid w:val="007F11B0"/>
    <w:rsid w:val="007F162C"/>
    <w:rsid w:val="007F1A54"/>
    <w:rsid w:val="007F2D8C"/>
    <w:rsid w:val="007F2E9E"/>
    <w:rsid w:val="007F3DC7"/>
    <w:rsid w:val="007F4434"/>
    <w:rsid w:val="007F4906"/>
    <w:rsid w:val="007F4B9D"/>
    <w:rsid w:val="007F604B"/>
    <w:rsid w:val="007F61EE"/>
    <w:rsid w:val="007F6EA3"/>
    <w:rsid w:val="007F7241"/>
    <w:rsid w:val="00800228"/>
    <w:rsid w:val="00800812"/>
    <w:rsid w:val="00800E57"/>
    <w:rsid w:val="00800E82"/>
    <w:rsid w:val="008029AB"/>
    <w:rsid w:val="008029CD"/>
    <w:rsid w:val="008029E6"/>
    <w:rsid w:val="00802EF7"/>
    <w:rsid w:val="008043DB"/>
    <w:rsid w:val="00804C88"/>
    <w:rsid w:val="00805769"/>
    <w:rsid w:val="00805AD4"/>
    <w:rsid w:val="008079CF"/>
    <w:rsid w:val="00807CAD"/>
    <w:rsid w:val="00812203"/>
    <w:rsid w:val="00812D21"/>
    <w:rsid w:val="008135C2"/>
    <w:rsid w:val="00814FAD"/>
    <w:rsid w:val="0081624F"/>
    <w:rsid w:val="00816292"/>
    <w:rsid w:val="00816AED"/>
    <w:rsid w:val="00816BD8"/>
    <w:rsid w:val="00816BE4"/>
    <w:rsid w:val="00817828"/>
    <w:rsid w:val="00817EF0"/>
    <w:rsid w:val="008204C9"/>
    <w:rsid w:val="008208FC"/>
    <w:rsid w:val="0082094D"/>
    <w:rsid w:val="0082160E"/>
    <w:rsid w:val="00821CD5"/>
    <w:rsid w:val="00821FB8"/>
    <w:rsid w:val="00822ACC"/>
    <w:rsid w:val="00822CBD"/>
    <w:rsid w:val="00825137"/>
    <w:rsid w:val="00825A1B"/>
    <w:rsid w:val="00826C61"/>
    <w:rsid w:val="00826CB0"/>
    <w:rsid w:val="0082775C"/>
    <w:rsid w:val="00831AAA"/>
    <w:rsid w:val="00832B98"/>
    <w:rsid w:val="00832E18"/>
    <w:rsid w:val="0083395B"/>
    <w:rsid w:val="008339A8"/>
    <w:rsid w:val="00833F0C"/>
    <w:rsid w:val="00834054"/>
    <w:rsid w:val="0083432D"/>
    <w:rsid w:val="00834383"/>
    <w:rsid w:val="00834655"/>
    <w:rsid w:val="00834731"/>
    <w:rsid w:val="00834C7C"/>
    <w:rsid w:val="008350FA"/>
    <w:rsid w:val="0083523B"/>
    <w:rsid w:val="0083599D"/>
    <w:rsid w:val="00836E64"/>
    <w:rsid w:val="008373EE"/>
    <w:rsid w:val="00840316"/>
    <w:rsid w:val="0084062F"/>
    <w:rsid w:val="00840BC5"/>
    <w:rsid w:val="00841EC7"/>
    <w:rsid w:val="00842A7B"/>
    <w:rsid w:val="00842CCA"/>
    <w:rsid w:val="008447AA"/>
    <w:rsid w:val="00845531"/>
    <w:rsid w:val="008455FE"/>
    <w:rsid w:val="00845D4C"/>
    <w:rsid w:val="00846944"/>
    <w:rsid w:val="00850370"/>
    <w:rsid w:val="00850ECB"/>
    <w:rsid w:val="00851B6B"/>
    <w:rsid w:val="00851C90"/>
    <w:rsid w:val="00852B9C"/>
    <w:rsid w:val="008533FE"/>
    <w:rsid w:val="00853D2E"/>
    <w:rsid w:val="008545A3"/>
    <w:rsid w:val="00854CA0"/>
    <w:rsid w:val="008558A2"/>
    <w:rsid w:val="008561F4"/>
    <w:rsid w:val="00856A0D"/>
    <w:rsid w:val="008572D9"/>
    <w:rsid w:val="008577B6"/>
    <w:rsid w:val="00857B6A"/>
    <w:rsid w:val="008608BE"/>
    <w:rsid w:val="00861602"/>
    <w:rsid w:val="00862A5A"/>
    <w:rsid w:val="00863484"/>
    <w:rsid w:val="00865F82"/>
    <w:rsid w:val="0086694D"/>
    <w:rsid w:val="00866EB9"/>
    <w:rsid w:val="00867ABE"/>
    <w:rsid w:val="00867DDB"/>
    <w:rsid w:val="00870093"/>
    <w:rsid w:val="008704B7"/>
    <w:rsid w:val="00871541"/>
    <w:rsid w:val="008720E8"/>
    <w:rsid w:val="008735BC"/>
    <w:rsid w:val="00873C5B"/>
    <w:rsid w:val="008745E2"/>
    <w:rsid w:val="00874DDE"/>
    <w:rsid w:val="008754C9"/>
    <w:rsid w:val="00876358"/>
    <w:rsid w:val="008764C9"/>
    <w:rsid w:val="0087752E"/>
    <w:rsid w:val="008775FE"/>
    <w:rsid w:val="00880878"/>
    <w:rsid w:val="00881D53"/>
    <w:rsid w:val="00881EA2"/>
    <w:rsid w:val="00881F0D"/>
    <w:rsid w:val="0088222E"/>
    <w:rsid w:val="008826AD"/>
    <w:rsid w:val="008833EE"/>
    <w:rsid w:val="00885DE8"/>
    <w:rsid w:val="00886430"/>
    <w:rsid w:val="008867E9"/>
    <w:rsid w:val="008870A4"/>
    <w:rsid w:val="0089077A"/>
    <w:rsid w:val="00891A82"/>
    <w:rsid w:val="00892640"/>
    <w:rsid w:val="00892927"/>
    <w:rsid w:val="008937EC"/>
    <w:rsid w:val="008955FC"/>
    <w:rsid w:val="00895D8A"/>
    <w:rsid w:val="008965EC"/>
    <w:rsid w:val="008967EC"/>
    <w:rsid w:val="00896C70"/>
    <w:rsid w:val="008972B1"/>
    <w:rsid w:val="008A0599"/>
    <w:rsid w:val="008A1987"/>
    <w:rsid w:val="008A2F77"/>
    <w:rsid w:val="008A3307"/>
    <w:rsid w:val="008A4294"/>
    <w:rsid w:val="008A4411"/>
    <w:rsid w:val="008A483B"/>
    <w:rsid w:val="008A560C"/>
    <w:rsid w:val="008A5800"/>
    <w:rsid w:val="008A5A4A"/>
    <w:rsid w:val="008A61F0"/>
    <w:rsid w:val="008A6AFD"/>
    <w:rsid w:val="008B0182"/>
    <w:rsid w:val="008B0DDA"/>
    <w:rsid w:val="008B162E"/>
    <w:rsid w:val="008B4A41"/>
    <w:rsid w:val="008B5B8C"/>
    <w:rsid w:val="008B5E3F"/>
    <w:rsid w:val="008B62DB"/>
    <w:rsid w:val="008B6D5B"/>
    <w:rsid w:val="008B72DC"/>
    <w:rsid w:val="008B749B"/>
    <w:rsid w:val="008C009F"/>
    <w:rsid w:val="008C0125"/>
    <w:rsid w:val="008C133E"/>
    <w:rsid w:val="008C263B"/>
    <w:rsid w:val="008C278B"/>
    <w:rsid w:val="008C2DC5"/>
    <w:rsid w:val="008C3F93"/>
    <w:rsid w:val="008C48C8"/>
    <w:rsid w:val="008C48DF"/>
    <w:rsid w:val="008C6349"/>
    <w:rsid w:val="008C6720"/>
    <w:rsid w:val="008C7902"/>
    <w:rsid w:val="008D025A"/>
    <w:rsid w:val="008D03BC"/>
    <w:rsid w:val="008D0D32"/>
    <w:rsid w:val="008D2389"/>
    <w:rsid w:val="008D5D91"/>
    <w:rsid w:val="008D6240"/>
    <w:rsid w:val="008D6259"/>
    <w:rsid w:val="008D6A42"/>
    <w:rsid w:val="008E0F68"/>
    <w:rsid w:val="008E2A60"/>
    <w:rsid w:val="008E367A"/>
    <w:rsid w:val="008E4797"/>
    <w:rsid w:val="008E59D1"/>
    <w:rsid w:val="008E5AAE"/>
    <w:rsid w:val="008E5E2F"/>
    <w:rsid w:val="008E6347"/>
    <w:rsid w:val="008E69DF"/>
    <w:rsid w:val="008E6F61"/>
    <w:rsid w:val="008E7653"/>
    <w:rsid w:val="008E79A3"/>
    <w:rsid w:val="008F01A2"/>
    <w:rsid w:val="008F0534"/>
    <w:rsid w:val="008F10BF"/>
    <w:rsid w:val="008F1F3F"/>
    <w:rsid w:val="008F2B10"/>
    <w:rsid w:val="008F2BCF"/>
    <w:rsid w:val="008F33EB"/>
    <w:rsid w:val="008F39E0"/>
    <w:rsid w:val="008F3CEC"/>
    <w:rsid w:val="008F5005"/>
    <w:rsid w:val="008F5050"/>
    <w:rsid w:val="008F67C3"/>
    <w:rsid w:val="008F6D09"/>
    <w:rsid w:val="009003F6"/>
    <w:rsid w:val="009004B1"/>
    <w:rsid w:val="00900699"/>
    <w:rsid w:val="00901D1C"/>
    <w:rsid w:val="00902804"/>
    <w:rsid w:val="00902E60"/>
    <w:rsid w:val="00905077"/>
    <w:rsid w:val="0090572F"/>
    <w:rsid w:val="00907EE9"/>
    <w:rsid w:val="009120B5"/>
    <w:rsid w:val="00912FDB"/>
    <w:rsid w:val="00913DFF"/>
    <w:rsid w:val="00914BA5"/>
    <w:rsid w:val="00915FC4"/>
    <w:rsid w:val="00916365"/>
    <w:rsid w:val="00916F9D"/>
    <w:rsid w:val="00917119"/>
    <w:rsid w:val="0091774A"/>
    <w:rsid w:val="00917E1A"/>
    <w:rsid w:val="00920834"/>
    <w:rsid w:val="00920A40"/>
    <w:rsid w:val="0092166B"/>
    <w:rsid w:val="00922B47"/>
    <w:rsid w:val="00922EC4"/>
    <w:rsid w:val="00923163"/>
    <w:rsid w:val="0092339F"/>
    <w:rsid w:val="00923537"/>
    <w:rsid w:val="009249FA"/>
    <w:rsid w:val="00924FA2"/>
    <w:rsid w:val="00925174"/>
    <w:rsid w:val="009256E3"/>
    <w:rsid w:val="00925966"/>
    <w:rsid w:val="00926681"/>
    <w:rsid w:val="00926F8B"/>
    <w:rsid w:val="0092744F"/>
    <w:rsid w:val="0092787D"/>
    <w:rsid w:val="00927B70"/>
    <w:rsid w:val="00927D50"/>
    <w:rsid w:val="00930FD7"/>
    <w:rsid w:val="0093171F"/>
    <w:rsid w:val="0093262A"/>
    <w:rsid w:val="00933470"/>
    <w:rsid w:val="00933F51"/>
    <w:rsid w:val="00933F82"/>
    <w:rsid w:val="0093449F"/>
    <w:rsid w:val="00935A46"/>
    <w:rsid w:val="009361D2"/>
    <w:rsid w:val="00936793"/>
    <w:rsid w:val="00936BE5"/>
    <w:rsid w:val="009415F3"/>
    <w:rsid w:val="00943855"/>
    <w:rsid w:val="0094647B"/>
    <w:rsid w:val="00946E17"/>
    <w:rsid w:val="00950329"/>
    <w:rsid w:val="0095045A"/>
    <w:rsid w:val="009510F1"/>
    <w:rsid w:val="009514DF"/>
    <w:rsid w:val="00951598"/>
    <w:rsid w:val="00953266"/>
    <w:rsid w:val="00953B2B"/>
    <w:rsid w:val="009547F9"/>
    <w:rsid w:val="00954D40"/>
    <w:rsid w:val="00960CC9"/>
    <w:rsid w:val="00961545"/>
    <w:rsid w:val="00963049"/>
    <w:rsid w:val="00963E36"/>
    <w:rsid w:val="00963F52"/>
    <w:rsid w:val="009640E9"/>
    <w:rsid w:val="00965B54"/>
    <w:rsid w:val="00967CA2"/>
    <w:rsid w:val="00970222"/>
    <w:rsid w:val="00970551"/>
    <w:rsid w:val="009707B5"/>
    <w:rsid w:val="009715E8"/>
    <w:rsid w:val="00971BA3"/>
    <w:rsid w:val="00971FFC"/>
    <w:rsid w:val="00972179"/>
    <w:rsid w:val="009721EE"/>
    <w:rsid w:val="00974763"/>
    <w:rsid w:val="00974E88"/>
    <w:rsid w:val="0097528D"/>
    <w:rsid w:val="009753DE"/>
    <w:rsid w:val="009766A0"/>
    <w:rsid w:val="00977787"/>
    <w:rsid w:val="0098034B"/>
    <w:rsid w:val="00980F1E"/>
    <w:rsid w:val="00981A43"/>
    <w:rsid w:val="009838E2"/>
    <w:rsid w:val="00984DEA"/>
    <w:rsid w:val="00984E56"/>
    <w:rsid w:val="0098613A"/>
    <w:rsid w:val="00986257"/>
    <w:rsid w:val="009876AE"/>
    <w:rsid w:val="00990043"/>
    <w:rsid w:val="0099008E"/>
    <w:rsid w:val="009906DE"/>
    <w:rsid w:val="00990E90"/>
    <w:rsid w:val="0099237F"/>
    <w:rsid w:val="009930ED"/>
    <w:rsid w:val="009934D1"/>
    <w:rsid w:val="009952A6"/>
    <w:rsid w:val="00996190"/>
    <w:rsid w:val="00996EF3"/>
    <w:rsid w:val="00997B90"/>
    <w:rsid w:val="00997EAA"/>
    <w:rsid w:val="009A0577"/>
    <w:rsid w:val="009A092B"/>
    <w:rsid w:val="009A12F5"/>
    <w:rsid w:val="009A14A9"/>
    <w:rsid w:val="009A303B"/>
    <w:rsid w:val="009A3F8A"/>
    <w:rsid w:val="009A458A"/>
    <w:rsid w:val="009A45F5"/>
    <w:rsid w:val="009A47A3"/>
    <w:rsid w:val="009A4F00"/>
    <w:rsid w:val="009A5CDF"/>
    <w:rsid w:val="009A6375"/>
    <w:rsid w:val="009A6C9F"/>
    <w:rsid w:val="009B053A"/>
    <w:rsid w:val="009B10BD"/>
    <w:rsid w:val="009B35EF"/>
    <w:rsid w:val="009B439A"/>
    <w:rsid w:val="009B4569"/>
    <w:rsid w:val="009B686D"/>
    <w:rsid w:val="009B6971"/>
    <w:rsid w:val="009B763E"/>
    <w:rsid w:val="009B7AE6"/>
    <w:rsid w:val="009B7B01"/>
    <w:rsid w:val="009C0149"/>
    <w:rsid w:val="009C04A7"/>
    <w:rsid w:val="009C0B07"/>
    <w:rsid w:val="009C123C"/>
    <w:rsid w:val="009C281F"/>
    <w:rsid w:val="009C3E53"/>
    <w:rsid w:val="009C443B"/>
    <w:rsid w:val="009C7AE1"/>
    <w:rsid w:val="009D04D5"/>
    <w:rsid w:val="009D055E"/>
    <w:rsid w:val="009D05A5"/>
    <w:rsid w:val="009D0A1F"/>
    <w:rsid w:val="009D0B87"/>
    <w:rsid w:val="009D1944"/>
    <w:rsid w:val="009D1AD8"/>
    <w:rsid w:val="009D3995"/>
    <w:rsid w:val="009D3BA0"/>
    <w:rsid w:val="009D3F16"/>
    <w:rsid w:val="009D4245"/>
    <w:rsid w:val="009D5059"/>
    <w:rsid w:val="009D5BCE"/>
    <w:rsid w:val="009D6407"/>
    <w:rsid w:val="009D7CCB"/>
    <w:rsid w:val="009D7EED"/>
    <w:rsid w:val="009E02AE"/>
    <w:rsid w:val="009E0345"/>
    <w:rsid w:val="009E0C07"/>
    <w:rsid w:val="009E105F"/>
    <w:rsid w:val="009E163E"/>
    <w:rsid w:val="009E1CA6"/>
    <w:rsid w:val="009E30A2"/>
    <w:rsid w:val="009E3AFD"/>
    <w:rsid w:val="009E3D21"/>
    <w:rsid w:val="009E4CC6"/>
    <w:rsid w:val="009E4E91"/>
    <w:rsid w:val="009E5191"/>
    <w:rsid w:val="009E63A3"/>
    <w:rsid w:val="009E66E4"/>
    <w:rsid w:val="009F1BCF"/>
    <w:rsid w:val="009F23E6"/>
    <w:rsid w:val="009F273D"/>
    <w:rsid w:val="009F32E9"/>
    <w:rsid w:val="009F33DD"/>
    <w:rsid w:val="009F34D2"/>
    <w:rsid w:val="009F5328"/>
    <w:rsid w:val="009F5860"/>
    <w:rsid w:val="009F609B"/>
    <w:rsid w:val="009F6532"/>
    <w:rsid w:val="009F7701"/>
    <w:rsid w:val="009F7795"/>
    <w:rsid w:val="009F79B7"/>
    <w:rsid w:val="00A007FF"/>
    <w:rsid w:val="00A009C4"/>
    <w:rsid w:val="00A01D45"/>
    <w:rsid w:val="00A02580"/>
    <w:rsid w:val="00A02AE1"/>
    <w:rsid w:val="00A039A2"/>
    <w:rsid w:val="00A042EC"/>
    <w:rsid w:val="00A0514E"/>
    <w:rsid w:val="00A05A96"/>
    <w:rsid w:val="00A05CFD"/>
    <w:rsid w:val="00A05FBB"/>
    <w:rsid w:val="00A07070"/>
    <w:rsid w:val="00A07A03"/>
    <w:rsid w:val="00A101B0"/>
    <w:rsid w:val="00A10439"/>
    <w:rsid w:val="00A10BD2"/>
    <w:rsid w:val="00A10FD9"/>
    <w:rsid w:val="00A118C3"/>
    <w:rsid w:val="00A119D4"/>
    <w:rsid w:val="00A11BD4"/>
    <w:rsid w:val="00A1456F"/>
    <w:rsid w:val="00A14FB7"/>
    <w:rsid w:val="00A150E5"/>
    <w:rsid w:val="00A166AD"/>
    <w:rsid w:val="00A17834"/>
    <w:rsid w:val="00A20493"/>
    <w:rsid w:val="00A21832"/>
    <w:rsid w:val="00A22682"/>
    <w:rsid w:val="00A242E9"/>
    <w:rsid w:val="00A25B8E"/>
    <w:rsid w:val="00A27308"/>
    <w:rsid w:val="00A273FB"/>
    <w:rsid w:val="00A30C74"/>
    <w:rsid w:val="00A320AB"/>
    <w:rsid w:val="00A320F2"/>
    <w:rsid w:val="00A3308D"/>
    <w:rsid w:val="00A34223"/>
    <w:rsid w:val="00A34573"/>
    <w:rsid w:val="00A352EA"/>
    <w:rsid w:val="00A3597F"/>
    <w:rsid w:val="00A365E5"/>
    <w:rsid w:val="00A36D52"/>
    <w:rsid w:val="00A37E19"/>
    <w:rsid w:val="00A4164E"/>
    <w:rsid w:val="00A41F62"/>
    <w:rsid w:val="00A42CFC"/>
    <w:rsid w:val="00A449D6"/>
    <w:rsid w:val="00A4545F"/>
    <w:rsid w:val="00A50048"/>
    <w:rsid w:val="00A51959"/>
    <w:rsid w:val="00A51BEC"/>
    <w:rsid w:val="00A51C90"/>
    <w:rsid w:val="00A52527"/>
    <w:rsid w:val="00A52B1E"/>
    <w:rsid w:val="00A52BF9"/>
    <w:rsid w:val="00A52C88"/>
    <w:rsid w:val="00A5310E"/>
    <w:rsid w:val="00A533CD"/>
    <w:rsid w:val="00A54D64"/>
    <w:rsid w:val="00A600D8"/>
    <w:rsid w:val="00A60396"/>
    <w:rsid w:val="00A61A2E"/>
    <w:rsid w:val="00A61B20"/>
    <w:rsid w:val="00A61DF0"/>
    <w:rsid w:val="00A62F8D"/>
    <w:rsid w:val="00A64A4C"/>
    <w:rsid w:val="00A659CF"/>
    <w:rsid w:val="00A65ADA"/>
    <w:rsid w:val="00A676EE"/>
    <w:rsid w:val="00A71894"/>
    <w:rsid w:val="00A71EE0"/>
    <w:rsid w:val="00A7363E"/>
    <w:rsid w:val="00A7366D"/>
    <w:rsid w:val="00A7689B"/>
    <w:rsid w:val="00A7730B"/>
    <w:rsid w:val="00A77664"/>
    <w:rsid w:val="00A77A73"/>
    <w:rsid w:val="00A80525"/>
    <w:rsid w:val="00A805F1"/>
    <w:rsid w:val="00A82314"/>
    <w:rsid w:val="00A83302"/>
    <w:rsid w:val="00A834A4"/>
    <w:rsid w:val="00A835AD"/>
    <w:rsid w:val="00A842FF"/>
    <w:rsid w:val="00A859DD"/>
    <w:rsid w:val="00A87988"/>
    <w:rsid w:val="00A908AE"/>
    <w:rsid w:val="00A90AB6"/>
    <w:rsid w:val="00A91D7F"/>
    <w:rsid w:val="00A9218A"/>
    <w:rsid w:val="00A925F7"/>
    <w:rsid w:val="00A94F00"/>
    <w:rsid w:val="00A95399"/>
    <w:rsid w:val="00A97C59"/>
    <w:rsid w:val="00AA076A"/>
    <w:rsid w:val="00AA09A4"/>
    <w:rsid w:val="00AA10D1"/>
    <w:rsid w:val="00AA2B3E"/>
    <w:rsid w:val="00AA2D12"/>
    <w:rsid w:val="00AA2E4E"/>
    <w:rsid w:val="00AA2E78"/>
    <w:rsid w:val="00AA2F54"/>
    <w:rsid w:val="00AA5BAC"/>
    <w:rsid w:val="00AA6056"/>
    <w:rsid w:val="00AA7847"/>
    <w:rsid w:val="00AA7AFD"/>
    <w:rsid w:val="00AA7DE8"/>
    <w:rsid w:val="00AB10E7"/>
    <w:rsid w:val="00AB210D"/>
    <w:rsid w:val="00AB2676"/>
    <w:rsid w:val="00AB2C01"/>
    <w:rsid w:val="00AB4EC5"/>
    <w:rsid w:val="00AB5365"/>
    <w:rsid w:val="00AB5B66"/>
    <w:rsid w:val="00AB5D3F"/>
    <w:rsid w:val="00AB6877"/>
    <w:rsid w:val="00AB79FE"/>
    <w:rsid w:val="00AB7FBF"/>
    <w:rsid w:val="00AC0EE8"/>
    <w:rsid w:val="00AC129C"/>
    <w:rsid w:val="00AC15B0"/>
    <w:rsid w:val="00AC2F1E"/>
    <w:rsid w:val="00AC3126"/>
    <w:rsid w:val="00AC5F63"/>
    <w:rsid w:val="00AD199C"/>
    <w:rsid w:val="00AD3161"/>
    <w:rsid w:val="00AD359C"/>
    <w:rsid w:val="00AD396E"/>
    <w:rsid w:val="00AD3CC9"/>
    <w:rsid w:val="00AD4264"/>
    <w:rsid w:val="00AD4E20"/>
    <w:rsid w:val="00AD5003"/>
    <w:rsid w:val="00AD6133"/>
    <w:rsid w:val="00AD716A"/>
    <w:rsid w:val="00AD72C5"/>
    <w:rsid w:val="00AD77E6"/>
    <w:rsid w:val="00AE121F"/>
    <w:rsid w:val="00AE1973"/>
    <w:rsid w:val="00AE3999"/>
    <w:rsid w:val="00AE3FC3"/>
    <w:rsid w:val="00AE452B"/>
    <w:rsid w:val="00AE7184"/>
    <w:rsid w:val="00AE7857"/>
    <w:rsid w:val="00AE7877"/>
    <w:rsid w:val="00AE7DCD"/>
    <w:rsid w:val="00AF00B8"/>
    <w:rsid w:val="00AF11E4"/>
    <w:rsid w:val="00AF226B"/>
    <w:rsid w:val="00AF2C3C"/>
    <w:rsid w:val="00AF39A0"/>
    <w:rsid w:val="00AF452E"/>
    <w:rsid w:val="00AF517A"/>
    <w:rsid w:val="00AF5C44"/>
    <w:rsid w:val="00AF6062"/>
    <w:rsid w:val="00AF616D"/>
    <w:rsid w:val="00AF6DB6"/>
    <w:rsid w:val="00B002D1"/>
    <w:rsid w:val="00B0062F"/>
    <w:rsid w:val="00B00702"/>
    <w:rsid w:val="00B0115D"/>
    <w:rsid w:val="00B0167D"/>
    <w:rsid w:val="00B02675"/>
    <w:rsid w:val="00B036D1"/>
    <w:rsid w:val="00B051E3"/>
    <w:rsid w:val="00B05B3A"/>
    <w:rsid w:val="00B05BF0"/>
    <w:rsid w:val="00B06050"/>
    <w:rsid w:val="00B067DE"/>
    <w:rsid w:val="00B07211"/>
    <w:rsid w:val="00B10588"/>
    <w:rsid w:val="00B1176C"/>
    <w:rsid w:val="00B119BB"/>
    <w:rsid w:val="00B1274B"/>
    <w:rsid w:val="00B12804"/>
    <w:rsid w:val="00B13B49"/>
    <w:rsid w:val="00B14258"/>
    <w:rsid w:val="00B149CD"/>
    <w:rsid w:val="00B15FAE"/>
    <w:rsid w:val="00B168A6"/>
    <w:rsid w:val="00B16BAE"/>
    <w:rsid w:val="00B17D34"/>
    <w:rsid w:val="00B200E4"/>
    <w:rsid w:val="00B20E32"/>
    <w:rsid w:val="00B219DA"/>
    <w:rsid w:val="00B21C25"/>
    <w:rsid w:val="00B21E08"/>
    <w:rsid w:val="00B23195"/>
    <w:rsid w:val="00B24436"/>
    <w:rsid w:val="00B249E1"/>
    <w:rsid w:val="00B24BE7"/>
    <w:rsid w:val="00B25502"/>
    <w:rsid w:val="00B268A6"/>
    <w:rsid w:val="00B27442"/>
    <w:rsid w:val="00B27C2D"/>
    <w:rsid w:val="00B30301"/>
    <w:rsid w:val="00B30425"/>
    <w:rsid w:val="00B30B95"/>
    <w:rsid w:val="00B33D59"/>
    <w:rsid w:val="00B33F63"/>
    <w:rsid w:val="00B34021"/>
    <w:rsid w:val="00B35DA6"/>
    <w:rsid w:val="00B35FC9"/>
    <w:rsid w:val="00B36299"/>
    <w:rsid w:val="00B36ED2"/>
    <w:rsid w:val="00B3724D"/>
    <w:rsid w:val="00B373AA"/>
    <w:rsid w:val="00B376AE"/>
    <w:rsid w:val="00B377FC"/>
    <w:rsid w:val="00B4033B"/>
    <w:rsid w:val="00B40369"/>
    <w:rsid w:val="00B408D5"/>
    <w:rsid w:val="00B40AD1"/>
    <w:rsid w:val="00B42F73"/>
    <w:rsid w:val="00B437EB"/>
    <w:rsid w:val="00B43F28"/>
    <w:rsid w:val="00B4407E"/>
    <w:rsid w:val="00B45879"/>
    <w:rsid w:val="00B46953"/>
    <w:rsid w:val="00B46A38"/>
    <w:rsid w:val="00B46BA0"/>
    <w:rsid w:val="00B46BF6"/>
    <w:rsid w:val="00B4702B"/>
    <w:rsid w:val="00B47550"/>
    <w:rsid w:val="00B507FC"/>
    <w:rsid w:val="00B51C55"/>
    <w:rsid w:val="00B52331"/>
    <w:rsid w:val="00B52589"/>
    <w:rsid w:val="00B52D58"/>
    <w:rsid w:val="00B543E3"/>
    <w:rsid w:val="00B55CFE"/>
    <w:rsid w:val="00B56BB1"/>
    <w:rsid w:val="00B56C66"/>
    <w:rsid w:val="00B56CFE"/>
    <w:rsid w:val="00B60106"/>
    <w:rsid w:val="00B60E7E"/>
    <w:rsid w:val="00B61BF1"/>
    <w:rsid w:val="00B61C34"/>
    <w:rsid w:val="00B64462"/>
    <w:rsid w:val="00B658F2"/>
    <w:rsid w:val="00B668DA"/>
    <w:rsid w:val="00B66B94"/>
    <w:rsid w:val="00B6738E"/>
    <w:rsid w:val="00B70660"/>
    <w:rsid w:val="00B70B5E"/>
    <w:rsid w:val="00B71277"/>
    <w:rsid w:val="00B716D7"/>
    <w:rsid w:val="00B72BB2"/>
    <w:rsid w:val="00B747FF"/>
    <w:rsid w:val="00B75269"/>
    <w:rsid w:val="00B75821"/>
    <w:rsid w:val="00B75C65"/>
    <w:rsid w:val="00B76069"/>
    <w:rsid w:val="00B762B6"/>
    <w:rsid w:val="00B768A8"/>
    <w:rsid w:val="00B80166"/>
    <w:rsid w:val="00B80231"/>
    <w:rsid w:val="00B80A6E"/>
    <w:rsid w:val="00B81E1B"/>
    <w:rsid w:val="00B82447"/>
    <w:rsid w:val="00B83F55"/>
    <w:rsid w:val="00B865A7"/>
    <w:rsid w:val="00B87022"/>
    <w:rsid w:val="00B91019"/>
    <w:rsid w:val="00B93005"/>
    <w:rsid w:val="00B932D0"/>
    <w:rsid w:val="00B93EA4"/>
    <w:rsid w:val="00B95714"/>
    <w:rsid w:val="00B96525"/>
    <w:rsid w:val="00B965FF"/>
    <w:rsid w:val="00B96AD0"/>
    <w:rsid w:val="00B9739C"/>
    <w:rsid w:val="00BA0833"/>
    <w:rsid w:val="00BA1C93"/>
    <w:rsid w:val="00BA20B0"/>
    <w:rsid w:val="00BA221E"/>
    <w:rsid w:val="00BA2D6F"/>
    <w:rsid w:val="00BA3AE9"/>
    <w:rsid w:val="00BA4022"/>
    <w:rsid w:val="00BA44E3"/>
    <w:rsid w:val="00BA479A"/>
    <w:rsid w:val="00BA4AB4"/>
    <w:rsid w:val="00BA4B76"/>
    <w:rsid w:val="00BA4D86"/>
    <w:rsid w:val="00BB0848"/>
    <w:rsid w:val="00BB1830"/>
    <w:rsid w:val="00BB2DFC"/>
    <w:rsid w:val="00BB2E9D"/>
    <w:rsid w:val="00BB3205"/>
    <w:rsid w:val="00BB40AB"/>
    <w:rsid w:val="00BB4172"/>
    <w:rsid w:val="00BB469F"/>
    <w:rsid w:val="00BB4EE3"/>
    <w:rsid w:val="00BB5B27"/>
    <w:rsid w:val="00BB5C62"/>
    <w:rsid w:val="00BB6625"/>
    <w:rsid w:val="00BB6709"/>
    <w:rsid w:val="00BB6B40"/>
    <w:rsid w:val="00BB7048"/>
    <w:rsid w:val="00BB7651"/>
    <w:rsid w:val="00BC0198"/>
    <w:rsid w:val="00BC1039"/>
    <w:rsid w:val="00BC2A0A"/>
    <w:rsid w:val="00BC33DC"/>
    <w:rsid w:val="00BC3F65"/>
    <w:rsid w:val="00BC4833"/>
    <w:rsid w:val="00BC49CA"/>
    <w:rsid w:val="00BC5236"/>
    <w:rsid w:val="00BC60CC"/>
    <w:rsid w:val="00BC69C3"/>
    <w:rsid w:val="00BC71B0"/>
    <w:rsid w:val="00BD016F"/>
    <w:rsid w:val="00BD0762"/>
    <w:rsid w:val="00BD1566"/>
    <w:rsid w:val="00BD19F2"/>
    <w:rsid w:val="00BD2E6F"/>
    <w:rsid w:val="00BD3028"/>
    <w:rsid w:val="00BD3777"/>
    <w:rsid w:val="00BD4061"/>
    <w:rsid w:val="00BD5AE9"/>
    <w:rsid w:val="00BE03D2"/>
    <w:rsid w:val="00BE076C"/>
    <w:rsid w:val="00BE0B4B"/>
    <w:rsid w:val="00BE1FF3"/>
    <w:rsid w:val="00BE326B"/>
    <w:rsid w:val="00BE395E"/>
    <w:rsid w:val="00BE50B7"/>
    <w:rsid w:val="00BE579B"/>
    <w:rsid w:val="00BE744D"/>
    <w:rsid w:val="00BE7AD5"/>
    <w:rsid w:val="00BF068B"/>
    <w:rsid w:val="00BF0BFB"/>
    <w:rsid w:val="00BF139C"/>
    <w:rsid w:val="00BF22BE"/>
    <w:rsid w:val="00BF2A7B"/>
    <w:rsid w:val="00BF3814"/>
    <w:rsid w:val="00BF5346"/>
    <w:rsid w:val="00BF53EC"/>
    <w:rsid w:val="00BF5AA3"/>
    <w:rsid w:val="00BF787E"/>
    <w:rsid w:val="00BF7A17"/>
    <w:rsid w:val="00C0011A"/>
    <w:rsid w:val="00C008CD"/>
    <w:rsid w:val="00C025FA"/>
    <w:rsid w:val="00C030BF"/>
    <w:rsid w:val="00C03E1F"/>
    <w:rsid w:val="00C03FAE"/>
    <w:rsid w:val="00C04B04"/>
    <w:rsid w:val="00C04F11"/>
    <w:rsid w:val="00C0723A"/>
    <w:rsid w:val="00C10312"/>
    <w:rsid w:val="00C1163F"/>
    <w:rsid w:val="00C1187D"/>
    <w:rsid w:val="00C12077"/>
    <w:rsid w:val="00C12D40"/>
    <w:rsid w:val="00C14669"/>
    <w:rsid w:val="00C15438"/>
    <w:rsid w:val="00C169E5"/>
    <w:rsid w:val="00C16CC1"/>
    <w:rsid w:val="00C17410"/>
    <w:rsid w:val="00C177E1"/>
    <w:rsid w:val="00C23DED"/>
    <w:rsid w:val="00C24B34"/>
    <w:rsid w:val="00C24FC1"/>
    <w:rsid w:val="00C26154"/>
    <w:rsid w:val="00C26CDE"/>
    <w:rsid w:val="00C27013"/>
    <w:rsid w:val="00C30DDF"/>
    <w:rsid w:val="00C319C7"/>
    <w:rsid w:val="00C31AF5"/>
    <w:rsid w:val="00C31C86"/>
    <w:rsid w:val="00C343DB"/>
    <w:rsid w:val="00C34CB2"/>
    <w:rsid w:val="00C354E9"/>
    <w:rsid w:val="00C35AA3"/>
    <w:rsid w:val="00C365B3"/>
    <w:rsid w:val="00C408F9"/>
    <w:rsid w:val="00C40A9B"/>
    <w:rsid w:val="00C40D4E"/>
    <w:rsid w:val="00C40D82"/>
    <w:rsid w:val="00C41F52"/>
    <w:rsid w:val="00C42040"/>
    <w:rsid w:val="00C42B31"/>
    <w:rsid w:val="00C43AB4"/>
    <w:rsid w:val="00C43C48"/>
    <w:rsid w:val="00C43E79"/>
    <w:rsid w:val="00C46621"/>
    <w:rsid w:val="00C46D81"/>
    <w:rsid w:val="00C47ACA"/>
    <w:rsid w:val="00C51371"/>
    <w:rsid w:val="00C52519"/>
    <w:rsid w:val="00C53500"/>
    <w:rsid w:val="00C53BE4"/>
    <w:rsid w:val="00C53D21"/>
    <w:rsid w:val="00C5559B"/>
    <w:rsid w:val="00C56E36"/>
    <w:rsid w:val="00C57C4A"/>
    <w:rsid w:val="00C60D21"/>
    <w:rsid w:val="00C61A08"/>
    <w:rsid w:val="00C623C2"/>
    <w:rsid w:val="00C62B24"/>
    <w:rsid w:val="00C62D63"/>
    <w:rsid w:val="00C62EDB"/>
    <w:rsid w:val="00C63FEA"/>
    <w:rsid w:val="00C64499"/>
    <w:rsid w:val="00C647E7"/>
    <w:rsid w:val="00C64886"/>
    <w:rsid w:val="00C64EE2"/>
    <w:rsid w:val="00C65728"/>
    <w:rsid w:val="00C65F16"/>
    <w:rsid w:val="00C66641"/>
    <w:rsid w:val="00C666AC"/>
    <w:rsid w:val="00C700EB"/>
    <w:rsid w:val="00C709D2"/>
    <w:rsid w:val="00C70E63"/>
    <w:rsid w:val="00C719F6"/>
    <w:rsid w:val="00C71BE1"/>
    <w:rsid w:val="00C71DD6"/>
    <w:rsid w:val="00C7525F"/>
    <w:rsid w:val="00C76589"/>
    <w:rsid w:val="00C76793"/>
    <w:rsid w:val="00C77580"/>
    <w:rsid w:val="00C778CC"/>
    <w:rsid w:val="00C801D5"/>
    <w:rsid w:val="00C803B8"/>
    <w:rsid w:val="00C8044F"/>
    <w:rsid w:val="00C81B72"/>
    <w:rsid w:val="00C84385"/>
    <w:rsid w:val="00C84865"/>
    <w:rsid w:val="00C84EE3"/>
    <w:rsid w:val="00C853D7"/>
    <w:rsid w:val="00C85A69"/>
    <w:rsid w:val="00C86080"/>
    <w:rsid w:val="00C86F9B"/>
    <w:rsid w:val="00C87343"/>
    <w:rsid w:val="00C876A5"/>
    <w:rsid w:val="00C90ECF"/>
    <w:rsid w:val="00C92859"/>
    <w:rsid w:val="00C92CA7"/>
    <w:rsid w:val="00C92E36"/>
    <w:rsid w:val="00C930D4"/>
    <w:rsid w:val="00C9329A"/>
    <w:rsid w:val="00C93946"/>
    <w:rsid w:val="00C94DEC"/>
    <w:rsid w:val="00C95397"/>
    <w:rsid w:val="00C95F43"/>
    <w:rsid w:val="00C95FC2"/>
    <w:rsid w:val="00C96988"/>
    <w:rsid w:val="00C96D9C"/>
    <w:rsid w:val="00CA072F"/>
    <w:rsid w:val="00CA0FA2"/>
    <w:rsid w:val="00CA1187"/>
    <w:rsid w:val="00CA2A81"/>
    <w:rsid w:val="00CA340B"/>
    <w:rsid w:val="00CA35E5"/>
    <w:rsid w:val="00CA37DD"/>
    <w:rsid w:val="00CA432D"/>
    <w:rsid w:val="00CA4332"/>
    <w:rsid w:val="00CA5476"/>
    <w:rsid w:val="00CA5540"/>
    <w:rsid w:val="00CA7ABC"/>
    <w:rsid w:val="00CB0877"/>
    <w:rsid w:val="00CB0E23"/>
    <w:rsid w:val="00CB140B"/>
    <w:rsid w:val="00CB20CF"/>
    <w:rsid w:val="00CB22C4"/>
    <w:rsid w:val="00CB2CF3"/>
    <w:rsid w:val="00CB3CC2"/>
    <w:rsid w:val="00CB4479"/>
    <w:rsid w:val="00CB49EF"/>
    <w:rsid w:val="00CB526B"/>
    <w:rsid w:val="00CB5E90"/>
    <w:rsid w:val="00CB6906"/>
    <w:rsid w:val="00CB6B0B"/>
    <w:rsid w:val="00CB6E59"/>
    <w:rsid w:val="00CB71A3"/>
    <w:rsid w:val="00CB7637"/>
    <w:rsid w:val="00CB7A8F"/>
    <w:rsid w:val="00CB7B5A"/>
    <w:rsid w:val="00CB7BAA"/>
    <w:rsid w:val="00CB7F0C"/>
    <w:rsid w:val="00CC1911"/>
    <w:rsid w:val="00CC1DDF"/>
    <w:rsid w:val="00CC217D"/>
    <w:rsid w:val="00CC3920"/>
    <w:rsid w:val="00CC430C"/>
    <w:rsid w:val="00CC4CC8"/>
    <w:rsid w:val="00CC4F8D"/>
    <w:rsid w:val="00CC7369"/>
    <w:rsid w:val="00CD0973"/>
    <w:rsid w:val="00CD0C6D"/>
    <w:rsid w:val="00CD0F99"/>
    <w:rsid w:val="00CD1256"/>
    <w:rsid w:val="00CD1E40"/>
    <w:rsid w:val="00CD2840"/>
    <w:rsid w:val="00CD2FD4"/>
    <w:rsid w:val="00CD31AE"/>
    <w:rsid w:val="00CD343C"/>
    <w:rsid w:val="00CD368C"/>
    <w:rsid w:val="00CD4012"/>
    <w:rsid w:val="00CD41A2"/>
    <w:rsid w:val="00CD4FC1"/>
    <w:rsid w:val="00CD5700"/>
    <w:rsid w:val="00CD6000"/>
    <w:rsid w:val="00CD73A9"/>
    <w:rsid w:val="00CD7E94"/>
    <w:rsid w:val="00CE2597"/>
    <w:rsid w:val="00CE2B01"/>
    <w:rsid w:val="00CE5E15"/>
    <w:rsid w:val="00CF0124"/>
    <w:rsid w:val="00CF238F"/>
    <w:rsid w:val="00CF2EFC"/>
    <w:rsid w:val="00CF4319"/>
    <w:rsid w:val="00CF529B"/>
    <w:rsid w:val="00CF5530"/>
    <w:rsid w:val="00CF565F"/>
    <w:rsid w:val="00CF5D09"/>
    <w:rsid w:val="00CF684A"/>
    <w:rsid w:val="00CF74CB"/>
    <w:rsid w:val="00D0068B"/>
    <w:rsid w:val="00D00933"/>
    <w:rsid w:val="00D00FE8"/>
    <w:rsid w:val="00D02A3B"/>
    <w:rsid w:val="00D039EE"/>
    <w:rsid w:val="00D04598"/>
    <w:rsid w:val="00D04DD8"/>
    <w:rsid w:val="00D04E58"/>
    <w:rsid w:val="00D05728"/>
    <w:rsid w:val="00D05C9C"/>
    <w:rsid w:val="00D07616"/>
    <w:rsid w:val="00D11234"/>
    <w:rsid w:val="00D11363"/>
    <w:rsid w:val="00D11CA4"/>
    <w:rsid w:val="00D11D6C"/>
    <w:rsid w:val="00D13A0E"/>
    <w:rsid w:val="00D13ADB"/>
    <w:rsid w:val="00D13BDD"/>
    <w:rsid w:val="00D14052"/>
    <w:rsid w:val="00D144C6"/>
    <w:rsid w:val="00D14816"/>
    <w:rsid w:val="00D14885"/>
    <w:rsid w:val="00D14EFF"/>
    <w:rsid w:val="00D151D0"/>
    <w:rsid w:val="00D15487"/>
    <w:rsid w:val="00D15C6F"/>
    <w:rsid w:val="00D1625F"/>
    <w:rsid w:val="00D17111"/>
    <w:rsid w:val="00D175F4"/>
    <w:rsid w:val="00D17964"/>
    <w:rsid w:val="00D21A52"/>
    <w:rsid w:val="00D21EBA"/>
    <w:rsid w:val="00D22B64"/>
    <w:rsid w:val="00D23F4B"/>
    <w:rsid w:val="00D24F12"/>
    <w:rsid w:val="00D25800"/>
    <w:rsid w:val="00D26375"/>
    <w:rsid w:val="00D2690A"/>
    <w:rsid w:val="00D26B7E"/>
    <w:rsid w:val="00D26FF3"/>
    <w:rsid w:val="00D316CD"/>
    <w:rsid w:val="00D31CD9"/>
    <w:rsid w:val="00D326C7"/>
    <w:rsid w:val="00D33BDE"/>
    <w:rsid w:val="00D34729"/>
    <w:rsid w:val="00D3549B"/>
    <w:rsid w:val="00D366D1"/>
    <w:rsid w:val="00D36A6A"/>
    <w:rsid w:val="00D36FB9"/>
    <w:rsid w:val="00D374E6"/>
    <w:rsid w:val="00D37984"/>
    <w:rsid w:val="00D400BF"/>
    <w:rsid w:val="00D400D5"/>
    <w:rsid w:val="00D40DA7"/>
    <w:rsid w:val="00D41610"/>
    <w:rsid w:val="00D429E9"/>
    <w:rsid w:val="00D42DC6"/>
    <w:rsid w:val="00D439CD"/>
    <w:rsid w:val="00D441DF"/>
    <w:rsid w:val="00D45156"/>
    <w:rsid w:val="00D459CF"/>
    <w:rsid w:val="00D46981"/>
    <w:rsid w:val="00D4796C"/>
    <w:rsid w:val="00D5034F"/>
    <w:rsid w:val="00D53EA3"/>
    <w:rsid w:val="00D53F25"/>
    <w:rsid w:val="00D54065"/>
    <w:rsid w:val="00D5442E"/>
    <w:rsid w:val="00D54957"/>
    <w:rsid w:val="00D558B5"/>
    <w:rsid w:val="00D55C77"/>
    <w:rsid w:val="00D56016"/>
    <w:rsid w:val="00D6215C"/>
    <w:rsid w:val="00D62881"/>
    <w:rsid w:val="00D635B8"/>
    <w:rsid w:val="00D653DC"/>
    <w:rsid w:val="00D65816"/>
    <w:rsid w:val="00D672A8"/>
    <w:rsid w:val="00D673BC"/>
    <w:rsid w:val="00D6767D"/>
    <w:rsid w:val="00D7370D"/>
    <w:rsid w:val="00D73E93"/>
    <w:rsid w:val="00D74914"/>
    <w:rsid w:val="00D74A55"/>
    <w:rsid w:val="00D74B7F"/>
    <w:rsid w:val="00D75905"/>
    <w:rsid w:val="00D75967"/>
    <w:rsid w:val="00D75F11"/>
    <w:rsid w:val="00D7615A"/>
    <w:rsid w:val="00D76475"/>
    <w:rsid w:val="00D80B63"/>
    <w:rsid w:val="00D81821"/>
    <w:rsid w:val="00D81877"/>
    <w:rsid w:val="00D820B7"/>
    <w:rsid w:val="00D8262D"/>
    <w:rsid w:val="00D847D1"/>
    <w:rsid w:val="00D85809"/>
    <w:rsid w:val="00D85F72"/>
    <w:rsid w:val="00D863A4"/>
    <w:rsid w:val="00D87A0C"/>
    <w:rsid w:val="00D90C1C"/>
    <w:rsid w:val="00D91756"/>
    <w:rsid w:val="00D92F40"/>
    <w:rsid w:val="00D934F7"/>
    <w:rsid w:val="00D94674"/>
    <w:rsid w:val="00D95ED8"/>
    <w:rsid w:val="00D9649A"/>
    <w:rsid w:val="00D9768B"/>
    <w:rsid w:val="00D978EF"/>
    <w:rsid w:val="00D97A80"/>
    <w:rsid w:val="00D97CFC"/>
    <w:rsid w:val="00DA0AC8"/>
    <w:rsid w:val="00DA20F4"/>
    <w:rsid w:val="00DA543B"/>
    <w:rsid w:val="00DA6393"/>
    <w:rsid w:val="00DA6968"/>
    <w:rsid w:val="00DA741D"/>
    <w:rsid w:val="00DA7C61"/>
    <w:rsid w:val="00DB00B5"/>
    <w:rsid w:val="00DB1B73"/>
    <w:rsid w:val="00DB3068"/>
    <w:rsid w:val="00DB3AD5"/>
    <w:rsid w:val="00DB40FE"/>
    <w:rsid w:val="00DB4639"/>
    <w:rsid w:val="00DB4A50"/>
    <w:rsid w:val="00DB4ADE"/>
    <w:rsid w:val="00DB5B5A"/>
    <w:rsid w:val="00DB61CC"/>
    <w:rsid w:val="00DC0189"/>
    <w:rsid w:val="00DC067B"/>
    <w:rsid w:val="00DC06FF"/>
    <w:rsid w:val="00DC0804"/>
    <w:rsid w:val="00DC0805"/>
    <w:rsid w:val="00DC0D89"/>
    <w:rsid w:val="00DC1BDA"/>
    <w:rsid w:val="00DC2F6B"/>
    <w:rsid w:val="00DC39A5"/>
    <w:rsid w:val="00DC3FF0"/>
    <w:rsid w:val="00DC6380"/>
    <w:rsid w:val="00DC69FB"/>
    <w:rsid w:val="00DC73D4"/>
    <w:rsid w:val="00DD03CF"/>
    <w:rsid w:val="00DD1A15"/>
    <w:rsid w:val="00DD1E83"/>
    <w:rsid w:val="00DD336A"/>
    <w:rsid w:val="00DD3CA1"/>
    <w:rsid w:val="00DD3F98"/>
    <w:rsid w:val="00DD4B09"/>
    <w:rsid w:val="00DD5CFE"/>
    <w:rsid w:val="00DD6553"/>
    <w:rsid w:val="00DD69E5"/>
    <w:rsid w:val="00DE0D6E"/>
    <w:rsid w:val="00DE1912"/>
    <w:rsid w:val="00DE1C4C"/>
    <w:rsid w:val="00DE3251"/>
    <w:rsid w:val="00DE4485"/>
    <w:rsid w:val="00DE5ED1"/>
    <w:rsid w:val="00DE66B4"/>
    <w:rsid w:val="00DE797F"/>
    <w:rsid w:val="00DE79EA"/>
    <w:rsid w:val="00DF005B"/>
    <w:rsid w:val="00DF0798"/>
    <w:rsid w:val="00DF0FA5"/>
    <w:rsid w:val="00DF1D94"/>
    <w:rsid w:val="00DF1DAE"/>
    <w:rsid w:val="00DF2907"/>
    <w:rsid w:val="00DF2DFB"/>
    <w:rsid w:val="00DF3925"/>
    <w:rsid w:val="00DF4720"/>
    <w:rsid w:val="00DF48C0"/>
    <w:rsid w:val="00DF5325"/>
    <w:rsid w:val="00DF53B0"/>
    <w:rsid w:val="00DF5417"/>
    <w:rsid w:val="00DF54C9"/>
    <w:rsid w:val="00DF5531"/>
    <w:rsid w:val="00DF5F17"/>
    <w:rsid w:val="00DF63E5"/>
    <w:rsid w:val="00DF6B1E"/>
    <w:rsid w:val="00DF70B1"/>
    <w:rsid w:val="00DF77A1"/>
    <w:rsid w:val="00E012AE"/>
    <w:rsid w:val="00E02BD0"/>
    <w:rsid w:val="00E03214"/>
    <w:rsid w:val="00E054DE"/>
    <w:rsid w:val="00E06FF4"/>
    <w:rsid w:val="00E0740A"/>
    <w:rsid w:val="00E07857"/>
    <w:rsid w:val="00E106D2"/>
    <w:rsid w:val="00E11346"/>
    <w:rsid w:val="00E11790"/>
    <w:rsid w:val="00E12B8B"/>
    <w:rsid w:val="00E14BF2"/>
    <w:rsid w:val="00E15255"/>
    <w:rsid w:val="00E15EAD"/>
    <w:rsid w:val="00E16403"/>
    <w:rsid w:val="00E164BE"/>
    <w:rsid w:val="00E16C1B"/>
    <w:rsid w:val="00E178B4"/>
    <w:rsid w:val="00E20245"/>
    <w:rsid w:val="00E22217"/>
    <w:rsid w:val="00E2302D"/>
    <w:rsid w:val="00E234A9"/>
    <w:rsid w:val="00E23516"/>
    <w:rsid w:val="00E237F5"/>
    <w:rsid w:val="00E23884"/>
    <w:rsid w:val="00E239A5"/>
    <w:rsid w:val="00E24378"/>
    <w:rsid w:val="00E24517"/>
    <w:rsid w:val="00E24D71"/>
    <w:rsid w:val="00E27A1A"/>
    <w:rsid w:val="00E27AF8"/>
    <w:rsid w:val="00E27B8C"/>
    <w:rsid w:val="00E3015F"/>
    <w:rsid w:val="00E303D5"/>
    <w:rsid w:val="00E32EC1"/>
    <w:rsid w:val="00E34290"/>
    <w:rsid w:val="00E34EA9"/>
    <w:rsid w:val="00E35A19"/>
    <w:rsid w:val="00E35EBD"/>
    <w:rsid w:val="00E36646"/>
    <w:rsid w:val="00E42A7D"/>
    <w:rsid w:val="00E430C6"/>
    <w:rsid w:val="00E442CB"/>
    <w:rsid w:val="00E44566"/>
    <w:rsid w:val="00E45014"/>
    <w:rsid w:val="00E4551F"/>
    <w:rsid w:val="00E45E7A"/>
    <w:rsid w:val="00E50C54"/>
    <w:rsid w:val="00E51F5F"/>
    <w:rsid w:val="00E52437"/>
    <w:rsid w:val="00E525A3"/>
    <w:rsid w:val="00E52C80"/>
    <w:rsid w:val="00E535EC"/>
    <w:rsid w:val="00E5377E"/>
    <w:rsid w:val="00E53CFA"/>
    <w:rsid w:val="00E55815"/>
    <w:rsid w:val="00E568C3"/>
    <w:rsid w:val="00E56B4E"/>
    <w:rsid w:val="00E618EA"/>
    <w:rsid w:val="00E63434"/>
    <w:rsid w:val="00E64294"/>
    <w:rsid w:val="00E64686"/>
    <w:rsid w:val="00E64F5E"/>
    <w:rsid w:val="00E65566"/>
    <w:rsid w:val="00E67F75"/>
    <w:rsid w:val="00E71003"/>
    <w:rsid w:val="00E717C3"/>
    <w:rsid w:val="00E71FBB"/>
    <w:rsid w:val="00E7269B"/>
    <w:rsid w:val="00E72707"/>
    <w:rsid w:val="00E73081"/>
    <w:rsid w:val="00E730AF"/>
    <w:rsid w:val="00E735EB"/>
    <w:rsid w:val="00E736BF"/>
    <w:rsid w:val="00E745BC"/>
    <w:rsid w:val="00E74E5D"/>
    <w:rsid w:val="00E75814"/>
    <w:rsid w:val="00E75E68"/>
    <w:rsid w:val="00E75E6B"/>
    <w:rsid w:val="00E77D38"/>
    <w:rsid w:val="00E80244"/>
    <w:rsid w:val="00E80B98"/>
    <w:rsid w:val="00E81DBA"/>
    <w:rsid w:val="00E81EE2"/>
    <w:rsid w:val="00E82E59"/>
    <w:rsid w:val="00E83327"/>
    <w:rsid w:val="00E8373D"/>
    <w:rsid w:val="00E83F3A"/>
    <w:rsid w:val="00E845FC"/>
    <w:rsid w:val="00E84D12"/>
    <w:rsid w:val="00E852C7"/>
    <w:rsid w:val="00E86711"/>
    <w:rsid w:val="00E86F3D"/>
    <w:rsid w:val="00E872EF"/>
    <w:rsid w:val="00E87360"/>
    <w:rsid w:val="00E87E72"/>
    <w:rsid w:val="00E90184"/>
    <w:rsid w:val="00E90325"/>
    <w:rsid w:val="00E90631"/>
    <w:rsid w:val="00E913AC"/>
    <w:rsid w:val="00E91554"/>
    <w:rsid w:val="00E936E7"/>
    <w:rsid w:val="00E93FAA"/>
    <w:rsid w:val="00E95074"/>
    <w:rsid w:val="00E958E5"/>
    <w:rsid w:val="00E95984"/>
    <w:rsid w:val="00E96F3C"/>
    <w:rsid w:val="00EA0C6B"/>
    <w:rsid w:val="00EA140D"/>
    <w:rsid w:val="00EA1AC4"/>
    <w:rsid w:val="00EA1B1C"/>
    <w:rsid w:val="00EA290F"/>
    <w:rsid w:val="00EA59E8"/>
    <w:rsid w:val="00EA6900"/>
    <w:rsid w:val="00EB173B"/>
    <w:rsid w:val="00EB2815"/>
    <w:rsid w:val="00EB3B6F"/>
    <w:rsid w:val="00EB3C56"/>
    <w:rsid w:val="00EB409C"/>
    <w:rsid w:val="00EB574C"/>
    <w:rsid w:val="00EB583B"/>
    <w:rsid w:val="00EB5DBF"/>
    <w:rsid w:val="00EB66C2"/>
    <w:rsid w:val="00EB719B"/>
    <w:rsid w:val="00EB75EF"/>
    <w:rsid w:val="00EB7A01"/>
    <w:rsid w:val="00EB7AA5"/>
    <w:rsid w:val="00EC0A23"/>
    <w:rsid w:val="00EC2AC1"/>
    <w:rsid w:val="00EC33C4"/>
    <w:rsid w:val="00EC3D77"/>
    <w:rsid w:val="00EC40A3"/>
    <w:rsid w:val="00EC423C"/>
    <w:rsid w:val="00EC5B81"/>
    <w:rsid w:val="00EC6AA5"/>
    <w:rsid w:val="00EC7606"/>
    <w:rsid w:val="00EC79DF"/>
    <w:rsid w:val="00ED01DC"/>
    <w:rsid w:val="00ED0AD1"/>
    <w:rsid w:val="00ED2E3E"/>
    <w:rsid w:val="00ED357A"/>
    <w:rsid w:val="00ED4A26"/>
    <w:rsid w:val="00ED5077"/>
    <w:rsid w:val="00ED5B4B"/>
    <w:rsid w:val="00ED6EE7"/>
    <w:rsid w:val="00ED7F01"/>
    <w:rsid w:val="00EE0026"/>
    <w:rsid w:val="00EE0165"/>
    <w:rsid w:val="00EE109B"/>
    <w:rsid w:val="00EE1869"/>
    <w:rsid w:val="00EE1CC2"/>
    <w:rsid w:val="00EE37F0"/>
    <w:rsid w:val="00EE3D9B"/>
    <w:rsid w:val="00EE4747"/>
    <w:rsid w:val="00EE4FFC"/>
    <w:rsid w:val="00EE5169"/>
    <w:rsid w:val="00EE6397"/>
    <w:rsid w:val="00EE64F0"/>
    <w:rsid w:val="00EE7114"/>
    <w:rsid w:val="00EF20B4"/>
    <w:rsid w:val="00EF2651"/>
    <w:rsid w:val="00EF32E2"/>
    <w:rsid w:val="00EF46F8"/>
    <w:rsid w:val="00EF5339"/>
    <w:rsid w:val="00EF60D4"/>
    <w:rsid w:val="00EF64CB"/>
    <w:rsid w:val="00EF714F"/>
    <w:rsid w:val="00F01562"/>
    <w:rsid w:val="00F0301F"/>
    <w:rsid w:val="00F03271"/>
    <w:rsid w:val="00F03E9F"/>
    <w:rsid w:val="00F04437"/>
    <w:rsid w:val="00F0551B"/>
    <w:rsid w:val="00F059CB"/>
    <w:rsid w:val="00F106DF"/>
    <w:rsid w:val="00F113D4"/>
    <w:rsid w:val="00F1202A"/>
    <w:rsid w:val="00F125FB"/>
    <w:rsid w:val="00F13090"/>
    <w:rsid w:val="00F13137"/>
    <w:rsid w:val="00F15D45"/>
    <w:rsid w:val="00F166DA"/>
    <w:rsid w:val="00F16911"/>
    <w:rsid w:val="00F17166"/>
    <w:rsid w:val="00F203B6"/>
    <w:rsid w:val="00F20435"/>
    <w:rsid w:val="00F20DCB"/>
    <w:rsid w:val="00F2193B"/>
    <w:rsid w:val="00F22EF2"/>
    <w:rsid w:val="00F24E57"/>
    <w:rsid w:val="00F25739"/>
    <w:rsid w:val="00F268F5"/>
    <w:rsid w:val="00F26995"/>
    <w:rsid w:val="00F269B8"/>
    <w:rsid w:val="00F301BE"/>
    <w:rsid w:val="00F306DD"/>
    <w:rsid w:val="00F32636"/>
    <w:rsid w:val="00F329B0"/>
    <w:rsid w:val="00F331AD"/>
    <w:rsid w:val="00F340CD"/>
    <w:rsid w:val="00F343F1"/>
    <w:rsid w:val="00F34DEC"/>
    <w:rsid w:val="00F3547F"/>
    <w:rsid w:val="00F3594D"/>
    <w:rsid w:val="00F35AB7"/>
    <w:rsid w:val="00F35E97"/>
    <w:rsid w:val="00F361FD"/>
    <w:rsid w:val="00F36F1E"/>
    <w:rsid w:val="00F37460"/>
    <w:rsid w:val="00F3762A"/>
    <w:rsid w:val="00F403A2"/>
    <w:rsid w:val="00F4043B"/>
    <w:rsid w:val="00F41252"/>
    <w:rsid w:val="00F419EF"/>
    <w:rsid w:val="00F42CAB"/>
    <w:rsid w:val="00F434EC"/>
    <w:rsid w:val="00F43B97"/>
    <w:rsid w:val="00F46115"/>
    <w:rsid w:val="00F46E88"/>
    <w:rsid w:val="00F479C2"/>
    <w:rsid w:val="00F47A74"/>
    <w:rsid w:val="00F50B75"/>
    <w:rsid w:val="00F51400"/>
    <w:rsid w:val="00F5175E"/>
    <w:rsid w:val="00F5277D"/>
    <w:rsid w:val="00F52A42"/>
    <w:rsid w:val="00F53245"/>
    <w:rsid w:val="00F53EE2"/>
    <w:rsid w:val="00F54274"/>
    <w:rsid w:val="00F56605"/>
    <w:rsid w:val="00F60352"/>
    <w:rsid w:val="00F60665"/>
    <w:rsid w:val="00F60ABB"/>
    <w:rsid w:val="00F61556"/>
    <w:rsid w:val="00F615F3"/>
    <w:rsid w:val="00F62136"/>
    <w:rsid w:val="00F6234C"/>
    <w:rsid w:val="00F629D8"/>
    <w:rsid w:val="00F62A44"/>
    <w:rsid w:val="00F631A0"/>
    <w:rsid w:val="00F638EF"/>
    <w:rsid w:val="00F64AB2"/>
    <w:rsid w:val="00F6552B"/>
    <w:rsid w:val="00F65935"/>
    <w:rsid w:val="00F66644"/>
    <w:rsid w:val="00F66BD5"/>
    <w:rsid w:val="00F70160"/>
    <w:rsid w:val="00F7092A"/>
    <w:rsid w:val="00F7133F"/>
    <w:rsid w:val="00F72D66"/>
    <w:rsid w:val="00F73141"/>
    <w:rsid w:val="00F73169"/>
    <w:rsid w:val="00F733D8"/>
    <w:rsid w:val="00F75267"/>
    <w:rsid w:val="00F75C61"/>
    <w:rsid w:val="00F75F15"/>
    <w:rsid w:val="00F765DF"/>
    <w:rsid w:val="00F770CD"/>
    <w:rsid w:val="00F775F6"/>
    <w:rsid w:val="00F80A6B"/>
    <w:rsid w:val="00F8177E"/>
    <w:rsid w:val="00F8227C"/>
    <w:rsid w:val="00F8311D"/>
    <w:rsid w:val="00F836E9"/>
    <w:rsid w:val="00F844B7"/>
    <w:rsid w:val="00F8602F"/>
    <w:rsid w:val="00F86808"/>
    <w:rsid w:val="00F905F6"/>
    <w:rsid w:val="00F90B5A"/>
    <w:rsid w:val="00F911D9"/>
    <w:rsid w:val="00F922E2"/>
    <w:rsid w:val="00F94BB8"/>
    <w:rsid w:val="00F9522C"/>
    <w:rsid w:val="00F95ED1"/>
    <w:rsid w:val="00F96A2C"/>
    <w:rsid w:val="00F96BB8"/>
    <w:rsid w:val="00F974AA"/>
    <w:rsid w:val="00FA120B"/>
    <w:rsid w:val="00FA146F"/>
    <w:rsid w:val="00FA1DEB"/>
    <w:rsid w:val="00FA357A"/>
    <w:rsid w:val="00FB0424"/>
    <w:rsid w:val="00FB159A"/>
    <w:rsid w:val="00FB236D"/>
    <w:rsid w:val="00FB24C5"/>
    <w:rsid w:val="00FB415C"/>
    <w:rsid w:val="00FB53AD"/>
    <w:rsid w:val="00FC0D86"/>
    <w:rsid w:val="00FC2132"/>
    <w:rsid w:val="00FC2302"/>
    <w:rsid w:val="00FC314F"/>
    <w:rsid w:val="00FC3B02"/>
    <w:rsid w:val="00FC4608"/>
    <w:rsid w:val="00FC756A"/>
    <w:rsid w:val="00FC7867"/>
    <w:rsid w:val="00FC7AAF"/>
    <w:rsid w:val="00FD1026"/>
    <w:rsid w:val="00FD1DB2"/>
    <w:rsid w:val="00FD36D1"/>
    <w:rsid w:val="00FD4047"/>
    <w:rsid w:val="00FD46A2"/>
    <w:rsid w:val="00FD55CB"/>
    <w:rsid w:val="00FD62BE"/>
    <w:rsid w:val="00FD67B0"/>
    <w:rsid w:val="00FD6A32"/>
    <w:rsid w:val="00FE053C"/>
    <w:rsid w:val="00FE27B0"/>
    <w:rsid w:val="00FE2E7A"/>
    <w:rsid w:val="00FE48A1"/>
    <w:rsid w:val="00FE5846"/>
    <w:rsid w:val="00FE6E7F"/>
    <w:rsid w:val="00FE73DB"/>
    <w:rsid w:val="00FF0427"/>
    <w:rsid w:val="00FF2B6A"/>
    <w:rsid w:val="00FF2DA9"/>
    <w:rsid w:val="00FF2EE0"/>
    <w:rsid w:val="00FF4305"/>
    <w:rsid w:val="00FF4F39"/>
    <w:rsid w:val="00FF54B7"/>
    <w:rsid w:val="00FF6ED3"/>
    <w:rsid w:val="00FF738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1C2C"/>
    <w:rPr>
      <w:rFonts w:ascii="Times New Roman" w:eastAsia="Times New Roman" w:hAnsi="Times New Roman"/>
      <w:lang w:val="en-US" w:eastAsia="ro-RO"/>
    </w:rPr>
  </w:style>
  <w:style w:type="paragraph" w:styleId="berschrift1">
    <w:name w:val="heading 1"/>
    <w:basedOn w:val="Standard"/>
    <w:next w:val="Standard"/>
    <w:link w:val="berschrift1Zchn"/>
    <w:uiPriority w:val="9"/>
    <w:qFormat/>
    <w:rsid w:val="00631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631C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31C2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31C2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31C2C"/>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31C2C"/>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31C2C"/>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31C2C"/>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631C2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4449"/>
    <w:pPr>
      <w:tabs>
        <w:tab w:val="center" w:pos="4680"/>
        <w:tab w:val="right" w:pos="9360"/>
      </w:tabs>
    </w:pPr>
  </w:style>
  <w:style w:type="character" w:customStyle="1" w:styleId="KopfzeileZchn">
    <w:name w:val="Kopfzeile Zchn"/>
    <w:link w:val="Kopfzeile"/>
    <w:uiPriority w:val="99"/>
    <w:rsid w:val="006F4449"/>
    <w:rPr>
      <w:rFonts w:ascii="Times New Roman" w:eastAsia="Times New Roman" w:hAnsi="Times New Roman" w:cs="Times New Roman"/>
      <w:sz w:val="20"/>
      <w:szCs w:val="20"/>
      <w:lang w:eastAsia="ro-RO"/>
    </w:rPr>
  </w:style>
  <w:style w:type="paragraph" w:styleId="Fuzeile">
    <w:name w:val="footer"/>
    <w:basedOn w:val="Standard"/>
    <w:link w:val="FuzeileZchn"/>
    <w:unhideWhenUsed/>
    <w:rsid w:val="006F4449"/>
    <w:pPr>
      <w:tabs>
        <w:tab w:val="center" w:pos="4680"/>
        <w:tab w:val="right" w:pos="9360"/>
      </w:tabs>
    </w:pPr>
  </w:style>
  <w:style w:type="character" w:customStyle="1" w:styleId="FuzeileZchn">
    <w:name w:val="Fußzeile Zchn"/>
    <w:link w:val="Fuzeile"/>
    <w:rsid w:val="006F4449"/>
    <w:rPr>
      <w:rFonts w:ascii="Times New Roman" w:eastAsia="Times New Roman" w:hAnsi="Times New Roman" w:cs="Times New Roman"/>
      <w:sz w:val="20"/>
      <w:szCs w:val="20"/>
      <w:lang w:eastAsia="ro-RO"/>
    </w:rPr>
  </w:style>
  <w:style w:type="paragraph" w:styleId="Listenabsatz">
    <w:name w:val="List Paragraph"/>
    <w:basedOn w:val="Standard"/>
    <w:uiPriority w:val="34"/>
    <w:qFormat/>
    <w:rsid w:val="006F4449"/>
    <w:pPr>
      <w:ind w:left="720"/>
      <w:contextualSpacing/>
    </w:pPr>
  </w:style>
  <w:style w:type="table" w:styleId="Tabellenraster">
    <w:name w:val="Table Grid"/>
    <w:basedOn w:val="NormaleTabelle"/>
    <w:uiPriority w:val="59"/>
    <w:rsid w:val="00CF2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A2DB3"/>
    <w:rPr>
      <w:color w:val="0000FF"/>
      <w:u w:val="single"/>
    </w:rPr>
  </w:style>
  <w:style w:type="paragraph" w:styleId="KeinLeerraum">
    <w:name w:val="No Spacing"/>
    <w:uiPriority w:val="1"/>
    <w:qFormat/>
    <w:rsid w:val="002404FE"/>
    <w:rPr>
      <w:sz w:val="22"/>
      <w:szCs w:val="22"/>
      <w:lang w:val="is-IS" w:eastAsia="en-US"/>
    </w:rPr>
  </w:style>
  <w:style w:type="paragraph" w:styleId="Sprechblasentext">
    <w:name w:val="Balloon Text"/>
    <w:basedOn w:val="Standard"/>
    <w:link w:val="SprechblasentextZchn"/>
    <w:uiPriority w:val="99"/>
    <w:semiHidden/>
    <w:unhideWhenUsed/>
    <w:rsid w:val="00A05CFD"/>
    <w:rPr>
      <w:rFonts w:ascii="Tahoma" w:hAnsi="Tahoma" w:cs="Tahoma"/>
      <w:sz w:val="16"/>
      <w:szCs w:val="16"/>
    </w:rPr>
  </w:style>
  <w:style w:type="character" w:customStyle="1" w:styleId="SprechblasentextZchn">
    <w:name w:val="Sprechblasentext Zchn"/>
    <w:link w:val="Sprechblasentext"/>
    <w:uiPriority w:val="99"/>
    <w:semiHidden/>
    <w:rsid w:val="00A05CFD"/>
    <w:rPr>
      <w:rFonts w:ascii="Tahoma" w:eastAsia="Times New Roman" w:hAnsi="Tahoma" w:cs="Tahoma"/>
      <w:sz w:val="16"/>
      <w:szCs w:val="16"/>
      <w:lang w:eastAsia="ro-RO"/>
    </w:rPr>
  </w:style>
  <w:style w:type="paragraph" w:customStyle="1" w:styleId="NormalParagraphStyle">
    <w:name w:val="NormalParagraphStyle"/>
    <w:basedOn w:val="Standard"/>
    <w:rsid w:val="001109E7"/>
    <w:pPr>
      <w:widowControl w:val="0"/>
      <w:autoSpaceDE w:val="0"/>
      <w:autoSpaceDN w:val="0"/>
      <w:adjustRightInd w:val="0"/>
      <w:spacing w:line="288" w:lineRule="auto"/>
      <w:textAlignment w:val="center"/>
    </w:pPr>
    <w:rPr>
      <w:rFonts w:ascii="Times-Roman" w:hAnsi="Times-Roman"/>
      <w:color w:val="000000"/>
      <w:sz w:val="24"/>
      <w:szCs w:val="24"/>
      <w:lang w:val="en-GB" w:eastAsia="en-US"/>
    </w:rPr>
  </w:style>
  <w:style w:type="paragraph" w:customStyle="1" w:styleId="Default">
    <w:name w:val="Default"/>
    <w:rsid w:val="001619F2"/>
    <w:pPr>
      <w:autoSpaceDE w:val="0"/>
      <w:autoSpaceDN w:val="0"/>
      <w:adjustRightInd w:val="0"/>
    </w:pPr>
    <w:rPr>
      <w:rFonts w:ascii="Times New Roman" w:hAnsi="Times New Roman"/>
      <w:color w:val="000000"/>
      <w:sz w:val="24"/>
      <w:szCs w:val="24"/>
      <w:lang w:val="en-US" w:eastAsia="en-US"/>
    </w:rPr>
  </w:style>
  <w:style w:type="paragraph" w:styleId="berarbeitung">
    <w:name w:val="Revision"/>
    <w:hidden/>
    <w:uiPriority w:val="99"/>
    <w:semiHidden/>
    <w:rsid w:val="00E16C1B"/>
    <w:rPr>
      <w:rFonts w:ascii="Times New Roman" w:eastAsia="Times New Roman" w:hAnsi="Times New Roman"/>
      <w:lang w:val="en-US" w:eastAsia="ro-RO"/>
    </w:rPr>
  </w:style>
  <w:style w:type="paragraph" w:styleId="Kommentartext">
    <w:name w:val="annotation text"/>
    <w:basedOn w:val="Standard"/>
    <w:link w:val="KommentartextZchn"/>
    <w:semiHidden/>
    <w:unhideWhenUsed/>
    <w:rsid w:val="00895D8A"/>
  </w:style>
  <w:style w:type="character" w:customStyle="1" w:styleId="KommentartextZchn">
    <w:name w:val="Kommentartext Zchn"/>
    <w:link w:val="Kommentartext"/>
    <w:uiPriority w:val="99"/>
    <w:semiHidden/>
    <w:rsid w:val="00895D8A"/>
    <w:rPr>
      <w:rFonts w:ascii="Times New Roman" w:eastAsia="Times New Roman" w:hAnsi="Times New Roman"/>
      <w:lang w:eastAsia="ro-RO"/>
    </w:rPr>
  </w:style>
  <w:style w:type="paragraph" w:styleId="Kommentarthema">
    <w:name w:val="annotation subject"/>
    <w:basedOn w:val="Kommentartext"/>
    <w:next w:val="Kommentartext"/>
    <w:link w:val="KommentarthemaZchn"/>
    <w:semiHidden/>
    <w:unhideWhenUsed/>
    <w:rsid w:val="00895D8A"/>
    <w:pPr>
      <w:spacing w:after="200" w:line="276" w:lineRule="auto"/>
    </w:pPr>
    <w:rPr>
      <w:rFonts w:ascii="Calibri" w:eastAsia="Calibri" w:hAnsi="Calibri"/>
      <w:b/>
      <w:bCs/>
      <w:lang w:val="x-none" w:eastAsia="en-US"/>
    </w:rPr>
  </w:style>
  <w:style w:type="character" w:customStyle="1" w:styleId="KommentarthemaZchn">
    <w:name w:val="Kommentarthema Zchn"/>
    <w:link w:val="Kommentarthema"/>
    <w:uiPriority w:val="99"/>
    <w:semiHidden/>
    <w:rsid w:val="00895D8A"/>
    <w:rPr>
      <w:rFonts w:ascii="Times New Roman" w:eastAsia="Times New Roman" w:hAnsi="Times New Roman"/>
      <w:b/>
      <w:bCs/>
      <w:lang w:val="x-none" w:eastAsia="ro-RO"/>
    </w:rPr>
  </w:style>
  <w:style w:type="paragraph" w:styleId="Textkrper">
    <w:name w:val="Body Text"/>
    <w:basedOn w:val="Standard"/>
    <w:link w:val="TextkrperZchn"/>
    <w:rsid w:val="00CF529B"/>
    <w:pPr>
      <w:tabs>
        <w:tab w:val="left" w:pos="567"/>
      </w:tabs>
      <w:spacing w:line="260" w:lineRule="exact"/>
    </w:pPr>
    <w:rPr>
      <w:b/>
      <w:bCs/>
      <w:i/>
      <w:iCs/>
      <w:snapToGrid w:val="0"/>
      <w:sz w:val="22"/>
      <w:szCs w:val="22"/>
      <w:lang w:val="en-GB" w:eastAsia="en-US"/>
    </w:rPr>
  </w:style>
  <w:style w:type="character" w:customStyle="1" w:styleId="TextkrperZchn">
    <w:name w:val="Textkörper Zchn"/>
    <w:link w:val="Textkrper"/>
    <w:rsid w:val="00CF529B"/>
    <w:rPr>
      <w:rFonts w:ascii="Times New Roman" w:eastAsia="Times New Roman" w:hAnsi="Times New Roman"/>
      <w:b/>
      <w:bCs/>
      <w:i/>
      <w:iCs/>
      <w:snapToGrid w:val="0"/>
      <w:sz w:val="22"/>
      <w:szCs w:val="22"/>
      <w:lang w:val="en-GB"/>
    </w:rPr>
  </w:style>
  <w:style w:type="character" w:styleId="Kommentarzeichen">
    <w:name w:val="annotation reference"/>
    <w:semiHidden/>
    <w:unhideWhenUsed/>
    <w:rsid w:val="00CF529B"/>
    <w:rPr>
      <w:sz w:val="16"/>
      <w:szCs w:val="16"/>
    </w:rPr>
  </w:style>
  <w:style w:type="paragraph" w:styleId="Endnotentext">
    <w:name w:val="endnote text"/>
    <w:basedOn w:val="Standard"/>
    <w:link w:val="EndnotentextZchn"/>
    <w:semiHidden/>
    <w:rsid w:val="00CC430C"/>
    <w:pPr>
      <w:tabs>
        <w:tab w:val="left" w:pos="567"/>
      </w:tabs>
    </w:pPr>
    <w:rPr>
      <w:snapToGrid w:val="0"/>
      <w:sz w:val="22"/>
      <w:szCs w:val="22"/>
      <w:lang w:val="en-GB" w:eastAsia="en-US"/>
    </w:rPr>
  </w:style>
  <w:style w:type="character" w:customStyle="1" w:styleId="EndnotentextZchn">
    <w:name w:val="Endnotentext Zchn"/>
    <w:link w:val="Endnotentext"/>
    <w:rsid w:val="00CC430C"/>
    <w:rPr>
      <w:rFonts w:ascii="Times New Roman" w:eastAsia="Times New Roman" w:hAnsi="Times New Roman"/>
      <w:snapToGrid w:val="0"/>
      <w:sz w:val="22"/>
      <w:szCs w:val="22"/>
      <w:lang w:val="en-GB"/>
    </w:rPr>
  </w:style>
  <w:style w:type="paragraph" w:customStyle="1" w:styleId="CaracterCaracter1">
    <w:name w:val="Caracter Caracter1"/>
    <w:basedOn w:val="Standard"/>
    <w:rsid w:val="00CC430C"/>
    <w:pPr>
      <w:spacing w:before="120"/>
      <w:jc w:val="both"/>
    </w:pPr>
    <w:rPr>
      <w:snapToGrid w:val="0"/>
      <w:sz w:val="24"/>
      <w:szCs w:val="24"/>
      <w:lang w:eastAsia="en-US"/>
    </w:rPr>
  </w:style>
  <w:style w:type="paragraph" w:customStyle="1" w:styleId="Table">
    <w:name w:val="Table"/>
    <w:basedOn w:val="Standard"/>
    <w:link w:val="TableChar"/>
    <w:rsid w:val="00CC430C"/>
    <w:pPr>
      <w:keepNext/>
      <w:keepLines/>
      <w:tabs>
        <w:tab w:val="left" w:pos="284"/>
      </w:tabs>
      <w:spacing w:before="40" w:after="20"/>
    </w:pPr>
    <w:rPr>
      <w:rFonts w:ascii="Arial" w:hAnsi="Arial" w:cs="Arial"/>
      <w:snapToGrid w:val="0"/>
      <w:lang w:eastAsia="en-US"/>
    </w:rPr>
  </w:style>
  <w:style w:type="character" w:customStyle="1" w:styleId="TableChar">
    <w:name w:val="Table Char"/>
    <w:link w:val="Table"/>
    <w:rsid w:val="00CC430C"/>
    <w:rPr>
      <w:rFonts w:ascii="Arial" w:eastAsia="Times New Roman" w:hAnsi="Arial" w:cs="Arial"/>
      <w:snapToGrid w:val="0"/>
    </w:rPr>
  </w:style>
  <w:style w:type="paragraph" w:customStyle="1" w:styleId="Text">
    <w:name w:val="Text"/>
    <w:basedOn w:val="Standard"/>
    <w:link w:val="TextChar"/>
    <w:rsid w:val="00CC430C"/>
    <w:pPr>
      <w:spacing w:before="120"/>
      <w:jc w:val="both"/>
    </w:pPr>
    <w:rPr>
      <w:sz w:val="24"/>
      <w:lang w:eastAsia="en-US"/>
    </w:rPr>
  </w:style>
  <w:style w:type="character" w:customStyle="1" w:styleId="TextChar">
    <w:name w:val="Text Char"/>
    <w:link w:val="Text"/>
    <w:rsid w:val="00CC430C"/>
    <w:rPr>
      <w:rFonts w:ascii="Times New Roman" w:eastAsia="Times New Roman" w:hAnsi="Times New Roman"/>
      <w:sz w:val="24"/>
    </w:rPr>
  </w:style>
  <w:style w:type="character" w:customStyle="1" w:styleId="Char">
    <w:name w:val="Char"/>
    <w:rsid w:val="00CC430C"/>
    <w:rPr>
      <w:sz w:val="22"/>
      <w:lang w:val="en-GB" w:eastAsia="en-US" w:bidi="ar-SA"/>
    </w:rPr>
  </w:style>
  <w:style w:type="paragraph" w:styleId="Textkrper-Einzug2">
    <w:name w:val="Body Text Indent 2"/>
    <w:basedOn w:val="Standard"/>
    <w:link w:val="Textkrper-Einzug2Zchn"/>
    <w:uiPriority w:val="99"/>
    <w:semiHidden/>
    <w:unhideWhenUsed/>
    <w:rsid w:val="00D04598"/>
    <w:pPr>
      <w:spacing w:after="120" w:line="480" w:lineRule="auto"/>
      <w:ind w:left="360"/>
    </w:pPr>
  </w:style>
  <w:style w:type="character" w:customStyle="1" w:styleId="Textkrper-Einzug2Zchn">
    <w:name w:val="Textkörper-Einzug 2 Zchn"/>
    <w:link w:val="Textkrper-Einzug2"/>
    <w:uiPriority w:val="99"/>
    <w:semiHidden/>
    <w:rsid w:val="00D04598"/>
    <w:rPr>
      <w:rFonts w:ascii="Times New Roman" w:eastAsia="Times New Roman" w:hAnsi="Times New Roman"/>
      <w:lang w:eastAsia="ro-RO"/>
    </w:rPr>
  </w:style>
  <w:style w:type="paragraph" w:customStyle="1" w:styleId="Listlevel2">
    <w:name w:val="List level 2"/>
    <w:basedOn w:val="Standard"/>
    <w:rsid w:val="00F059CB"/>
    <w:pPr>
      <w:spacing w:before="40" w:after="20"/>
      <w:ind w:left="850" w:hanging="425"/>
    </w:pPr>
    <w:rPr>
      <w:snapToGrid w:val="0"/>
      <w:sz w:val="24"/>
      <w:szCs w:val="24"/>
      <w:lang w:eastAsia="en-US"/>
    </w:rPr>
  </w:style>
  <w:style w:type="paragraph" w:styleId="Abbildungsverzeichnis">
    <w:name w:val="table of figures"/>
    <w:basedOn w:val="Standard"/>
    <w:next w:val="Standard"/>
    <w:uiPriority w:val="99"/>
    <w:semiHidden/>
    <w:unhideWhenUsed/>
    <w:rsid w:val="00631C2C"/>
  </w:style>
  <w:style w:type="paragraph" w:styleId="Anrede">
    <w:name w:val="Salutation"/>
    <w:basedOn w:val="Standard"/>
    <w:next w:val="Standard"/>
    <w:link w:val="AnredeZchn"/>
    <w:uiPriority w:val="99"/>
    <w:semiHidden/>
    <w:unhideWhenUsed/>
    <w:rsid w:val="00631C2C"/>
  </w:style>
  <w:style w:type="character" w:customStyle="1" w:styleId="AnredeZchn">
    <w:name w:val="Anrede Zchn"/>
    <w:basedOn w:val="Absatz-Standardschriftart"/>
    <w:link w:val="Anrede"/>
    <w:uiPriority w:val="99"/>
    <w:semiHidden/>
    <w:rsid w:val="00631C2C"/>
    <w:rPr>
      <w:rFonts w:ascii="Times New Roman" w:eastAsia="Times New Roman" w:hAnsi="Times New Roman"/>
      <w:lang w:val="en-US" w:eastAsia="ro-RO"/>
    </w:rPr>
  </w:style>
  <w:style w:type="paragraph" w:styleId="Aufzhlungszeichen">
    <w:name w:val="List Bullet"/>
    <w:basedOn w:val="Standard"/>
    <w:uiPriority w:val="99"/>
    <w:semiHidden/>
    <w:unhideWhenUsed/>
    <w:rsid w:val="00631C2C"/>
    <w:pPr>
      <w:numPr>
        <w:numId w:val="19"/>
      </w:numPr>
      <w:contextualSpacing/>
    </w:pPr>
  </w:style>
  <w:style w:type="paragraph" w:styleId="Aufzhlungszeichen2">
    <w:name w:val="List Bullet 2"/>
    <w:basedOn w:val="Standard"/>
    <w:uiPriority w:val="99"/>
    <w:semiHidden/>
    <w:unhideWhenUsed/>
    <w:rsid w:val="00631C2C"/>
    <w:pPr>
      <w:numPr>
        <w:numId w:val="20"/>
      </w:numPr>
      <w:contextualSpacing/>
    </w:pPr>
  </w:style>
  <w:style w:type="paragraph" w:styleId="Aufzhlungszeichen3">
    <w:name w:val="List Bullet 3"/>
    <w:basedOn w:val="Standard"/>
    <w:uiPriority w:val="99"/>
    <w:semiHidden/>
    <w:unhideWhenUsed/>
    <w:rsid w:val="00631C2C"/>
    <w:pPr>
      <w:numPr>
        <w:numId w:val="21"/>
      </w:numPr>
      <w:contextualSpacing/>
    </w:pPr>
  </w:style>
  <w:style w:type="paragraph" w:styleId="Aufzhlungszeichen4">
    <w:name w:val="List Bullet 4"/>
    <w:basedOn w:val="Standard"/>
    <w:uiPriority w:val="99"/>
    <w:semiHidden/>
    <w:unhideWhenUsed/>
    <w:rsid w:val="00631C2C"/>
    <w:pPr>
      <w:numPr>
        <w:numId w:val="22"/>
      </w:numPr>
      <w:contextualSpacing/>
    </w:pPr>
  </w:style>
  <w:style w:type="paragraph" w:styleId="Aufzhlungszeichen5">
    <w:name w:val="List Bullet 5"/>
    <w:basedOn w:val="Standard"/>
    <w:uiPriority w:val="99"/>
    <w:semiHidden/>
    <w:unhideWhenUsed/>
    <w:rsid w:val="00631C2C"/>
    <w:pPr>
      <w:numPr>
        <w:numId w:val="23"/>
      </w:numPr>
      <w:contextualSpacing/>
    </w:pPr>
  </w:style>
  <w:style w:type="paragraph" w:styleId="Beschriftung">
    <w:name w:val="caption"/>
    <w:basedOn w:val="Standard"/>
    <w:next w:val="Standard"/>
    <w:uiPriority w:val="35"/>
    <w:semiHidden/>
    <w:unhideWhenUsed/>
    <w:qFormat/>
    <w:rsid w:val="00631C2C"/>
    <w:pPr>
      <w:spacing w:after="200"/>
    </w:pPr>
    <w:rPr>
      <w:b/>
      <w:bCs/>
      <w:color w:val="4F81BD" w:themeColor="accent1"/>
      <w:sz w:val="18"/>
      <w:szCs w:val="18"/>
    </w:rPr>
  </w:style>
  <w:style w:type="paragraph" w:styleId="Blocktext">
    <w:name w:val="Block Text"/>
    <w:basedOn w:val="Standard"/>
    <w:uiPriority w:val="99"/>
    <w:semiHidden/>
    <w:unhideWhenUsed/>
    <w:rsid w:val="00631C2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631C2C"/>
  </w:style>
  <w:style w:type="character" w:customStyle="1" w:styleId="DatumZchn">
    <w:name w:val="Datum Zchn"/>
    <w:basedOn w:val="Absatz-Standardschriftart"/>
    <w:link w:val="Datum"/>
    <w:uiPriority w:val="99"/>
    <w:semiHidden/>
    <w:rsid w:val="00631C2C"/>
    <w:rPr>
      <w:rFonts w:ascii="Times New Roman" w:eastAsia="Times New Roman" w:hAnsi="Times New Roman"/>
      <w:lang w:val="en-US" w:eastAsia="ro-RO"/>
    </w:rPr>
  </w:style>
  <w:style w:type="paragraph" w:styleId="Dokumentstruktur">
    <w:name w:val="Document Map"/>
    <w:basedOn w:val="Standard"/>
    <w:link w:val="DokumentstrukturZchn"/>
    <w:uiPriority w:val="99"/>
    <w:semiHidden/>
    <w:unhideWhenUsed/>
    <w:rsid w:val="00631C2C"/>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31C2C"/>
    <w:rPr>
      <w:rFonts w:ascii="Tahoma" w:eastAsia="Times New Roman" w:hAnsi="Tahoma" w:cs="Tahoma"/>
      <w:sz w:val="16"/>
      <w:szCs w:val="16"/>
      <w:lang w:val="en-US" w:eastAsia="ro-RO"/>
    </w:rPr>
  </w:style>
  <w:style w:type="paragraph" w:styleId="E-Mail-Signatur">
    <w:name w:val="E-mail Signature"/>
    <w:basedOn w:val="Standard"/>
    <w:link w:val="E-Mail-SignaturZchn"/>
    <w:uiPriority w:val="99"/>
    <w:semiHidden/>
    <w:unhideWhenUsed/>
    <w:rsid w:val="00631C2C"/>
  </w:style>
  <w:style w:type="character" w:customStyle="1" w:styleId="E-Mail-SignaturZchn">
    <w:name w:val="E-Mail-Signatur Zchn"/>
    <w:basedOn w:val="Absatz-Standardschriftart"/>
    <w:link w:val="E-Mail-Signatur"/>
    <w:uiPriority w:val="99"/>
    <w:semiHidden/>
    <w:rsid w:val="00631C2C"/>
    <w:rPr>
      <w:rFonts w:ascii="Times New Roman" w:eastAsia="Times New Roman" w:hAnsi="Times New Roman"/>
      <w:lang w:val="en-US" w:eastAsia="ro-RO"/>
    </w:rPr>
  </w:style>
  <w:style w:type="paragraph" w:styleId="Fu-Endnotenberschrift">
    <w:name w:val="Note Heading"/>
    <w:basedOn w:val="Standard"/>
    <w:next w:val="Standard"/>
    <w:link w:val="Fu-EndnotenberschriftZchn"/>
    <w:uiPriority w:val="99"/>
    <w:semiHidden/>
    <w:unhideWhenUsed/>
    <w:rsid w:val="00631C2C"/>
  </w:style>
  <w:style w:type="character" w:customStyle="1" w:styleId="Fu-EndnotenberschriftZchn">
    <w:name w:val="Fuß/-Endnotenüberschrift Zchn"/>
    <w:basedOn w:val="Absatz-Standardschriftart"/>
    <w:link w:val="Fu-Endnotenberschrift"/>
    <w:uiPriority w:val="99"/>
    <w:semiHidden/>
    <w:rsid w:val="00631C2C"/>
    <w:rPr>
      <w:rFonts w:ascii="Times New Roman" w:eastAsia="Times New Roman" w:hAnsi="Times New Roman"/>
      <w:lang w:val="en-US" w:eastAsia="ro-RO"/>
    </w:rPr>
  </w:style>
  <w:style w:type="paragraph" w:styleId="Funotentext">
    <w:name w:val="footnote text"/>
    <w:basedOn w:val="Standard"/>
    <w:link w:val="FunotentextZchn"/>
    <w:uiPriority w:val="99"/>
    <w:semiHidden/>
    <w:unhideWhenUsed/>
    <w:rsid w:val="00631C2C"/>
  </w:style>
  <w:style w:type="character" w:customStyle="1" w:styleId="FunotentextZchn">
    <w:name w:val="Fußnotentext Zchn"/>
    <w:basedOn w:val="Absatz-Standardschriftart"/>
    <w:link w:val="Funotentext"/>
    <w:uiPriority w:val="99"/>
    <w:semiHidden/>
    <w:rsid w:val="00631C2C"/>
    <w:rPr>
      <w:rFonts w:ascii="Times New Roman" w:eastAsia="Times New Roman" w:hAnsi="Times New Roman"/>
      <w:lang w:val="en-US" w:eastAsia="ro-RO"/>
    </w:rPr>
  </w:style>
  <w:style w:type="paragraph" w:styleId="Gruformel">
    <w:name w:val="Closing"/>
    <w:basedOn w:val="Standard"/>
    <w:link w:val="GruformelZchn"/>
    <w:uiPriority w:val="99"/>
    <w:semiHidden/>
    <w:unhideWhenUsed/>
    <w:rsid w:val="00631C2C"/>
    <w:pPr>
      <w:ind w:left="4252"/>
    </w:pPr>
  </w:style>
  <w:style w:type="character" w:customStyle="1" w:styleId="GruformelZchn">
    <w:name w:val="Grußformel Zchn"/>
    <w:basedOn w:val="Absatz-Standardschriftart"/>
    <w:link w:val="Gruformel"/>
    <w:uiPriority w:val="99"/>
    <w:semiHidden/>
    <w:rsid w:val="00631C2C"/>
    <w:rPr>
      <w:rFonts w:ascii="Times New Roman" w:eastAsia="Times New Roman" w:hAnsi="Times New Roman"/>
      <w:lang w:val="en-US" w:eastAsia="ro-RO"/>
    </w:rPr>
  </w:style>
  <w:style w:type="paragraph" w:styleId="HTMLAdresse">
    <w:name w:val="HTML Address"/>
    <w:basedOn w:val="Standard"/>
    <w:link w:val="HTMLAdresseZchn"/>
    <w:uiPriority w:val="99"/>
    <w:semiHidden/>
    <w:unhideWhenUsed/>
    <w:rsid w:val="00631C2C"/>
    <w:rPr>
      <w:i/>
      <w:iCs/>
    </w:rPr>
  </w:style>
  <w:style w:type="character" w:customStyle="1" w:styleId="HTMLAdresseZchn">
    <w:name w:val="HTML Adresse Zchn"/>
    <w:basedOn w:val="Absatz-Standardschriftart"/>
    <w:link w:val="HTMLAdresse"/>
    <w:uiPriority w:val="99"/>
    <w:semiHidden/>
    <w:rsid w:val="00631C2C"/>
    <w:rPr>
      <w:rFonts w:ascii="Times New Roman" w:eastAsia="Times New Roman" w:hAnsi="Times New Roman"/>
      <w:i/>
      <w:iCs/>
      <w:lang w:val="en-US" w:eastAsia="ro-RO"/>
    </w:rPr>
  </w:style>
  <w:style w:type="paragraph" w:styleId="HTMLVorformatiert">
    <w:name w:val="HTML Preformatted"/>
    <w:basedOn w:val="Standard"/>
    <w:link w:val="HTMLVorformatiertZchn"/>
    <w:uiPriority w:val="99"/>
    <w:semiHidden/>
    <w:unhideWhenUsed/>
    <w:rsid w:val="00631C2C"/>
    <w:rPr>
      <w:rFonts w:ascii="Consolas" w:hAnsi="Consolas"/>
    </w:rPr>
  </w:style>
  <w:style w:type="character" w:customStyle="1" w:styleId="HTMLVorformatiertZchn">
    <w:name w:val="HTML Vorformatiert Zchn"/>
    <w:basedOn w:val="Absatz-Standardschriftart"/>
    <w:link w:val="HTMLVorformatiert"/>
    <w:uiPriority w:val="99"/>
    <w:semiHidden/>
    <w:rsid w:val="00631C2C"/>
    <w:rPr>
      <w:rFonts w:ascii="Consolas" w:eastAsia="Times New Roman" w:hAnsi="Consolas"/>
      <w:lang w:val="en-US" w:eastAsia="ro-RO"/>
    </w:rPr>
  </w:style>
  <w:style w:type="paragraph" w:styleId="Index1">
    <w:name w:val="index 1"/>
    <w:basedOn w:val="Standard"/>
    <w:next w:val="Standard"/>
    <w:autoRedefine/>
    <w:uiPriority w:val="99"/>
    <w:semiHidden/>
    <w:unhideWhenUsed/>
    <w:rsid w:val="00631C2C"/>
    <w:pPr>
      <w:ind w:left="200" w:hanging="200"/>
    </w:pPr>
  </w:style>
  <w:style w:type="paragraph" w:styleId="Index2">
    <w:name w:val="index 2"/>
    <w:basedOn w:val="Standard"/>
    <w:next w:val="Standard"/>
    <w:autoRedefine/>
    <w:uiPriority w:val="99"/>
    <w:semiHidden/>
    <w:unhideWhenUsed/>
    <w:rsid w:val="00631C2C"/>
    <w:pPr>
      <w:ind w:left="400" w:hanging="200"/>
    </w:pPr>
  </w:style>
  <w:style w:type="paragraph" w:styleId="Index3">
    <w:name w:val="index 3"/>
    <w:basedOn w:val="Standard"/>
    <w:next w:val="Standard"/>
    <w:autoRedefine/>
    <w:uiPriority w:val="99"/>
    <w:semiHidden/>
    <w:unhideWhenUsed/>
    <w:rsid w:val="00631C2C"/>
    <w:pPr>
      <w:ind w:left="600" w:hanging="200"/>
    </w:pPr>
  </w:style>
  <w:style w:type="paragraph" w:styleId="Index4">
    <w:name w:val="index 4"/>
    <w:basedOn w:val="Standard"/>
    <w:next w:val="Standard"/>
    <w:autoRedefine/>
    <w:uiPriority w:val="99"/>
    <w:semiHidden/>
    <w:unhideWhenUsed/>
    <w:rsid w:val="00631C2C"/>
    <w:pPr>
      <w:ind w:left="800" w:hanging="200"/>
    </w:pPr>
  </w:style>
  <w:style w:type="paragraph" w:styleId="Index5">
    <w:name w:val="index 5"/>
    <w:basedOn w:val="Standard"/>
    <w:next w:val="Standard"/>
    <w:autoRedefine/>
    <w:uiPriority w:val="99"/>
    <w:semiHidden/>
    <w:unhideWhenUsed/>
    <w:rsid w:val="00631C2C"/>
    <w:pPr>
      <w:ind w:left="1000" w:hanging="200"/>
    </w:pPr>
  </w:style>
  <w:style w:type="paragraph" w:styleId="Index6">
    <w:name w:val="index 6"/>
    <w:basedOn w:val="Standard"/>
    <w:next w:val="Standard"/>
    <w:autoRedefine/>
    <w:uiPriority w:val="99"/>
    <w:semiHidden/>
    <w:unhideWhenUsed/>
    <w:rsid w:val="00631C2C"/>
    <w:pPr>
      <w:ind w:left="1200" w:hanging="200"/>
    </w:pPr>
  </w:style>
  <w:style w:type="paragraph" w:styleId="Index7">
    <w:name w:val="index 7"/>
    <w:basedOn w:val="Standard"/>
    <w:next w:val="Standard"/>
    <w:autoRedefine/>
    <w:uiPriority w:val="99"/>
    <w:semiHidden/>
    <w:unhideWhenUsed/>
    <w:rsid w:val="00631C2C"/>
    <w:pPr>
      <w:ind w:left="1400" w:hanging="200"/>
    </w:pPr>
  </w:style>
  <w:style w:type="paragraph" w:styleId="Index8">
    <w:name w:val="index 8"/>
    <w:basedOn w:val="Standard"/>
    <w:next w:val="Standard"/>
    <w:autoRedefine/>
    <w:uiPriority w:val="99"/>
    <w:semiHidden/>
    <w:unhideWhenUsed/>
    <w:rsid w:val="00631C2C"/>
    <w:pPr>
      <w:ind w:left="1600" w:hanging="200"/>
    </w:pPr>
  </w:style>
  <w:style w:type="paragraph" w:styleId="Index9">
    <w:name w:val="index 9"/>
    <w:basedOn w:val="Standard"/>
    <w:next w:val="Standard"/>
    <w:autoRedefine/>
    <w:uiPriority w:val="99"/>
    <w:semiHidden/>
    <w:unhideWhenUsed/>
    <w:rsid w:val="00631C2C"/>
    <w:pPr>
      <w:ind w:left="1800" w:hanging="200"/>
    </w:pPr>
  </w:style>
  <w:style w:type="paragraph" w:styleId="Indexberschrift">
    <w:name w:val="index heading"/>
    <w:basedOn w:val="Standard"/>
    <w:next w:val="Index1"/>
    <w:uiPriority w:val="99"/>
    <w:semiHidden/>
    <w:unhideWhenUsed/>
    <w:rsid w:val="00631C2C"/>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631C2C"/>
    <w:rPr>
      <w:rFonts w:asciiTheme="majorHAnsi" w:eastAsiaTheme="majorEastAsia" w:hAnsiTheme="majorHAnsi" w:cstheme="majorBidi"/>
      <w:b/>
      <w:bCs/>
      <w:color w:val="365F91" w:themeColor="accent1" w:themeShade="BF"/>
      <w:sz w:val="28"/>
      <w:szCs w:val="28"/>
      <w:lang w:val="en-US" w:eastAsia="ro-RO"/>
    </w:rPr>
  </w:style>
  <w:style w:type="paragraph" w:styleId="Inhaltsverzeichnisberschrift">
    <w:name w:val="TOC Heading"/>
    <w:basedOn w:val="berschrift1"/>
    <w:next w:val="Standard"/>
    <w:uiPriority w:val="39"/>
    <w:semiHidden/>
    <w:unhideWhenUsed/>
    <w:qFormat/>
    <w:rsid w:val="00631C2C"/>
    <w:pPr>
      <w:outlineLvl w:val="9"/>
    </w:pPr>
  </w:style>
  <w:style w:type="paragraph" w:styleId="IntensivesZitat">
    <w:name w:val="Intense Quote"/>
    <w:basedOn w:val="Standard"/>
    <w:next w:val="Standard"/>
    <w:link w:val="IntensivesZitatZchn"/>
    <w:uiPriority w:val="30"/>
    <w:qFormat/>
    <w:rsid w:val="00631C2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31C2C"/>
    <w:rPr>
      <w:rFonts w:ascii="Times New Roman" w:eastAsia="Times New Roman" w:hAnsi="Times New Roman"/>
      <w:b/>
      <w:bCs/>
      <w:i/>
      <w:iCs/>
      <w:color w:val="4F81BD" w:themeColor="accent1"/>
      <w:lang w:val="en-US" w:eastAsia="ro-RO"/>
    </w:rPr>
  </w:style>
  <w:style w:type="paragraph" w:styleId="Liste">
    <w:name w:val="List"/>
    <w:basedOn w:val="Standard"/>
    <w:uiPriority w:val="99"/>
    <w:semiHidden/>
    <w:unhideWhenUsed/>
    <w:rsid w:val="00631C2C"/>
    <w:pPr>
      <w:ind w:left="283" w:hanging="283"/>
      <w:contextualSpacing/>
    </w:pPr>
  </w:style>
  <w:style w:type="paragraph" w:styleId="Liste2">
    <w:name w:val="List 2"/>
    <w:basedOn w:val="Standard"/>
    <w:uiPriority w:val="99"/>
    <w:semiHidden/>
    <w:unhideWhenUsed/>
    <w:rsid w:val="00631C2C"/>
    <w:pPr>
      <w:ind w:left="566" w:hanging="283"/>
      <w:contextualSpacing/>
    </w:pPr>
  </w:style>
  <w:style w:type="paragraph" w:styleId="Liste3">
    <w:name w:val="List 3"/>
    <w:basedOn w:val="Standard"/>
    <w:uiPriority w:val="99"/>
    <w:semiHidden/>
    <w:unhideWhenUsed/>
    <w:rsid w:val="00631C2C"/>
    <w:pPr>
      <w:ind w:left="849" w:hanging="283"/>
      <w:contextualSpacing/>
    </w:pPr>
  </w:style>
  <w:style w:type="paragraph" w:styleId="Liste4">
    <w:name w:val="List 4"/>
    <w:basedOn w:val="Standard"/>
    <w:uiPriority w:val="99"/>
    <w:semiHidden/>
    <w:unhideWhenUsed/>
    <w:rsid w:val="00631C2C"/>
    <w:pPr>
      <w:ind w:left="1132" w:hanging="283"/>
      <w:contextualSpacing/>
    </w:pPr>
  </w:style>
  <w:style w:type="paragraph" w:styleId="Liste5">
    <w:name w:val="List 5"/>
    <w:basedOn w:val="Standard"/>
    <w:uiPriority w:val="99"/>
    <w:semiHidden/>
    <w:unhideWhenUsed/>
    <w:rsid w:val="00631C2C"/>
    <w:pPr>
      <w:ind w:left="1415" w:hanging="283"/>
      <w:contextualSpacing/>
    </w:pPr>
  </w:style>
  <w:style w:type="paragraph" w:styleId="Listenfortsetzung">
    <w:name w:val="List Continue"/>
    <w:basedOn w:val="Standard"/>
    <w:uiPriority w:val="99"/>
    <w:semiHidden/>
    <w:unhideWhenUsed/>
    <w:rsid w:val="00631C2C"/>
    <w:pPr>
      <w:spacing w:after="120"/>
      <w:ind w:left="283"/>
      <w:contextualSpacing/>
    </w:pPr>
  </w:style>
  <w:style w:type="paragraph" w:styleId="Listenfortsetzung2">
    <w:name w:val="List Continue 2"/>
    <w:basedOn w:val="Standard"/>
    <w:uiPriority w:val="99"/>
    <w:semiHidden/>
    <w:unhideWhenUsed/>
    <w:rsid w:val="00631C2C"/>
    <w:pPr>
      <w:spacing w:after="120"/>
      <w:ind w:left="566"/>
      <w:contextualSpacing/>
    </w:pPr>
  </w:style>
  <w:style w:type="paragraph" w:styleId="Listenfortsetzung3">
    <w:name w:val="List Continue 3"/>
    <w:basedOn w:val="Standard"/>
    <w:uiPriority w:val="99"/>
    <w:semiHidden/>
    <w:unhideWhenUsed/>
    <w:rsid w:val="00631C2C"/>
    <w:pPr>
      <w:spacing w:after="120"/>
      <w:ind w:left="849"/>
      <w:contextualSpacing/>
    </w:pPr>
  </w:style>
  <w:style w:type="paragraph" w:styleId="Listenfortsetzung4">
    <w:name w:val="List Continue 4"/>
    <w:basedOn w:val="Standard"/>
    <w:uiPriority w:val="99"/>
    <w:semiHidden/>
    <w:unhideWhenUsed/>
    <w:rsid w:val="00631C2C"/>
    <w:pPr>
      <w:spacing w:after="120"/>
      <w:ind w:left="1132"/>
      <w:contextualSpacing/>
    </w:pPr>
  </w:style>
  <w:style w:type="paragraph" w:styleId="Listenfortsetzung5">
    <w:name w:val="List Continue 5"/>
    <w:basedOn w:val="Standard"/>
    <w:uiPriority w:val="99"/>
    <w:semiHidden/>
    <w:unhideWhenUsed/>
    <w:rsid w:val="00631C2C"/>
    <w:pPr>
      <w:spacing w:after="120"/>
      <w:ind w:left="1415"/>
      <w:contextualSpacing/>
    </w:pPr>
  </w:style>
  <w:style w:type="paragraph" w:styleId="Listennummer">
    <w:name w:val="List Number"/>
    <w:basedOn w:val="Standard"/>
    <w:uiPriority w:val="99"/>
    <w:semiHidden/>
    <w:unhideWhenUsed/>
    <w:rsid w:val="00631C2C"/>
    <w:pPr>
      <w:numPr>
        <w:numId w:val="24"/>
      </w:numPr>
      <w:contextualSpacing/>
    </w:pPr>
  </w:style>
  <w:style w:type="paragraph" w:styleId="Listennummer2">
    <w:name w:val="List Number 2"/>
    <w:basedOn w:val="Standard"/>
    <w:uiPriority w:val="99"/>
    <w:semiHidden/>
    <w:unhideWhenUsed/>
    <w:rsid w:val="00631C2C"/>
    <w:pPr>
      <w:numPr>
        <w:numId w:val="25"/>
      </w:numPr>
      <w:contextualSpacing/>
    </w:pPr>
  </w:style>
  <w:style w:type="paragraph" w:styleId="Listennummer3">
    <w:name w:val="List Number 3"/>
    <w:basedOn w:val="Standard"/>
    <w:uiPriority w:val="99"/>
    <w:semiHidden/>
    <w:unhideWhenUsed/>
    <w:rsid w:val="00631C2C"/>
    <w:pPr>
      <w:numPr>
        <w:numId w:val="26"/>
      </w:numPr>
      <w:contextualSpacing/>
    </w:pPr>
  </w:style>
  <w:style w:type="paragraph" w:styleId="Listennummer4">
    <w:name w:val="List Number 4"/>
    <w:basedOn w:val="Standard"/>
    <w:uiPriority w:val="99"/>
    <w:semiHidden/>
    <w:unhideWhenUsed/>
    <w:rsid w:val="00631C2C"/>
    <w:pPr>
      <w:numPr>
        <w:numId w:val="27"/>
      </w:numPr>
      <w:contextualSpacing/>
    </w:pPr>
  </w:style>
  <w:style w:type="paragraph" w:styleId="Listennummer5">
    <w:name w:val="List Number 5"/>
    <w:basedOn w:val="Standard"/>
    <w:uiPriority w:val="99"/>
    <w:semiHidden/>
    <w:unhideWhenUsed/>
    <w:rsid w:val="00631C2C"/>
    <w:pPr>
      <w:numPr>
        <w:numId w:val="28"/>
      </w:numPr>
      <w:contextualSpacing/>
    </w:pPr>
  </w:style>
  <w:style w:type="paragraph" w:styleId="Literaturverzeichnis">
    <w:name w:val="Bibliography"/>
    <w:basedOn w:val="Standard"/>
    <w:next w:val="Standard"/>
    <w:uiPriority w:val="37"/>
    <w:semiHidden/>
    <w:unhideWhenUsed/>
    <w:rsid w:val="00631C2C"/>
  </w:style>
  <w:style w:type="paragraph" w:styleId="Makrotext">
    <w:name w:val="macro"/>
    <w:link w:val="MakrotextZchn"/>
    <w:uiPriority w:val="99"/>
    <w:semiHidden/>
    <w:unhideWhenUsed/>
    <w:rsid w:val="00631C2C"/>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US" w:eastAsia="ro-RO"/>
    </w:rPr>
  </w:style>
  <w:style w:type="character" w:customStyle="1" w:styleId="MakrotextZchn">
    <w:name w:val="Makrotext Zchn"/>
    <w:basedOn w:val="Absatz-Standardschriftart"/>
    <w:link w:val="Makrotext"/>
    <w:uiPriority w:val="99"/>
    <w:semiHidden/>
    <w:rsid w:val="00631C2C"/>
    <w:rPr>
      <w:rFonts w:ascii="Consolas" w:eastAsia="Times New Roman" w:hAnsi="Consolas"/>
      <w:lang w:val="en-US" w:eastAsia="ro-RO"/>
    </w:rPr>
  </w:style>
  <w:style w:type="paragraph" w:styleId="Nachrichtenkopf">
    <w:name w:val="Message Header"/>
    <w:basedOn w:val="Standard"/>
    <w:link w:val="NachrichtenkopfZchn"/>
    <w:uiPriority w:val="99"/>
    <w:semiHidden/>
    <w:unhideWhenUsed/>
    <w:rsid w:val="00631C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31C2C"/>
    <w:rPr>
      <w:rFonts w:asciiTheme="majorHAnsi" w:eastAsiaTheme="majorEastAsia" w:hAnsiTheme="majorHAnsi" w:cstheme="majorBidi"/>
      <w:sz w:val="24"/>
      <w:szCs w:val="24"/>
      <w:shd w:val="pct20" w:color="auto" w:fill="auto"/>
      <w:lang w:val="en-US" w:eastAsia="ro-RO"/>
    </w:rPr>
  </w:style>
  <w:style w:type="paragraph" w:styleId="NurText">
    <w:name w:val="Plain Text"/>
    <w:basedOn w:val="Standard"/>
    <w:link w:val="NurTextZchn"/>
    <w:uiPriority w:val="99"/>
    <w:semiHidden/>
    <w:unhideWhenUsed/>
    <w:rsid w:val="00631C2C"/>
    <w:rPr>
      <w:rFonts w:ascii="Consolas" w:hAnsi="Consolas"/>
      <w:sz w:val="21"/>
      <w:szCs w:val="21"/>
    </w:rPr>
  </w:style>
  <w:style w:type="character" w:customStyle="1" w:styleId="NurTextZchn">
    <w:name w:val="Nur Text Zchn"/>
    <w:basedOn w:val="Absatz-Standardschriftart"/>
    <w:link w:val="NurText"/>
    <w:uiPriority w:val="99"/>
    <w:semiHidden/>
    <w:rsid w:val="00631C2C"/>
    <w:rPr>
      <w:rFonts w:ascii="Consolas" w:eastAsia="Times New Roman" w:hAnsi="Consolas"/>
      <w:sz w:val="21"/>
      <w:szCs w:val="21"/>
      <w:lang w:val="en-US" w:eastAsia="ro-RO"/>
    </w:rPr>
  </w:style>
  <w:style w:type="paragraph" w:styleId="Rechtsgrundlagenverzeichnis">
    <w:name w:val="table of authorities"/>
    <w:basedOn w:val="Standard"/>
    <w:next w:val="Standard"/>
    <w:uiPriority w:val="99"/>
    <w:semiHidden/>
    <w:unhideWhenUsed/>
    <w:rsid w:val="00631C2C"/>
    <w:pPr>
      <w:ind w:left="200" w:hanging="200"/>
    </w:pPr>
  </w:style>
  <w:style w:type="paragraph" w:styleId="RGV-berschrift">
    <w:name w:val="toa heading"/>
    <w:basedOn w:val="Standard"/>
    <w:next w:val="Standard"/>
    <w:uiPriority w:val="99"/>
    <w:semiHidden/>
    <w:unhideWhenUsed/>
    <w:rsid w:val="00631C2C"/>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631C2C"/>
    <w:rPr>
      <w:sz w:val="24"/>
      <w:szCs w:val="24"/>
    </w:rPr>
  </w:style>
  <w:style w:type="paragraph" w:styleId="Standardeinzug">
    <w:name w:val="Normal Indent"/>
    <w:basedOn w:val="Standard"/>
    <w:uiPriority w:val="99"/>
    <w:semiHidden/>
    <w:unhideWhenUsed/>
    <w:rsid w:val="00631C2C"/>
    <w:pPr>
      <w:ind w:left="708"/>
    </w:pPr>
  </w:style>
  <w:style w:type="paragraph" w:styleId="Textkrper2">
    <w:name w:val="Body Text 2"/>
    <w:basedOn w:val="Standard"/>
    <w:link w:val="Textkrper2Zchn"/>
    <w:uiPriority w:val="99"/>
    <w:semiHidden/>
    <w:unhideWhenUsed/>
    <w:rsid w:val="00631C2C"/>
    <w:pPr>
      <w:spacing w:after="120" w:line="480" w:lineRule="auto"/>
    </w:pPr>
  </w:style>
  <w:style w:type="character" w:customStyle="1" w:styleId="Textkrper2Zchn">
    <w:name w:val="Textkörper 2 Zchn"/>
    <w:basedOn w:val="Absatz-Standardschriftart"/>
    <w:link w:val="Textkrper2"/>
    <w:uiPriority w:val="99"/>
    <w:semiHidden/>
    <w:rsid w:val="00631C2C"/>
    <w:rPr>
      <w:rFonts w:ascii="Times New Roman" w:eastAsia="Times New Roman" w:hAnsi="Times New Roman"/>
      <w:lang w:val="en-US" w:eastAsia="ro-RO"/>
    </w:rPr>
  </w:style>
  <w:style w:type="paragraph" w:styleId="Textkrper3">
    <w:name w:val="Body Text 3"/>
    <w:basedOn w:val="Standard"/>
    <w:link w:val="Textkrper3Zchn"/>
    <w:uiPriority w:val="99"/>
    <w:semiHidden/>
    <w:unhideWhenUsed/>
    <w:rsid w:val="00631C2C"/>
    <w:pPr>
      <w:spacing w:after="120"/>
    </w:pPr>
    <w:rPr>
      <w:sz w:val="16"/>
      <w:szCs w:val="16"/>
    </w:rPr>
  </w:style>
  <w:style w:type="character" w:customStyle="1" w:styleId="Textkrper3Zchn">
    <w:name w:val="Textkörper 3 Zchn"/>
    <w:basedOn w:val="Absatz-Standardschriftart"/>
    <w:link w:val="Textkrper3"/>
    <w:uiPriority w:val="99"/>
    <w:semiHidden/>
    <w:rsid w:val="00631C2C"/>
    <w:rPr>
      <w:rFonts w:ascii="Times New Roman" w:eastAsia="Times New Roman" w:hAnsi="Times New Roman"/>
      <w:sz w:val="16"/>
      <w:szCs w:val="16"/>
      <w:lang w:val="en-US" w:eastAsia="ro-RO"/>
    </w:rPr>
  </w:style>
  <w:style w:type="paragraph" w:styleId="Textkrper-Einzug3">
    <w:name w:val="Body Text Indent 3"/>
    <w:basedOn w:val="Standard"/>
    <w:link w:val="Textkrper-Einzug3Zchn"/>
    <w:uiPriority w:val="99"/>
    <w:semiHidden/>
    <w:unhideWhenUsed/>
    <w:rsid w:val="00631C2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31C2C"/>
    <w:rPr>
      <w:rFonts w:ascii="Times New Roman" w:eastAsia="Times New Roman" w:hAnsi="Times New Roman"/>
      <w:sz w:val="16"/>
      <w:szCs w:val="16"/>
      <w:lang w:val="en-US" w:eastAsia="ro-RO"/>
    </w:rPr>
  </w:style>
  <w:style w:type="paragraph" w:styleId="Textkrper-Erstzeileneinzug">
    <w:name w:val="Body Text First Indent"/>
    <w:basedOn w:val="Textkrper"/>
    <w:link w:val="Textkrper-ErstzeileneinzugZchn"/>
    <w:uiPriority w:val="99"/>
    <w:semiHidden/>
    <w:unhideWhenUsed/>
    <w:rsid w:val="00631C2C"/>
    <w:pPr>
      <w:tabs>
        <w:tab w:val="clear" w:pos="567"/>
      </w:tabs>
      <w:spacing w:line="240" w:lineRule="auto"/>
      <w:ind w:firstLine="360"/>
    </w:pPr>
    <w:rPr>
      <w:b w:val="0"/>
      <w:bCs w:val="0"/>
      <w:i w:val="0"/>
      <w:iCs w:val="0"/>
      <w:snapToGrid/>
      <w:sz w:val="20"/>
      <w:szCs w:val="20"/>
      <w:lang w:val="en-US" w:eastAsia="ro-RO"/>
    </w:rPr>
  </w:style>
  <w:style w:type="character" w:customStyle="1" w:styleId="Textkrper-ErstzeileneinzugZchn">
    <w:name w:val="Textkörper-Erstzeileneinzug Zchn"/>
    <w:basedOn w:val="TextkrperZchn"/>
    <w:link w:val="Textkrper-Erstzeileneinzug"/>
    <w:uiPriority w:val="99"/>
    <w:semiHidden/>
    <w:rsid w:val="00631C2C"/>
    <w:rPr>
      <w:rFonts w:ascii="Times New Roman" w:eastAsia="Times New Roman" w:hAnsi="Times New Roman"/>
      <w:b w:val="0"/>
      <w:bCs w:val="0"/>
      <w:i w:val="0"/>
      <w:iCs w:val="0"/>
      <w:snapToGrid/>
      <w:sz w:val="22"/>
      <w:szCs w:val="22"/>
      <w:lang w:val="en-US" w:eastAsia="ro-RO"/>
    </w:rPr>
  </w:style>
  <w:style w:type="paragraph" w:styleId="Textkrper-Zeileneinzug">
    <w:name w:val="Body Text Indent"/>
    <w:basedOn w:val="Standard"/>
    <w:link w:val="Textkrper-ZeileneinzugZchn"/>
    <w:uiPriority w:val="99"/>
    <w:semiHidden/>
    <w:unhideWhenUsed/>
    <w:rsid w:val="00631C2C"/>
    <w:pPr>
      <w:spacing w:after="120"/>
      <w:ind w:left="283"/>
    </w:pPr>
  </w:style>
  <w:style w:type="character" w:customStyle="1" w:styleId="Textkrper-ZeileneinzugZchn">
    <w:name w:val="Textkörper-Zeileneinzug Zchn"/>
    <w:basedOn w:val="Absatz-Standardschriftart"/>
    <w:link w:val="Textkrper-Zeileneinzug"/>
    <w:uiPriority w:val="99"/>
    <w:semiHidden/>
    <w:rsid w:val="00631C2C"/>
    <w:rPr>
      <w:rFonts w:ascii="Times New Roman" w:eastAsia="Times New Roman" w:hAnsi="Times New Roman"/>
      <w:lang w:val="en-US" w:eastAsia="ro-RO"/>
    </w:rPr>
  </w:style>
  <w:style w:type="paragraph" w:styleId="Textkrper-Erstzeileneinzug2">
    <w:name w:val="Body Text First Indent 2"/>
    <w:basedOn w:val="Textkrper-Zeileneinzug"/>
    <w:link w:val="Textkrper-Erstzeileneinzug2Zchn"/>
    <w:uiPriority w:val="99"/>
    <w:semiHidden/>
    <w:unhideWhenUsed/>
    <w:rsid w:val="00631C2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31C2C"/>
    <w:rPr>
      <w:rFonts w:ascii="Times New Roman" w:eastAsia="Times New Roman" w:hAnsi="Times New Roman"/>
      <w:lang w:val="en-US" w:eastAsia="ro-RO"/>
    </w:rPr>
  </w:style>
  <w:style w:type="paragraph" w:styleId="Titel">
    <w:name w:val="Title"/>
    <w:basedOn w:val="Standard"/>
    <w:next w:val="Standard"/>
    <w:link w:val="TitelZchn"/>
    <w:uiPriority w:val="10"/>
    <w:qFormat/>
    <w:rsid w:val="00631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31C2C"/>
    <w:rPr>
      <w:rFonts w:asciiTheme="majorHAnsi" w:eastAsiaTheme="majorEastAsia" w:hAnsiTheme="majorHAnsi" w:cstheme="majorBidi"/>
      <w:color w:val="17365D" w:themeColor="text2" w:themeShade="BF"/>
      <w:spacing w:val="5"/>
      <w:kern w:val="28"/>
      <w:sz w:val="52"/>
      <w:szCs w:val="52"/>
      <w:lang w:val="en-US" w:eastAsia="ro-RO"/>
    </w:rPr>
  </w:style>
  <w:style w:type="character" w:customStyle="1" w:styleId="berschrift2Zchn">
    <w:name w:val="Überschrift 2 Zchn"/>
    <w:basedOn w:val="Absatz-Standardschriftart"/>
    <w:link w:val="berschrift2"/>
    <w:uiPriority w:val="9"/>
    <w:semiHidden/>
    <w:rsid w:val="00631C2C"/>
    <w:rPr>
      <w:rFonts w:asciiTheme="majorHAnsi" w:eastAsiaTheme="majorEastAsia" w:hAnsiTheme="majorHAnsi" w:cstheme="majorBidi"/>
      <w:b/>
      <w:bCs/>
      <w:color w:val="4F81BD" w:themeColor="accent1"/>
      <w:sz w:val="26"/>
      <w:szCs w:val="26"/>
      <w:lang w:val="en-US" w:eastAsia="ro-RO"/>
    </w:rPr>
  </w:style>
  <w:style w:type="character" w:customStyle="1" w:styleId="berschrift3Zchn">
    <w:name w:val="Überschrift 3 Zchn"/>
    <w:basedOn w:val="Absatz-Standardschriftart"/>
    <w:link w:val="berschrift3"/>
    <w:uiPriority w:val="9"/>
    <w:semiHidden/>
    <w:rsid w:val="00631C2C"/>
    <w:rPr>
      <w:rFonts w:asciiTheme="majorHAnsi" w:eastAsiaTheme="majorEastAsia" w:hAnsiTheme="majorHAnsi" w:cstheme="majorBidi"/>
      <w:b/>
      <w:bCs/>
      <w:color w:val="4F81BD" w:themeColor="accent1"/>
      <w:lang w:val="en-US" w:eastAsia="ro-RO"/>
    </w:rPr>
  </w:style>
  <w:style w:type="character" w:customStyle="1" w:styleId="berschrift4Zchn">
    <w:name w:val="Überschrift 4 Zchn"/>
    <w:basedOn w:val="Absatz-Standardschriftart"/>
    <w:link w:val="berschrift4"/>
    <w:uiPriority w:val="9"/>
    <w:semiHidden/>
    <w:rsid w:val="00631C2C"/>
    <w:rPr>
      <w:rFonts w:asciiTheme="majorHAnsi" w:eastAsiaTheme="majorEastAsia" w:hAnsiTheme="majorHAnsi" w:cstheme="majorBidi"/>
      <w:b/>
      <w:bCs/>
      <w:i/>
      <w:iCs/>
      <w:color w:val="4F81BD" w:themeColor="accent1"/>
      <w:lang w:val="en-US" w:eastAsia="ro-RO"/>
    </w:rPr>
  </w:style>
  <w:style w:type="character" w:customStyle="1" w:styleId="berschrift5Zchn">
    <w:name w:val="Überschrift 5 Zchn"/>
    <w:basedOn w:val="Absatz-Standardschriftart"/>
    <w:link w:val="berschrift5"/>
    <w:uiPriority w:val="9"/>
    <w:semiHidden/>
    <w:rsid w:val="00631C2C"/>
    <w:rPr>
      <w:rFonts w:asciiTheme="majorHAnsi" w:eastAsiaTheme="majorEastAsia" w:hAnsiTheme="majorHAnsi" w:cstheme="majorBidi"/>
      <w:color w:val="243F60" w:themeColor="accent1" w:themeShade="7F"/>
      <w:lang w:val="en-US" w:eastAsia="ro-RO"/>
    </w:rPr>
  </w:style>
  <w:style w:type="character" w:customStyle="1" w:styleId="berschrift6Zchn">
    <w:name w:val="Überschrift 6 Zchn"/>
    <w:basedOn w:val="Absatz-Standardschriftart"/>
    <w:link w:val="berschrift6"/>
    <w:uiPriority w:val="9"/>
    <w:semiHidden/>
    <w:rsid w:val="00631C2C"/>
    <w:rPr>
      <w:rFonts w:asciiTheme="majorHAnsi" w:eastAsiaTheme="majorEastAsia" w:hAnsiTheme="majorHAnsi" w:cstheme="majorBidi"/>
      <w:i/>
      <w:iCs/>
      <w:color w:val="243F60" w:themeColor="accent1" w:themeShade="7F"/>
      <w:lang w:val="en-US" w:eastAsia="ro-RO"/>
    </w:rPr>
  </w:style>
  <w:style w:type="character" w:customStyle="1" w:styleId="berschrift7Zchn">
    <w:name w:val="Überschrift 7 Zchn"/>
    <w:basedOn w:val="Absatz-Standardschriftart"/>
    <w:link w:val="berschrift7"/>
    <w:uiPriority w:val="9"/>
    <w:semiHidden/>
    <w:rsid w:val="00631C2C"/>
    <w:rPr>
      <w:rFonts w:asciiTheme="majorHAnsi" w:eastAsiaTheme="majorEastAsia" w:hAnsiTheme="majorHAnsi" w:cstheme="majorBidi"/>
      <w:i/>
      <w:iCs/>
      <w:color w:val="404040" w:themeColor="text1" w:themeTint="BF"/>
      <w:lang w:val="en-US" w:eastAsia="ro-RO"/>
    </w:rPr>
  </w:style>
  <w:style w:type="character" w:customStyle="1" w:styleId="berschrift8Zchn">
    <w:name w:val="Überschrift 8 Zchn"/>
    <w:basedOn w:val="Absatz-Standardschriftart"/>
    <w:link w:val="berschrift8"/>
    <w:uiPriority w:val="9"/>
    <w:semiHidden/>
    <w:rsid w:val="00631C2C"/>
    <w:rPr>
      <w:rFonts w:asciiTheme="majorHAnsi" w:eastAsiaTheme="majorEastAsia" w:hAnsiTheme="majorHAnsi" w:cstheme="majorBidi"/>
      <w:color w:val="404040" w:themeColor="text1" w:themeTint="BF"/>
      <w:lang w:val="en-US" w:eastAsia="ro-RO"/>
    </w:rPr>
  </w:style>
  <w:style w:type="character" w:customStyle="1" w:styleId="berschrift9Zchn">
    <w:name w:val="Überschrift 9 Zchn"/>
    <w:basedOn w:val="Absatz-Standardschriftart"/>
    <w:link w:val="berschrift9"/>
    <w:uiPriority w:val="9"/>
    <w:semiHidden/>
    <w:rsid w:val="00631C2C"/>
    <w:rPr>
      <w:rFonts w:asciiTheme="majorHAnsi" w:eastAsiaTheme="majorEastAsia" w:hAnsiTheme="majorHAnsi" w:cstheme="majorBidi"/>
      <w:i/>
      <w:iCs/>
      <w:color w:val="404040" w:themeColor="text1" w:themeTint="BF"/>
      <w:lang w:val="en-US" w:eastAsia="ro-RO"/>
    </w:rPr>
  </w:style>
  <w:style w:type="paragraph" w:styleId="Umschlagabsenderadresse">
    <w:name w:val="envelope return"/>
    <w:basedOn w:val="Standard"/>
    <w:uiPriority w:val="99"/>
    <w:semiHidden/>
    <w:unhideWhenUsed/>
    <w:rsid w:val="00631C2C"/>
    <w:rPr>
      <w:rFonts w:asciiTheme="majorHAnsi" w:eastAsiaTheme="majorEastAsia" w:hAnsiTheme="majorHAnsi" w:cstheme="majorBidi"/>
    </w:rPr>
  </w:style>
  <w:style w:type="paragraph" w:styleId="Umschlagadresse">
    <w:name w:val="envelope address"/>
    <w:basedOn w:val="Standard"/>
    <w:uiPriority w:val="99"/>
    <w:semiHidden/>
    <w:unhideWhenUsed/>
    <w:rsid w:val="00631C2C"/>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631C2C"/>
    <w:pPr>
      <w:ind w:left="4252"/>
    </w:pPr>
  </w:style>
  <w:style w:type="character" w:customStyle="1" w:styleId="UnterschriftZchn">
    <w:name w:val="Unterschrift Zchn"/>
    <w:basedOn w:val="Absatz-Standardschriftart"/>
    <w:link w:val="Unterschrift"/>
    <w:uiPriority w:val="99"/>
    <w:semiHidden/>
    <w:rsid w:val="00631C2C"/>
    <w:rPr>
      <w:rFonts w:ascii="Times New Roman" w:eastAsia="Times New Roman" w:hAnsi="Times New Roman"/>
      <w:lang w:val="en-US" w:eastAsia="ro-RO"/>
    </w:rPr>
  </w:style>
  <w:style w:type="paragraph" w:styleId="Untertitel">
    <w:name w:val="Subtitle"/>
    <w:basedOn w:val="Standard"/>
    <w:next w:val="Standard"/>
    <w:link w:val="UntertitelZchn"/>
    <w:uiPriority w:val="11"/>
    <w:qFormat/>
    <w:rsid w:val="00631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31C2C"/>
    <w:rPr>
      <w:rFonts w:asciiTheme="majorHAnsi" w:eastAsiaTheme="majorEastAsia" w:hAnsiTheme="majorHAnsi" w:cstheme="majorBidi"/>
      <w:i/>
      <w:iCs/>
      <w:color w:val="4F81BD" w:themeColor="accent1"/>
      <w:spacing w:val="15"/>
      <w:sz w:val="24"/>
      <w:szCs w:val="24"/>
      <w:lang w:val="en-US" w:eastAsia="ro-RO"/>
    </w:rPr>
  </w:style>
  <w:style w:type="paragraph" w:styleId="Verzeichnis1">
    <w:name w:val="toc 1"/>
    <w:basedOn w:val="Standard"/>
    <w:next w:val="Standard"/>
    <w:autoRedefine/>
    <w:uiPriority w:val="39"/>
    <w:semiHidden/>
    <w:unhideWhenUsed/>
    <w:rsid w:val="00631C2C"/>
    <w:pPr>
      <w:spacing w:after="100"/>
    </w:pPr>
  </w:style>
  <w:style w:type="paragraph" w:styleId="Verzeichnis2">
    <w:name w:val="toc 2"/>
    <w:basedOn w:val="Standard"/>
    <w:next w:val="Standard"/>
    <w:autoRedefine/>
    <w:uiPriority w:val="39"/>
    <w:semiHidden/>
    <w:unhideWhenUsed/>
    <w:rsid w:val="00631C2C"/>
    <w:pPr>
      <w:spacing w:after="100"/>
      <w:ind w:left="200"/>
    </w:pPr>
  </w:style>
  <w:style w:type="paragraph" w:styleId="Verzeichnis3">
    <w:name w:val="toc 3"/>
    <w:basedOn w:val="Standard"/>
    <w:next w:val="Standard"/>
    <w:autoRedefine/>
    <w:uiPriority w:val="39"/>
    <w:semiHidden/>
    <w:unhideWhenUsed/>
    <w:rsid w:val="00631C2C"/>
    <w:pPr>
      <w:spacing w:after="100"/>
      <w:ind w:left="400"/>
    </w:pPr>
  </w:style>
  <w:style w:type="paragraph" w:styleId="Verzeichnis4">
    <w:name w:val="toc 4"/>
    <w:basedOn w:val="Standard"/>
    <w:next w:val="Standard"/>
    <w:autoRedefine/>
    <w:uiPriority w:val="39"/>
    <w:semiHidden/>
    <w:unhideWhenUsed/>
    <w:rsid w:val="00631C2C"/>
    <w:pPr>
      <w:spacing w:after="100"/>
      <w:ind w:left="600"/>
    </w:pPr>
  </w:style>
  <w:style w:type="paragraph" w:styleId="Verzeichnis5">
    <w:name w:val="toc 5"/>
    <w:basedOn w:val="Standard"/>
    <w:next w:val="Standard"/>
    <w:autoRedefine/>
    <w:uiPriority w:val="39"/>
    <w:semiHidden/>
    <w:unhideWhenUsed/>
    <w:rsid w:val="00631C2C"/>
    <w:pPr>
      <w:spacing w:after="100"/>
      <w:ind w:left="800"/>
    </w:pPr>
  </w:style>
  <w:style w:type="paragraph" w:styleId="Verzeichnis6">
    <w:name w:val="toc 6"/>
    <w:basedOn w:val="Standard"/>
    <w:next w:val="Standard"/>
    <w:autoRedefine/>
    <w:uiPriority w:val="39"/>
    <w:semiHidden/>
    <w:unhideWhenUsed/>
    <w:rsid w:val="00631C2C"/>
    <w:pPr>
      <w:spacing w:after="100"/>
      <w:ind w:left="1000"/>
    </w:pPr>
  </w:style>
  <w:style w:type="paragraph" w:styleId="Verzeichnis7">
    <w:name w:val="toc 7"/>
    <w:basedOn w:val="Standard"/>
    <w:next w:val="Standard"/>
    <w:autoRedefine/>
    <w:uiPriority w:val="39"/>
    <w:semiHidden/>
    <w:unhideWhenUsed/>
    <w:rsid w:val="00631C2C"/>
    <w:pPr>
      <w:spacing w:after="100"/>
      <w:ind w:left="1200"/>
    </w:pPr>
  </w:style>
  <w:style w:type="paragraph" w:styleId="Verzeichnis8">
    <w:name w:val="toc 8"/>
    <w:basedOn w:val="Standard"/>
    <w:next w:val="Standard"/>
    <w:autoRedefine/>
    <w:uiPriority w:val="39"/>
    <w:semiHidden/>
    <w:unhideWhenUsed/>
    <w:rsid w:val="00631C2C"/>
    <w:pPr>
      <w:spacing w:after="100"/>
      <w:ind w:left="1400"/>
    </w:pPr>
  </w:style>
  <w:style w:type="paragraph" w:styleId="Verzeichnis9">
    <w:name w:val="toc 9"/>
    <w:basedOn w:val="Standard"/>
    <w:next w:val="Standard"/>
    <w:autoRedefine/>
    <w:uiPriority w:val="39"/>
    <w:semiHidden/>
    <w:unhideWhenUsed/>
    <w:rsid w:val="00631C2C"/>
    <w:pPr>
      <w:spacing w:after="100"/>
      <w:ind w:left="1600"/>
    </w:pPr>
  </w:style>
  <w:style w:type="paragraph" w:styleId="Zitat">
    <w:name w:val="Quote"/>
    <w:basedOn w:val="Standard"/>
    <w:next w:val="Standard"/>
    <w:link w:val="ZitatZchn"/>
    <w:uiPriority w:val="29"/>
    <w:qFormat/>
    <w:rsid w:val="00631C2C"/>
    <w:rPr>
      <w:i/>
      <w:iCs/>
      <w:color w:val="000000" w:themeColor="text1"/>
    </w:rPr>
  </w:style>
  <w:style w:type="character" w:customStyle="1" w:styleId="ZitatZchn">
    <w:name w:val="Zitat Zchn"/>
    <w:basedOn w:val="Absatz-Standardschriftart"/>
    <w:link w:val="Zitat"/>
    <w:uiPriority w:val="29"/>
    <w:rsid w:val="00631C2C"/>
    <w:rPr>
      <w:rFonts w:ascii="Times New Roman" w:eastAsia="Times New Roman" w:hAnsi="Times New Roman"/>
      <w:i/>
      <w:iCs/>
      <w:color w:val="000000" w:themeColor="text1"/>
      <w:lang w:val="en-US" w:eastAsia="ro-RO"/>
    </w:rPr>
  </w:style>
  <w:style w:type="paragraph" w:customStyle="1" w:styleId="TitleA">
    <w:name w:val="Title A"/>
    <w:basedOn w:val="Standard"/>
    <w:qFormat/>
    <w:rsid w:val="00631C2C"/>
    <w:pPr>
      <w:jc w:val="center"/>
    </w:pPr>
    <w:rPr>
      <w:b/>
      <w:sz w:val="22"/>
      <w:szCs w:val="22"/>
      <w:lang w:val="ro-RO"/>
    </w:rPr>
  </w:style>
  <w:style w:type="paragraph" w:customStyle="1" w:styleId="TitleB">
    <w:name w:val="Title B"/>
    <w:basedOn w:val="Standard"/>
    <w:qFormat/>
    <w:rsid w:val="00631C2C"/>
    <w:pPr>
      <w:ind w:left="567" w:hanging="567"/>
    </w:pPr>
    <w:rPr>
      <w:b/>
      <w:sz w:val="22"/>
      <w:szCs w:val="22"/>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1C2C"/>
    <w:rPr>
      <w:rFonts w:ascii="Times New Roman" w:eastAsia="Times New Roman" w:hAnsi="Times New Roman"/>
      <w:lang w:val="en-US" w:eastAsia="ro-RO"/>
    </w:rPr>
  </w:style>
  <w:style w:type="paragraph" w:styleId="berschrift1">
    <w:name w:val="heading 1"/>
    <w:basedOn w:val="Standard"/>
    <w:next w:val="Standard"/>
    <w:link w:val="berschrift1Zchn"/>
    <w:uiPriority w:val="9"/>
    <w:qFormat/>
    <w:rsid w:val="00631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631C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31C2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31C2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31C2C"/>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31C2C"/>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31C2C"/>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31C2C"/>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631C2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4449"/>
    <w:pPr>
      <w:tabs>
        <w:tab w:val="center" w:pos="4680"/>
        <w:tab w:val="right" w:pos="9360"/>
      </w:tabs>
    </w:pPr>
  </w:style>
  <w:style w:type="character" w:customStyle="1" w:styleId="KopfzeileZchn">
    <w:name w:val="Kopfzeile Zchn"/>
    <w:link w:val="Kopfzeile"/>
    <w:uiPriority w:val="99"/>
    <w:rsid w:val="006F4449"/>
    <w:rPr>
      <w:rFonts w:ascii="Times New Roman" w:eastAsia="Times New Roman" w:hAnsi="Times New Roman" w:cs="Times New Roman"/>
      <w:sz w:val="20"/>
      <w:szCs w:val="20"/>
      <w:lang w:eastAsia="ro-RO"/>
    </w:rPr>
  </w:style>
  <w:style w:type="paragraph" w:styleId="Fuzeile">
    <w:name w:val="footer"/>
    <w:basedOn w:val="Standard"/>
    <w:link w:val="FuzeileZchn"/>
    <w:unhideWhenUsed/>
    <w:rsid w:val="006F4449"/>
    <w:pPr>
      <w:tabs>
        <w:tab w:val="center" w:pos="4680"/>
        <w:tab w:val="right" w:pos="9360"/>
      </w:tabs>
    </w:pPr>
  </w:style>
  <w:style w:type="character" w:customStyle="1" w:styleId="FuzeileZchn">
    <w:name w:val="Fußzeile Zchn"/>
    <w:link w:val="Fuzeile"/>
    <w:rsid w:val="006F4449"/>
    <w:rPr>
      <w:rFonts w:ascii="Times New Roman" w:eastAsia="Times New Roman" w:hAnsi="Times New Roman" w:cs="Times New Roman"/>
      <w:sz w:val="20"/>
      <w:szCs w:val="20"/>
      <w:lang w:eastAsia="ro-RO"/>
    </w:rPr>
  </w:style>
  <w:style w:type="paragraph" w:styleId="Listenabsatz">
    <w:name w:val="List Paragraph"/>
    <w:basedOn w:val="Standard"/>
    <w:uiPriority w:val="34"/>
    <w:qFormat/>
    <w:rsid w:val="006F4449"/>
    <w:pPr>
      <w:ind w:left="720"/>
      <w:contextualSpacing/>
    </w:pPr>
  </w:style>
  <w:style w:type="table" w:styleId="Tabellenraster">
    <w:name w:val="Table Grid"/>
    <w:basedOn w:val="NormaleTabelle"/>
    <w:uiPriority w:val="59"/>
    <w:rsid w:val="00CF2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A2DB3"/>
    <w:rPr>
      <w:color w:val="0000FF"/>
      <w:u w:val="single"/>
    </w:rPr>
  </w:style>
  <w:style w:type="paragraph" w:styleId="KeinLeerraum">
    <w:name w:val="No Spacing"/>
    <w:uiPriority w:val="1"/>
    <w:qFormat/>
    <w:rsid w:val="002404FE"/>
    <w:rPr>
      <w:sz w:val="22"/>
      <w:szCs w:val="22"/>
      <w:lang w:val="is-IS" w:eastAsia="en-US"/>
    </w:rPr>
  </w:style>
  <w:style w:type="paragraph" w:styleId="Sprechblasentext">
    <w:name w:val="Balloon Text"/>
    <w:basedOn w:val="Standard"/>
    <w:link w:val="SprechblasentextZchn"/>
    <w:uiPriority w:val="99"/>
    <w:semiHidden/>
    <w:unhideWhenUsed/>
    <w:rsid w:val="00A05CFD"/>
    <w:rPr>
      <w:rFonts w:ascii="Tahoma" w:hAnsi="Tahoma" w:cs="Tahoma"/>
      <w:sz w:val="16"/>
      <w:szCs w:val="16"/>
    </w:rPr>
  </w:style>
  <w:style w:type="character" w:customStyle="1" w:styleId="SprechblasentextZchn">
    <w:name w:val="Sprechblasentext Zchn"/>
    <w:link w:val="Sprechblasentext"/>
    <w:uiPriority w:val="99"/>
    <w:semiHidden/>
    <w:rsid w:val="00A05CFD"/>
    <w:rPr>
      <w:rFonts w:ascii="Tahoma" w:eastAsia="Times New Roman" w:hAnsi="Tahoma" w:cs="Tahoma"/>
      <w:sz w:val="16"/>
      <w:szCs w:val="16"/>
      <w:lang w:eastAsia="ro-RO"/>
    </w:rPr>
  </w:style>
  <w:style w:type="paragraph" w:customStyle="1" w:styleId="NormalParagraphStyle">
    <w:name w:val="NormalParagraphStyle"/>
    <w:basedOn w:val="Standard"/>
    <w:rsid w:val="001109E7"/>
    <w:pPr>
      <w:widowControl w:val="0"/>
      <w:autoSpaceDE w:val="0"/>
      <w:autoSpaceDN w:val="0"/>
      <w:adjustRightInd w:val="0"/>
      <w:spacing w:line="288" w:lineRule="auto"/>
      <w:textAlignment w:val="center"/>
    </w:pPr>
    <w:rPr>
      <w:rFonts w:ascii="Times-Roman" w:hAnsi="Times-Roman"/>
      <w:color w:val="000000"/>
      <w:sz w:val="24"/>
      <w:szCs w:val="24"/>
      <w:lang w:val="en-GB" w:eastAsia="en-US"/>
    </w:rPr>
  </w:style>
  <w:style w:type="paragraph" w:customStyle="1" w:styleId="Default">
    <w:name w:val="Default"/>
    <w:rsid w:val="001619F2"/>
    <w:pPr>
      <w:autoSpaceDE w:val="0"/>
      <w:autoSpaceDN w:val="0"/>
      <w:adjustRightInd w:val="0"/>
    </w:pPr>
    <w:rPr>
      <w:rFonts w:ascii="Times New Roman" w:hAnsi="Times New Roman"/>
      <w:color w:val="000000"/>
      <w:sz w:val="24"/>
      <w:szCs w:val="24"/>
      <w:lang w:val="en-US" w:eastAsia="en-US"/>
    </w:rPr>
  </w:style>
  <w:style w:type="paragraph" w:styleId="berarbeitung">
    <w:name w:val="Revision"/>
    <w:hidden/>
    <w:uiPriority w:val="99"/>
    <w:semiHidden/>
    <w:rsid w:val="00E16C1B"/>
    <w:rPr>
      <w:rFonts w:ascii="Times New Roman" w:eastAsia="Times New Roman" w:hAnsi="Times New Roman"/>
      <w:lang w:val="en-US" w:eastAsia="ro-RO"/>
    </w:rPr>
  </w:style>
  <w:style w:type="paragraph" w:styleId="Kommentartext">
    <w:name w:val="annotation text"/>
    <w:basedOn w:val="Standard"/>
    <w:link w:val="KommentartextZchn"/>
    <w:semiHidden/>
    <w:unhideWhenUsed/>
    <w:rsid w:val="00895D8A"/>
  </w:style>
  <w:style w:type="character" w:customStyle="1" w:styleId="KommentartextZchn">
    <w:name w:val="Kommentartext Zchn"/>
    <w:link w:val="Kommentartext"/>
    <w:uiPriority w:val="99"/>
    <w:semiHidden/>
    <w:rsid w:val="00895D8A"/>
    <w:rPr>
      <w:rFonts w:ascii="Times New Roman" w:eastAsia="Times New Roman" w:hAnsi="Times New Roman"/>
      <w:lang w:eastAsia="ro-RO"/>
    </w:rPr>
  </w:style>
  <w:style w:type="paragraph" w:styleId="Kommentarthema">
    <w:name w:val="annotation subject"/>
    <w:basedOn w:val="Kommentartext"/>
    <w:next w:val="Kommentartext"/>
    <w:link w:val="KommentarthemaZchn"/>
    <w:semiHidden/>
    <w:unhideWhenUsed/>
    <w:rsid w:val="00895D8A"/>
    <w:pPr>
      <w:spacing w:after="200" w:line="276" w:lineRule="auto"/>
    </w:pPr>
    <w:rPr>
      <w:rFonts w:ascii="Calibri" w:eastAsia="Calibri" w:hAnsi="Calibri"/>
      <w:b/>
      <w:bCs/>
      <w:lang w:val="x-none" w:eastAsia="en-US"/>
    </w:rPr>
  </w:style>
  <w:style w:type="character" w:customStyle="1" w:styleId="KommentarthemaZchn">
    <w:name w:val="Kommentarthema Zchn"/>
    <w:link w:val="Kommentarthema"/>
    <w:uiPriority w:val="99"/>
    <w:semiHidden/>
    <w:rsid w:val="00895D8A"/>
    <w:rPr>
      <w:rFonts w:ascii="Times New Roman" w:eastAsia="Times New Roman" w:hAnsi="Times New Roman"/>
      <w:b/>
      <w:bCs/>
      <w:lang w:val="x-none" w:eastAsia="ro-RO"/>
    </w:rPr>
  </w:style>
  <w:style w:type="paragraph" w:styleId="Textkrper">
    <w:name w:val="Body Text"/>
    <w:basedOn w:val="Standard"/>
    <w:link w:val="TextkrperZchn"/>
    <w:rsid w:val="00CF529B"/>
    <w:pPr>
      <w:tabs>
        <w:tab w:val="left" w:pos="567"/>
      </w:tabs>
      <w:spacing w:line="260" w:lineRule="exact"/>
    </w:pPr>
    <w:rPr>
      <w:b/>
      <w:bCs/>
      <w:i/>
      <w:iCs/>
      <w:snapToGrid w:val="0"/>
      <w:sz w:val="22"/>
      <w:szCs w:val="22"/>
      <w:lang w:val="en-GB" w:eastAsia="en-US"/>
    </w:rPr>
  </w:style>
  <w:style w:type="character" w:customStyle="1" w:styleId="TextkrperZchn">
    <w:name w:val="Textkörper Zchn"/>
    <w:link w:val="Textkrper"/>
    <w:rsid w:val="00CF529B"/>
    <w:rPr>
      <w:rFonts w:ascii="Times New Roman" w:eastAsia="Times New Roman" w:hAnsi="Times New Roman"/>
      <w:b/>
      <w:bCs/>
      <w:i/>
      <w:iCs/>
      <w:snapToGrid w:val="0"/>
      <w:sz w:val="22"/>
      <w:szCs w:val="22"/>
      <w:lang w:val="en-GB"/>
    </w:rPr>
  </w:style>
  <w:style w:type="character" w:styleId="Kommentarzeichen">
    <w:name w:val="annotation reference"/>
    <w:semiHidden/>
    <w:unhideWhenUsed/>
    <w:rsid w:val="00CF529B"/>
    <w:rPr>
      <w:sz w:val="16"/>
      <w:szCs w:val="16"/>
    </w:rPr>
  </w:style>
  <w:style w:type="paragraph" w:styleId="Endnotentext">
    <w:name w:val="endnote text"/>
    <w:basedOn w:val="Standard"/>
    <w:link w:val="EndnotentextZchn"/>
    <w:semiHidden/>
    <w:rsid w:val="00CC430C"/>
    <w:pPr>
      <w:tabs>
        <w:tab w:val="left" w:pos="567"/>
      </w:tabs>
    </w:pPr>
    <w:rPr>
      <w:snapToGrid w:val="0"/>
      <w:sz w:val="22"/>
      <w:szCs w:val="22"/>
      <w:lang w:val="en-GB" w:eastAsia="en-US"/>
    </w:rPr>
  </w:style>
  <w:style w:type="character" w:customStyle="1" w:styleId="EndnotentextZchn">
    <w:name w:val="Endnotentext Zchn"/>
    <w:link w:val="Endnotentext"/>
    <w:rsid w:val="00CC430C"/>
    <w:rPr>
      <w:rFonts w:ascii="Times New Roman" w:eastAsia="Times New Roman" w:hAnsi="Times New Roman"/>
      <w:snapToGrid w:val="0"/>
      <w:sz w:val="22"/>
      <w:szCs w:val="22"/>
      <w:lang w:val="en-GB"/>
    </w:rPr>
  </w:style>
  <w:style w:type="paragraph" w:customStyle="1" w:styleId="CaracterCaracter1">
    <w:name w:val="Caracter Caracter1"/>
    <w:basedOn w:val="Standard"/>
    <w:rsid w:val="00CC430C"/>
    <w:pPr>
      <w:spacing w:before="120"/>
      <w:jc w:val="both"/>
    </w:pPr>
    <w:rPr>
      <w:snapToGrid w:val="0"/>
      <w:sz w:val="24"/>
      <w:szCs w:val="24"/>
      <w:lang w:eastAsia="en-US"/>
    </w:rPr>
  </w:style>
  <w:style w:type="paragraph" w:customStyle="1" w:styleId="Table">
    <w:name w:val="Table"/>
    <w:basedOn w:val="Standard"/>
    <w:link w:val="TableChar"/>
    <w:rsid w:val="00CC430C"/>
    <w:pPr>
      <w:keepNext/>
      <w:keepLines/>
      <w:tabs>
        <w:tab w:val="left" w:pos="284"/>
      </w:tabs>
      <w:spacing w:before="40" w:after="20"/>
    </w:pPr>
    <w:rPr>
      <w:rFonts w:ascii="Arial" w:hAnsi="Arial" w:cs="Arial"/>
      <w:snapToGrid w:val="0"/>
      <w:lang w:eastAsia="en-US"/>
    </w:rPr>
  </w:style>
  <w:style w:type="character" w:customStyle="1" w:styleId="TableChar">
    <w:name w:val="Table Char"/>
    <w:link w:val="Table"/>
    <w:rsid w:val="00CC430C"/>
    <w:rPr>
      <w:rFonts w:ascii="Arial" w:eastAsia="Times New Roman" w:hAnsi="Arial" w:cs="Arial"/>
      <w:snapToGrid w:val="0"/>
    </w:rPr>
  </w:style>
  <w:style w:type="paragraph" w:customStyle="1" w:styleId="Text">
    <w:name w:val="Text"/>
    <w:basedOn w:val="Standard"/>
    <w:link w:val="TextChar"/>
    <w:rsid w:val="00CC430C"/>
    <w:pPr>
      <w:spacing w:before="120"/>
      <w:jc w:val="both"/>
    </w:pPr>
    <w:rPr>
      <w:sz w:val="24"/>
      <w:lang w:eastAsia="en-US"/>
    </w:rPr>
  </w:style>
  <w:style w:type="character" w:customStyle="1" w:styleId="TextChar">
    <w:name w:val="Text Char"/>
    <w:link w:val="Text"/>
    <w:rsid w:val="00CC430C"/>
    <w:rPr>
      <w:rFonts w:ascii="Times New Roman" w:eastAsia="Times New Roman" w:hAnsi="Times New Roman"/>
      <w:sz w:val="24"/>
    </w:rPr>
  </w:style>
  <w:style w:type="character" w:customStyle="1" w:styleId="Char">
    <w:name w:val="Char"/>
    <w:rsid w:val="00CC430C"/>
    <w:rPr>
      <w:sz w:val="22"/>
      <w:lang w:val="en-GB" w:eastAsia="en-US" w:bidi="ar-SA"/>
    </w:rPr>
  </w:style>
  <w:style w:type="paragraph" w:styleId="Textkrper-Einzug2">
    <w:name w:val="Body Text Indent 2"/>
    <w:basedOn w:val="Standard"/>
    <w:link w:val="Textkrper-Einzug2Zchn"/>
    <w:uiPriority w:val="99"/>
    <w:semiHidden/>
    <w:unhideWhenUsed/>
    <w:rsid w:val="00D04598"/>
    <w:pPr>
      <w:spacing w:after="120" w:line="480" w:lineRule="auto"/>
      <w:ind w:left="360"/>
    </w:pPr>
  </w:style>
  <w:style w:type="character" w:customStyle="1" w:styleId="Textkrper-Einzug2Zchn">
    <w:name w:val="Textkörper-Einzug 2 Zchn"/>
    <w:link w:val="Textkrper-Einzug2"/>
    <w:uiPriority w:val="99"/>
    <w:semiHidden/>
    <w:rsid w:val="00D04598"/>
    <w:rPr>
      <w:rFonts w:ascii="Times New Roman" w:eastAsia="Times New Roman" w:hAnsi="Times New Roman"/>
      <w:lang w:eastAsia="ro-RO"/>
    </w:rPr>
  </w:style>
  <w:style w:type="paragraph" w:customStyle="1" w:styleId="Listlevel2">
    <w:name w:val="List level 2"/>
    <w:basedOn w:val="Standard"/>
    <w:rsid w:val="00F059CB"/>
    <w:pPr>
      <w:spacing w:before="40" w:after="20"/>
      <w:ind w:left="850" w:hanging="425"/>
    </w:pPr>
    <w:rPr>
      <w:snapToGrid w:val="0"/>
      <w:sz w:val="24"/>
      <w:szCs w:val="24"/>
      <w:lang w:eastAsia="en-US"/>
    </w:rPr>
  </w:style>
  <w:style w:type="paragraph" w:styleId="Abbildungsverzeichnis">
    <w:name w:val="table of figures"/>
    <w:basedOn w:val="Standard"/>
    <w:next w:val="Standard"/>
    <w:uiPriority w:val="99"/>
    <w:semiHidden/>
    <w:unhideWhenUsed/>
    <w:rsid w:val="00631C2C"/>
  </w:style>
  <w:style w:type="paragraph" w:styleId="Anrede">
    <w:name w:val="Salutation"/>
    <w:basedOn w:val="Standard"/>
    <w:next w:val="Standard"/>
    <w:link w:val="AnredeZchn"/>
    <w:uiPriority w:val="99"/>
    <w:semiHidden/>
    <w:unhideWhenUsed/>
    <w:rsid w:val="00631C2C"/>
  </w:style>
  <w:style w:type="character" w:customStyle="1" w:styleId="AnredeZchn">
    <w:name w:val="Anrede Zchn"/>
    <w:basedOn w:val="Absatz-Standardschriftart"/>
    <w:link w:val="Anrede"/>
    <w:uiPriority w:val="99"/>
    <w:semiHidden/>
    <w:rsid w:val="00631C2C"/>
    <w:rPr>
      <w:rFonts w:ascii="Times New Roman" w:eastAsia="Times New Roman" w:hAnsi="Times New Roman"/>
      <w:lang w:val="en-US" w:eastAsia="ro-RO"/>
    </w:rPr>
  </w:style>
  <w:style w:type="paragraph" w:styleId="Aufzhlungszeichen">
    <w:name w:val="List Bullet"/>
    <w:basedOn w:val="Standard"/>
    <w:uiPriority w:val="99"/>
    <w:semiHidden/>
    <w:unhideWhenUsed/>
    <w:rsid w:val="00631C2C"/>
    <w:pPr>
      <w:numPr>
        <w:numId w:val="19"/>
      </w:numPr>
      <w:contextualSpacing/>
    </w:pPr>
  </w:style>
  <w:style w:type="paragraph" w:styleId="Aufzhlungszeichen2">
    <w:name w:val="List Bullet 2"/>
    <w:basedOn w:val="Standard"/>
    <w:uiPriority w:val="99"/>
    <w:semiHidden/>
    <w:unhideWhenUsed/>
    <w:rsid w:val="00631C2C"/>
    <w:pPr>
      <w:numPr>
        <w:numId w:val="20"/>
      </w:numPr>
      <w:contextualSpacing/>
    </w:pPr>
  </w:style>
  <w:style w:type="paragraph" w:styleId="Aufzhlungszeichen3">
    <w:name w:val="List Bullet 3"/>
    <w:basedOn w:val="Standard"/>
    <w:uiPriority w:val="99"/>
    <w:semiHidden/>
    <w:unhideWhenUsed/>
    <w:rsid w:val="00631C2C"/>
    <w:pPr>
      <w:numPr>
        <w:numId w:val="21"/>
      </w:numPr>
      <w:contextualSpacing/>
    </w:pPr>
  </w:style>
  <w:style w:type="paragraph" w:styleId="Aufzhlungszeichen4">
    <w:name w:val="List Bullet 4"/>
    <w:basedOn w:val="Standard"/>
    <w:uiPriority w:val="99"/>
    <w:semiHidden/>
    <w:unhideWhenUsed/>
    <w:rsid w:val="00631C2C"/>
    <w:pPr>
      <w:numPr>
        <w:numId w:val="22"/>
      </w:numPr>
      <w:contextualSpacing/>
    </w:pPr>
  </w:style>
  <w:style w:type="paragraph" w:styleId="Aufzhlungszeichen5">
    <w:name w:val="List Bullet 5"/>
    <w:basedOn w:val="Standard"/>
    <w:uiPriority w:val="99"/>
    <w:semiHidden/>
    <w:unhideWhenUsed/>
    <w:rsid w:val="00631C2C"/>
    <w:pPr>
      <w:numPr>
        <w:numId w:val="23"/>
      </w:numPr>
      <w:contextualSpacing/>
    </w:pPr>
  </w:style>
  <w:style w:type="paragraph" w:styleId="Beschriftung">
    <w:name w:val="caption"/>
    <w:basedOn w:val="Standard"/>
    <w:next w:val="Standard"/>
    <w:uiPriority w:val="35"/>
    <w:semiHidden/>
    <w:unhideWhenUsed/>
    <w:qFormat/>
    <w:rsid w:val="00631C2C"/>
    <w:pPr>
      <w:spacing w:after="200"/>
    </w:pPr>
    <w:rPr>
      <w:b/>
      <w:bCs/>
      <w:color w:val="4F81BD" w:themeColor="accent1"/>
      <w:sz w:val="18"/>
      <w:szCs w:val="18"/>
    </w:rPr>
  </w:style>
  <w:style w:type="paragraph" w:styleId="Blocktext">
    <w:name w:val="Block Text"/>
    <w:basedOn w:val="Standard"/>
    <w:uiPriority w:val="99"/>
    <w:semiHidden/>
    <w:unhideWhenUsed/>
    <w:rsid w:val="00631C2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631C2C"/>
  </w:style>
  <w:style w:type="character" w:customStyle="1" w:styleId="DatumZchn">
    <w:name w:val="Datum Zchn"/>
    <w:basedOn w:val="Absatz-Standardschriftart"/>
    <w:link w:val="Datum"/>
    <w:uiPriority w:val="99"/>
    <w:semiHidden/>
    <w:rsid w:val="00631C2C"/>
    <w:rPr>
      <w:rFonts w:ascii="Times New Roman" w:eastAsia="Times New Roman" w:hAnsi="Times New Roman"/>
      <w:lang w:val="en-US" w:eastAsia="ro-RO"/>
    </w:rPr>
  </w:style>
  <w:style w:type="paragraph" w:styleId="Dokumentstruktur">
    <w:name w:val="Document Map"/>
    <w:basedOn w:val="Standard"/>
    <w:link w:val="DokumentstrukturZchn"/>
    <w:uiPriority w:val="99"/>
    <w:semiHidden/>
    <w:unhideWhenUsed/>
    <w:rsid w:val="00631C2C"/>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31C2C"/>
    <w:rPr>
      <w:rFonts w:ascii="Tahoma" w:eastAsia="Times New Roman" w:hAnsi="Tahoma" w:cs="Tahoma"/>
      <w:sz w:val="16"/>
      <w:szCs w:val="16"/>
      <w:lang w:val="en-US" w:eastAsia="ro-RO"/>
    </w:rPr>
  </w:style>
  <w:style w:type="paragraph" w:styleId="E-Mail-Signatur">
    <w:name w:val="E-mail Signature"/>
    <w:basedOn w:val="Standard"/>
    <w:link w:val="E-Mail-SignaturZchn"/>
    <w:uiPriority w:val="99"/>
    <w:semiHidden/>
    <w:unhideWhenUsed/>
    <w:rsid w:val="00631C2C"/>
  </w:style>
  <w:style w:type="character" w:customStyle="1" w:styleId="E-Mail-SignaturZchn">
    <w:name w:val="E-Mail-Signatur Zchn"/>
    <w:basedOn w:val="Absatz-Standardschriftart"/>
    <w:link w:val="E-Mail-Signatur"/>
    <w:uiPriority w:val="99"/>
    <w:semiHidden/>
    <w:rsid w:val="00631C2C"/>
    <w:rPr>
      <w:rFonts w:ascii="Times New Roman" w:eastAsia="Times New Roman" w:hAnsi="Times New Roman"/>
      <w:lang w:val="en-US" w:eastAsia="ro-RO"/>
    </w:rPr>
  </w:style>
  <w:style w:type="paragraph" w:styleId="Fu-Endnotenberschrift">
    <w:name w:val="Note Heading"/>
    <w:basedOn w:val="Standard"/>
    <w:next w:val="Standard"/>
    <w:link w:val="Fu-EndnotenberschriftZchn"/>
    <w:uiPriority w:val="99"/>
    <w:semiHidden/>
    <w:unhideWhenUsed/>
    <w:rsid w:val="00631C2C"/>
  </w:style>
  <w:style w:type="character" w:customStyle="1" w:styleId="Fu-EndnotenberschriftZchn">
    <w:name w:val="Fuß/-Endnotenüberschrift Zchn"/>
    <w:basedOn w:val="Absatz-Standardschriftart"/>
    <w:link w:val="Fu-Endnotenberschrift"/>
    <w:uiPriority w:val="99"/>
    <w:semiHidden/>
    <w:rsid w:val="00631C2C"/>
    <w:rPr>
      <w:rFonts w:ascii="Times New Roman" w:eastAsia="Times New Roman" w:hAnsi="Times New Roman"/>
      <w:lang w:val="en-US" w:eastAsia="ro-RO"/>
    </w:rPr>
  </w:style>
  <w:style w:type="paragraph" w:styleId="Funotentext">
    <w:name w:val="footnote text"/>
    <w:basedOn w:val="Standard"/>
    <w:link w:val="FunotentextZchn"/>
    <w:uiPriority w:val="99"/>
    <w:semiHidden/>
    <w:unhideWhenUsed/>
    <w:rsid w:val="00631C2C"/>
  </w:style>
  <w:style w:type="character" w:customStyle="1" w:styleId="FunotentextZchn">
    <w:name w:val="Fußnotentext Zchn"/>
    <w:basedOn w:val="Absatz-Standardschriftart"/>
    <w:link w:val="Funotentext"/>
    <w:uiPriority w:val="99"/>
    <w:semiHidden/>
    <w:rsid w:val="00631C2C"/>
    <w:rPr>
      <w:rFonts w:ascii="Times New Roman" w:eastAsia="Times New Roman" w:hAnsi="Times New Roman"/>
      <w:lang w:val="en-US" w:eastAsia="ro-RO"/>
    </w:rPr>
  </w:style>
  <w:style w:type="paragraph" w:styleId="Gruformel">
    <w:name w:val="Closing"/>
    <w:basedOn w:val="Standard"/>
    <w:link w:val="GruformelZchn"/>
    <w:uiPriority w:val="99"/>
    <w:semiHidden/>
    <w:unhideWhenUsed/>
    <w:rsid w:val="00631C2C"/>
    <w:pPr>
      <w:ind w:left="4252"/>
    </w:pPr>
  </w:style>
  <w:style w:type="character" w:customStyle="1" w:styleId="GruformelZchn">
    <w:name w:val="Grußformel Zchn"/>
    <w:basedOn w:val="Absatz-Standardschriftart"/>
    <w:link w:val="Gruformel"/>
    <w:uiPriority w:val="99"/>
    <w:semiHidden/>
    <w:rsid w:val="00631C2C"/>
    <w:rPr>
      <w:rFonts w:ascii="Times New Roman" w:eastAsia="Times New Roman" w:hAnsi="Times New Roman"/>
      <w:lang w:val="en-US" w:eastAsia="ro-RO"/>
    </w:rPr>
  </w:style>
  <w:style w:type="paragraph" w:styleId="HTMLAdresse">
    <w:name w:val="HTML Address"/>
    <w:basedOn w:val="Standard"/>
    <w:link w:val="HTMLAdresseZchn"/>
    <w:uiPriority w:val="99"/>
    <w:semiHidden/>
    <w:unhideWhenUsed/>
    <w:rsid w:val="00631C2C"/>
    <w:rPr>
      <w:i/>
      <w:iCs/>
    </w:rPr>
  </w:style>
  <w:style w:type="character" w:customStyle="1" w:styleId="HTMLAdresseZchn">
    <w:name w:val="HTML Adresse Zchn"/>
    <w:basedOn w:val="Absatz-Standardschriftart"/>
    <w:link w:val="HTMLAdresse"/>
    <w:uiPriority w:val="99"/>
    <w:semiHidden/>
    <w:rsid w:val="00631C2C"/>
    <w:rPr>
      <w:rFonts w:ascii="Times New Roman" w:eastAsia="Times New Roman" w:hAnsi="Times New Roman"/>
      <w:i/>
      <w:iCs/>
      <w:lang w:val="en-US" w:eastAsia="ro-RO"/>
    </w:rPr>
  </w:style>
  <w:style w:type="paragraph" w:styleId="HTMLVorformatiert">
    <w:name w:val="HTML Preformatted"/>
    <w:basedOn w:val="Standard"/>
    <w:link w:val="HTMLVorformatiertZchn"/>
    <w:uiPriority w:val="99"/>
    <w:semiHidden/>
    <w:unhideWhenUsed/>
    <w:rsid w:val="00631C2C"/>
    <w:rPr>
      <w:rFonts w:ascii="Consolas" w:hAnsi="Consolas"/>
    </w:rPr>
  </w:style>
  <w:style w:type="character" w:customStyle="1" w:styleId="HTMLVorformatiertZchn">
    <w:name w:val="HTML Vorformatiert Zchn"/>
    <w:basedOn w:val="Absatz-Standardschriftart"/>
    <w:link w:val="HTMLVorformatiert"/>
    <w:uiPriority w:val="99"/>
    <w:semiHidden/>
    <w:rsid w:val="00631C2C"/>
    <w:rPr>
      <w:rFonts w:ascii="Consolas" w:eastAsia="Times New Roman" w:hAnsi="Consolas"/>
      <w:lang w:val="en-US" w:eastAsia="ro-RO"/>
    </w:rPr>
  </w:style>
  <w:style w:type="paragraph" w:styleId="Index1">
    <w:name w:val="index 1"/>
    <w:basedOn w:val="Standard"/>
    <w:next w:val="Standard"/>
    <w:autoRedefine/>
    <w:uiPriority w:val="99"/>
    <w:semiHidden/>
    <w:unhideWhenUsed/>
    <w:rsid w:val="00631C2C"/>
    <w:pPr>
      <w:ind w:left="200" w:hanging="200"/>
    </w:pPr>
  </w:style>
  <w:style w:type="paragraph" w:styleId="Index2">
    <w:name w:val="index 2"/>
    <w:basedOn w:val="Standard"/>
    <w:next w:val="Standard"/>
    <w:autoRedefine/>
    <w:uiPriority w:val="99"/>
    <w:semiHidden/>
    <w:unhideWhenUsed/>
    <w:rsid w:val="00631C2C"/>
    <w:pPr>
      <w:ind w:left="400" w:hanging="200"/>
    </w:pPr>
  </w:style>
  <w:style w:type="paragraph" w:styleId="Index3">
    <w:name w:val="index 3"/>
    <w:basedOn w:val="Standard"/>
    <w:next w:val="Standard"/>
    <w:autoRedefine/>
    <w:uiPriority w:val="99"/>
    <w:semiHidden/>
    <w:unhideWhenUsed/>
    <w:rsid w:val="00631C2C"/>
    <w:pPr>
      <w:ind w:left="600" w:hanging="200"/>
    </w:pPr>
  </w:style>
  <w:style w:type="paragraph" w:styleId="Index4">
    <w:name w:val="index 4"/>
    <w:basedOn w:val="Standard"/>
    <w:next w:val="Standard"/>
    <w:autoRedefine/>
    <w:uiPriority w:val="99"/>
    <w:semiHidden/>
    <w:unhideWhenUsed/>
    <w:rsid w:val="00631C2C"/>
    <w:pPr>
      <w:ind w:left="800" w:hanging="200"/>
    </w:pPr>
  </w:style>
  <w:style w:type="paragraph" w:styleId="Index5">
    <w:name w:val="index 5"/>
    <w:basedOn w:val="Standard"/>
    <w:next w:val="Standard"/>
    <w:autoRedefine/>
    <w:uiPriority w:val="99"/>
    <w:semiHidden/>
    <w:unhideWhenUsed/>
    <w:rsid w:val="00631C2C"/>
    <w:pPr>
      <w:ind w:left="1000" w:hanging="200"/>
    </w:pPr>
  </w:style>
  <w:style w:type="paragraph" w:styleId="Index6">
    <w:name w:val="index 6"/>
    <w:basedOn w:val="Standard"/>
    <w:next w:val="Standard"/>
    <w:autoRedefine/>
    <w:uiPriority w:val="99"/>
    <w:semiHidden/>
    <w:unhideWhenUsed/>
    <w:rsid w:val="00631C2C"/>
    <w:pPr>
      <w:ind w:left="1200" w:hanging="200"/>
    </w:pPr>
  </w:style>
  <w:style w:type="paragraph" w:styleId="Index7">
    <w:name w:val="index 7"/>
    <w:basedOn w:val="Standard"/>
    <w:next w:val="Standard"/>
    <w:autoRedefine/>
    <w:uiPriority w:val="99"/>
    <w:semiHidden/>
    <w:unhideWhenUsed/>
    <w:rsid w:val="00631C2C"/>
    <w:pPr>
      <w:ind w:left="1400" w:hanging="200"/>
    </w:pPr>
  </w:style>
  <w:style w:type="paragraph" w:styleId="Index8">
    <w:name w:val="index 8"/>
    <w:basedOn w:val="Standard"/>
    <w:next w:val="Standard"/>
    <w:autoRedefine/>
    <w:uiPriority w:val="99"/>
    <w:semiHidden/>
    <w:unhideWhenUsed/>
    <w:rsid w:val="00631C2C"/>
    <w:pPr>
      <w:ind w:left="1600" w:hanging="200"/>
    </w:pPr>
  </w:style>
  <w:style w:type="paragraph" w:styleId="Index9">
    <w:name w:val="index 9"/>
    <w:basedOn w:val="Standard"/>
    <w:next w:val="Standard"/>
    <w:autoRedefine/>
    <w:uiPriority w:val="99"/>
    <w:semiHidden/>
    <w:unhideWhenUsed/>
    <w:rsid w:val="00631C2C"/>
    <w:pPr>
      <w:ind w:left="1800" w:hanging="200"/>
    </w:pPr>
  </w:style>
  <w:style w:type="paragraph" w:styleId="Indexberschrift">
    <w:name w:val="index heading"/>
    <w:basedOn w:val="Standard"/>
    <w:next w:val="Index1"/>
    <w:uiPriority w:val="99"/>
    <w:semiHidden/>
    <w:unhideWhenUsed/>
    <w:rsid w:val="00631C2C"/>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631C2C"/>
    <w:rPr>
      <w:rFonts w:asciiTheme="majorHAnsi" w:eastAsiaTheme="majorEastAsia" w:hAnsiTheme="majorHAnsi" w:cstheme="majorBidi"/>
      <w:b/>
      <w:bCs/>
      <w:color w:val="365F91" w:themeColor="accent1" w:themeShade="BF"/>
      <w:sz w:val="28"/>
      <w:szCs w:val="28"/>
      <w:lang w:val="en-US" w:eastAsia="ro-RO"/>
    </w:rPr>
  </w:style>
  <w:style w:type="paragraph" w:styleId="Inhaltsverzeichnisberschrift">
    <w:name w:val="TOC Heading"/>
    <w:basedOn w:val="berschrift1"/>
    <w:next w:val="Standard"/>
    <w:uiPriority w:val="39"/>
    <w:semiHidden/>
    <w:unhideWhenUsed/>
    <w:qFormat/>
    <w:rsid w:val="00631C2C"/>
    <w:pPr>
      <w:outlineLvl w:val="9"/>
    </w:pPr>
  </w:style>
  <w:style w:type="paragraph" w:styleId="IntensivesZitat">
    <w:name w:val="Intense Quote"/>
    <w:basedOn w:val="Standard"/>
    <w:next w:val="Standard"/>
    <w:link w:val="IntensivesZitatZchn"/>
    <w:uiPriority w:val="30"/>
    <w:qFormat/>
    <w:rsid w:val="00631C2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31C2C"/>
    <w:rPr>
      <w:rFonts w:ascii="Times New Roman" w:eastAsia="Times New Roman" w:hAnsi="Times New Roman"/>
      <w:b/>
      <w:bCs/>
      <w:i/>
      <w:iCs/>
      <w:color w:val="4F81BD" w:themeColor="accent1"/>
      <w:lang w:val="en-US" w:eastAsia="ro-RO"/>
    </w:rPr>
  </w:style>
  <w:style w:type="paragraph" w:styleId="Liste">
    <w:name w:val="List"/>
    <w:basedOn w:val="Standard"/>
    <w:uiPriority w:val="99"/>
    <w:semiHidden/>
    <w:unhideWhenUsed/>
    <w:rsid w:val="00631C2C"/>
    <w:pPr>
      <w:ind w:left="283" w:hanging="283"/>
      <w:contextualSpacing/>
    </w:pPr>
  </w:style>
  <w:style w:type="paragraph" w:styleId="Liste2">
    <w:name w:val="List 2"/>
    <w:basedOn w:val="Standard"/>
    <w:uiPriority w:val="99"/>
    <w:semiHidden/>
    <w:unhideWhenUsed/>
    <w:rsid w:val="00631C2C"/>
    <w:pPr>
      <w:ind w:left="566" w:hanging="283"/>
      <w:contextualSpacing/>
    </w:pPr>
  </w:style>
  <w:style w:type="paragraph" w:styleId="Liste3">
    <w:name w:val="List 3"/>
    <w:basedOn w:val="Standard"/>
    <w:uiPriority w:val="99"/>
    <w:semiHidden/>
    <w:unhideWhenUsed/>
    <w:rsid w:val="00631C2C"/>
    <w:pPr>
      <w:ind w:left="849" w:hanging="283"/>
      <w:contextualSpacing/>
    </w:pPr>
  </w:style>
  <w:style w:type="paragraph" w:styleId="Liste4">
    <w:name w:val="List 4"/>
    <w:basedOn w:val="Standard"/>
    <w:uiPriority w:val="99"/>
    <w:semiHidden/>
    <w:unhideWhenUsed/>
    <w:rsid w:val="00631C2C"/>
    <w:pPr>
      <w:ind w:left="1132" w:hanging="283"/>
      <w:contextualSpacing/>
    </w:pPr>
  </w:style>
  <w:style w:type="paragraph" w:styleId="Liste5">
    <w:name w:val="List 5"/>
    <w:basedOn w:val="Standard"/>
    <w:uiPriority w:val="99"/>
    <w:semiHidden/>
    <w:unhideWhenUsed/>
    <w:rsid w:val="00631C2C"/>
    <w:pPr>
      <w:ind w:left="1415" w:hanging="283"/>
      <w:contextualSpacing/>
    </w:pPr>
  </w:style>
  <w:style w:type="paragraph" w:styleId="Listenfortsetzung">
    <w:name w:val="List Continue"/>
    <w:basedOn w:val="Standard"/>
    <w:uiPriority w:val="99"/>
    <w:semiHidden/>
    <w:unhideWhenUsed/>
    <w:rsid w:val="00631C2C"/>
    <w:pPr>
      <w:spacing w:after="120"/>
      <w:ind w:left="283"/>
      <w:contextualSpacing/>
    </w:pPr>
  </w:style>
  <w:style w:type="paragraph" w:styleId="Listenfortsetzung2">
    <w:name w:val="List Continue 2"/>
    <w:basedOn w:val="Standard"/>
    <w:uiPriority w:val="99"/>
    <w:semiHidden/>
    <w:unhideWhenUsed/>
    <w:rsid w:val="00631C2C"/>
    <w:pPr>
      <w:spacing w:after="120"/>
      <w:ind w:left="566"/>
      <w:contextualSpacing/>
    </w:pPr>
  </w:style>
  <w:style w:type="paragraph" w:styleId="Listenfortsetzung3">
    <w:name w:val="List Continue 3"/>
    <w:basedOn w:val="Standard"/>
    <w:uiPriority w:val="99"/>
    <w:semiHidden/>
    <w:unhideWhenUsed/>
    <w:rsid w:val="00631C2C"/>
    <w:pPr>
      <w:spacing w:after="120"/>
      <w:ind w:left="849"/>
      <w:contextualSpacing/>
    </w:pPr>
  </w:style>
  <w:style w:type="paragraph" w:styleId="Listenfortsetzung4">
    <w:name w:val="List Continue 4"/>
    <w:basedOn w:val="Standard"/>
    <w:uiPriority w:val="99"/>
    <w:semiHidden/>
    <w:unhideWhenUsed/>
    <w:rsid w:val="00631C2C"/>
    <w:pPr>
      <w:spacing w:after="120"/>
      <w:ind w:left="1132"/>
      <w:contextualSpacing/>
    </w:pPr>
  </w:style>
  <w:style w:type="paragraph" w:styleId="Listenfortsetzung5">
    <w:name w:val="List Continue 5"/>
    <w:basedOn w:val="Standard"/>
    <w:uiPriority w:val="99"/>
    <w:semiHidden/>
    <w:unhideWhenUsed/>
    <w:rsid w:val="00631C2C"/>
    <w:pPr>
      <w:spacing w:after="120"/>
      <w:ind w:left="1415"/>
      <w:contextualSpacing/>
    </w:pPr>
  </w:style>
  <w:style w:type="paragraph" w:styleId="Listennummer">
    <w:name w:val="List Number"/>
    <w:basedOn w:val="Standard"/>
    <w:uiPriority w:val="99"/>
    <w:semiHidden/>
    <w:unhideWhenUsed/>
    <w:rsid w:val="00631C2C"/>
    <w:pPr>
      <w:numPr>
        <w:numId w:val="24"/>
      </w:numPr>
      <w:contextualSpacing/>
    </w:pPr>
  </w:style>
  <w:style w:type="paragraph" w:styleId="Listennummer2">
    <w:name w:val="List Number 2"/>
    <w:basedOn w:val="Standard"/>
    <w:uiPriority w:val="99"/>
    <w:semiHidden/>
    <w:unhideWhenUsed/>
    <w:rsid w:val="00631C2C"/>
    <w:pPr>
      <w:numPr>
        <w:numId w:val="25"/>
      </w:numPr>
      <w:contextualSpacing/>
    </w:pPr>
  </w:style>
  <w:style w:type="paragraph" w:styleId="Listennummer3">
    <w:name w:val="List Number 3"/>
    <w:basedOn w:val="Standard"/>
    <w:uiPriority w:val="99"/>
    <w:semiHidden/>
    <w:unhideWhenUsed/>
    <w:rsid w:val="00631C2C"/>
    <w:pPr>
      <w:numPr>
        <w:numId w:val="26"/>
      </w:numPr>
      <w:contextualSpacing/>
    </w:pPr>
  </w:style>
  <w:style w:type="paragraph" w:styleId="Listennummer4">
    <w:name w:val="List Number 4"/>
    <w:basedOn w:val="Standard"/>
    <w:uiPriority w:val="99"/>
    <w:semiHidden/>
    <w:unhideWhenUsed/>
    <w:rsid w:val="00631C2C"/>
    <w:pPr>
      <w:numPr>
        <w:numId w:val="27"/>
      </w:numPr>
      <w:contextualSpacing/>
    </w:pPr>
  </w:style>
  <w:style w:type="paragraph" w:styleId="Listennummer5">
    <w:name w:val="List Number 5"/>
    <w:basedOn w:val="Standard"/>
    <w:uiPriority w:val="99"/>
    <w:semiHidden/>
    <w:unhideWhenUsed/>
    <w:rsid w:val="00631C2C"/>
    <w:pPr>
      <w:numPr>
        <w:numId w:val="28"/>
      </w:numPr>
      <w:contextualSpacing/>
    </w:pPr>
  </w:style>
  <w:style w:type="paragraph" w:styleId="Literaturverzeichnis">
    <w:name w:val="Bibliography"/>
    <w:basedOn w:val="Standard"/>
    <w:next w:val="Standard"/>
    <w:uiPriority w:val="37"/>
    <w:semiHidden/>
    <w:unhideWhenUsed/>
    <w:rsid w:val="00631C2C"/>
  </w:style>
  <w:style w:type="paragraph" w:styleId="Makrotext">
    <w:name w:val="macro"/>
    <w:link w:val="MakrotextZchn"/>
    <w:uiPriority w:val="99"/>
    <w:semiHidden/>
    <w:unhideWhenUsed/>
    <w:rsid w:val="00631C2C"/>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US" w:eastAsia="ro-RO"/>
    </w:rPr>
  </w:style>
  <w:style w:type="character" w:customStyle="1" w:styleId="MakrotextZchn">
    <w:name w:val="Makrotext Zchn"/>
    <w:basedOn w:val="Absatz-Standardschriftart"/>
    <w:link w:val="Makrotext"/>
    <w:uiPriority w:val="99"/>
    <w:semiHidden/>
    <w:rsid w:val="00631C2C"/>
    <w:rPr>
      <w:rFonts w:ascii="Consolas" w:eastAsia="Times New Roman" w:hAnsi="Consolas"/>
      <w:lang w:val="en-US" w:eastAsia="ro-RO"/>
    </w:rPr>
  </w:style>
  <w:style w:type="paragraph" w:styleId="Nachrichtenkopf">
    <w:name w:val="Message Header"/>
    <w:basedOn w:val="Standard"/>
    <w:link w:val="NachrichtenkopfZchn"/>
    <w:uiPriority w:val="99"/>
    <w:semiHidden/>
    <w:unhideWhenUsed/>
    <w:rsid w:val="00631C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31C2C"/>
    <w:rPr>
      <w:rFonts w:asciiTheme="majorHAnsi" w:eastAsiaTheme="majorEastAsia" w:hAnsiTheme="majorHAnsi" w:cstheme="majorBidi"/>
      <w:sz w:val="24"/>
      <w:szCs w:val="24"/>
      <w:shd w:val="pct20" w:color="auto" w:fill="auto"/>
      <w:lang w:val="en-US" w:eastAsia="ro-RO"/>
    </w:rPr>
  </w:style>
  <w:style w:type="paragraph" w:styleId="NurText">
    <w:name w:val="Plain Text"/>
    <w:basedOn w:val="Standard"/>
    <w:link w:val="NurTextZchn"/>
    <w:uiPriority w:val="99"/>
    <w:semiHidden/>
    <w:unhideWhenUsed/>
    <w:rsid w:val="00631C2C"/>
    <w:rPr>
      <w:rFonts w:ascii="Consolas" w:hAnsi="Consolas"/>
      <w:sz w:val="21"/>
      <w:szCs w:val="21"/>
    </w:rPr>
  </w:style>
  <w:style w:type="character" w:customStyle="1" w:styleId="NurTextZchn">
    <w:name w:val="Nur Text Zchn"/>
    <w:basedOn w:val="Absatz-Standardschriftart"/>
    <w:link w:val="NurText"/>
    <w:uiPriority w:val="99"/>
    <w:semiHidden/>
    <w:rsid w:val="00631C2C"/>
    <w:rPr>
      <w:rFonts w:ascii="Consolas" w:eastAsia="Times New Roman" w:hAnsi="Consolas"/>
      <w:sz w:val="21"/>
      <w:szCs w:val="21"/>
      <w:lang w:val="en-US" w:eastAsia="ro-RO"/>
    </w:rPr>
  </w:style>
  <w:style w:type="paragraph" w:styleId="Rechtsgrundlagenverzeichnis">
    <w:name w:val="table of authorities"/>
    <w:basedOn w:val="Standard"/>
    <w:next w:val="Standard"/>
    <w:uiPriority w:val="99"/>
    <w:semiHidden/>
    <w:unhideWhenUsed/>
    <w:rsid w:val="00631C2C"/>
    <w:pPr>
      <w:ind w:left="200" w:hanging="200"/>
    </w:pPr>
  </w:style>
  <w:style w:type="paragraph" w:styleId="RGV-berschrift">
    <w:name w:val="toa heading"/>
    <w:basedOn w:val="Standard"/>
    <w:next w:val="Standard"/>
    <w:uiPriority w:val="99"/>
    <w:semiHidden/>
    <w:unhideWhenUsed/>
    <w:rsid w:val="00631C2C"/>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631C2C"/>
    <w:rPr>
      <w:sz w:val="24"/>
      <w:szCs w:val="24"/>
    </w:rPr>
  </w:style>
  <w:style w:type="paragraph" w:styleId="Standardeinzug">
    <w:name w:val="Normal Indent"/>
    <w:basedOn w:val="Standard"/>
    <w:uiPriority w:val="99"/>
    <w:semiHidden/>
    <w:unhideWhenUsed/>
    <w:rsid w:val="00631C2C"/>
    <w:pPr>
      <w:ind w:left="708"/>
    </w:pPr>
  </w:style>
  <w:style w:type="paragraph" w:styleId="Textkrper2">
    <w:name w:val="Body Text 2"/>
    <w:basedOn w:val="Standard"/>
    <w:link w:val="Textkrper2Zchn"/>
    <w:uiPriority w:val="99"/>
    <w:semiHidden/>
    <w:unhideWhenUsed/>
    <w:rsid w:val="00631C2C"/>
    <w:pPr>
      <w:spacing w:after="120" w:line="480" w:lineRule="auto"/>
    </w:pPr>
  </w:style>
  <w:style w:type="character" w:customStyle="1" w:styleId="Textkrper2Zchn">
    <w:name w:val="Textkörper 2 Zchn"/>
    <w:basedOn w:val="Absatz-Standardschriftart"/>
    <w:link w:val="Textkrper2"/>
    <w:uiPriority w:val="99"/>
    <w:semiHidden/>
    <w:rsid w:val="00631C2C"/>
    <w:rPr>
      <w:rFonts w:ascii="Times New Roman" w:eastAsia="Times New Roman" w:hAnsi="Times New Roman"/>
      <w:lang w:val="en-US" w:eastAsia="ro-RO"/>
    </w:rPr>
  </w:style>
  <w:style w:type="paragraph" w:styleId="Textkrper3">
    <w:name w:val="Body Text 3"/>
    <w:basedOn w:val="Standard"/>
    <w:link w:val="Textkrper3Zchn"/>
    <w:uiPriority w:val="99"/>
    <w:semiHidden/>
    <w:unhideWhenUsed/>
    <w:rsid w:val="00631C2C"/>
    <w:pPr>
      <w:spacing w:after="120"/>
    </w:pPr>
    <w:rPr>
      <w:sz w:val="16"/>
      <w:szCs w:val="16"/>
    </w:rPr>
  </w:style>
  <w:style w:type="character" w:customStyle="1" w:styleId="Textkrper3Zchn">
    <w:name w:val="Textkörper 3 Zchn"/>
    <w:basedOn w:val="Absatz-Standardschriftart"/>
    <w:link w:val="Textkrper3"/>
    <w:uiPriority w:val="99"/>
    <w:semiHidden/>
    <w:rsid w:val="00631C2C"/>
    <w:rPr>
      <w:rFonts w:ascii="Times New Roman" w:eastAsia="Times New Roman" w:hAnsi="Times New Roman"/>
      <w:sz w:val="16"/>
      <w:szCs w:val="16"/>
      <w:lang w:val="en-US" w:eastAsia="ro-RO"/>
    </w:rPr>
  </w:style>
  <w:style w:type="paragraph" w:styleId="Textkrper-Einzug3">
    <w:name w:val="Body Text Indent 3"/>
    <w:basedOn w:val="Standard"/>
    <w:link w:val="Textkrper-Einzug3Zchn"/>
    <w:uiPriority w:val="99"/>
    <w:semiHidden/>
    <w:unhideWhenUsed/>
    <w:rsid w:val="00631C2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31C2C"/>
    <w:rPr>
      <w:rFonts w:ascii="Times New Roman" w:eastAsia="Times New Roman" w:hAnsi="Times New Roman"/>
      <w:sz w:val="16"/>
      <w:szCs w:val="16"/>
      <w:lang w:val="en-US" w:eastAsia="ro-RO"/>
    </w:rPr>
  </w:style>
  <w:style w:type="paragraph" w:styleId="Textkrper-Erstzeileneinzug">
    <w:name w:val="Body Text First Indent"/>
    <w:basedOn w:val="Textkrper"/>
    <w:link w:val="Textkrper-ErstzeileneinzugZchn"/>
    <w:uiPriority w:val="99"/>
    <w:semiHidden/>
    <w:unhideWhenUsed/>
    <w:rsid w:val="00631C2C"/>
    <w:pPr>
      <w:tabs>
        <w:tab w:val="clear" w:pos="567"/>
      </w:tabs>
      <w:spacing w:line="240" w:lineRule="auto"/>
      <w:ind w:firstLine="360"/>
    </w:pPr>
    <w:rPr>
      <w:b w:val="0"/>
      <w:bCs w:val="0"/>
      <w:i w:val="0"/>
      <w:iCs w:val="0"/>
      <w:snapToGrid/>
      <w:sz w:val="20"/>
      <w:szCs w:val="20"/>
      <w:lang w:val="en-US" w:eastAsia="ro-RO"/>
    </w:rPr>
  </w:style>
  <w:style w:type="character" w:customStyle="1" w:styleId="Textkrper-ErstzeileneinzugZchn">
    <w:name w:val="Textkörper-Erstzeileneinzug Zchn"/>
    <w:basedOn w:val="TextkrperZchn"/>
    <w:link w:val="Textkrper-Erstzeileneinzug"/>
    <w:uiPriority w:val="99"/>
    <w:semiHidden/>
    <w:rsid w:val="00631C2C"/>
    <w:rPr>
      <w:rFonts w:ascii="Times New Roman" w:eastAsia="Times New Roman" w:hAnsi="Times New Roman"/>
      <w:b w:val="0"/>
      <w:bCs w:val="0"/>
      <w:i w:val="0"/>
      <w:iCs w:val="0"/>
      <w:snapToGrid/>
      <w:sz w:val="22"/>
      <w:szCs w:val="22"/>
      <w:lang w:val="en-US" w:eastAsia="ro-RO"/>
    </w:rPr>
  </w:style>
  <w:style w:type="paragraph" w:styleId="Textkrper-Zeileneinzug">
    <w:name w:val="Body Text Indent"/>
    <w:basedOn w:val="Standard"/>
    <w:link w:val="Textkrper-ZeileneinzugZchn"/>
    <w:uiPriority w:val="99"/>
    <w:semiHidden/>
    <w:unhideWhenUsed/>
    <w:rsid w:val="00631C2C"/>
    <w:pPr>
      <w:spacing w:after="120"/>
      <w:ind w:left="283"/>
    </w:pPr>
  </w:style>
  <w:style w:type="character" w:customStyle="1" w:styleId="Textkrper-ZeileneinzugZchn">
    <w:name w:val="Textkörper-Zeileneinzug Zchn"/>
    <w:basedOn w:val="Absatz-Standardschriftart"/>
    <w:link w:val="Textkrper-Zeileneinzug"/>
    <w:uiPriority w:val="99"/>
    <w:semiHidden/>
    <w:rsid w:val="00631C2C"/>
    <w:rPr>
      <w:rFonts w:ascii="Times New Roman" w:eastAsia="Times New Roman" w:hAnsi="Times New Roman"/>
      <w:lang w:val="en-US" w:eastAsia="ro-RO"/>
    </w:rPr>
  </w:style>
  <w:style w:type="paragraph" w:styleId="Textkrper-Erstzeileneinzug2">
    <w:name w:val="Body Text First Indent 2"/>
    <w:basedOn w:val="Textkrper-Zeileneinzug"/>
    <w:link w:val="Textkrper-Erstzeileneinzug2Zchn"/>
    <w:uiPriority w:val="99"/>
    <w:semiHidden/>
    <w:unhideWhenUsed/>
    <w:rsid w:val="00631C2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31C2C"/>
    <w:rPr>
      <w:rFonts w:ascii="Times New Roman" w:eastAsia="Times New Roman" w:hAnsi="Times New Roman"/>
      <w:lang w:val="en-US" w:eastAsia="ro-RO"/>
    </w:rPr>
  </w:style>
  <w:style w:type="paragraph" w:styleId="Titel">
    <w:name w:val="Title"/>
    <w:basedOn w:val="Standard"/>
    <w:next w:val="Standard"/>
    <w:link w:val="TitelZchn"/>
    <w:uiPriority w:val="10"/>
    <w:qFormat/>
    <w:rsid w:val="00631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31C2C"/>
    <w:rPr>
      <w:rFonts w:asciiTheme="majorHAnsi" w:eastAsiaTheme="majorEastAsia" w:hAnsiTheme="majorHAnsi" w:cstheme="majorBidi"/>
      <w:color w:val="17365D" w:themeColor="text2" w:themeShade="BF"/>
      <w:spacing w:val="5"/>
      <w:kern w:val="28"/>
      <w:sz w:val="52"/>
      <w:szCs w:val="52"/>
      <w:lang w:val="en-US" w:eastAsia="ro-RO"/>
    </w:rPr>
  </w:style>
  <w:style w:type="character" w:customStyle="1" w:styleId="berschrift2Zchn">
    <w:name w:val="Überschrift 2 Zchn"/>
    <w:basedOn w:val="Absatz-Standardschriftart"/>
    <w:link w:val="berschrift2"/>
    <w:uiPriority w:val="9"/>
    <w:semiHidden/>
    <w:rsid w:val="00631C2C"/>
    <w:rPr>
      <w:rFonts w:asciiTheme="majorHAnsi" w:eastAsiaTheme="majorEastAsia" w:hAnsiTheme="majorHAnsi" w:cstheme="majorBidi"/>
      <w:b/>
      <w:bCs/>
      <w:color w:val="4F81BD" w:themeColor="accent1"/>
      <w:sz w:val="26"/>
      <w:szCs w:val="26"/>
      <w:lang w:val="en-US" w:eastAsia="ro-RO"/>
    </w:rPr>
  </w:style>
  <w:style w:type="character" w:customStyle="1" w:styleId="berschrift3Zchn">
    <w:name w:val="Überschrift 3 Zchn"/>
    <w:basedOn w:val="Absatz-Standardschriftart"/>
    <w:link w:val="berschrift3"/>
    <w:uiPriority w:val="9"/>
    <w:semiHidden/>
    <w:rsid w:val="00631C2C"/>
    <w:rPr>
      <w:rFonts w:asciiTheme="majorHAnsi" w:eastAsiaTheme="majorEastAsia" w:hAnsiTheme="majorHAnsi" w:cstheme="majorBidi"/>
      <w:b/>
      <w:bCs/>
      <w:color w:val="4F81BD" w:themeColor="accent1"/>
      <w:lang w:val="en-US" w:eastAsia="ro-RO"/>
    </w:rPr>
  </w:style>
  <w:style w:type="character" w:customStyle="1" w:styleId="berschrift4Zchn">
    <w:name w:val="Überschrift 4 Zchn"/>
    <w:basedOn w:val="Absatz-Standardschriftart"/>
    <w:link w:val="berschrift4"/>
    <w:uiPriority w:val="9"/>
    <w:semiHidden/>
    <w:rsid w:val="00631C2C"/>
    <w:rPr>
      <w:rFonts w:asciiTheme="majorHAnsi" w:eastAsiaTheme="majorEastAsia" w:hAnsiTheme="majorHAnsi" w:cstheme="majorBidi"/>
      <w:b/>
      <w:bCs/>
      <w:i/>
      <w:iCs/>
      <w:color w:val="4F81BD" w:themeColor="accent1"/>
      <w:lang w:val="en-US" w:eastAsia="ro-RO"/>
    </w:rPr>
  </w:style>
  <w:style w:type="character" w:customStyle="1" w:styleId="berschrift5Zchn">
    <w:name w:val="Überschrift 5 Zchn"/>
    <w:basedOn w:val="Absatz-Standardschriftart"/>
    <w:link w:val="berschrift5"/>
    <w:uiPriority w:val="9"/>
    <w:semiHidden/>
    <w:rsid w:val="00631C2C"/>
    <w:rPr>
      <w:rFonts w:asciiTheme="majorHAnsi" w:eastAsiaTheme="majorEastAsia" w:hAnsiTheme="majorHAnsi" w:cstheme="majorBidi"/>
      <w:color w:val="243F60" w:themeColor="accent1" w:themeShade="7F"/>
      <w:lang w:val="en-US" w:eastAsia="ro-RO"/>
    </w:rPr>
  </w:style>
  <w:style w:type="character" w:customStyle="1" w:styleId="berschrift6Zchn">
    <w:name w:val="Überschrift 6 Zchn"/>
    <w:basedOn w:val="Absatz-Standardschriftart"/>
    <w:link w:val="berschrift6"/>
    <w:uiPriority w:val="9"/>
    <w:semiHidden/>
    <w:rsid w:val="00631C2C"/>
    <w:rPr>
      <w:rFonts w:asciiTheme="majorHAnsi" w:eastAsiaTheme="majorEastAsia" w:hAnsiTheme="majorHAnsi" w:cstheme="majorBidi"/>
      <w:i/>
      <w:iCs/>
      <w:color w:val="243F60" w:themeColor="accent1" w:themeShade="7F"/>
      <w:lang w:val="en-US" w:eastAsia="ro-RO"/>
    </w:rPr>
  </w:style>
  <w:style w:type="character" w:customStyle="1" w:styleId="berschrift7Zchn">
    <w:name w:val="Überschrift 7 Zchn"/>
    <w:basedOn w:val="Absatz-Standardschriftart"/>
    <w:link w:val="berschrift7"/>
    <w:uiPriority w:val="9"/>
    <w:semiHidden/>
    <w:rsid w:val="00631C2C"/>
    <w:rPr>
      <w:rFonts w:asciiTheme="majorHAnsi" w:eastAsiaTheme="majorEastAsia" w:hAnsiTheme="majorHAnsi" w:cstheme="majorBidi"/>
      <w:i/>
      <w:iCs/>
      <w:color w:val="404040" w:themeColor="text1" w:themeTint="BF"/>
      <w:lang w:val="en-US" w:eastAsia="ro-RO"/>
    </w:rPr>
  </w:style>
  <w:style w:type="character" w:customStyle="1" w:styleId="berschrift8Zchn">
    <w:name w:val="Überschrift 8 Zchn"/>
    <w:basedOn w:val="Absatz-Standardschriftart"/>
    <w:link w:val="berschrift8"/>
    <w:uiPriority w:val="9"/>
    <w:semiHidden/>
    <w:rsid w:val="00631C2C"/>
    <w:rPr>
      <w:rFonts w:asciiTheme="majorHAnsi" w:eastAsiaTheme="majorEastAsia" w:hAnsiTheme="majorHAnsi" w:cstheme="majorBidi"/>
      <w:color w:val="404040" w:themeColor="text1" w:themeTint="BF"/>
      <w:lang w:val="en-US" w:eastAsia="ro-RO"/>
    </w:rPr>
  </w:style>
  <w:style w:type="character" w:customStyle="1" w:styleId="berschrift9Zchn">
    <w:name w:val="Überschrift 9 Zchn"/>
    <w:basedOn w:val="Absatz-Standardschriftart"/>
    <w:link w:val="berschrift9"/>
    <w:uiPriority w:val="9"/>
    <w:semiHidden/>
    <w:rsid w:val="00631C2C"/>
    <w:rPr>
      <w:rFonts w:asciiTheme="majorHAnsi" w:eastAsiaTheme="majorEastAsia" w:hAnsiTheme="majorHAnsi" w:cstheme="majorBidi"/>
      <w:i/>
      <w:iCs/>
      <w:color w:val="404040" w:themeColor="text1" w:themeTint="BF"/>
      <w:lang w:val="en-US" w:eastAsia="ro-RO"/>
    </w:rPr>
  </w:style>
  <w:style w:type="paragraph" w:styleId="Umschlagabsenderadresse">
    <w:name w:val="envelope return"/>
    <w:basedOn w:val="Standard"/>
    <w:uiPriority w:val="99"/>
    <w:semiHidden/>
    <w:unhideWhenUsed/>
    <w:rsid w:val="00631C2C"/>
    <w:rPr>
      <w:rFonts w:asciiTheme="majorHAnsi" w:eastAsiaTheme="majorEastAsia" w:hAnsiTheme="majorHAnsi" w:cstheme="majorBidi"/>
    </w:rPr>
  </w:style>
  <w:style w:type="paragraph" w:styleId="Umschlagadresse">
    <w:name w:val="envelope address"/>
    <w:basedOn w:val="Standard"/>
    <w:uiPriority w:val="99"/>
    <w:semiHidden/>
    <w:unhideWhenUsed/>
    <w:rsid w:val="00631C2C"/>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631C2C"/>
    <w:pPr>
      <w:ind w:left="4252"/>
    </w:pPr>
  </w:style>
  <w:style w:type="character" w:customStyle="1" w:styleId="UnterschriftZchn">
    <w:name w:val="Unterschrift Zchn"/>
    <w:basedOn w:val="Absatz-Standardschriftart"/>
    <w:link w:val="Unterschrift"/>
    <w:uiPriority w:val="99"/>
    <w:semiHidden/>
    <w:rsid w:val="00631C2C"/>
    <w:rPr>
      <w:rFonts w:ascii="Times New Roman" w:eastAsia="Times New Roman" w:hAnsi="Times New Roman"/>
      <w:lang w:val="en-US" w:eastAsia="ro-RO"/>
    </w:rPr>
  </w:style>
  <w:style w:type="paragraph" w:styleId="Untertitel">
    <w:name w:val="Subtitle"/>
    <w:basedOn w:val="Standard"/>
    <w:next w:val="Standard"/>
    <w:link w:val="UntertitelZchn"/>
    <w:uiPriority w:val="11"/>
    <w:qFormat/>
    <w:rsid w:val="00631C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31C2C"/>
    <w:rPr>
      <w:rFonts w:asciiTheme="majorHAnsi" w:eastAsiaTheme="majorEastAsia" w:hAnsiTheme="majorHAnsi" w:cstheme="majorBidi"/>
      <w:i/>
      <w:iCs/>
      <w:color w:val="4F81BD" w:themeColor="accent1"/>
      <w:spacing w:val="15"/>
      <w:sz w:val="24"/>
      <w:szCs w:val="24"/>
      <w:lang w:val="en-US" w:eastAsia="ro-RO"/>
    </w:rPr>
  </w:style>
  <w:style w:type="paragraph" w:styleId="Verzeichnis1">
    <w:name w:val="toc 1"/>
    <w:basedOn w:val="Standard"/>
    <w:next w:val="Standard"/>
    <w:autoRedefine/>
    <w:uiPriority w:val="39"/>
    <w:semiHidden/>
    <w:unhideWhenUsed/>
    <w:rsid w:val="00631C2C"/>
    <w:pPr>
      <w:spacing w:after="100"/>
    </w:pPr>
  </w:style>
  <w:style w:type="paragraph" w:styleId="Verzeichnis2">
    <w:name w:val="toc 2"/>
    <w:basedOn w:val="Standard"/>
    <w:next w:val="Standard"/>
    <w:autoRedefine/>
    <w:uiPriority w:val="39"/>
    <w:semiHidden/>
    <w:unhideWhenUsed/>
    <w:rsid w:val="00631C2C"/>
    <w:pPr>
      <w:spacing w:after="100"/>
      <w:ind w:left="200"/>
    </w:pPr>
  </w:style>
  <w:style w:type="paragraph" w:styleId="Verzeichnis3">
    <w:name w:val="toc 3"/>
    <w:basedOn w:val="Standard"/>
    <w:next w:val="Standard"/>
    <w:autoRedefine/>
    <w:uiPriority w:val="39"/>
    <w:semiHidden/>
    <w:unhideWhenUsed/>
    <w:rsid w:val="00631C2C"/>
    <w:pPr>
      <w:spacing w:after="100"/>
      <w:ind w:left="400"/>
    </w:pPr>
  </w:style>
  <w:style w:type="paragraph" w:styleId="Verzeichnis4">
    <w:name w:val="toc 4"/>
    <w:basedOn w:val="Standard"/>
    <w:next w:val="Standard"/>
    <w:autoRedefine/>
    <w:uiPriority w:val="39"/>
    <w:semiHidden/>
    <w:unhideWhenUsed/>
    <w:rsid w:val="00631C2C"/>
    <w:pPr>
      <w:spacing w:after="100"/>
      <w:ind w:left="600"/>
    </w:pPr>
  </w:style>
  <w:style w:type="paragraph" w:styleId="Verzeichnis5">
    <w:name w:val="toc 5"/>
    <w:basedOn w:val="Standard"/>
    <w:next w:val="Standard"/>
    <w:autoRedefine/>
    <w:uiPriority w:val="39"/>
    <w:semiHidden/>
    <w:unhideWhenUsed/>
    <w:rsid w:val="00631C2C"/>
    <w:pPr>
      <w:spacing w:after="100"/>
      <w:ind w:left="800"/>
    </w:pPr>
  </w:style>
  <w:style w:type="paragraph" w:styleId="Verzeichnis6">
    <w:name w:val="toc 6"/>
    <w:basedOn w:val="Standard"/>
    <w:next w:val="Standard"/>
    <w:autoRedefine/>
    <w:uiPriority w:val="39"/>
    <w:semiHidden/>
    <w:unhideWhenUsed/>
    <w:rsid w:val="00631C2C"/>
    <w:pPr>
      <w:spacing w:after="100"/>
      <w:ind w:left="1000"/>
    </w:pPr>
  </w:style>
  <w:style w:type="paragraph" w:styleId="Verzeichnis7">
    <w:name w:val="toc 7"/>
    <w:basedOn w:val="Standard"/>
    <w:next w:val="Standard"/>
    <w:autoRedefine/>
    <w:uiPriority w:val="39"/>
    <w:semiHidden/>
    <w:unhideWhenUsed/>
    <w:rsid w:val="00631C2C"/>
    <w:pPr>
      <w:spacing w:after="100"/>
      <w:ind w:left="1200"/>
    </w:pPr>
  </w:style>
  <w:style w:type="paragraph" w:styleId="Verzeichnis8">
    <w:name w:val="toc 8"/>
    <w:basedOn w:val="Standard"/>
    <w:next w:val="Standard"/>
    <w:autoRedefine/>
    <w:uiPriority w:val="39"/>
    <w:semiHidden/>
    <w:unhideWhenUsed/>
    <w:rsid w:val="00631C2C"/>
    <w:pPr>
      <w:spacing w:after="100"/>
      <w:ind w:left="1400"/>
    </w:pPr>
  </w:style>
  <w:style w:type="paragraph" w:styleId="Verzeichnis9">
    <w:name w:val="toc 9"/>
    <w:basedOn w:val="Standard"/>
    <w:next w:val="Standard"/>
    <w:autoRedefine/>
    <w:uiPriority w:val="39"/>
    <w:semiHidden/>
    <w:unhideWhenUsed/>
    <w:rsid w:val="00631C2C"/>
    <w:pPr>
      <w:spacing w:after="100"/>
      <w:ind w:left="1600"/>
    </w:pPr>
  </w:style>
  <w:style w:type="paragraph" w:styleId="Zitat">
    <w:name w:val="Quote"/>
    <w:basedOn w:val="Standard"/>
    <w:next w:val="Standard"/>
    <w:link w:val="ZitatZchn"/>
    <w:uiPriority w:val="29"/>
    <w:qFormat/>
    <w:rsid w:val="00631C2C"/>
    <w:rPr>
      <w:i/>
      <w:iCs/>
      <w:color w:val="000000" w:themeColor="text1"/>
    </w:rPr>
  </w:style>
  <w:style w:type="character" w:customStyle="1" w:styleId="ZitatZchn">
    <w:name w:val="Zitat Zchn"/>
    <w:basedOn w:val="Absatz-Standardschriftart"/>
    <w:link w:val="Zitat"/>
    <w:uiPriority w:val="29"/>
    <w:rsid w:val="00631C2C"/>
    <w:rPr>
      <w:rFonts w:ascii="Times New Roman" w:eastAsia="Times New Roman" w:hAnsi="Times New Roman"/>
      <w:i/>
      <w:iCs/>
      <w:color w:val="000000" w:themeColor="text1"/>
      <w:lang w:val="en-US" w:eastAsia="ro-RO"/>
    </w:rPr>
  </w:style>
  <w:style w:type="paragraph" w:customStyle="1" w:styleId="TitleA">
    <w:name w:val="Title A"/>
    <w:basedOn w:val="Standard"/>
    <w:qFormat/>
    <w:rsid w:val="00631C2C"/>
    <w:pPr>
      <w:jc w:val="center"/>
    </w:pPr>
    <w:rPr>
      <w:b/>
      <w:sz w:val="22"/>
      <w:szCs w:val="22"/>
      <w:lang w:val="ro-RO"/>
    </w:rPr>
  </w:style>
  <w:style w:type="paragraph" w:customStyle="1" w:styleId="TitleB">
    <w:name w:val="Title B"/>
    <w:basedOn w:val="Standard"/>
    <w:qFormat/>
    <w:rsid w:val="00631C2C"/>
    <w:pPr>
      <w:ind w:left="567" w:hanging="567"/>
    </w:pPr>
    <w:rPr>
      <w:b/>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4922">
      <w:bodyDiv w:val="1"/>
      <w:marLeft w:val="0"/>
      <w:marRight w:val="0"/>
      <w:marTop w:val="0"/>
      <w:marBottom w:val="0"/>
      <w:divBdr>
        <w:top w:val="none" w:sz="0" w:space="0" w:color="auto"/>
        <w:left w:val="none" w:sz="0" w:space="0" w:color="auto"/>
        <w:bottom w:val="none" w:sz="0" w:space="0" w:color="auto"/>
        <w:right w:val="none" w:sz="0" w:space="0" w:color="auto"/>
      </w:divBdr>
    </w:div>
    <w:div w:id="91249616">
      <w:bodyDiv w:val="1"/>
      <w:marLeft w:val="0"/>
      <w:marRight w:val="0"/>
      <w:marTop w:val="0"/>
      <w:marBottom w:val="0"/>
      <w:divBdr>
        <w:top w:val="none" w:sz="0" w:space="0" w:color="auto"/>
        <w:left w:val="none" w:sz="0" w:space="0" w:color="auto"/>
        <w:bottom w:val="none" w:sz="0" w:space="0" w:color="auto"/>
        <w:right w:val="none" w:sz="0" w:space="0" w:color="auto"/>
      </w:divBdr>
    </w:div>
    <w:div w:id="300382690">
      <w:bodyDiv w:val="1"/>
      <w:marLeft w:val="0"/>
      <w:marRight w:val="0"/>
      <w:marTop w:val="0"/>
      <w:marBottom w:val="0"/>
      <w:divBdr>
        <w:top w:val="none" w:sz="0" w:space="0" w:color="auto"/>
        <w:left w:val="none" w:sz="0" w:space="0" w:color="auto"/>
        <w:bottom w:val="none" w:sz="0" w:space="0" w:color="auto"/>
        <w:right w:val="none" w:sz="0" w:space="0" w:color="auto"/>
      </w:divBdr>
    </w:div>
    <w:div w:id="433139173">
      <w:bodyDiv w:val="1"/>
      <w:marLeft w:val="0"/>
      <w:marRight w:val="0"/>
      <w:marTop w:val="0"/>
      <w:marBottom w:val="0"/>
      <w:divBdr>
        <w:top w:val="none" w:sz="0" w:space="0" w:color="auto"/>
        <w:left w:val="none" w:sz="0" w:space="0" w:color="auto"/>
        <w:bottom w:val="none" w:sz="0" w:space="0" w:color="auto"/>
        <w:right w:val="none" w:sz="0" w:space="0" w:color="auto"/>
      </w:divBdr>
    </w:div>
    <w:div w:id="558441378">
      <w:bodyDiv w:val="1"/>
      <w:marLeft w:val="0"/>
      <w:marRight w:val="0"/>
      <w:marTop w:val="0"/>
      <w:marBottom w:val="0"/>
      <w:divBdr>
        <w:top w:val="none" w:sz="0" w:space="0" w:color="auto"/>
        <w:left w:val="none" w:sz="0" w:space="0" w:color="auto"/>
        <w:bottom w:val="none" w:sz="0" w:space="0" w:color="auto"/>
        <w:right w:val="none" w:sz="0" w:space="0" w:color="auto"/>
      </w:divBdr>
    </w:div>
    <w:div w:id="566300507">
      <w:bodyDiv w:val="1"/>
      <w:marLeft w:val="0"/>
      <w:marRight w:val="0"/>
      <w:marTop w:val="0"/>
      <w:marBottom w:val="0"/>
      <w:divBdr>
        <w:top w:val="none" w:sz="0" w:space="0" w:color="auto"/>
        <w:left w:val="none" w:sz="0" w:space="0" w:color="auto"/>
        <w:bottom w:val="none" w:sz="0" w:space="0" w:color="auto"/>
        <w:right w:val="none" w:sz="0" w:space="0" w:color="auto"/>
      </w:divBdr>
    </w:div>
    <w:div w:id="850531528">
      <w:bodyDiv w:val="1"/>
      <w:marLeft w:val="0"/>
      <w:marRight w:val="0"/>
      <w:marTop w:val="0"/>
      <w:marBottom w:val="0"/>
      <w:divBdr>
        <w:top w:val="none" w:sz="0" w:space="0" w:color="auto"/>
        <w:left w:val="none" w:sz="0" w:space="0" w:color="auto"/>
        <w:bottom w:val="none" w:sz="0" w:space="0" w:color="auto"/>
        <w:right w:val="none" w:sz="0" w:space="0" w:color="auto"/>
      </w:divBdr>
    </w:div>
    <w:div w:id="1243374668">
      <w:bodyDiv w:val="1"/>
      <w:marLeft w:val="0"/>
      <w:marRight w:val="0"/>
      <w:marTop w:val="0"/>
      <w:marBottom w:val="0"/>
      <w:divBdr>
        <w:top w:val="none" w:sz="0" w:space="0" w:color="auto"/>
        <w:left w:val="none" w:sz="0" w:space="0" w:color="auto"/>
        <w:bottom w:val="none" w:sz="0" w:space="0" w:color="auto"/>
        <w:right w:val="none" w:sz="0" w:space="0" w:color="auto"/>
      </w:divBdr>
    </w:div>
    <w:div w:id="1304969633">
      <w:bodyDiv w:val="1"/>
      <w:marLeft w:val="0"/>
      <w:marRight w:val="0"/>
      <w:marTop w:val="0"/>
      <w:marBottom w:val="0"/>
      <w:divBdr>
        <w:top w:val="none" w:sz="0" w:space="0" w:color="auto"/>
        <w:left w:val="none" w:sz="0" w:space="0" w:color="auto"/>
        <w:bottom w:val="none" w:sz="0" w:space="0" w:color="auto"/>
        <w:right w:val="none" w:sz="0" w:space="0" w:color="auto"/>
      </w:divBdr>
    </w:div>
    <w:div w:id="1583028886">
      <w:bodyDiv w:val="1"/>
      <w:marLeft w:val="0"/>
      <w:marRight w:val="0"/>
      <w:marTop w:val="0"/>
      <w:marBottom w:val="0"/>
      <w:divBdr>
        <w:top w:val="none" w:sz="0" w:space="0" w:color="auto"/>
        <w:left w:val="none" w:sz="0" w:space="0" w:color="auto"/>
        <w:bottom w:val="none" w:sz="0" w:space="0" w:color="auto"/>
        <w:right w:val="none" w:sz="0" w:space="0" w:color="auto"/>
      </w:divBdr>
    </w:div>
    <w:div w:id="1786583432">
      <w:bodyDiv w:val="1"/>
      <w:marLeft w:val="0"/>
      <w:marRight w:val="0"/>
      <w:marTop w:val="0"/>
      <w:marBottom w:val="0"/>
      <w:divBdr>
        <w:top w:val="none" w:sz="0" w:space="0" w:color="auto"/>
        <w:left w:val="none" w:sz="0" w:space="0" w:color="auto"/>
        <w:bottom w:val="none" w:sz="0" w:space="0" w:color="auto"/>
        <w:right w:val="none" w:sz="0" w:space="0" w:color="auto"/>
      </w:divBdr>
    </w:div>
    <w:div w:id="20328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3BA8D-BC49-4518-BCEC-786C14F1323C}">
  <ds:schemaRefs>
    <ds:schemaRef ds:uri="http://schemas.microsoft.com/sharepoint/v3/contenttype/forms"/>
  </ds:schemaRefs>
</ds:datastoreItem>
</file>

<file path=customXml/itemProps2.xml><?xml version="1.0" encoding="utf-8"?>
<ds:datastoreItem xmlns:ds="http://schemas.openxmlformats.org/officeDocument/2006/customXml" ds:itemID="{B63C74EA-BF99-4D74-AE53-0E1B2E78E01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EF043FC8-8B5B-44A7-96CC-4AE42D8855DF}"/>
</file>

<file path=customXml/itemProps4.xml><?xml version="1.0" encoding="utf-8"?>
<ds:datastoreItem xmlns:ds="http://schemas.openxmlformats.org/officeDocument/2006/customXml" ds:itemID="{DF264009-8882-4AC9-8EFA-EF0D1CA1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44751</Words>
  <Characters>279249</Characters>
  <Application>Microsoft Office Word</Application>
  <DocSecurity>0</DocSecurity>
  <Lines>7348</Lines>
  <Paragraphs>3724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320276</CharactersWithSpaces>
  <SharedDoc>false</SharedDoc>
  <HyperlinkBase/>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2013-03-18T18:43:00Z</cp:lastPrinted>
  <dcterms:created xsi:type="dcterms:W3CDTF">2020-07-09T14:04:00Z</dcterms:created>
  <dcterms:modified xsi:type="dcterms:W3CDTF">2020-07-09T14:04:00Z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