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97ACF" w14:textId="70C6C8F9" w:rsidR="001A5AC4" w:rsidRPr="0054782A" w:rsidRDefault="001A5AC4">
      <w:pPr>
        <w:spacing w:line="240" w:lineRule="auto"/>
        <w:rPr>
          <w:b/>
          <w:bCs/>
          <w:lang w:val="en-US"/>
        </w:rPr>
      </w:pPr>
      <w:bookmarkStart w:id="0" w:name="_GoBack"/>
      <w:bookmarkEnd w:id="0"/>
    </w:p>
    <w:p w14:paraId="0BB939E2" w14:textId="77777777" w:rsidR="001A5AC4" w:rsidRDefault="001A5AC4">
      <w:pPr>
        <w:spacing w:line="240" w:lineRule="auto"/>
        <w:rPr>
          <w:b/>
          <w:bCs/>
          <w:lang w:val="bg-BG"/>
        </w:rPr>
      </w:pPr>
    </w:p>
    <w:p w14:paraId="5BEE4F0B" w14:textId="77777777" w:rsidR="001A5AC4" w:rsidRDefault="001A5AC4">
      <w:pPr>
        <w:spacing w:line="240" w:lineRule="auto"/>
        <w:rPr>
          <w:b/>
          <w:bCs/>
          <w:lang w:val="de-DE"/>
        </w:rPr>
      </w:pPr>
    </w:p>
    <w:p w14:paraId="605B3ED2" w14:textId="77777777" w:rsidR="001A5AC4" w:rsidRDefault="001A5AC4">
      <w:pPr>
        <w:spacing w:line="240" w:lineRule="auto"/>
        <w:rPr>
          <w:b/>
          <w:bCs/>
          <w:lang w:val="bg-BG"/>
        </w:rPr>
      </w:pPr>
    </w:p>
    <w:p w14:paraId="2785F8B9" w14:textId="77777777" w:rsidR="001A5AC4" w:rsidRDefault="001A5AC4">
      <w:pPr>
        <w:spacing w:line="240" w:lineRule="auto"/>
        <w:rPr>
          <w:b/>
          <w:bCs/>
          <w:lang w:val="bg-BG"/>
        </w:rPr>
      </w:pPr>
    </w:p>
    <w:p w14:paraId="59A3A367" w14:textId="77777777" w:rsidR="001A5AC4" w:rsidRDefault="001A5AC4">
      <w:pPr>
        <w:spacing w:line="240" w:lineRule="auto"/>
        <w:rPr>
          <w:b/>
          <w:bCs/>
          <w:lang w:val="bg-BG"/>
        </w:rPr>
      </w:pPr>
    </w:p>
    <w:p w14:paraId="75C08A38" w14:textId="77777777" w:rsidR="001A5AC4" w:rsidRDefault="001A5AC4">
      <w:pPr>
        <w:spacing w:line="240" w:lineRule="auto"/>
        <w:rPr>
          <w:b/>
          <w:bCs/>
          <w:lang w:val="bg-BG"/>
        </w:rPr>
      </w:pPr>
    </w:p>
    <w:p w14:paraId="76838472" w14:textId="77777777" w:rsidR="001A5AC4" w:rsidRDefault="001A5AC4">
      <w:pPr>
        <w:spacing w:line="240" w:lineRule="auto"/>
        <w:rPr>
          <w:b/>
          <w:bCs/>
          <w:lang w:val="bg-BG"/>
        </w:rPr>
      </w:pPr>
    </w:p>
    <w:p w14:paraId="2E7CFE3B" w14:textId="77777777" w:rsidR="001A5AC4" w:rsidRDefault="001A5AC4">
      <w:pPr>
        <w:spacing w:line="240" w:lineRule="auto"/>
        <w:rPr>
          <w:b/>
          <w:bCs/>
          <w:lang w:val="bg-BG"/>
        </w:rPr>
      </w:pPr>
    </w:p>
    <w:p w14:paraId="0C31D7CE" w14:textId="77777777" w:rsidR="001A5AC4" w:rsidRDefault="001A5AC4">
      <w:pPr>
        <w:spacing w:line="240" w:lineRule="auto"/>
        <w:rPr>
          <w:b/>
          <w:bCs/>
          <w:lang w:val="bg-BG"/>
        </w:rPr>
      </w:pPr>
    </w:p>
    <w:p w14:paraId="6F30C06A" w14:textId="77777777" w:rsidR="001A5AC4" w:rsidRDefault="001A5AC4">
      <w:pPr>
        <w:spacing w:line="240" w:lineRule="auto"/>
        <w:rPr>
          <w:b/>
          <w:bCs/>
          <w:lang w:val="bg-BG"/>
        </w:rPr>
      </w:pPr>
    </w:p>
    <w:p w14:paraId="3C52A6C2" w14:textId="77777777" w:rsidR="001A5AC4" w:rsidRDefault="001A5AC4">
      <w:pPr>
        <w:spacing w:line="240" w:lineRule="auto"/>
        <w:rPr>
          <w:b/>
          <w:bCs/>
          <w:lang w:val="bg-BG"/>
        </w:rPr>
      </w:pPr>
    </w:p>
    <w:p w14:paraId="49D42AE1" w14:textId="77777777" w:rsidR="001A5AC4" w:rsidRDefault="001A5AC4">
      <w:pPr>
        <w:spacing w:line="240" w:lineRule="auto"/>
        <w:rPr>
          <w:b/>
          <w:bCs/>
          <w:lang w:val="bg-BG"/>
        </w:rPr>
      </w:pPr>
    </w:p>
    <w:p w14:paraId="6B7DE1BD" w14:textId="77777777" w:rsidR="001A5AC4" w:rsidRDefault="001A5AC4">
      <w:pPr>
        <w:spacing w:line="240" w:lineRule="auto"/>
        <w:rPr>
          <w:b/>
          <w:bCs/>
          <w:lang w:val="bg-BG"/>
        </w:rPr>
      </w:pPr>
    </w:p>
    <w:p w14:paraId="5749EDFE" w14:textId="77777777" w:rsidR="001A5AC4" w:rsidRDefault="001A5AC4">
      <w:pPr>
        <w:spacing w:line="240" w:lineRule="auto"/>
        <w:rPr>
          <w:b/>
          <w:bCs/>
          <w:lang w:val="bg-BG"/>
        </w:rPr>
      </w:pPr>
    </w:p>
    <w:p w14:paraId="4A3C1D7D" w14:textId="77777777" w:rsidR="001A5AC4" w:rsidRDefault="001A5AC4">
      <w:pPr>
        <w:spacing w:line="240" w:lineRule="auto"/>
        <w:rPr>
          <w:b/>
          <w:bCs/>
          <w:lang w:val="bg-BG"/>
        </w:rPr>
      </w:pPr>
    </w:p>
    <w:p w14:paraId="7F4413AE" w14:textId="77777777" w:rsidR="001A5AC4" w:rsidRDefault="001A5AC4">
      <w:pPr>
        <w:spacing w:line="240" w:lineRule="auto"/>
        <w:rPr>
          <w:b/>
          <w:bCs/>
          <w:lang w:val="bg-BG"/>
        </w:rPr>
      </w:pPr>
    </w:p>
    <w:p w14:paraId="71B40127" w14:textId="77777777" w:rsidR="001A5AC4" w:rsidRDefault="001A5AC4">
      <w:pPr>
        <w:spacing w:line="240" w:lineRule="auto"/>
        <w:rPr>
          <w:b/>
          <w:bCs/>
          <w:lang w:val="bg-BG"/>
        </w:rPr>
      </w:pPr>
    </w:p>
    <w:p w14:paraId="219D3A9E" w14:textId="77777777" w:rsidR="001A5AC4" w:rsidRDefault="001A5AC4">
      <w:pPr>
        <w:spacing w:line="240" w:lineRule="auto"/>
        <w:rPr>
          <w:b/>
          <w:bCs/>
          <w:lang w:val="bg-BG"/>
        </w:rPr>
      </w:pPr>
    </w:p>
    <w:p w14:paraId="27DE8635" w14:textId="77777777" w:rsidR="001A5AC4" w:rsidRDefault="001A5AC4">
      <w:pPr>
        <w:spacing w:line="240" w:lineRule="auto"/>
        <w:rPr>
          <w:b/>
          <w:bCs/>
          <w:lang w:val="bg-BG"/>
        </w:rPr>
      </w:pPr>
    </w:p>
    <w:p w14:paraId="1ECF6BAF" w14:textId="77777777" w:rsidR="001A5AC4" w:rsidRDefault="001A5AC4">
      <w:pPr>
        <w:spacing w:line="240" w:lineRule="auto"/>
        <w:rPr>
          <w:b/>
          <w:bCs/>
          <w:lang w:val="bg-BG"/>
        </w:rPr>
      </w:pPr>
    </w:p>
    <w:p w14:paraId="1662D68B" w14:textId="77777777" w:rsidR="001A5AC4" w:rsidRDefault="001A5AC4">
      <w:pPr>
        <w:spacing w:line="240" w:lineRule="auto"/>
        <w:rPr>
          <w:b/>
          <w:bCs/>
          <w:lang w:val="bg-BG"/>
        </w:rPr>
      </w:pPr>
    </w:p>
    <w:p w14:paraId="68CD4E49" w14:textId="77777777" w:rsidR="001A5AC4" w:rsidRDefault="001A5AC4">
      <w:pPr>
        <w:spacing w:line="240" w:lineRule="auto"/>
        <w:rPr>
          <w:b/>
          <w:bCs/>
          <w:lang w:val="bg-BG"/>
        </w:rPr>
      </w:pPr>
    </w:p>
    <w:p w14:paraId="274144C7" w14:textId="77777777" w:rsidR="001A5AC4" w:rsidRDefault="001A5AC4">
      <w:pPr>
        <w:spacing w:line="240" w:lineRule="auto"/>
        <w:jc w:val="center"/>
        <w:rPr>
          <w:b/>
          <w:bCs/>
          <w:lang w:val="bg-BG"/>
        </w:rPr>
      </w:pPr>
      <w:r>
        <w:rPr>
          <w:b/>
          <w:bCs/>
          <w:lang w:val="bg-BG"/>
        </w:rPr>
        <w:t>ПРИЛОЖЕНИЕ I</w:t>
      </w:r>
    </w:p>
    <w:p w14:paraId="0DF83C3F" w14:textId="77777777" w:rsidR="001A5AC4" w:rsidRDefault="001A5AC4">
      <w:pPr>
        <w:spacing w:line="240" w:lineRule="auto"/>
        <w:rPr>
          <w:b/>
          <w:bCs/>
          <w:lang w:val="bg-BG"/>
        </w:rPr>
      </w:pPr>
    </w:p>
    <w:p w14:paraId="072BE7F9" w14:textId="77777777" w:rsidR="001A5AC4" w:rsidRDefault="001A5AC4">
      <w:pPr>
        <w:spacing w:line="240" w:lineRule="auto"/>
        <w:jc w:val="center"/>
        <w:outlineLvl w:val="0"/>
        <w:rPr>
          <w:b/>
          <w:bCs/>
          <w:lang w:val="bg-BG"/>
        </w:rPr>
      </w:pPr>
      <w:r>
        <w:rPr>
          <w:b/>
          <w:bCs/>
          <w:lang w:val="bg-BG"/>
        </w:rPr>
        <w:t>КРАТКА ХАРАКТЕРИСТИКА НА ПРОДУКТА</w:t>
      </w:r>
    </w:p>
    <w:p w14:paraId="3A6EFFF1" w14:textId="77777777" w:rsidR="001A5AC4" w:rsidRDefault="001A5AC4">
      <w:pPr>
        <w:spacing w:line="240" w:lineRule="auto"/>
        <w:outlineLvl w:val="0"/>
        <w:rPr>
          <w:b/>
          <w:bCs/>
          <w:lang w:val="bg-BG"/>
        </w:rPr>
      </w:pPr>
      <w:r w:rsidRPr="0082498C">
        <w:rPr>
          <w:lang w:val="ru-RU"/>
        </w:rPr>
        <w:br w:type="page"/>
      </w:r>
    </w:p>
    <w:p w14:paraId="4F5D9B23" w14:textId="77777777" w:rsidR="001A5AC4" w:rsidRDefault="001A5AC4">
      <w:pPr>
        <w:spacing w:line="240" w:lineRule="auto"/>
        <w:ind w:left="567" w:hanging="567"/>
        <w:rPr>
          <w:lang w:val="bg-BG"/>
        </w:rPr>
      </w:pPr>
      <w:r>
        <w:rPr>
          <w:b/>
          <w:bCs/>
          <w:lang w:val="bg-BG"/>
        </w:rPr>
        <w:lastRenderedPageBreak/>
        <w:t>1.</w:t>
      </w:r>
      <w:r>
        <w:rPr>
          <w:b/>
          <w:bCs/>
          <w:lang w:val="bg-BG"/>
        </w:rPr>
        <w:tab/>
        <w:t>НАИМЕНОВАНИЕ НА ВЕТЕРИНАРНОМЕДИЦИНСКИЯ ПРОДУКТ</w:t>
      </w:r>
    </w:p>
    <w:p w14:paraId="55157EB5" w14:textId="77777777" w:rsidR="001A5AC4" w:rsidRDefault="001A5AC4">
      <w:pPr>
        <w:spacing w:line="240" w:lineRule="auto"/>
        <w:rPr>
          <w:lang w:val="bg-BG"/>
        </w:rPr>
      </w:pPr>
    </w:p>
    <w:p w14:paraId="34AABC4C" w14:textId="77777777" w:rsidR="001A5AC4" w:rsidRDefault="001A5AC4">
      <w:pPr>
        <w:spacing w:line="240" w:lineRule="auto"/>
        <w:outlineLvl w:val="1"/>
        <w:rPr>
          <w:lang w:val="bg-BG"/>
        </w:rPr>
      </w:pPr>
      <w:r>
        <w:rPr>
          <w:lang w:val="bg-BG"/>
        </w:rPr>
        <w:t xml:space="preserve">Metacam 5 mg/ml инжекционен разтвор за говеда и свине </w:t>
      </w:r>
    </w:p>
    <w:p w14:paraId="15068195" w14:textId="77777777" w:rsidR="001A5AC4" w:rsidRPr="003A2A8D" w:rsidRDefault="001A5AC4">
      <w:pPr>
        <w:spacing w:line="240" w:lineRule="auto"/>
        <w:rPr>
          <w:lang w:val="ru-RU"/>
        </w:rPr>
      </w:pPr>
    </w:p>
    <w:p w14:paraId="35A60008" w14:textId="77777777" w:rsidR="001A5AC4" w:rsidRDefault="001A5AC4">
      <w:pPr>
        <w:spacing w:line="240" w:lineRule="auto"/>
        <w:rPr>
          <w:lang w:val="bg-BG"/>
        </w:rPr>
      </w:pPr>
    </w:p>
    <w:p w14:paraId="3C5BF0A6" w14:textId="77777777" w:rsidR="001A5AC4" w:rsidRDefault="001A5AC4">
      <w:pPr>
        <w:spacing w:line="240" w:lineRule="auto"/>
        <w:ind w:left="567" w:hanging="567"/>
        <w:rPr>
          <w:lang w:val="bg-BG"/>
        </w:rPr>
      </w:pPr>
      <w:r>
        <w:rPr>
          <w:b/>
          <w:bCs/>
          <w:lang w:val="bg-BG"/>
        </w:rPr>
        <w:t>2.</w:t>
      </w:r>
      <w:r>
        <w:rPr>
          <w:b/>
          <w:bCs/>
          <w:lang w:val="bg-BG"/>
        </w:rPr>
        <w:tab/>
        <w:t>КАЧЕСТВЕН И КОЛИЧЕСТВЕН СЪСТАВ</w:t>
      </w:r>
    </w:p>
    <w:p w14:paraId="2E2BDD8F" w14:textId="77777777" w:rsidR="001A5AC4" w:rsidRDefault="001A5AC4">
      <w:pPr>
        <w:spacing w:line="240" w:lineRule="auto"/>
        <w:rPr>
          <w:lang w:val="bg-BG"/>
        </w:rPr>
      </w:pPr>
    </w:p>
    <w:p w14:paraId="63DF74D7" w14:textId="77777777" w:rsidR="001A5AC4" w:rsidRDefault="001A5AC4">
      <w:pPr>
        <w:spacing w:line="240" w:lineRule="auto"/>
        <w:rPr>
          <w:lang w:val="bg-BG"/>
        </w:rPr>
      </w:pPr>
      <w:r>
        <w:rPr>
          <w:lang w:val="bg-BG"/>
        </w:rPr>
        <w:t>Един ml съдържа:</w:t>
      </w:r>
    </w:p>
    <w:p w14:paraId="0E92374C" w14:textId="77777777" w:rsidR="001A5AC4" w:rsidRDefault="001A5AC4">
      <w:pPr>
        <w:spacing w:line="240" w:lineRule="auto"/>
        <w:rPr>
          <w:lang w:val="bg-BG"/>
        </w:rPr>
      </w:pPr>
    </w:p>
    <w:p w14:paraId="1A601443" w14:textId="77777777" w:rsidR="001A5AC4" w:rsidRDefault="001A5AC4">
      <w:pPr>
        <w:spacing w:line="240" w:lineRule="auto"/>
        <w:rPr>
          <w:b/>
          <w:bCs/>
          <w:lang w:val="bg-BG"/>
        </w:rPr>
      </w:pPr>
      <w:r>
        <w:rPr>
          <w:b/>
          <w:bCs/>
          <w:lang w:val="bg-BG"/>
        </w:rPr>
        <w:t>Активна субстанция:</w:t>
      </w:r>
    </w:p>
    <w:p w14:paraId="72F603E9" w14:textId="77777777" w:rsidR="001A5AC4" w:rsidRDefault="001A5AC4">
      <w:pPr>
        <w:tabs>
          <w:tab w:val="left" w:pos="1985"/>
        </w:tabs>
        <w:spacing w:line="240" w:lineRule="auto"/>
        <w:rPr>
          <w:lang w:val="bg-BG"/>
        </w:rPr>
      </w:pPr>
      <w:r>
        <w:rPr>
          <w:lang w:val="en-US"/>
        </w:rPr>
        <w:t>Meloxicam</w:t>
      </w:r>
      <w:r>
        <w:rPr>
          <w:lang w:val="bg-BG"/>
        </w:rPr>
        <w:t xml:space="preserve"> </w:t>
      </w:r>
      <w:r>
        <w:rPr>
          <w:lang w:val="bg-BG"/>
        </w:rPr>
        <w:tab/>
        <w:t>5 mg</w:t>
      </w:r>
    </w:p>
    <w:p w14:paraId="6300FCFA" w14:textId="77777777" w:rsidR="001A5AC4" w:rsidRDefault="001A5AC4">
      <w:pPr>
        <w:tabs>
          <w:tab w:val="left" w:pos="1985"/>
        </w:tabs>
        <w:spacing w:line="240" w:lineRule="auto"/>
        <w:rPr>
          <w:lang w:val="bg-BG"/>
        </w:rPr>
      </w:pPr>
    </w:p>
    <w:p w14:paraId="37F5DC10" w14:textId="77777777" w:rsidR="001A5AC4" w:rsidRDefault="001A5AC4">
      <w:pPr>
        <w:tabs>
          <w:tab w:val="left" w:pos="1985"/>
        </w:tabs>
        <w:spacing w:line="240" w:lineRule="auto"/>
        <w:rPr>
          <w:lang w:val="bg-BG"/>
        </w:rPr>
      </w:pPr>
      <w:r>
        <w:rPr>
          <w:b/>
          <w:bCs/>
          <w:lang w:val="bg-BG"/>
        </w:rPr>
        <w:t>Ексципиенти:</w:t>
      </w:r>
    </w:p>
    <w:p w14:paraId="6E081219" w14:textId="77777777" w:rsidR="001A5AC4" w:rsidRDefault="001A5AC4">
      <w:pPr>
        <w:tabs>
          <w:tab w:val="left" w:pos="1985"/>
        </w:tabs>
        <w:spacing w:line="240" w:lineRule="auto"/>
        <w:rPr>
          <w:lang w:val="bg-BG"/>
        </w:rPr>
      </w:pPr>
      <w:r>
        <w:rPr>
          <w:lang w:val="en-US"/>
        </w:rPr>
        <w:t>Ethanol</w:t>
      </w:r>
      <w:r>
        <w:rPr>
          <w:lang w:val="bg-BG"/>
        </w:rPr>
        <w:tab/>
        <w:t>150 mg</w:t>
      </w:r>
    </w:p>
    <w:p w14:paraId="46AB4371" w14:textId="77777777" w:rsidR="001A5AC4" w:rsidRDefault="001A5AC4">
      <w:pPr>
        <w:spacing w:line="240" w:lineRule="auto"/>
        <w:rPr>
          <w:lang w:val="bg-BG"/>
        </w:rPr>
      </w:pPr>
    </w:p>
    <w:p w14:paraId="3347115B" w14:textId="77777777" w:rsidR="001A5AC4" w:rsidRDefault="001A5AC4">
      <w:pPr>
        <w:spacing w:line="240" w:lineRule="auto"/>
        <w:rPr>
          <w:lang w:val="bg-BG"/>
        </w:rPr>
      </w:pPr>
      <w:r>
        <w:rPr>
          <w:lang w:val="bg-BG"/>
        </w:rPr>
        <w:t xml:space="preserve">За пълния списък на ексципиентите, виж т. 6.1. </w:t>
      </w:r>
    </w:p>
    <w:p w14:paraId="48719897" w14:textId="77777777" w:rsidR="001A5AC4" w:rsidRDefault="001A5AC4">
      <w:pPr>
        <w:spacing w:line="240" w:lineRule="auto"/>
        <w:rPr>
          <w:lang w:val="bg-BG"/>
        </w:rPr>
      </w:pPr>
    </w:p>
    <w:p w14:paraId="48F7AC1A" w14:textId="77777777" w:rsidR="001A5AC4" w:rsidRDefault="001A5AC4">
      <w:pPr>
        <w:spacing w:line="240" w:lineRule="auto"/>
        <w:rPr>
          <w:lang w:val="bg-BG"/>
        </w:rPr>
      </w:pPr>
    </w:p>
    <w:p w14:paraId="609233B7" w14:textId="77777777" w:rsidR="001A5AC4" w:rsidRDefault="001A5AC4">
      <w:pPr>
        <w:spacing w:line="240" w:lineRule="auto"/>
        <w:ind w:left="567" w:hanging="567"/>
        <w:rPr>
          <w:lang w:val="bg-BG"/>
        </w:rPr>
      </w:pPr>
      <w:r>
        <w:rPr>
          <w:b/>
          <w:bCs/>
          <w:lang w:val="bg-BG"/>
        </w:rPr>
        <w:t>3.</w:t>
      </w:r>
      <w:r>
        <w:rPr>
          <w:b/>
          <w:bCs/>
          <w:lang w:val="bg-BG"/>
        </w:rPr>
        <w:tab/>
        <w:t>ФАРМАЦЕВТИЧНА ФОРМА</w:t>
      </w:r>
    </w:p>
    <w:p w14:paraId="63D6DE40" w14:textId="77777777" w:rsidR="001A5AC4" w:rsidRDefault="001A5AC4">
      <w:pPr>
        <w:spacing w:line="240" w:lineRule="auto"/>
        <w:rPr>
          <w:lang w:val="bg-BG"/>
        </w:rPr>
      </w:pPr>
    </w:p>
    <w:p w14:paraId="4519373C" w14:textId="77777777" w:rsidR="001A5AC4" w:rsidRDefault="001A5AC4">
      <w:pPr>
        <w:spacing w:line="240" w:lineRule="auto"/>
        <w:rPr>
          <w:lang w:val="bg-BG"/>
        </w:rPr>
      </w:pPr>
      <w:r>
        <w:rPr>
          <w:lang w:val="bg-BG"/>
        </w:rPr>
        <w:t>Инжекционен разтвор.</w:t>
      </w:r>
    </w:p>
    <w:p w14:paraId="7368C78B" w14:textId="77777777" w:rsidR="001A5AC4" w:rsidRDefault="001A5AC4">
      <w:pPr>
        <w:spacing w:line="240" w:lineRule="auto"/>
        <w:rPr>
          <w:lang w:val="bg-BG"/>
        </w:rPr>
      </w:pPr>
      <w:r>
        <w:rPr>
          <w:lang w:val="bg-BG"/>
        </w:rPr>
        <w:t>Бистър, жълт разтвор.</w:t>
      </w:r>
    </w:p>
    <w:p w14:paraId="15BC1C08" w14:textId="77777777" w:rsidR="001A5AC4" w:rsidRDefault="001A5AC4">
      <w:pPr>
        <w:spacing w:line="240" w:lineRule="auto"/>
        <w:rPr>
          <w:lang w:val="bg-BG"/>
        </w:rPr>
      </w:pPr>
    </w:p>
    <w:p w14:paraId="6C8C0E2F" w14:textId="77777777" w:rsidR="001A5AC4" w:rsidRDefault="001A5AC4">
      <w:pPr>
        <w:spacing w:line="240" w:lineRule="auto"/>
        <w:rPr>
          <w:b/>
          <w:bCs/>
          <w:lang w:val="bg-BG"/>
        </w:rPr>
      </w:pPr>
    </w:p>
    <w:p w14:paraId="54091284" w14:textId="77777777" w:rsidR="001A5AC4" w:rsidRDefault="001A5AC4">
      <w:pPr>
        <w:spacing w:line="240" w:lineRule="auto"/>
        <w:ind w:left="567" w:hanging="567"/>
        <w:rPr>
          <w:b/>
          <w:bCs/>
          <w:lang w:val="bg-BG"/>
        </w:rPr>
      </w:pPr>
      <w:r>
        <w:rPr>
          <w:b/>
          <w:bCs/>
          <w:lang w:val="bg-BG"/>
        </w:rPr>
        <w:t>4.</w:t>
      </w:r>
      <w:r>
        <w:rPr>
          <w:b/>
          <w:bCs/>
          <w:lang w:val="bg-BG"/>
        </w:rPr>
        <w:tab/>
        <w:t>КЛИНИЧНИ ДАННИ</w:t>
      </w:r>
    </w:p>
    <w:p w14:paraId="7B182C17" w14:textId="77777777" w:rsidR="001A5AC4" w:rsidRDefault="001A5AC4">
      <w:pPr>
        <w:spacing w:line="240" w:lineRule="auto"/>
        <w:rPr>
          <w:lang w:val="bg-BG"/>
        </w:rPr>
      </w:pPr>
    </w:p>
    <w:p w14:paraId="69605BE6" w14:textId="77777777" w:rsidR="001A5AC4" w:rsidRDefault="001A5AC4">
      <w:pPr>
        <w:spacing w:line="240" w:lineRule="auto"/>
        <w:ind w:left="567" w:hanging="567"/>
        <w:rPr>
          <w:b/>
          <w:bCs/>
          <w:lang w:val="bg-BG"/>
        </w:rPr>
      </w:pPr>
      <w:r>
        <w:rPr>
          <w:b/>
          <w:bCs/>
          <w:lang w:val="bg-BG"/>
        </w:rPr>
        <w:t>4.1</w:t>
      </w:r>
      <w:r>
        <w:rPr>
          <w:b/>
          <w:bCs/>
          <w:lang w:val="bg-BG"/>
        </w:rPr>
        <w:tab/>
        <w:t>Видове животни, за които е предназначен ВМП</w:t>
      </w:r>
    </w:p>
    <w:p w14:paraId="30B275F9" w14:textId="77777777" w:rsidR="001A5AC4" w:rsidRDefault="001A5AC4">
      <w:pPr>
        <w:pStyle w:val="Endnotentext1"/>
        <w:rPr>
          <w:lang w:val="bg-BG"/>
        </w:rPr>
      </w:pPr>
    </w:p>
    <w:p w14:paraId="4964AF1E" w14:textId="77777777" w:rsidR="001A5AC4" w:rsidRDefault="001A5AC4">
      <w:pPr>
        <w:spacing w:line="240" w:lineRule="auto"/>
        <w:rPr>
          <w:lang w:val="bg-BG"/>
        </w:rPr>
      </w:pPr>
      <w:r>
        <w:rPr>
          <w:lang w:val="bg-BG"/>
        </w:rPr>
        <w:t>Говеда (телета и млади говеда) и свине.</w:t>
      </w:r>
    </w:p>
    <w:p w14:paraId="369EEDB0" w14:textId="77777777" w:rsidR="001A5AC4" w:rsidRDefault="001A5AC4">
      <w:pPr>
        <w:spacing w:line="240" w:lineRule="auto"/>
        <w:rPr>
          <w:lang w:val="bg-BG"/>
        </w:rPr>
      </w:pPr>
    </w:p>
    <w:p w14:paraId="0A113FF9" w14:textId="77777777" w:rsidR="001A5AC4" w:rsidRDefault="001A5AC4">
      <w:pPr>
        <w:spacing w:line="240" w:lineRule="auto"/>
        <w:ind w:left="567" w:hanging="567"/>
        <w:rPr>
          <w:lang w:val="bg-BG"/>
        </w:rPr>
      </w:pPr>
      <w:r>
        <w:rPr>
          <w:b/>
          <w:bCs/>
          <w:lang w:val="bg-BG"/>
        </w:rPr>
        <w:t>4.2</w:t>
      </w:r>
      <w:r>
        <w:rPr>
          <w:b/>
          <w:bCs/>
          <w:lang w:val="bg-BG"/>
        </w:rPr>
        <w:tab/>
        <w:t>Терапевтични показания, определени за отделните видове животни</w:t>
      </w:r>
    </w:p>
    <w:p w14:paraId="52CFEE6D" w14:textId="77777777" w:rsidR="001A5AC4" w:rsidRDefault="001A5AC4">
      <w:pPr>
        <w:spacing w:line="240" w:lineRule="auto"/>
        <w:rPr>
          <w:b/>
          <w:bCs/>
          <w:lang w:val="bg-BG"/>
        </w:rPr>
      </w:pPr>
    </w:p>
    <w:p w14:paraId="0DFAA391" w14:textId="77777777" w:rsidR="001A5AC4" w:rsidRDefault="001A5AC4">
      <w:pPr>
        <w:spacing w:line="240" w:lineRule="auto"/>
        <w:rPr>
          <w:u w:val="single"/>
          <w:lang w:val="bg-BG"/>
        </w:rPr>
      </w:pPr>
      <w:r>
        <w:rPr>
          <w:u w:val="single"/>
          <w:lang w:val="bg-BG"/>
        </w:rPr>
        <w:t>Говеда:</w:t>
      </w:r>
    </w:p>
    <w:p w14:paraId="6361AE97" w14:textId="77777777" w:rsidR="001A5AC4" w:rsidRDefault="001A5AC4">
      <w:pPr>
        <w:spacing w:line="240" w:lineRule="auto"/>
        <w:rPr>
          <w:lang w:val="bg-BG"/>
        </w:rPr>
      </w:pPr>
      <w:r>
        <w:rPr>
          <w:lang w:val="bg-BG"/>
        </w:rPr>
        <w:t>За употреба при остри респираторни инфекции с подходяща антибиотична терапия за намаляване на клиничните признаци при говеда.</w:t>
      </w:r>
    </w:p>
    <w:p w14:paraId="3573CA8C" w14:textId="77777777" w:rsidR="001A5AC4" w:rsidRDefault="001A5AC4">
      <w:pPr>
        <w:spacing w:line="240" w:lineRule="auto"/>
        <w:rPr>
          <w:lang w:val="bg-BG"/>
        </w:rPr>
      </w:pPr>
      <w:r>
        <w:rPr>
          <w:lang w:val="bg-BG"/>
        </w:rPr>
        <w:t>За употреба при диария в комбинация с перорална рехидратираща терапия за намаляване на клиничните признаци при телета на възраст над една седмица и млади, нелактиращи говеда.</w:t>
      </w:r>
    </w:p>
    <w:p w14:paraId="362E21B8" w14:textId="77777777" w:rsidR="001A5AC4" w:rsidRDefault="001A5AC4">
      <w:pPr>
        <w:spacing w:line="240" w:lineRule="auto"/>
        <w:rPr>
          <w:lang w:val="bg-BG"/>
        </w:rPr>
      </w:pPr>
      <w:r>
        <w:rPr>
          <w:lang w:val="bg-BG"/>
        </w:rPr>
        <w:t>За облекчаване на постоперативната болка след обезроговяване на телета.</w:t>
      </w:r>
    </w:p>
    <w:p w14:paraId="22D066EA" w14:textId="77777777" w:rsidR="001A5AC4" w:rsidRDefault="001A5AC4">
      <w:pPr>
        <w:spacing w:line="240" w:lineRule="auto"/>
        <w:rPr>
          <w:lang w:val="bg-BG"/>
        </w:rPr>
      </w:pPr>
    </w:p>
    <w:p w14:paraId="3008D508" w14:textId="77777777" w:rsidR="001A5AC4" w:rsidRDefault="001A5AC4">
      <w:pPr>
        <w:spacing w:line="240" w:lineRule="auto"/>
        <w:rPr>
          <w:u w:val="single"/>
          <w:lang w:val="bg-BG"/>
        </w:rPr>
      </w:pPr>
      <w:r>
        <w:rPr>
          <w:u w:val="single"/>
          <w:lang w:val="bg-BG"/>
        </w:rPr>
        <w:t>Свине:</w:t>
      </w:r>
    </w:p>
    <w:p w14:paraId="5DE16C52" w14:textId="77777777" w:rsidR="001A5AC4" w:rsidRDefault="001A5AC4">
      <w:pPr>
        <w:spacing w:line="240" w:lineRule="auto"/>
        <w:rPr>
          <w:lang w:val="bg-BG"/>
        </w:rPr>
      </w:pPr>
      <w:r>
        <w:rPr>
          <w:lang w:val="bg-BG"/>
        </w:rPr>
        <w:t>За употреба при незаразни двигателни нарушения за намаляване на симптомите на куцота и възпаление.</w:t>
      </w:r>
    </w:p>
    <w:p w14:paraId="2C056C84" w14:textId="577F1793" w:rsidR="001A5AC4" w:rsidRDefault="001A5AC4">
      <w:pPr>
        <w:spacing w:line="240" w:lineRule="auto"/>
        <w:rPr>
          <w:lang w:val="bg-BG"/>
        </w:rPr>
      </w:pPr>
      <w:r>
        <w:rPr>
          <w:lang w:val="bg-BG"/>
        </w:rPr>
        <w:t>За облекчаване на следоперативна болка, свързана с малки хирургически операции на меките тъкани, като кастрация.</w:t>
      </w:r>
    </w:p>
    <w:p w14:paraId="6720DEEA" w14:textId="77777777" w:rsidR="001A5AC4" w:rsidRDefault="001A5AC4">
      <w:pPr>
        <w:spacing w:line="240" w:lineRule="auto"/>
        <w:rPr>
          <w:lang w:val="bg-BG"/>
        </w:rPr>
      </w:pPr>
    </w:p>
    <w:p w14:paraId="09D2D340" w14:textId="41B84AED" w:rsidR="002651AA" w:rsidRDefault="001A5AC4">
      <w:pPr>
        <w:spacing w:line="240" w:lineRule="auto"/>
        <w:ind w:left="567" w:hanging="567"/>
        <w:rPr>
          <w:lang w:val="bg-BG"/>
        </w:rPr>
      </w:pPr>
      <w:r>
        <w:rPr>
          <w:b/>
          <w:bCs/>
          <w:lang w:val="bg-BG"/>
        </w:rPr>
        <w:t>4.3</w:t>
      </w:r>
      <w:r>
        <w:rPr>
          <w:b/>
          <w:bCs/>
          <w:lang w:val="bg-BG"/>
        </w:rPr>
        <w:tab/>
        <w:t>Противопоказания</w:t>
      </w:r>
    </w:p>
    <w:p w14:paraId="79F6C49E" w14:textId="77777777" w:rsidR="001A5AC4" w:rsidRDefault="001A5AC4" w:rsidP="003A2A8D">
      <w:pPr>
        <w:spacing w:line="240" w:lineRule="auto"/>
        <w:ind w:left="567" w:hanging="567"/>
        <w:rPr>
          <w:lang w:val="bg-BG"/>
        </w:rPr>
      </w:pPr>
    </w:p>
    <w:p w14:paraId="0AE1DB9C" w14:textId="77777777" w:rsidR="001A5AC4" w:rsidRDefault="001A5AC4">
      <w:pPr>
        <w:spacing w:line="240" w:lineRule="auto"/>
        <w:rPr>
          <w:lang w:val="bg-BG"/>
        </w:rPr>
      </w:pPr>
      <w:r>
        <w:rPr>
          <w:lang w:val="bg-BG"/>
        </w:rPr>
        <w:t>Да не се използва при животни, страдащи от нарушена чернодробна, сърдечна или бъбречна функция и хеморагични нарушения и където има данни за улцерогенни гастроинтестинални поражения.</w:t>
      </w:r>
    </w:p>
    <w:p w14:paraId="15B2AD0B" w14:textId="77777777" w:rsidR="001A5AC4" w:rsidRDefault="001A5AC4">
      <w:pPr>
        <w:spacing w:line="240" w:lineRule="auto"/>
        <w:rPr>
          <w:lang w:val="bg-BG"/>
        </w:rPr>
      </w:pPr>
      <w:r>
        <w:rPr>
          <w:lang w:val="bg-BG"/>
        </w:rPr>
        <w:t>Да не се използва при свръхчувствителност към активната субстанция или към някой от ексципиентите.</w:t>
      </w:r>
    </w:p>
    <w:p w14:paraId="02A52969" w14:textId="77777777" w:rsidR="001A5AC4" w:rsidRDefault="001A5AC4">
      <w:pPr>
        <w:spacing w:line="240" w:lineRule="auto"/>
        <w:rPr>
          <w:lang w:val="bg-BG"/>
        </w:rPr>
      </w:pPr>
      <w:r>
        <w:rPr>
          <w:lang w:val="bg-BG"/>
        </w:rPr>
        <w:t>Да не се използва за лечение на диария при говеда на възраст под 1 седмица.</w:t>
      </w:r>
    </w:p>
    <w:p w14:paraId="15324D48" w14:textId="77777777" w:rsidR="001A5AC4" w:rsidRDefault="001A5AC4">
      <w:pPr>
        <w:tabs>
          <w:tab w:val="left" w:pos="720"/>
        </w:tabs>
        <w:spacing w:line="240" w:lineRule="auto"/>
        <w:rPr>
          <w:lang w:val="bg-BG"/>
        </w:rPr>
      </w:pPr>
      <w:r>
        <w:rPr>
          <w:lang w:val="bg-BG"/>
        </w:rPr>
        <w:t>Да не се използва при прасенца по-малки от 2 дни.</w:t>
      </w:r>
    </w:p>
    <w:p w14:paraId="45CB761C" w14:textId="77777777" w:rsidR="001A5AC4" w:rsidRDefault="001A5AC4">
      <w:pPr>
        <w:spacing w:line="240" w:lineRule="auto"/>
        <w:rPr>
          <w:b/>
          <w:bCs/>
          <w:lang w:val="bg-BG"/>
        </w:rPr>
      </w:pPr>
    </w:p>
    <w:p w14:paraId="297EEE6F" w14:textId="77777777" w:rsidR="001A5AC4" w:rsidRDefault="001A5AC4">
      <w:pPr>
        <w:keepNext/>
        <w:spacing w:line="240" w:lineRule="auto"/>
        <w:ind w:left="567" w:hanging="567"/>
        <w:rPr>
          <w:b/>
          <w:bCs/>
          <w:lang w:val="bg-BG"/>
        </w:rPr>
      </w:pPr>
      <w:r>
        <w:rPr>
          <w:b/>
          <w:bCs/>
          <w:lang w:val="bg-BG"/>
        </w:rPr>
        <w:lastRenderedPageBreak/>
        <w:t>4.4</w:t>
      </w:r>
      <w:r>
        <w:rPr>
          <w:b/>
          <w:bCs/>
          <w:lang w:val="bg-BG"/>
        </w:rPr>
        <w:tab/>
        <w:t>Специални предпазни мерки за всеки вид животни, за които е предназначен ВМП</w:t>
      </w:r>
    </w:p>
    <w:p w14:paraId="058DDF23" w14:textId="77777777" w:rsidR="001A5AC4" w:rsidRDefault="001A5AC4">
      <w:pPr>
        <w:keepNext/>
        <w:spacing w:line="240" w:lineRule="auto"/>
        <w:ind w:left="567" w:hanging="567"/>
        <w:rPr>
          <w:b/>
          <w:bCs/>
          <w:lang w:val="bg-BG"/>
        </w:rPr>
      </w:pPr>
    </w:p>
    <w:p w14:paraId="2EB5E7C8" w14:textId="77777777" w:rsidR="001A5AC4" w:rsidRPr="003A2A8D" w:rsidRDefault="001A5AC4">
      <w:pPr>
        <w:spacing w:line="240" w:lineRule="auto"/>
        <w:rPr>
          <w:lang w:val="ru-RU"/>
        </w:rPr>
      </w:pPr>
      <w:r>
        <w:rPr>
          <w:lang w:val="bg-BG"/>
        </w:rPr>
        <w:t>Третирането на телетата с Metacam 20 минути преди обезроговяването намалява постоперативната болка. Само Metacam не осигурява подходящо обезболяване по време на процедурата за обезроговяване. За да се получи подходящо обезболяване по време на операцията, е необходимо едновременно прилагане на подходящ аналгетик.</w:t>
      </w:r>
    </w:p>
    <w:p w14:paraId="1389A1A0" w14:textId="77777777" w:rsidR="001A5AC4" w:rsidRDefault="001A5AC4">
      <w:pPr>
        <w:rPr>
          <w:lang w:val="bg-BG"/>
        </w:rPr>
      </w:pPr>
    </w:p>
    <w:p w14:paraId="220A32EC" w14:textId="0A20B221" w:rsidR="001A5AC4" w:rsidRDefault="001A5AC4">
      <w:pPr>
        <w:spacing w:line="240" w:lineRule="auto"/>
        <w:rPr>
          <w:lang w:val="bg-BG"/>
        </w:rPr>
      </w:pPr>
      <w:r>
        <w:rPr>
          <w:lang w:val="bg-BG"/>
        </w:rPr>
        <w:t>Третирането на малки прасенца преди кастрация с Metacam намалява следоперативната болка. В случай на необходимост от облекчаване на болката по време на операция, трябва да бъде приложен и подходящ анестетик/седатив.</w:t>
      </w:r>
    </w:p>
    <w:p w14:paraId="7C503942" w14:textId="77777777" w:rsidR="001A5AC4" w:rsidRDefault="001A5AC4">
      <w:pPr>
        <w:spacing w:line="240" w:lineRule="auto"/>
        <w:rPr>
          <w:lang w:val="bg-BG"/>
        </w:rPr>
      </w:pPr>
    </w:p>
    <w:p w14:paraId="2CB19BA7" w14:textId="77777777" w:rsidR="001A5AC4" w:rsidRDefault="001A5AC4">
      <w:pPr>
        <w:spacing w:line="240" w:lineRule="auto"/>
        <w:rPr>
          <w:b/>
          <w:bCs/>
          <w:lang w:val="bg-BG"/>
        </w:rPr>
      </w:pPr>
      <w:r>
        <w:rPr>
          <w:lang w:val="bg-BG"/>
        </w:rPr>
        <w:t>За да се получи най-добър възможен ефект за облекчаване на болката след операция, Metacam трябва да се приложи 30 минути преди хирургичната намеса.</w:t>
      </w:r>
    </w:p>
    <w:p w14:paraId="34AD271E" w14:textId="77777777" w:rsidR="001A5AC4" w:rsidRDefault="001A5AC4">
      <w:pPr>
        <w:spacing w:line="240" w:lineRule="auto"/>
        <w:rPr>
          <w:b/>
          <w:bCs/>
          <w:lang w:val="bg-BG"/>
        </w:rPr>
      </w:pPr>
    </w:p>
    <w:p w14:paraId="71C26E61" w14:textId="77777777" w:rsidR="001A5AC4" w:rsidRDefault="001A5AC4">
      <w:pPr>
        <w:spacing w:line="240" w:lineRule="auto"/>
        <w:ind w:left="567" w:hanging="567"/>
        <w:rPr>
          <w:lang w:val="bg-BG"/>
        </w:rPr>
      </w:pPr>
      <w:r>
        <w:rPr>
          <w:b/>
          <w:bCs/>
          <w:lang w:val="bg-BG"/>
        </w:rPr>
        <w:t>4.5</w:t>
      </w:r>
      <w:r>
        <w:rPr>
          <w:b/>
          <w:bCs/>
          <w:lang w:val="bg-BG"/>
        </w:rPr>
        <w:tab/>
        <w:t>Специални предпазни мерки при употреба</w:t>
      </w:r>
    </w:p>
    <w:p w14:paraId="4B118031" w14:textId="77777777" w:rsidR="001A5AC4" w:rsidRDefault="001A5AC4">
      <w:pPr>
        <w:spacing w:line="240" w:lineRule="auto"/>
        <w:rPr>
          <w:lang w:val="bg-BG"/>
        </w:rPr>
      </w:pPr>
    </w:p>
    <w:p w14:paraId="796FA280" w14:textId="77777777" w:rsidR="001A5AC4" w:rsidRDefault="001A5AC4">
      <w:pPr>
        <w:spacing w:line="240" w:lineRule="auto"/>
        <w:rPr>
          <w:u w:val="single"/>
          <w:lang w:val="bg-BG"/>
        </w:rPr>
      </w:pPr>
      <w:r>
        <w:rPr>
          <w:u w:val="single"/>
          <w:lang w:val="bg-BG"/>
        </w:rPr>
        <w:t xml:space="preserve">Специални предпазни мерки за животните при употребата на продукта </w:t>
      </w:r>
    </w:p>
    <w:p w14:paraId="4ABA0C60" w14:textId="71DF53A3" w:rsidR="001A5AC4" w:rsidRDefault="001A5AC4">
      <w:pPr>
        <w:spacing w:line="240" w:lineRule="auto"/>
        <w:rPr>
          <w:lang w:val="bg-BG"/>
        </w:rPr>
      </w:pPr>
      <w:r>
        <w:rPr>
          <w:lang w:val="bg-BG"/>
        </w:rPr>
        <w:t>В случай на неблагоприятни реакции третирането трябва да се прекрати и да се потърси съвет от ветеринарен лекар.</w:t>
      </w:r>
    </w:p>
    <w:p w14:paraId="5E798CB9" w14:textId="77777777" w:rsidR="001A5AC4" w:rsidRDefault="001A5AC4">
      <w:pPr>
        <w:spacing w:line="240" w:lineRule="auto"/>
        <w:rPr>
          <w:lang w:val="bg-BG"/>
        </w:rPr>
      </w:pPr>
      <w:r>
        <w:rPr>
          <w:lang w:val="bg-BG"/>
        </w:rPr>
        <w:t>Да се избягва употребата при много силно дехидратирани, хиповолемични или хипотензивни животни, които изискват парентерална рехидратация, тъй като съществува потенциален риск от ренална токсичност.</w:t>
      </w:r>
    </w:p>
    <w:p w14:paraId="78188AD7" w14:textId="77777777" w:rsidR="001A5AC4" w:rsidRDefault="001A5AC4">
      <w:pPr>
        <w:spacing w:line="240" w:lineRule="auto"/>
        <w:rPr>
          <w:lang w:val="bg-BG"/>
        </w:rPr>
      </w:pPr>
    </w:p>
    <w:p w14:paraId="6093610D" w14:textId="77777777" w:rsidR="001A5AC4" w:rsidRDefault="001A5AC4">
      <w:pPr>
        <w:spacing w:line="240" w:lineRule="auto"/>
        <w:rPr>
          <w:u w:val="single"/>
          <w:lang w:val="bg-BG"/>
        </w:rPr>
      </w:pPr>
      <w:r>
        <w:rPr>
          <w:u w:val="single"/>
          <w:lang w:val="bg-BG"/>
        </w:rPr>
        <w:t>Специални предпазни мерки за лицата, прилагащи ветеринарномедицинския продукт на животните</w:t>
      </w:r>
    </w:p>
    <w:p w14:paraId="10FF0ECF" w14:textId="77777777" w:rsidR="001A5AC4" w:rsidRDefault="001A5AC4">
      <w:pPr>
        <w:spacing w:line="240" w:lineRule="auto"/>
        <w:rPr>
          <w:lang w:val="bg-BG"/>
        </w:rPr>
      </w:pPr>
      <w:r>
        <w:rPr>
          <w:lang w:val="bg-BG"/>
        </w:rPr>
        <w:t>Случайно</w:t>
      </w:r>
      <w:r>
        <w:rPr>
          <w:rFonts w:ascii="TimesNewRoman,Italic" w:hAnsi="TimesNewRoman,Italic" w:cs="TimesNewRoman,Italic"/>
          <w:lang w:val="bg-BG"/>
        </w:rPr>
        <w:t xml:space="preserve"> самоинжектиране може да предизвика</w:t>
      </w:r>
      <w:r>
        <w:rPr>
          <w:lang w:val="bg-BG"/>
        </w:rPr>
        <w:t xml:space="preserve"> </w:t>
      </w:r>
      <w:r>
        <w:rPr>
          <w:rFonts w:ascii="TimesNewRoman,Italic" w:hAnsi="TimesNewRoman,Italic" w:cs="TimesNewRoman,Italic"/>
          <w:lang w:val="bg-BG"/>
        </w:rPr>
        <w:t>болка</w:t>
      </w:r>
      <w:r>
        <w:rPr>
          <w:lang w:val="bg-BG"/>
        </w:rPr>
        <w:t>.</w:t>
      </w:r>
      <w:r>
        <w:rPr>
          <w:rFonts w:ascii="TimesNewRoman,Italic" w:hAnsi="TimesNewRoman,Italic" w:cs="TimesNewRoman,Italic"/>
          <w:lang w:val="bg-BG"/>
        </w:rPr>
        <w:t xml:space="preserve"> </w:t>
      </w:r>
      <w:r>
        <w:rPr>
          <w:lang w:val="bg-BG"/>
        </w:rPr>
        <w:t>Хора с установена свръхчувствителност към нестероидни противовъзпалителни средства (НПВС) трябва да избягват контакт с ветеринарномедицинския продукт.</w:t>
      </w:r>
    </w:p>
    <w:p w14:paraId="23E7E1EF" w14:textId="77777777" w:rsidR="001A5AC4" w:rsidRDefault="001A5AC4">
      <w:pPr>
        <w:spacing w:line="240" w:lineRule="auto"/>
        <w:rPr>
          <w:lang w:val="ru-RU"/>
        </w:rPr>
      </w:pPr>
      <w:r>
        <w:rPr>
          <w:lang w:val="bg-BG"/>
        </w:rPr>
        <w:t>При случайно самоинжектиране незабавно да се потърси медицински съвет, като на лекаря се предостави листовката или етикета на продукта.</w:t>
      </w:r>
    </w:p>
    <w:p w14:paraId="11D35349" w14:textId="77777777" w:rsidR="001A5AC4" w:rsidRDefault="001A5AC4">
      <w:pPr>
        <w:tabs>
          <w:tab w:val="clear" w:pos="567"/>
        </w:tabs>
        <w:spacing w:line="240" w:lineRule="auto"/>
        <w:rPr>
          <w:lang w:val="ru-RU"/>
        </w:rPr>
      </w:pPr>
      <w:r>
        <w:rPr>
          <w:lang w:val="bg-BG"/>
        </w:rPr>
        <w:t xml:space="preserve">Този продукт може да причини дразнене на очите. При контакт с очите незабавно и старателно ги </w:t>
      </w:r>
      <w:r>
        <w:rPr>
          <w:color w:val="auto"/>
          <w:lang w:val="bg-BG"/>
        </w:rPr>
        <w:t>промийте</w:t>
      </w:r>
      <w:r>
        <w:rPr>
          <w:lang w:val="bg-BG"/>
        </w:rPr>
        <w:t xml:space="preserve"> с вода.</w:t>
      </w:r>
    </w:p>
    <w:p w14:paraId="732ED99A" w14:textId="77777777" w:rsidR="001A5AC4" w:rsidRDefault="001A5AC4">
      <w:pPr>
        <w:spacing w:line="240" w:lineRule="auto"/>
        <w:rPr>
          <w:b/>
          <w:bCs/>
          <w:lang w:val="bg-BG"/>
        </w:rPr>
      </w:pPr>
    </w:p>
    <w:p w14:paraId="675EF117" w14:textId="77777777" w:rsidR="001A5AC4" w:rsidRDefault="001A5AC4">
      <w:pPr>
        <w:spacing w:line="240" w:lineRule="auto"/>
        <w:ind w:left="567" w:hanging="567"/>
        <w:rPr>
          <w:lang w:val="bg-BG"/>
        </w:rPr>
      </w:pPr>
      <w:r>
        <w:rPr>
          <w:b/>
          <w:bCs/>
          <w:lang w:val="bg-BG"/>
        </w:rPr>
        <w:t>4.6</w:t>
      </w:r>
      <w:r>
        <w:rPr>
          <w:b/>
          <w:bCs/>
          <w:lang w:val="bg-BG"/>
        </w:rPr>
        <w:tab/>
        <w:t>Неблагоприятни реакции (честота и важност)</w:t>
      </w:r>
    </w:p>
    <w:p w14:paraId="4053DAD8" w14:textId="77777777" w:rsidR="001A5AC4" w:rsidRDefault="001A5AC4">
      <w:pPr>
        <w:spacing w:line="240" w:lineRule="auto"/>
        <w:ind w:left="540" w:hanging="540"/>
        <w:rPr>
          <w:b/>
          <w:bCs/>
          <w:lang w:val="bg-BG"/>
        </w:rPr>
      </w:pPr>
    </w:p>
    <w:p w14:paraId="6BFF61FD" w14:textId="37DC68B9" w:rsidR="001A5AC4" w:rsidRDefault="001A5AC4">
      <w:pPr>
        <w:spacing w:line="240" w:lineRule="auto"/>
        <w:rPr>
          <w:lang w:val="ru-RU"/>
        </w:rPr>
      </w:pPr>
      <w:r>
        <w:rPr>
          <w:lang w:val="bg-BG"/>
        </w:rPr>
        <w:t>При по-малко от 10% от третираните в клинични проучвания говеда е наблюдавано само слабо временно подуване в мястото на инжектиране след подкожно прилагане при говеда.</w:t>
      </w:r>
    </w:p>
    <w:p w14:paraId="3F5F18BA" w14:textId="77777777" w:rsidR="001A5AC4" w:rsidRDefault="001A5AC4">
      <w:pPr>
        <w:spacing w:line="240" w:lineRule="auto"/>
        <w:rPr>
          <w:lang w:val="bg-BG"/>
        </w:rPr>
      </w:pPr>
    </w:p>
    <w:p w14:paraId="3E446E1D" w14:textId="4FCE1DA6" w:rsidR="001A5AC4" w:rsidRPr="003A2A8D" w:rsidRDefault="001A5AC4">
      <w:pPr>
        <w:spacing w:line="240" w:lineRule="auto"/>
        <w:rPr>
          <w:lang w:val="bg-BG"/>
        </w:rPr>
      </w:pPr>
      <w:r>
        <w:rPr>
          <w:lang w:val="bg-BG"/>
        </w:rPr>
        <w:t>Анафилактоидни реакции, които може да са сериозни (включително и с фатален изход), са наблюдавани много рядко в наблюденията свързани с безопасността след пускането на продукта на пазара и трябва да бъдат лекувани симптоматично.</w:t>
      </w:r>
    </w:p>
    <w:p w14:paraId="62412081" w14:textId="77777777" w:rsidR="001A5AC4" w:rsidRDefault="001A5AC4">
      <w:pPr>
        <w:rPr>
          <w:lang w:val="bg-BG"/>
        </w:rPr>
      </w:pPr>
    </w:p>
    <w:p w14:paraId="7788EA1F" w14:textId="77777777" w:rsidR="001A5AC4" w:rsidRDefault="001A5AC4">
      <w:pPr>
        <w:rPr>
          <w:lang w:val="bg-BG"/>
        </w:rPr>
      </w:pPr>
      <w:r>
        <w:rPr>
          <w:lang w:val="bg-BG"/>
        </w:rPr>
        <w:t>Честотата на неблагоприятните реакции се определя чрез следната класификация:</w:t>
      </w:r>
    </w:p>
    <w:p w14:paraId="5A8AB1BA" w14:textId="31545BDF" w:rsidR="001A5AC4" w:rsidRDefault="001A5AC4">
      <w:pPr>
        <w:rPr>
          <w:lang w:val="bg-BG"/>
        </w:rPr>
      </w:pPr>
      <w:r>
        <w:rPr>
          <w:lang w:val="bg-BG"/>
        </w:rPr>
        <w:t>- много чести (повече от 1 на 10 третирани животни, проявяващи неблагоприятни реакции)</w:t>
      </w:r>
    </w:p>
    <w:p w14:paraId="15D12030" w14:textId="77777777" w:rsidR="001A5AC4" w:rsidRDefault="001A5AC4">
      <w:pPr>
        <w:rPr>
          <w:lang w:val="bg-BG"/>
        </w:rPr>
      </w:pPr>
      <w:r>
        <w:rPr>
          <w:lang w:val="bg-BG"/>
        </w:rPr>
        <w:t>- чести (повече от 1, но по-малко от 10 животни на 100 третирани животни)</w:t>
      </w:r>
    </w:p>
    <w:p w14:paraId="12CC8F55" w14:textId="77777777" w:rsidR="001A5AC4" w:rsidRDefault="001A5AC4">
      <w:pPr>
        <w:rPr>
          <w:lang w:val="bg-BG"/>
        </w:rPr>
      </w:pPr>
      <w:r>
        <w:rPr>
          <w:lang w:val="bg-BG"/>
        </w:rPr>
        <w:t>- не чести (повече от 1, но по-малко от 10 животни на 1000 третирани животни)</w:t>
      </w:r>
    </w:p>
    <w:p w14:paraId="4CA364B4" w14:textId="77777777" w:rsidR="001A5AC4" w:rsidRDefault="001A5AC4">
      <w:pPr>
        <w:rPr>
          <w:lang w:val="bg-BG"/>
        </w:rPr>
      </w:pPr>
      <w:r>
        <w:rPr>
          <w:lang w:val="bg-BG"/>
        </w:rPr>
        <w:t>- редки (повече от 1 но по-малко от 10 животни на 10 000 третирани животни)</w:t>
      </w:r>
    </w:p>
    <w:p w14:paraId="335B2967" w14:textId="77777777" w:rsidR="001A5AC4" w:rsidRDefault="001A5AC4">
      <w:pPr>
        <w:rPr>
          <w:lang w:val="bg-BG"/>
        </w:rPr>
      </w:pPr>
      <w:r>
        <w:rPr>
          <w:lang w:val="bg-BG"/>
        </w:rPr>
        <w:t>- много редки (по малко от 1 животно на 10 000 третирани животни, включително изолирани съобщения).</w:t>
      </w:r>
    </w:p>
    <w:p w14:paraId="4B50305B" w14:textId="77777777" w:rsidR="001A5AC4" w:rsidRDefault="001A5AC4">
      <w:pPr>
        <w:spacing w:line="240" w:lineRule="auto"/>
        <w:rPr>
          <w:lang w:val="bg-BG"/>
        </w:rPr>
      </w:pPr>
    </w:p>
    <w:p w14:paraId="5E5BE807" w14:textId="77777777" w:rsidR="001A5AC4" w:rsidRDefault="001A5AC4">
      <w:pPr>
        <w:spacing w:line="240" w:lineRule="auto"/>
        <w:ind w:left="567" w:hanging="567"/>
        <w:rPr>
          <w:lang w:val="bg-BG"/>
        </w:rPr>
      </w:pPr>
      <w:r>
        <w:rPr>
          <w:b/>
          <w:bCs/>
          <w:lang w:val="bg-BG"/>
        </w:rPr>
        <w:t>4.7</w:t>
      </w:r>
      <w:r>
        <w:rPr>
          <w:b/>
          <w:bCs/>
          <w:lang w:val="bg-BG"/>
        </w:rPr>
        <w:tab/>
        <w:t>Употреба по време на бременност, лактация или яйценосене</w:t>
      </w:r>
    </w:p>
    <w:p w14:paraId="06E12DA3" w14:textId="77777777" w:rsidR="001A5AC4" w:rsidRDefault="001A5AC4">
      <w:pPr>
        <w:spacing w:line="240" w:lineRule="auto"/>
        <w:rPr>
          <w:lang w:val="bg-BG"/>
        </w:rPr>
      </w:pPr>
    </w:p>
    <w:p w14:paraId="07A07892" w14:textId="77777777" w:rsidR="001A5AC4" w:rsidRDefault="001A5AC4">
      <w:pPr>
        <w:tabs>
          <w:tab w:val="left" w:pos="1134"/>
        </w:tabs>
        <w:spacing w:line="240" w:lineRule="auto"/>
        <w:rPr>
          <w:lang w:val="bg-BG"/>
        </w:rPr>
      </w:pPr>
      <w:r>
        <w:rPr>
          <w:u w:val="single"/>
          <w:lang w:val="bg-BG"/>
        </w:rPr>
        <w:t>Говеда:</w:t>
      </w:r>
      <w:r>
        <w:rPr>
          <w:b/>
          <w:bCs/>
          <w:lang w:val="bg-BG"/>
        </w:rPr>
        <w:t xml:space="preserve"> </w:t>
      </w:r>
      <w:r>
        <w:rPr>
          <w:b/>
          <w:bCs/>
          <w:lang w:val="bg-BG"/>
        </w:rPr>
        <w:tab/>
      </w:r>
      <w:r>
        <w:rPr>
          <w:lang w:val="bg-BG"/>
        </w:rPr>
        <w:t>Може да се прилага по време на бременност.</w:t>
      </w:r>
    </w:p>
    <w:p w14:paraId="323E2EEA" w14:textId="77777777" w:rsidR="001A5AC4" w:rsidRDefault="001A5AC4">
      <w:pPr>
        <w:tabs>
          <w:tab w:val="left" w:pos="1134"/>
        </w:tabs>
        <w:spacing w:line="240" w:lineRule="auto"/>
        <w:rPr>
          <w:lang w:val="bg-BG"/>
        </w:rPr>
      </w:pPr>
      <w:r>
        <w:rPr>
          <w:u w:val="single"/>
          <w:lang w:val="bg-BG"/>
        </w:rPr>
        <w:t>Свине:</w:t>
      </w:r>
      <w:r>
        <w:rPr>
          <w:b/>
          <w:bCs/>
          <w:lang w:val="bg-BG"/>
        </w:rPr>
        <w:t xml:space="preserve"> </w:t>
      </w:r>
      <w:r>
        <w:rPr>
          <w:b/>
          <w:bCs/>
          <w:lang w:val="bg-BG"/>
        </w:rPr>
        <w:tab/>
      </w:r>
      <w:r>
        <w:rPr>
          <w:lang w:val="bg-BG"/>
        </w:rPr>
        <w:t>Може да се прилага по време на бременност и лактация.</w:t>
      </w:r>
    </w:p>
    <w:p w14:paraId="169A917D" w14:textId="77777777" w:rsidR="001A5AC4" w:rsidRDefault="001A5AC4">
      <w:pPr>
        <w:spacing w:line="240" w:lineRule="auto"/>
        <w:rPr>
          <w:lang w:val="bg-BG"/>
        </w:rPr>
      </w:pPr>
    </w:p>
    <w:p w14:paraId="42CC3104" w14:textId="77777777" w:rsidR="001A5AC4" w:rsidRDefault="001A5AC4">
      <w:pPr>
        <w:keepNext/>
        <w:spacing w:line="240" w:lineRule="auto"/>
        <w:ind w:left="567" w:hanging="567"/>
        <w:rPr>
          <w:lang w:val="bg-BG"/>
        </w:rPr>
      </w:pPr>
      <w:r>
        <w:rPr>
          <w:b/>
          <w:bCs/>
          <w:lang w:val="bg-BG"/>
        </w:rPr>
        <w:lastRenderedPageBreak/>
        <w:t>4.8</w:t>
      </w:r>
      <w:r>
        <w:rPr>
          <w:b/>
          <w:bCs/>
          <w:lang w:val="bg-BG"/>
        </w:rPr>
        <w:tab/>
        <w:t>Взаимодействие с други ветеринарномедицински продукти и други форми на взаимодействие</w:t>
      </w:r>
    </w:p>
    <w:p w14:paraId="2E8140AB" w14:textId="77777777" w:rsidR="001A5AC4" w:rsidRDefault="001A5AC4">
      <w:pPr>
        <w:keepNext/>
        <w:spacing w:line="240" w:lineRule="auto"/>
        <w:ind w:left="567" w:hanging="567"/>
        <w:rPr>
          <w:lang w:val="bg-BG"/>
        </w:rPr>
      </w:pPr>
    </w:p>
    <w:p w14:paraId="2F9AAE46" w14:textId="77777777" w:rsidR="001A5AC4" w:rsidRDefault="001A5AC4">
      <w:pPr>
        <w:spacing w:line="240" w:lineRule="auto"/>
        <w:rPr>
          <w:lang w:val="bg-BG"/>
        </w:rPr>
      </w:pPr>
      <w:r>
        <w:rPr>
          <w:lang w:val="bg-BG"/>
        </w:rPr>
        <w:t xml:space="preserve">Да не се прилага съвместно с глюкокортикостероиди, други нестероидни противовъзпалителни продукти или антикоагуланти. </w:t>
      </w:r>
    </w:p>
    <w:p w14:paraId="5C1C7836" w14:textId="77777777" w:rsidR="001A5AC4" w:rsidRDefault="001A5AC4">
      <w:pPr>
        <w:spacing w:line="240" w:lineRule="auto"/>
        <w:rPr>
          <w:b/>
          <w:bCs/>
          <w:lang w:val="bg-BG"/>
        </w:rPr>
      </w:pPr>
    </w:p>
    <w:p w14:paraId="4B3CA614" w14:textId="77777777" w:rsidR="001A5AC4" w:rsidRDefault="001A5AC4">
      <w:pPr>
        <w:spacing w:line="240" w:lineRule="auto"/>
        <w:ind w:left="567" w:hanging="567"/>
        <w:rPr>
          <w:b/>
          <w:bCs/>
          <w:lang w:val="bg-BG"/>
        </w:rPr>
      </w:pPr>
      <w:r>
        <w:rPr>
          <w:b/>
          <w:bCs/>
          <w:lang w:val="bg-BG"/>
        </w:rPr>
        <w:t>4.9</w:t>
      </w:r>
      <w:r>
        <w:rPr>
          <w:b/>
          <w:bCs/>
          <w:lang w:val="bg-BG"/>
        </w:rPr>
        <w:tab/>
        <w:t>Доза и начин на приложение</w:t>
      </w:r>
    </w:p>
    <w:p w14:paraId="70BC2DC5" w14:textId="77777777" w:rsidR="001A5AC4" w:rsidRDefault="001A5AC4">
      <w:pPr>
        <w:spacing w:line="240" w:lineRule="auto"/>
        <w:rPr>
          <w:lang w:val="bg-BG"/>
        </w:rPr>
      </w:pPr>
    </w:p>
    <w:p w14:paraId="7E34DCF8" w14:textId="77777777" w:rsidR="001A5AC4" w:rsidRDefault="001A5AC4">
      <w:pPr>
        <w:spacing w:line="240" w:lineRule="auto"/>
        <w:rPr>
          <w:b/>
          <w:bCs/>
          <w:lang w:val="ru-RU"/>
        </w:rPr>
      </w:pPr>
      <w:r>
        <w:rPr>
          <w:b/>
          <w:bCs/>
          <w:lang w:val="bg-BG"/>
        </w:rPr>
        <w:t>Говеда:</w:t>
      </w:r>
    </w:p>
    <w:p w14:paraId="4D0E006B" w14:textId="77777777" w:rsidR="001A5AC4" w:rsidRDefault="001A5AC4">
      <w:pPr>
        <w:spacing w:line="240" w:lineRule="auto"/>
        <w:rPr>
          <w:lang w:val="bg-BG"/>
        </w:rPr>
      </w:pPr>
      <w:r>
        <w:rPr>
          <w:lang w:val="bg-BG"/>
        </w:rPr>
        <w:t xml:space="preserve">Еднократно подкожно или интравенозно инжектиране на доза от 0,5 mg мелоксикам/kg телесна маса (т.е. 10,0 ml/100 kg телесна маса) в комбинация с антибиотична терапия или с перорална рехидратираща терапия, според случая. </w:t>
      </w:r>
    </w:p>
    <w:p w14:paraId="2D32D91F" w14:textId="77777777" w:rsidR="001A5AC4" w:rsidRDefault="001A5AC4">
      <w:pPr>
        <w:spacing w:line="240" w:lineRule="auto"/>
        <w:rPr>
          <w:lang w:val="bg-BG"/>
        </w:rPr>
      </w:pPr>
    </w:p>
    <w:p w14:paraId="12C04259" w14:textId="77777777" w:rsidR="001A5AC4" w:rsidRDefault="001A5AC4">
      <w:pPr>
        <w:spacing w:line="240" w:lineRule="auto"/>
        <w:rPr>
          <w:b/>
          <w:bCs/>
          <w:lang w:val="ru-RU"/>
        </w:rPr>
      </w:pPr>
      <w:r>
        <w:rPr>
          <w:b/>
          <w:bCs/>
          <w:lang w:val="bg-BG"/>
        </w:rPr>
        <w:t>Свине:</w:t>
      </w:r>
    </w:p>
    <w:p w14:paraId="74BDF9C4" w14:textId="77777777" w:rsidR="001A5AC4" w:rsidRDefault="001A5AC4">
      <w:pPr>
        <w:spacing w:line="240" w:lineRule="auto"/>
        <w:rPr>
          <w:u w:val="single"/>
          <w:lang w:val="bg-BG"/>
        </w:rPr>
      </w:pPr>
      <w:r>
        <w:rPr>
          <w:u w:val="single"/>
          <w:lang w:val="bg-BG"/>
        </w:rPr>
        <w:t>Двигателни нарушения:</w:t>
      </w:r>
    </w:p>
    <w:p w14:paraId="3723BF34" w14:textId="77777777" w:rsidR="001A5AC4" w:rsidRDefault="001A5AC4">
      <w:pPr>
        <w:spacing w:line="240" w:lineRule="auto"/>
        <w:rPr>
          <w:lang w:val="bg-BG"/>
        </w:rPr>
      </w:pPr>
      <w:r>
        <w:rPr>
          <w:lang w:val="bg-BG"/>
        </w:rPr>
        <w:t>Еднократно интрамускулно инжектиране на доза от 0,4 mg мелоксикам/kg телесна маса (т.е. 2,0 ml/25 kg телесна маса). Ако е необходимо, повторно прилагане на мелоксикам може да се направи след 24 часа.</w:t>
      </w:r>
    </w:p>
    <w:p w14:paraId="716AF00D" w14:textId="77777777" w:rsidR="001A5AC4" w:rsidRDefault="001A5AC4">
      <w:pPr>
        <w:spacing w:line="240" w:lineRule="auto"/>
        <w:rPr>
          <w:lang w:val="bg-BG"/>
        </w:rPr>
      </w:pPr>
    </w:p>
    <w:p w14:paraId="2E880B79" w14:textId="77777777" w:rsidR="001A5AC4" w:rsidRDefault="001A5AC4">
      <w:pPr>
        <w:spacing w:line="240" w:lineRule="auto"/>
        <w:rPr>
          <w:u w:val="single"/>
          <w:lang w:val="bg-BG"/>
        </w:rPr>
      </w:pPr>
      <w:r>
        <w:rPr>
          <w:u w:val="single"/>
          <w:lang w:val="bg-BG"/>
        </w:rPr>
        <w:t>Намаляване на следоперативната болка:</w:t>
      </w:r>
    </w:p>
    <w:p w14:paraId="342CF866" w14:textId="77777777" w:rsidR="001A5AC4" w:rsidRDefault="001A5AC4">
      <w:pPr>
        <w:spacing w:line="240" w:lineRule="auto"/>
        <w:rPr>
          <w:lang w:val="bg-BG"/>
        </w:rPr>
      </w:pPr>
      <w:r>
        <w:rPr>
          <w:lang w:val="bg-BG"/>
        </w:rPr>
        <w:t>Еднократно интрамускулно инжектиране на доза от 0,4 mg мелоксикам/kg телесна маса (т.е. 0,4 ml/5 kg телесна маса) преди операция.</w:t>
      </w:r>
    </w:p>
    <w:p w14:paraId="3C4239EC" w14:textId="77777777" w:rsidR="001A5AC4" w:rsidRDefault="001A5AC4">
      <w:pPr>
        <w:spacing w:line="240" w:lineRule="auto"/>
        <w:rPr>
          <w:lang w:val="bg-BG"/>
        </w:rPr>
      </w:pPr>
    </w:p>
    <w:p w14:paraId="53B4D68B" w14:textId="77777777" w:rsidR="001A5AC4" w:rsidRDefault="001A5AC4">
      <w:pPr>
        <w:spacing w:line="240" w:lineRule="auto"/>
        <w:rPr>
          <w:lang w:val="bg-BG"/>
        </w:rPr>
      </w:pPr>
      <w:r>
        <w:rPr>
          <w:lang w:val="bg-BG"/>
        </w:rPr>
        <w:t>Особено внимание трябва да се обърне на точността на дозиране, включително да се използва подходящо дозиращо устройство и внимателно да се изчисли телесната маса.</w:t>
      </w:r>
    </w:p>
    <w:p w14:paraId="5D5A376F" w14:textId="77777777" w:rsidR="001A5AC4" w:rsidRPr="003A2A8D" w:rsidRDefault="001A5AC4">
      <w:pPr>
        <w:spacing w:line="240" w:lineRule="auto"/>
        <w:rPr>
          <w:lang w:val="ru-RU"/>
        </w:rPr>
      </w:pPr>
      <w:r>
        <w:rPr>
          <w:lang w:val="bg-BG"/>
        </w:rPr>
        <w:t>Да се избягва замърсяване по време на употреба.</w:t>
      </w:r>
    </w:p>
    <w:p w14:paraId="690D96DB" w14:textId="77777777" w:rsidR="001A5AC4" w:rsidRDefault="001A5AC4">
      <w:pPr>
        <w:spacing w:line="240" w:lineRule="auto"/>
        <w:rPr>
          <w:lang w:val="bg-BG"/>
        </w:rPr>
      </w:pPr>
    </w:p>
    <w:p w14:paraId="49614139" w14:textId="77777777" w:rsidR="001A5AC4" w:rsidRDefault="001A5AC4">
      <w:pPr>
        <w:spacing w:line="240" w:lineRule="auto"/>
        <w:ind w:left="567" w:hanging="567"/>
        <w:rPr>
          <w:b/>
          <w:bCs/>
          <w:lang w:val="bg-BG"/>
        </w:rPr>
      </w:pPr>
      <w:r>
        <w:rPr>
          <w:b/>
          <w:bCs/>
          <w:lang w:val="bg-BG"/>
        </w:rPr>
        <w:t>4.10</w:t>
      </w:r>
      <w:r>
        <w:rPr>
          <w:b/>
          <w:bCs/>
          <w:lang w:val="bg-BG"/>
        </w:rPr>
        <w:tab/>
        <w:t>Предозиране (симптоми, спешни мерки, антидоти), ако е необходимо</w:t>
      </w:r>
    </w:p>
    <w:p w14:paraId="3310169A" w14:textId="77777777" w:rsidR="001A5AC4" w:rsidRDefault="001A5AC4">
      <w:pPr>
        <w:spacing w:line="240" w:lineRule="auto"/>
        <w:rPr>
          <w:lang w:val="bg-BG"/>
        </w:rPr>
      </w:pPr>
    </w:p>
    <w:p w14:paraId="0B3FE532" w14:textId="77777777" w:rsidR="001A5AC4" w:rsidRDefault="001A5AC4">
      <w:pPr>
        <w:spacing w:line="240" w:lineRule="auto"/>
        <w:rPr>
          <w:lang w:val="bg-BG"/>
        </w:rPr>
      </w:pPr>
      <w:r>
        <w:rPr>
          <w:lang w:val="bg-BG"/>
        </w:rPr>
        <w:t>В случай на предозиране трябва да се започне симптоматично лечение.</w:t>
      </w:r>
    </w:p>
    <w:p w14:paraId="2D485B13" w14:textId="77777777" w:rsidR="001A5AC4" w:rsidRDefault="001A5AC4">
      <w:pPr>
        <w:spacing w:line="240" w:lineRule="auto"/>
        <w:rPr>
          <w:lang w:val="bg-BG"/>
        </w:rPr>
      </w:pPr>
    </w:p>
    <w:p w14:paraId="4BDAAC50" w14:textId="3EEF15D8" w:rsidR="001A5AC4" w:rsidRDefault="001A5AC4">
      <w:pPr>
        <w:spacing w:line="240" w:lineRule="auto"/>
        <w:ind w:left="567" w:hanging="567"/>
        <w:rPr>
          <w:lang w:val="ru-RU"/>
        </w:rPr>
      </w:pPr>
      <w:r>
        <w:rPr>
          <w:b/>
          <w:bCs/>
          <w:lang w:val="bg-BG"/>
        </w:rPr>
        <w:t>4.11</w:t>
      </w:r>
      <w:r>
        <w:rPr>
          <w:b/>
          <w:bCs/>
          <w:lang w:val="bg-BG"/>
        </w:rPr>
        <w:tab/>
        <w:t>Карентни срокове</w:t>
      </w:r>
    </w:p>
    <w:p w14:paraId="1F114CAF" w14:textId="77777777" w:rsidR="001A5AC4" w:rsidRDefault="001A5AC4">
      <w:pPr>
        <w:spacing w:line="240" w:lineRule="auto"/>
        <w:ind w:left="567" w:hanging="567"/>
        <w:rPr>
          <w:lang w:val="bg-BG"/>
        </w:rPr>
      </w:pPr>
    </w:p>
    <w:p w14:paraId="75B7A452" w14:textId="77777777" w:rsidR="001A5AC4" w:rsidRDefault="001A5AC4">
      <w:pPr>
        <w:tabs>
          <w:tab w:val="left" w:pos="1134"/>
          <w:tab w:val="left" w:pos="3969"/>
        </w:tabs>
        <w:spacing w:line="240" w:lineRule="auto"/>
        <w:rPr>
          <w:lang w:val="bg-BG"/>
        </w:rPr>
      </w:pPr>
      <w:r>
        <w:rPr>
          <w:u w:val="single"/>
          <w:lang w:val="bg-BG"/>
        </w:rPr>
        <w:t>Говеда:</w:t>
      </w:r>
      <w:r>
        <w:rPr>
          <w:lang w:val="bg-BG"/>
        </w:rPr>
        <w:t xml:space="preserve"> </w:t>
      </w:r>
      <w:r>
        <w:rPr>
          <w:lang w:val="bg-BG"/>
        </w:rPr>
        <w:tab/>
        <w:t>Месо и вътрешни органи: 15 дни.</w:t>
      </w:r>
    </w:p>
    <w:p w14:paraId="2127DA52" w14:textId="77777777" w:rsidR="001A5AC4" w:rsidRDefault="001A5AC4">
      <w:pPr>
        <w:tabs>
          <w:tab w:val="left" w:pos="1134"/>
          <w:tab w:val="left" w:pos="3969"/>
        </w:tabs>
        <w:spacing w:line="240" w:lineRule="auto"/>
        <w:rPr>
          <w:lang w:val="bg-BG"/>
        </w:rPr>
      </w:pPr>
      <w:r>
        <w:rPr>
          <w:u w:val="single"/>
          <w:lang w:val="bg-BG"/>
        </w:rPr>
        <w:t>Свине:</w:t>
      </w:r>
      <w:r>
        <w:rPr>
          <w:lang w:val="bg-BG"/>
        </w:rPr>
        <w:t xml:space="preserve"> </w:t>
      </w:r>
      <w:r>
        <w:rPr>
          <w:lang w:val="bg-BG"/>
        </w:rPr>
        <w:tab/>
        <w:t>Месо и вътрешни органи: 5 дни.</w:t>
      </w:r>
    </w:p>
    <w:p w14:paraId="10EF516F" w14:textId="77777777" w:rsidR="001A5AC4" w:rsidRDefault="001A5AC4">
      <w:pPr>
        <w:spacing w:line="240" w:lineRule="auto"/>
        <w:rPr>
          <w:lang w:val="bg-BG"/>
        </w:rPr>
      </w:pPr>
    </w:p>
    <w:p w14:paraId="4813DA67" w14:textId="77777777" w:rsidR="001A5AC4" w:rsidRDefault="001A5AC4">
      <w:pPr>
        <w:spacing w:line="240" w:lineRule="auto"/>
        <w:rPr>
          <w:lang w:val="bg-BG"/>
        </w:rPr>
      </w:pPr>
    </w:p>
    <w:p w14:paraId="3CAE7B68" w14:textId="77777777" w:rsidR="001A5AC4" w:rsidRDefault="001A5AC4">
      <w:pPr>
        <w:spacing w:line="240" w:lineRule="auto"/>
        <w:ind w:left="567" w:hanging="567"/>
        <w:rPr>
          <w:lang w:val="bg-BG"/>
        </w:rPr>
      </w:pPr>
      <w:r>
        <w:rPr>
          <w:b/>
          <w:bCs/>
          <w:lang w:val="bg-BG"/>
        </w:rPr>
        <w:t>5.</w:t>
      </w:r>
      <w:r>
        <w:rPr>
          <w:b/>
          <w:bCs/>
          <w:lang w:val="bg-BG"/>
        </w:rPr>
        <w:tab/>
        <w:t>ФАРМАКОЛОГИЧНИ ОСОБЕНОСТИ</w:t>
      </w:r>
    </w:p>
    <w:p w14:paraId="0CC12465" w14:textId="77777777" w:rsidR="001A5AC4" w:rsidRDefault="001A5AC4">
      <w:pPr>
        <w:spacing w:line="240" w:lineRule="auto"/>
        <w:rPr>
          <w:b/>
          <w:bCs/>
          <w:lang w:val="bg-BG"/>
        </w:rPr>
      </w:pPr>
    </w:p>
    <w:p w14:paraId="689DE179" w14:textId="77777777" w:rsidR="001A5AC4" w:rsidRDefault="001A5AC4">
      <w:pPr>
        <w:tabs>
          <w:tab w:val="left" w:pos="708"/>
        </w:tabs>
        <w:spacing w:line="240" w:lineRule="auto"/>
        <w:rPr>
          <w:lang w:val="bg-BG"/>
        </w:rPr>
      </w:pPr>
      <w:r>
        <w:rPr>
          <w:lang w:val="bg-BG"/>
        </w:rPr>
        <w:t>Фармакотерапевтична група: Противовъзпалителни и антиревматични продукти, нестероиди (оксиками).</w:t>
      </w:r>
    </w:p>
    <w:p w14:paraId="0BDFD44C" w14:textId="77777777" w:rsidR="001A5AC4" w:rsidRDefault="001A5AC4">
      <w:pPr>
        <w:tabs>
          <w:tab w:val="left" w:pos="708"/>
        </w:tabs>
        <w:spacing w:line="240" w:lineRule="auto"/>
        <w:rPr>
          <w:lang w:val="bg-BG"/>
        </w:rPr>
      </w:pPr>
      <w:r>
        <w:rPr>
          <w:lang w:val="bg-BG"/>
        </w:rPr>
        <w:t>Ветеринарномедицински Анатомо-Терапевтичен Код: QM01AC06.</w:t>
      </w:r>
    </w:p>
    <w:p w14:paraId="24E02C52" w14:textId="77777777" w:rsidR="001A5AC4" w:rsidRDefault="001A5AC4">
      <w:pPr>
        <w:tabs>
          <w:tab w:val="left" w:pos="708"/>
        </w:tabs>
        <w:spacing w:line="240" w:lineRule="auto"/>
        <w:rPr>
          <w:lang w:val="bg-BG"/>
        </w:rPr>
      </w:pPr>
    </w:p>
    <w:p w14:paraId="47110EEB" w14:textId="77777777" w:rsidR="001A5AC4" w:rsidRDefault="001A5AC4">
      <w:pPr>
        <w:tabs>
          <w:tab w:val="left" w:pos="720"/>
        </w:tabs>
        <w:spacing w:line="240" w:lineRule="auto"/>
        <w:ind w:left="567" w:hanging="567"/>
        <w:rPr>
          <w:b/>
          <w:bCs/>
          <w:lang w:val="bg-BG"/>
        </w:rPr>
      </w:pPr>
      <w:r>
        <w:rPr>
          <w:b/>
          <w:bCs/>
          <w:lang w:val="bg-BG"/>
        </w:rPr>
        <w:t>5.1</w:t>
      </w:r>
      <w:r>
        <w:rPr>
          <w:b/>
          <w:bCs/>
          <w:lang w:val="bg-BG"/>
        </w:rPr>
        <w:tab/>
        <w:t>Фармакодинамични свойства</w:t>
      </w:r>
    </w:p>
    <w:p w14:paraId="747631FF" w14:textId="77777777" w:rsidR="001A5AC4" w:rsidRDefault="001A5AC4">
      <w:pPr>
        <w:tabs>
          <w:tab w:val="left" w:pos="708"/>
        </w:tabs>
        <w:spacing w:line="240" w:lineRule="auto"/>
        <w:rPr>
          <w:lang w:val="bg-BG"/>
        </w:rPr>
      </w:pPr>
    </w:p>
    <w:p w14:paraId="756901AA" w14:textId="77777777" w:rsidR="001A5AC4" w:rsidRDefault="001A5AC4">
      <w:pPr>
        <w:tabs>
          <w:tab w:val="left" w:pos="708"/>
        </w:tabs>
        <w:spacing w:line="240" w:lineRule="auto"/>
        <w:rPr>
          <w:lang w:val="bg-BG"/>
        </w:rPr>
      </w:pPr>
      <w:r>
        <w:rPr>
          <w:lang w:val="bg-BG"/>
        </w:rPr>
        <w:t>Мелоксикамът е нестероидно противовъзпалително средство (НСПВС) от класа на оксикамите, действащо чрез инхибиране на синтеза на простагландин, при което проявява противовъзпалителни, аналгетични, антиексудативни и антипиретични свойства. Мелоксикамът притежава също антиендотоксични свойства, защото е установено, че инхибира продукцията на тромбоксан В</w:t>
      </w:r>
      <w:r>
        <w:rPr>
          <w:sz w:val="16"/>
          <w:szCs w:val="16"/>
          <w:lang w:val="bg-BG"/>
        </w:rPr>
        <w:t xml:space="preserve">2, </w:t>
      </w:r>
      <w:r>
        <w:rPr>
          <w:lang w:val="bg-BG"/>
        </w:rPr>
        <w:t xml:space="preserve">предизвикана от прилагането на ендотоксин на </w:t>
      </w:r>
      <w:r>
        <w:rPr>
          <w:i/>
          <w:iCs/>
          <w:lang w:val="bg-BG"/>
        </w:rPr>
        <w:t>E. сoli</w:t>
      </w:r>
      <w:r>
        <w:rPr>
          <w:lang w:val="bg-BG"/>
        </w:rPr>
        <w:t xml:space="preserve"> при телета и свине.</w:t>
      </w:r>
    </w:p>
    <w:p w14:paraId="5871C4AD" w14:textId="77777777" w:rsidR="001A5AC4" w:rsidRDefault="001A5AC4">
      <w:pPr>
        <w:tabs>
          <w:tab w:val="left" w:pos="708"/>
        </w:tabs>
        <w:spacing w:line="240" w:lineRule="auto"/>
        <w:rPr>
          <w:lang w:val="bg-BG"/>
        </w:rPr>
      </w:pPr>
    </w:p>
    <w:p w14:paraId="1F930CAC" w14:textId="77777777" w:rsidR="001A5AC4" w:rsidRDefault="001A5AC4" w:rsidP="003207FF">
      <w:pPr>
        <w:widowControl w:val="0"/>
        <w:spacing w:line="240" w:lineRule="auto"/>
        <w:ind w:left="567" w:hanging="567"/>
        <w:rPr>
          <w:lang w:val="bg-BG"/>
        </w:rPr>
      </w:pPr>
      <w:r>
        <w:rPr>
          <w:b/>
          <w:bCs/>
          <w:lang w:val="bg-BG"/>
        </w:rPr>
        <w:t>5.2</w:t>
      </w:r>
      <w:r>
        <w:rPr>
          <w:b/>
          <w:bCs/>
          <w:lang w:val="bg-BG"/>
        </w:rPr>
        <w:tab/>
        <w:t>Фармакокинетични особености</w:t>
      </w:r>
    </w:p>
    <w:p w14:paraId="6759E492" w14:textId="77777777" w:rsidR="001A5AC4" w:rsidRDefault="001A5AC4" w:rsidP="003207FF">
      <w:pPr>
        <w:widowControl w:val="0"/>
        <w:tabs>
          <w:tab w:val="left" w:pos="708"/>
        </w:tabs>
        <w:spacing w:line="240" w:lineRule="auto"/>
        <w:ind w:left="567" w:hanging="567"/>
        <w:rPr>
          <w:lang w:val="bg-BG"/>
        </w:rPr>
      </w:pPr>
    </w:p>
    <w:p w14:paraId="7EA296D1" w14:textId="7525D63C" w:rsidR="001A5AC4" w:rsidRDefault="001A5AC4" w:rsidP="003207FF">
      <w:pPr>
        <w:widowControl w:val="0"/>
        <w:tabs>
          <w:tab w:val="left" w:pos="708"/>
        </w:tabs>
        <w:spacing w:line="240" w:lineRule="auto"/>
        <w:ind w:left="567" w:hanging="567"/>
        <w:rPr>
          <w:u w:val="single"/>
          <w:lang w:val="bg-BG"/>
        </w:rPr>
      </w:pPr>
      <w:r>
        <w:rPr>
          <w:u w:val="single"/>
          <w:lang w:val="bg-BG"/>
        </w:rPr>
        <w:t>Резорбция</w:t>
      </w:r>
    </w:p>
    <w:p w14:paraId="3E80D1B4" w14:textId="77777777" w:rsidR="001A5AC4" w:rsidRDefault="001A5AC4">
      <w:pPr>
        <w:tabs>
          <w:tab w:val="left" w:pos="708"/>
        </w:tabs>
        <w:spacing w:line="240" w:lineRule="auto"/>
        <w:rPr>
          <w:lang w:val="bg-BG"/>
        </w:rPr>
      </w:pPr>
      <w:r>
        <w:rPr>
          <w:lang w:val="bg-BG"/>
        </w:rPr>
        <w:t>След еднократна подкожна доза от 0,5 mg мелоксикам/kg, C</w:t>
      </w:r>
      <w:r w:rsidRPr="003A2A8D">
        <w:rPr>
          <w:sz w:val="16"/>
          <w:szCs w:val="16"/>
          <w:vertAlign w:val="subscript"/>
          <w:lang w:val="bg-BG"/>
        </w:rPr>
        <w:t>max</w:t>
      </w:r>
      <w:r>
        <w:rPr>
          <w:sz w:val="16"/>
          <w:szCs w:val="16"/>
          <w:lang w:val="bg-BG"/>
        </w:rPr>
        <w:t xml:space="preserve"> </w:t>
      </w:r>
      <w:r>
        <w:rPr>
          <w:lang w:val="bg-BG"/>
        </w:rPr>
        <w:t>стойности от 2,1 μg/ml се достигат след 7,7 часа при млади говеда.</w:t>
      </w:r>
    </w:p>
    <w:p w14:paraId="6EF9B0F1" w14:textId="77777777" w:rsidR="001A5AC4" w:rsidRDefault="001A5AC4">
      <w:pPr>
        <w:tabs>
          <w:tab w:val="left" w:pos="708"/>
        </w:tabs>
        <w:spacing w:line="240" w:lineRule="auto"/>
        <w:rPr>
          <w:lang w:val="bg-BG"/>
        </w:rPr>
      </w:pPr>
      <w:r>
        <w:rPr>
          <w:lang w:val="bg-BG"/>
        </w:rPr>
        <w:lastRenderedPageBreak/>
        <w:t>След еднократна интрамускулна доза от 0,4 mg мелоксикам/kg, C</w:t>
      </w:r>
      <w:r w:rsidRPr="003A2A8D">
        <w:rPr>
          <w:sz w:val="16"/>
          <w:szCs w:val="16"/>
          <w:vertAlign w:val="subscript"/>
          <w:lang w:val="bg-BG"/>
        </w:rPr>
        <w:t>max</w:t>
      </w:r>
      <w:r>
        <w:rPr>
          <w:sz w:val="16"/>
          <w:szCs w:val="16"/>
          <w:lang w:val="bg-BG"/>
        </w:rPr>
        <w:t xml:space="preserve"> </w:t>
      </w:r>
      <w:r>
        <w:rPr>
          <w:lang w:val="bg-BG"/>
        </w:rPr>
        <w:t>стойност от 1,1 до 1,5 μg/ml се достига в рамките на 1 час при свине.</w:t>
      </w:r>
    </w:p>
    <w:p w14:paraId="7C06037C" w14:textId="77777777" w:rsidR="001A5AC4" w:rsidRDefault="001A5AC4">
      <w:pPr>
        <w:tabs>
          <w:tab w:val="left" w:pos="708"/>
        </w:tabs>
        <w:spacing w:line="240" w:lineRule="auto"/>
        <w:rPr>
          <w:lang w:val="bg-BG"/>
        </w:rPr>
      </w:pPr>
    </w:p>
    <w:p w14:paraId="0DC0A8A8" w14:textId="77777777" w:rsidR="001A5AC4" w:rsidRDefault="001A5AC4">
      <w:pPr>
        <w:tabs>
          <w:tab w:val="left" w:pos="708"/>
        </w:tabs>
        <w:spacing w:line="240" w:lineRule="auto"/>
        <w:rPr>
          <w:u w:val="single"/>
          <w:lang w:val="bg-BG"/>
        </w:rPr>
      </w:pPr>
      <w:r>
        <w:rPr>
          <w:u w:val="single"/>
          <w:lang w:val="bg-BG"/>
        </w:rPr>
        <w:t>Разпределение</w:t>
      </w:r>
    </w:p>
    <w:p w14:paraId="3312EB35" w14:textId="77777777" w:rsidR="001A5AC4" w:rsidRDefault="001A5AC4">
      <w:pPr>
        <w:tabs>
          <w:tab w:val="left" w:pos="708"/>
        </w:tabs>
        <w:spacing w:line="240" w:lineRule="auto"/>
        <w:rPr>
          <w:lang w:val="bg-BG"/>
        </w:rPr>
      </w:pPr>
      <w:r>
        <w:rPr>
          <w:lang w:val="bg-BG"/>
        </w:rPr>
        <w:t>Повече от 98% от мелоксикама се свързва с плазмените протеини. Най-високите концентрации на мелоксикам се откриват в черния дроб и бъбреците. Сравнително ниски концентрации се забелязват в скелетната мускулатура и мазнините.</w:t>
      </w:r>
    </w:p>
    <w:p w14:paraId="77D6103D" w14:textId="77777777" w:rsidR="001A5AC4" w:rsidRDefault="001A5AC4">
      <w:pPr>
        <w:spacing w:line="240" w:lineRule="auto"/>
        <w:rPr>
          <w:lang w:val="bg-BG"/>
        </w:rPr>
      </w:pPr>
    </w:p>
    <w:p w14:paraId="6A39F901" w14:textId="77777777" w:rsidR="001A5AC4" w:rsidRDefault="001A5AC4">
      <w:pPr>
        <w:spacing w:line="240" w:lineRule="auto"/>
        <w:rPr>
          <w:u w:val="single"/>
          <w:lang w:val="bg-BG"/>
        </w:rPr>
      </w:pPr>
      <w:r>
        <w:rPr>
          <w:u w:val="single"/>
          <w:lang w:val="bg-BG"/>
        </w:rPr>
        <w:t xml:space="preserve">Метаболизъм </w:t>
      </w:r>
    </w:p>
    <w:p w14:paraId="4D129D83" w14:textId="4A99C041" w:rsidR="001A5AC4" w:rsidRDefault="001A5AC4">
      <w:pPr>
        <w:tabs>
          <w:tab w:val="left" w:pos="708"/>
        </w:tabs>
        <w:spacing w:line="240" w:lineRule="auto"/>
        <w:rPr>
          <w:lang w:val="bg-BG"/>
        </w:rPr>
      </w:pPr>
      <w:r>
        <w:rPr>
          <w:lang w:val="bg-BG"/>
        </w:rPr>
        <w:t>Мелоксикамът се открива предимно в плазмата. При говеда мелоксикамът се екскретира главно чрез мляко и жлъчката, докато урината съдържа само следи от изходната субстанция. При свине жлъчката и урината съдържат само следи от изходната субстанция. Мелоксикамът се метаболизира до алкохол, киселинен дериват и различни полярни метаболити. Доказано е, че всички основни метаболити са фармакологично неактивни.</w:t>
      </w:r>
    </w:p>
    <w:p w14:paraId="5E3197FC" w14:textId="77777777" w:rsidR="001A5AC4" w:rsidRDefault="001A5AC4">
      <w:pPr>
        <w:tabs>
          <w:tab w:val="left" w:pos="708"/>
        </w:tabs>
        <w:spacing w:line="240" w:lineRule="auto"/>
        <w:rPr>
          <w:lang w:val="bg-BG"/>
        </w:rPr>
      </w:pPr>
    </w:p>
    <w:p w14:paraId="2FA07FE1" w14:textId="77777777" w:rsidR="001A5AC4" w:rsidRDefault="001A5AC4">
      <w:pPr>
        <w:tabs>
          <w:tab w:val="left" w:pos="708"/>
        </w:tabs>
        <w:spacing w:line="240" w:lineRule="auto"/>
        <w:rPr>
          <w:u w:val="single"/>
          <w:lang w:val="bg-BG"/>
        </w:rPr>
      </w:pPr>
      <w:r>
        <w:rPr>
          <w:u w:val="single"/>
          <w:lang w:val="bg-BG"/>
        </w:rPr>
        <w:t>Елиминиране</w:t>
      </w:r>
    </w:p>
    <w:p w14:paraId="3B56B2B4" w14:textId="77777777" w:rsidR="001A5AC4" w:rsidRDefault="001A5AC4">
      <w:pPr>
        <w:tabs>
          <w:tab w:val="left" w:pos="708"/>
        </w:tabs>
        <w:spacing w:line="240" w:lineRule="auto"/>
        <w:rPr>
          <w:lang w:val="bg-BG"/>
        </w:rPr>
      </w:pPr>
      <w:r>
        <w:rPr>
          <w:lang w:val="bg-BG"/>
        </w:rPr>
        <w:t>Мелоксикамът се елиминира с период на полуразпад от 26 часа след подкожно инжектиране при млади говеда.</w:t>
      </w:r>
    </w:p>
    <w:p w14:paraId="081286AD" w14:textId="77777777" w:rsidR="001A5AC4" w:rsidRDefault="001A5AC4">
      <w:pPr>
        <w:tabs>
          <w:tab w:val="left" w:pos="708"/>
        </w:tabs>
        <w:spacing w:line="240" w:lineRule="auto"/>
        <w:rPr>
          <w:lang w:val="bg-BG"/>
        </w:rPr>
      </w:pPr>
    </w:p>
    <w:p w14:paraId="49C541CF" w14:textId="77777777" w:rsidR="001A5AC4" w:rsidRDefault="001A5AC4">
      <w:pPr>
        <w:tabs>
          <w:tab w:val="left" w:pos="708"/>
        </w:tabs>
        <w:spacing w:line="240" w:lineRule="auto"/>
        <w:rPr>
          <w:lang w:val="bg-BG"/>
        </w:rPr>
      </w:pPr>
      <w:r>
        <w:rPr>
          <w:lang w:val="bg-BG"/>
        </w:rPr>
        <w:t>При свине сред интрамускулно прилагане, периодът на средния полуразпад в плазмата е приблизително 2,5 часа.</w:t>
      </w:r>
    </w:p>
    <w:p w14:paraId="2F7A8D6C" w14:textId="77777777" w:rsidR="001A5AC4" w:rsidRDefault="001A5AC4">
      <w:pPr>
        <w:tabs>
          <w:tab w:val="left" w:pos="708"/>
        </w:tabs>
        <w:spacing w:line="240" w:lineRule="auto"/>
        <w:rPr>
          <w:lang w:val="bg-BG"/>
        </w:rPr>
      </w:pPr>
    </w:p>
    <w:p w14:paraId="0B903F4E" w14:textId="77777777" w:rsidR="001A5AC4" w:rsidRDefault="001A5AC4">
      <w:pPr>
        <w:tabs>
          <w:tab w:val="left" w:pos="708"/>
        </w:tabs>
        <w:spacing w:line="240" w:lineRule="auto"/>
        <w:rPr>
          <w:lang w:val="bg-BG"/>
        </w:rPr>
      </w:pPr>
      <w:r>
        <w:rPr>
          <w:lang w:val="bg-BG"/>
        </w:rPr>
        <w:t>Приблизително 50% от приложената доза се елиминира чрез урината, а остатъкът чрез изпражненията.</w:t>
      </w:r>
    </w:p>
    <w:p w14:paraId="37D9495C" w14:textId="77777777" w:rsidR="001A5AC4" w:rsidRDefault="001A5AC4">
      <w:pPr>
        <w:tabs>
          <w:tab w:val="left" w:pos="708"/>
        </w:tabs>
        <w:spacing w:line="240" w:lineRule="auto"/>
        <w:rPr>
          <w:lang w:val="bg-BG"/>
        </w:rPr>
      </w:pPr>
    </w:p>
    <w:p w14:paraId="25E026D7" w14:textId="77777777" w:rsidR="001A5AC4" w:rsidRDefault="001A5AC4">
      <w:pPr>
        <w:spacing w:line="240" w:lineRule="auto"/>
        <w:ind w:left="567" w:hanging="567"/>
        <w:rPr>
          <w:b/>
          <w:bCs/>
          <w:lang w:val="bg-BG"/>
        </w:rPr>
      </w:pPr>
    </w:p>
    <w:p w14:paraId="233EC679" w14:textId="77777777" w:rsidR="001A5AC4" w:rsidRDefault="001A5AC4">
      <w:pPr>
        <w:spacing w:line="240" w:lineRule="auto"/>
        <w:ind w:left="567" w:hanging="567"/>
        <w:rPr>
          <w:lang w:val="bg-BG"/>
        </w:rPr>
      </w:pPr>
      <w:r>
        <w:rPr>
          <w:b/>
          <w:bCs/>
          <w:lang w:val="bg-BG"/>
        </w:rPr>
        <w:t>6.</w:t>
      </w:r>
      <w:r>
        <w:rPr>
          <w:b/>
          <w:bCs/>
          <w:lang w:val="bg-BG"/>
        </w:rPr>
        <w:tab/>
        <w:t>ФАРМАЦЕВТИЧНИ ОСОБЕНОСТИ</w:t>
      </w:r>
    </w:p>
    <w:p w14:paraId="3A50C48F" w14:textId="77777777" w:rsidR="001A5AC4" w:rsidRDefault="001A5AC4">
      <w:pPr>
        <w:tabs>
          <w:tab w:val="left" w:pos="708"/>
        </w:tabs>
        <w:spacing w:line="240" w:lineRule="auto"/>
        <w:ind w:left="567" w:hanging="567"/>
        <w:rPr>
          <w:lang w:val="bg-BG"/>
        </w:rPr>
      </w:pPr>
    </w:p>
    <w:p w14:paraId="4791690E" w14:textId="77777777" w:rsidR="001A5AC4" w:rsidRDefault="001A5AC4">
      <w:pPr>
        <w:tabs>
          <w:tab w:val="left" w:pos="708"/>
        </w:tabs>
        <w:spacing w:line="240" w:lineRule="auto"/>
        <w:ind w:left="567" w:hanging="567"/>
        <w:rPr>
          <w:lang w:val="bg-BG"/>
        </w:rPr>
      </w:pPr>
      <w:r>
        <w:rPr>
          <w:b/>
          <w:bCs/>
          <w:lang w:val="bg-BG"/>
        </w:rPr>
        <w:t>6.1</w:t>
      </w:r>
      <w:r>
        <w:rPr>
          <w:b/>
          <w:bCs/>
          <w:lang w:val="bg-BG"/>
        </w:rPr>
        <w:tab/>
        <w:t>Списък на ексципиентите</w:t>
      </w:r>
    </w:p>
    <w:p w14:paraId="30782663" w14:textId="77777777" w:rsidR="001A5AC4" w:rsidRDefault="001A5AC4">
      <w:pPr>
        <w:tabs>
          <w:tab w:val="left" w:pos="708"/>
        </w:tabs>
        <w:spacing w:line="240" w:lineRule="auto"/>
        <w:ind w:left="567" w:hanging="567"/>
        <w:rPr>
          <w:b/>
          <w:bCs/>
          <w:lang w:val="bg-BG"/>
        </w:rPr>
      </w:pPr>
    </w:p>
    <w:p w14:paraId="0C6577D0" w14:textId="77777777" w:rsidR="001A5AC4" w:rsidRDefault="001A5AC4">
      <w:pPr>
        <w:tabs>
          <w:tab w:val="left" w:pos="708"/>
        </w:tabs>
        <w:spacing w:line="240" w:lineRule="auto"/>
        <w:ind w:left="567" w:hanging="567"/>
        <w:rPr>
          <w:lang w:val="bg-BG"/>
        </w:rPr>
      </w:pPr>
      <w:r>
        <w:rPr>
          <w:lang w:val="bg-BG"/>
        </w:rPr>
        <w:t>Етанол</w:t>
      </w:r>
    </w:p>
    <w:p w14:paraId="2BB223DB" w14:textId="77777777" w:rsidR="001A5AC4" w:rsidRDefault="001A5AC4">
      <w:pPr>
        <w:tabs>
          <w:tab w:val="left" w:pos="708"/>
        </w:tabs>
        <w:spacing w:line="240" w:lineRule="auto"/>
        <w:ind w:left="567" w:hanging="567"/>
        <w:rPr>
          <w:lang w:val="bg-BG"/>
        </w:rPr>
      </w:pPr>
      <w:r>
        <w:rPr>
          <w:lang w:val="bg-BG"/>
        </w:rPr>
        <w:t>Полоксамер 188</w:t>
      </w:r>
    </w:p>
    <w:p w14:paraId="6C16525C" w14:textId="77777777" w:rsidR="001A5AC4" w:rsidRDefault="001A5AC4">
      <w:pPr>
        <w:tabs>
          <w:tab w:val="left" w:pos="708"/>
        </w:tabs>
        <w:spacing w:line="240" w:lineRule="auto"/>
        <w:ind w:left="567" w:hanging="567"/>
        <w:rPr>
          <w:lang w:val="bg-BG"/>
        </w:rPr>
      </w:pPr>
      <w:r>
        <w:rPr>
          <w:lang w:val="bg-BG"/>
        </w:rPr>
        <w:t>Натриев хлорид</w:t>
      </w:r>
    </w:p>
    <w:p w14:paraId="2F629067" w14:textId="77777777" w:rsidR="001A5AC4" w:rsidRDefault="001A5AC4">
      <w:pPr>
        <w:tabs>
          <w:tab w:val="left" w:pos="708"/>
        </w:tabs>
        <w:spacing w:line="240" w:lineRule="auto"/>
        <w:ind w:left="567" w:hanging="567"/>
        <w:rPr>
          <w:lang w:val="bg-BG"/>
        </w:rPr>
      </w:pPr>
      <w:r>
        <w:rPr>
          <w:lang w:val="bg-BG"/>
        </w:rPr>
        <w:t>Глицин</w:t>
      </w:r>
    </w:p>
    <w:p w14:paraId="734A985B" w14:textId="77777777" w:rsidR="001A5AC4" w:rsidRDefault="001A5AC4">
      <w:pPr>
        <w:tabs>
          <w:tab w:val="left" w:pos="708"/>
        </w:tabs>
        <w:spacing w:line="240" w:lineRule="auto"/>
        <w:ind w:left="567" w:hanging="567"/>
        <w:rPr>
          <w:lang w:val="bg-BG"/>
        </w:rPr>
      </w:pPr>
      <w:r>
        <w:rPr>
          <w:lang w:val="bg-BG"/>
        </w:rPr>
        <w:t>Натриев хидроксид</w:t>
      </w:r>
    </w:p>
    <w:p w14:paraId="0FC3CC34" w14:textId="77777777" w:rsidR="001A5AC4" w:rsidRDefault="001A5AC4">
      <w:pPr>
        <w:tabs>
          <w:tab w:val="left" w:pos="708"/>
        </w:tabs>
        <w:spacing w:line="240" w:lineRule="auto"/>
        <w:ind w:left="567" w:hanging="567"/>
        <w:rPr>
          <w:lang w:val="bg-BG"/>
        </w:rPr>
      </w:pPr>
      <w:r>
        <w:rPr>
          <w:lang w:val="bg-BG"/>
        </w:rPr>
        <w:t>Гликофурол</w:t>
      </w:r>
    </w:p>
    <w:p w14:paraId="657DA527" w14:textId="77777777" w:rsidR="001A5AC4" w:rsidRDefault="001A5AC4">
      <w:pPr>
        <w:tabs>
          <w:tab w:val="left" w:pos="708"/>
        </w:tabs>
        <w:spacing w:line="240" w:lineRule="auto"/>
        <w:ind w:left="567" w:hanging="567"/>
        <w:rPr>
          <w:lang w:val="bg-BG"/>
        </w:rPr>
      </w:pPr>
      <w:r>
        <w:rPr>
          <w:lang w:val="bg-BG"/>
        </w:rPr>
        <w:t>Меглумин</w:t>
      </w:r>
    </w:p>
    <w:p w14:paraId="2035C733" w14:textId="77777777" w:rsidR="001A5AC4" w:rsidRDefault="001A5AC4">
      <w:pPr>
        <w:tabs>
          <w:tab w:val="left" w:pos="708"/>
        </w:tabs>
        <w:spacing w:line="240" w:lineRule="auto"/>
        <w:ind w:left="567" w:hanging="567"/>
        <w:rPr>
          <w:lang w:val="bg-BG"/>
        </w:rPr>
      </w:pPr>
      <w:r>
        <w:rPr>
          <w:lang w:val="bg-BG"/>
        </w:rPr>
        <w:t>Вода за инжекции</w:t>
      </w:r>
    </w:p>
    <w:p w14:paraId="4A27B6EF" w14:textId="77777777" w:rsidR="001A5AC4" w:rsidRDefault="001A5AC4">
      <w:pPr>
        <w:tabs>
          <w:tab w:val="left" w:pos="708"/>
        </w:tabs>
        <w:spacing w:line="240" w:lineRule="auto"/>
        <w:rPr>
          <w:lang w:val="bg-BG"/>
        </w:rPr>
      </w:pPr>
    </w:p>
    <w:p w14:paraId="70A1CCA2" w14:textId="77777777" w:rsidR="001A5AC4" w:rsidRDefault="001A5AC4">
      <w:pPr>
        <w:numPr>
          <w:ilvl w:val="1"/>
          <w:numId w:val="1"/>
        </w:numPr>
        <w:tabs>
          <w:tab w:val="clear" w:pos="570"/>
          <w:tab w:val="left" w:pos="567"/>
          <w:tab w:val="left" w:pos="708"/>
        </w:tabs>
        <w:spacing w:line="240" w:lineRule="auto"/>
        <w:ind w:left="567" w:hanging="567"/>
        <w:rPr>
          <w:b/>
          <w:bCs/>
          <w:lang w:val="bg-BG"/>
        </w:rPr>
      </w:pPr>
      <w:r>
        <w:rPr>
          <w:b/>
          <w:bCs/>
          <w:lang w:val="bg-BG"/>
        </w:rPr>
        <w:t>Основни несъвместимости</w:t>
      </w:r>
    </w:p>
    <w:p w14:paraId="0A344C94" w14:textId="77777777" w:rsidR="001A5AC4" w:rsidRDefault="001A5AC4">
      <w:pPr>
        <w:tabs>
          <w:tab w:val="left" w:pos="708"/>
        </w:tabs>
        <w:spacing w:line="240" w:lineRule="auto"/>
        <w:rPr>
          <w:lang w:val="bg-BG"/>
        </w:rPr>
      </w:pPr>
    </w:p>
    <w:p w14:paraId="136A88A2" w14:textId="77777777" w:rsidR="001A5AC4" w:rsidRDefault="001A5AC4">
      <w:pPr>
        <w:tabs>
          <w:tab w:val="left" w:pos="708"/>
        </w:tabs>
        <w:spacing w:line="240" w:lineRule="auto"/>
        <w:rPr>
          <w:lang w:val="bg-BG"/>
        </w:rPr>
      </w:pPr>
      <w:r>
        <w:rPr>
          <w:lang w:val="bg-BG"/>
        </w:rPr>
        <w:t>Не са известни.</w:t>
      </w:r>
    </w:p>
    <w:p w14:paraId="79087189" w14:textId="77777777" w:rsidR="001A5AC4" w:rsidRDefault="001A5AC4">
      <w:pPr>
        <w:tabs>
          <w:tab w:val="left" w:pos="708"/>
        </w:tabs>
        <w:spacing w:line="240" w:lineRule="auto"/>
        <w:rPr>
          <w:lang w:val="bg-BG"/>
        </w:rPr>
      </w:pPr>
    </w:p>
    <w:p w14:paraId="53F887EF" w14:textId="77777777" w:rsidR="001A5AC4" w:rsidRDefault="001A5AC4">
      <w:pPr>
        <w:tabs>
          <w:tab w:val="left" w:pos="708"/>
        </w:tabs>
        <w:spacing w:line="240" w:lineRule="auto"/>
        <w:ind w:left="567" w:hanging="567"/>
        <w:rPr>
          <w:lang w:val="bg-BG"/>
        </w:rPr>
      </w:pPr>
      <w:r>
        <w:rPr>
          <w:b/>
          <w:bCs/>
          <w:lang w:val="bg-BG"/>
        </w:rPr>
        <w:t>6.3</w:t>
      </w:r>
      <w:r>
        <w:rPr>
          <w:b/>
          <w:bCs/>
          <w:lang w:val="bg-BG"/>
        </w:rPr>
        <w:tab/>
        <w:t>Срок на годност</w:t>
      </w:r>
    </w:p>
    <w:p w14:paraId="0083BCB6" w14:textId="77777777" w:rsidR="001A5AC4" w:rsidRDefault="001A5AC4">
      <w:pPr>
        <w:tabs>
          <w:tab w:val="left" w:pos="708"/>
        </w:tabs>
        <w:spacing w:line="240" w:lineRule="auto"/>
        <w:rPr>
          <w:lang w:val="bg-BG"/>
        </w:rPr>
      </w:pPr>
    </w:p>
    <w:p w14:paraId="58EB4046" w14:textId="77777777" w:rsidR="001A5AC4" w:rsidRDefault="001A5AC4">
      <w:pPr>
        <w:tabs>
          <w:tab w:val="left" w:pos="708"/>
        </w:tabs>
        <w:spacing w:line="240" w:lineRule="auto"/>
        <w:rPr>
          <w:lang w:val="bg-BG"/>
        </w:rPr>
      </w:pPr>
      <w:r>
        <w:rPr>
          <w:lang w:val="bg-BG"/>
        </w:rPr>
        <w:t>Срок на годност на крайния ветеринарномедицински продукт: 3 години.</w:t>
      </w:r>
    </w:p>
    <w:p w14:paraId="540D9313" w14:textId="77777777" w:rsidR="001A5AC4" w:rsidRDefault="001A5AC4">
      <w:pPr>
        <w:tabs>
          <w:tab w:val="left" w:pos="708"/>
        </w:tabs>
        <w:spacing w:line="240" w:lineRule="auto"/>
        <w:rPr>
          <w:lang w:val="bg-BG"/>
        </w:rPr>
      </w:pPr>
      <w:r>
        <w:rPr>
          <w:lang w:val="bg-BG"/>
        </w:rPr>
        <w:t>Срок на годност след първо отваряне на първичната опаковка: 28 дни.</w:t>
      </w:r>
    </w:p>
    <w:p w14:paraId="27D01672" w14:textId="77777777" w:rsidR="001A5AC4" w:rsidRDefault="001A5AC4">
      <w:pPr>
        <w:tabs>
          <w:tab w:val="left" w:pos="708"/>
        </w:tabs>
        <w:spacing w:line="240" w:lineRule="auto"/>
        <w:rPr>
          <w:lang w:val="bg-BG"/>
        </w:rPr>
      </w:pPr>
    </w:p>
    <w:p w14:paraId="74F9E562" w14:textId="77777777" w:rsidR="001A5AC4" w:rsidRDefault="001A5AC4">
      <w:pPr>
        <w:tabs>
          <w:tab w:val="left" w:pos="708"/>
        </w:tabs>
        <w:spacing w:line="240" w:lineRule="auto"/>
        <w:ind w:left="567" w:hanging="567"/>
        <w:rPr>
          <w:lang w:val="bg-BG"/>
        </w:rPr>
      </w:pPr>
      <w:r>
        <w:rPr>
          <w:b/>
          <w:bCs/>
          <w:lang w:val="bg-BG"/>
        </w:rPr>
        <w:t>6.4</w:t>
      </w:r>
      <w:r>
        <w:rPr>
          <w:b/>
          <w:bCs/>
          <w:lang w:val="bg-BG"/>
        </w:rPr>
        <w:tab/>
        <w:t>Специални условия за съхранение на продукта</w:t>
      </w:r>
    </w:p>
    <w:p w14:paraId="31E1D5DE" w14:textId="77777777" w:rsidR="001A5AC4" w:rsidRDefault="001A5AC4">
      <w:pPr>
        <w:tabs>
          <w:tab w:val="left" w:pos="708"/>
        </w:tabs>
        <w:spacing w:line="240" w:lineRule="auto"/>
        <w:rPr>
          <w:lang w:val="bg-BG"/>
        </w:rPr>
      </w:pPr>
    </w:p>
    <w:p w14:paraId="3FD66377" w14:textId="77777777" w:rsidR="001A5AC4" w:rsidRDefault="001A5AC4">
      <w:pPr>
        <w:spacing w:line="240" w:lineRule="auto"/>
        <w:rPr>
          <w:lang w:val="bg-BG"/>
        </w:rPr>
      </w:pPr>
      <w:r>
        <w:rPr>
          <w:lang w:val="bg-BG"/>
        </w:rPr>
        <w:t>Този ветеринарномедицински продукт не изисква никакви специални условия за съхранение.</w:t>
      </w:r>
    </w:p>
    <w:p w14:paraId="1EB2A074" w14:textId="77777777" w:rsidR="001A5AC4" w:rsidRDefault="001A5AC4">
      <w:pPr>
        <w:tabs>
          <w:tab w:val="left" w:pos="708"/>
        </w:tabs>
        <w:spacing w:line="240" w:lineRule="auto"/>
        <w:rPr>
          <w:lang w:val="bg-BG"/>
        </w:rPr>
      </w:pPr>
    </w:p>
    <w:p w14:paraId="45C23BE9" w14:textId="77777777" w:rsidR="001A5AC4" w:rsidRDefault="001A5AC4">
      <w:pPr>
        <w:spacing w:line="240" w:lineRule="auto"/>
        <w:ind w:left="567" w:hanging="567"/>
        <w:rPr>
          <w:b/>
          <w:bCs/>
          <w:lang w:val="bg-BG"/>
        </w:rPr>
      </w:pPr>
      <w:r>
        <w:rPr>
          <w:b/>
          <w:bCs/>
          <w:lang w:val="bg-BG"/>
        </w:rPr>
        <w:t>6.5</w:t>
      </w:r>
      <w:r>
        <w:rPr>
          <w:b/>
          <w:bCs/>
          <w:lang w:val="bg-BG"/>
        </w:rPr>
        <w:tab/>
        <w:t>Вид и състав на първичната опаковка</w:t>
      </w:r>
    </w:p>
    <w:p w14:paraId="47813535" w14:textId="77777777" w:rsidR="001A5AC4" w:rsidRDefault="001A5AC4">
      <w:pPr>
        <w:spacing w:line="240" w:lineRule="auto"/>
        <w:rPr>
          <w:lang w:val="bg-BG"/>
        </w:rPr>
      </w:pPr>
    </w:p>
    <w:p w14:paraId="42E30ABF" w14:textId="77777777" w:rsidR="001A5AC4" w:rsidRDefault="001A5AC4">
      <w:pPr>
        <w:tabs>
          <w:tab w:val="left" w:pos="708"/>
        </w:tabs>
        <w:spacing w:line="240" w:lineRule="auto"/>
        <w:rPr>
          <w:lang w:val="bg-BG"/>
        </w:rPr>
      </w:pPr>
      <w:r>
        <w:rPr>
          <w:lang w:val="bg-BG"/>
        </w:rPr>
        <w:t>Картонена кутия с 1 или 12 безцветен/и стъклен/и флакон/а за инжекции от 20 ml, 50 ml или 100 ml, които са затворени с гумена запушалка и пломбирани с алуминиево капаче.</w:t>
      </w:r>
    </w:p>
    <w:p w14:paraId="1B2008B9" w14:textId="77777777" w:rsidR="001A5AC4" w:rsidRDefault="001A5AC4">
      <w:pPr>
        <w:tabs>
          <w:tab w:val="left" w:pos="708"/>
        </w:tabs>
        <w:spacing w:line="240" w:lineRule="auto"/>
        <w:rPr>
          <w:lang w:val="bg-BG"/>
        </w:rPr>
      </w:pPr>
      <w:r>
        <w:rPr>
          <w:lang w:val="bg-BG"/>
        </w:rPr>
        <w:t>Не всички размери на опаковката могат да бъдат предлагани на пазара.</w:t>
      </w:r>
    </w:p>
    <w:p w14:paraId="36FB51B0" w14:textId="77777777" w:rsidR="001A5AC4" w:rsidRDefault="001A5AC4">
      <w:pPr>
        <w:tabs>
          <w:tab w:val="left" w:pos="708"/>
        </w:tabs>
        <w:spacing w:line="240" w:lineRule="auto"/>
        <w:rPr>
          <w:lang w:val="bg-BG"/>
        </w:rPr>
      </w:pPr>
    </w:p>
    <w:p w14:paraId="6279946B" w14:textId="77777777" w:rsidR="001A5AC4" w:rsidRDefault="001A5AC4">
      <w:pPr>
        <w:spacing w:line="240" w:lineRule="auto"/>
        <w:ind w:left="567" w:hanging="567"/>
        <w:rPr>
          <w:b/>
          <w:bCs/>
          <w:lang w:val="bg-BG"/>
        </w:rPr>
      </w:pPr>
      <w:r>
        <w:rPr>
          <w:b/>
          <w:bCs/>
          <w:lang w:val="bg-BG"/>
        </w:rPr>
        <w:t>6.6</w:t>
      </w:r>
      <w:r>
        <w:rPr>
          <w:lang w:val="bg-BG"/>
        </w:rPr>
        <w:tab/>
      </w:r>
      <w:r>
        <w:rPr>
          <w:b/>
          <w:bCs/>
          <w:lang w:val="bg-BG"/>
        </w:rPr>
        <w:t>Специални мерки за унищожаване на неизползван продукт или остатъци от него</w:t>
      </w:r>
    </w:p>
    <w:p w14:paraId="6D3FB1A6" w14:textId="77777777" w:rsidR="001A5AC4" w:rsidRDefault="001A5AC4">
      <w:pPr>
        <w:tabs>
          <w:tab w:val="left" w:pos="708"/>
        </w:tabs>
        <w:spacing w:line="240" w:lineRule="auto"/>
        <w:rPr>
          <w:lang w:val="bg-BG"/>
        </w:rPr>
      </w:pPr>
    </w:p>
    <w:p w14:paraId="3F8F12E8" w14:textId="77777777" w:rsidR="001A5AC4" w:rsidRDefault="001A5AC4">
      <w:pPr>
        <w:tabs>
          <w:tab w:val="left" w:pos="0"/>
        </w:tabs>
        <w:spacing w:line="240" w:lineRule="auto"/>
        <w:rPr>
          <w:i/>
          <w:iCs/>
          <w:lang w:val="bg-BG"/>
        </w:rPr>
      </w:pPr>
      <w:r>
        <w:rPr>
          <w:lang w:val="bg-BG"/>
        </w:rPr>
        <w:t>Всеки неизползван ветеринарномедицински продукт или остатъци от него трябва да бъдат унищожени в съответствие с изискванията на местното законодателство.</w:t>
      </w:r>
    </w:p>
    <w:p w14:paraId="6ED533CE" w14:textId="77777777" w:rsidR="001A5AC4" w:rsidRDefault="001A5AC4">
      <w:pPr>
        <w:tabs>
          <w:tab w:val="left" w:pos="708"/>
        </w:tabs>
        <w:spacing w:line="240" w:lineRule="auto"/>
        <w:rPr>
          <w:lang w:val="bg-BG"/>
        </w:rPr>
      </w:pPr>
    </w:p>
    <w:p w14:paraId="04316AC3" w14:textId="77777777" w:rsidR="001A5AC4" w:rsidRDefault="001A5AC4">
      <w:pPr>
        <w:spacing w:line="240" w:lineRule="auto"/>
        <w:ind w:left="567" w:hanging="567"/>
        <w:rPr>
          <w:b/>
          <w:bCs/>
          <w:lang w:val="bg-BG"/>
        </w:rPr>
      </w:pPr>
    </w:p>
    <w:p w14:paraId="76D9774E" w14:textId="77777777" w:rsidR="001A5AC4" w:rsidRDefault="001A5AC4">
      <w:pPr>
        <w:spacing w:line="240" w:lineRule="auto"/>
        <w:ind w:left="567" w:hanging="567"/>
        <w:rPr>
          <w:b/>
          <w:bCs/>
          <w:lang w:val="bg-BG"/>
        </w:rPr>
      </w:pPr>
      <w:r>
        <w:rPr>
          <w:b/>
          <w:bCs/>
          <w:lang w:val="bg-BG"/>
        </w:rPr>
        <w:t>7.</w:t>
      </w:r>
      <w:r>
        <w:rPr>
          <w:b/>
          <w:bCs/>
          <w:lang w:val="bg-BG"/>
        </w:rPr>
        <w:tab/>
        <w:t>ПРИТЕЖАТЕЛ НА ЛИЦЕНЗА ЗА УПОТРЕБА</w:t>
      </w:r>
    </w:p>
    <w:p w14:paraId="0FC2DB95" w14:textId="77777777" w:rsidR="001A5AC4" w:rsidRDefault="001A5AC4">
      <w:pPr>
        <w:tabs>
          <w:tab w:val="left" w:pos="708"/>
        </w:tabs>
        <w:spacing w:line="240" w:lineRule="auto"/>
        <w:rPr>
          <w:lang w:val="bg-BG"/>
        </w:rPr>
      </w:pPr>
    </w:p>
    <w:p w14:paraId="416E9A80" w14:textId="77777777" w:rsidR="001A5AC4" w:rsidRDefault="001A5AC4">
      <w:pPr>
        <w:tabs>
          <w:tab w:val="left" w:pos="708"/>
        </w:tabs>
        <w:spacing w:line="240" w:lineRule="auto"/>
        <w:rPr>
          <w:lang w:val="bg-BG"/>
        </w:rPr>
      </w:pPr>
      <w:r>
        <w:rPr>
          <w:lang w:val="bg-BG"/>
        </w:rPr>
        <w:t>Boehringer Ingelheim Vetmedica GmbH</w:t>
      </w:r>
    </w:p>
    <w:p w14:paraId="4B2A0341" w14:textId="77777777" w:rsidR="001A5AC4" w:rsidRDefault="001A5AC4">
      <w:pPr>
        <w:tabs>
          <w:tab w:val="left" w:pos="708"/>
        </w:tabs>
        <w:spacing w:line="240" w:lineRule="auto"/>
        <w:rPr>
          <w:lang w:val="bg-BG"/>
        </w:rPr>
      </w:pPr>
      <w:r>
        <w:rPr>
          <w:lang w:val="bg-BG"/>
        </w:rPr>
        <w:t>55216 Ingelheim/Rhein</w:t>
      </w:r>
    </w:p>
    <w:p w14:paraId="25CBBDE4" w14:textId="77777777" w:rsidR="001A5AC4" w:rsidRDefault="001A5AC4">
      <w:pPr>
        <w:tabs>
          <w:tab w:val="left" w:pos="708"/>
        </w:tabs>
        <w:spacing w:line="240" w:lineRule="auto"/>
        <w:rPr>
          <w:caps/>
          <w:lang w:val="bg-BG"/>
        </w:rPr>
      </w:pPr>
      <w:r>
        <w:rPr>
          <w:caps/>
          <w:lang w:val="bg-BG"/>
        </w:rPr>
        <w:t xml:space="preserve">Германия </w:t>
      </w:r>
    </w:p>
    <w:p w14:paraId="14408F2D" w14:textId="77777777" w:rsidR="001A5AC4" w:rsidRDefault="001A5AC4">
      <w:pPr>
        <w:tabs>
          <w:tab w:val="left" w:pos="708"/>
        </w:tabs>
        <w:spacing w:line="240" w:lineRule="auto"/>
        <w:rPr>
          <w:lang w:val="bg-BG"/>
        </w:rPr>
      </w:pPr>
    </w:p>
    <w:p w14:paraId="0BC15F6F" w14:textId="77777777" w:rsidR="001A5AC4" w:rsidRDefault="001A5AC4">
      <w:pPr>
        <w:tabs>
          <w:tab w:val="left" w:pos="708"/>
        </w:tabs>
        <w:spacing w:line="240" w:lineRule="auto"/>
        <w:rPr>
          <w:lang w:val="bg-BG"/>
        </w:rPr>
      </w:pPr>
    </w:p>
    <w:p w14:paraId="1476CDA3" w14:textId="23C45CD7" w:rsidR="001A5AC4" w:rsidRDefault="001A5AC4">
      <w:pPr>
        <w:spacing w:line="240" w:lineRule="auto"/>
        <w:ind w:left="567" w:hanging="567"/>
        <w:rPr>
          <w:b/>
          <w:bCs/>
          <w:lang w:val="bg-BG"/>
        </w:rPr>
      </w:pPr>
      <w:r>
        <w:rPr>
          <w:b/>
          <w:bCs/>
          <w:lang w:val="bg-BG"/>
        </w:rPr>
        <w:t>8.</w:t>
      </w:r>
      <w:r>
        <w:rPr>
          <w:b/>
          <w:bCs/>
          <w:lang w:val="bg-BG"/>
        </w:rPr>
        <w:tab/>
        <w:t>НОМЕРА НА ЛИЦЕНЗА ЗА УПОТРЕБА</w:t>
      </w:r>
    </w:p>
    <w:p w14:paraId="2CBBB56A" w14:textId="77777777" w:rsidR="001A5AC4" w:rsidRDefault="001A5AC4">
      <w:pPr>
        <w:spacing w:line="240" w:lineRule="auto"/>
        <w:rPr>
          <w:lang w:val="bg-BG"/>
        </w:rPr>
      </w:pPr>
    </w:p>
    <w:p w14:paraId="382B7D1F" w14:textId="77777777" w:rsidR="001A5AC4" w:rsidRDefault="001A5AC4">
      <w:pPr>
        <w:spacing w:line="240" w:lineRule="auto"/>
        <w:rPr>
          <w:lang w:val="bg-BG"/>
        </w:rPr>
      </w:pPr>
      <w:r>
        <w:rPr>
          <w:lang w:val="bg-BG"/>
        </w:rPr>
        <w:t>EU/2/97/004/035 1 x 20 ml</w:t>
      </w:r>
    </w:p>
    <w:p w14:paraId="776BF164" w14:textId="77777777" w:rsidR="001A5AC4" w:rsidRDefault="001A5AC4">
      <w:pPr>
        <w:spacing w:line="240" w:lineRule="auto"/>
        <w:rPr>
          <w:lang w:val="bg-BG"/>
        </w:rPr>
      </w:pPr>
      <w:r>
        <w:rPr>
          <w:lang w:val="bg-BG"/>
        </w:rPr>
        <w:t>EU/2/97/004/037 1 x 50 ml</w:t>
      </w:r>
    </w:p>
    <w:p w14:paraId="03186F16" w14:textId="77777777" w:rsidR="001A5AC4" w:rsidRDefault="001A5AC4">
      <w:pPr>
        <w:spacing w:line="240" w:lineRule="auto"/>
        <w:rPr>
          <w:lang w:val="bg-BG"/>
        </w:rPr>
      </w:pPr>
      <w:r>
        <w:rPr>
          <w:lang w:val="bg-BG"/>
        </w:rPr>
        <w:t>EU/2/97/004/001 1 x 100 ml</w:t>
      </w:r>
    </w:p>
    <w:p w14:paraId="5B6A45E1" w14:textId="77777777" w:rsidR="001A5AC4" w:rsidRDefault="001A5AC4">
      <w:pPr>
        <w:spacing w:line="240" w:lineRule="auto"/>
        <w:rPr>
          <w:lang w:val="bg-BG"/>
        </w:rPr>
      </w:pPr>
      <w:r>
        <w:rPr>
          <w:lang w:val="bg-BG"/>
        </w:rPr>
        <w:t>EU/2/97/004/036 12 x 20 ml</w:t>
      </w:r>
    </w:p>
    <w:p w14:paraId="1707ACFF" w14:textId="77777777" w:rsidR="001A5AC4" w:rsidRDefault="001A5AC4">
      <w:pPr>
        <w:spacing w:line="240" w:lineRule="auto"/>
        <w:rPr>
          <w:lang w:val="bg-BG"/>
        </w:rPr>
      </w:pPr>
      <w:r>
        <w:rPr>
          <w:lang w:val="bg-BG"/>
        </w:rPr>
        <w:t>EU/2/97/004/038 12 x 50 ml</w:t>
      </w:r>
    </w:p>
    <w:p w14:paraId="1C847E77" w14:textId="77777777" w:rsidR="001A5AC4" w:rsidRDefault="001A5AC4">
      <w:pPr>
        <w:spacing w:line="240" w:lineRule="auto"/>
        <w:rPr>
          <w:lang w:val="bg-BG"/>
        </w:rPr>
      </w:pPr>
      <w:r>
        <w:rPr>
          <w:lang w:val="bg-BG"/>
        </w:rPr>
        <w:t>EU/2/97/004/010 12 x 100 ml</w:t>
      </w:r>
    </w:p>
    <w:p w14:paraId="21F46E2E" w14:textId="77777777" w:rsidR="001A5AC4" w:rsidRDefault="001A5AC4">
      <w:pPr>
        <w:tabs>
          <w:tab w:val="left" w:pos="708"/>
        </w:tabs>
        <w:spacing w:line="240" w:lineRule="auto"/>
        <w:rPr>
          <w:lang w:val="bg-BG"/>
        </w:rPr>
      </w:pPr>
    </w:p>
    <w:p w14:paraId="3933911C" w14:textId="77777777" w:rsidR="001A5AC4" w:rsidRDefault="001A5AC4">
      <w:pPr>
        <w:tabs>
          <w:tab w:val="left" w:pos="708"/>
        </w:tabs>
        <w:spacing w:line="240" w:lineRule="auto"/>
        <w:rPr>
          <w:lang w:val="bg-BG"/>
        </w:rPr>
      </w:pPr>
    </w:p>
    <w:p w14:paraId="0A52B412" w14:textId="77777777" w:rsidR="001A5AC4" w:rsidRDefault="001A5AC4">
      <w:pPr>
        <w:spacing w:line="240" w:lineRule="auto"/>
        <w:ind w:left="567" w:hanging="567"/>
        <w:rPr>
          <w:b/>
          <w:bCs/>
          <w:lang w:val="bg-BG"/>
        </w:rPr>
      </w:pPr>
      <w:r>
        <w:rPr>
          <w:b/>
          <w:bCs/>
          <w:lang w:val="bg-BG"/>
        </w:rPr>
        <w:t>9.</w:t>
      </w:r>
      <w:r>
        <w:rPr>
          <w:b/>
          <w:bCs/>
          <w:lang w:val="bg-BG"/>
        </w:rPr>
        <w:tab/>
        <w:t>ДАТА НА ПЪРВОТО ИЗДАВАНЕ/ПОДНОВЯВАНЕ НА ЛИЦЕНЗА ЗА УПОТРЕБА</w:t>
      </w:r>
    </w:p>
    <w:p w14:paraId="21D2C24D" w14:textId="77777777" w:rsidR="001A5AC4" w:rsidRDefault="001A5AC4">
      <w:pPr>
        <w:spacing w:line="240" w:lineRule="auto"/>
        <w:rPr>
          <w:lang w:val="bg-BG"/>
        </w:rPr>
      </w:pPr>
    </w:p>
    <w:p w14:paraId="2D74BA72" w14:textId="77777777" w:rsidR="001A5AC4" w:rsidRDefault="001A5AC4">
      <w:pPr>
        <w:tabs>
          <w:tab w:val="left" w:pos="5670"/>
        </w:tabs>
        <w:spacing w:line="240" w:lineRule="auto"/>
        <w:rPr>
          <w:lang w:val="bg-BG"/>
        </w:rPr>
      </w:pPr>
      <w:r>
        <w:rPr>
          <w:lang w:val="bg-BG"/>
        </w:rPr>
        <w:t>Дата на първо</w:t>
      </w:r>
      <w:r>
        <w:rPr>
          <w:lang w:val="ru-RU"/>
        </w:rPr>
        <w:t>то</w:t>
      </w:r>
      <w:r>
        <w:rPr>
          <w:lang w:val="bg-BG"/>
        </w:rPr>
        <w:t xml:space="preserve"> издаване на лиценз за употреба: </w:t>
      </w:r>
      <w:r>
        <w:rPr>
          <w:lang w:val="bg-BG"/>
        </w:rPr>
        <w:tab/>
        <w:t>07/01/1998</w:t>
      </w:r>
    </w:p>
    <w:p w14:paraId="72218346" w14:textId="77777777" w:rsidR="001A5AC4" w:rsidRDefault="001A5AC4">
      <w:pPr>
        <w:tabs>
          <w:tab w:val="left" w:pos="5670"/>
        </w:tabs>
        <w:spacing w:line="240" w:lineRule="auto"/>
        <w:rPr>
          <w:lang w:val="bg-BG"/>
        </w:rPr>
      </w:pPr>
      <w:r>
        <w:rPr>
          <w:lang w:val="bg-BG"/>
        </w:rPr>
        <w:t>Дата на последно</w:t>
      </w:r>
      <w:r>
        <w:rPr>
          <w:lang w:val="ru-RU"/>
        </w:rPr>
        <w:t>то</w:t>
      </w:r>
      <w:r>
        <w:rPr>
          <w:lang w:val="bg-BG"/>
        </w:rPr>
        <w:t xml:space="preserve"> подновяване на лиценз за употреба:</w:t>
      </w:r>
      <w:r>
        <w:rPr>
          <w:lang w:val="bg-BG"/>
        </w:rPr>
        <w:tab/>
        <w:t>06/12/2007</w:t>
      </w:r>
    </w:p>
    <w:p w14:paraId="0AB608CC" w14:textId="77777777" w:rsidR="001A5AC4" w:rsidRDefault="001A5AC4">
      <w:pPr>
        <w:tabs>
          <w:tab w:val="left" w:pos="708"/>
        </w:tabs>
        <w:spacing w:line="240" w:lineRule="auto"/>
        <w:rPr>
          <w:lang w:val="bg-BG"/>
        </w:rPr>
      </w:pPr>
    </w:p>
    <w:p w14:paraId="047C3109" w14:textId="77777777" w:rsidR="001A5AC4" w:rsidRDefault="001A5AC4">
      <w:pPr>
        <w:tabs>
          <w:tab w:val="left" w:pos="708"/>
        </w:tabs>
        <w:spacing w:line="240" w:lineRule="auto"/>
        <w:rPr>
          <w:lang w:val="bg-BG"/>
        </w:rPr>
      </w:pPr>
    </w:p>
    <w:p w14:paraId="2B71DF37" w14:textId="77777777" w:rsidR="001A5AC4" w:rsidRDefault="001A5AC4">
      <w:pPr>
        <w:tabs>
          <w:tab w:val="left" w:pos="720"/>
        </w:tabs>
        <w:spacing w:line="240" w:lineRule="auto"/>
        <w:ind w:left="567" w:hanging="567"/>
        <w:rPr>
          <w:lang w:val="bg-BG"/>
        </w:rPr>
      </w:pPr>
      <w:r>
        <w:rPr>
          <w:b/>
          <w:bCs/>
          <w:lang w:val="bg-BG"/>
        </w:rPr>
        <w:t>10.</w:t>
      </w:r>
      <w:r>
        <w:rPr>
          <w:b/>
          <w:bCs/>
          <w:lang w:val="bg-BG"/>
        </w:rPr>
        <w:tab/>
        <w:t>ДАТА НА ПОСЛЕДНАТА РЕДАКЦИЯ НА ТЕКСТА</w:t>
      </w:r>
    </w:p>
    <w:p w14:paraId="4A8D1C9E" w14:textId="77777777" w:rsidR="001A5AC4" w:rsidRDefault="001A5AC4">
      <w:pPr>
        <w:spacing w:line="240" w:lineRule="auto"/>
        <w:rPr>
          <w:lang w:val="bg-BG"/>
        </w:rPr>
      </w:pPr>
    </w:p>
    <w:p w14:paraId="228FB8DC" w14:textId="77777777" w:rsidR="001A5AC4" w:rsidRPr="003A2A8D" w:rsidRDefault="001A5AC4">
      <w:pPr>
        <w:spacing w:line="240" w:lineRule="auto"/>
        <w:rPr>
          <w:lang w:val="ru-RU"/>
        </w:rPr>
      </w:pPr>
      <w:r>
        <w:rPr>
          <w:lang w:val="bg-BG"/>
        </w:rPr>
        <w:t xml:space="preserve">Подробна информация за този продукт може да намерите на интернет страницата на </w:t>
      </w:r>
      <w:r>
        <w:rPr>
          <w:lang w:val="bg-BG" w:eastAsia="de-DE"/>
        </w:rPr>
        <w:t>Европейската агенция по лекарствата</w:t>
      </w:r>
      <w:r>
        <w:rPr>
          <w:rFonts w:ascii="Calibri" w:hAnsi="Calibri" w:cs="Calibri"/>
          <w:sz w:val="20"/>
          <w:szCs w:val="20"/>
          <w:lang w:val="bg-BG" w:eastAsia="de-DE"/>
        </w:rPr>
        <w:t xml:space="preserve"> </w:t>
      </w:r>
      <w:hyperlink r:id="rId7">
        <w:r>
          <w:rPr>
            <w:rStyle w:val="InternetLink"/>
          </w:rPr>
          <w:t>http</w:t>
        </w:r>
        <w:r>
          <w:rPr>
            <w:rStyle w:val="InternetLink"/>
            <w:lang w:val="bg-BG"/>
          </w:rPr>
          <w:t>://</w:t>
        </w:r>
        <w:r>
          <w:rPr>
            <w:rStyle w:val="InternetLink"/>
          </w:rPr>
          <w:t>www</w:t>
        </w:r>
        <w:r>
          <w:rPr>
            <w:rStyle w:val="InternetLink"/>
            <w:lang w:val="bg-BG"/>
          </w:rPr>
          <w:t>.</w:t>
        </w:r>
        <w:r>
          <w:rPr>
            <w:rStyle w:val="InternetLink"/>
          </w:rPr>
          <w:t>ema</w:t>
        </w:r>
        <w:r>
          <w:rPr>
            <w:rStyle w:val="InternetLink"/>
            <w:lang w:val="bg-BG"/>
          </w:rPr>
          <w:t>.</w:t>
        </w:r>
        <w:r>
          <w:rPr>
            <w:rStyle w:val="InternetLink"/>
          </w:rPr>
          <w:t>europa</w:t>
        </w:r>
        <w:r>
          <w:rPr>
            <w:rStyle w:val="InternetLink"/>
            <w:lang w:val="bg-BG"/>
          </w:rPr>
          <w:t>.</w:t>
        </w:r>
        <w:r>
          <w:rPr>
            <w:rStyle w:val="InternetLink"/>
          </w:rPr>
          <w:t>eu</w:t>
        </w:r>
        <w:r>
          <w:rPr>
            <w:rStyle w:val="InternetLink"/>
            <w:lang w:val="bg-BG"/>
          </w:rPr>
          <w:t>/</w:t>
        </w:r>
      </w:hyperlink>
      <w:r>
        <w:rPr>
          <w:lang w:val="bg-BG"/>
        </w:rPr>
        <w:t>.</w:t>
      </w:r>
    </w:p>
    <w:p w14:paraId="7EB39321" w14:textId="77777777" w:rsidR="001A5AC4" w:rsidRDefault="001A5AC4">
      <w:pPr>
        <w:tabs>
          <w:tab w:val="left" w:pos="0"/>
        </w:tabs>
        <w:spacing w:line="240" w:lineRule="auto"/>
        <w:rPr>
          <w:b/>
          <w:bCs/>
          <w:lang w:val="bg-BG"/>
        </w:rPr>
      </w:pPr>
    </w:p>
    <w:p w14:paraId="4A205691" w14:textId="77777777" w:rsidR="001A5AC4" w:rsidRDefault="001A5AC4">
      <w:pPr>
        <w:tabs>
          <w:tab w:val="left" w:pos="0"/>
        </w:tabs>
        <w:spacing w:line="240" w:lineRule="auto"/>
        <w:rPr>
          <w:b/>
          <w:bCs/>
          <w:lang w:val="bg-BG"/>
        </w:rPr>
      </w:pPr>
    </w:p>
    <w:p w14:paraId="55A5E2FF" w14:textId="77777777" w:rsidR="001A5AC4" w:rsidRDefault="001A5AC4">
      <w:pPr>
        <w:tabs>
          <w:tab w:val="left" w:pos="708"/>
        </w:tabs>
        <w:spacing w:line="240" w:lineRule="auto"/>
        <w:rPr>
          <w:lang w:val="bg-BG"/>
        </w:rPr>
      </w:pPr>
      <w:r>
        <w:rPr>
          <w:b/>
          <w:bCs/>
          <w:lang w:val="bg-BG"/>
        </w:rPr>
        <w:t>ЗАБРАНА ЗА ПРОДАЖБА, СНАБДЯВАНЕ И/ИЛИ УПОТРЕБА</w:t>
      </w:r>
    </w:p>
    <w:p w14:paraId="5802472C" w14:textId="77777777" w:rsidR="001A5AC4" w:rsidRDefault="001A5AC4">
      <w:pPr>
        <w:tabs>
          <w:tab w:val="left" w:pos="708"/>
        </w:tabs>
        <w:spacing w:line="240" w:lineRule="auto"/>
        <w:rPr>
          <w:lang w:val="bg-BG"/>
        </w:rPr>
      </w:pPr>
    </w:p>
    <w:p w14:paraId="6A714A75" w14:textId="77777777" w:rsidR="001A5AC4" w:rsidRDefault="001A5AC4">
      <w:pPr>
        <w:tabs>
          <w:tab w:val="left" w:pos="708"/>
        </w:tabs>
        <w:spacing w:line="240" w:lineRule="auto"/>
        <w:rPr>
          <w:lang w:val="bg-BG"/>
        </w:rPr>
      </w:pPr>
      <w:r>
        <w:rPr>
          <w:lang w:val="bg-BG"/>
        </w:rPr>
        <w:t>Не е приложимо.</w:t>
      </w:r>
      <w:r w:rsidRPr="0082498C">
        <w:rPr>
          <w:lang w:val="ru-RU"/>
        </w:rPr>
        <w:br w:type="page"/>
      </w:r>
    </w:p>
    <w:p w14:paraId="174264CA" w14:textId="77777777" w:rsidR="001A5AC4" w:rsidRDefault="001A5AC4">
      <w:pPr>
        <w:spacing w:line="240" w:lineRule="auto"/>
        <w:ind w:left="567" w:hanging="567"/>
        <w:rPr>
          <w:lang w:val="bg-BG"/>
        </w:rPr>
      </w:pPr>
      <w:r>
        <w:rPr>
          <w:b/>
          <w:bCs/>
          <w:lang w:val="bg-BG"/>
        </w:rPr>
        <w:lastRenderedPageBreak/>
        <w:t>1.</w:t>
      </w:r>
      <w:r>
        <w:rPr>
          <w:b/>
          <w:bCs/>
          <w:lang w:val="bg-BG"/>
        </w:rPr>
        <w:tab/>
        <w:t>НАИМЕНОВАНИЕ НА ВЕТЕРИНАРНОМЕДИЦИНСКИЯ ПРОДУКТ</w:t>
      </w:r>
    </w:p>
    <w:p w14:paraId="69215DA4" w14:textId="77777777" w:rsidR="001A5AC4" w:rsidRDefault="001A5AC4">
      <w:pPr>
        <w:spacing w:line="240" w:lineRule="auto"/>
        <w:rPr>
          <w:lang w:val="bg-BG"/>
        </w:rPr>
      </w:pPr>
    </w:p>
    <w:p w14:paraId="401248A0" w14:textId="77777777" w:rsidR="001A5AC4" w:rsidRDefault="001A5AC4">
      <w:pPr>
        <w:tabs>
          <w:tab w:val="left" w:pos="1418"/>
        </w:tabs>
        <w:spacing w:line="240" w:lineRule="auto"/>
        <w:outlineLvl w:val="1"/>
        <w:rPr>
          <w:lang w:val="bg-BG"/>
        </w:rPr>
      </w:pPr>
      <w:r>
        <w:rPr>
          <w:lang w:val="bg-BG"/>
        </w:rPr>
        <w:t>Metacam 1,5 mg/ml перорална суспензия за кучета</w:t>
      </w:r>
    </w:p>
    <w:p w14:paraId="1878F91F" w14:textId="77777777" w:rsidR="001A5AC4" w:rsidRDefault="001A5AC4">
      <w:pPr>
        <w:spacing w:line="240" w:lineRule="auto"/>
        <w:rPr>
          <w:lang w:val="bg-BG"/>
        </w:rPr>
      </w:pPr>
    </w:p>
    <w:p w14:paraId="73F9C950" w14:textId="77777777" w:rsidR="001A5AC4" w:rsidRDefault="001A5AC4">
      <w:pPr>
        <w:spacing w:line="240" w:lineRule="auto"/>
        <w:rPr>
          <w:lang w:val="bg-BG"/>
        </w:rPr>
      </w:pPr>
    </w:p>
    <w:p w14:paraId="50AD04F6" w14:textId="77777777" w:rsidR="001A5AC4" w:rsidRDefault="001A5AC4">
      <w:pPr>
        <w:spacing w:line="240" w:lineRule="auto"/>
        <w:ind w:left="567" w:hanging="567"/>
        <w:rPr>
          <w:lang w:val="bg-BG"/>
        </w:rPr>
      </w:pPr>
      <w:r>
        <w:rPr>
          <w:b/>
          <w:bCs/>
          <w:lang w:val="bg-BG"/>
        </w:rPr>
        <w:t>2.</w:t>
      </w:r>
      <w:r>
        <w:rPr>
          <w:b/>
          <w:bCs/>
          <w:lang w:val="bg-BG"/>
        </w:rPr>
        <w:tab/>
        <w:t>КАЧЕСТВЕН И КОЛИЧЕСТВЕН СЪСТАВ</w:t>
      </w:r>
    </w:p>
    <w:p w14:paraId="18A437CC" w14:textId="77777777" w:rsidR="001A5AC4" w:rsidRDefault="001A5AC4">
      <w:pPr>
        <w:spacing w:line="240" w:lineRule="auto"/>
        <w:rPr>
          <w:lang w:val="bg-BG"/>
        </w:rPr>
      </w:pPr>
    </w:p>
    <w:p w14:paraId="6EFD4C32" w14:textId="77777777" w:rsidR="001A5AC4" w:rsidRDefault="001A5AC4">
      <w:pPr>
        <w:spacing w:line="240" w:lineRule="auto"/>
        <w:rPr>
          <w:lang w:val="bg-BG"/>
        </w:rPr>
      </w:pPr>
      <w:r>
        <w:rPr>
          <w:lang w:val="bg-BG"/>
        </w:rPr>
        <w:t>Един ml съдържа:</w:t>
      </w:r>
    </w:p>
    <w:p w14:paraId="0661181F" w14:textId="77777777" w:rsidR="001A5AC4" w:rsidRDefault="001A5AC4">
      <w:pPr>
        <w:spacing w:line="240" w:lineRule="auto"/>
        <w:rPr>
          <w:lang w:val="bg-BG"/>
        </w:rPr>
      </w:pPr>
    </w:p>
    <w:p w14:paraId="55E71DC6" w14:textId="77777777" w:rsidR="001A5AC4" w:rsidRDefault="001A5AC4">
      <w:pPr>
        <w:spacing w:line="240" w:lineRule="auto"/>
        <w:rPr>
          <w:b/>
          <w:bCs/>
          <w:lang w:val="bg-BG"/>
        </w:rPr>
      </w:pPr>
      <w:r>
        <w:rPr>
          <w:b/>
          <w:bCs/>
          <w:lang w:val="bg-BG"/>
        </w:rPr>
        <w:t>Активна субстанция:</w:t>
      </w:r>
    </w:p>
    <w:p w14:paraId="1E6E1DD5" w14:textId="77777777" w:rsidR="001A5AC4" w:rsidRDefault="001A5AC4">
      <w:pPr>
        <w:tabs>
          <w:tab w:val="left" w:pos="1985"/>
        </w:tabs>
        <w:spacing w:line="240" w:lineRule="auto"/>
        <w:rPr>
          <w:lang w:val="bg-BG"/>
        </w:rPr>
      </w:pPr>
      <w:r>
        <w:rPr>
          <w:lang w:val="en-US"/>
        </w:rPr>
        <w:t>Meloxicam</w:t>
      </w:r>
      <w:r>
        <w:rPr>
          <w:lang w:val="bg-BG"/>
        </w:rPr>
        <w:t xml:space="preserve"> </w:t>
      </w:r>
      <w:r>
        <w:rPr>
          <w:lang w:val="bg-BG"/>
        </w:rPr>
        <w:tab/>
        <w:t>1,5 mg (еквивалентно на 0,05 mg в капка)</w:t>
      </w:r>
    </w:p>
    <w:p w14:paraId="017B333F" w14:textId="77777777" w:rsidR="001A5AC4" w:rsidRDefault="001A5AC4">
      <w:pPr>
        <w:tabs>
          <w:tab w:val="left" w:pos="1701"/>
        </w:tabs>
        <w:spacing w:line="240" w:lineRule="auto"/>
        <w:rPr>
          <w:lang w:val="bg-BG"/>
        </w:rPr>
      </w:pPr>
    </w:p>
    <w:p w14:paraId="6E69BA92" w14:textId="77777777" w:rsidR="001A5AC4" w:rsidRDefault="001A5AC4">
      <w:pPr>
        <w:spacing w:line="240" w:lineRule="auto"/>
        <w:rPr>
          <w:lang w:val="bg-BG"/>
        </w:rPr>
      </w:pPr>
      <w:r>
        <w:rPr>
          <w:b/>
          <w:bCs/>
          <w:lang w:val="bg-BG"/>
        </w:rPr>
        <w:t>Ексципиенти:</w:t>
      </w:r>
    </w:p>
    <w:p w14:paraId="69276634" w14:textId="77777777" w:rsidR="001A5AC4" w:rsidRDefault="001A5AC4">
      <w:pPr>
        <w:tabs>
          <w:tab w:val="left" w:pos="1985"/>
        </w:tabs>
        <w:spacing w:line="240" w:lineRule="auto"/>
        <w:rPr>
          <w:lang w:val="bg-BG"/>
        </w:rPr>
      </w:pPr>
      <w:r>
        <w:rPr>
          <w:lang w:val="en-US"/>
        </w:rPr>
        <w:t>Sodium</w:t>
      </w:r>
      <w:r>
        <w:rPr>
          <w:lang w:val="bg-BG"/>
        </w:rPr>
        <w:t xml:space="preserve"> </w:t>
      </w:r>
      <w:r>
        <w:rPr>
          <w:lang w:val="en-US"/>
        </w:rPr>
        <w:t>benzoate</w:t>
      </w:r>
      <w:r>
        <w:rPr>
          <w:lang w:val="bg-BG"/>
        </w:rPr>
        <w:t xml:space="preserve"> </w:t>
      </w:r>
      <w:r>
        <w:rPr>
          <w:lang w:val="bg-BG"/>
        </w:rPr>
        <w:tab/>
        <w:t>1,5 mg (еквивалентно на 0,05 mg в капка)</w:t>
      </w:r>
    </w:p>
    <w:p w14:paraId="2788C550" w14:textId="77777777" w:rsidR="001A5AC4" w:rsidRDefault="001A5AC4">
      <w:pPr>
        <w:spacing w:line="240" w:lineRule="auto"/>
        <w:rPr>
          <w:lang w:val="bg-BG"/>
        </w:rPr>
      </w:pPr>
    </w:p>
    <w:p w14:paraId="45066188" w14:textId="77777777" w:rsidR="001A5AC4" w:rsidRDefault="001A5AC4">
      <w:pPr>
        <w:spacing w:line="240" w:lineRule="auto"/>
        <w:rPr>
          <w:lang w:val="bg-BG"/>
        </w:rPr>
      </w:pPr>
      <w:r>
        <w:rPr>
          <w:lang w:val="bg-BG"/>
        </w:rPr>
        <w:t xml:space="preserve">За пълния списък на ексципиентите, виж т. 6.1. </w:t>
      </w:r>
    </w:p>
    <w:p w14:paraId="20D88596" w14:textId="77777777" w:rsidR="001A5AC4" w:rsidRDefault="001A5AC4">
      <w:pPr>
        <w:spacing w:line="240" w:lineRule="auto"/>
        <w:rPr>
          <w:lang w:val="bg-BG"/>
        </w:rPr>
      </w:pPr>
    </w:p>
    <w:p w14:paraId="2D89838A" w14:textId="77777777" w:rsidR="001A5AC4" w:rsidRDefault="001A5AC4">
      <w:pPr>
        <w:spacing w:line="240" w:lineRule="auto"/>
        <w:rPr>
          <w:lang w:val="bg-BG"/>
        </w:rPr>
      </w:pPr>
    </w:p>
    <w:p w14:paraId="0F8819E1" w14:textId="77777777" w:rsidR="001A5AC4" w:rsidRDefault="001A5AC4">
      <w:pPr>
        <w:spacing w:line="240" w:lineRule="auto"/>
        <w:ind w:left="567" w:hanging="567"/>
        <w:rPr>
          <w:lang w:val="bg-BG"/>
        </w:rPr>
      </w:pPr>
      <w:r>
        <w:rPr>
          <w:b/>
          <w:bCs/>
          <w:lang w:val="bg-BG"/>
        </w:rPr>
        <w:t>3.</w:t>
      </w:r>
      <w:r>
        <w:rPr>
          <w:b/>
          <w:bCs/>
          <w:lang w:val="bg-BG"/>
        </w:rPr>
        <w:tab/>
        <w:t>ФАРМАЦЕВТИЧНА ФОРМА</w:t>
      </w:r>
    </w:p>
    <w:p w14:paraId="735590EC" w14:textId="77777777" w:rsidR="001A5AC4" w:rsidRDefault="001A5AC4">
      <w:pPr>
        <w:spacing w:line="240" w:lineRule="auto"/>
        <w:rPr>
          <w:lang w:val="bg-BG"/>
        </w:rPr>
      </w:pPr>
    </w:p>
    <w:p w14:paraId="34A592D0" w14:textId="77777777" w:rsidR="001A5AC4" w:rsidRDefault="001A5AC4">
      <w:pPr>
        <w:spacing w:line="240" w:lineRule="auto"/>
        <w:rPr>
          <w:lang w:val="bg-BG"/>
        </w:rPr>
      </w:pPr>
      <w:r>
        <w:rPr>
          <w:lang w:val="bg-BG"/>
        </w:rPr>
        <w:t>Перорална суспензия.</w:t>
      </w:r>
    </w:p>
    <w:p w14:paraId="4EFE10C0" w14:textId="77777777" w:rsidR="001A5AC4" w:rsidRDefault="001A5AC4">
      <w:pPr>
        <w:spacing w:line="240" w:lineRule="auto"/>
        <w:rPr>
          <w:lang w:val="bg-BG"/>
        </w:rPr>
      </w:pPr>
      <w:r>
        <w:rPr>
          <w:lang w:val="bg-BG"/>
        </w:rPr>
        <w:t>Жълтеникава със зелен оттенък вискозна перорална суспензия.</w:t>
      </w:r>
    </w:p>
    <w:p w14:paraId="03D571C4" w14:textId="77777777" w:rsidR="001A5AC4" w:rsidRDefault="001A5AC4">
      <w:pPr>
        <w:spacing w:line="240" w:lineRule="auto"/>
        <w:rPr>
          <w:lang w:val="bg-BG"/>
        </w:rPr>
      </w:pPr>
    </w:p>
    <w:p w14:paraId="2E7A21C7" w14:textId="77777777" w:rsidR="001A5AC4" w:rsidRDefault="001A5AC4">
      <w:pPr>
        <w:spacing w:line="240" w:lineRule="auto"/>
        <w:rPr>
          <w:lang w:val="bg-BG"/>
        </w:rPr>
      </w:pPr>
    </w:p>
    <w:p w14:paraId="1E6EA444" w14:textId="77777777" w:rsidR="001A5AC4" w:rsidRDefault="001A5AC4">
      <w:pPr>
        <w:spacing w:line="240" w:lineRule="auto"/>
        <w:ind w:left="567" w:hanging="567"/>
        <w:rPr>
          <w:b/>
          <w:bCs/>
          <w:lang w:val="bg-BG"/>
        </w:rPr>
      </w:pPr>
      <w:r>
        <w:rPr>
          <w:b/>
          <w:bCs/>
          <w:lang w:val="bg-BG"/>
        </w:rPr>
        <w:t>4.</w:t>
      </w:r>
      <w:r>
        <w:rPr>
          <w:b/>
          <w:bCs/>
          <w:lang w:val="bg-BG"/>
        </w:rPr>
        <w:tab/>
        <w:t>КЛИНИЧНИ ДАННИ</w:t>
      </w:r>
    </w:p>
    <w:p w14:paraId="15A0776F" w14:textId="77777777" w:rsidR="001A5AC4" w:rsidRDefault="001A5AC4">
      <w:pPr>
        <w:spacing w:line="240" w:lineRule="auto"/>
        <w:rPr>
          <w:lang w:val="bg-BG"/>
        </w:rPr>
      </w:pPr>
    </w:p>
    <w:p w14:paraId="48128FAD" w14:textId="77777777" w:rsidR="001A5AC4" w:rsidRDefault="001A5AC4">
      <w:pPr>
        <w:spacing w:line="240" w:lineRule="auto"/>
        <w:ind w:left="567" w:hanging="567"/>
        <w:rPr>
          <w:b/>
          <w:bCs/>
          <w:lang w:val="bg-BG"/>
        </w:rPr>
      </w:pPr>
      <w:r>
        <w:rPr>
          <w:b/>
          <w:bCs/>
          <w:lang w:val="bg-BG"/>
        </w:rPr>
        <w:t>4.1</w:t>
      </w:r>
      <w:r>
        <w:rPr>
          <w:b/>
          <w:bCs/>
          <w:lang w:val="bg-BG"/>
        </w:rPr>
        <w:tab/>
        <w:t>Видове животни, за които е предназначен ВМП</w:t>
      </w:r>
    </w:p>
    <w:p w14:paraId="0B1EBC17" w14:textId="77777777" w:rsidR="001A5AC4" w:rsidRDefault="001A5AC4">
      <w:pPr>
        <w:spacing w:line="240" w:lineRule="auto"/>
        <w:rPr>
          <w:lang w:val="bg-BG"/>
        </w:rPr>
      </w:pPr>
    </w:p>
    <w:p w14:paraId="35226279" w14:textId="77777777" w:rsidR="001A5AC4" w:rsidRDefault="001A5AC4">
      <w:pPr>
        <w:spacing w:line="240" w:lineRule="auto"/>
        <w:rPr>
          <w:lang w:val="bg-BG"/>
        </w:rPr>
      </w:pPr>
      <w:r>
        <w:rPr>
          <w:lang w:val="bg-BG"/>
        </w:rPr>
        <w:t>Кучетa.</w:t>
      </w:r>
    </w:p>
    <w:p w14:paraId="03288491" w14:textId="77777777" w:rsidR="001A5AC4" w:rsidRDefault="001A5AC4">
      <w:pPr>
        <w:spacing w:line="240" w:lineRule="auto"/>
        <w:rPr>
          <w:lang w:val="bg-BG"/>
        </w:rPr>
      </w:pPr>
    </w:p>
    <w:p w14:paraId="44726287" w14:textId="77777777" w:rsidR="001A5AC4" w:rsidRDefault="001A5AC4">
      <w:pPr>
        <w:spacing w:line="240" w:lineRule="auto"/>
        <w:ind w:left="567" w:hanging="567"/>
        <w:rPr>
          <w:lang w:val="bg-BG"/>
        </w:rPr>
      </w:pPr>
      <w:r>
        <w:rPr>
          <w:b/>
          <w:bCs/>
          <w:lang w:val="bg-BG"/>
        </w:rPr>
        <w:t>4.2</w:t>
      </w:r>
      <w:r>
        <w:rPr>
          <w:b/>
          <w:bCs/>
          <w:lang w:val="bg-BG"/>
        </w:rPr>
        <w:tab/>
        <w:t>Терапевтични показания, определени за отделните видове животни</w:t>
      </w:r>
    </w:p>
    <w:p w14:paraId="733AA331" w14:textId="77777777" w:rsidR="001A5AC4" w:rsidRDefault="001A5AC4">
      <w:pPr>
        <w:spacing w:line="240" w:lineRule="auto"/>
        <w:rPr>
          <w:b/>
          <w:bCs/>
          <w:lang w:val="bg-BG"/>
        </w:rPr>
      </w:pPr>
    </w:p>
    <w:p w14:paraId="2B9390F4" w14:textId="77777777" w:rsidR="001A5AC4" w:rsidRDefault="001A5AC4">
      <w:pPr>
        <w:spacing w:line="240" w:lineRule="auto"/>
        <w:rPr>
          <w:lang w:val="bg-BG"/>
        </w:rPr>
      </w:pPr>
      <w:r>
        <w:rPr>
          <w:lang w:val="bg-BG"/>
        </w:rPr>
        <w:t>Облекчаване на възпалението и намаляване на болката както при остри, така и при хронични мускулно-скелетни нарушения при кучета.</w:t>
      </w:r>
    </w:p>
    <w:p w14:paraId="572CA7BF" w14:textId="77777777" w:rsidR="001A5AC4" w:rsidRDefault="001A5AC4">
      <w:pPr>
        <w:spacing w:line="240" w:lineRule="auto"/>
        <w:rPr>
          <w:b/>
          <w:bCs/>
          <w:lang w:val="bg-BG"/>
        </w:rPr>
      </w:pPr>
    </w:p>
    <w:p w14:paraId="672C32AF" w14:textId="77777777" w:rsidR="001A5AC4" w:rsidRDefault="001A5AC4">
      <w:pPr>
        <w:spacing w:line="240" w:lineRule="auto"/>
        <w:ind w:left="567" w:hanging="567"/>
        <w:rPr>
          <w:lang w:val="bg-BG"/>
        </w:rPr>
      </w:pPr>
      <w:r>
        <w:rPr>
          <w:b/>
          <w:bCs/>
          <w:lang w:val="bg-BG"/>
        </w:rPr>
        <w:t>4.3</w:t>
      </w:r>
      <w:r>
        <w:rPr>
          <w:b/>
          <w:bCs/>
          <w:lang w:val="bg-BG"/>
        </w:rPr>
        <w:tab/>
        <w:t>Противопоказания</w:t>
      </w:r>
    </w:p>
    <w:p w14:paraId="25A15DC9" w14:textId="77777777" w:rsidR="001A5AC4" w:rsidRDefault="001A5AC4">
      <w:pPr>
        <w:spacing w:line="240" w:lineRule="auto"/>
        <w:rPr>
          <w:lang w:val="bg-BG"/>
        </w:rPr>
      </w:pPr>
    </w:p>
    <w:p w14:paraId="3A97A550" w14:textId="3F2A59C1" w:rsidR="001A5AC4" w:rsidRDefault="001A5AC4">
      <w:pPr>
        <w:spacing w:line="240" w:lineRule="auto"/>
        <w:rPr>
          <w:lang w:val="bg-BG"/>
        </w:rPr>
      </w:pPr>
      <w:r>
        <w:rPr>
          <w:lang w:val="bg-BG"/>
        </w:rPr>
        <w:t>Да не се използва при бременни и лактиращи животни.</w:t>
      </w:r>
    </w:p>
    <w:p w14:paraId="66ADB7DD" w14:textId="77777777" w:rsidR="001A5AC4" w:rsidRDefault="001A5AC4">
      <w:pPr>
        <w:spacing w:line="240" w:lineRule="auto"/>
        <w:rPr>
          <w:lang w:val="bg-BG"/>
        </w:rPr>
      </w:pPr>
      <w:r>
        <w:rPr>
          <w:lang w:val="bg-BG"/>
        </w:rPr>
        <w:t>Да не се използва при кучета, страдащи от гастроинтестинални смущения като възпаление и хеморагия, нарушена чернодробна, сърдечна или бъбречна функция и хеморагични нарушения.</w:t>
      </w:r>
    </w:p>
    <w:p w14:paraId="31739644" w14:textId="77777777" w:rsidR="001A5AC4" w:rsidRDefault="001A5AC4">
      <w:pPr>
        <w:spacing w:line="240" w:lineRule="auto"/>
        <w:rPr>
          <w:lang w:val="bg-BG"/>
        </w:rPr>
      </w:pPr>
      <w:r>
        <w:rPr>
          <w:lang w:val="bg-BG"/>
        </w:rPr>
        <w:t>Да не се използва при свръхчувствителност към активната субстанция или към някой от ексципиентите.</w:t>
      </w:r>
    </w:p>
    <w:p w14:paraId="3A5887A5" w14:textId="77777777" w:rsidR="001A5AC4" w:rsidRDefault="001A5AC4">
      <w:pPr>
        <w:spacing w:line="240" w:lineRule="auto"/>
        <w:rPr>
          <w:lang w:val="bg-BG"/>
        </w:rPr>
      </w:pPr>
      <w:r>
        <w:rPr>
          <w:lang w:val="bg-BG"/>
        </w:rPr>
        <w:t>Да не се използва при кучета на възраст под 6 седмици.</w:t>
      </w:r>
    </w:p>
    <w:p w14:paraId="71588FB8" w14:textId="77777777" w:rsidR="001A5AC4" w:rsidRDefault="001A5AC4">
      <w:pPr>
        <w:spacing w:line="240" w:lineRule="auto"/>
        <w:rPr>
          <w:b/>
          <w:bCs/>
          <w:lang w:val="bg-BG"/>
        </w:rPr>
      </w:pPr>
    </w:p>
    <w:p w14:paraId="6D8E6A52" w14:textId="77777777" w:rsidR="001A5AC4" w:rsidRDefault="001A5AC4">
      <w:pPr>
        <w:spacing w:line="240" w:lineRule="auto"/>
        <w:ind w:left="567" w:hanging="567"/>
        <w:rPr>
          <w:b/>
          <w:bCs/>
          <w:lang w:val="bg-BG"/>
        </w:rPr>
      </w:pPr>
      <w:r>
        <w:rPr>
          <w:b/>
          <w:bCs/>
          <w:lang w:val="bg-BG"/>
        </w:rPr>
        <w:t>4.4</w:t>
      </w:r>
      <w:r>
        <w:rPr>
          <w:b/>
          <w:bCs/>
          <w:lang w:val="bg-BG"/>
        </w:rPr>
        <w:tab/>
        <w:t xml:space="preserve">Специални предпазни мерки за всеки вид животни, за които е предназначен ВМП </w:t>
      </w:r>
    </w:p>
    <w:p w14:paraId="0B91BBF6" w14:textId="77777777" w:rsidR="001A5AC4" w:rsidRDefault="001A5AC4">
      <w:pPr>
        <w:spacing w:line="240" w:lineRule="auto"/>
        <w:rPr>
          <w:b/>
          <w:bCs/>
          <w:lang w:val="bg-BG"/>
        </w:rPr>
      </w:pPr>
    </w:p>
    <w:p w14:paraId="70E47CB1" w14:textId="77777777" w:rsidR="001A5AC4" w:rsidRDefault="001A5AC4">
      <w:pPr>
        <w:spacing w:line="240" w:lineRule="auto"/>
        <w:rPr>
          <w:b/>
          <w:bCs/>
          <w:lang w:val="bg-BG"/>
        </w:rPr>
      </w:pPr>
      <w:r>
        <w:rPr>
          <w:lang w:val="bg-BG"/>
        </w:rPr>
        <w:t>Няма.</w:t>
      </w:r>
    </w:p>
    <w:p w14:paraId="08909893" w14:textId="77777777" w:rsidR="001A5AC4" w:rsidRDefault="001A5AC4">
      <w:pPr>
        <w:spacing w:line="240" w:lineRule="auto"/>
        <w:rPr>
          <w:b/>
          <w:bCs/>
          <w:lang w:val="bg-BG"/>
        </w:rPr>
      </w:pPr>
    </w:p>
    <w:p w14:paraId="2E3A0610" w14:textId="77777777" w:rsidR="001A5AC4" w:rsidRDefault="001A5AC4">
      <w:pPr>
        <w:spacing w:line="240" w:lineRule="auto"/>
        <w:ind w:left="567" w:hanging="567"/>
        <w:rPr>
          <w:b/>
          <w:bCs/>
          <w:lang w:val="bg-BG"/>
        </w:rPr>
      </w:pPr>
      <w:r>
        <w:rPr>
          <w:b/>
          <w:bCs/>
          <w:lang w:val="bg-BG"/>
        </w:rPr>
        <w:t>4.5</w:t>
      </w:r>
      <w:r>
        <w:rPr>
          <w:b/>
          <w:bCs/>
          <w:lang w:val="bg-BG"/>
        </w:rPr>
        <w:tab/>
        <w:t>Специални предпазни мерки при употреба</w:t>
      </w:r>
    </w:p>
    <w:p w14:paraId="0307524F" w14:textId="77777777" w:rsidR="001A5AC4" w:rsidRDefault="001A5AC4">
      <w:pPr>
        <w:spacing w:line="240" w:lineRule="auto"/>
        <w:rPr>
          <w:b/>
          <w:bCs/>
          <w:lang w:val="bg-BG"/>
        </w:rPr>
      </w:pPr>
    </w:p>
    <w:p w14:paraId="4AED408B" w14:textId="77777777" w:rsidR="001A5AC4" w:rsidRDefault="001A5AC4">
      <w:pPr>
        <w:spacing w:line="240" w:lineRule="auto"/>
        <w:rPr>
          <w:u w:val="single"/>
          <w:lang w:val="bg-BG"/>
        </w:rPr>
      </w:pPr>
      <w:r>
        <w:rPr>
          <w:u w:val="single"/>
          <w:lang w:val="bg-BG"/>
        </w:rPr>
        <w:t xml:space="preserve">Специални предпазни мерки за животните при употребата на продукта </w:t>
      </w:r>
    </w:p>
    <w:p w14:paraId="0AD1F5E9" w14:textId="77777777" w:rsidR="001A5AC4" w:rsidRDefault="001A5AC4">
      <w:pPr>
        <w:spacing w:line="240" w:lineRule="auto"/>
        <w:rPr>
          <w:lang w:val="bg-BG"/>
        </w:rPr>
      </w:pPr>
      <w:r>
        <w:rPr>
          <w:lang w:val="bg-BG"/>
        </w:rPr>
        <w:t>Да се избягва употребата при  дехидратирани, хиповолемични или хипотензивни животни, тъй като съществува потенциален риск от ренална токсичност.</w:t>
      </w:r>
    </w:p>
    <w:p w14:paraId="33D394DB" w14:textId="77777777" w:rsidR="001A5AC4" w:rsidRDefault="001A5AC4">
      <w:pPr>
        <w:spacing w:line="240" w:lineRule="auto"/>
        <w:rPr>
          <w:lang w:val="bg-BG"/>
        </w:rPr>
      </w:pPr>
      <w:r>
        <w:rPr>
          <w:lang w:val="bg-BG"/>
        </w:rPr>
        <w:t>Този продукт за кучета не трябва да се използва при котки, тъй като не е подходящ за употреба при този вид животни. При котки трябва да се използва Metacam 0,5 mg/ml перорална суспензия за котки.</w:t>
      </w:r>
    </w:p>
    <w:p w14:paraId="57026BA6" w14:textId="77777777" w:rsidR="001A5AC4" w:rsidRDefault="001A5AC4">
      <w:pPr>
        <w:spacing w:line="240" w:lineRule="auto"/>
        <w:rPr>
          <w:lang w:val="bg-BG"/>
        </w:rPr>
      </w:pPr>
    </w:p>
    <w:p w14:paraId="12E8B432" w14:textId="77777777" w:rsidR="001A5AC4" w:rsidRDefault="001A5AC4">
      <w:pPr>
        <w:keepNext/>
        <w:spacing w:line="240" w:lineRule="auto"/>
        <w:rPr>
          <w:u w:val="single"/>
          <w:lang w:val="bg-BG"/>
        </w:rPr>
      </w:pPr>
      <w:r>
        <w:rPr>
          <w:u w:val="single"/>
          <w:lang w:val="bg-BG"/>
        </w:rPr>
        <w:lastRenderedPageBreak/>
        <w:t>Специални предпазни мерки за лицата, прилагащи ветеринарномедицинския продукт на животните</w:t>
      </w:r>
    </w:p>
    <w:p w14:paraId="0455A36E" w14:textId="77777777" w:rsidR="001A5AC4" w:rsidRDefault="001A5AC4">
      <w:pPr>
        <w:keepNext/>
        <w:spacing w:line="240" w:lineRule="auto"/>
        <w:rPr>
          <w:lang w:val="bg-BG"/>
        </w:rPr>
      </w:pPr>
      <w:r>
        <w:rPr>
          <w:lang w:val="bg-BG"/>
        </w:rPr>
        <w:t>Хора с установена свръхчувствителност към нестероидни противовъзпалителни средства (НСПВС) трябва да избягват контакт с ветеринарномедицинския продукт.</w:t>
      </w:r>
    </w:p>
    <w:p w14:paraId="646B6E74" w14:textId="77777777" w:rsidR="001A5AC4" w:rsidRDefault="001A5AC4">
      <w:pPr>
        <w:spacing w:line="240" w:lineRule="auto"/>
        <w:rPr>
          <w:lang w:val="ru-RU"/>
        </w:rPr>
      </w:pPr>
      <w:r>
        <w:rPr>
          <w:lang w:val="bg-BG"/>
        </w:rPr>
        <w:t>При случайно поглъщане незабавно да се потърси медицински съвет, като на лекаря се предостави листовката или етикета на продукта.</w:t>
      </w:r>
    </w:p>
    <w:p w14:paraId="08793A86" w14:textId="77777777" w:rsidR="001A5AC4" w:rsidRDefault="001A5AC4">
      <w:pPr>
        <w:tabs>
          <w:tab w:val="clear" w:pos="567"/>
        </w:tabs>
        <w:spacing w:line="240" w:lineRule="auto"/>
        <w:rPr>
          <w:lang w:val="ru-RU"/>
        </w:rPr>
      </w:pPr>
      <w:r>
        <w:rPr>
          <w:lang w:val="bg-BG"/>
        </w:rPr>
        <w:t xml:space="preserve">Този продукт може да причини дразнене на очите. При контакт с очите незабавно и старателно ги </w:t>
      </w:r>
      <w:r>
        <w:rPr>
          <w:color w:val="auto"/>
          <w:lang w:val="bg-BG"/>
        </w:rPr>
        <w:t>промийте</w:t>
      </w:r>
      <w:r>
        <w:rPr>
          <w:lang w:val="bg-BG"/>
        </w:rPr>
        <w:t xml:space="preserve"> с вода.</w:t>
      </w:r>
    </w:p>
    <w:p w14:paraId="2DC6ED1D" w14:textId="77777777" w:rsidR="001A5AC4" w:rsidRDefault="001A5AC4">
      <w:pPr>
        <w:spacing w:line="240" w:lineRule="auto"/>
        <w:rPr>
          <w:b/>
          <w:bCs/>
          <w:lang w:val="bg-BG"/>
        </w:rPr>
      </w:pPr>
    </w:p>
    <w:p w14:paraId="4383417C" w14:textId="77777777" w:rsidR="001A5AC4" w:rsidRDefault="001A5AC4">
      <w:pPr>
        <w:spacing w:line="240" w:lineRule="auto"/>
        <w:ind w:left="567" w:hanging="567"/>
        <w:rPr>
          <w:lang w:val="bg-BG"/>
        </w:rPr>
      </w:pPr>
      <w:r>
        <w:rPr>
          <w:b/>
          <w:bCs/>
          <w:lang w:val="bg-BG"/>
        </w:rPr>
        <w:t>4.6</w:t>
      </w:r>
      <w:r>
        <w:rPr>
          <w:b/>
          <w:bCs/>
          <w:lang w:val="bg-BG"/>
        </w:rPr>
        <w:tab/>
        <w:t>Неблагоприятни реакции (честота и важност)</w:t>
      </w:r>
    </w:p>
    <w:p w14:paraId="1D74049F" w14:textId="77777777" w:rsidR="001A5AC4" w:rsidRDefault="001A5AC4">
      <w:pPr>
        <w:spacing w:line="240" w:lineRule="auto"/>
        <w:rPr>
          <w:b/>
          <w:bCs/>
          <w:lang w:val="bg-BG"/>
        </w:rPr>
      </w:pPr>
    </w:p>
    <w:p w14:paraId="06E201AF" w14:textId="7C03CD4F" w:rsidR="001A5AC4" w:rsidRDefault="001A5AC4">
      <w:pPr>
        <w:spacing w:line="240" w:lineRule="auto"/>
        <w:rPr>
          <w:lang w:val="ru-RU"/>
        </w:rPr>
      </w:pPr>
      <w:r>
        <w:rPr>
          <w:lang w:val="bg-BG"/>
        </w:rPr>
        <w:t>Много рядко се съобщава за типични неблагоприятни реакции на НСПВС като загуба на апетит, повръщане, диария, окултна кръв в изпражненията, летаргия и бъбречна недостатъчност от наблюденията свързани с безопасността след пускането на продукта на пазара. Съобщава се за много редки случаи на хеморагична диария, хематемеза, гастроинтестинална улцерация и повишени чернодробни ензими от наблюденията свързани с безопасността след пускането на продукта на пазара.</w:t>
      </w:r>
    </w:p>
    <w:p w14:paraId="276759B6" w14:textId="77777777" w:rsidR="001A5AC4" w:rsidRDefault="001A5AC4">
      <w:pPr>
        <w:spacing w:line="240" w:lineRule="auto"/>
        <w:rPr>
          <w:lang w:val="bg-BG"/>
        </w:rPr>
      </w:pPr>
    </w:p>
    <w:p w14:paraId="42E96B5E" w14:textId="77777777" w:rsidR="001A5AC4" w:rsidRDefault="001A5AC4">
      <w:pPr>
        <w:spacing w:line="240" w:lineRule="auto"/>
        <w:rPr>
          <w:lang w:val="bg-BG"/>
        </w:rPr>
      </w:pPr>
      <w:r>
        <w:rPr>
          <w:lang w:val="bg-BG"/>
        </w:rPr>
        <w:t>Тези неблагоприятни реакции се явяват обикновено през първата седмица на лечение и в повечето случаи са преходни и изчезват след приключване на лечението, но в много редки случаи могат да бъдат сериозни или фатални.</w:t>
      </w:r>
    </w:p>
    <w:p w14:paraId="0FC8BD3C" w14:textId="77777777" w:rsidR="001A5AC4" w:rsidRDefault="001A5AC4">
      <w:pPr>
        <w:spacing w:line="240" w:lineRule="auto"/>
        <w:rPr>
          <w:lang w:val="bg-BG"/>
        </w:rPr>
      </w:pPr>
    </w:p>
    <w:p w14:paraId="2310503C" w14:textId="402946E0" w:rsidR="001A5AC4" w:rsidRDefault="001A5AC4">
      <w:pPr>
        <w:rPr>
          <w:lang w:val="bg-BG"/>
        </w:rPr>
      </w:pPr>
      <w:r>
        <w:rPr>
          <w:lang w:val="bg-BG"/>
        </w:rPr>
        <w:t>В случай на неблагоприятни реакции третирането трябва да се прекрати и да се потърси съвет от ветеринарен лекар.</w:t>
      </w:r>
    </w:p>
    <w:p w14:paraId="43E2D26E" w14:textId="77777777" w:rsidR="001A5AC4" w:rsidRDefault="001A5AC4">
      <w:pPr>
        <w:rPr>
          <w:lang w:val="bg-BG"/>
        </w:rPr>
      </w:pPr>
    </w:p>
    <w:p w14:paraId="6FAFAE7C" w14:textId="77777777" w:rsidR="001A5AC4" w:rsidRDefault="001A5AC4">
      <w:pPr>
        <w:rPr>
          <w:lang w:val="bg-BG"/>
        </w:rPr>
      </w:pPr>
      <w:r>
        <w:rPr>
          <w:lang w:val="bg-BG"/>
        </w:rPr>
        <w:t>Честотата на неблагоприятните реакции се определя чрез следната класификация:</w:t>
      </w:r>
    </w:p>
    <w:p w14:paraId="41C5B3CC" w14:textId="77777777" w:rsidR="001A5AC4" w:rsidRDefault="001A5AC4">
      <w:pPr>
        <w:tabs>
          <w:tab w:val="clear" w:pos="567"/>
        </w:tabs>
        <w:rPr>
          <w:lang w:val="bg-BG"/>
        </w:rPr>
      </w:pPr>
      <w:r>
        <w:rPr>
          <w:lang w:val="bg-BG"/>
        </w:rPr>
        <w:t>- много чести (повече от 1 на 10 третирани животни, проявяващи неблагоприятни реакции)</w:t>
      </w:r>
    </w:p>
    <w:p w14:paraId="588F708D" w14:textId="77777777" w:rsidR="001A5AC4" w:rsidRDefault="001A5AC4">
      <w:pPr>
        <w:tabs>
          <w:tab w:val="clear" w:pos="567"/>
        </w:tabs>
        <w:rPr>
          <w:lang w:val="bg-BG"/>
        </w:rPr>
      </w:pPr>
      <w:r>
        <w:rPr>
          <w:lang w:val="bg-BG"/>
        </w:rPr>
        <w:t>- чести (повече от 1, но по-малко от 10 животни на 100 третирани животни)</w:t>
      </w:r>
    </w:p>
    <w:p w14:paraId="11DDAA17" w14:textId="77777777" w:rsidR="001A5AC4" w:rsidRDefault="001A5AC4">
      <w:pPr>
        <w:tabs>
          <w:tab w:val="clear" w:pos="567"/>
        </w:tabs>
        <w:rPr>
          <w:lang w:val="bg-BG"/>
        </w:rPr>
      </w:pPr>
      <w:r>
        <w:rPr>
          <w:lang w:val="bg-BG"/>
        </w:rPr>
        <w:t>- не чести (повече от 1, но по-малко от 10 животни на 1000 третирани животни)</w:t>
      </w:r>
    </w:p>
    <w:p w14:paraId="7FD2F829" w14:textId="77777777" w:rsidR="001A5AC4" w:rsidRDefault="001A5AC4">
      <w:pPr>
        <w:tabs>
          <w:tab w:val="clear" w:pos="567"/>
        </w:tabs>
        <w:rPr>
          <w:lang w:val="bg-BG"/>
        </w:rPr>
      </w:pPr>
      <w:r>
        <w:rPr>
          <w:lang w:val="bg-BG"/>
        </w:rPr>
        <w:t>- редки (повече от 1 но по-малко от 10 животни на 10 000 третирани животни)</w:t>
      </w:r>
    </w:p>
    <w:p w14:paraId="5B874BDB" w14:textId="77777777" w:rsidR="001A5AC4" w:rsidRDefault="001A5AC4">
      <w:pPr>
        <w:tabs>
          <w:tab w:val="clear" w:pos="567"/>
        </w:tabs>
        <w:rPr>
          <w:lang w:val="bg-BG"/>
        </w:rPr>
      </w:pPr>
      <w:r>
        <w:rPr>
          <w:lang w:val="bg-BG"/>
        </w:rPr>
        <w:t>- много редки (по малко от 1 животно на 10 000 третирани животни, включително изолирани съобщения).</w:t>
      </w:r>
    </w:p>
    <w:p w14:paraId="70760046" w14:textId="77777777" w:rsidR="001A5AC4" w:rsidRDefault="001A5AC4">
      <w:pPr>
        <w:spacing w:line="240" w:lineRule="auto"/>
        <w:ind w:left="567" w:hanging="567"/>
        <w:rPr>
          <w:b/>
          <w:bCs/>
          <w:lang w:val="bg-BG"/>
        </w:rPr>
      </w:pPr>
    </w:p>
    <w:p w14:paraId="79F576F6" w14:textId="77777777" w:rsidR="001A5AC4" w:rsidRDefault="001A5AC4">
      <w:pPr>
        <w:spacing w:line="240" w:lineRule="auto"/>
        <w:ind w:left="567" w:hanging="567"/>
        <w:rPr>
          <w:lang w:val="bg-BG"/>
        </w:rPr>
      </w:pPr>
      <w:r>
        <w:rPr>
          <w:b/>
          <w:bCs/>
          <w:lang w:val="bg-BG"/>
        </w:rPr>
        <w:t>4.7</w:t>
      </w:r>
      <w:r>
        <w:rPr>
          <w:b/>
          <w:bCs/>
          <w:lang w:val="bg-BG"/>
        </w:rPr>
        <w:tab/>
        <w:t>Употреба по време на бременност, лактация или яйценосене</w:t>
      </w:r>
    </w:p>
    <w:p w14:paraId="58E1AD2F" w14:textId="77777777" w:rsidR="001A5AC4" w:rsidRDefault="001A5AC4">
      <w:pPr>
        <w:spacing w:line="240" w:lineRule="auto"/>
        <w:rPr>
          <w:lang w:val="bg-BG"/>
        </w:rPr>
      </w:pPr>
    </w:p>
    <w:p w14:paraId="64BDBA9D" w14:textId="77777777" w:rsidR="001A5AC4" w:rsidRDefault="001A5AC4">
      <w:pPr>
        <w:spacing w:line="240" w:lineRule="auto"/>
        <w:rPr>
          <w:lang w:val="bg-BG"/>
        </w:rPr>
      </w:pPr>
      <w:r>
        <w:rPr>
          <w:lang w:val="bg-BG"/>
        </w:rPr>
        <w:t>Безопасността на ветеринарномедицинския продукт не е доказана по време на бременност и лактация (вж. точка 4.3).</w:t>
      </w:r>
    </w:p>
    <w:p w14:paraId="5DAD115E" w14:textId="77777777" w:rsidR="001A5AC4" w:rsidRDefault="001A5AC4">
      <w:pPr>
        <w:spacing w:line="240" w:lineRule="auto"/>
        <w:rPr>
          <w:lang w:val="bg-BG"/>
        </w:rPr>
      </w:pPr>
    </w:p>
    <w:p w14:paraId="53803869" w14:textId="77777777" w:rsidR="001A5AC4" w:rsidRDefault="001A5AC4">
      <w:pPr>
        <w:spacing w:line="240" w:lineRule="auto"/>
        <w:ind w:left="567" w:hanging="567"/>
        <w:rPr>
          <w:lang w:val="bg-BG"/>
        </w:rPr>
      </w:pPr>
      <w:r>
        <w:rPr>
          <w:b/>
          <w:bCs/>
          <w:lang w:val="bg-BG"/>
        </w:rPr>
        <w:t>4.8</w:t>
      </w:r>
      <w:r>
        <w:rPr>
          <w:b/>
          <w:bCs/>
          <w:lang w:val="bg-BG"/>
        </w:rPr>
        <w:tab/>
        <w:t>Взаимодействие с други ветеринарномедицински продукти и други форми на взаимодействие</w:t>
      </w:r>
    </w:p>
    <w:p w14:paraId="7900F83F" w14:textId="77777777" w:rsidR="001A5AC4" w:rsidRDefault="001A5AC4">
      <w:pPr>
        <w:spacing w:line="240" w:lineRule="auto"/>
        <w:rPr>
          <w:lang w:val="bg-BG"/>
        </w:rPr>
      </w:pPr>
    </w:p>
    <w:p w14:paraId="35407C81" w14:textId="77777777" w:rsidR="001A5AC4" w:rsidRDefault="001A5AC4">
      <w:pPr>
        <w:spacing w:line="240" w:lineRule="auto"/>
        <w:rPr>
          <w:lang w:val="bg-BG"/>
        </w:rPr>
      </w:pPr>
      <w:r>
        <w:rPr>
          <w:lang w:val="bg-BG"/>
        </w:rPr>
        <w:t>Други НСПВС, диуретици, антикоагуланти, аминогликозидни антибиотици и субстанции с голяма степен на свързване на протеините могат да доведат до свързване, а следователно и до токсични реакции. Metacam не трябва да се прилага едновременно с други НСПВС или глюкокортикостероиди.</w:t>
      </w:r>
    </w:p>
    <w:p w14:paraId="05F51ED5" w14:textId="77777777" w:rsidR="001A5AC4" w:rsidRDefault="001A5AC4">
      <w:pPr>
        <w:spacing w:line="240" w:lineRule="auto"/>
        <w:rPr>
          <w:lang w:val="bg-BG"/>
        </w:rPr>
      </w:pPr>
    </w:p>
    <w:p w14:paraId="27AC8D2C" w14:textId="77777777" w:rsidR="001A5AC4" w:rsidRDefault="001A5AC4">
      <w:pPr>
        <w:spacing w:line="240" w:lineRule="auto"/>
        <w:rPr>
          <w:lang w:val="bg-BG"/>
        </w:rPr>
      </w:pPr>
      <w:r>
        <w:rPr>
          <w:lang w:val="bg-BG"/>
        </w:rPr>
        <w:t>Предшестващо третиране с противовъзпалителни средства може да причини допълнителни или повишени неблагоприятни реакции и съобразно с това трябва да се спази период, свободен от прилагането на такива ветеринарномедицински продукти, най-малко 24 часа преди започване на лечението. При периода, свободен от третиране, обаче, трябва да се вземат предвид фармакологичните свойства на продуктите използвани преди това.</w:t>
      </w:r>
    </w:p>
    <w:p w14:paraId="21B0A8E1" w14:textId="77777777" w:rsidR="001A5AC4" w:rsidRDefault="001A5AC4">
      <w:pPr>
        <w:spacing w:line="240" w:lineRule="auto"/>
        <w:rPr>
          <w:b/>
          <w:bCs/>
          <w:lang w:val="bg-BG"/>
        </w:rPr>
      </w:pPr>
    </w:p>
    <w:p w14:paraId="114B75B1" w14:textId="77777777" w:rsidR="001A5AC4" w:rsidRDefault="001A5AC4">
      <w:pPr>
        <w:spacing w:line="240" w:lineRule="auto"/>
        <w:ind w:left="567" w:hanging="567"/>
        <w:rPr>
          <w:lang w:val="bg-BG"/>
        </w:rPr>
      </w:pPr>
      <w:r>
        <w:rPr>
          <w:b/>
          <w:bCs/>
          <w:lang w:val="bg-BG"/>
        </w:rPr>
        <w:t>4.9</w:t>
      </w:r>
      <w:r>
        <w:rPr>
          <w:b/>
          <w:bCs/>
          <w:lang w:val="bg-BG"/>
        </w:rPr>
        <w:tab/>
        <w:t>Доза и начин на приложение</w:t>
      </w:r>
    </w:p>
    <w:p w14:paraId="16EEB263" w14:textId="77777777" w:rsidR="001A5AC4" w:rsidRDefault="001A5AC4">
      <w:pPr>
        <w:spacing w:line="240" w:lineRule="auto"/>
        <w:rPr>
          <w:lang w:val="bg-BG"/>
        </w:rPr>
      </w:pPr>
    </w:p>
    <w:p w14:paraId="5E3E4473" w14:textId="77777777" w:rsidR="001A5AC4" w:rsidRDefault="001A5AC4">
      <w:pPr>
        <w:spacing w:line="240" w:lineRule="auto"/>
        <w:rPr>
          <w:lang w:val="bg-BG"/>
        </w:rPr>
      </w:pPr>
      <w:r>
        <w:rPr>
          <w:lang w:val="bg-BG"/>
        </w:rPr>
        <w:t>Първоначално се прилага единична доза от 0,2 mg мелоксикам/kg телесна маса през първия ден. Лечението трябва да продължи един път дневно чрез перорално прилагане (на 24 часови интервали) на поддържаща доза от 0,1 mg мелоксикам/kg телесна маса.</w:t>
      </w:r>
    </w:p>
    <w:p w14:paraId="15D4CA5E" w14:textId="77777777" w:rsidR="001A5AC4" w:rsidRDefault="001A5AC4">
      <w:pPr>
        <w:spacing w:line="240" w:lineRule="auto"/>
        <w:rPr>
          <w:lang w:val="bg-BG"/>
        </w:rPr>
      </w:pPr>
    </w:p>
    <w:p w14:paraId="1F6442C8" w14:textId="77777777" w:rsidR="001A5AC4" w:rsidRDefault="001A5AC4">
      <w:pPr>
        <w:spacing w:line="240" w:lineRule="auto"/>
        <w:rPr>
          <w:lang w:val="bg-BG"/>
        </w:rPr>
      </w:pPr>
      <w:r>
        <w:rPr>
          <w:lang w:val="bg-BG"/>
        </w:rPr>
        <w:t>За по-продължително лечение, когато вече е наблюдаван клиничен отговор (след ≥ 4 дни), дозата Metacam може да се регулира до най-ниската ефективна индивидуална доза, отразявайки факта, че силата на болката и възпалението, свързвани с хронични мускулно-скелетни нарушения, може да се променя с времето.</w:t>
      </w:r>
    </w:p>
    <w:p w14:paraId="6462A2D5" w14:textId="77777777" w:rsidR="001A5AC4" w:rsidRDefault="001A5AC4">
      <w:pPr>
        <w:spacing w:line="240" w:lineRule="auto"/>
        <w:rPr>
          <w:lang w:val="bg-BG"/>
        </w:rPr>
      </w:pPr>
    </w:p>
    <w:p w14:paraId="370DBDB7" w14:textId="77777777" w:rsidR="001A5AC4" w:rsidRDefault="001A5AC4">
      <w:pPr>
        <w:spacing w:line="240" w:lineRule="auto"/>
        <w:rPr>
          <w:lang w:val="bg-BG"/>
        </w:rPr>
      </w:pPr>
      <w:r>
        <w:rPr>
          <w:lang w:val="bg-BG"/>
        </w:rPr>
        <w:t>Особено трябва да се внимава за точността на дозиране.</w:t>
      </w:r>
    </w:p>
    <w:p w14:paraId="2533E462" w14:textId="77777777" w:rsidR="001A5AC4" w:rsidRDefault="001A5AC4">
      <w:pPr>
        <w:spacing w:line="240" w:lineRule="auto"/>
        <w:rPr>
          <w:lang w:val="bg-BG"/>
        </w:rPr>
      </w:pPr>
    </w:p>
    <w:p w14:paraId="52CD4157" w14:textId="77777777" w:rsidR="001A5AC4" w:rsidRDefault="001A5AC4">
      <w:pPr>
        <w:spacing w:line="240" w:lineRule="auto"/>
        <w:rPr>
          <w:lang w:val="bg-BG"/>
        </w:rPr>
      </w:pPr>
      <w:r>
        <w:rPr>
          <w:lang w:val="bg-BG"/>
        </w:rPr>
        <w:t xml:space="preserve">Да се разклаща добре преди употреба. Да се прилага перорално смесен с храна, или направо в устата. </w:t>
      </w:r>
    </w:p>
    <w:p w14:paraId="27509A39" w14:textId="77777777" w:rsidR="001A5AC4" w:rsidRDefault="001A5AC4">
      <w:pPr>
        <w:spacing w:line="240" w:lineRule="auto"/>
        <w:rPr>
          <w:lang w:val="bg-BG"/>
        </w:rPr>
      </w:pPr>
    </w:p>
    <w:p w14:paraId="5A393A99" w14:textId="77777777" w:rsidR="001A5AC4" w:rsidRDefault="001A5AC4">
      <w:pPr>
        <w:spacing w:line="240" w:lineRule="auto"/>
        <w:rPr>
          <w:lang w:val="bg-BG"/>
        </w:rPr>
      </w:pPr>
      <w:r>
        <w:rPr>
          <w:lang w:val="bg-BG"/>
        </w:rPr>
        <w:t>Суспензията може да се даде с капкомера на бутилката (за много дребни породи кученца) или мерителната спринцовка, поставена в опаковката.</w:t>
      </w:r>
    </w:p>
    <w:p w14:paraId="6089DAC5" w14:textId="77777777" w:rsidR="001A5AC4" w:rsidRDefault="001A5AC4">
      <w:pPr>
        <w:spacing w:line="240" w:lineRule="auto"/>
        <w:rPr>
          <w:lang w:val="bg-BG"/>
        </w:rPr>
      </w:pPr>
    </w:p>
    <w:p w14:paraId="239A9395" w14:textId="77777777" w:rsidR="001A5AC4" w:rsidRDefault="001A5AC4">
      <w:pPr>
        <w:spacing w:line="240" w:lineRule="auto"/>
        <w:rPr>
          <w:u w:val="single"/>
          <w:lang w:val="bg-BG"/>
        </w:rPr>
      </w:pPr>
      <w:r>
        <w:rPr>
          <w:u w:val="single"/>
          <w:lang w:val="bg-BG"/>
        </w:rPr>
        <w:t>Процедура на дозиране с използване на капкомера на бутилката:</w:t>
      </w:r>
    </w:p>
    <w:p w14:paraId="7C1C70B3" w14:textId="77777777" w:rsidR="001A5AC4" w:rsidRDefault="001A5AC4">
      <w:pPr>
        <w:spacing w:line="240" w:lineRule="auto"/>
        <w:rPr>
          <w:lang w:val="bg-BG"/>
        </w:rPr>
      </w:pPr>
      <w:r>
        <w:rPr>
          <w:lang w:val="bg-BG"/>
        </w:rPr>
        <w:t xml:space="preserve">Първоначална доза: </w:t>
      </w:r>
      <w:r>
        <w:rPr>
          <w:lang w:val="bg-BG"/>
        </w:rPr>
        <w:tab/>
        <w:t>4 капки /kg телесна маса</w:t>
      </w:r>
    </w:p>
    <w:p w14:paraId="6A1C7E5B" w14:textId="77777777" w:rsidR="001A5AC4" w:rsidRDefault="001A5AC4">
      <w:pPr>
        <w:spacing w:line="240" w:lineRule="auto"/>
        <w:rPr>
          <w:lang w:val="bg-BG"/>
        </w:rPr>
      </w:pPr>
      <w:r>
        <w:rPr>
          <w:lang w:val="bg-BG"/>
        </w:rPr>
        <w:t xml:space="preserve">Поддържаща доза: </w:t>
      </w:r>
      <w:r>
        <w:rPr>
          <w:lang w:val="bg-BG"/>
        </w:rPr>
        <w:tab/>
        <w:t>2 капки /kg телесна маса.</w:t>
      </w:r>
    </w:p>
    <w:p w14:paraId="622868A9" w14:textId="77777777" w:rsidR="001A5AC4" w:rsidRDefault="001A5AC4">
      <w:pPr>
        <w:spacing w:line="240" w:lineRule="auto"/>
        <w:rPr>
          <w:lang w:val="bg-BG"/>
        </w:rPr>
      </w:pPr>
    </w:p>
    <w:p w14:paraId="4344020C" w14:textId="77777777" w:rsidR="001A5AC4" w:rsidRDefault="001A5AC4">
      <w:pPr>
        <w:spacing w:line="240" w:lineRule="auto"/>
        <w:rPr>
          <w:u w:val="single"/>
          <w:lang w:val="bg-BG"/>
        </w:rPr>
      </w:pPr>
      <w:r>
        <w:rPr>
          <w:u w:val="single"/>
          <w:lang w:val="bg-BG"/>
        </w:rPr>
        <w:t>Процедура на дозиране с използване на мерителната спринцовка:</w:t>
      </w:r>
    </w:p>
    <w:p w14:paraId="230F5A5B" w14:textId="7356F43A" w:rsidR="001A5AC4" w:rsidRDefault="001A5AC4">
      <w:pPr>
        <w:spacing w:line="240" w:lineRule="auto"/>
        <w:rPr>
          <w:lang w:val="bg-BG"/>
        </w:rPr>
      </w:pPr>
      <w:r>
        <w:rPr>
          <w:lang w:val="bg-BG"/>
        </w:rPr>
        <w:t xml:space="preserve">Спринцовката се слага на капкомера на бутилката и има скала за телесната маса в kg, която съответства на поддържащата доза. Така за започване на третирането през първия ден е необходим два пъти поддържащия обем. </w:t>
      </w:r>
    </w:p>
    <w:p w14:paraId="1F0A204A" w14:textId="69E43C2B" w:rsidR="001A5AC4" w:rsidRDefault="001A5AC4">
      <w:pPr>
        <w:spacing w:line="240" w:lineRule="auto"/>
        <w:rPr>
          <w:lang w:val="bg-BG"/>
        </w:rPr>
      </w:pPr>
      <w:r>
        <w:rPr>
          <w:lang w:val="bg-BG"/>
        </w:rPr>
        <w:t>Може също да се започне третиране с Metacam 5 mg/ml инжекционен разтвор.</w:t>
      </w:r>
    </w:p>
    <w:p w14:paraId="62857871" w14:textId="77777777" w:rsidR="001A5AC4" w:rsidRDefault="001A5AC4">
      <w:pPr>
        <w:spacing w:line="240" w:lineRule="auto"/>
        <w:rPr>
          <w:lang w:val="bg-BG"/>
        </w:rPr>
      </w:pPr>
    </w:p>
    <w:p w14:paraId="356A84C8" w14:textId="3C259D77" w:rsidR="001A5AC4" w:rsidRDefault="001A5AC4">
      <w:pPr>
        <w:spacing w:line="240" w:lineRule="auto"/>
        <w:rPr>
          <w:lang w:val="bg-BG"/>
        </w:rPr>
      </w:pPr>
      <w:r>
        <w:rPr>
          <w:lang w:val="bg-BG"/>
        </w:rPr>
        <w:t>Клиничен отговор обикновено се наблюдава в рамките на 3–4 дни. Третирането трябва да се прекрати най-късно след 10 дни, ако липсва явно клинично подобрение.</w:t>
      </w:r>
    </w:p>
    <w:p w14:paraId="5274BE8D" w14:textId="77777777" w:rsidR="001A5AC4" w:rsidRDefault="001A5AC4">
      <w:pPr>
        <w:spacing w:line="240" w:lineRule="auto"/>
        <w:rPr>
          <w:lang w:val="bg-BG"/>
        </w:rPr>
      </w:pPr>
    </w:p>
    <w:p w14:paraId="63BF1584" w14:textId="77777777" w:rsidR="001A5AC4" w:rsidRDefault="001A5AC4">
      <w:pPr>
        <w:spacing w:line="240" w:lineRule="auto"/>
        <w:rPr>
          <w:lang w:val="bg-BG"/>
        </w:rPr>
      </w:pPr>
      <w:r>
        <w:rPr>
          <w:lang w:val="bg-BG"/>
        </w:rPr>
        <w:t>Да се избягва замърсяване по време на употреба.</w:t>
      </w:r>
    </w:p>
    <w:p w14:paraId="34A9512E" w14:textId="77777777" w:rsidR="001A5AC4" w:rsidRDefault="001A5AC4">
      <w:pPr>
        <w:spacing w:line="240" w:lineRule="auto"/>
        <w:rPr>
          <w:lang w:val="bg-BG"/>
        </w:rPr>
      </w:pPr>
    </w:p>
    <w:p w14:paraId="5E9C1E96" w14:textId="77777777" w:rsidR="001A5AC4" w:rsidRDefault="001A5AC4">
      <w:pPr>
        <w:pStyle w:val="BodyTextIndent1"/>
        <w:rPr>
          <w:lang w:val="bg-BG"/>
        </w:rPr>
      </w:pPr>
      <w:r>
        <w:rPr>
          <w:lang w:val="bg-BG"/>
        </w:rPr>
        <w:t>4.10</w:t>
      </w:r>
      <w:r>
        <w:rPr>
          <w:lang w:val="bg-BG"/>
        </w:rPr>
        <w:tab/>
        <w:t>Предозиране (симптоми, спешни мерки, антидоти), ако е необходимо</w:t>
      </w:r>
    </w:p>
    <w:p w14:paraId="264E4845" w14:textId="77777777" w:rsidR="001A5AC4" w:rsidRDefault="001A5AC4">
      <w:pPr>
        <w:spacing w:line="240" w:lineRule="auto"/>
        <w:rPr>
          <w:lang w:val="bg-BG"/>
        </w:rPr>
      </w:pPr>
    </w:p>
    <w:p w14:paraId="24374880" w14:textId="0A16A232" w:rsidR="001A5AC4" w:rsidRDefault="001A5AC4">
      <w:pPr>
        <w:spacing w:line="240" w:lineRule="auto"/>
        <w:rPr>
          <w:lang w:val="bg-BG"/>
        </w:rPr>
      </w:pPr>
      <w:r>
        <w:rPr>
          <w:lang w:val="bg-BG"/>
        </w:rPr>
        <w:t>В случай на предозиране трябва да се започне симптоматична тярапия.</w:t>
      </w:r>
    </w:p>
    <w:p w14:paraId="77E50A46" w14:textId="77777777" w:rsidR="001A5AC4" w:rsidRDefault="001A5AC4">
      <w:pPr>
        <w:spacing w:line="240" w:lineRule="auto"/>
        <w:rPr>
          <w:lang w:val="bg-BG"/>
        </w:rPr>
      </w:pPr>
    </w:p>
    <w:p w14:paraId="28C80CFA" w14:textId="215901FA" w:rsidR="001A5AC4" w:rsidRDefault="001A5AC4">
      <w:pPr>
        <w:spacing w:line="240" w:lineRule="auto"/>
        <w:ind w:left="567" w:hanging="567"/>
        <w:rPr>
          <w:lang w:val="ru-RU"/>
        </w:rPr>
      </w:pPr>
      <w:r>
        <w:rPr>
          <w:b/>
          <w:bCs/>
          <w:lang w:val="bg-BG"/>
        </w:rPr>
        <w:t>4.11</w:t>
      </w:r>
      <w:r>
        <w:rPr>
          <w:b/>
          <w:bCs/>
          <w:lang w:val="bg-BG"/>
        </w:rPr>
        <w:tab/>
        <w:t>Карентен срок</w:t>
      </w:r>
    </w:p>
    <w:p w14:paraId="1DA69BE1" w14:textId="77777777" w:rsidR="001A5AC4" w:rsidRDefault="001A5AC4">
      <w:pPr>
        <w:spacing w:line="240" w:lineRule="auto"/>
        <w:rPr>
          <w:lang w:val="bg-BG"/>
        </w:rPr>
      </w:pPr>
    </w:p>
    <w:p w14:paraId="1BB6BE0A" w14:textId="77777777" w:rsidR="001A5AC4" w:rsidRDefault="001A5AC4">
      <w:pPr>
        <w:spacing w:line="240" w:lineRule="auto"/>
        <w:rPr>
          <w:lang w:val="bg-BG"/>
        </w:rPr>
      </w:pPr>
      <w:r>
        <w:rPr>
          <w:lang w:val="bg-BG"/>
        </w:rPr>
        <w:t>Не е приложимо.</w:t>
      </w:r>
    </w:p>
    <w:p w14:paraId="79D7757A" w14:textId="77777777" w:rsidR="001A5AC4" w:rsidRDefault="001A5AC4">
      <w:pPr>
        <w:spacing w:line="240" w:lineRule="auto"/>
        <w:rPr>
          <w:b/>
          <w:bCs/>
          <w:lang w:val="bg-BG"/>
        </w:rPr>
      </w:pPr>
    </w:p>
    <w:p w14:paraId="59C2D104" w14:textId="77777777" w:rsidR="001A5AC4" w:rsidRDefault="001A5AC4">
      <w:pPr>
        <w:spacing w:line="240" w:lineRule="auto"/>
        <w:ind w:left="567" w:hanging="567"/>
        <w:rPr>
          <w:lang w:val="bg-BG"/>
        </w:rPr>
      </w:pPr>
      <w:r>
        <w:rPr>
          <w:b/>
          <w:bCs/>
          <w:lang w:val="bg-BG"/>
        </w:rPr>
        <w:t>5.</w:t>
      </w:r>
      <w:r>
        <w:rPr>
          <w:b/>
          <w:bCs/>
          <w:lang w:val="bg-BG"/>
        </w:rPr>
        <w:tab/>
        <w:t>ФАРМАКОЛОГИЧНИ ОСОБЕНОСТИ</w:t>
      </w:r>
    </w:p>
    <w:p w14:paraId="21D95E7F" w14:textId="77777777" w:rsidR="001A5AC4" w:rsidRDefault="001A5AC4">
      <w:pPr>
        <w:spacing w:line="240" w:lineRule="auto"/>
        <w:rPr>
          <w:b/>
          <w:bCs/>
          <w:lang w:val="bg-BG"/>
        </w:rPr>
      </w:pPr>
    </w:p>
    <w:p w14:paraId="2B0AF206" w14:textId="77777777" w:rsidR="001A5AC4" w:rsidRDefault="001A5AC4">
      <w:pPr>
        <w:spacing w:line="240" w:lineRule="auto"/>
        <w:rPr>
          <w:lang w:val="bg-BG"/>
        </w:rPr>
      </w:pPr>
      <w:r>
        <w:rPr>
          <w:lang w:val="bg-BG"/>
        </w:rPr>
        <w:t>Фармакотерапевтична група: Противовъзпалителни и антиревматични продукти, нестероиди (оксиками).</w:t>
      </w:r>
    </w:p>
    <w:p w14:paraId="5DF39962" w14:textId="77777777" w:rsidR="001A5AC4" w:rsidRDefault="001A5AC4">
      <w:pPr>
        <w:tabs>
          <w:tab w:val="left" w:pos="5245"/>
        </w:tabs>
        <w:spacing w:line="240" w:lineRule="auto"/>
        <w:rPr>
          <w:lang w:val="bg-BG"/>
        </w:rPr>
      </w:pPr>
      <w:r>
        <w:rPr>
          <w:lang w:val="bg-BG"/>
        </w:rPr>
        <w:t>Ветеринарномедицински Анатомо-Терапевтичен Код: QM01AC06.</w:t>
      </w:r>
    </w:p>
    <w:p w14:paraId="65503032" w14:textId="77777777" w:rsidR="001A5AC4" w:rsidRDefault="001A5AC4">
      <w:pPr>
        <w:tabs>
          <w:tab w:val="left" w:pos="708"/>
        </w:tabs>
        <w:spacing w:line="240" w:lineRule="auto"/>
        <w:rPr>
          <w:lang w:val="bg-BG"/>
        </w:rPr>
      </w:pPr>
    </w:p>
    <w:p w14:paraId="5055E812" w14:textId="77777777" w:rsidR="001A5AC4" w:rsidRDefault="001A5AC4">
      <w:pPr>
        <w:tabs>
          <w:tab w:val="left" w:pos="708"/>
        </w:tabs>
        <w:spacing w:line="240" w:lineRule="auto"/>
        <w:ind w:left="567" w:hanging="567"/>
        <w:rPr>
          <w:b/>
          <w:bCs/>
          <w:lang w:val="bg-BG"/>
        </w:rPr>
      </w:pPr>
      <w:r>
        <w:rPr>
          <w:b/>
          <w:bCs/>
          <w:lang w:val="bg-BG"/>
        </w:rPr>
        <w:t>5.1</w:t>
      </w:r>
      <w:r>
        <w:rPr>
          <w:b/>
          <w:bCs/>
          <w:lang w:val="bg-BG"/>
        </w:rPr>
        <w:tab/>
        <w:t>Фармакодинамични свойства</w:t>
      </w:r>
    </w:p>
    <w:p w14:paraId="0AB4E8B0" w14:textId="77777777" w:rsidR="001A5AC4" w:rsidRDefault="001A5AC4">
      <w:pPr>
        <w:tabs>
          <w:tab w:val="left" w:pos="708"/>
        </w:tabs>
        <w:spacing w:line="240" w:lineRule="auto"/>
        <w:rPr>
          <w:b/>
          <w:bCs/>
          <w:lang w:val="bg-BG"/>
        </w:rPr>
      </w:pPr>
    </w:p>
    <w:p w14:paraId="594F5BDD" w14:textId="77777777" w:rsidR="001A5AC4" w:rsidRDefault="001A5AC4">
      <w:pPr>
        <w:tabs>
          <w:tab w:val="left" w:pos="708"/>
        </w:tabs>
        <w:spacing w:line="240" w:lineRule="auto"/>
        <w:rPr>
          <w:lang w:val="bg-BG"/>
        </w:rPr>
      </w:pPr>
      <w:r>
        <w:rPr>
          <w:lang w:val="bg-BG"/>
        </w:rPr>
        <w:t xml:space="preserve">Мелоксикамът е нестероидно противовъзпалително средство (НСПВС) от класа на оксикамите, действащо чрез инхибиране на синтеза на простагландин, при което проявява противовъзпалителни, аналгетични, антиексудативни и антипиретични свойства. Намалява левкоцитната инфилтрация във възпалената тъкан. В по-малка степен също инхибира колаген-предизвиканата тромбоцитна агрегация. Проучванията </w:t>
      </w:r>
      <w:r>
        <w:rPr>
          <w:i/>
          <w:iCs/>
          <w:lang w:val="bg-BG"/>
        </w:rPr>
        <w:t>in vitro</w:t>
      </w:r>
      <w:r>
        <w:rPr>
          <w:lang w:val="bg-BG"/>
        </w:rPr>
        <w:t xml:space="preserve"> и </w:t>
      </w:r>
      <w:r>
        <w:rPr>
          <w:i/>
          <w:iCs/>
          <w:lang w:val="bg-BG"/>
        </w:rPr>
        <w:t>in vivo</w:t>
      </w:r>
      <w:r>
        <w:rPr>
          <w:lang w:val="bg-BG"/>
        </w:rPr>
        <w:t xml:space="preserve"> показват, че мелоксикамът инхибира циклооксигеназа-2 (COX-2) в по-голяма степен отколкото циклооксигеназа-1 (COX</w:t>
      </w:r>
      <w:r>
        <w:rPr>
          <w:lang w:val="bg-BG"/>
        </w:rPr>
        <w:noBreakHyphen/>
        <w:t>1).</w:t>
      </w:r>
    </w:p>
    <w:p w14:paraId="54840267" w14:textId="77777777" w:rsidR="001A5AC4" w:rsidRDefault="001A5AC4">
      <w:pPr>
        <w:tabs>
          <w:tab w:val="left" w:pos="708"/>
        </w:tabs>
        <w:spacing w:line="240" w:lineRule="auto"/>
        <w:rPr>
          <w:lang w:val="bg-BG"/>
        </w:rPr>
      </w:pPr>
    </w:p>
    <w:p w14:paraId="675D1071" w14:textId="77777777" w:rsidR="001A5AC4" w:rsidRDefault="001A5AC4" w:rsidP="003207FF">
      <w:pPr>
        <w:keepNext/>
        <w:spacing w:line="240" w:lineRule="auto"/>
        <w:ind w:left="567" w:hanging="567"/>
        <w:rPr>
          <w:b/>
          <w:bCs/>
          <w:lang w:val="bg-BG"/>
        </w:rPr>
      </w:pPr>
      <w:r>
        <w:rPr>
          <w:b/>
          <w:bCs/>
          <w:lang w:val="bg-BG"/>
        </w:rPr>
        <w:lastRenderedPageBreak/>
        <w:t>5.2</w:t>
      </w:r>
      <w:r>
        <w:rPr>
          <w:b/>
          <w:bCs/>
          <w:lang w:val="bg-BG"/>
        </w:rPr>
        <w:tab/>
        <w:t>Фармакокинетични особености</w:t>
      </w:r>
    </w:p>
    <w:p w14:paraId="784CB5E2" w14:textId="77777777" w:rsidR="001A5AC4" w:rsidRDefault="001A5AC4" w:rsidP="003207FF">
      <w:pPr>
        <w:keepNext/>
        <w:spacing w:line="240" w:lineRule="auto"/>
        <w:rPr>
          <w:lang w:val="bg-BG"/>
        </w:rPr>
      </w:pPr>
    </w:p>
    <w:p w14:paraId="31EAA274" w14:textId="6EAD94EE" w:rsidR="001A5AC4" w:rsidRDefault="001A5AC4" w:rsidP="003207FF">
      <w:pPr>
        <w:keepNext/>
        <w:spacing w:line="240" w:lineRule="auto"/>
        <w:rPr>
          <w:u w:val="single"/>
          <w:lang w:val="bg-BG"/>
        </w:rPr>
      </w:pPr>
      <w:r>
        <w:rPr>
          <w:u w:val="single"/>
          <w:lang w:val="bg-BG"/>
        </w:rPr>
        <w:t>Резорбция</w:t>
      </w:r>
    </w:p>
    <w:p w14:paraId="1166FFA7" w14:textId="2CBA2BA6" w:rsidR="001A5AC4" w:rsidRDefault="001A5AC4" w:rsidP="003207FF">
      <w:pPr>
        <w:keepNext/>
        <w:tabs>
          <w:tab w:val="left" w:pos="708"/>
        </w:tabs>
        <w:spacing w:line="240" w:lineRule="auto"/>
        <w:rPr>
          <w:lang w:val="bg-BG"/>
        </w:rPr>
      </w:pPr>
      <w:r>
        <w:rPr>
          <w:lang w:val="bg-BG"/>
        </w:rPr>
        <w:t>Мелоксикамът се резорбира напълно след перорално приложение и максимални плазмени концентрации се достигат приблизително след 4,5 часа. Когато продуктът се прилага според препоръчания режим на дозировка, стабилно състояние на плазмените концентрации на мелоксикам се достигат на втория ден от лечението.</w:t>
      </w:r>
    </w:p>
    <w:p w14:paraId="376A7665" w14:textId="77777777" w:rsidR="001A5AC4" w:rsidRDefault="001A5AC4">
      <w:pPr>
        <w:tabs>
          <w:tab w:val="left" w:pos="708"/>
        </w:tabs>
        <w:spacing w:line="240" w:lineRule="auto"/>
        <w:rPr>
          <w:lang w:val="bg-BG"/>
        </w:rPr>
      </w:pPr>
    </w:p>
    <w:p w14:paraId="0A4CDA89" w14:textId="77777777" w:rsidR="001A5AC4" w:rsidRDefault="001A5AC4">
      <w:pPr>
        <w:spacing w:line="240" w:lineRule="auto"/>
        <w:rPr>
          <w:u w:val="single"/>
          <w:lang w:val="bg-BG"/>
        </w:rPr>
      </w:pPr>
      <w:r>
        <w:rPr>
          <w:u w:val="single"/>
          <w:lang w:val="bg-BG"/>
        </w:rPr>
        <w:t>Разпределение</w:t>
      </w:r>
    </w:p>
    <w:p w14:paraId="41686514" w14:textId="7D2944FC" w:rsidR="001A5AC4" w:rsidRDefault="001A5AC4">
      <w:pPr>
        <w:spacing w:line="240" w:lineRule="auto"/>
        <w:rPr>
          <w:lang w:val="bg-BG"/>
        </w:rPr>
      </w:pPr>
      <w:r>
        <w:rPr>
          <w:lang w:val="bg-BG"/>
        </w:rPr>
        <w:t>Съществува линейна зависимост между приложената доза и наблюдаваната плазмена концентрация в терапевтичния диапазон на дозиране. Приблизително 97% от мелоксикама се свързва с плазмените протеини. Обемът на разпределение е 0,3 </w:t>
      </w:r>
      <w:r>
        <w:rPr>
          <w:lang w:val="en-US"/>
        </w:rPr>
        <w:t>L</w:t>
      </w:r>
      <w:r>
        <w:rPr>
          <w:lang w:val="bg-BG"/>
        </w:rPr>
        <w:t>/kg.</w:t>
      </w:r>
    </w:p>
    <w:p w14:paraId="5CFA89A7" w14:textId="77777777" w:rsidR="001A5AC4" w:rsidRDefault="001A5AC4">
      <w:pPr>
        <w:tabs>
          <w:tab w:val="left" w:pos="708"/>
        </w:tabs>
        <w:spacing w:line="240" w:lineRule="auto"/>
        <w:rPr>
          <w:lang w:val="bg-BG"/>
        </w:rPr>
      </w:pPr>
    </w:p>
    <w:p w14:paraId="127FC042" w14:textId="77777777" w:rsidR="001A5AC4" w:rsidRDefault="001A5AC4">
      <w:pPr>
        <w:tabs>
          <w:tab w:val="left" w:pos="708"/>
        </w:tabs>
        <w:spacing w:line="240" w:lineRule="auto"/>
        <w:rPr>
          <w:u w:val="single"/>
          <w:lang w:val="bg-BG"/>
        </w:rPr>
      </w:pPr>
      <w:r>
        <w:rPr>
          <w:u w:val="single"/>
          <w:lang w:val="bg-BG"/>
        </w:rPr>
        <w:t>Метаболизъм</w:t>
      </w:r>
    </w:p>
    <w:p w14:paraId="49FF6FBB" w14:textId="7DB99768" w:rsidR="001A5AC4" w:rsidRDefault="001A5AC4">
      <w:pPr>
        <w:tabs>
          <w:tab w:val="left" w:pos="708"/>
        </w:tabs>
        <w:spacing w:line="240" w:lineRule="auto"/>
        <w:rPr>
          <w:lang w:val="bg-BG"/>
        </w:rPr>
      </w:pPr>
      <w:r>
        <w:rPr>
          <w:lang w:val="bg-BG"/>
        </w:rPr>
        <w:t>Мелоксикамът се открива предимно в плазмата и също се екскретира главно чрез жлъчката, докато урината съдържа само следи от изходната субстанция. Мелоксикамът се метаболизира до алкохол, киселинен дериват и няколко полярни метаболити. Всички главни метаболити са показали фармакологична неактивност.</w:t>
      </w:r>
    </w:p>
    <w:p w14:paraId="676E24E9" w14:textId="77777777" w:rsidR="001A5AC4" w:rsidRDefault="001A5AC4">
      <w:pPr>
        <w:tabs>
          <w:tab w:val="left" w:pos="708"/>
        </w:tabs>
        <w:spacing w:line="240" w:lineRule="auto"/>
        <w:rPr>
          <w:lang w:val="bg-BG"/>
        </w:rPr>
      </w:pPr>
    </w:p>
    <w:p w14:paraId="078ADF88" w14:textId="77777777" w:rsidR="001A5AC4" w:rsidRDefault="001A5AC4">
      <w:pPr>
        <w:spacing w:line="240" w:lineRule="auto"/>
        <w:rPr>
          <w:u w:val="single"/>
          <w:lang w:val="bg-BG"/>
        </w:rPr>
      </w:pPr>
      <w:r>
        <w:rPr>
          <w:u w:val="single"/>
          <w:lang w:val="bg-BG"/>
        </w:rPr>
        <w:t>Елиминиране</w:t>
      </w:r>
    </w:p>
    <w:p w14:paraId="75AE128F" w14:textId="77777777" w:rsidR="001A5AC4" w:rsidRDefault="001A5AC4">
      <w:pPr>
        <w:tabs>
          <w:tab w:val="left" w:pos="708"/>
        </w:tabs>
        <w:spacing w:line="240" w:lineRule="auto"/>
        <w:rPr>
          <w:lang w:val="bg-BG"/>
        </w:rPr>
      </w:pPr>
      <w:r>
        <w:rPr>
          <w:lang w:val="bg-BG"/>
        </w:rPr>
        <w:t>Мелоксикамът се елиминира с период на полуразпад от 24 часа. Приблизително 75% от приложената доза се елиминира чрез изпражненията, а остатъкът чрез урината.</w:t>
      </w:r>
    </w:p>
    <w:p w14:paraId="320AF3F5" w14:textId="77777777" w:rsidR="001A5AC4" w:rsidRDefault="001A5AC4">
      <w:pPr>
        <w:tabs>
          <w:tab w:val="left" w:pos="708"/>
        </w:tabs>
        <w:spacing w:line="240" w:lineRule="auto"/>
        <w:rPr>
          <w:lang w:val="bg-BG"/>
        </w:rPr>
      </w:pPr>
    </w:p>
    <w:p w14:paraId="693DC928" w14:textId="77777777" w:rsidR="001A5AC4" w:rsidRDefault="001A5AC4">
      <w:pPr>
        <w:tabs>
          <w:tab w:val="left" w:pos="708"/>
        </w:tabs>
        <w:spacing w:line="240" w:lineRule="auto"/>
        <w:rPr>
          <w:lang w:val="bg-BG"/>
        </w:rPr>
      </w:pPr>
    </w:p>
    <w:p w14:paraId="025AE47E" w14:textId="77777777" w:rsidR="001A5AC4" w:rsidRDefault="001A5AC4">
      <w:pPr>
        <w:spacing w:line="240" w:lineRule="auto"/>
        <w:ind w:left="567" w:hanging="567"/>
        <w:rPr>
          <w:lang w:val="bg-BG"/>
        </w:rPr>
      </w:pPr>
      <w:r>
        <w:rPr>
          <w:b/>
          <w:bCs/>
          <w:lang w:val="bg-BG"/>
        </w:rPr>
        <w:t>6.</w:t>
      </w:r>
      <w:r>
        <w:rPr>
          <w:b/>
          <w:bCs/>
          <w:lang w:val="bg-BG"/>
        </w:rPr>
        <w:tab/>
        <w:t>ФАРМАЦЕВТИЧНИ ОСОБЕНОСТИ</w:t>
      </w:r>
    </w:p>
    <w:p w14:paraId="73FC6AE5" w14:textId="77777777" w:rsidR="001A5AC4" w:rsidRDefault="001A5AC4">
      <w:pPr>
        <w:tabs>
          <w:tab w:val="left" w:pos="708"/>
        </w:tabs>
        <w:spacing w:line="240" w:lineRule="auto"/>
        <w:ind w:left="567" w:hanging="567"/>
        <w:rPr>
          <w:lang w:val="bg-BG"/>
        </w:rPr>
      </w:pPr>
    </w:p>
    <w:p w14:paraId="359DCB14" w14:textId="77777777" w:rsidR="001A5AC4" w:rsidRDefault="001A5AC4">
      <w:pPr>
        <w:tabs>
          <w:tab w:val="left" w:pos="708"/>
        </w:tabs>
        <w:spacing w:line="240" w:lineRule="auto"/>
        <w:ind w:left="567" w:hanging="567"/>
        <w:rPr>
          <w:b/>
          <w:bCs/>
          <w:lang w:val="bg-BG"/>
        </w:rPr>
      </w:pPr>
      <w:r>
        <w:rPr>
          <w:b/>
          <w:bCs/>
          <w:lang w:val="bg-BG"/>
        </w:rPr>
        <w:t>6.1</w:t>
      </w:r>
      <w:r>
        <w:rPr>
          <w:b/>
          <w:bCs/>
          <w:lang w:val="bg-BG"/>
        </w:rPr>
        <w:tab/>
        <w:t>Списък на ексципиентите</w:t>
      </w:r>
    </w:p>
    <w:p w14:paraId="0184A0CD" w14:textId="77777777" w:rsidR="001A5AC4" w:rsidRDefault="001A5AC4">
      <w:pPr>
        <w:tabs>
          <w:tab w:val="left" w:pos="708"/>
        </w:tabs>
        <w:spacing w:line="240" w:lineRule="auto"/>
        <w:ind w:left="567" w:hanging="567"/>
        <w:rPr>
          <w:b/>
          <w:bCs/>
          <w:lang w:val="bg-BG"/>
        </w:rPr>
      </w:pPr>
    </w:p>
    <w:p w14:paraId="5819867A" w14:textId="77777777" w:rsidR="001A5AC4" w:rsidRDefault="001A5AC4">
      <w:pPr>
        <w:spacing w:line="240" w:lineRule="auto"/>
        <w:rPr>
          <w:lang w:val="bg-BG"/>
        </w:rPr>
      </w:pPr>
      <w:r>
        <w:rPr>
          <w:lang w:val="bg-BG"/>
        </w:rPr>
        <w:t>Натриев бензоат</w:t>
      </w:r>
    </w:p>
    <w:p w14:paraId="6648E464" w14:textId="77777777" w:rsidR="001A5AC4" w:rsidRDefault="001A5AC4">
      <w:pPr>
        <w:spacing w:line="240" w:lineRule="auto"/>
        <w:rPr>
          <w:lang w:val="bg-BG"/>
        </w:rPr>
      </w:pPr>
      <w:r>
        <w:rPr>
          <w:lang w:val="bg-BG"/>
        </w:rPr>
        <w:t>Сорбитол, течен</w:t>
      </w:r>
    </w:p>
    <w:p w14:paraId="156EAF1E" w14:textId="77777777" w:rsidR="001A5AC4" w:rsidRDefault="001A5AC4">
      <w:pPr>
        <w:spacing w:line="240" w:lineRule="auto"/>
        <w:rPr>
          <w:lang w:val="bg-BG"/>
        </w:rPr>
      </w:pPr>
      <w:r>
        <w:rPr>
          <w:lang w:val="bg-BG"/>
        </w:rPr>
        <w:t>Глицерол</w:t>
      </w:r>
    </w:p>
    <w:p w14:paraId="5240BCC2" w14:textId="77777777" w:rsidR="001A5AC4" w:rsidRDefault="001A5AC4">
      <w:pPr>
        <w:spacing w:line="240" w:lineRule="auto"/>
        <w:rPr>
          <w:lang w:val="bg-BG"/>
        </w:rPr>
      </w:pPr>
      <w:r>
        <w:rPr>
          <w:lang w:val="bg-BG"/>
        </w:rPr>
        <w:t>Захарин натрий</w:t>
      </w:r>
    </w:p>
    <w:p w14:paraId="1896346C" w14:textId="77777777" w:rsidR="001A5AC4" w:rsidRDefault="001A5AC4">
      <w:pPr>
        <w:spacing w:line="240" w:lineRule="auto"/>
        <w:rPr>
          <w:lang w:val="bg-BG"/>
        </w:rPr>
      </w:pPr>
      <w:r>
        <w:rPr>
          <w:lang w:val="bg-BG"/>
        </w:rPr>
        <w:t>Ксилитол</w:t>
      </w:r>
    </w:p>
    <w:p w14:paraId="5565D3D2" w14:textId="77777777" w:rsidR="001A5AC4" w:rsidRDefault="001A5AC4">
      <w:pPr>
        <w:spacing w:line="240" w:lineRule="auto"/>
        <w:rPr>
          <w:lang w:val="bg-BG"/>
        </w:rPr>
      </w:pPr>
      <w:r>
        <w:rPr>
          <w:lang w:val="bg-BG"/>
        </w:rPr>
        <w:t>Натриев дихидроген фосфат дихидрат</w:t>
      </w:r>
    </w:p>
    <w:p w14:paraId="3E7C0F28" w14:textId="77777777" w:rsidR="001A5AC4" w:rsidRDefault="001A5AC4">
      <w:pPr>
        <w:spacing w:line="240" w:lineRule="auto"/>
        <w:rPr>
          <w:lang w:val="bg-BG"/>
        </w:rPr>
      </w:pPr>
      <w:r>
        <w:rPr>
          <w:lang w:val="bg-BG"/>
        </w:rPr>
        <w:t>Силициев двуокис, колоидален безводен</w:t>
      </w:r>
    </w:p>
    <w:p w14:paraId="385E52A4" w14:textId="77777777" w:rsidR="001A5AC4" w:rsidRDefault="001A5AC4">
      <w:pPr>
        <w:spacing w:line="240" w:lineRule="auto"/>
        <w:rPr>
          <w:lang w:val="bg-BG"/>
        </w:rPr>
      </w:pPr>
      <w:r>
        <w:rPr>
          <w:lang w:val="bg-BG"/>
        </w:rPr>
        <w:t>Хидроксиетил целулоза</w:t>
      </w:r>
    </w:p>
    <w:p w14:paraId="159520A4" w14:textId="77777777" w:rsidR="001A5AC4" w:rsidRDefault="001A5AC4">
      <w:pPr>
        <w:spacing w:line="240" w:lineRule="auto"/>
        <w:rPr>
          <w:lang w:val="bg-BG"/>
        </w:rPr>
      </w:pPr>
      <w:r>
        <w:rPr>
          <w:lang w:val="bg-BG"/>
        </w:rPr>
        <w:t>Лимонена киселина</w:t>
      </w:r>
    </w:p>
    <w:p w14:paraId="1511FCDC" w14:textId="77777777" w:rsidR="001A5AC4" w:rsidRDefault="001A5AC4">
      <w:pPr>
        <w:spacing w:line="240" w:lineRule="auto"/>
        <w:rPr>
          <w:lang w:val="bg-BG"/>
        </w:rPr>
      </w:pPr>
      <w:r>
        <w:rPr>
          <w:lang w:val="bg-BG"/>
        </w:rPr>
        <w:t>Аромат на мед</w:t>
      </w:r>
    </w:p>
    <w:p w14:paraId="6E1E501F" w14:textId="77777777" w:rsidR="001A5AC4" w:rsidRDefault="001A5AC4">
      <w:pPr>
        <w:spacing w:line="240" w:lineRule="auto"/>
        <w:rPr>
          <w:lang w:val="bg-BG"/>
        </w:rPr>
      </w:pPr>
      <w:r>
        <w:rPr>
          <w:lang w:val="bg-BG"/>
        </w:rPr>
        <w:t>Вода, пречистена</w:t>
      </w:r>
    </w:p>
    <w:p w14:paraId="1BF4AB0D" w14:textId="77777777" w:rsidR="001A5AC4" w:rsidRDefault="001A5AC4">
      <w:pPr>
        <w:tabs>
          <w:tab w:val="left" w:pos="708"/>
        </w:tabs>
        <w:spacing w:line="240" w:lineRule="auto"/>
        <w:ind w:left="567" w:hanging="567"/>
        <w:rPr>
          <w:b/>
          <w:bCs/>
          <w:lang w:val="bg-BG"/>
        </w:rPr>
      </w:pPr>
    </w:p>
    <w:p w14:paraId="1452D9E2" w14:textId="77777777" w:rsidR="001A5AC4" w:rsidRDefault="001A5AC4">
      <w:pPr>
        <w:tabs>
          <w:tab w:val="left" w:pos="708"/>
        </w:tabs>
        <w:spacing w:line="240" w:lineRule="auto"/>
        <w:ind w:left="567" w:hanging="567"/>
        <w:rPr>
          <w:lang w:val="bg-BG"/>
        </w:rPr>
      </w:pPr>
      <w:r>
        <w:rPr>
          <w:b/>
          <w:bCs/>
          <w:lang w:val="bg-BG"/>
        </w:rPr>
        <w:t>6.2</w:t>
      </w:r>
      <w:r>
        <w:rPr>
          <w:b/>
          <w:bCs/>
          <w:lang w:val="bg-BG"/>
        </w:rPr>
        <w:tab/>
        <w:t>Основни несъвместимости</w:t>
      </w:r>
    </w:p>
    <w:p w14:paraId="497D6381" w14:textId="77777777" w:rsidR="001A5AC4" w:rsidRDefault="001A5AC4">
      <w:pPr>
        <w:tabs>
          <w:tab w:val="left" w:pos="708"/>
        </w:tabs>
        <w:spacing w:line="240" w:lineRule="auto"/>
        <w:rPr>
          <w:lang w:val="bg-BG"/>
        </w:rPr>
      </w:pPr>
    </w:p>
    <w:p w14:paraId="6A5F32BD" w14:textId="77777777" w:rsidR="001A5AC4" w:rsidRDefault="001A5AC4">
      <w:pPr>
        <w:tabs>
          <w:tab w:val="left" w:pos="708"/>
        </w:tabs>
        <w:spacing w:line="240" w:lineRule="auto"/>
        <w:rPr>
          <w:lang w:val="bg-BG"/>
        </w:rPr>
      </w:pPr>
      <w:r>
        <w:rPr>
          <w:lang w:val="bg-BG"/>
        </w:rPr>
        <w:t>Не са известни.</w:t>
      </w:r>
    </w:p>
    <w:p w14:paraId="612A658F" w14:textId="77777777" w:rsidR="001A5AC4" w:rsidRDefault="001A5AC4">
      <w:pPr>
        <w:tabs>
          <w:tab w:val="left" w:pos="708"/>
        </w:tabs>
        <w:spacing w:line="240" w:lineRule="auto"/>
        <w:rPr>
          <w:lang w:val="bg-BG"/>
        </w:rPr>
      </w:pPr>
    </w:p>
    <w:p w14:paraId="3287042E" w14:textId="77777777" w:rsidR="001A5AC4" w:rsidRDefault="001A5AC4">
      <w:pPr>
        <w:tabs>
          <w:tab w:val="left" w:pos="708"/>
        </w:tabs>
        <w:spacing w:line="240" w:lineRule="auto"/>
        <w:ind w:left="567" w:hanging="567"/>
        <w:rPr>
          <w:lang w:val="bg-BG"/>
        </w:rPr>
      </w:pPr>
      <w:r>
        <w:rPr>
          <w:b/>
          <w:bCs/>
          <w:lang w:val="bg-BG"/>
        </w:rPr>
        <w:t>6.3</w:t>
      </w:r>
      <w:r>
        <w:rPr>
          <w:b/>
          <w:bCs/>
          <w:lang w:val="bg-BG"/>
        </w:rPr>
        <w:tab/>
        <w:t>Срок на годност</w:t>
      </w:r>
    </w:p>
    <w:p w14:paraId="00B81B67" w14:textId="77777777" w:rsidR="001A5AC4" w:rsidRDefault="001A5AC4">
      <w:pPr>
        <w:tabs>
          <w:tab w:val="left" w:pos="708"/>
        </w:tabs>
        <w:spacing w:line="240" w:lineRule="auto"/>
        <w:rPr>
          <w:lang w:val="bg-BG"/>
        </w:rPr>
      </w:pPr>
    </w:p>
    <w:p w14:paraId="31FFE4DB" w14:textId="77777777" w:rsidR="001A5AC4" w:rsidRDefault="001A5AC4">
      <w:pPr>
        <w:tabs>
          <w:tab w:val="left" w:pos="708"/>
        </w:tabs>
        <w:spacing w:line="240" w:lineRule="auto"/>
        <w:rPr>
          <w:lang w:val="bg-BG"/>
        </w:rPr>
      </w:pPr>
      <w:r>
        <w:rPr>
          <w:lang w:val="bg-BG"/>
        </w:rPr>
        <w:t>Срок на годност на крайния ветеринарномедицински продукт: 3 години.</w:t>
      </w:r>
    </w:p>
    <w:p w14:paraId="40FB865E" w14:textId="77777777" w:rsidR="001A5AC4" w:rsidRDefault="001A5AC4">
      <w:pPr>
        <w:tabs>
          <w:tab w:val="left" w:pos="708"/>
        </w:tabs>
        <w:spacing w:line="240" w:lineRule="auto"/>
        <w:rPr>
          <w:lang w:val="bg-BG"/>
        </w:rPr>
      </w:pPr>
      <w:r>
        <w:rPr>
          <w:lang w:val="bg-BG"/>
        </w:rPr>
        <w:t>Срок на годност след първо отваряне на първичната опаковка: 6 месеца.</w:t>
      </w:r>
    </w:p>
    <w:p w14:paraId="0C5E9D34" w14:textId="77777777" w:rsidR="001A5AC4" w:rsidRDefault="001A5AC4">
      <w:pPr>
        <w:tabs>
          <w:tab w:val="left" w:pos="708"/>
        </w:tabs>
        <w:spacing w:line="240" w:lineRule="auto"/>
        <w:rPr>
          <w:lang w:val="bg-BG"/>
        </w:rPr>
      </w:pPr>
    </w:p>
    <w:p w14:paraId="24C195FB" w14:textId="77777777" w:rsidR="001A5AC4" w:rsidRDefault="001A5AC4">
      <w:pPr>
        <w:tabs>
          <w:tab w:val="left" w:pos="708"/>
        </w:tabs>
        <w:spacing w:line="240" w:lineRule="auto"/>
        <w:ind w:left="567" w:hanging="567"/>
        <w:rPr>
          <w:lang w:val="bg-BG"/>
        </w:rPr>
      </w:pPr>
      <w:r>
        <w:rPr>
          <w:b/>
          <w:bCs/>
          <w:lang w:val="bg-BG"/>
        </w:rPr>
        <w:t>6.4</w:t>
      </w:r>
      <w:r>
        <w:rPr>
          <w:b/>
          <w:bCs/>
          <w:lang w:val="bg-BG"/>
        </w:rPr>
        <w:tab/>
        <w:t>Специални условия за съхранение на продукта</w:t>
      </w:r>
    </w:p>
    <w:p w14:paraId="31A3799A" w14:textId="77777777" w:rsidR="001A5AC4" w:rsidRDefault="001A5AC4">
      <w:pPr>
        <w:spacing w:line="240" w:lineRule="auto"/>
        <w:rPr>
          <w:lang w:val="bg-BG"/>
        </w:rPr>
      </w:pPr>
    </w:p>
    <w:p w14:paraId="677CE45B" w14:textId="77777777" w:rsidR="001A5AC4" w:rsidRDefault="001A5AC4">
      <w:pPr>
        <w:spacing w:line="240" w:lineRule="auto"/>
        <w:rPr>
          <w:lang w:val="bg-BG"/>
        </w:rPr>
      </w:pPr>
      <w:r>
        <w:rPr>
          <w:lang w:val="bg-BG"/>
        </w:rPr>
        <w:t>Този ветеринарномедицински продукт не изисква никакви специални условия за съхранение.</w:t>
      </w:r>
    </w:p>
    <w:p w14:paraId="3D5167FA" w14:textId="77777777" w:rsidR="001A5AC4" w:rsidRDefault="001A5AC4">
      <w:pPr>
        <w:spacing w:line="240" w:lineRule="auto"/>
        <w:rPr>
          <w:lang w:val="bg-BG"/>
        </w:rPr>
      </w:pPr>
    </w:p>
    <w:p w14:paraId="770EB164" w14:textId="77777777" w:rsidR="001A5AC4" w:rsidRDefault="001A5AC4" w:rsidP="003207FF">
      <w:pPr>
        <w:keepNext/>
        <w:tabs>
          <w:tab w:val="left" w:pos="708"/>
        </w:tabs>
        <w:spacing w:line="240" w:lineRule="auto"/>
        <w:ind w:left="567" w:hanging="567"/>
        <w:rPr>
          <w:lang w:val="bg-BG"/>
        </w:rPr>
      </w:pPr>
      <w:r>
        <w:rPr>
          <w:b/>
          <w:bCs/>
          <w:lang w:val="bg-BG"/>
        </w:rPr>
        <w:lastRenderedPageBreak/>
        <w:t>6.5</w:t>
      </w:r>
      <w:r>
        <w:rPr>
          <w:b/>
          <w:bCs/>
          <w:lang w:val="bg-BG"/>
        </w:rPr>
        <w:tab/>
        <w:t>Вид и състав на първичната опаковка</w:t>
      </w:r>
    </w:p>
    <w:p w14:paraId="09B845CA" w14:textId="77777777" w:rsidR="001A5AC4" w:rsidRDefault="001A5AC4" w:rsidP="003207FF">
      <w:pPr>
        <w:keepNext/>
        <w:tabs>
          <w:tab w:val="left" w:pos="708"/>
        </w:tabs>
        <w:spacing w:line="240" w:lineRule="auto"/>
        <w:rPr>
          <w:lang w:val="bg-BG"/>
        </w:rPr>
      </w:pPr>
    </w:p>
    <w:p w14:paraId="7D59FE9E" w14:textId="77777777" w:rsidR="001A5AC4" w:rsidRDefault="001A5AC4" w:rsidP="003207FF">
      <w:pPr>
        <w:keepNext/>
        <w:tabs>
          <w:tab w:val="left" w:pos="708"/>
        </w:tabs>
        <w:spacing w:line="240" w:lineRule="auto"/>
        <w:rPr>
          <w:lang w:val="bg-BG"/>
        </w:rPr>
      </w:pPr>
      <w:r>
        <w:rPr>
          <w:lang w:val="bg-BG"/>
        </w:rPr>
        <w:t>Полиетиленова бутилка, съдържаща 10 ml, 32 ml, 100 ml или 180 ml с полиетиленов гутатор и тапа, устойчива на отваряне от деца. Всяка бутилка е опакована в картонена кутия и е снабдена с полипропиленова мерителна спринцовка.</w:t>
      </w:r>
    </w:p>
    <w:p w14:paraId="0089E1FF" w14:textId="77777777" w:rsidR="001A5AC4" w:rsidRDefault="001A5AC4">
      <w:pPr>
        <w:tabs>
          <w:tab w:val="left" w:pos="708"/>
        </w:tabs>
        <w:spacing w:line="240" w:lineRule="auto"/>
        <w:rPr>
          <w:lang w:val="bg-BG"/>
        </w:rPr>
      </w:pPr>
      <w:r>
        <w:rPr>
          <w:lang w:val="bg-BG"/>
        </w:rPr>
        <w:t>Не всички размери на опаковката могат да бъдат предлагани на пазара.</w:t>
      </w:r>
    </w:p>
    <w:p w14:paraId="44AFAB02" w14:textId="77777777" w:rsidR="001A5AC4" w:rsidRDefault="001A5AC4">
      <w:pPr>
        <w:tabs>
          <w:tab w:val="left" w:pos="708"/>
        </w:tabs>
        <w:spacing w:line="240" w:lineRule="auto"/>
        <w:rPr>
          <w:lang w:val="bg-BG"/>
        </w:rPr>
      </w:pPr>
    </w:p>
    <w:p w14:paraId="22404E7C" w14:textId="77777777" w:rsidR="001A5AC4" w:rsidRDefault="001A5AC4">
      <w:pPr>
        <w:keepNext/>
        <w:spacing w:line="240" w:lineRule="auto"/>
        <w:ind w:left="567" w:hanging="567"/>
        <w:rPr>
          <w:b/>
          <w:bCs/>
          <w:lang w:val="bg-BG"/>
        </w:rPr>
      </w:pPr>
      <w:r>
        <w:rPr>
          <w:b/>
          <w:bCs/>
          <w:lang w:val="bg-BG"/>
        </w:rPr>
        <w:t>6.6</w:t>
      </w:r>
      <w:r>
        <w:rPr>
          <w:b/>
          <w:bCs/>
          <w:lang w:val="bg-BG"/>
        </w:rPr>
        <w:tab/>
        <w:t>Специални мерки за унищожаване на неизползван продукт или остатъци от него</w:t>
      </w:r>
    </w:p>
    <w:p w14:paraId="180FB96D" w14:textId="77777777" w:rsidR="001A5AC4" w:rsidRDefault="001A5AC4">
      <w:pPr>
        <w:keepNext/>
        <w:spacing w:line="240" w:lineRule="auto"/>
        <w:rPr>
          <w:b/>
          <w:bCs/>
          <w:lang w:val="bg-BG"/>
        </w:rPr>
      </w:pPr>
    </w:p>
    <w:p w14:paraId="2E493DED" w14:textId="77777777" w:rsidR="001A5AC4" w:rsidRDefault="001A5AC4">
      <w:pPr>
        <w:spacing w:line="240" w:lineRule="auto"/>
        <w:rPr>
          <w:i/>
          <w:iCs/>
          <w:lang w:val="bg-BG"/>
        </w:rPr>
      </w:pPr>
      <w:r>
        <w:rPr>
          <w:lang w:val="bg-BG"/>
        </w:rPr>
        <w:t>Всеки неизползван ветеринарномедицински продукт или остатъци от него трябва да бъдат унищожени в съответствие с изискванията на местното законодателство.</w:t>
      </w:r>
    </w:p>
    <w:p w14:paraId="4AD970D5" w14:textId="77777777" w:rsidR="001A5AC4" w:rsidRDefault="001A5AC4">
      <w:pPr>
        <w:tabs>
          <w:tab w:val="left" w:pos="708"/>
        </w:tabs>
        <w:spacing w:line="240" w:lineRule="auto"/>
        <w:rPr>
          <w:lang w:val="bg-BG"/>
        </w:rPr>
      </w:pPr>
    </w:p>
    <w:p w14:paraId="12CA7D03" w14:textId="77777777" w:rsidR="001A5AC4" w:rsidRDefault="001A5AC4">
      <w:pPr>
        <w:tabs>
          <w:tab w:val="left" w:pos="708"/>
        </w:tabs>
        <w:spacing w:line="240" w:lineRule="auto"/>
        <w:rPr>
          <w:lang w:val="bg-BG"/>
        </w:rPr>
      </w:pPr>
    </w:p>
    <w:p w14:paraId="7D2AA990" w14:textId="77777777" w:rsidR="001A5AC4" w:rsidRDefault="001A5AC4">
      <w:pPr>
        <w:spacing w:line="240" w:lineRule="auto"/>
        <w:ind w:left="567" w:hanging="567"/>
        <w:rPr>
          <w:b/>
          <w:bCs/>
          <w:lang w:val="bg-BG"/>
        </w:rPr>
      </w:pPr>
      <w:r>
        <w:rPr>
          <w:b/>
          <w:bCs/>
          <w:lang w:val="bg-BG"/>
        </w:rPr>
        <w:t>7.</w:t>
      </w:r>
      <w:r>
        <w:rPr>
          <w:b/>
          <w:bCs/>
          <w:lang w:val="bg-BG"/>
        </w:rPr>
        <w:tab/>
        <w:t>ПРИТЕЖАТЕЛ НА ЛИЦЕНЗА ЗА УПОТРЕБА</w:t>
      </w:r>
    </w:p>
    <w:p w14:paraId="68B7F278" w14:textId="77777777" w:rsidR="001A5AC4" w:rsidRDefault="001A5AC4">
      <w:pPr>
        <w:tabs>
          <w:tab w:val="left" w:pos="708"/>
        </w:tabs>
        <w:spacing w:line="240" w:lineRule="auto"/>
        <w:rPr>
          <w:lang w:val="bg-BG"/>
        </w:rPr>
      </w:pPr>
    </w:p>
    <w:p w14:paraId="73DDDADB" w14:textId="77777777" w:rsidR="001A5AC4" w:rsidRDefault="001A5AC4">
      <w:pPr>
        <w:tabs>
          <w:tab w:val="left" w:pos="708"/>
        </w:tabs>
        <w:spacing w:line="240" w:lineRule="auto"/>
        <w:rPr>
          <w:lang w:val="bg-BG"/>
        </w:rPr>
      </w:pPr>
      <w:r>
        <w:rPr>
          <w:lang w:val="bg-BG"/>
        </w:rPr>
        <w:t>Boehringer Ingelheim Vetmedica GmbH</w:t>
      </w:r>
    </w:p>
    <w:p w14:paraId="2121E7AA" w14:textId="77777777" w:rsidR="001A5AC4" w:rsidRDefault="001A5AC4">
      <w:pPr>
        <w:tabs>
          <w:tab w:val="left" w:pos="708"/>
        </w:tabs>
        <w:spacing w:line="240" w:lineRule="auto"/>
        <w:rPr>
          <w:lang w:val="bg-BG"/>
        </w:rPr>
      </w:pPr>
      <w:r>
        <w:rPr>
          <w:lang w:val="bg-BG"/>
        </w:rPr>
        <w:t>55216 Ingelheim/Rhein</w:t>
      </w:r>
    </w:p>
    <w:p w14:paraId="2CC13203" w14:textId="77777777" w:rsidR="001A5AC4" w:rsidRDefault="001A5AC4">
      <w:pPr>
        <w:tabs>
          <w:tab w:val="left" w:pos="708"/>
        </w:tabs>
        <w:spacing w:line="240" w:lineRule="auto"/>
        <w:rPr>
          <w:caps/>
          <w:lang w:val="bg-BG"/>
        </w:rPr>
      </w:pPr>
      <w:r>
        <w:rPr>
          <w:caps/>
          <w:lang w:val="bg-BG"/>
        </w:rPr>
        <w:t xml:space="preserve">Германия </w:t>
      </w:r>
    </w:p>
    <w:p w14:paraId="0AA85AFC" w14:textId="77777777" w:rsidR="001A5AC4" w:rsidRDefault="001A5AC4">
      <w:pPr>
        <w:tabs>
          <w:tab w:val="left" w:pos="708"/>
        </w:tabs>
        <w:spacing w:line="240" w:lineRule="auto"/>
        <w:rPr>
          <w:lang w:val="bg-BG"/>
        </w:rPr>
      </w:pPr>
    </w:p>
    <w:p w14:paraId="77B72A5E" w14:textId="77777777" w:rsidR="001A5AC4" w:rsidRDefault="001A5AC4">
      <w:pPr>
        <w:tabs>
          <w:tab w:val="left" w:pos="708"/>
        </w:tabs>
        <w:spacing w:line="240" w:lineRule="auto"/>
        <w:rPr>
          <w:lang w:val="bg-BG"/>
        </w:rPr>
      </w:pPr>
    </w:p>
    <w:p w14:paraId="48E15A86" w14:textId="77777777" w:rsidR="001A5AC4" w:rsidRDefault="001A5AC4">
      <w:pPr>
        <w:spacing w:line="240" w:lineRule="auto"/>
        <w:ind w:left="567" w:hanging="567"/>
        <w:rPr>
          <w:b/>
          <w:bCs/>
          <w:lang w:val="bg-BG"/>
        </w:rPr>
      </w:pPr>
      <w:r>
        <w:rPr>
          <w:b/>
          <w:bCs/>
          <w:lang w:val="bg-BG"/>
        </w:rPr>
        <w:t>8.</w:t>
      </w:r>
      <w:r>
        <w:rPr>
          <w:b/>
          <w:bCs/>
          <w:lang w:val="bg-BG"/>
        </w:rPr>
        <w:tab/>
        <w:t>НОМЕРА НА ЛИЦЕНЗА ЗА УПОТРЕБА</w:t>
      </w:r>
    </w:p>
    <w:p w14:paraId="085AA29F" w14:textId="77777777" w:rsidR="001A5AC4" w:rsidRDefault="001A5AC4">
      <w:pPr>
        <w:spacing w:line="240" w:lineRule="auto"/>
        <w:rPr>
          <w:b/>
          <w:bCs/>
          <w:lang w:val="bg-BG"/>
        </w:rPr>
      </w:pPr>
    </w:p>
    <w:p w14:paraId="181D5C5F" w14:textId="77777777" w:rsidR="001A5AC4" w:rsidRDefault="001A5AC4">
      <w:pPr>
        <w:spacing w:line="240" w:lineRule="auto"/>
        <w:rPr>
          <w:lang w:val="bg-BG"/>
        </w:rPr>
      </w:pPr>
      <w:r>
        <w:rPr>
          <w:lang w:val="bg-BG"/>
        </w:rPr>
        <w:t>EU/2/97/004/003 10 ml</w:t>
      </w:r>
    </w:p>
    <w:p w14:paraId="396D5B3D" w14:textId="77777777" w:rsidR="001A5AC4" w:rsidRDefault="001A5AC4">
      <w:pPr>
        <w:spacing w:line="240" w:lineRule="auto"/>
        <w:rPr>
          <w:lang w:val="bg-BG"/>
        </w:rPr>
      </w:pPr>
      <w:r>
        <w:rPr>
          <w:lang w:val="bg-BG"/>
        </w:rPr>
        <w:t>EU/2/97/004/004 32 ml</w:t>
      </w:r>
    </w:p>
    <w:p w14:paraId="33520BE0" w14:textId="77777777" w:rsidR="001A5AC4" w:rsidRDefault="001A5AC4">
      <w:pPr>
        <w:spacing w:line="240" w:lineRule="auto"/>
        <w:rPr>
          <w:lang w:val="bg-BG"/>
        </w:rPr>
      </w:pPr>
      <w:r>
        <w:rPr>
          <w:lang w:val="bg-BG"/>
        </w:rPr>
        <w:t>EU/2/97/004/005 100 ml</w:t>
      </w:r>
    </w:p>
    <w:p w14:paraId="6D9E6C9C" w14:textId="77777777" w:rsidR="001A5AC4" w:rsidRDefault="001A5AC4">
      <w:pPr>
        <w:spacing w:line="240" w:lineRule="auto"/>
        <w:rPr>
          <w:lang w:val="bg-BG"/>
        </w:rPr>
      </w:pPr>
      <w:r>
        <w:rPr>
          <w:lang w:val="bg-BG"/>
        </w:rPr>
        <w:t>EU/2/97/004/029 180 ml</w:t>
      </w:r>
    </w:p>
    <w:p w14:paraId="71B98D83" w14:textId="77777777" w:rsidR="001A5AC4" w:rsidRDefault="001A5AC4">
      <w:pPr>
        <w:tabs>
          <w:tab w:val="left" w:pos="708"/>
        </w:tabs>
        <w:spacing w:line="240" w:lineRule="auto"/>
        <w:rPr>
          <w:lang w:val="bg-BG"/>
        </w:rPr>
      </w:pPr>
    </w:p>
    <w:p w14:paraId="7676C9B5" w14:textId="77777777" w:rsidR="001A5AC4" w:rsidRDefault="001A5AC4">
      <w:pPr>
        <w:tabs>
          <w:tab w:val="left" w:pos="708"/>
        </w:tabs>
        <w:spacing w:line="240" w:lineRule="auto"/>
        <w:rPr>
          <w:lang w:val="bg-BG"/>
        </w:rPr>
      </w:pPr>
    </w:p>
    <w:p w14:paraId="46250CFB" w14:textId="77777777" w:rsidR="001A5AC4" w:rsidRDefault="001A5AC4">
      <w:pPr>
        <w:spacing w:line="240" w:lineRule="auto"/>
        <w:ind w:left="567" w:hanging="567"/>
        <w:rPr>
          <w:b/>
          <w:bCs/>
          <w:lang w:val="bg-BG"/>
        </w:rPr>
      </w:pPr>
      <w:r>
        <w:rPr>
          <w:b/>
          <w:bCs/>
          <w:lang w:val="bg-BG"/>
        </w:rPr>
        <w:t>9.</w:t>
      </w:r>
      <w:r>
        <w:rPr>
          <w:b/>
          <w:bCs/>
          <w:lang w:val="bg-BG"/>
        </w:rPr>
        <w:tab/>
        <w:t>ДАТА НА ПЪРВОТО ИЗДАВАНЕ/ПОДНОВЯВАНЕ НА ЛИЦЕНЗА ЗА УПОТРЕБА</w:t>
      </w:r>
    </w:p>
    <w:p w14:paraId="166FC623" w14:textId="77777777" w:rsidR="001A5AC4" w:rsidRDefault="001A5AC4">
      <w:pPr>
        <w:tabs>
          <w:tab w:val="left" w:pos="708"/>
        </w:tabs>
        <w:spacing w:line="240" w:lineRule="auto"/>
        <w:rPr>
          <w:lang w:val="bg-BG"/>
        </w:rPr>
      </w:pPr>
    </w:p>
    <w:p w14:paraId="5910F518" w14:textId="77777777" w:rsidR="001A5AC4" w:rsidRDefault="001A5AC4">
      <w:pPr>
        <w:tabs>
          <w:tab w:val="left" w:pos="5670"/>
        </w:tabs>
        <w:spacing w:line="240" w:lineRule="auto"/>
        <w:rPr>
          <w:lang w:val="bg-BG"/>
        </w:rPr>
      </w:pPr>
      <w:r>
        <w:rPr>
          <w:lang w:val="bg-BG"/>
        </w:rPr>
        <w:t>Дата на първо</w:t>
      </w:r>
      <w:r>
        <w:rPr>
          <w:lang w:val="ru-RU"/>
        </w:rPr>
        <w:t>то</w:t>
      </w:r>
      <w:r>
        <w:rPr>
          <w:lang w:val="bg-BG"/>
        </w:rPr>
        <w:t xml:space="preserve"> издаване на лиценз за употреба: </w:t>
      </w:r>
      <w:r>
        <w:rPr>
          <w:lang w:val="bg-BG"/>
        </w:rPr>
        <w:tab/>
        <w:t>07/01/1998</w:t>
      </w:r>
    </w:p>
    <w:p w14:paraId="7A978563" w14:textId="77777777" w:rsidR="001A5AC4" w:rsidRDefault="001A5AC4">
      <w:pPr>
        <w:tabs>
          <w:tab w:val="left" w:pos="5670"/>
        </w:tabs>
        <w:spacing w:line="240" w:lineRule="auto"/>
        <w:rPr>
          <w:lang w:val="bg-BG"/>
        </w:rPr>
      </w:pPr>
      <w:r>
        <w:rPr>
          <w:lang w:val="bg-BG"/>
        </w:rPr>
        <w:t>Дата на последно</w:t>
      </w:r>
      <w:r>
        <w:rPr>
          <w:lang w:val="ru-RU"/>
        </w:rPr>
        <w:t>то</w:t>
      </w:r>
      <w:r>
        <w:rPr>
          <w:lang w:val="bg-BG"/>
        </w:rPr>
        <w:t xml:space="preserve"> подновяване на лиценз за употреба: </w:t>
      </w:r>
      <w:r>
        <w:rPr>
          <w:lang w:val="bg-BG"/>
        </w:rPr>
        <w:tab/>
        <w:t>06/12/2007</w:t>
      </w:r>
    </w:p>
    <w:p w14:paraId="21E527D8" w14:textId="77777777" w:rsidR="001A5AC4" w:rsidRDefault="001A5AC4">
      <w:pPr>
        <w:tabs>
          <w:tab w:val="left" w:pos="708"/>
        </w:tabs>
        <w:spacing w:line="240" w:lineRule="auto"/>
        <w:rPr>
          <w:lang w:val="bg-BG"/>
        </w:rPr>
      </w:pPr>
    </w:p>
    <w:p w14:paraId="6F364D20" w14:textId="77777777" w:rsidR="001A5AC4" w:rsidRDefault="001A5AC4">
      <w:pPr>
        <w:tabs>
          <w:tab w:val="left" w:pos="708"/>
        </w:tabs>
        <w:spacing w:line="240" w:lineRule="auto"/>
        <w:rPr>
          <w:lang w:val="bg-BG"/>
        </w:rPr>
      </w:pPr>
    </w:p>
    <w:p w14:paraId="1139C5A8" w14:textId="77777777" w:rsidR="001A5AC4" w:rsidRDefault="001A5AC4">
      <w:pPr>
        <w:tabs>
          <w:tab w:val="left" w:pos="720"/>
        </w:tabs>
        <w:spacing w:line="240" w:lineRule="auto"/>
        <w:ind w:left="567" w:hanging="567"/>
        <w:rPr>
          <w:lang w:val="bg-BG"/>
        </w:rPr>
      </w:pPr>
      <w:r>
        <w:rPr>
          <w:b/>
          <w:bCs/>
          <w:lang w:val="bg-BG"/>
        </w:rPr>
        <w:t>10.</w:t>
      </w:r>
      <w:r>
        <w:rPr>
          <w:b/>
          <w:bCs/>
          <w:lang w:val="bg-BG"/>
        </w:rPr>
        <w:tab/>
        <w:t>ДАТА НА ПОСЛЕДНАТА РЕДАКЦИЯ НА ТЕКСТА</w:t>
      </w:r>
    </w:p>
    <w:p w14:paraId="70606969" w14:textId="77777777" w:rsidR="001A5AC4" w:rsidRDefault="001A5AC4">
      <w:pPr>
        <w:tabs>
          <w:tab w:val="left" w:pos="0"/>
        </w:tabs>
        <w:spacing w:line="240" w:lineRule="auto"/>
        <w:rPr>
          <w:b/>
          <w:bCs/>
          <w:lang w:val="bg-BG"/>
        </w:rPr>
      </w:pPr>
    </w:p>
    <w:p w14:paraId="3DB8E7DE" w14:textId="77777777" w:rsidR="001A5AC4" w:rsidRPr="003A2A8D" w:rsidRDefault="001A5AC4">
      <w:pPr>
        <w:spacing w:line="240" w:lineRule="auto"/>
        <w:rPr>
          <w:lang w:val="ru-RU"/>
        </w:rPr>
      </w:pPr>
      <w:r>
        <w:rPr>
          <w:lang w:val="bg-BG"/>
        </w:rPr>
        <w:t xml:space="preserve">Подробна информация за този продукт може да намерите на интернет страницата на </w:t>
      </w:r>
      <w:r>
        <w:rPr>
          <w:lang w:val="bg-BG" w:eastAsia="de-DE"/>
        </w:rPr>
        <w:t>Европейската агенция по лекарствата</w:t>
      </w:r>
      <w:r>
        <w:rPr>
          <w:rFonts w:ascii="Calibri" w:hAnsi="Calibri" w:cs="Calibri"/>
          <w:sz w:val="20"/>
          <w:szCs w:val="20"/>
          <w:lang w:val="bg-BG" w:eastAsia="de-DE"/>
        </w:rPr>
        <w:t xml:space="preserve"> </w:t>
      </w:r>
      <w:hyperlink r:id="rId8">
        <w:r>
          <w:rPr>
            <w:rStyle w:val="InternetLink"/>
          </w:rPr>
          <w:t>http</w:t>
        </w:r>
        <w:r>
          <w:rPr>
            <w:rStyle w:val="InternetLink"/>
            <w:lang w:val="bg-BG"/>
          </w:rPr>
          <w:t>://</w:t>
        </w:r>
        <w:r>
          <w:rPr>
            <w:rStyle w:val="InternetLink"/>
          </w:rPr>
          <w:t>www</w:t>
        </w:r>
        <w:r>
          <w:rPr>
            <w:rStyle w:val="InternetLink"/>
            <w:lang w:val="bg-BG"/>
          </w:rPr>
          <w:t>.</w:t>
        </w:r>
        <w:r>
          <w:rPr>
            <w:rStyle w:val="InternetLink"/>
          </w:rPr>
          <w:t>ema</w:t>
        </w:r>
        <w:r>
          <w:rPr>
            <w:rStyle w:val="InternetLink"/>
            <w:lang w:val="bg-BG"/>
          </w:rPr>
          <w:t>.</w:t>
        </w:r>
        <w:r>
          <w:rPr>
            <w:rStyle w:val="InternetLink"/>
          </w:rPr>
          <w:t>europa</w:t>
        </w:r>
        <w:r>
          <w:rPr>
            <w:rStyle w:val="InternetLink"/>
            <w:lang w:val="bg-BG"/>
          </w:rPr>
          <w:t>.</w:t>
        </w:r>
        <w:r>
          <w:rPr>
            <w:rStyle w:val="InternetLink"/>
          </w:rPr>
          <w:t>eu</w:t>
        </w:r>
        <w:r>
          <w:rPr>
            <w:rStyle w:val="InternetLink"/>
            <w:lang w:val="bg-BG"/>
          </w:rPr>
          <w:t>/</w:t>
        </w:r>
      </w:hyperlink>
      <w:r>
        <w:rPr>
          <w:lang w:val="bg-BG"/>
        </w:rPr>
        <w:t>.</w:t>
      </w:r>
    </w:p>
    <w:p w14:paraId="79A3F9E6" w14:textId="77777777" w:rsidR="001A5AC4" w:rsidRDefault="001A5AC4">
      <w:pPr>
        <w:tabs>
          <w:tab w:val="left" w:pos="0"/>
        </w:tabs>
        <w:spacing w:line="240" w:lineRule="auto"/>
        <w:rPr>
          <w:b/>
          <w:bCs/>
          <w:lang w:val="bg-BG"/>
        </w:rPr>
      </w:pPr>
    </w:p>
    <w:p w14:paraId="22B6ECFC" w14:textId="77777777" w:rsidR="001A5AC4" w:rsidRDefault="001A5AC4">
      <w:pPr>
        <w:tabs>
          <w:tab w:val="left" w:pos="0"/>
        </w:tabs>
        <w:spacing w:line="240" w:lineRule="auto"/>
        <w:rPr>
          <w:b/>
          <w:bCs/>
          <w:lang w:val="bg-BG"/>
        </w:rPr>
      </w:pPr>
    </w:p>
    <w:p w14:paraId="5EAE3FE9" w14:textId="77777777" w:rsidR="001A5AC4" w:rsidRDefault="001A5AC4">
      <w:pPr>
        <w:tabs>
          <w:tab w:val="left" w:pos="708"/>
        </w:tabs>
        <w:spacing w:line="240" w:lineRule="auto"/>
        <w:rPr>
          <w:lang w:val="bg-BG"/>
        </w:rPr>
      </w:pPr>
      <w:r>
        <w:rPr>
          <w:b/>
          <w:bCs/>
          <w:lang w:val="bg-BG"/>
        </w:rPr>
        <w:t>ЗАБРАНА ЗА ПРОДАЖБА, СНАБДЯВАНЕ И/ИЛИ УПОТРЕБА</w:t>
      </w:r>
    </w:p>
    <w:p w14:paraId="5DD6A89B" w14:textId="77777777" w:rsidR="001A5AC4" w:rsidRDefault="001A5AC4">
      <w:pPr>
        <w:tabs>
          <w:tab w:val="left" w:pos="708"/>
        </w:tabs>
        <w:spacing w:line="240" w:lineRule="auto"/>
        <w:rPr>
          <w:lang w:val="bg-BG"/>
        </w:rPr>
      </w:pPr>
    </w:p>
    <w:p w14:paraId="0F0F2FC8" w14:textId="77777777" w:rsidR="001A5AC4" w:rsidRDefault="001A5AC4">
      <w:pPr>
        <w:spacing w:line="240" w:lineRule="auto"/>
        <w:ind w:left="567" w:hanging="567"/>
        <w:rPr>
          <w:lang w:val="bg-BG"/>
        </w:rPr>
      </w:pPr>
      <w:r>
        <w:rPr>
          <w:lang w:val="bg-BG"/>
        </w:rPr>
        <w:t>Не е приложимо.</w:t>
      </w:r>
    </w:p>
    <w:p w14:paraId="54A8CD98" w14:textId="77777777" w:rsidR="001A5AC4" w:rsidRDefault="001A5AC4">
      <w:pPr>
        <w:spacing w:line="240" w:lineRule="auto"/>
        <w:ind w:left="567" w:hanging="567"/>
        <w:rPr>
          <w:lang w:val="bg-BG"/>
        </w:rPr>
      </w:pPr>
      <w:r w:rsidRPr="0082498C">
        <w:rPr>
          <w:lang w:val="ru-RU"/>
        </w:rPr>
        <w:br w:type="page"/>
      </w:r>
    </w:p>
    <w:p w14:paraId="6AE41410" w14:textId="77777777" w:rsidR="001A5AC4" w:rsidRDefault="001A5AC4">
      <w:pPr>
        <w:spacing w:line="240" w:lineRule="auto"/>
        <w:ind w:left="567" w:hanging="567"/>
        <w:rPr>
          <w:lang w:val="bg-BG"/>
        </w:rPr>
      </w:pPr>
      <w:r>
        <w:rPr>
          <w:b/>
          <w:bCs/>
          <w:lang w:val="bg-BG"/>
        </w:rPr>
        <w:lastRenderedPageBreak/>
        <w:t>1.</w:t>
      </w:r>
      <w:r>
        <w:rPr>
          <w:b/>
          <w:bCs/>
          <w:lang w:val="bg-BG"/>
        </w:rPr>
        <w:tab/>
        <w:t>НАИМЕНОВАНИЕ НА ВЕТЕРИНАРНОМЕДИЦИНСКИЯ ПРОДУКТ</w:t>
      </w:r>
    </w:p>
    <w:p w14:paraId="4AE28D78" w14:textId="77777777" w:rsidR="001A5AC4" w:rsidRDefault="001A5AC4">
      <w:pPr>
        <w:spacing w:line="240" w:lineRule="auto"/>
        <w:rPr>
          <w:lang w:val="bg-BG"/>
        </w:rPr>
      </w:pPr>
    </w:p>
    <w:p w14:paraId="7059FE8C" w14:textId="77777777" w:rsidR="001A5AC4" w:rsidRDefault="001A5AC4">
      <w:pPr>
        <w:spacing w:line="240" w:lineRule="auto"/>
        <w:outlineLvl w:val="1"/>
        <w:rPr>
          <w:lang w:val="bg-BG"/>
        </w:rPr>
      </w:pPr>
      <w:r>
        <w:rPr>
          <w:lang w:val="bg-BG"/>
        </w:rPr>
        <w:t>Metacam 5 mg/ml инжекционен разтвор за кучета и котки</w:t>
      </w:r>
    </w:p>
    <w:p w14:paraId="4787256A" w14:textId="77777777" w:rsidR="001A5AC4" w:rsidRDefault="001A5AC4">
      <w:pPr>
        <w:spacing w:line="240" w:lineRule="auto"/>
        <w:rPr>
          <w:lang w:val="bg-BG"/>
        </w:rPr>
      </w:pPr>
    </w:p>
    <w:p w14:paraId="26B3245B" w14:textId="77777777" w:rsidR="001A5AC4" w:rsidRDefault="001A5AC4">
      <w:pPr>
        <w:spacing w:line="240" w:lineRule="auto"/>
        <w:rPr>
          <w:lang w:val="bg-BG"/>
        </w:rPr>
      </w:pPr>
    </w:p>
    <w:p w14:paraId="41869086" w14:textId="77777777" w:rsidR="001A5AC4" w:rsidRDefault="001A5AC4">
      <w:pPr>
        <w:spacing w:line="240" w:lineRule="auto"/>
        <w:ind w:left="567" w:hanging="567"/>
        <w:rPr>
          <w:lang w:val="bg-BG"/>
        </w:rPr>
      </w:pPr>
      <w:r>
        <w:rPr>
          <w:b/>
          <w:bCs/>
          <w:lang w:val="bg-BG"/>
        </w:rPr>
        <w:t>2.</w:t>
      </w:r>
      <w:r>
        <w:rPr>
          <w:b/>
          <w:bCs/>
          <w:lang w:val="bg-BG"/>
        </w:rPr>
        <w:tab/>
        <w:t>КАЧЕСТВЕН И КОЛИЧЕСТВЕН СЪСТАВ</w:t>
      </w:r>
    </w:p>
    <w:p w14:paraId="626339DF" w14:textId="77777777" w:rsidR="001A5AC4" w:rsidRDefault="001A5AC4">
      <w:pPr>
        <w:spacing w:line="240" w:lineRule="auto"/>
        <w:rPr>
          <w:lang w:val="bg-BG"/>
        </w:rPr>
      </w:pPr>
    </w:p>
    <w:p w14:paraId="13B00E02" w14:textId="77777777" w:rsidR="001A5AC4" w:rsidRDefault="001A5AC4">
      <w:pPr>
        <w:spacing w:line="240" w:lineRule="auto"/>
        <w:rPr>
          <w:lang w:val="bg-BG"/>
        </w:rPr>
      </w:pPr>
      <w:r>
        <w:rPr>
          <w:lang w:val="bg-BG"/>
        </w:rPr>
        <w:t>Един ml съдържа:</w:t>
      </w:r>
    </w:p>
    <w:p w14:paraId="64162F14" w14:textId="77777777" w:rsidR="001A5AC4" w:rsidRDefault="001A5AC4">
      <w:pPr>
        <w:spacing w:line="240" w:lineRule="auto"/>
        <w:rPr>
          <w:lang w:val="bg-BG"/>
        </w:rPr>
      </w:pPr>
    </w:p>
    <w:p w14:paraId="4218EFA0" w14:textId="77777777" w:rsidR="001A5AC4" w:rsidRDefault="001A5AC4">
      <w:pPr>
        <w:spacing w:line="240" w:lineRule="auto"/>
        <w:rPr>
          <w:b/>
          <w:bCs/>
          <w:lang w:val="bg-BG"/>
        </w:rPr>
      </w:pPr>
      <w:r>
        <w:rPr>
          <w:b/>
          <w:bCs/>
          <w:lang w:val="bg-BG"/>
        </w:rPr>
        <w:t>Активна субстанция:</w:t>
      </w:r>
    </w:p>
    <w:p w14:paraId="51ADB367" w14:textId="77777777" w:rsidR="001A5AC4" w:rsidRDefault="001A5AC4">
      <w:pPr>
        <w:tabs>
          <w:tab w:val="left" w:pos="1985"/>
        </w:tabs>
        <w:spacing w:line="240" w:lineRule="auto"/>
        <w:rPr>
          <w:lang w:val="bg-BG"/>
        </w:rPr>
      </w:pPr>
      <w:r>
        <w:rPr>
          <w:lang w:val="en-US"/>
        </w:rPr>
        <w:t>Meloxicam</w:t>
      </w:r>
      <w:r>
        <w:rPr>
          <w:lang w:val="bg-BG"/>
        </w:rPr>
        <w:t xml:space="preserve"> </w:t>
      </w:r>
      <w:r>
        <w:rPr>
          <w:lang w:val="bg-BG"/>
        </w:rPr>
        <w:tab/>
        <w:t>5 mg</w:t>
      </w:r>
    </w:p>
    <w:p w14:paraId="0FC84DF0" w14:textId="77777777" w:rsidR="001A5AC4" w:rsidRDefault="001A5AC4">
      <w:pPr>
        <w:tabs>
          <w:tab w:val="left" w:pos="1701"/>
          <w:tab w:val="left" w:pos="1985"/>
        </w:tabs>
        <w:spacing w:line="240" w:lineRule="auto"/>
        <w:rPr>
          <w:lang w:val="bg-BG"/>
        </w:rPr>
      </w:pPr>
    </w:p>
    <w:p w14:paraId="1262A9A9" w14:textId="77777777" w:rsidR="001A5AC4" w:rsidRDefault="001A5AC4">
      <w:pPr>
        <w:tabs>
          <w:tab w:val="left" w:pos="1985"/>
        </w:tabs>
        <w:spacing w:line="240" w:lineRule="auto"/>
        <w:rPr>
          <w:lang w:val="bg-BG"/>
        </w:rPr>
      </w:pPr>
      <w:r>
        <w:rPr>
          <w:b/>
          <w:bCs/>
          <w:lang w:val="bg-BG"/>
        </w:rPr>
        <w:t>Ексципиенти:</w:t>
      </w:r>
    </w:p>
    <w:p w14:paraId="6E137815" w14:textId="77777777" w:rsidR="001A5AC4" w:rsidRDefault="001A5AC4">
      <w:pPr>
        <w:tabs>
          <w:tab w:val="left" w:pos="1985"/>
        </w:tabs>
        <w:spacing w:line="240" w:lineRule="auto"/>
        <w:rPr>
          <w:lang w:val="bg-BG"/>
        </w:rPr>
      </w:pPr>
      <w:r>
        <w:rPr>
          <w:lang w:val="en-US"/>
        </w:rPr>
        <w:t>Ethanol</w:t>
      </w:r>
      <w:r>
        <w:rPr>
          <w:lang w:val="bg-BG"/>
        </w:rPr>
        <w:t xml:space="preserve"> </w:t>
      </w:r>
      <w:r>
        <w:rPr>
          <w:lang w:val="bg-BG"/>
        </w:rPr>
        <w:tab/>
        <w:t>150 mg</w:t>
      </w:r>
    </w:p>
    <w:p w14:paraId="7BF2A69A" w14:textId="77777777" w:rsidR="001A5AC4" w:rsidRDefault="001A5AC4">
      <w:pPr>
        <w:spacing w:line="240" w:lineRule="auto"/>
        <w:rPr>
          <w:lang w:val="bg-BG"/>
        </w:rPr>
      </w:pPr>
    </w:p>
    <w:p w14:paraId="26EE4E38" w14:textId="77777777" w:rsidR="001A5AC4" w:rsidRDefault="001A5AC4">
      <w:pPr>
        <w:spacing w:line="240" w:lineRule="auto"/>
        <w:rPr>
          <w:lang w:val="bg-BG"/>
        </w:rPr>
      </w:pPr>
      <w:r>
        <w:rPr>
          <w:lang w:val="bg-BG"/>
        </w:rPr>
        <w:t>За пълния списък на ексципиентите, виж т. 6.1.</w:t>
      </w:r>
    </w:p>
    <w:p w14:paraId="1F3B7FF4" w14:textId="77777777" w:rsidR="001A5AC4" w:rsidRDefault="001A5AC4">
      <w:pPr>
        <w:spacing w:line="240" w:lineRule="auto"/>
        <w:rPr>
          <w:lang w:val="bg-BG"/>
        </w:rPr>
      </w:pPr>
    </w:p>
    <w:p w14:paraId="48A883AA" w14:textId="77777777" w:rsidR="001A5AC4" w:rsidRDefault="001A5AC4">
      <w:pPr>
        <w:spacing w:line="240" w:lineRule="auto"/>
        <w:rPr>
          <w:lang w:val="bg-BG"/>
        </w:rPr>
      </w:pPr>
    </w:p>
    <w:p w14:paraId="03CFEA4D" w14:textId="77777777" w:rsidR="001A5AC4" w:rsidRDefault="001A5AC4">
      <w:pPr>
        <w:spacing w:line="240" w:lineRule="auto"/>
        <w:ind w:left="567" w:hanging="567"/>
        <w:rPr>
          <w:lang w:val="bg-BG"/>
        </w:rPr>
      </w:pPr>
      <w:r>
        <w:rPr>
          <w:b/>
          <w:bCs/>
          <w:lang w:val="bg-BG"/>
        </w:rPr>
        <w:t>3.</w:t>
      </w:r>
      <w:r>
        <w:rPr>
          <w:b/>
          <w:bCs/>
          <w:lang w:val="bg-BG"/>
        </w:rPr>
        <w:tab/>
        <w:t>ФАРМАЦЕВТИЧНА ФОРМА</w:t>
      </w:r>
    </w:p>
    <w:p w14:paraId="5A5C41C5" w14:textId="77777777" w:rsidR="001A5AC4" w:rsidRDefault="001A5AC4">
      <w:pPr>
        <w:spacing w:line="240" w:lineRule="auto"/>
        <w:rPr>
          <w:lang w:val="bg-BG"/>
        </w:rPr>
      </w:pPr>
    </w:p>
    <w:p w14:paraId="20540C71" w14:textId="77777777" w:rsidR="001A5AC4" w:rsidRDefault="001A5AC4">
      <w:pPr>
        <w:spacing w:line="240" w:lineRule="auto"/>
        <w:rPr>
          <w:lang w:val="bg-BG"/>
        </w:rPr>
      </w:pPr>
      <w:r>
        <w:rPr>
          <w:lang w:val="bg-BG"/>
        </w:rPr>
        <w:t>Инжекционен разтвор.</w:t>
      </w:r>
    </w:p>
    <w:p w14:paraId="536E17C7" w14:textId="77777777" w:rsidR="001A5AC4" w:rsidRDefault="001A5AC4">
      <w:pPr>
        <w:spacing w:line="240" w:lineRule="auto"/>
        <w:rPr>
          <w:lang w:val="bg-BG"/>
        </w:rPr>
      </w:pPr>
      <w:r>
        <w:rPr>
          <w:lang w:val="bg-BG"/>
        </w:rPr>
        <w:t>Бистър жълт разтвор.</w:t>
      </w:r>
    </w:p>
    <w:p w14:paraId="41930722" w14:textId="77777777" w:rsidR="001A5AC4" w:rsidRDefault="001A5AC4">
      <w:pPr>
        <w:spacing w:line="240" w:lineRule="auto"/>
        <w:rPr>
          <w:lang w:val="bg-BG"/>
        </w:rPr>
      </w:pPr>
    </w:p>
    <w:p w14:paraId="40857506" w14:textId="77777777" w:rsidR="001A5AC4" w:rsidRDefault="001A5AC4">
      <w:pPr>
        <w:spacing w:line="240" w:lineRule="auto"/>
        <w:rPr>
          <w:lang w:val="bg-BG"/>
        </w:rPr>
      </w:pPr>
    </w:p>
    <w:p w14:paraId="5AE74091" w14:textId="77777777" w:rsidR="001A5AC4" w:rsidRDefault="001A5AC4">
      <w:pPr>
        <w:spacing w:line="240" w:lineRule="auto"/>
        <w:ind w:left="567" w:hanging="567"/>
        <w:rPr>
          <w:b/>
          <w:bCs/>
          <w:lang w:val="bg-BG"/>
        </w:rPr>
      </w:pPr>
      <w:r>
        <w:rPr>
          <w:b/>
          <w:bCs/>
          <w:lang w:val="bg-BG"/>
        </w:rPr>
        <w:t>4.</w:t>
      </w:r>
      <w:r>
        <w:rPr>
          <w:b/>
          <w:bCs/>
          <w:lang w:val="bg-BG"/>
        </w:rPr>
        <w:tab/>
        <w:t>КЛИНИЧНИ ДАННИ</w:t>
      </w:r>
    </w:p>
    <w:p w14:paraId="74A4EF43" w14:textId="77777777" w:rsidR="001A5AC4" w:rsidRDefault="001A5AC4">
      <w:pPr>
        <w:spacing w:line="240" w:lineRule="auto"/>
        <w:rPr>
          <w:lang w:val="bg-BG"/>
        </w:rPr>
      </w:pPr>
    </w:p>
    <w:p w14:paraId="767BCF74" w14:textId="77777777" w:rsidR="001A5AC4" w:rsidRDefault="001A5AC4">
      <w:pPr>
        <w:spacing w:line="240" w:lineRule="auto"/>
        <w:ind w:left="567" w:hanging="567"/>
        <w:rPr>
          <w:b/>
          <w:bCs/>
          <w:lang w:val="bg-BG"/>
        </w:rPr>
      </w:pPr>
      <w:r>
        <w:rPr>
          <w:b/>
          <w:bCs/>
          <w:lang w:val="bg-BG"/>
        </w:rPr>
        <w:t>4.1</w:t>
      </w:r>
      <w:r>
        <w:rPr>
          <w:b/>
          <w:bCs/>
          <w:lang w:val="bg-BG"/>
        </w:rPr>
        <w:tab/>
        <w:t>Видове животни, за които е предназначен ВМП</w:t>
      </w:r>
    </w:p>
    <w:p w14:paraId="06D2878F" w14:textId="77777777" w:rsidR="001A5AC4" w:rsidRDefault="001A5AC4">
      <w:pPr>
        <w:spacing w:line="240" w:lineRule="auto"/>
        <w:rPr>
          <w:lang w:val="bg-BG"/>
        </w:rPr>
      </w:pPr>
    </w:p>
    <w:p w14:paraId="55A73A83" w14:textId="77777777" w:rsidR="001A5AC4" w:rsidRDefault="001A5AC4">
      <w:pPr>
        <w:spacing w:line="240" w:lineRule="auto"/>
        <w:rPr>
          <w:lang w:val="bg-BG"/>
        </w:rPr>
      </w:pPr>
      <w:r>
        <w:rPr>
          <w:lang w:val="bg-BG"/>
        </w:rPr>
        <w:t>Кучета и котки.</w:t>
      </w:r>
    </w:p>
    <w:p w14:paraId="0B7C8AF6" w14:textId="77777777" w:rsidR="001A5AC4" w:rsidRDefault="001A5AC4">
      <w:pPr>
        <w:spacing w:line="240" w:lineRule="auto"/>
        <w:rPr>
          <w:lang w:val="bg-BG"/>
        </w:rPr>
      </w:pPr>
    </w:p>
    <w:p w14:paraId="43EBAAE7" w14:textId="77777777" w:rsidR="001A5AC4" w:rsidRDefault="001A5AC4">
      <w:pPr>
        <w:spacing w:line="240" w:lineRule="auto"/>
        <w:ind w:left="567" w:hanging="567"/>
        <w:rPr>
          <w:lang w:val="bg-BG"/>
        </w:rPr>
      </w:pPr>
      <w:r>
        <w:rPr>
          <w:b/>
          <w:bCs/>
          <w:lang w:val="bg-BG"/>
        </w:rPr>
        <w:t>4.2</w:t>
      </w:r>
      <w:r>
        <w:rPr>
          <w:b/>
          <w:bCs/>
          <w:lang w:val="bg-BG"/>
        </w:rPr>
        <w:tab/>
        <w:t>Терапевтични показания, определени за отделните видове животни</w:t>
      </w:r>
    </w:p>
    <w:p w14:paraId="430827D9" w14:textId="77777777" w:rsidR="001A5AC4" w:rsidRDefault="001A5AC4">
      <w:pPr>
        <w:spacing w:line="240" w:lineRule="auto"/>
        <w:rPr>
          <w:b/>
          <w:bCs/>
          <w:lang w:val="bg-BG"/>
        </w:rPr>
      </w:pPr>
    </w:p>
    <w:p w14:paraId="2AED980F" w14:textId="77777777" w:rsidR="001A5AC4" w:rsidRDefault="001A5AC4">
      <w:pPr>
        <w:spacing w:line="240" w:lineRule="auto"/>
        <w:rPr>
          <w:u w:val="single"/>
          <w:lang w:val="bg-BG"/>
        </w:rPr>
      </w:pPr>
      <w:r>
        <w:rPr>
          <w:u w:val="single"/>
          <w:lang w:val="bg-BG"/>
        </w:rPr>
        <w:t>Кучета:</w:t>
      </w:r>
    </w:p>
    <w:p w14:paraId="77EF4453" w14:textId="77777777" w:rsidR="001A5AC4" w:rsidRDefault="001A5AC4">
      <w:pPr>
        <w:spacing w:line="240" w:lineRule="auto"/>
        <w:rPr>
          <w:lang w:val="bg-BG"/>
        </w:rPr>
      </w:pPr>
      <w:r>
        <w:rPr>
          <w:lang w:val="bg-BG"/>
        </w:rPr>
        <w:t>Облекчаване на възпалението и болката както при остри, така и при хронични мускулно-скелетни нарушения. Намаляване на следоперативната болка и възпаление в резултат на ортопедична хирургия и хирургия на меките тъкани.</w:t>
      </w:r>
    </w:p>
    <w:p w14:paraId="311D0BEE" w14:textId="77777777" w:rsidR="001A5AC4" w:rsidRDefault="001A5AC4">
      <w:pPr>
        <w:spacing w:line="240" w:lineRule="auto"/>
        <w:rPr>
          <w:lang w:val="bg-BG"/>
        </w:rPr>
      </w:pPr>
    </w:p>
    <w:p w14:paraId="425F72F7" w14:textId="77777777" w:rsidR="001A5AC4" w:rsidRDefault="001A5AC4">
      <w:pPr>
        <w:spacing w:line="240" w:lineRule="auto"/>
        <w:rPr>
          <w:u w:val="single"/>
          <w:lang w:val="bg-BG"/>
        </w:rPr>
      </w:pPr>
      <w:r>
        <w:rPr>
          <w:u w:val="single"/>
          <w:lang w:val="bg-BG"/>
        </w:rPr>
        <w:t>Котки:</w:t>
      </w:r>
    </w:p>
    <w:p w14:paraId="62CA4ED6" w14:textId="77777777" w:rsidR="001A5AC4" w:rsidRDefault="001A5AC4">
      <w:pPr>
        <w:spacing w:line="240" w:lineRule="auto"/>
        <w:rPr>
          <w:lang w:val="bg-BG"/>
        </w:rPr>
      </w:pPr>
      <w:r>
        <w:rPr>
          <w:lang w:val="bg-BG"/>
        </w:rPr>
        <w:t>Намаляване на следоперативната болка след овариохистеректомия и по-лека хирургия на меките тъкани.</w:t>
      </w:r>
    </w:p>
    <w:p w14:paraId="063F512C" w14:textId="77777777" w:rsidR="001A5AC4" w:rsidRDefault="001A5AC4">
      <w:pPr>
        <w:spacing w:line="240" w:lineRule="auto"/>
        <w:rPr>
          <w:b/>
          <w:bCs/>
          <w:lang w:val="bg-BG"/>
        </w:rPr>
      </w:pPr>
    </w:p>
    <w:p w14:paraId="4619A7E7" w14:textId="77777777" w:rsidR="001A5AC4" w:rsidRDefault="001A5AC4">
      <w:pPr>
        <w:spacing w:line="240" w:lineRule="auto"/>
        <w:ind w:left="567" w:hanging="567"/>
        <w:rPr>
          <w:lang w:val="bg-BG"/>
        </w:rPr>
      </w:pPr>
      <w:r>
        <w:rPr>
          <w:b/>
          <w:bCs/>
          <w:lang w:val="bg-BG"/>
        </w:rPr>
        <w:t>4.3</w:t>
      </w:r>
      <w:r>
        <w:rPr>
          <w:b/>
          <w:bCs/>
          <w:lang w:val="bg-BG"/>
        </w:rPr>
        <w:tab/>
        <w:t>Противопоказания</w:t>
      </w:r>
    </w:p>
    <w:p w14:paraId="614B151E" w14:textId="77777777" w:rsidR="001A5AC4" w:rsidRDefault="001A5AC4">
      <w:pPr>
        <w:spacing w:line="240" w:lineRule="auto"/>
        <w:rPr>
          <w:lang w:val="bg-BG"/>
        </w:rPr>
      </w:pPr>
    </w:p>
    <w:p w14:paraId="187615B0" w14:textId="53F27AA6" w:rsidR="001A5AC4" w:rsidRDefault="001A5AC4">
      <w:pPr>
        <w:spacing w:line="240" w:lineRule="auto"/>
        <w:rPr>
          <w:lang w:val="bg-BG"/>
        </w:rPr>
      </w:pPr>
      <w:r>
        <w:rPr>
          <w:lang w:val="bg-BG"/>
        </w:rPr>
        <w:t>Да не се използва при бременни и лактиращи животни.</w:t>
      </w:r>
    </w:p>
    <w:p w14:paraId="052AC919" w14:textId="77777777" w:rsidR="001A5AC4" w:rsidRDefault="001A5AC4">
      <w:pPr>
        <w:spacing w:line="240" w:lineRule="auto"/>
        <w:rPr>
          <w:lang w:val="bg-BG"/>
        </w:rPr>
      </w:pPr>
      <w:r>
        <w:rPr>
          <w:lang w:val="bg-BG"/>
        </w:rPr>
        <w:t>Да не се използва при животни, страдащи от гастроинтестинални смущения като възпаление и хеморагия, нарушена чернодробна, сърдечна или бъбречна функция и хеморагични нарушения.</w:t>
      </w:r>
    </w:p>
    <w:p w14:paraId="5571747C" w14:textId="77777777" w:rsidR="001A5AC4" w:rsidRDefault="001A5AC4">
      <w:pPr>
        <w:spacing w:line="240" w:lineRule="auto"/>
        <w:rPr>
          <w:lang w:val="bg-BG"/>
        </w:rPr>
      </w:pPr>
      <w:r>
        <w:rPr>
          <w:lang w:val="bg-BG"/>
        </w:rPr>
        <w:t>Да не се използва при свръхчувствителност към активната субстанция или към някой от ексципиентите.</w:t>
      </w:r>
    </w:p>
    <w:p w14:paraId="7C8E9FEC" w14:textId="77777777" w:rsidR="001A5AC4" w:rsidRDefault="001A5AC4">
      <w:pPr>
        <w:spacing w:line="240" w:lineRule="auto"/>
        <w:rPr>
          <w:lang w:val="bg-BG"/>
        </w:rPr>
      </w:pPr>
      <w:r>
        <w:rPr>
          <w:lang w:val="bg-BG"/>
        </w:rPr>
        <w:t>Да не се използва при животни под 6 седмична възраст и при котки с тегло по-малко от 2 kg.</w:t>
      </w:r>
    </w:p>
    <w:p w14:paraId="069A09A3" w14:textId="77777777" w:rsidR="001A5AC4" w:rsidRDefault="001A5AC4">
      <w:pPr>
        <w:spacing w:line="240" w:lineRule="auto"/>
        <w:rPr>
          <w:lang w:val="bg-BG"/>
        </w:rPr>
      </w:pPr>
    </w:p>
    <w:p w14:paraId="5E707114" w14:textId="77777777" w:rsidR="001A5AC4" w:rsidRDefault="001A5AC4">
      <w:pPr>
        <w:spacing w:line="240" w:lineRule="auto"/>
        <w:ind w:left="567" w:hanging="567"/>
        <w:rPr>
          <w:b/>
          <w:bCs/>
          <w:lang w:val="bg-BG"/>
        </w:rPr>
      </w:pPr>
      <w:r>
        <w:rPr>
          <w:b/>
          <w:bCs/>
          <w:lang w:val="bg-BG"/>
        </w:rPr>
        <w:t>4.4</w:t>
      </w:r>
      <w:r>
        <w:rPr>
          <w:b/>
          <w:bCs/>
          <w:lang w:val="bg-BG"/>
        </w:rPr>
        <w:tab/>
        <w:t>Специални предпазни мерки за всеки вид животни, за които е предназначен ВМП</w:t>
      </w:r>
    </w:p>
    <w:p w14:paraId="1AAEF551" w14:textId="77777777" w:rsidR="001A5AC4" w:rsidRDefault="001A5AC4">
      <w:pPr>
        <w:spacing w:line="240" w:lineRule="auto"/>
        <w:rPr>
          <w:lang w:val="bg-BG"/>
        </w:rPr>
      </w:pPr>
    </w:p>
    <w:p w14:paraId="4505F13A" w14:textId="77777777" w:rsidR="001A5AC4" w:rsidRDefault="001A5AC4">
      <w:pPr>
        <w:spacing w:line="240" w:lineRule="auto"/>
        <w:rPr>
          <w:lang w:val="bg-BG"/>
        </w:rPr>
      </w:pPr>
      <w:r>
        <w:rPr>
          <w:lang w:val="bg-BG"/>
        </w:rPr>
        <w:t>Няма.</w:t>
      </w:r>
    </w:p>
    <w:p w14:paraId="10041EE2" w14:textId="77777777" w:rsidR="001A5AC4" w:rsidRDefault="001A5AC4">
      <w:pPr>
        <w:spacing w:line="240" w:lineRule="auto"/>
        <w:rPr>
          <w:lang w:val="bg-BG"/>
        </w:rPr>
      </w:pPr>
    </w:p>
    <w:p w14:paraId="09216B4B" w14:textId="77777777" w:rsidR="001A5AC4" w:rsidRDefault="001A5AC4" w:rsidP="003207FF">
      <w:pPr>
        <w:keepNext/>
        <w:spacing w:line="240" w:lineRule="auto"/>
        <w:ind w:left="567" w:hanging="567"/>
        <w:rPr>
          <w:b/>
          <w:bCs/>
          <w:lang w:val="bg-BG"/>
        </w:rPr>
      </w:pPr>
      <w:r>
        <w:rPr>
          <w:b/>
          <w:bCs/>
          <w:lang w:val="bg-BG"/>
        </w:rPr>
        <w:lastRenderedPageBreak/>
        <w:t>4.5</w:t>
      </w:r>
      <w:r>
        <w:rPr>
          <w:b/>
          <w:bCs/>
          <w:lang w:val="bg-BG"/>
        </w:rPr>
        <w:tab/>
        <w:t>Специални предпазни мерки при употреба</w:t>
      </w:r>
    </w:p>
    <w:p w14:paraId="621DCFA5" w14:textId="77777777" w:rsidR="001A5AC4" w:rsidRDefault="001A5AC4" w:rsidP="003207FF">
      <w:pPr>
        <w:keepNext/>
        <w:spacing w:line="240" w:lineRule="auto"/>
        <w:rPr>
          <w:lang w:val="bg-BG"/>
        </w:rPr>
      </w:pPr>
    </w:p>
    <w:p w14:paraId="2CB3DE02" w14:textId="77777777" w:rsidR="001A5AC4" w:rsidRDefault="001A5AC4" w:rsidP="003207FF">
      <w:pPr>
        <w:keepNext/>
        <w:spacing w:line="240" w:lineRule="auto"/>
        <w:rPr>
          <w:u w:val="single"/>
          <w:lang w:val="bg-BG"/>
        </w:rPr>
      </w:pPr>
      <w:r>
        <w:rPr>
          <w:u w:val="single"/>
          <w:lang w:val="bg-BG"/>
        </w:rPr>
        <w:t xml:space="preserve">Специални предпазни мерки за животните при употребата на продукта </w:t>
      </w:r>
    </w:p>
    <w:p w14:paraId="0B58D03E" w14:textId="77777777" w:rsidR="001A5AC4" w:rsidRDefault="001A5AC4" w:rsidP="003207FF">
      <w:pPr>
        <w:keepNext/>
        <w:rPr>
          <w:lang w:val="bg-BG"/>
        </w:rPr>
      </w:pPr>
      <w:r>
        <w:rPr>
          <w:lang w:val="bg-BG"/>
        </w:rPr>
        <w:t xml:space="preserve">Да се избягва употребата при  дехидратирани, хиповолемични или хипотензивни животни, тъй като съществува потенциален риск от ренална токсичност. При анестезия като стандартна практика трябва да се смятат наблюдението и прилагането на течности. </w:t>
      </w:r>
    </w:p>
    <w:p w14:paraId="69398202" w14:textId="77777777" w:rsidR="001A5AC4" w:rsidRDefault="001A5AC4">
      <w:pPr>
        <w:spacing w:line="240" w:lineRule="auto"/>
        <w:rPr>
          <w:lang w:val="bg-BG"/>
        </w:rPr>
      </w:pPr>
    </w:p>
    <w:p w14:paraId="5E3D7C5D" w14:textId="77777777" w:rsidR="001A5AC4" w:rsidRDefault="001A5AC4">
      <w:pPr>
        <w:spacing w:line="240" w:lineRule="auto"/>
        <w:rPr>
          <w:u w:val="single"/>
          <w:lang w:val="bg-BG"/>
        </w:rPr>
      </w:pPr>
      <w:r>
        <w:rPr>
          <w:u w:val="single"/>
          <w:lang w:val="bg-BG"/>
        </w:rPr>
        <w:t>Специални предпазни мерки за лицата, прилагащи ветеринарномедицинския продукт на животните</w:t>
      </w:r>
    </w:p>
    <w:p w14:paraId="77D8DC5D" w14:textId="77777777" w:rsidR="001A5AC4" w:rsidRDefault="001A5AC4">
      <w:pPr>
        <w:spacing w:line="240" w:lineRule="auto"/>
        <w:rPr>
          <w:lang w:val="ru-RU"/>
        </w:rPr>
      </w:pPr>
      <w:r>
        <w:rPr>
          <w:lang w:val="bg-BG"/>
        </w:rPr>
        <w:t>Случайно самоинжектиране може да предизвика болка. Хора с установена свръхчувствителност към нестероидни противовъзпалителни средства (НСПВС) трябва да избягват контакт с ветеринарномедицинския продукт.</w:t>
      </w:r>
    </w:p>
    <w:p w14:paraId="558AE128" w14:textId="77777777" w:rsidR="001A5AC4" w:rsidRDefault="001A5AC4">
      <w:pPr>
        <w:spacing w:line="240" w:lineRule="auto"/>
        <w:rPr>
          <w:lang w:val="ru-RU"/>
        </w:rPr>
      </w:pPr>
      <w:r>
        <w:rPr>
          <w:lang w:val="bg-BG"/>
        </w:rPr>
        <w:t>При случайно самоинжектиране незабавно да се потърси медицински съвет, като на лекаря ca предостави листовката или етикета на продукта.</w:t>
      </w:r>
    </w:p>
    <w:p w14:paraId="4BECA1A8" w14:textId="77777777" w:rsidR="001A5AC4" w:rsidRDefault="001A5AC4">
      <w:pPr>
        <w:tabs>
          <w:tab w:val="clear" w:pos="567"/>
        </w:tabs>
        <w:spacing w:line="240" w:lineRule="auto"/>
        <w:rPr>
          <w:lang w:val="ru-RU"/>
        </w:rPr>
      </w:pPr>
      <w:r>
        <w:rPr>
          <w:lang w:val="bg-BG"/>
        </w:rPr>
        <w:t xml:space="preserve">Този продукт може да причини дразнене на очите. При контакт с очите незабавно и старателно ги </w:t>
      </w:r>
      <w:r>
        <w:rPr>
          <w:color w:val="auto"/>
          <w:lang w:val="bg-BG"/>
        </w:rPr>
        <w:t>промийте</w:t>
      </w:r>
      <w:r>
        <w:rPr>
          <w:lang w:val="bg-BG"/>
        </w:rPr>
        <w:t xml:space="preserve"> с вода.</w:t>
      </w:r>
    </w:p>
    <w:p w14:paraId="500299F9" w14:textId="77777777" w:rsidR="001A5AC4" w:rsidRDefault="001A5AC4">
      <w:pPr>
        <w:spacing w:line="240" w:lineRule="auto"/>
        <w:rPr>
          <w:b/>
          <w:bCs/>
          <w:lang w:val="bg-BG"/>
        </w:rPr>
      </w:pPr>
    </w:p>
    <w:p w14:paraId="0ED9CD89" w14:textId="77777777" w:rsidR="001A5AC4" w:rsidRDefault="001A5AC4">
      <w:pPr>
        <w:spacing w:line="240" w:lineRule="auto"/>
        <w:ind w:left="567" w:hanging="567"/>
        <w:rPr>
          <w:lang w:val="bg-BG"/>
        </w:rPr>
      </w:pPr>
      <w:r>
        <w:rPr>
          <w:b/>
          <w:bCs/>
          <w:lang w:val="bg-BG"/>
        </w:rPr>
        <w:t>4.6</w:t>
      </w:r>
      <w:r>
        <w:rPr>
          <w:b/>
          <w:bCs/>
          <w:lang w:val="bg-BG"/>
        </w:rPr>
        <w:tab/>
        <w:t>Неблагоприятни реакции (честота и важност)</w:t>
      </w:r>
    </w:p>
    <w:p w14:paraId="54AEBFB5" w14:textId="77777777" w:rsidR="001A5AC4" w:rsidRDefault="001A5AC4">
      <w:pPr>
        <w:spacing w:line="240" w:lineRule="auto"/>
        <w:rPr>
          <w:lang w:val="bg-BG"/>
        </w:rPr>
      </w:pPr>
    </w:p>
    <w:p w14:paraId="4EFD72C5" w14:textId="3A975929" w:rsidR="001A5AC4" w:rsidRDefault="001A5AC4">
      <w:pPr>
        <w:spacing w:line="240" w:lineRule="auto"/>
        <w:rPr>
          <w:lang w:val="ru-RU"/>
        </w:rPr>
      </w:pPr>
      <w:r>
        <w:rPr>
          <w:lang w:val="bg-BG"/>
        </w:rPr>
        <w:t>Много рядко се съобщава за типични неблагоприятни реакции на НСПВС като загуба на апетит, повръщане, диария, окултна кръв в изпражненията, летаргия и бъбречна недостатъчност от наблюденията свързани с безопасността след пускането на продукта на пазара.</w:t>
      </w:r>
    </w:p>
    <w:p w14:paraId="6C28DE9C" w14:textId="77777777" w:rsidR="001A5AC4" w:rsidRDefault="001A5AC4">
      <w:pPr>
        <w:spacing w:line="240" w:lineRule="auto"/>
        <w:rPr>
          <w:lang w:val="bg-BG"/>
        </w:rPr>
      </w:pPr>
    </w:p>
    <w:p w14:paraId="76F0E7DA" w14:textId="184C9A49" w:rsidR="001A5AC4" w:rsidRDefault="001A5AC4">
      <w:pPr>
        <w:spacing w:line="240" w:lineRule="auto"/>
        <w:rPr>
          <w:lang w:val="ru-RU"/>
        </w:rPr>
      </w:pPr>
      <w:r>
        <w:rPr>
          <w:lang w:val="bg-BG"/>
        </w:rPr>
        <w:t>Съобщава се за много редки случаи на хеморагична диария, хематемеза, гастроинтестинална улцерация и повишени чернодробни ензими от наблюденията свързани с безопасността след пускането на продукта на пазара.</w:t>
      </w:r>
      <w:r>
        <w:rPr>
          <w:lang w:val="ru-RU"/>
        </w:rPr>
        <w:t xml:space="preserve"> </w:t>
      </w:r>
      <w:r>
        <w:rPr>
          <w:lang w:val="bg-BG"/>
        </w:rPr>
        <w:t>Тези неблагоприятни реакции се явяват обикновено през първата седмица на лечение и в повечето случаи са преходни и изчезват след приключване на лечението, но в много редки случаи могат да бъдат сериозни или фатални.</w:t>
      </w:r>
    </w:p>
    <w:p w14:paraId="12FB86AA" w14:textId="77777777" w:rsidR="001A5AC4" w:rsidRDefault="001A5AC4">
      <w:pPr>
        <w:spacing w:line="240" w:lineRule="auto"/>
        <w:rPr>
          <w:lang w:val="bg-BG"/>
        </w:rPr>
      </w:pPr>
    </w:p>
    <w:p w14:paraId="5669F3F5" w14:textId="6894C227" w:rsidR="001A5AC4" w:rsidRPr="003A2A8D" w:rsidRDefault="001A5AC4">
      <w:pPr>
        <w:spacing w:line="240" w:lineRule="auto"/>
        <w:rPr>
          <w:lang w:val="ru-RU"/>
        </w:rPr>
      </w:pPr>
      <w:r>
        <w:rPr>
          <w:lang w:val="bg-BG"/>
        </w:rPr>
        <w:t>Аанафилактоидни реакции са наблюдавани много рядко в наблюденията свързаниопита свързан с безопасността след пускането на продукта на пазара, и които трябва да бъдат лекувани симптоматично.</w:t>
      </w:r>
    </w:p>
    <w:p w14:paraId="39C0F3CB" w14:textId="77777777" w:rsidR="001A5AC4" w:rsidRDefault="001A5AC4">
      <w:pPr>
        <w:spacing w:line="240" w:lineRule="auto"/>
        <w:rPr>
          <w:lang w:val="bg-BG"/>
        </w:rPr>
      </w:pPr>
    </w:p>
    <w:p w14:paraId="3A557AE7" w14:textId="68831548" w:rsidR="001A5AC4" w:rsidRDefault="001A5AC4">
      <w:pPr>
        <w:rPr>
          <w:lang w:val="bg-BG"/>
        </w:rPr>
      </w:pPr>
      <w:r>
        <w:rPr>
          <w:lang w:val="bg-BG"/>
        </w:rPr>
        <w:t>В случай на неблагоприятни реакции третирането трябва да се прекрати и да се потърси съвет от ветеринарен лекар.</w:t>
      </w:r>
    </w:p>
    <w:p w14:paraId="7C58C6AE" w14:textId="77777777" w:rsidR="001A5AC4" w:rsidRDefault="001A5AC4">
      <w:pPr>
        <w:rPr>
          <w:lang w:val="bg-BG"/>
        </w:rPr>
      </w:pPr>
    </w:p>
    <w:p w14:paraId="74CB0E73" w14:textId="77777777" w:rsidR="001A5AC4" w:rsidRDefault="001A5AC4">
      <w:pPr>
        <w:rPr>
          <w:lang w:val="bg-BG"/>
        </w:rPr>
      </w:pPr>
      <w:r>
        <w:rPr>
          <w:lang w:val="bg-BG"/>
        </w:rPr>
        <w:t>Честотата на неблагоприятните реакции се определя чрез следната класификация:</w:t>
      </w:r>
    </w:p>
    <w:p w14:paraId="2CF63AC1" w14:textId="77777777" w:rsidR="001A5AC4" w:rsidRDefault="001A5AC4">
      <w:pPr>
        <w:tabs>
          <w:tab w:val="clear" w:pos="567"/>
        </w:tabs>
        <w:rPr>
          <w:lang w:val="bg-BG"/>
        </w:rPr>
      </w:pPr>
      <w:r>
        <w:rPr>
          <w:lang w:val="bg-BG"/>
        </w:rPr>
        <w:t>- много чести (повече от 1 на 10 третирани животни, проявяващи неблагоприятни реакции)</w:t>
      </w:r>
    </w:p>
    <w:p w14:paraId="7D38C405" w14:textId="77777777" w:rsidR="001A5AC4" w:rsidRDefault="001A5AC4">
      <w:pPr>
        <w:tabs>
          <w:tab w:val="clear" w:pos="567"/>
        </w:tabs>
        <w:rPr>
          <w:lang w:val="bg-BG"/>
        </w:rPr>
      </w:pPr>
      <w:r>
        <w:rPr>
          <w:lang w:val="bg-BG"/>
        </w:rPr>
        <w:t>- чести (повече от 1, но по-малко от 10 животни на 100 третирани животни)</w:t>
      </w:r>
    </w:p>
    <w:p w14:paraId="05C4DFB8" w14:textId="77777777" w:rsidR="001A5AC4" w:rsidRDefault="001A5AC4">
      <w:pPr>
        <w:tabs>
          <w:tab w:val="clear" w:pos="567"/>
        </w:tabs>
        <w:rPr>
          <w:lang w:val="bg-BG"/>
        </w:rPr>
      </w:pPr>
      <w:r>
        <w:rPr>
          <w:lang w:val="bg-BG"/>
        </w:rPr>
        <w:t>- не чести (повече от 1, но по-малко от 10 животни на 1000 третирани животни)</w:t>
      </w:r>
    </w:p>
    <w:p w14:paraId="6CC73888" w14:textId="77777777" w:rsidR="001A5AC4" w:rsidRDefault="001A5AC4">
      <w:pPr>
        <w:tabs>
          <w:tab w:val="clear" w:pos="567"/>
        </w:tabs>
        <w:rPr>
          <w:lang w:val="bg-BG"/>
        </w:rPr>
      </w:pPr>
      <w:r>
        <w:rPr>
          <w:lang w:val="bg-BG"/>
        </w:rPr>
        <w:t>- редки (повече от 1 но по-малко от 10 животни на 10 000 третирани животни)</w:t>
      </w:r>
    </w:p>
    <w:p w14:paraId="31D0BD6E" w14:textId="77777777" w:rsidR="001A5AC4" w:rsidRDefault="001A5AC4">
      <w:pPr>
        <w:tabs>
          <w:tab w:val="clear" w:pos="567"/>
        </w:tabs>
        <w:rPr>
          <w:lang w:val="bg-BG"/>
        </w:rPr>
      </w:pPr>
      <w:r>
        <w:rPr>
          <w:lang w:val="bg-BG"/>
        </w:rPr>
        <w:t>- много редки (по малко от 1 животно на 10 000 третирани животни, включително изолирани съобщения).</w:t>
      </w:r>
    </w:p>
    <w:p w14:paraId="300000E6" w14:textId="77777777" w:rsidR="001A5AC4" w:rsidRDefault="001A5AC4">
      <w:pPr>
        <w:spacing w:line="240" w:lineRule="auto"/>
        <w:rPr>
          <w:b/>
          <w:bCs/>
          <w:lang w:val="bg-BG"/>
        </w:rPr>
      </w:pPr>
    </w:p>
    <w:p w14:paraId="0B2F4C87" w14:textId="77777777" w:rsidR="001A5AC4" w:rsidRDefault="001A5AC4">
      <w:pPr>
        <w:spacing w:line="240" w:lineRule="auto"/>
        <w:ind w:left="567" w:hanging="567"/>
        <w:rPr>
          <w:lang w:val="bg-BG"/>
        </w:rPr>
      </w:pPr>
      <w:r>
        <w:rPr>
          <w:b/>
          <w:bCs/>
          <w:lang w:val="bg-BG"/>
        </w:rPr>
        <w:t>4.7</w:t>
      </w:r>
      <w:r>
        <w:rPr>
          <w:b/>
          <w:bCs/>
          <w:lang w:val="bg-BG"/>
        </w:rPr>
        <w:tab/>
        <w:t>Употреба по време на бременност, лактация или яйценосене</w:t>
      </w:r>
    </w:p>
    <w:p w14:paraId="309789C5" w14:textId="77777777" w:rsidR="001A5AC4" w:rsidRDefault="001A5AC4">
      <w:pPr>
        <w:spacing w:line="240" w:lineRule="auto"/>
        <w:rPr>
          <w:lang w:val="bg-BG"/>
        </w:rPr>
      </w:pPr>
    </w:p>
    <w:p w14:paraId="408D2348" w14:textId="77777777" w:rsidR="001A5AC4" w:rsidRDefault="001A5AC4">
      <w:pPr>
        <w:spacing w:line="240" w:lineRule="auto"/>
        <w:rPr>
          <w:lang w:val="bg-BG"/>
        </w:rPr>
      </w:pPr>
      <w:r>
        <w:rPr>
          <w:lang w:val="bg-BG"/>
        </w:rPr>
        <w:t>Безопасността на ветеринарномедицинския продукт не е доказана по време на бременност и лактация (вж. точка 4.3).</w:t>
      </w:r>
    </w:p>
    <w:p w14:paraId="018F5D66" w14:textId="77777777" w:rsidR="001A5AC4" w:rsidRDefault="001A5AC4">
      <w:pPr>
        <w:spacing w:line="240" w:lineRule="auto"/>
        <w:rPr>
          <w:lang w:val="bg-BG"/>
        </w:rPr>
      </w:pPr>
    </w:p>
    <w:p w14:paraId="73FEB62B" w14:textId="77777777" w:rsidR="001A5AC4" w:rsidRDefault="001A5AC4">
      <w:pPr>
        <w:spacing w:line="240" w:lineRule="auto"/>
        <w:ind w:left="567" w:hanging="567"/>
        <w:rPr>
          <w:lang w:val="bg-BG"/>
        </w:rPr>
      </w:pPr>
      <w:r>
        <w:rPr>
          <w:b/>
          <w:bCs/>
          <w:lang w:val="bg-BG"/>
        </w:rPr>
        <w:t>4.8</w:t>
      </w:r>
      <w:r>
        <w:rPr>
          <w:b/>
          <w:bCs/>
          <w:lang w:val="bg-BG"/>
        </w:rPr>
        <w:tab/>
        <w:t>Взаимодействие с други ветеринарномедицински продукти и други форми на взаимодействие</w:t>
      </w:r>
    </w:p>
    <w:p w14:paraId="0D9F7E98" w14:textId="77777777" w:rsidR="001A5AC4" w:rsidRDefault="001A5AC4">
      <w:pPr>
        <w:spacing w:line="240" w:lineRule="auto"/>
        <w:rPr>
          <w:lang w:val="bg-BG"/>
        </w:rPr>
      </w:pPr>
    </w:p>
    <w:p w14:paraId="3AC84CAF" w14:textId="77777777" w:rsidR="001A5AC4" w:rsidRDefault="001A5AC4">
      <w:pPr>
        <w:spacing w:line="240" w:lineRule="auto"/>
        <w:rPr>
          <w:lang w:val="bg-BG"/>
        </w:rPr>
      </w:pPr>
      <w:r>
        <w:rPr>
          <w:lang w:val="bg-BG"/>
        </w:rPr>
        <w:t xml:space="preserve">Други НСПВС, диуретици, антикоагуланти, аминогликозидни антибиотици и субстанции с висока степен на свързване на протеините могат да се конкурират за свързване и така да доведат до токсични реакции. Metacam не трябва да се прилага едновременно с други НСПВС или глюкокортикостероиди. Трябва да се избягва едновременното прилагане с потенциално </w:t>
      </w:r>
      <w:r>
        <w:rPr>
          <w:lang w:val="bg-BG"/>
        </w:rPr>
        <w:lastRenderedPageBreak/>
        <w:t>нефротоксични продукти. При животни с анестетичен риск (т.е възрастни животни) трябва да се вземе под внимание интравенозна или подкожна флуидна терапия при анестезия. Когато се прилагат едновременно анестезия и НСПВС, не може да се изключи риска за бъбречната функция.</w:t>
      </w:r>
    </w:p>
    <w:p w14:paraId="3132A9A5" w14:textId="77777777" w:rsidR="001A5AC4" w:rsidRDefault="001A5AC4">
      <w:pPr>
        <w:spacing w:line="240" w:lineRule="auto"/>
        <w:rPr>
          <w:lang w:val="bg-BG"/>
        </w:rPr>
      </w:pPr>
    </w:p>
    <w:p w14:paraId="7FA2F122" w14:textId="77777777" w:rsidR="001A5AC4" w:rsidRDefault="001A5AC4">
      <w:pPr>
        <w:spacing w:line="240" w:lineRule="auto"/>
        <w:rPr>
          <w:lang w:val="bg-BG"/>
        </w:rPr>
      </w:pPr>
      <w:r>
        <w:rPr>
          <w:lang w:val="bg-BG"/>
        </w:rPr>
        <w:t>Предшестващо третиране с противовъзпалителни продукти може да причини допълнителни или повишени неблагоприятни реакции и съобразно с това трябва да се спази период, свободен от прилагането на такива ветеринарномедицински продукти, най-малко 24 часа преди започване на лечението. При периода, свободен от третиране, обаче, трябва да се вземат предвид фармакологичните свойства на продуктите, използвани преди това.</w:t>
      </w:r>
    </w:p>
    <w:p w14:paraId="2909AF85" w14:textId="77777777" w:rsidR="001A5AC4" w:rsidRDefault="001A5AC4">
      <w:pPr>
        <w:spacing w:line="240" w:lineRule="auto"/>
        <w:rPr>
          <w:b/>
          <w:bCs/>
          <w:lang w:val="bg-BG"/>
        </w:rPr>
      </w:pPr>
    </w:p>
    <w:p w14:paraId="739F590E" w14:textId="77777777" w:rsidR="001A5AC4" w:rsidRDefault="001A5AC4">
      <w:pPr>
        <w:spacing w:line="240" w:lineRule="auto"/>
        <w:ind w:left="567" w:hanging="567"/>
        <w:rPr>
          <w:b/>
          <w:bCs/>
          <w:lang w:val="bg-BG"/>
        </w:rPr>
      </w:pPr>
      <w:r>
        <w:rPr>
          <w:b/>
          <w:bCs/>
          <w:lang w:val="bg-BG"/>
        </w:rPr>
        <w:t>4.9</w:t>
      </w:r>
      <w:r>
        <w:rPr>
          <w:b/>
          <w:bCs/>
          <w:lang w:val="bg-BG"/>
        </w:rPr>
        <w:tab/>
        <w:t>Доза и начин на приложение</w:t>
      </w:r>
    </w:p>
    <w:p w14:paraId="432862D3" w14:textId="77777777" w:rsidR="001A5AC4" w:rsidRDefault="001A5AC4">
      <w:pPr>
        <w:spacing w:line="240" w:lineRule="auto"/>
        <w:rPr>
          <w:b/>
          <w:bCs/>
          <w:lang w:val="bg-BG"/>
        </w:rPr>
      </w:pPr>
    </w:p>
    <w:p w14:paraId="7F64127D" w14:textId="77777777" w:rsidR="001A5AC4" w:rsidRDefault="001A5AC4">
      <w:pPr>
        <w:spacing w:line="240" w:lineRule="auto"/>
        <w:rPr>
          <w:b/>
          <w:bCs/>
          <w:lang w:val="bg-BG"/>
        </w:rPr>
      </w:pPr>
      <w:r>
        <w:rPr>
          <w:b/>
          <w:bCs/>
          <w:lang w:val="bg-BG"/>
        </w:rPr>
        <w:t>Кучета:</w:t>
      </w:r>
    </w:p>
    <w:p w14:paraId="3D263D72" w14:textId="77777777" w:rsidR="001A5AC4" w:rsidRDefault="001A5AC4">
      <w:pPr>
        <w:spacing w:line="240" w:lineRule="auto"/>
        <w:rPr>
          <w:u w:val="single"/>
          <w:lang w:val="bg-BG"/>
        </w:rPr>
      </w:pPr>
      <w:r>
        <w:rPr>
          <w:u w:val="single"/>
          <w:lang w:val="bg-BG"/>
        </w:rPr>
        <w:t>Мускулно-скелетни нарушения:</w:t>
      </w:r>
    </w:p>
    <w:p w14:paraId="7F1017F3" w14:textId="77777777" w:rsidR="001A5AC4" w:rsidRDefault="001A5AC4">
      <w:pPr>
        <w:spacing w:line="240" w:lineRule="auto"/>
        <w:rPr>
          <w:lang w:val="bg-BG"/>
        </w:rPr>
      </w:pPr>
      <w:r>
        <w:rPr>
          <w:lang w:val="bg-BG"/>
        </w:rPr>
        <w:t xml:space="preserve">Еднократно подкожно инжектиране на доза от 0,2 mg мелоксикам/kg телесна маса (т.е. 0,4 ml/10 kg телесна маса). </w:t>
      </w:r>
    </w:p>
    <w:p w14:paraId="2773C7CE" w14:textId="77777777" w:rsidR="001A5AC4" w:rsidRDefault="001A5AC4">
      <w:pPr>
        <w:spacing w:line="240" w:lineRule="auto"/>
        <w:rPr>
          <w:lang w:val="bg-BG"/>
        </w:rPr>
      </w:pPr>
      <w:r>
        <w:rPr>
          <w:lang w:val="bg-BG"/>
        </w:rPr>
        <w:t>Metacam 1,5 mg/ml перорална суспензия за кучета или Metacam 1 mg и 2,5 mg  таблетки за дъвчене за кучета могат да се използват за лечение в доза от 0,1 mg мелоксикам/kg телесна маса 24 часа след прилагане на инжекцията.</w:t>
      </w:r>
    </w:p>
    <w:p w14:paraId="1FC4ED80" w14:textId="77777777" w:rsidR="001A5AC4" w:rsidRDefault="001A5AC4">
      <w:pPr>
        <w:spacing w:line="240" w:lineRule="auto"/>
        <w:rPr>
          <w:b/>
          <w:bCs/>
          <w:lang w:val="bg-BG"/>
        </w:rPr>
      </w:pPr>
    </w:p>
    <w:p w14:paraId="60D7FBCC" w14:textId="77777777" w:rsidR="001A5AC4" w:rsidRDefault="001A5AC4">
      <w:pPr>
        <w:spacing w:line="240" w:lineRule="auto"/>
        <w:rPr>
          <w:u w:val="single"/>
          <w:lang w:val="bg-BG"/>
        </w:rPr>
      </w:pPr>
      <w:r>
        <w:rPr>
          <w:u w:val="single"/>
          <w:lang w:val="bg-BG"/>
        </w:rPr>
        <w:t>Намаляване на следоперативната болка (за период повече от 24 часа ):</w:t>
      </w:r>
    </w:p>
    <w:p w14:paraId="58E3B912" w14:textId="77777777" w:rsidR="001A5AC4" w:rsidRDefault="001A5AC4">
      <w:pPr>
        <w:spacing w:line="240" w:lineRule="auto"/>
        <w:rPr>
          <w:lang w:val="bg-BG"/>
        </w:rPr>
      </w:pPr>
      <w:r>
        <w:rPr>
          <w:lang w:val="bg-BG"/>
        </w:rPr>
        <w:t>Еднократно интравенозно или подкожно инжектиране на доза от 0,2 mg мелоксикам/kg телесна маса (т.е. 0,4 ml/10 kg телесна маса) преди хирургия, например по време на въвеждане в анестезия.</w:t>
      </w:r>
    </w:p>
    <w:p w14:paraId="333FB9F6" w14:textId="77777777" w:rsidR="001A5AC4" w:rsidRDefault="001A5AC4">
      <w:pPr>
        <w:spacing w:line="240" w:lineRule="auto"/>
        <w:rPr>
          <w:lang w:val="bg-BG"/>
        </w:rPr>
      </w:pPr>
    </w:p>
    <w:p w14:paraId="2ECDE4B7" w14:textId="77777777" w:rsidR="001A5AC4" w:rsidRDefault="001A5AC4">
      <w:pPr>
        <w:spacing w:line="240" w:lineRule="auto"/>
        <w:rPr>
          <w:b/>
          <w:bCs/>
          <w:lang w:val="bg-BG"/>
        </w:rPr>
      </w:pPr>
      <w:r>
        <w:rPr>
          <w:b/>
          <w:bCs/>
          <w:lang w:val="bg-BG"/>
        </w:rPr>
        <w:t>Котки:</w:t>
      </w:r>
    </w:p>
    <w:p w14:paraId="2BCC0BDC" w14:textId="77777777" w:rsidR="001A5AC4" w:rsidRDefault="001A5AC4">
      <w:pPr>
        <w:spacing w:line="240" w:lineRule="auto"/>
        <w:rPr>
          <w:u w:val="single"/>
          <w:lang w:val="bg-BG"/>
        </w:rPr>
      </w:pPr>
      <w:r>
        <w:rPr>
          <w:u w:val="single"/>
          <w:lang w:val="bg-BG"/>
        </w:rPr>
        <w:t>Намаляване на следоперативната болка:</w:t>
      </w:r>
    </w:p>
    <w:p w14:paraId="4DEFC66C" w14:textId="77777777" w:rsidR="001A5AC4" w:rsidRDefault="001A5AC4">
      <w:pPr>
        <w:spacing w:line="240" w:lineRule="auto"/>
        <w:rPr>
          <w:lang w:val="bg-BG"/>
        </w:rPr>
      </w:pPr>
      <w:r>
        <w:rPr>
          <w:lang w:val="bg-BG"/>
        </w:rPr>
        <w:t>Еднократно подкожно инжектиране на доза от 0,3 mg мелоксикам/kg телесна маса (т.е. 0,06 ml/kg телесна маса) преди хирургия, например по време на въвеждане в анестезия.</w:t>
      </w:r>
    </w:p>
    <w:p w14:paraId="029BEC5D" w14:textId="77777777" w:rsidR="001A5AC4" w:rsidRDefault="001A5AC4">
      <w:pPr>
        <w:spacing w:line="240" w:lineRule="auto"/>
        <w:rPr>
          <w:lang w:val="bg-BG"/>
        </w:rPr>
      </w:pPr>
    </w:p>
    <w:p w14:paraId="32C75812" w14:textId="77777777" w:rsidR="001A5AC4" w:rsidRDefault="001A5AC4">
      <w:pPr>
        <w:spacing w:line="240" w:lineRule="auto"/>
        <w:rPr>
          <w:lang w:val="bg-BG"/>
        </w:rPr>
      </w:pPr>
      <w:r>
        <w:rPr>
          <w:lang w:val="bg-BG"/>
        </w:rPr>
        <w:t>Особено трябва да се внимава за точността на дозиране.</w:t>
      </w:r>
    </w:p>
    <w:p w14:paraId="248A6B6E" w14:textId="77777777" w:rsidR="001A5AC4" w:rsidRDefault="001A5AC4">
      <w:pPr>
        <w:spacing w:line="240" w:lineRule="auto"/>
        <w:rPr>
          <w:lang w:val="bg-BG"/>
        </w:rPr>
      </w:pPr>
    </w:p>
    <w:p w14:paraId="6D4830FA" w14:textId="77777777" w:rsidR="001A5AC4" w:rsidRDefault="001A5AC4">
      <w:pPr>
        <w:spacing w:line="240" w:lineRule="auto"/>
        <w:rPr>
          <w:lang w:val="bg-BG"/>
        </w:rPr>
      </w:pPr>
      <w:r>
        <w:rPr>
          <w:lang w:val="bg-BG"/>
        </w:rPr>
        <w:t>Да се избягва замърсяване по време на употреба.</w:t>
      </w:r>
    </w:p>
    <w:p w14:paraId="058BD4BE" w14:textId="77777777" w:rsidR="001A5AC4" w:rsidRDefault="001A5AC4">
      <w:pPr>
        <w:spacing w:line="240" w:lineRule="auto"/>
        <w:rPr>
          <w:u w:val="single"/>
          <w:lang w:val="bg-BG"/>
        </w:rPr>
      </w:pPr>
    </w:p>
    <w:p w14:paraId="606D427B" w14:textId="77777777" w:rsidR="001A5AC4" w:rsidRDefault="001A5AC4">
      <w:pPr>
        <w:pStyle w:val="BodyTextIndent1"/>
        <w:rPr>
          <w:lang w:val="bg-BG"/>
        </w:rPr>
      </w:pPr>
      <w:r>
        <w:rPr>
          <w:lang w:val="bg-BG"/>
        </w:rPr>
        <w:t>4.10</w:t>
      </w:r>
      <w:r>
        <w:rPr>
          <w:lang w:val="bg-BG"/>
        </w:rPr>
        <w:tab/>
        <w:t>Предозиране (симптоми, спешни мерки, антидоти), ако е необходимо</w:t>
      </w:r>
    </w:p>
    <w:p w14:paraId="5A9C5122" w14:textId="77777777" w:rsidR="001A5AC4" w:rsidRDefault="001A5AC4">
      <w:pPr>
        <w:spacing w:line="240" w:lineRule="auto"/>
        <w:rPr>
          <w:lang w:val="bg-BG"/>
        </w:rPr>
      </w:pPr>
    </w:p>
    <w:p w14:paraId="39E16722" w14:textId="77777777" w:rsidR="001A5AC4" w:rsidRDefault="001A5AC4">
      <w:pPr>
        <w:spacing w:line="240" w:lineRule="auto"/>
        <w:rPr>
          <w:lang w:val="bg-BG"/>
        </w:rPr>
      </w:pPr>
      <w:r>
        <w:rPr>
          <w:lang w:val="bg-BG"/>
        </w:rPr>
        <w:t>В случай на предозиране трябва да се започне симптоматично лечение.</w:t>
      </w:r>
    </w:p>
    <w:p w14:paraId="173E5EC4" w14:textId="77777777" w:rsidR="001A5AC4" w:rsidRDefault="001A5AC4">
      <w:pPr>
        <w:spacing w:line="240" w:lineRule="auto"/>
        <w:rPr>
          <w:lang w:val="bg-BG"/>
        </w:rPr>
      </w:pPr>
    </w:p>
    <w:p w14:paraId="4EC64FC2" w14:textId="07D44B11" w:rsidR="001A5AC4" w:rsidRDefault="001A5AC4">
      <w:pPr>
        <w:spacing w:line="240" w:lineRule="auto"/>
        <w:ind w:left="567" w:hanging="567"/>
        <w:rPr>
          <w:lang w:val="ru-RU"/>
        </w:rPr>
      </w:pPr>
      <w:r>
        <w:rPr>
          <w:b/>
          <w:bCs/>
          <w:lang w:val="bg-BG"/>
        </w:rPr>
        <w:t>4.11</w:t>
      </w:r>
      <w:r>
        <w:rPr>
          <w:b/>
          <w:bCs/>
          <w:lang w:val="bg-BG"/>
        </w:rPr>
        <w:tab/>
        <w:t>Карентен срок</w:t>
      </w:r>
    </w:p>
    <w:p w14:paraId="28EE950D" w14:textId="77777777" w:rsidR="001A5AC4" w:rsidRDefault="001A5AC4">
      <w:pPr>
        <w:spacing w:line="240" w:lineRule="auto"/>
        <w:rPr>
          <w:lang w:val="bg-BG"/>
        </w:rPr>
      </w:pPr>
    </w:p>
    <w:p w14:paraId="63D8E9D0" w14:textId="77777777" w:rsidR="001A5AC4" w:rsidRDefault="001A5AC4">
      <w:pPr>
        <w:spacing w:line="240" w:lineRule="auto"/>
        <w:ind w:left="567" w:hanging="567"/>
        <w:rPr>
          <w:lang w:val="bg-BG"/>
        </w:rPr>
      </w:pPr>
      <w:r>
        <w:rPr>
          <w:lang w:val="bg-BG"/>
        </w:rPr>
        <w:t>Не е приложимо.</w:t>
      </w:r>
    </w:p>
    <w:p w14:paraId="138EC574" w14:textId="77777777" w:rsidR="001A5AC4" w:rsidRDefault="001A5AC4">
      <w:pPr>
        <w:spacing w:line="240" w:lineRule="auto"/>
        <w:ind w:left="567" w:hanging="567"/>
        <w:rPr>
          <w:lang w:val="bg-BG"/>
        </w:rPr>
      </w:pPr>
    </w:p>
    <w:p w14:paraId="6739B467" w14:textId="77777777" w:rsidR="001A5AC4" w:rsidRDefault="001A5AC4">
      <w:pPr>
        <w:spacing w:line="240" w:lineRule="auto"/>
        <w:ind w:left="567" w:hanging="567"/>
        <w:rPr>
          <w:lang w:val="bg-BG"/>
        </w:rPr>
      </w:pPr>
    </w:p>
    <w:p w14:paraId="2BCAB547" w14:textId="77777777" w:rsidR="001A5AC4" w:rsidRDefault="001A5AC4">
      <w:pPr>
        <w:spacing w:line="240" w:lineRule="auto"/>
        <w:ind w:left="567" w:hanging="567"/>
        <w:rPr>
          <w:lang w:val="bg-BG"/>
        </w:rPr>
      </w:pPr>
      <w:r>
        <w:rPr>
          <w:b/>
          <w:bCs/>
          <w:lang w:val="bg-BG"/>
        </w:rPr>
        <w:t>5.</w:t>
      </w:r>
      <w:r>
        <w:rPr>
          <w:b/>
          <w:bCs/>
          <w:lang w:val="bg-BG"/>
        </w:rPr>
        <w:tab/>
        <w:t>ФАРМАКОЛОГИЧНИ ОСОБЕНОСТИ</w:t>
      </w:r>
    </w:p>
    <w:p w14:paraId="1A9920D0" w14:textId="77777777" w:rsidR="001A5AC4" w:rsidRDefault="001A5AC4">
      <w:pPr>
        <w:spacing w:line="240" w:lineRule="auto"/>
        <w:rPr>
          <w:b/>
          <w:bCs/>
          <w:lang w:val="bg-BG"/>
        </w:rPr>
      </w:pPr>
    </w:p>
    <w:p w14:paraId="7F8C91FE" w14:textId="77777777" w:rsidR="001A5AC4" w:rsidRDefault="001A5AC4">
      <w:pPr>
        <w:tabs>
          <w:tab w:val="left" w:pos="708"/>
        </w:tabs>
        <w:spacing w:line="240" w:lineRule="auto"/>
        <w:rPr>
          <w:lang w:val="bg-BG"/>
        </w:rPr>
      </w:pPr>
      <w:r>
        <w:rPr>
          <w:lang w:val="bg-BG"/>
        </w:rPr>
        <w:t>Фармакотерапевтична група: Противовъзпалителни и антиревматични продукти, нестероиди (оксиками).</w:t>
      </w:r>
    </w:p>
    <w:p w14:paraId="4EC9B396" w14:textId="77777777" w:rsidR="001A5AC4" w:rsidRDefault="001A5AC4">
      <w:pPr>
        <w:tabs>
          <w:tab w:val="left" w:pos="708"/>
        </w:tabs>
        <w:spacing w:line="240" w:lineRule="auto"/>
        <w:rPr>
          <w:lang w:val="bg-BG"/>
        </w:rPr>
      </w:pPr>
      <w:r>
        <w:rPr>
          <w:lang w:val="bg-BG"/>
        </w:rPr>
        <w:t>Ветеринарномедицински Анатомо-Терапевтичен Код: QM01AC06.</w:t>
      </w:r>
    </w:p>
    <w:p w14:paraId="2AFB5424" w14:textId="77777777" w:rsidR="001A5AC4" w:rsidRDefault="001A5AC4">
      <w:pPr>
        <w:tabs>
          <w:tab w:val="left" w:pos="708"/>
        </w:tabs>
        <w:spacing w:line="240" w:lineRule="auto"/>
        <w:rPr>
          <w:lang w:val="bg-BG"/>
        </w:rPr>
      </w:pPr>
    </w:p>
    <w:p w14:paraId="06D7A9F8" w14:textId="77777777" w:rsidR="001A5AC4" w:rsidRDefault="001A5AC4">
      <w:pPr>
        <w:tabs>
          <w:tab w:val="left" w:pos="708"/>
        </w:tabs>
        <w:spacing w:line="240" w:lineRule="auto"/>
        <w:ind w:left="567" w:hanging="567"/>
        <w:rPr>
          <w:b/>
          <w:bCs/>
          <w:lang w:val="bg-BG"/>
        </w:rPr>
      </w:pPr>
      <w:r>
        <w:rPr>
          <w:b/>
          <w:bCs/>
          <w:lang w:val="bg-BG"/>
        </w:rPr>
        <w:t>5.1</w:t>
      </w:r>
      <w:r>
        <w:rPr>
          <w:b/>
          <w:bCs/>
          <w:lang w:val="bg-BG"/>
        </w:rPr>
        <w:tab/>
        <w:t>Фармакодинамични свойства</w:t>
      </w:r>
    </w:p>
    <w:p w14:paraId="1AA04E1C" w14:textId="77777777" w:rsidR="001A5AC4" w:rsidRDefault="001A5AC4">
      <w:pPr>
        <w:tabs>
          <w:tab w:val="left" w:pos="708"/>
        </w:tabs>
        <w:spacing w:line="240" w:lineRule="auto"/>
        <w:rPr>
          <w:lang w:val="bg-BG"/>
        </w:rPr>
      </w:pPr>
    </w:p>
    <w:p w14:paraId="12E158CC" w14:textId="77777777" w:rsidR="001A5AC4" w:rsidRDefault="001A5AC4">
      <w:pPr>
        <w:tabs>
          <w:tab w:val="left" w:pos="708"/>
        </w:tabs>
        <w:spacing w:line="240" w:lineRule="auto"/>
        <w:rPr>
          <w:lang w:val="bg-BG"/>
        </w:rPr>
      </w:pPr>
      <w:r>
        <w:rPr>
          <w:lang w:val="bg-BG"/>
        </w:rPr>
        <w:t xml:space="preserve">Мелоксикамът е нестероидно противовъзпалително средство (НСПВС) от класа на оксикамите, действащо чрез инхибиране на синтеза на простагландин, при което проявява противовъзпалителни, аналгетични, антиексудативни и антипиретични свойства. Намалява левкоцитната инфилтрация във възпалената тъкан. В по-малка степен инхибира и колаген-индуцираната тромбоцитна агрегация. Проучванията </w:t>
      </w:r>
      <w:r>
        <w:rPr>
          <w:i/>
          <w:iCs/>
          <w:lang w:val="bg-BG"/>
        </w:rPr>
        <w:t>in vitro</w:t>
      </w:r>
      <w:r>
        <w:rPr>
          <w:lang w:val="bg-BG"/>
        </w:rPr>
        <w:t xml:space="preserve"> и </w:t>
      </w:r>
      <w:r>
        <w:rPr>
          <w:i/>
          <w:iCs/>
          <w:lang w:val="bg-BG"/>
        </w:rPr>
        <w:t>in vivo</w:t>
      </w:r>
      <w:r>
        <w:rPr>
          <w:lang w:val="bg-BG"/>
        </w:rPr>
        <w:t xml:space="preserve"> показват, че </w:t>
      </w:r>
      <w:r>
        <w:rPr>
          <w:lang w:val="bg-BG"/>
        </w:rPr>
        <w:lastRenderedPageBreak/>
        <w:t>мелоксикамът инхибира циклооксигеназа-2 (COX-2) в по-голяма степен отколкото циклооксигеназа-1 (COX</w:t>
      </w:r>
      <w:r>
        <w:rPr>
          <w:lang w:val="bg-BG"/>
        </w:rPr>
        <w:noBreakHyphen/>
        <w:t>1).</w:t>
      </w:r>
    </w:p>
    <w:p w14:paraId="6A184EAB" w14:textId="77777777" w:rsidR="001A5AC4" w:rsidRDefault="001A5AC4">
      <w:pPr>
        <w:tabs>
          <w:tab w:val="left" w:pos="708"/>
        </w:tabs>
        <w:spacing w:line="240" w:lineRule="auto"/>
        <w:rPr>
          <w:lang w:val="bg-BG"/>
        </w:rPr>
      </w:pPr>
    </w:p>
    <w:p w14:paraId="418ED7AE" w14:textId="77777777" w:rsidR="001A5AC4" w:rsidRDefault="001A5AC4">
      <w:pPr>
        <w:spacing w:line="240" w:lineRule="auto"/>
        <w:ind w:left="567" w:hanging="567"/>
        <w:rPr>
          <w:b/>
          <w:bCs/>
          <w:lang w:val="bg-BG"/>
        </w:rPr>
      </w:pPr>
      <w:r>
        <w:rPr>
          <w:b/>
          <w:bCs/>
          <w:lang w:val="bg-BG"/>
        </w:rPr>
        <w:t>5.2</w:t>
      </w:r>
      <w:r>
        <w:rPr>
          <w:b/>
          <w:bCs/>
          <w:lang w:val="bg-BG"/>
        </w:rPr>
        <w:tab/>
        <w:t>Фармакокинетични особености</w:t>
      </w:r>
    </w:p>
    <w:p w14:paraId="1FF4F4B9" w14:textId="77777777" w:rsidR="001A5AC4" w:rsidRDefault="001A5AC4">
      <w:pPr>
        <w:spacing w:line="240" w:lineRule="auto"/>
        <w:rPr>
          <w:b/>
          <w:bCs/>
          <w:lang w:val="bg-BG"/>
        </w:rPr>
      </w:pPr>
    </w:p>
    <w:p w14:paraId="135D0DC3" w14:textId="765091D5" w:rsidR="001A5AC4" w:rsidRDefault="001A5AC4">
      <w:pPr>
        <w:spacing w:line="240" w:lineRule="auto"/>
        <w:rPr>
          <w:u w:val="single"/>
          <w:lang w:val="bg-BG"/>
        </w:rPr>
      </w:pPr>
      <w:r>
        <w:rPr>
          <w:u w:val="single"/>
          <w:lang w:val="bg-BG"/>
        </w:rPr>
        <w:t>Резорбция</w:t>
      </w:r>
    </w:p>
    <w:p w14:paraId="73E5C049" w14:textId="77777777" w:rsidR="001A5AC4" w:rsidRDefault="001A5AC4">
      <w:pPr>
        <w:tabs>
          <w:tab w:val="left" w:pos="708"/>
        </w:tabs>
        <w:spacing w:line="240" w:lineRule="auto"/>
        <w:rPr>
          <w:lang w:val="bg-BG"/>
        </w:rPr>
      </w:pPr>
      <w:r>
        <w:rPr>
          <w:lang w:val="bg-BG"/>
        </w:rPr>
        <w:t xml:space="preserve">След подкожно прилагане мелоксикамът е напълно биодостъпен и максимални средни плазмени концентрации от 0,73 µg/ml при кучета и 1,1 µg/ml при котки се достигат съответно приблизително 2,5 часа и 1,5 часа след прилагане. </w:t>
      </w:r>
    </w:p>
    <w:p w14:paraId="500EB78A" w14:textId="77777777" w:rsidR="001A5AC4" w:rsidRDefault="001A5AC4">
      <w:pPr>
        <w:tabs>
          <w:tab w:val="left" w:pos="708"/>
        </w:tabs>
        <w:spacing w:line="240" w:lineRule="auto"/>
        <w:rPr>
          <w:lang w:val="bg-BG"/>
        </w:rPr>
      </w:pPr>
    </w:p>
    <w:p w14:paraId="5FA40F42" w14:textId="77777777" w:rsidR="001A5AC4" w:rsidRDefault="001A5AC4">
      <w:pPr>
        <w:spacing w:line="240" w:lineRule="auto"/>
        <w:rPr>
          <w:u w:val="single"/>
          <w:lang w:val="bg-BG"/>
        </w:rPr>
      </w:pPr>
      <w:r>
        <w:rPr>
          <w:u w:val="single"/>
          <w:lang w:val="bg-BG"/>
        </w:rPr>
        <w:t>Разпределение</w:t>
      </w:r>
    </w:p>
    <w:p w14:paraId="33EA46EC" w14:textId="308C2D28" w:rsidR="001A5AC4" w:rsidRDefault="001A5AC4">
      <w:pPr>
        <w:tabs>
          <w:tab w:val="left" w:pos="708"/>
        </w:tabs>
        <w:spacing w:line="240" w:lineRule="auto"/>
        <w:rPr>
          <w:lang w:val="bg-BG"/>
        </w:rPr>
      </w:pPr>
      <w:r>
        <w:rPr>
          <w:lang w:val="bg-BG"/>
        </w:rPr>
        <w:t>Съществува линейна зависимост между приложената доза и наблюдаваната плазмена концентрация в терапевтичния диапазон на дозиране при кучета и котки. Повече от 97% от мелоксикама се свързва с плазмените протеини. Обемът на разпределение е 0,3 </w:t>
      </w:r>
      <w:r>
        <w:rPr>
          <w:lang w:val="en-US"/>
        </w:rPr>
        <w:t>L</w:t>
      </w:r>
      <w:r>
        <w:rPr>
          <w:lang w:val="bg-BG"/>
        </w:rPr>
        <w:t>/kg при кучета и 0,09 </w:t>
      </w:r>
      <w:r>
        <w:rPr>
          <w:lang w:val="en-US"/>
        </w:rPr>
        <w:t>L</w:t>
      </w:r>
      <w:r>
        <w:rPr>
          <w:lang w:val="bg-BG"/>
        </w:rPr>
        <w:t>/kg при котки.</w:t>
      </w:r>
    </w:p>
    <w:p w14:paraId="3DAF8D72" w14:textId="77777777" w:rsidR="001A5AC4" w:rsidRDefault="001A5AC4">
      <w:pPr>
        <w:tabs>
          <w:tab w:val="left" w:pos="708"/>
        </w:tabs>
        <w:spacing w:line="240" w:lineRule="auto"/>
        <w:rPr>
          <w:lang w:val="bg-BG"/>
        </w:rPr>
      </w:pPr>
    </w:p>
    <w:p w14:paraId="12D233B8" w14:textId="77777777" w:rsidR="001A5AC4" w:rsidRDefault="001A5AC4">
      <w:pPr>
        <w:tabs>
          <w:tab w:val="left" w:pos="708"/>
        </w:tabs>
        <w:spacing w:line="240" w:lineRule="auto"/>
        <w:rPr>
          <w:u w:val="single"/>
          <w:lang w:val="bg-BG"/>
        </w:rPr>
      </w:pPr>
      <w:r>
        <w:rPr>
          <w:u w:val="single"/>
          <w:lang w:val="bg-BG"/>
        </w:rPr>
        <w:t>Метаболизъм</w:t>
      </w:r>
    </w:p>
    <w:p w14:paraId="2516E380" w14:textId="68C51848" w:rsidR="001A5AC4" w:rsidRDefault="001A5AC4">
      <w:pPr>
        <w:tabs>
          <w:tab w:val="left" w:pos="708"/>
        </w:tabs>
        <w:spacing w:line="240" w:lineRule="auto"/>
        <w:rPr>
          <w:lang w:val="bg-BG"/>
        </w:rPr>
      </w:pPr>
      <w:r>
        <w:rPr>
          <w:lang w:val="bg-BG"/>
        </w:rPr>
        <w:t>При кучета мелоксикамът се открива предимно в плазмата и се екскретира главно чрез жлъчката, докато урината съдържа само следи от изходната субстанция. Мелоксикамът се метаболизира до алкохол, киселинен дериват и няколко полярни метаболити. Доказано е, че всички основни метаболити са фармакологично неактивни.</w:t>
      </w:r>
    </w:p>
    <w:p w14:paraId="7A226E2D" w14:textId="6C416210" w:rsidR="001A5AC4" w:rsidRDefault="001A5AC4">
      <w:pPr>
        <w:tabs>
          <w:tab w:val="left" w:pos="708"/>
        </w:tabs>
        <w:spacing w:line="240" w:lineRule="auto"/>
        <w:rPr>
          <w:lang w:val="bg-BG"/>
        </w:rPr>
      </w:pPr>
      <w:r>
        <w:rPr>
          <w:lang w:val="bg-BG"/>
        </w:rPr>
        <w:t>При котки мелоксикамът се открива предимно в плазмата и се екскретира главно чрез жлъчката, докато урината съдържа само следи от изходната субстанция. Открити са пет основни метаболити, като за всички е доказано, че са фармакологично неактивни. Мелоксикамът се метаболизира до алкохол, киселинен дериват и няколко полярни метаболити. Както и при други проучвани видове, основният път на биотрансформация на мелоксикам при котки е окисляването.</w:t>
      </w:r>
    </w:p>
    <w:p w14:paraId="15E9BBE5" w14:textId="77777777" w:rsidR="001A5AC4" w:rsidRDefault="001A5AC4">
      <w:pPr>
        <w:tabs>
          <w:tab w:val="left" w:pos="708"/>
        </w:tabs>
        <w:spacing w:line="240" w:lineRule="auto"/>
        <w:rPr>
          <w:lang w:val="bg-BG"/>
        </w:rPr>
      </w:pPr>
    </w:p>
    <w:p w14:paraId="42DA0A4C" w14:textId="77777777" w:rsidR="001A5AC4" w:rsidRDefault="001A5AC4">
      <w:pPr>
        <w:tabs>
          <w:tab w:val="left" w:pos="708"/>
        </w:tabs>
        <w:spacing w:line="240" w:lineRule="auto"/>
        <w:rPr>
          <w:u w:val="single"/>
          <w:lang w:val="bg-BG"/>
        </w:rPr>
      </w:pPr>
      <w:r>
        <w:rPr>
          <w:u w:val="single"/>
          <w:lang w:val="bg-BG"/>
        </w:rPr>
        <w:t>Елиминиране</w:t>
      </w:r>
    </w:p>
    <w:p w14:paraId="41C9D1BD" w14:textId="77777777" w:rsidR="001A5AC4" w:rsidRDefault="001A5AC4">
      <w:pPr>
        <w:tabs>
          <w:tab w:val="left" w:pos="708"/>
        </w:tabs>
        <w:spacing w:line="240" w:lineRule="auto"/>
        <w:rPr>
          <w:lang w:val="bg-BG"/>
        </w:rPr>
      </w:pPr>
      <w:r>
        <w:rPr>
          <w:lang w:val="bg-BG"/>
        </w:rPr>
        <w:t xml:space="preserve">При кучета мелоксикамът се елиминира с период на полуразпад от 24 часа. Приблизително 75% от приложената доза се елиминира чрез изпражненията, а остатъкът чрез урината. </w:t>
      </w:r>
    </w:p>
    <w:p w14:paraId="7680081D" w14:textId="77777777" w:rsidR="001A5AC4" w:rsidRDefault="001A5AC4">
      <w:pPr>
        <w:tabs>
          <w:tab w:val="left" w:pos="708"/>
        </w:tabs>
        <w:spacing w:line="240" w:lineRule="auto"/>
        <w:rPr>
          <w:lang w:val="bg-BG"/>
        </w:rPr>
      </w:pPr>
      <w:r>
        <w:rPr>
          <w:lang w:val="bg-BG"/>
        </w:rPr>
        <w:t>При котки мелоксикамът се елиминира с полуживот от 24 часа. Наличието на метаболити от изходното съединение в урината и изпражненията, но не и в плазмата, е показателно за бързото им екскретиране. 21% от възстановената доза се елиминира в урината (2% като непроменен мелоксикам, 19% като метаболити) и 79% в изпражненията (49% като непроменен мелоксикам, 30% като метаболити).</w:t>
      </w:r>
    </w:p>
    <w:p w14:paraId="28C4332D" w14:textId="77777777" w:rsidR="001A5AC4" w:rsidRDefault="001A5AC4">
      <w:pPr>
        <w:tabs>
          <w:tab w:val="left" w:pos="708"/>
        </w:tabs>
        <w:spacing w:line="240" w:lineRule="auto"/>
        <w:rPr>
          <w:lang w:val="bg-BG"/>
        </w:rPr>
      </w:pPr>
    </w:p>
    <w:p w14:paraId="09EC1BE5" w14:textId="77777777" w:rsidR="001A5AC4" w:rsidRDefault="001A5AC4">
      <w:pPr>
        <w:tabs>
          <w:tab w:val="left" w:pos="708"/>
        </w:tabs>
        <w:spacing w:line="240" w:lineRule="auto"/>
        <w:rPr>
          <w:lang w:val="bg-BG"/>
        </w:rPr>
      </w:pPr>
    </w:p>
    <w:p w14:paraId="41F6CBCD" w14:textId="77777777" w:rsidR="001A5AC4" w:rsidRDefault="001A5AC4">
      <w:pPr>
        <w:spacing w:line="240" w:lineRule="auto"/>
        <w:ind w:left="567" w:hanging="567"/>
        <w:rPr>
          <w:lang w:val="bg-BG"/>
        </w:rPr>
      </w:pPr>
      <w:r>
        <w:rPr>
          <w:b/>
          <w:bCs/>
          <w:lang w:val="bg-BG"/>
        </w:rPr>
        <w:t>6.</w:t>
      </w:r>
      <w:r>
        <w:rPr>
          <w:b/>
          <w:bCs/>
          <w:lang w:val="bg-BG"/>
        </w:rPr>
        <w:tab/>
        <w:t>ФАРМАЦЕВТИЧНИ ОСОБЕНОСТИ</w:t>
      </w:r>
    </w:p>
    <w:p w14:paraId="33F54660" w14:textId="77777777" w:rsidR="001A5AC4" w:rsidRDefault="001A5AC4">
      <w:pPr>
        <w:tabs>
          <w:tab w:val="left" w:pos="708"/>
        </w:tabs>
        <w:spacing w:line="240" w:lineRule="auto"/>
        <w:ind w:left="567" w:hanging="567"/>
        <w:rPr>
          <w:lang w:val="bg-BG"/>
        </w:rPr>
      </w:pPr>
    </w:p>
    <w:p w14:paraId="63998E9D" w14:textId="77777777" w:rsidR="001A5AC4" w:rsidRDefault="001A5AC4">
      <w:pPr>
        <w:tabs>
          <w:tab w:val="left" w:pos="708"/>
        </w:tabs>
        <w:spacing w:line="240" w:lineRule="auto"/>
        <w:ind w:left="567" w:hanging="567"/>
        <w:rPr>
          <w:b/>
          <w:bCs/>
          <w:lang w:val="bg-BG"/>
        </w:rPr>
      </w:pPr>
      <w:r>
        <w:rPr>
          <w:b/>
          <w:bCs/>
          <w:lang w:val="bg-BG"/>
        </w:rPr>
        <w:t>6.1</w:t>
      </w:r>
      <w:r>
        <w:rPr>
          <w:b/>
          <w:bCs/>
          <w:lang w:val="bg-BG"/>
        </w:rPr>
        <w:tab/>
        <w:t>Списък на ексципиентите</w:t>
      </w:r>
    </w:p>
    <w:p w14:paraId="150110A7" w14:textId="77777777" w:rsidR="001A5AC4" w:rsidRDefault="001A5AC4">
      <w:pPr>
        <w:tabs>
          <w:tab w:val="left" w:pos="708"/>
        </w:tabs>
        <w:spacing w:line="240" w:lineRule="auto"/>
        <w:ind w:left="567" w:hanging="567"/>
        <w:rPr>
          <w:b/>
          <w:bCs/>
          <w:lang w:val="bg-BG"/>
        </w:rPr>
      </w:pPr>
    </w:p>
    <w:p w14:paraId="64E8948F" w14:textId="77777777" w:rsidR="001A5AC4" w:rsidRDefault="001A5AC4">
      <w:pPr>
        <w:tabs>
          <w:tab w:val="left" w:pos="708"/>
        </w:tabs>
        <w:spacing w:line="240" w:lineRule="auto"/>
        <w:ind w:left="567" w:hanging="567"/>
        <w:rPr>
          <w:lang w:val="bg-BG"/>
        </w:rPr>
      </w:pPr>
      <w:r>
        <w:rPr>
          <w:lang w:val="bg-BG"/>
        </w:rPr>
        <w:t>Етанол</w:t>
      </w:r>
    </w:p>
    <w:p w14:paraId="49980D23" w14:textId="77777777" w:rsidR="001A5AC4" w:rsidRDefault="001A5AC4">
      <w:pPr>
        <w:tabs>
          <w:tab w:val="left" w:pos="708"/>
        </w:tabs>
        <w:spacing w:line="240" w:lineRule="auto"/>
        <w:ind w:left="567" w:hanging="567"/>
        <w:rPr>
          <w:lang w:val="bg-BG"/>
        </w:rPr>
      </w:pPr>
      <w:r>
        <w:rPr>
          <w:lang w:val="bg-BG"/>
        </w:rPr>
        <w:t>Полоксамер 188</w:t>
      </w:r>
    </w:p>
    <w:p w14:paraId="693CD3B9" w14:textId="77777777" w:rsidR="001A5AC4" w:rsidRDefault="001A5AC4">
      <w:pPr>
        <w:tabs>
          <w:tab w:val="left" w:pos="708"/>
        </w:tabs>
        <w:spacing w:line="240" w:lineRule="auto"/>
        <w:ind w:left="567" w:hanging="567"/>
        <w:rPr>
          <w:lang w:val="bg-BG"/>
        </w:rPr>
      </w:pPr>
      <w:r>
        <w:rPr>
          <w:lang w:val="bg-BG"/>
        </w:rPr>
        <w:t>Натриев хлорид</w:t>
      </w:r>
    </w:p>
    <w:p w14:paraId="5D936281" w14:textId="77777777" w:rsidR="001A5AC4" w:rsidRDefault="001A5AC4">
      <w:pPr>
        <w:tabs>
          <w:tab w:val="left" w:pos="708"/>
        </w:tabs>
        <w:spacing w:line="240" w:lineRule="auto"/>
        <w:ind w:left="567" w:hanging="567"/>
        <w:rPr>
          <w:lang w:val="bg-BG"/>
        </w:rPr>
      </w:pPr>
      <w:r>
        <w:rPr>
          <w:lang w:val="bg-BG"/>
        </w:rPr>
        <w:t>Глицин</w:t>
      </w:r>
    </w:p>
    <w:p w14:paraId="7A36EA31" w14:textId="77777777" w:rsidR="001A5AC4" w:rsidRDefault="001A5AC4">
      <w:pPr>
        <w:tabs>
          <w:tab w:val="left" w:pos="708"/>
        </w:tabs>
        <w:spacing w:line="240" w:lineRule="auto"/>
        <w:ind w:left="567" w:hanging="567"/>
        <w:rPr>
          <w:lang w:val="bg-BG"/>
        </w:rPr>
      </w:pPr>
      <w:r>
        <w:rPr>
          <w:lang w:val="bg-BG"/>
        </w:rPr>
        <w:t>Натриев хидроксид</w:t>
      </w:r>
    </w:p>
    <w:p w14:paraId="27C35941" w14:textId="77777777" w:rsidR="001A5AC4" w:rsidRDefault="001A5AC4">
      <w:pPr>
        <w:tabs>
          <w:tab w:val="left" w:pos="708"/>
        </w:tabs>
        <w:spacing w:line="240" w:lineRule="auto"/>
        <w:ind w:left="567" w:hanging="567"/>
        <w:rPr>
          <w:lang w:val="bg-BG"/>
        </w:rPr>
      </w:pPr>
      <w:r>
        <w:rPr>
          <w:lang w:val="bg-BG"/>
        </w:rPr>
        <w:t>Гликофурол</w:t>
      </w:r>
    </w:p>
    <w:p w14:paraId="0C43EB68" w14:textId="77777777" w:rsidR="001A5AC4" w:rsidRDefault="001A5AC4">
      <w:pPr>
        <w:tabs>
          <w:tab w:val="left" w:pos="708"/>
        </w:tabs>
        <w:spacing w:line="240" w:lineRule="auto"/>
        <w:ind w:left="567" w:hanging="567"/>
        <w:rPr>
          <w:lang w:val="bg-BG"/>
        </w:rPr>
      </w:pPr>
      <w:r>
        <w:rPr>
          <w:lang w:val="bg-BG"/>
        </w:rPr>
        <w:t>Меглумин</w:t>
      </w:r>
    </w:p>
    <w:p w14:paraId="24AAB1A0" w14:textId="77777777" w:rsidR="001A5AC4" w:rsidRDefault="001A5AC4">
      <w:pPr>
        <w:tabs>
          <w:tab w:val="left" w:pos="708"/>
        </w:tabs>
        <w:spacing w:line="240" w:lineRule="auto"/>
        <w:ind w:left="567" w:hanging="567"/>
        <w:rPr>
          <w:lang w:val="bg-BG"/>
        </w:rPr>
      </w:pPr>
      <w:r>
        <w:rPr>
          <w:lang w:val="bg-BG"/>
        </w:rPr>
        <w:t>Вода за инжекции</w:t>
      </w:r>
    </w:p>
    <w:p w14:paraId="436D0D7C" w14:textId="77777777" w:rsidR="001A5AC4" w:rsidRDefault="001A5AC4">
      <w:pPr>
        <w:tabs>
          <w:tab w:val="left" w:pos="708"/>
        </w:tabs>
        <w:spacing w:line="240" w:lineRule="auto"/>
        <w:ind w:left="567" w:hanging="567"/>
        <w:rPr>
          <w:lang w:val="bg-BG"/>
        </w:rPr>
      </w:pPr>
    </w:p>
    <w:p w14:paraId="49AB1707" w14:textId="77777777" w:rsidR="001A5AC4" w:rsidRDefault="001A5AC4">
      <w:pPr>
        <w:spacing w:line="240" w:lineRule="auto"/>
        <w:ind w:left="567" w:hanging="567"/>
        <w:rPr>
          <w:lang w:val="bg-BG"/>
        </w:rPr>
      </w:pPr>
      <w:r>
        <w:rPr>
          <w:b/>
          <w:bCs/>
          <w:lang w:val="bg-BG"/>
        </w:rPr>
        <w:t>6.2</w:t>
      </w:r>
      <w:r>
        <w:rPr>
          <w:b/>
          <w:bCs/>
          <w:lang w:val="bg-BG"/>
        </w:rPr>
        <w:tab/>
        <w:t>Основни несъвместимости</w:t>
      </w:r>
    </w:p>
    <w:p w14:paraId="439F3E3C" w14:textId="77777777" w:rsidR="001A5AC4" w:rsidRDefault="001A5AC4">
      <w:pPr>
        <w:tabs>
          <w:tab w:val="left" w:pos="708"/>
        </w:tabs>
        <w:spacing w:line="240" w:lineRule="auto"/>
        <w:rPr>
          <w:lang w:val="bg-BG"/>
        </w:rPr>
      </w:pPr>
    </w:p>
    <w:p w14:paraId="4F2363B4" w14:textId="77777777" w:rsidR="001A5AC4" w:rsidRDefault="001A5AC4">
      <w:pPr>
        <w:tabs>
          <w:tab w:val="left" w:pos="708"/>
        </w:tabs>
        <w:spacing w:line="240" w:lineRule="auto"/>
        <w:rPr>
          <w:lang w:val="bg-BG"/>
        </w:rPr>
      </w:pPr>
      <w:r>
        <w:rPr>
          <w:lang w:val="bg-BG"/>
        </w:rPr>
        <w:t>Не са известни.</w:t>
      </w:r>
    </w:p>
    <w:p w14:paraId="1BB4DD6A" w14:textId="77777777" w:rsidR="001A5AC4" w:rsidRDefault="001A5AC4">
      <w:pPr>
        <w:tabs>
          <w:tab w:val="left" w:pos="708"/>
        </w:tabs>
        <w:spacing w:line="240" w:lineRule="auto"/>
        <w:rPr>
          <w:lang w:val="bg-BG"/>
        </w:rPr>
      </w:pPr>
    </w:p>
    <w:p w14:paraId="049EEA01" w14:textId="77777777" w:rsidR="001A5AC4" w:rsidRDefault="001A5AC4" w:rsidP="003207FF">
      <w:pPr>
        <w:keepNext/>
        <w:tabs>
          <w:tab w:val="left" w:pos="708"/>
        </w:tabs>
        <w:spacing w:line="240" w:lineRule="auto"/>
        <w:ind w:left="567" w:hanging="567"/>
        <w:rPr>
          <w:lang w:val="bg-BG"/>
        </w:rPr>
      </w:pPr>
      <w:r>
        <w:rPr>
          <w:b/>
          <w:bCs/>
          <w:lang w:val="bg-BG"/>
        </w:rPr>
        <w:lastRenderedPageBreak/>
        <w:t>6.3</w:t>
      </w:r>
      <w:r>
        <w:rPr>
          <w:b/>
          <w:bCs/>
          <w:lang w:val="bg-BG"/>
        </w:rPr>
        <w:tab/>
        <w:t>Срок на годност</w:t>
      </w:r>
    </w:p>
    <w:p w14:paraId="5F83C835" w14:textId="77777777" w:rsidR="001A5AC4" w:rsidRDefault="001A5AC4" w:rsidP="003207FF">
      <w:pPr>
        <w:keepNext/>
        <w:tabs>
          <w:tab w:val="left" w:pos="708"/>
        </w:tabs>
        <w:spacing w:line="240" w:lineRule="auto"/>
        <w:rPr>
          <w:lang w:val="bg-BG"/>
        </w:rPr>
      </w:pPr>
    </w:p>
    <w:p w14:paraId="5DA47AA9" w14:textId="77777777" w:rsidR="001A5AC4" w:rsidRDefault="001A5AC4" w:rsidP="003207FF">
      <w:pPr>
        <w:keepNext/>
        <w:tabs>
          <w:tab w:val="left" w:pos="708"/>
        </w:tabs>
        <w:spacing w:line="240" w:lineRule="auto"/>
        <w:rPr>
          <w:lang w:val="bg-BG"/>
        </w:rPr>
      </w:pPr>
      <w:r>
        <w:rPr>
          <w:lang w:val="bg-BG"/>
        </w:rPr>
        <w:t>Срок на годност на крайния ветеринарномедицински продукт: 3 години.</w:t>
      </w:r>
    </w:p>
    <w:p w14:paraId="0A028455" w14:textId="77777777" w:rsidR="001A5AC4" w:rsidRDefault="001A5AC4">
      <w:pPr>
        <w:tabs>
          <w:tab w:val="left" w:pos="708"/>
        </w:tabs>
        <w:spacing w:line="240" w:lineRule="auto"/>
        <w:rPr>
          <w:lang w:val="bg-BG"/>
        </w:rPr>
      </w:pPr>
      <w:r>
        <w:rPr>
          <w:lang w:val="bg-BG"/>
        </w:rPr>
        <w:t>Срок на годност след първо отваряне на първичната опаковка: 28 дни.</w:t>
      </w:r>
    </w:p>
    <w:p w14:paraId="1D9B69AD" w14:textId="77777777" w:rsidR="001A5AC4" w:rsidRDefault="001A5AC4">
      <w:pPr>
        <w:tabs>
          <w:tab w:val="left" w:pos="708"/>
        </w:tabs>
        <w:spacing w:line="240" w:lineRule="auto"/>
        <w:rPr>
          <w:lang w:val="bg-BG"/>
        </w:rPr>
      </w:pPr>
    </w:p>
    <w:p w14:paraId="6E31DF8C" w14:textId="77777777" w:rsidR="001A5AC4" w:rsidRDefault="001A5AC4">
      <w:pPr>
        <w:tabs>
          <w:tab w:val="left" w:pos="708"/>
        </w:tabs>
        <w:spacing w:line="240" w:lineRule="auto"/>
        <w:ind w:left="567" w:hanging="567"/>
        <w:rPr>
          <w:lang w:val="bg-BG"/>
        </w:rPr>
      </w:pPr>
      <w:r>
        <w:rPr>
          <w:b/>
          <w:bCs/>
          <w:lang w:val="bg-BG"/>
        </w:rPr>
        <w:t>6.4</w:t>
      </w:r>
      <w:r>
        <w:rPr>
          <w:b/>
          <w:bCs/>
          <w:lang w:val="bg-BG"/>
        </w:rPr>
        <w:tab/>
        <w:t>Специални условия за съхранение на продукта</w:t>
      </w:r>
    </w:p>
    <w:p w14:paraId="0A59E590" w14:textId="77777777" w:rsidR="001A5AC4" w:rsidRDefault="001A5AC4">
      <w:pPr>
        <w:tabs>
          <w:tab w:val="left" w:pos="708"/>
        </w:tabs>
        <w:spacing w:line="240" w:lineRule="auto"/>
        <w:rPr>
          <w:lang w:val="bg-BG"/>
        </w:rPr>
      </w:pPr>
    </w:p>
    <w:p w14:paraId="35C887C6" w14:textId="77777777" w:rsidR="001A5AC4" w:rsidRDefault="001A5AC4">
      <w:pPr>
        <w:spacing w:line="240" w:lineRule="auto"/>
        <w:rPr>
          <w:lang w:val="bg-BG"/>
        </w:rPr>
      </w:pPr>
      <w:r>
        <w:rPr>
          <w:lang w:val="bg-BG"/>
        </w:rPr>
        <w:t>Този ветеринарномедицински продукт не изисква никакви специални условия за съхранение.</w:t>
      </w:r>
    </w:p>
    <w:p w14:paraId="690D9530" w14:textId="77777777" w:rsidR="001A5AC4" w:rsidRDefault="001A5AC4">
      <w:pPr>
        <w:tabs>
          <w:tab w:val="left" w:pos="708"/>
        </w:tabs>
        <w:spacing w:line="240" w:lineRule="auto"/>
        <w:rPr>
          <w:lang w:val="bg-BG"/>
        </w:rPr>
      </w:pPr>
    </w:p>
    <w:p w14:paraId="49213F9C" w14:textId="77777777" w:rsidR="001A5AC4" w:rsidRDefault="001A5AC4">
      <w:pPr>
        <w:spacing w:line="240" w:lineRule="auto"/>
        <w:ind w:left="567" w:hanging="567"/>
        <w:rPr>
          <w:b/>
          <w:bCs/>
          <w:lang w:val="bg-BG"/>
        </w:rPr>
      </w:pPr>
      <w:r>
        <w:rPr>
          <w:b/>
          <w:bCs/>
          <w:lang w:val="bg-BG"/>
        </w:rPr>
        <w:t>6.5</w:t>
      </w:r>
      <w:r>
        <w:rPr>
          <w:b/>
          <w:bCs/>
          <w:lang w:val="bg-BG"/>
        </w:rPr>
        <w:tab/>
        <w:t>Вид и състав на първичната опаковка</w:t>
      </w:r>
    </w:p>
    <w:p w14:paraId="1B92101A" w14:textId="77777777" w:rsidR="001A5AC4" w:rsidRDefault="001A5AC4">
      <w:pPr>
        <w:spacing w:line="240" w:lineRule="auto"/>
        <w:rPr>
          <w:b/>
          <w:bCs/>
          <w:lang w:val="bg-BG"/>
        </w:rPr>
      </w:pPr>
    </w:p>
    <w:p w14:paraId="4D807369" w14:textId="4766DFB4" w:rsidR="001A5AC4" w:rsidRDefault="001A5AC4">
      <w:pPr>
        <w:tabs>
          <w:tab w:val="left" w:pos="708"/>
        </w:tabs>
        <w:spacing w:line="240" w:lineRule="auto"/>
        <w:rPr>
          <w:lang w:val="bg-BG"/>
        </w:rPr>
      </w:pPr>
      <w:r>
        <w:rPr>
          <w:lang w:val="bg-BG"/>
        </w:rPr>
        <w:t>Картонена кутия, съдържаща безцветен стъклен флакон за инжекцииот 10 ml или 20 ml, затворен с гумена запушалка и пломбирани с алуминиево капаче. Не всички размери на опаковката могат да бъдат предлагани на пазара.</w:t>
      </w:r>
    </w:p>
    <w:p w14:paraId="53D8654D" w14:textId="77777777" w:rsidR="001A5AC4" w:rsidRDefault="001A5AC4">
      <w:pPr>
        <w:tabs>
          <w:tab w:val="left" w:pos="708"/>
        </w:tabs>
        <w:spacing w:line="240" w:lineRule="auto"/>
        <w:rPr>
          <w:lang w:val="bg-BG"/>
        </w:rPr>
      </w:pPr>
    </w:p>
    <w:p w14:paraId="2FB312DD" w14:textId="77777777" w:rsidR="001A5AC4" w:rsidRDefault="001A5AC4">
      <w:pPr>
        <w:spacing w:line="240" w:lineRule="auto"/>
        <w:ind w:left="567" w:hanging="567"/>
        <w:rPr>
          <w:b/>
          <w:bCs/>
          <w:lang w:val="bg-BG"/>
        </w:rPr>
      </w:pPr>
      <w:r>
        <w:rPr>
          <w:b/>
          <w:bCs/>
          <w:lang w:val="bg-BG"/>
        </w:rPr>
        <w:t>6.6</w:t>
      </w:r>
      <w:r>
        <w:rPr>
          <w:b/>
          <w:bCs/>
          <w:lang w:val="bg-BG"/>
        </w:rPr>
        <w:tab/>
        <w:t>Специални мерки за унищожаване на неизползван продукт или остатъци от него</w:t>
      </w:r>
    </w:p>
    <w:p w14:paraId="03E7849A" w14:textId="77777777" w:rsidR="001A5AC4" w:rsidRDefault="001A5AC4">
      <w:pPr>
        <w:spacing w:line="240" w:lineRule="auto"/>
        <w:rPr>
          <w:b/>
          <w:bCs/>
          <w:lang w:val="bg-BG"/>
        </w:rPr>
      </w:pPr>
    </w:p>
    <w:p w14:paraId="63D6B307" w14:textId="77777777" w:rsidR="001A5AC4" w:rsidRDefault="001A5AC4">
      <w:pPr>
        <w:spacing w:line="240" w:lineRule="auto"/>
        <w:rPr>
          <w:i/>
          <w:iCs/>
          <w:lang w:val="bg-BG"/>
        </w:rPr>
      </w:pPr>
      <w:r>
        <w:rPr>
          <w:lang w:val="bg-BG"/>
        </w:rPr>
        <w:t xml:space="preserve">Всеки неизползван ветеринарномедицински продукт или остатъци от него трябва да бъдат унищожени в съответствие с изискванията на местното законодателство. </w:t>
      </w:r>
    </w:p>
    <w:p w14:paraId="3E9EFE64" w14:textId="77777777" w:rsidR="001A5AC4" w:rsidRDefault="001A5AC4">
      <w:pPr>
        <w:tabs>
          <w:tab w:val="left" w:pos="708"/>
        </w:tabs>
        <w:spacing w:line="240" w:lineRule="auto"/>
        <w:rPr>
          <w:lang w:val="bg-BG"/>
        </w:rPr>
      </w:pPr>
    </w:p>
    <w:p w14:paraId="74921CEA" w14:textId="77777777" w:rsidR="001A5AC4" w:rsidRDefault="001A5AC4">
      <w:pPr>
        <w:tabs>
          <w:tab w:val="left" w:pos="708"/>
        </w:tabs>
        <w:spacing w:line="240" w:lineRule="auto"/>
        <w:rPr>
          <w:lang w:val="bg-BG"/>
        </w:rPr>
      </w:pPr>
    </w:p>
    <w:p w14:paraId="246C2E00" w14:textId="77777777" w:rsidR="001A5AC4" w:rsidRDefault="001A5AC4">
      <w:pPr>
        <w:spacing w:line="240" w:lineRule="auto"/>
        <w:ind w:left="567" w:hanging="567"/>
        <w:rPr>
          <w:b/>
          <w:bCs/>
          <w:lang w:val="bg-BG"/>
        </w:rPr>
      </w:pPr>
      <w:r>
        <w:rPr>
          <w:b/>
          <w:bCs/>
          <w:lang w:val="bg-BG"/>
        </w:rPr>
        <w:t>7.</w:t>
      </w:r>
      <w:r>
        <w:rPr>
          <w:b/>
          <w:bCs/>
          <w:lang w:val="bg-BG"/>
        </w:rPr>
        <w:tab/>
        <w:t>ПРИТЕЖАТЕЛ НА ЛИЦЕНЗА ЗА УПОТРЕБА</w:t>
      </w:r>
    </w:p>
    <w:p w14:paraId="652D8C8A" w14:textId="77777777" w:rsidR="001A5AC4" w:rsidRDefault="001A5AC4">
      <w:pPr>
        <w:spacing w:line="240" w:lineRule="auto"/>
        <w:rPr>
          <w:b/>
          <w:bCs/>
          <w:lang w:val="bg-BG"/>
        </w:rPr>
      </w:pPr>
    </w:p>
    <w:p w14:paraId="1F758278" w14:textId="77777777" w:rsidR="001A5AC4" w:rsidRDefault="001A5AC4">
      <w:pPr>
        <w:tabs>
          <w:tab w:val="left" w:pos="708"/>
        </w:tabs>
        <w:spacing w:line="240" w:lineRule="auto"/>
        <w:rPr>
          <w:lang w:val="bg-BG"/>
        </w:rPr>
      </w:pPr>
      <w:r>
        <w:rPr>
          <w:lang w:val="bg-BG"/>
        </w:rPr>
        <w:t>Boehringer Ingelheim Vetmedica GmbH</w:t>
      </w:r>
    </w:p>
    <w:p w14:paraId="7A1B047D" w14:textId="77777777" w:rsidR="001A5AC4" w:rsidRDefault="001A5AC4">
      <w:pPr>
        <w:tabs>
          <w:tab w:val="left" w:pos="708"/>
        </w:tabs>
        <w:spacing w:line="240" w:lineRule="auto"/>
        <w:rPr>
          <w:lang w:val="bg-BG"/>
        </w:rPr>
      </w:pPr>
      <w:r>
        <w:rPr>
          <w:lang w:val="bg-BG"/>
        </w:rPr>
        <w:t>55216 Ingelheim/Rhein</w:t>
      </w:r>
    </w:p>
    <w:p w14:paraId="798839E0" w14:textId="77777777" w:rsidR="001A5AC4" w:rsidRDefault="001A5AC4">
      <w:pPr>
        <w:tabs>
          <w:tab w:val="left" w:pos="708"/>
        </w:tabs>
        <w:spacing w:line="240" w:lineRule="auto"/>
        <w:rPr>
          <w:caps/>
          <w:lang w:val="bg-BG"/>
        </w:rPr>
      </w:pPr>
      <w:r>
        <w:rPr>
          <w:caps/>
          <w:lang w:val="bg-BG"/>
        </w:rPr>
        <w:t xml:space="preserve">Германия </w:t>
      </w:r>
    </w:p>
    <w:p w14:paraId="7A2139FC" w14:textId="77777777" w:rsidR="001A5AC4" w:rsidRDefault="001A5AC4">
      <w:pPr>
        <w:tabs>
          <w:tab w:val="left" w:pos="708"/>
        </w:tabs>
        <w:spacing w:line="240" w:lineRule="auto"/>
        <w:rPr>
          <w:lang w:val="bg-BG"/>
        </w:rPr>
      </w:pPr>
    </w:p>
    <w:p w14:paraId="67BA833D" w14:textId="77777777" w:rsidR="001A5AC4" w:rsidRDefault="001A5AC4">
      <w:pPr>
        <w:tabs>
          <w:tab w:val="left" w:pos="708"/>
        </w:tabs>
        <w:spacing w:line="240" w:lineRule="auto"/>
        <w:rPr>
          <w:lang w:val="bg-BG"/>
        </w:rPr>
      </w:pPr>
    </w:p>
    <w:p w14:paraId="79499D63" w14:textId="77777777" w:rsidR="001A5AC4" w:rsidRDefault="001A5AC4">
      <w:pPr>
        <w:spacing w:line="240" w:lineRule="auto"/>
        <w:ind w:left="567" w:hanging="567"/>
        <w:rPr>
          <w:lang w:val="bg-BG"/>
        </w:rPr>
      </w:pPr>
      <w:r>
        <w:rPr>
          <w:b/>
          <w:bCs/>
          <w:lang w:val="bg-BG"/>
        </w:rPr>
        <w:t>8.</w:t>
      </w:r>
      <w:r>
        <w:rPr>
          <w:b/>
          <w:bCs/>
          <w:lang w:val="bg-BG"/>
        </w:rPr>
        <w:tab/>
        <w:t>НОМЕРА НА ЛИЦЕНЗА ЗА УПОТРЕБА</w:t>
      </w:r>
    </w:p>
    <w:p w14:paraId="1827E431" w14:textId="77777777" w:rsidR="001A5AC4" w:rsidRDefault="001A5AC4">
      <w:pPr>
        <w:tabs>
          <w:tab w:val="left" w:pos="708"/>
        </w:tabs>
        <w:spacing w:line="240" w:lineRule="auto"/>
        <w:rPr>
          <w:lang w:val="bg-BG"/>
        </w:rPr>
      </w:pPr>
    </w:p>
    <w:p w14:paraId="4D69DDC7" w14:textId="77777777" w:rsidR="001A5AC4" w:rsidRDefault="001A5AC4">
      <w:pPr>
        <w:spacing w:line="240" w:lineRule="auto"/>
        <w:rPr>
          <w:lang w:val="bg-BG"/>
        </w:rPr>
      </w:pPr>
      <w:r>
        <w:rPr>
          <w:lang w:val="bg-BG"/>
        </w:rPr>
        <w:t>EU/2/97/004/006 10 ml</w:t>
      </w:r>
    </w:p>
    <w:p w14:paraId="716DFB0C" w14:textId="77777777" w:rsidR="001A5AC4" w:rsidRDefault="001A5AC4">
      <w:pPr>
        <w:spacing w:line="240" w:lineRule="auto"/>
        <w:rPr>
          <w:lang w:val="bg-BG"/>
        </w:rPr>
      </w:pPr>
      <w:r>
        <w:rPr>
          <w:lang w:val="bg-BG"/>
        </w:rPr>
        <w:t>EU/2/97/004/011 20 ml</w:t>
      </w:r>
    </w:p>
    <w:p w14:paraId="234500CF" w14:textId="77777777" w:rsidR="001A5AC4" w:rsidRDefault="001A5AC4">
      <w:pPr>
        <w:tabs>
          <w:tab w:val="left" w:pos="708"/>
        </w:tabs>
        <w:spacing w:line="240" w:lineRule="auto"/>
        <w:rPr>
          <w:lang w:val="bg-BG"/>
        </w:rPr>
      </w:pPr>
    </w:p>
    <w:p w14:paraId="293CCC02" w14:textId="77777777" w:rsidR="001A5AC4" w:rsidRDefault="001A5AC4">
      <w:pPr>
        <w:tabs>
          <w:tab w:val="left" w:pos="708"/>
        </w:tabs>
        <w:spacing w:line="240" w:lineRule="auto"/>
        <w:rPr>
          <w:lang w:val="bg-BG"/>
        </w:rPr>
      </w:pPr>
    </w:p>
    <w:p w14:paraId="1C6B3528" w14:textId="77777777" w:rsidR="001A5AC4" w:rsidRDefault="001A5AC4">
      <w:pPr>
        <w:spacing w:line="240" w:lineRule="auto"/>
        <w:ind w:left="567" w:hanging="567"/>
        <w:rPr>
          <w:b/>
          <w:bCs/>
          <w:lang w:val="bg-BG"/>
        </w:rPr>
      </w:pPr>
      <w:r>
        <w:rPr>
          <w:b/>
          <w:bCs/>
          <w:lang w:val="bg-BG"/>
        </w:rPr>
        <w:t>9.</w:t>
      </w:r>
      <w:r>
        <w:rPr>
          <w:b/>
          <w:bCs/>
          <w:lang w:val="bg-BG"/>
        </w:rPr>
        <w:tab/>
        <w:t>ДАТА НА ПЪРВОТО ИЗДАВАНЕ/ПОДНОВЯВАНЕ НА ЛИЦЕНЗА ЗА УПОТРЕБА</w:t>
      </w:r>
    </w:p>
    <w:p w14:paraId="57E2FD7F" w14:textId="77777777" w:rsidR="001A5AC4" w:rsidRDefault="001A5AC4">
      <w:pPr>
        <w:tabs>
          <w:tab w:val="left" w:pos="708"/>
        </w:tabs>
        <w:spacing w:line="240" w:lineRule="auto"/>
        <w:rPr>
          <w:lang w:val="bg-BG"/>
        </w:rPr>
      </w:pPr>
    </w:p>
    <w:p w14:paraId="3A23D34B" w14:textId="77777777" w:rsidR="001A5AC4" w:rsidRDefault="001A5AC4">
      <w:pPr>
        <w:tabs>
          <w:tab w:val="left" w:pos="708"/>
          <w:tab w:val="left" w:pos="5670"/>
        </w:tabs>
        <w:spacing w:line="240" w:lineRule="auto"/>
        <w:rPr>
          <w:lang w:val="bg-BG"/>
        </w:rPr>
      </w:pPr>
      <w:r>
        <w:rPr>
          <w:lang w:val="bg-BG"/>
        </w:rPr>
        <w:t>Дата на първо</w:t>
      </w:r>
      <w:r>
        <w:rPr>
          <w:lang w:val="ru-RU"/>
        </w:rPr>
        <w:t>то</w:t>
      </w:r>
      <w:r>
        <w:rPr>
          <w:lang w:val="bg-BG"/>
        </w:rPr>
        <w:t xml:space="preserve"> издаване на лиценз за употреба: </w:t>
      </w:r>
      <w:r>
        <w:rPr>
          <w:lang w:val="bg-BG"/>
        </w:rPr>
        <w:tab/>
        <w:t>07/01/1998</w:t>
      </w:r>
    </w:p>
    <w:p w14:paraId="0B6DBC24" w14:textId="77777777" w:rsidR="001A5AC4" w:rsidRDefault="001A5AC4">
      <w:pPr>
        <w:tabs>
          <w:tab w:val="left" w:pos="708"/>
          <w:tab w:val="left" w:pos="5670"/>
        </w:tabs>
        <w:spacing w:line="240" w:lineRule="auto"/>
        <w:rPr>
          <w:lang w:val="bg-BG"/>
        </w:rPr>
      </w:pPr>
      <w:r>
        <w:rPr>
          <w:lang w:val="bg-BG"/>
        </w:rPr>
        <w:t>Дата на последно</w:t>
      </w:r>
      <w:r>
        <w:rPr>
          <w:lang w:val="ru-RU"/>
        </w:rPr>
        <w:t>то</w:t>
      </w:r>
      <w:r>
        <w:rPr>
          <w:lang w:val="bg-BG"/>
        </w:rPr>
        <w:t xml:space="preserve"> подновяване на лиценз за употреба: </w:t>
      </w:r>
      <w:r>
        <w:rPr>
          <w:lang w:val="bg-BG"/>
        </w:rPr>
        <w:tab/>
        <w:t>06/12/2007</w:t>
      </w:r>
    </w:p>
    <w:p w14:paraId="0BD76708" w14:textId="77777777" w:rsidR="001A5AC4" w:rsidRDefault="001A5AC4">
      <w:pPr>
        <w:tabs>
          <w:tab w:val="left" w:pos="708"/>
        </w:tabs>
        <w:spacing w:line="240" w:lineRule="auto"/>
        <w:rPr>
          <w:lang w:val="bg-BG"/>
        </w:rPr>
      </w:pPr>
    </w:p>
    <w:p w14:paraId="619848FD" w14:textId="77777777" w:rsidR="001A5AC4" w:rsidRDefault="001A5AC4">
      <w:pPr>
        <w:tabs>
          <w:tab w:val="left" w:pos="708"/>
        </w:tabs>
        <w:spacing w:line="240" w:lineRule="auto"/>
        <w:rPr>
          <w:lang w:val="bg-BG"/>
        </w:rPr>
      </w:pPr>
    </w:p>
    <w:p w14:paraId="2A34FCC2" w14:textId="77777777" w:rsidR="001A5AC4" w:rsidRDefault="001A5AC4">
      <w:pPr>
        <w:tabs>
          <w:tab w:val="left" w:pos="720"/>
        </w:tabs>
        <w:spacing w:line="240" w:lineRule="auto"/>
        <w:ind w:left="567" w:hanging="567"/>
        <w:rPr>
          <w:lang w:val="bg-BG"/>
        </w:rPr>
      </w:pPr>
      <w:r>
        <w:rPr>
          <w:b/>
          <w:bCs/>
          <w:lang w:val="bg-BG"/>
        </w:rPr>
        <w:t>10.</w:t>
      </w:r>
      <w:r>
        <w:rPr>
          <w:b/>
          <w:bCs/>
          <w:lang w:val="bg-BG"/>
        </w:rPr>
        <w:tab/>
        <w:t>ДАТА НА ПОСЛЕДНАТА РЕДАКЦИЯ НА ТЕКСТА</w:t>
      </w:r>
    </w:p>
    <w:p w14:paraId="4DD17910" w14:textId="77777777" w:rsidR="001A5AC4" w:rsidRDefault="001A5AC4">
      <w:pPr>
        <w:spacing w:line="240" w:lineRule="auto"/>
        <w:rPr>
          <w:lang w:val="bg-BG"/>
        </w:rPr>
      </w:pPr>
    </w:p>
    <w:p w14:paraId="781E4BCD" w14:textId="77777777" w:rsidR="001A5AC4" w:rsidRPr="003A2A8D" w:rsidRDefault="001A5AC4">
      <w:pPr>
        <w:spacing w:line="240" w:lineRule="auto"/>
        <w:rPr>
          <w:lang w:val="ru-RU"/>
        </w:rPr>
      </w:pPr>
      <w:r>
        <w:rPr>
          <w:lang w:val="bg-BG"/>
        </w:rPr>
        <w:t xml:space="preserve">Подробна информация за този продукт може да намерите на интернет страницата на </w:t>
      </w:r>
      <w:r>
        <w:rPr>
          <w:lang w:val="bg-BG" w:eastAsia="de-DE"/>
        </w:rPr>
        <w:t>Европейската агенция по лекарствата</w:t>
      </w:r>
      <w:r>
        <w:rPr>
          <w:rFonts w:ascii="Calibri" w:hAnsi="Calibri" w:cs="Calibri"/>
          <w:sz w:val="20"/>
          <w:szCs w:val="20"/>
          <w:lang w:val="bg-BG" w:eastAsia="de-DE"/>
        </w:rPr>
        <w:t xml:space="preserve"> </w:t>
      </w:r>
      <w:hyperlink r:id="rId9">
        <w:r>
          <w:rPr>
            <w:rStyle w:val="InternetLink"/>
          </w:rPr>
          <w:t>http</w:t>
        </w:r>
        <w:r>
          <w:rPr>
            <w:rStyle w:val="InternetLink"/>
            <w:lang w:val="bg-BG"/>
          </w:rPr>
          <w:t>://</w:t>
        </w:r>
        <w:r>
          <w:rPr>
            <w:rStyle w:val="InternetLink"/>
          </w:rPr>
          <w:t>www</w:t>
        </w:r>
        <w:r>
          <w:rPr>
            <w:rStyle w:val="InternetLink"/>
            <w:lang w:val="bg-BG"/>
          </w:rPr>
          <w:t>.</w:t>
        </w:r>
        <w:r>
          <w:rPr>
            <w:rStyle w:val="InternetLink"/>
          </w:rPr>
          <w:t>ema</w:t>
        </w:r>
        <w:r>
          <w:rPr>
            <w:rStyle w:val="InternetLink"/>
            <w:lang w:val="bg-BG"/>
          </w:rPr>
          <w:t>.</w:t>
        </w:r>
        <w:r>
          <w:rPr>
            <w:rStyle w:val="InternetLink"/>
          </w:rPr>
          <w:t>europa</w:t>
        </w:r>
        <w:r>
          <w:rPr>
            <w:rStyle w:val="InternetLink"/>
            <w:lang w:val="bg-BG"/>
          </w:rPr>
          <w:t>.</w:t>
        </w:r>
        <w:r>
          <w:rPr>
            <w:rStyle w:val="InternetLink"/>
          </w:rPr>
          <w:t>eu</w:t>
        </w:r>
        <w:r>
          <w:rPr>
            <w:rStyle w:val="InternetLink"/>
            <w:lang w:val="bg-BG"/>
          </w:rPr>
          <w:t>/</w:t>
        </w:r>
      </w:hyperlink>
      <w:r>
        <w:rPr>
          <w:lang w:val="bg-BG"/>
        </w:rPr>
        <w:t>.</w:t>
      </w:r>
    </w:p>
    <w:p w14:paraId="3D4EF461" w14:textId="77777777" w:rsidR="001A5AC4" w:rsidRDefault="001A5AC4">
      <w:pPr>
        <w:tabs>
          <w:tab w:val="left" w:pos="0"/>
        </w:tabs>
        <w:spacing w:line="240" w:lineRule="auto"/>
        <w:rPr>
          <w:b/>
          <w:bCs/>
          <w:lang w:val="bg-BG"/>
        </w:rPr>
      </w:pPr>
    </w:p>
    <w:p w14:paraId="1901FF4A" w14:textId="77777777" w:rsidR="001A5AC4" w:rsidRDefault="001A5AC4">
      <w:pPr>
        <w:tabs>
          <w:tab w:val="left" w:pos="0"/>
        </w:tabs>
        <w:spacing w:line="240" w:lineRule="auto"/>
        <w:rPr>
          <w:b/>
          <w:bCs/>
          <w:lang w:val="bg-BG"/>
        </w:rPr>
      </w:pPr>
    </w:p>
    <w:p w14:paraId="7CAB6962" w14:textId="77777777" w:rsidR="001A5AC4" w:rsidRDefault="001A5AC4">
      <w:pPr>
        <w:tabs>
          <w:tab w:val="left" w:pos="708"/>
        </w:tabs>
        <w:spacing w:line="240" w:lineRule="auto"/>
        <w:rPr>
          <w:lang w:val="bg-BG"/>
        </w:rPr>
      </w:pPr>
      <w:r>
        <w:rPr>
          <w:b/>
          <w:bCs/>
          <w:lang w:val="bg-BG"/>
        </w:rPr>
        <w:t>ЗАБРАНА ЗА ПРОДАЖБА, СНАБДЯВАНЕ И/ИЛИ УПОТРЕБА</w:t>
      </w:r>
    </w:p>
    <w:p w14:paraId="56F6DAF2" w14:textId="77777777" w:rsidR="001A5AC4" w:rsidRDefault="001A5AC4">
      <w:pPr>
        <w:tabs>
          <w:tab w:val="left" w:pos="708"/>
        </w:tabs>
        <w:spacing w:line="240" w:lineRule="auto"/>
        <w:rPr>
          <w:lang w:val="bg-BG"/>
        </w:rPr>
      </w:pPr>
    </w:p>
    <w:p w14:paraId="573A69FA" w14:textId="77777777" w:rsidR="001A5AC4" w:rsidRDefault="001A5AC4">
      <w:pPr>
        <w:spacing w:line="240" w:lineRule="auto"/>
        <w:ind w:left="567" w:hanging="567"/>
        <w:rPr>
          <w:lang w:val="bg-BG"/>
        </w:rPr>
      </w:pPr>
      <w:r>
        <w:rPr>
          <w:lang w:val="bg-BG"/>
        </w:rPr>
        <w:t>Няма.</w:t>
      </w:r>
    </w:p>
    <w:p w14:paraId="77008385" w14:textId="77777777" w:rsidR="001A5AC4" w:rsidRDefault="001A5AC4">
      <w:pPr>
        <w:spacing w:line="240" w:lineRule="auto"/>
        <w:ind w:left="567" w:hanging="567"/>
        <w:rPr>
          <w:lang w:val="bg-BG"/>
        </w:rPr>
      </w:pPr>
      <w:r w:rsidRPr="0082498C">
        <w:rPr>
          <w:lang w:val="ru-RU"/>
        </w:rPr>
        <w:br w:type="page"/>
      </w:r>
    </w:p>
    <w:p w14:paraId="69C26E24" w14:textId="77777777" w:rsidR="001A5AC4" w:rsidRDefault="001A5AC4">
      <w:pPr>
        <w:spacing w:line="240" w:lineRule="auto"/>
        <w:ind w:left="567" w:hanging="567"/>
        <w:rPr>
          <w:lang w:val="bg-BG"/>
        </w:rPr>
      </w:pPr>
      <w:r>
        <w:rPr>
          <w:b/>
          <w:bCs/>
          <w:lang w:val="bg-BG"/>
        </w:rPr>
        <w:lastRenderedPageBreak/>
        <w:t>1.</w:t>
      </w:r>
      <w:r>
        <w:rPr>
          <w:b/>
          <w:bCs/>
          <w:lang w:val="bg-BG"/>
        </w:rPr>
        <w:tab/>
        <w:t>НАИМЕНОВАНИЕ НА ВЕТЕРИНАРНОМЕДИЦИНСКИЯ ПРОДУКТ</w:t>
      </w:r>
    </w:p>
    <w:p w14:paraId="63083969" w14:textId="77777777" w:rsidR="001A5AC4" w:rsidRDefault="001A5AC4">
      <w:pPr>
        <w:spacing w:line="240" w:lineRule="auto"/>
        <w:rPr>
          <w:lang w:val="bg-BG"/>
        </w:rPr>
      </w:pPr>
    </w:p>
    <w:p w14:paraId="4D8F6548" w14:textId="77777777" w:rsidR="001A5AC4" w:rsidRDefault="001A5AC4">
      <w:pPr>
        <w:spacing w:line="240" w:lineRule="auto"/>
        <w:outlineLvl w:val="1"/>
        <w:rPr>
          <w:lang w:val="bg-BG"/>
        </w:rPr>
      </w:pPr>
      <w:r>
        <w:rPr>
          <w:lang w:val="bg-BG"/>
        </w:rPr>
        <w:t>Metacam 20 mg/ml инжекционен разтвор за говеда, свине и коне</w:t>
      </w:r>
    </w:p>
    <w:p w14:paraId="112D69D4" w14:textId="77777777" w:rsidR="001A5AC4" w:rsidRDefault="001A5AC4">
      <w:pPr>
        <w:spacing w:line="240" w:lineRule="auto"/>
        <w:rPr>
          <w:lang w:val="bg-BG"/>
        </w:rPr>
      </w:pPr>
    </w:p>
    <w:p w14:paraId="1641A85C" w14:textId="77777777" w:rsidR="001A5AC4" w:rsidRDefault="001A5AC4">
      <w:pPr>
        <w:spacing w:line="240" w:lineRule="auto"/>
        <w:rPr>
          <w:lang w:val="bg-BG"/>
        </w:rPr>
      </w:pPr>
    </w:p>
    <w:p w14:paraId="6FE489B1" w14:textId="77777777" w:rsidR="001A5AC4" w:rsidRDefault="001A5AC4">
      <w:pPr>
        <w:spacing w:line="240" w:lineRule="auto"/>
        <w:ind w:left="567" w:hanging="567"/>
        <w:rPr>
          <w:lang w:val="bg-BG"/>
        </w:rPr>
      </w:pPr>
      <w:r>
        <w:rPr>
          <w:b/>
          <w:bCs/>
          <w:lang w:val="bg-BG"/>
        </w:rPr>
        <w:t>2.</w:t>
      </w:r>
      <w:r>
        <w:rPr>
          <w:b/>
          <w:bCs/>
          <w:lang w:val="bg-BG"/>
        </w:rPr>
        <w:tab/>
        <w:t>КАЧЕСТВЕН И КОЛИЧЕСТВЕН СЪСТАВ</w:t>
      </w:r>
    </w:p>
    <w:p w14:paraId="2D8334F3" w14:textId="77777777" w:rsidR="001A5AC4" w:rsidRDefault="001A5AC4">
      <w:pPr>
        <w:spacing w:line="240" w:lineRule="auto"/>
        <w:rPr>
          <w:lang w:val="bg-BG"/>
        </w:rPr>
      </w:pPr>
    </w:p>
    <w:p w14:paraId="1D932C9D" w14:textId="77777777" w:rsidR="001A5AC4" w:rsidRDefault="001A5AC4">
      <w:pPr>
        <w:spacing w:line="240" w:lineRule="auto"/>
        <w:rPr>
          <w:lang w:val="bg-BG"/>
        </w:rPr>
      </w:pPr>
      <w:r>
        <w:rPr>
          <w:lang w:val="bg-BG"/>
        </w:rPr>
        <w:t>Един ml съдържа:</w:t>
      </w:r>
    </w:p>
    <w:p w14:paraId="322350D0" w14:textId="77777777" w:rsidR="001A5AC4" w:rsidRDefault="001A5AC4">
      <w:pPr>
        <w:spacing w:line="240" w:lineRule="auto"/>
        <w:rPr>
          <w:lang w:val="bg-BG"/>
        </w:rPr>
      </w:pPr>
    </w:p>
    <w:p w14:paraId="0FE003DF" w14:textId="77777777" w:rsidR="001A5AC4" w:rsidRDefault="001A5AC4">
      <w:pPr>
        <w:spacing w:line="240" w:lineRule="auto"/>
        <w:rPr>
          <w:b/>
          <w:bCs/>
          <w:lang w:val="bg-BG"/>
        </w:rPr>
      </w:pPr>
      <w:r>
        <w:rPr>
          <w:b/>
          <w:bCs/>
          <w:lang w:val="bg-BG"/>
        </w:rPr>
        <w:t>Активна субстанция:</w:t>
      </w:r>
    </w:p>
    <w:p w14:paraId="2001405B" w14:textId="77777777" w:rsidR="001A5AC4" w:rsidRDefault="001A5AC4">
      <w:pPr>
        <w:tabs>
          <w:tab w:val="left" w:pos="1985"/>
        </w:tabs>
        <w:spacing w:line="240" w:lineRule="auto"/>
        <w:rPr>
          <w:lang w:val="bg-BG"/>
        </w:rPr>
      </w:pPr>
      <w:r>
        <w:rPr>
          <w:lang w:val="en-US"/>
        </w:rPr>
        <w:t>Meloxicam</w:t>
      </w:r>
      <w:r>
        <w:rPr>
          <w:lang w:val="bg-BG"/>
        </w:rPr>
        <w:t xml:space="preserve"> </w:t>
      </w:r>
      <w:r>
        <w:rPr>
          <w:lang w:val="bg-BG"/>
        </w:rPr>
        <w:tab/>
        <w:t>20 mg</w:t>
      </w:r>
    </w:p>
    <w:p w14:paraId="6B0E9B54" w14:textId="77777777" w:rsidR="001A5AC4" w:rsidRDefault="001A5AC4">
      <w:pPr>
        <w:tabs>
          <w:tab w:val="left" w:pos="1701"/>
          <w:tab w:val="left" w:pos="1985"/>
        </w:tabs>
        <w:spacing w:line="240" w:lineRule="auto"/>
        <w:rPr>
          <w:lang w:val="bg-BG"/>
        </w:rPr>
      </w:pPr>
    </w:p>
    <w:p w14:paraId="2A69CF2B" w14:textId="77777777" w:rsidR="001A5AC4" w:rsidRDefault="001A5AC4">
      <w:pPr>
        <w:tabs>
          <w:tab w:val="left" w:pos="1985"/>
        </w:tabs>
        <w:spacing w:line="240" w:lineRule="auto"/>
        <w:rPr>
          <w:lang w:val="bg-BG"/>
        </w:rPr>
      </w:pPr>
      <w:r>
        <w:rPr>
          <w:b/>
          <w:bCs/>
          <w:lang w:val="bg-BG"/>
        </w:rPr>
        <w:t>Ексципиенти:</w:t>
      </w:r>
    </w:p>
    <w:p w14:paraId="383D5C98" w14:textId="77777777" w:rsidR="001A5AC4" w:rsidRDefault="001A5AC4">
      <w:pPr>
        <w:tabs>
          <w:tab w:val="left" w:pos="1985"/>
        </w:tabs>
        <w:spacing w:line="240" w:lineRule="auto"/>
        <w:rPr>
          <w:lang w:val="bg-BG"/>
        </w:rPr>
      </w:pPr>
      <w:r>
        <w:rPr>
          <w:lang w:val="en-US"/>
        </w:rPr>
        <w:t>Ethanol</w:t>
      </w:r>
      <w:r>
        <w:rPr>
          <w:lang w:val="bg-BG"/>
        </w:rPr>
        <w:t xml:space="preserve"> </w:t>
      </w:r>
      <w:r>
        <w:rPr>
          <w:lang w:val="bg-BG"/>
        </w:rPr>
        <w:tab/>
        <w:t>150 mg</w:t>
      </w:r>
    </w:p>
    <w:p w14:paraId="251600FF" w14:textId="77777777" w:rsidR="001A5AC4" w:rsidRDefault="001A5AC4">
      <w:pPr>
        <w:spacing w:line="240" w:lineRule="auto"/>
        <w:rPr>
          <w:lang w:val="bg-BG"/>
        </w:rPr>
      </w:pPr>
    </w:p>
    <w:p w14:paraId="5830FEF1" w14:textId="77777777" w:rsidR="001A5AC4" w:rsidRDefault="001A5AC4">
      <w:pPr>
        <w:spacing w:line="240" w:lineRule="auto"/>
        <w:rPr>
          <w:lang w:val="bg-BG"/>
        </w:rPr>
      </w:pPr>
      <w:r>
        <w:rPr>
          <w:lang w:val="bg-BG"/>
        </w:rPr>
        <w:t xml:space="preserve">За пълния списък на ексципиентите, виж т. 6.1. </w:t>
      </w:r>
    </w:p>
    <w:p w14:paraId="6AB14841" w14:textId="77777777" w:rsidR="001A5AC4" w:rsidRDefault="001A5AC4">
      <w:pPr>
        <w:spacing w:line="240" w:lineRule="auto"/>
        <w:rPr>
          <w:lang w:val="bg-BG"/>
        </w:rPr>
      </w:pPr>
    </w:p>
    <w:p w14:paraId="2E2DC440" w14:textId="77777777" w:rsidR="001A5AC4" w:rsidRDefault="001A5AC4">
      <w:pPr>
        <w:spacing w:line="240" w:lineRule="auto"/>
        <w:rPr>
          <w:lang w:val="bg-BG"/>
        </w:rPr>
      </w:pPr>
    </w:p>
    <w:p w14:paraId="2CCE8E89" w14:textId="77777777" w:rsidR="001A5AC4" w:rsidRDefault="001A5AC4">
      <w:pPr>
        <w:spacing w:line="240" w:lineRule="auto"/>
        <w:ind w:left="567" w:hanging="567"/>
        <w:rPr>
          <w:lang w:val="bg-BG"/>
        </w:rPr>
      </w:pPr>
      <w:r>
        <w:rPr>
          <w:b/>
          <w:bCs/>
          <w:lang w:val="bg-BG"/>
        </w:rPr>
        <w:t>3.</w:t>
      </w:r>
      <w:r>
        <w:rPr>
          <w:b/>
          <w:bCs/>
          <w:lang w:val="bg-BG"/>
        </w:rPr>
        <w:tab/>
        <w:t>ФАРМАЦЕВТИЧНА ФОРМА</w:t>
      </w:r>
    </w:p>
    <w:p w14:paraId="0B3EFBF5" w14:textId="77777777" w:rsidR="001A5AC4" w:rsidRDefault="001A5AC4">
      <w:pPr>
        <w:spacing w:line="240" w:lineRule="auto"/>
        <w:rPr>
          <w:lang w:val="bg-BG"/>
        </w:rPr>
      </w:pPr>
    </w:p>
    <w:p w14:paraId="0A54A5D9" w14:textId="77777777" w:rsidR="001A5AC4" w:rsidRDefault="001A5AC4">
      <w:pPr>
        <w:spacing w:line="240" w:lineRule="auto"/>
        <w:rPr>
          <w:lang w:val="bg-BG"/>
        </w:rPr>
      </w:pPr>
      <w:r>
        <w:rPr>
          <w:lang w:val="bg-BG"/>
        </w:rPr>
        <w:t>Инжекционен разтвор.</w:t>
      </w:r>
    </w:p>
    <w:p w14:paraId="6C6B2004" w14:textId="77777777" w:rsidR="001A5AC4" w:rsidRDefault="001A5AC4">
      <w:pPr>
        <w:spacing w:line="240" w:lineRule="auto"/>
        <w:rPr>
          <w:lang w:val="bg-BG"/>
        </w:rPr>
      </w:pPr>
      <w:r>
        <w:rPr>
          <w:lang w:val="bg-BG"/>
        </w:rPr>
        <w:t>Бистър жълт разтвор.</w:t>
      </w:r>
    </w:p>
    <w:p w14:paraId="64B81D68" w14:textId="77777777" w:rsidR="001A5AC4" w:rsidRDefault="001A5AC4">
      <w:pPr>
        <w:spacing w:line="240" w:lineRule="auto"/>
        <w:rPr>
          <w:lang w:val="bg-BG"/>
        </w:rPr>
      </w:pPr>
    </w:p>
    <w:p w14:paraId="064D049D" w14:textId="77777777" w:rsidR="001A5AC4" w:rsidRDefault="001A5AC4">
      <w:pPr>
        <w:spacing w:line="240" w:lineRule="auto"/>
        <w:rPr>
          <w:lang w:val="bg-BG"/>
        </w:rPr>
      </w:pPr>
    </w:p>
    <w:p w14:paraId="53B6A8BE" w14:textId="77777777" w:rsidR="001A5AC4" w:rsidRDefault="001A5AC4">
      <w:pPr>
        <w:spacing w:line="240" w:lineRule="auto"/>
        <w:ind w:left="567" w:hanging="567"/>
        <w:rPr>
          <w:b/>
          <w:bCs/>
          <w:lang w:val="bg-BG"/>
        </w:rPr>
      </w:pPr>
      <w:r>
        <w:rPr>
          <w:b/>
          <w:bCs/>
          <w:lang w:val="bg-BG"/>
        </w:rPr>
        <w:t>4.</w:t>
      </w:r>
      <w:r>
        <w:rPr>
          <w:b/>
          <w:bCs/>
          <w:lang w:val="bg-BG"/>
        </w:rPr>
        <w:tab/>
        <w:t>КЛИНИЧНИ ДАННИ</w:t>
      </w:r>
    </w:p>
    <w:p w14:paraId="21745339" w14:textId="77777777" w:rsidR="001A5AC4" w:rsidRDefault="001A5AC4">
      <w:pPr>
        <w:spacing w:line="240" w:lineRule="auto"/>
        <w:rPr>
          <w:lang w:val="bg-BG"/>
        </w:rPr>
      </w:pPr>
    </w:p>
    <w:p w14:paraId="06A96F27" w14:textId="77777777" w:rsidR="001A5AC4" w:rsidRDefault="001A5AC4">
      <w:pPr>
        <w:spacing w:line="240" w:lineRule="auto"/>
        <w:ind w:left="567" w:hanging="567"/>
        <w:rPr>
          <w:b/>
          <w:bCs/>
          <w:lang w:val="bg-BG"/>
        </w:rPr>
      </w:pPr>
      <w:r>
        <w:rPr>
          <w:b/>
          <w:bCs/>
          <w:lang w:val="bg-BG"/>
        </w:rPr>
        <w:t>4.1</w:t>
      </w:r>
      <w:r>
        <w:rPr>
          <w:b/>
          <w:bCs/>
          <w:lang w:val="bg-BG"/>
        </w:rPr>
        <w:tab/>
        <w:t>Видове животни, за които е предназначен ВМП</w:t>
      </w:r>
    </w:p>
    <w:p w14:paraId="2D19DC8C" w14:textId="77777777" w:rsidR="001A5AC4" w:rsidRDefault="001A5AC4">
      <w:pPr>
        <w:spacing w:line="240" w:lineRule="auto"/>
        <w:rPr>
          <w:lang w:val="bg-BG"/>
        </w:rPr>
      </w:pPr>
    </w:p>
    <w:p w14:paraId="542EB53C" w14:textId="77777777" w:rsidR="001A5AC4" w:rsidRDefault="001A5AC4">
      <w:pPr>
        <w:spacing w:line="240" w:lineRule="auto"/>
        <w:rPr>
          <w:lang w:val="bg-BG"/>
        </w:rPr>
      </w:pPr>
      <w:r>
        <w:rPr>
          <w:lang w:val="bg-BG"/>
        </w:rPr>
        <w:t>Говеда, свине и коне.</w:t>
      </w:r>
    </w:p>
    <w:p w14:paraId="1EEB987D" w14:textId="77777777" w:rsidR="001A5AC4" w:rsidRDefault="001A5AC4">
      <w:pPr>
        <w:spacing w:line="240" w:lineRule="auto"/>
        <w:rPr>
          <w:lang w:val="bg-BG"/>
        </w:rPr>
      </w:pPr>
    </w:p>
    <w:p w14:paraId="4F45B725" w14:textId="77777777" w:rsidR="001A5AC4" w:rsidRDefault="001A5AC4">
      <w:pPr>
        <w:spacing w:line="240" w:lineRule="auto"/>
        <w:ind w:left="567" w:hanging="567"/>
        <w:rPr>
          <w:lang w:val="bg-BG"/>
        </w:rPr>
      </w:pPr>
      <w:r>
        <w:rPr>
          <w:b/>
          <w:bCs/>
          <w:lang w:val="bg-BG"/>
        </w:rPr>
        <w:t>4.2</w:t>
      </w:r>
      <w:r>
        <w:rPr>
          <w:b/>
          <w:bCs/>
          <w:lang w:val="bg-BG"/>
        </w:rPr>
        <w:tab/>
        <w:t>Терапевтични показания, определени за отделните видове животни</w:t>
      </w:r>
    </w:p>
    <w:p w14:paraId="408FE813" w14:textId="77777777" w:rsidR="001A5AC4" w:rsidRDefault="001A5AC4">
      <w:pPr>
        <w:spacing w:line="240" w:lineRule="auto"/>
        <w:rPr>
          <w:b/>
          <w:bCs/>
          <w:lang w:val="bg-BG"/>
        </w:rPr>
      </w:pPr>
    </w:p>
    <w:p w14:paraId="6BC6EE60" w14:textId="77777777" w:rsidR="001A5AC4" w:rsidRDefault="001A5AC4">
      <w:pPr>
        <w:spacing w:line="240" w:lineRule="auto"/>
        <w:rPr>
          <w:u w:val="single"/>
          <w:lang w:val="bg-BG"/>
        </w:rPr>
      </w:pPr>
      <w:r>
        <w:rPr>
          <w:u w:val="single"/>
          <w:lang w:val="bg-BG"/>
        </w:rPr>
        <w:t>Говеда:</w:t>
      </w:r>
    </w:p>
    <w:p w14:paraId="49B3D209" w14:textId="77777777" w:rsidR="001A5AC4" w:rsidRDefault="001A5AC4">
      <w:pPr>
        <w:spacing w:line="240" w:lineRule="auto"/>
        <w:rPr>
          <w:lang w:val="bg-BG"/>
        </w:rPr>
      </w:pPr>
      <w:r>
        <w:rPr>
          <w:lang w:val="bg-BG"/>
        </w:rPr>
        <w:t>За употреба при остри респираторни инфекции с подходяща антибиотична терапия за намаляване на клиничните признаци при говеда.</w:t>
      </w:r>
    </w:p>
    <w:p w14:paraId="128D722C" w14:textId="77777777" w:rsidR="001A5AC4" w:rsidRDefault="001A5AC4">
      <w:pPr>
        <w:spacing w:line="240" w:lineRule="auto"/>
        <w:rPr>
          <w:lang w:val="bg-BG"/>
        </w:rPr>
      </w:pPr>
      <w:r>
        <w:rPr>
          <w:lang w:val="bg-BG"/>
        </w:rPr>
        <w:t>За употреба при диария в комбинация с перорална рехидратираща терапия за намаляване на клиничните признаци при телета на възраст над една седмица и млади нелактиращи говеда.</w:t>
      </w:r>
    </w:p>
    <w:p w14:paraId="5761BFB9" w14:textId="77777777" w:rsidR="001A5AC4" w:rsidRDefault="001A5AC4">
      <w:pPr>
        <w:spacing w:line="240" w:lineRule="auto"/>
        <w:rPr>
          <w:lang w:val="bg-BG"/>
        </w:rPr>
      </w:pPr>
      <w:r>
        <w:rPr>
          <w:lang w:val="bg-BG"/>
        </w:rPr>
        <w:t>Като допълнителна терапия при лечение на остър мастит в комбинация с антибиотична терапия.</w:t>
      </w:r>
    </w:p>
    <w:p w14:paraId="5C050FD2" w14:textId="77777777" w:rsidR="001A5AC4" w:rsidRDefault="001A5AC4">
      <w:pPr>
        <w:spacing w:line="240" w:lineRule="auto"/>
        <w:rPr>
          <w:lang w:val="bg-BG"/>
        </w:rPr>
      </w:pPr>
      <w:r>
        <w:rPr>
          <w:lang w:val="bg-BG"/>
        </w:rPr>
        <w:t>За облекчаване на постоперативната болка след обезроговяване на телета.</w:t>
      </w:r>
    </w:p>
    <w:p w14:paraId="493CCF8B" w14:textId="77777777" w:rsidR="001A5AC4" w:rsidRDefault="001A5AC4">
      <w:pPr>
        <w:spacing w:line="240" w:lineRule="auto"/>
        <w:rPr>
          <w:lang w:val="bg-BG"/>
        </w:rPr>
      </w:pPr>
    </w:p>
    <w:p w14:paraId="3CF2E2AF" w14:textId="77777777" w:rsidR="001A5AC4" w:rsidRDefault="001A5AC4">
      <w:pPr>
        <w:spacing w:line="240" w:lineRule="auto"/>
        <w:rPr>
          <w:u w:val="single"/>
          <w:lang w:val="bg-BG"/>
        </w:rPr>
      </w:pPr>
      <w:r>
        <w:rPr>
          <w:u w:val="single"/>
          <w:lang w:val="bg-BG"/>
        </w:rPr>
        <w:t>Свине:</w:t>
      </w:r>
    </w:p>
    <w:p w14:paraId="4CEF2F96" w14:textId="77777777" w:rsidR="001A5AC4" w:rsidRDefault="001A5AC4">
      <w:pPr>
        <w:spacing w:line="240" w:lineRule="auto"/>
        <w:rPr>
          <w:lang w:val="bg-BG"/>
        </w:rPr>
      </w:pPr>
      <w:r>
        <w:rPr>
          <w:lang w:val="bg-BG"/>
        </w:rPr>
        <w:t>За употреба при незаразни двигателни нарушения за намаляване на симптомите на куцота и възпаление.</w:t>
      </w:r>
    </w:p>
    <w:p w14:paraId="0F01696F" w14:textId="77777777" w:rsidR="001A5AC4" w:rsidRDefault="001A5AC4">
      <w:pPr>
        <w:spacing w:line="240" w:lineRule="auto"/>
        <w:rPr>
          <w:lang w:val="bg-BG"/>
        </w:rPr>
      </w:pPr>
      <w:r>
        <w:rPr>
          <w:lang w:val="bg-BG"/>
        </w:rPr>
        <w:t>Като допълнителна терапия при лечение на пуерперална септицемия и токсемия (синдром на мастит-метрит-агалаксия) с подходяща антибиотична терапия.</w:t>
      </w:r>
    </w:p>
    <w:p w14:paraId="443675EE" w14:textId="77777777" w:rsidR="001A5AC4" w:rsidRDefault="001A5AC4">
      <w:pPr>
        <w:spacing w:line="240" w:lineRule="auto"/>
        <w:rPr>
          <w:lang w:val="bg-BG"/>
        </w:rPr>
      </w:pPr>
    </w:p>
    <w:p w14:paraId="7857048C" w14:textId="77777777" w:rsidR="001A5AC4" w:rsidRDefault="001A5AC4">
      <w:pPr>
        <w:spacing w:line="240" w:lineRule="auto"/>
        <w:rPr>
          <w:u w:val="single"/>
          <w:lang w:val="bg-BG"/>
        </w:rPr>
      </w:pPr>
      <w:r>
        <w:rPr>
          <w:u w:val="single"/>
          <w:lang w:val="bg-BG"/>
        </w:rPr>
        <w:t>Коне:</w:t>
      </w:r>
    </w:p>
    <w:p w14:paraId="3D566DF0" w14:textId="77777777" w:rsidR="001A5AC4" w:rsidRDefault="001A5AC4">
      <w:pPr>
        <w:spacing w:line="240" w:lineRule="auto"/>
        <w:rPr>
          <w:lang w:val="bg-BG"/>
        </w:rPr>
      </w:pPr>
      <w:r>
        <w:rPr>
          <w:lang w:val="bg-BG"/>
        </w:rPr>
        <w:t>За употреба при облекчаване на възпалението и намаляване на болката както при остри, така и при хронични мускулно-скелетни нарушения.</w:t>
      </w:r>
    </w:p>
    <w:p w14:paraId="37C46C6D" w14:textId="77777777" w:rsidR="001A5AC4" w:rsidRDefault="001A5AC4">
      <w:pPr>
        <w:spacing w:line="240" w:lineRule="auto"/>
        <w:rPr>
          <w:b/>
          <w:bCs/>
          <w:lang w:val="bg-BG"/>
        </w:rPr>
      </w:pPr>
      <w:r>
        <w:rPr>
          <w:lang w:val="bg-BG"/>
        </w:rPr>
        <w:t>За намаляване на болка свързана с колики при коне.</w:t>
      </w:r>
    </w:p>
    <w:p w14:paraId="05805C15" w14:textId="77777777" w:rsidR="001A5AC4" w:rsidRDefault="001A5AC4">
      <w:pPr>
        <w:spacing w:line="240" w:lineRule="auto"/>
        <w:rPr>
          <w:b/>
          <w:bCs/>
          <w:lang w:val="bg-BG"/>
        </w:rPr>
      </w:pPr>
    </w:p>
    <w:p w14:paraId="285933DF" w14:textId="77777777" w:rsidR="001A5AC4" w:rsidRDefault="001A5AC4">
      <w:pPr>
        <w:spacing w:line="240" w:lineRule="auto"/>
        <w:ind w:left="567" w:hanging="567"/>
        <w:rPr>
          <w:b/>
          <w:bCs/>
          <w:lang w:val="bg-BG"/>
        </w:rPr>
      </w:pPr>
      <w:r>
        <w:rPr>
          <w:b/>
          <w:bCs/>
          <w:lang w:val="bg-BG"/>
        </w:rPr>
        <w:t>4.3</w:t>
      </w:r>
      <w:r>
        <w:rPr>
          <w:b/>
          <w:bCs/>
          <w:lang w:val="bg-BG"/>
        </w:rPr>
        <w:tab/>
        <w:t>Противопоказания</w:t>
      </w:r>
    </w:p>
    <w:p w14:paraId="0127CC3B" w14:textId="77777777" w:rsidR="001A5AC4" w:rsidRDefault="001A5AC4">
      <w:pPr>
        <w:spacing w:line="240" w:lineRule="auto"/>
        <w:rPr>
          <w:b/>
          <w:bCs/>
          <w:lang w:val="bg-BG"/>
        </w:rPr>
      </w:pPr>
    </w:p>
    <w:p w14:paraId="6ED29B38" w14:textId="77777777" w:rsidR="001A5AC4" w:rsidRDefault="001A5AC4">
      <w:pPr>
        <w:spacing w:line="240" w:lineRule="auto"/>
        <w:rPr>
          <w:lang w:val="bg-BG"/>
        </w:rPr>
      </w:pPr>
      <w:r>
        <w:rPr>
          <w:lang w:val="bg-BG"/>
        </w:rPr>
        <w:t>Виж също точка 4.7.</w:t>
      </w:r>
    </w:p>
    <w:p w14:paraId="20999E7F" w14:textId="77777777" w:rsidR="001A5AC4" w:rsidRDefault="001A5AC4">
      <w:pPr>
        <w:spacing w:line="240" w:lineRule="auto"/>
        <w:rPr>
          <w:lang w:val="bg-BG"/>
        </w:rPr>
      </w:pPr>
      <w:r>
        <w:rPr>
          <w:lang w:val="bg-BG"/>
        </w:rPr>
        <w:t>Да не се използва при коне под 6 седмична възраст.</w:t>
      </w:r>
    </w:p>
    <w:p w14:paraId="40622369" w14:textId="77777777" w:rsidR="001A5AC4" w:rsidRDefault="001A5AC4">
      <w:pPr>
        <w:spacing w:line="240" w:lineRule="auto"/>
        <w:rPr>
          <w:lang w:val="bg-BG"/>
        </w:rPr>
      </w:pPr>
      <w:r>
        <w:rPr>
          <w:lang w:val="bg-BG"/>
        </w:rPr>
        <w:lastRenderedPageBreak/>
        <w:t>Да не се използва при животни, страдащи от нарушена чернодробна, сърдечна или бъбречна функция и хеморагични нарушения или където има данни за улцерогенни гастроинтестинални поражения.</w:t>
      </w:r>
    </w:p>
    <w:p w14:paraId="0FF5529B" w14:textId="77777777" w:rsidR="001A5AC4" w:rsidRDefault="001A5AC4">
      <w:pPr>
        <w:spacing w:line="240" w:lineRule="auto"/>
        <w:rPr>
          <w:lang w:val="bg-BG"/>
        </w:rPr>
      </w:pPr>
      <w:r>
        <w:rPr>
          <w:lang w:val="bg-BG"/>
        </w:rPr>
        <w:t>Да не се използва при свръхчувствителност към активната субстанция или към някой от ексципиентите.</w:t>
      </w:r>
    </w:p>
    <w:p w14:paraId="516EC785" w14:textId="77777777" w:rsidR="001A5AC4" w:rsidRDefault="001A5AC4">
      <w:pPr>
        <w:spacing w:line="240" w:lineRule="auto"/>
        <w:rPr>
          <w:lang w:val="bg-BG"/>
        </w:rPr>
      </w:pPr>
      <w:r>
        <w:rPr>
          <w:lang w:val="bg-BG"/>
        </w:rPr>
        <w:t>Да не се използва за лечение на диария при говеда на възраст под 1 седмица.</w:t>
      </w:r>
    </w:p>
    <w:p w14:paraId="21E91089" w14:textId="77777777" w:rsidR="001A5AC4" w:rsidRDefault="001A5AC4">
      <w:pPr>
        <w:spacing w:line="240" w:lineRule="auto"/>
        <w:rPr>
          <w:lang w:val="bg-BG"/>
        </w:rPr>
      </w:pPr>
    </w:p>
    <w:p w14:paraId="052C1BBC" w14:textId="77777777" w:rsidR="001A5AC4" w:rsidRDefault="001A5AC4">
      <w:pPr>
        <w:spacing w:line="240" w:lineRule="auto"/>
        <w:ind w:left="567" w:hanging="567"/>
        <w:rPr>
          <w:b/>
          <w:bCs/>
          <w:lang w:val="bg-BG"/>
        </w:rPr>
      </w:pPr>
      <w:r>
        <w:rPr>
          <w:b/>
          <w:bCs/>
          <w:lang w:val="bg-BG"/>
        </w:rPr>
        <w:t>4.4</w:t>
      </w:r>
      <w:r>
        <w:rPr>
          <w:b/>
          <w:bCs/>
          <w:lang w:val="bg-BG"/>
        </w:rPr>
        <w:tab/>
        <w:t xml:space="preserve">Специални предпазни мерки за всеки вид животни, за които е предназначен ВМП </w:t>
      </w:r>
    </w:p>
    <w:p w14:paraId="0830A51C" w14:textId="77777777" w:rsidR="001A5AC4" w:rsidRDefault="001A5AC4">
      <w:pPr>
        <w:spacing w:line="240" w:lineRule="auto"/>
        <w:rPr>
          <w:b/>
          <w:bCs/>
          <w:lang w:val="bg-BG"/>
        </w:rPr>
      </w:pPr>
    </w:p>
    <w:p w14:paraId="4D3AE449" w14:textId="77777777" w:rsidR="001A5AC4" w:rsidRDefault="001A5AC4">
      <w:pPr>
        <w:spacing w:line="240" w:lineRule="auto"/>
        <w:rPr>
          <w:lang w:val="bg-BG"/>
        </w:rPr>
      </w:pPr>
      <w:r>
        <w:rPr>
          <w:lang w:val="bg-BG"/>
        </w:rPr>
        <w:t>Третирането на телетата с Metacam 20 минути преди обезроговяването намалява постоперативната болка. Само Metacam не осигурява подходящо обезболяване по време на процедурата за обезроговяване. За да се получи подходящо обезболяване по време на операцията, е необходимо едновременно прилагане на подходящ аналгетик.</w:t>
      </w:r>
    </w:p>
    <w:p w14:paraId="67549870" w14:textId="77777777" w:rsidR="001A5AC4" w:rsidRDefault="001A5AC4">
      <w:pPr>
        <w:spacing w:line="240" w:lineRule="auto"/>
        <w:rPr>
          <w:b/>
          <w:bCs/>
          <w:lang w:val="bg-BG"/>
        </w:rPr>
      </w:pPr>
    </w:p>
    <w:p w14:paraId="3368EB50" w14:textId="77777777" w:rsidR="001A5AC4" w:rsidRDefault="001A5AC4">
      <w:pPr>
        <w:spacing w:line="240" w:lineRule="auto"/>
        <w:ind w:left="567" w:hanging="567"/>
        <w:rPr>
          <w:lang w:val="bg-BG"/>
        </w:rPr>
      </w:pPr>
      <w:r>
        <w:rPr>
          <w:b/>
          <w:bCs/>
          <w:lang w:val="bg-BG"/>
        </w:rPr>
        <w:t>4.5</w:t>
      </w:r>
      <w:r>
        <w:rPr>
          <w:b/>
          <w:bCs/>
          <w:lang w:val="bg-BG"/>
        </w:rPr>
        <w:tab/>
        <w:t>Специални предпазни мерки при употреба</w:t>
      </w:r>
    </w:p>
    <w:p w14:paraId="5B1821BF" w14:textId="77777777" w:rsidR="001A5AC4" w:rsidRDefault="001A5AC4">
      <w:pPr>
        <w:spacing w:line="240" w:lineRule="auto"/>
        <w:rPr>
          <w:lang w:val="bg-BG"/>
        </w:rPr>
      </w:pPr>
    </w:p>
    <w:p w14:paraId="47D37361" w14:textId="77777777" w:rsidR="001A5AC4" w:rsidRDefault="001A5AC4">
      <w:pPr>
        <w:spacing w:line="240" w:lineRule="auto"/>
        <w:rPr>
          <w:u w:val="single"/>
          <w:lang w:val="bg-BG"/>
        </w:rPr>
      </w:pPr>
      <w:r>
        <w:rPr>
          <w:u w:val="single"/>
          <w:lang w:val="bg-BG"/>
        </w:rPr>
        <w:t xml:space="preserve">Специални предпазни мерки за животните при употребата на продукта </w:t>
      </w:r>
    </w:p>
    <w:p w14:paraId="15FE25A9" w14:textId="458C6400" w:rsidR="001A5AC4" w:rsidRDefault="001A5AC4">
      <w:pPr>
        <w:spacing w:line="240" w:lineRule="auto"/>
        <w:rPr>
          <w:lang w:val="bg-BG"/>
        </w:rPr>
      </w:pPr>
      <w:r>
        <w:rPr>
          <w:lang w:val="bg-BG"/>
        </w:rPr>
        <w:t>В случай на неблагоприятни реакции третирането трябва да се прекрати и да се потърси съвет от ветеринарен лекар.</w:t>
      </w:r>
    </w:p>
    <w:p w14:paraId="51F77A91" w14:textId="77777777" w:rsidR="001A5AC4" w:rsidRDefault="001A5AC4">
      <w:pPr>
        <w:spacing w:line="240" w:lineRule="auto"/>
        <w:rPr>
          <w:lang w:val="bg-BG"/>
        </w:rPr>
      </w:pPr>
      <w:r>
        <w:rPr>
          <w:lang w:val="bg-BG"/>
        </w:rPr>
        <w:t>Да се избягва употребата при много силно дехидратирани, хиповолемични или хипотензивни животни, които изискват парентерална рехидратация, тъй като съществува потенциален риск от ренална токсичност.</w:t>
      </w:r>
    </w:p>
    <w:p w14:paraId="1E25F308" w14:textId="77777777" w:rsidR="001A5AC4" w:rsidRDefault="001A5AC4">
      <w:pPr>
        <w:spacing w:line="240" w:lineRule="auto"/>
        <w:rPr>
          <w:lang w:val="bg-BG"/>
        </w:rPr>
      </w:pPr>
      <w:r>
        <w:rPr>
          <w:lang w:val="bg-BG"/>
        </w:rPr>
        <w:t>В случай на незадоволително намаляване на болката при лечението на колики при коне трябва да се направи внимателна преоценка на диагнозата, тъй като това може да бъде индикация за необходимостта от хирургична интервенция.</w:t>
      </w:r>
    </w:p>
    <w:p w14:paraId="30E93207" w14:textId="77777777" w:rsidR="001A5AC4" w:rsidRDefault="001A5AC4">
      <w:pPr>
        <w:spacing w:line="240" w:lineRule="auto"/>
        <w:rPr>
          <w:lang w:val="bg-BG"/>
        </w:rPr>
      </w:pPr>
    </w:p>
    <w:p w14:paraId="7D311240" w14:textId="77777777" w:rsidR="001A5AC4" w:rsidRDefault="001A5AC4">
      <w:pPr>
        <w:spacing w:line="240" w:lineRule="auto"/>
        <w:rPr>
          <w:u w:val="single"/>
          <w:lang w:val="bg-BG"/>
        </w:rPr>
      </w:pPr>
      <w:r>
        <w:rPr>
          <w:u w:val="single"/>
          <w:lang w:val="bg-BG"/>
        </w:rPr>
        <w:t>Специални предпазни мерки за лицата, прилагащи ветеринарномедицинския продукт на животните</w:t>
      </w:r>
    </w:p>
    <w:p w14:paraId="5E962E0A" w14:textId="77777777" w:rsidR="001A5AC4" w:rsidRDefault="001A5AC4">
      <w:pPr>
        <w:spacing w:line="240" w:lineRule="auto"/>
        <w:rPr>
          <w:lang w:val="bg-BG"/>
        </w:rPr>
      </w:pPr>
      <w:r>
        <w:rPr>
          <w:rFonts w:ascii="TimesNewRoman,Italic" w:hAnsi="TimesNewRoman,Italic" w:cs="TimesNewRoman,Italic"/>
          <w:lang w:val="bg-BG"/>
        </w:rPr>
        <w:t>Случайно самоинжектиране може да предизвика</w:t>
      </w:r>
      <w:r>
        <w:rPr>
          <w:lang w:val="bg-BG"/>
        </w:rPr>
        <w:t xml:space="preserve"> </w:t>
      </w:r>
      <w:r>
        <w:rPr>
          <w:rFonts w:ascii="TimesNewRoman,Italic" w:hAnsi="TimesNewRoman,Italic" w:cs="TimesNewRoman,Italic"/>
          <w:lang w:val="bg-BG"/>
        </w:rPr>
        <w:t>болка</w:t>
      </w:r>
      <w:r>
        <w:rPr>
          <w:lang w:val="bg-BG"/>
        </w:rPr>
        <w:t>.</w:t>
      </w:r>
      <w:r>
        <w:rPr>
          <w:rFonts w:ascii="TimesNewRoman,Italic" w:hAnsi="TimesNewRoman,Italic" w:cs="TimesNewRoman,Italic"/>
          <w:lang w:val="bg-BG"/>
        </w:rPr>
        <w:t xml:space="preserve"> </w:t>
      </w:r>
      <w:r>
        <w:rPr>
          <w:lang w:val="bg-BG"/>
        </w:rPr>
        <w:t>Хора с установена свръхчувствителност към нестероидни противовъзпалителни средства (НСПВС) трябва да избягват контакт с ветеринарномедицинския продукт.</w:t>
      </w:r>
    </w:p>
    <w:p w14:paraId="42711B29" w14:textId="77777777" w:rsidR="001A5AC4" w:rsidRDefault="001A5AC4">
      <w:pPr>
        <w:spacing w:line="240" w:lineRule="auto"/>
        <w:rPr>
          <w:lang w:val="ru-RU"/>
        </w:rPr>
      </w:pPr>
      <w:r>
        <w:rPr>
          <w:lang w:val="bg-BG"/>
        </w:rPr>
        <w:t>При случайно самоинжектиране незабавно да се потърси медицински съвет, като на лекаря се предостави листовката или етикета на продукта.</w:t>
      </w:r>
    </w:p>
    <w:p w14:paraId="082BD275" w14:textId="77777777" w:rsidR="001A5AC4" w:rsidRDefault="001A5AC4">
      <w:pPr>
        <w:tabs>
          <w:tab w:val="clear" w:pos="567"/>
        </w:tabs>
        <w:spacing w:line="240" w:lineRule="auto"/>
        <w:rPr>
          <w:lang w:val="ru-RU"/>
        </w:rPr>
      </w:pPr>
      <w:r>
        <w:rPr>
          <w:lang w:val="bg-BG"/>
        </w:rPr>
        <w:t xml:space="preserve">Този продукт може да причини дразнене на очите. При контакт с очите незабавно и старателно ги </w:t>
      </w:r>
      <w:r>
        <w:rPr>
          <w:color w:val="auto"/>
          <w:lang w:val="bg-BG"/>
        </w:rPr>
        <w:t>промийте</w:t>
      </w:r>
      <w:r>
        <w:rPr>
          <w:lang w:val="bg-BG"/>
        </w:rPr>
        <w:t xml:space="preserve"> с вода.</w:t>
      </w:r>
    </w:p>
    <w:p w14:paraId="14358ED3" w14:textId="77777777" w:rsidR="001A5AC4" w:rsidRDefault="001A5AC4">
      <w:pPr>
        <w:spacing w:line="240" w:lineRule="auto"/>
        <w:rPr>
          <w:b/>
          <w:bCs/>
          <w:lang w:val="bg-BG"/>
        </w:rPr>
      </w:pPr>
    </w:p>
    <w:p w14:paraId="65B4F098" w14:textId="77777777" w:rsidR="001A5AC4" w:rsidRDefault="001A5AC4">
      <w:pPr>
        <w:spacing w:line="240" w:lineRule="auto"/>
        <w:ind w:left="567" w:hanging="567"/>
        <w:rPr>
          <w:lang w:val="bg-BG"/>
        </w:rPr>
      </w:pPr>
      <w:r>
        <w:rPr>
          <w:b/>
          <w:bCs/>
          <w:lang w:val="bg-BG"/>
        </w:rPr>
        <w:t>4.6</w:t>
      </w:r>
      <w:r>
        <w:rPr>
          <w:b/>
          <w:bCs/>
          <w:lang w:val="bg-BG"/>
        </w:rPr>
        <w:tab/>
        <w:t>Неблагоприятни реакции (честота и важност)</w:t>
      </w:r>
    </w:p>
    <w:p w14:paraId="697EDD0B" w14:textId="77777777" w:rsidR="001A5AC4" w:rsidRDefault="001A5AC4">
      <w:pPr>
        <w:spacing w:line="240" w:lineRule="auto"/>
        <w:rPr>
          <w:b/>
          <w:bCs/>
          <w:lang w:val="bg-BG"/>
        </w:rPr>
      </w:pPr>
    </w:p>
    <w:p w14:paraId="42F2E96E" w14:textId="3678079F" w:rsidR="001A5AC4" w:rsidRDefault="001A5AC4">
      <w:pPr>
        <w:spacing w:line="240" w:lineRule="auto"/>
        <w:rPr>
          <w:lang w:val="ru-RU"/>
        </w:rPr>
      </w:pPr>
      <w:r>
        <w:rPr>
          <w:lang w:val="bg-BG"/>
        </w:rPr>
        <w:t>При по-малко от 10% от третираните в клинични проучвания говеда е наблюдавано само слабо временно подуване в мястото на инжектиране след подкожно прилагане при говеда.</w:t>
      </w:r>
    </w:p>
    <w:p w14:paraId="7BF1F327" w14:textId="77777777" w:rsidR="001A5AC4" w:rsidRDefault="001A5AC4">
      <w:pPr>
        <w:spacing w:line="240" w:lineRule="auto"/>
        <w:rPr>
          <w:b/>
          <w:bCs/>
          <w:lang w:val="bg-BG"/>
        </w:rPr>
      </w:pPr>
    </w:p>
    <w:p w14:paraId="0C0A2957" w14:textId="1430E7B8" w:rsidR="001A5AC4" w:rsidRDefault="001A5AC4">
      <w:pPr>
        <w:spacing w:line="240" w:lineRule="auto"/>
        <w:rPr>
          <w:lang w:val="ru-RU"/>
        </w:rPr>
      </w:pPr>
      <w:r>
        <w:rPr>
          <w:lang w:val="bg-BG"/>
        </w:rPr>
        <w:t>При коне в изолирани случаи в клинични проучвания е наблюдавано временно подуване в мястото на инжектиране, което е преминало без интервенция.</w:t>
      </w:r>
    </w:p>
    <w:p w14:paraId="7CE09FFB" w14:textId="77777777" w:rsidR="001A5AC4" w:rsidRDefault="001A5AC4">
      <w:pPr>
        <w:spacing w:line="240" w:lineRule="auto"/>
        <w:rPr>
          <w:lang w:val="bg-BG"/>
        </w:rPr>
      </w:pPr>
    </w:p>
    <w:p w14:paraId="506654EC" w14:textId="2D349103" w:rsidR="001A5AC4" w:rsidRPr="003A2A8D" w:rsidRDefault="001A5AC4">
      <w:pPr>
        <w:spacing w:line="240" w:lineRule="auto"/>
        <w:rPr>
          <w:lang w:val="ru-RU"/>
        </w:rPr>
      </w:pPr>
      <w:r>
        <w:rPr>
          <w:lang w:val="bg-BG"/>
        </w:rPr>
        <w:t xml:space="preserve"> Анафилактоидни реакции, които може да са сериозни (включително и с фатален изход) са наблюдавани много рядко в наблюденията свързани с безопасността след пускането на продукта на пазара и трябва да бъдат лекувани симптоматично.</w:t>
      </w:r>
    </w:p>
    <w:p w14:paraId="00D4BB94" w14:textId="77777777" w:rsidR="001A5AC4" w:rsidRDefault="001A5AC4">
      <w:pPr>
        <w:rPr>
          <w:lang w:val="bg-BG"/>
        </w:rPr>
      </w:pPr>
    </w:p>
    <w:p w14:paraId="7C2CC812" w14:textId="77777777" w:rsidR="001A5AC4" w:rsidRDefault="001A5AC4">
      <w:pPr>
        <w:rPr>
          <w:lang w:val="bg-BG"/>
        </w:rPr>
      </w:pPr>
      <w:r>
        <w:rPr>
          <w:lang w:val="bg-BG"/>
        </w:rPr>
        <w:t>Честотата на неблагоприятните реакции се определя чрез следната класификация:</w:t>
      </w:r>
    </w:p>
    <w:p w14:paraId="5D045A4B" w14:textId="77777777" w:rsidR="001A5AC4" w:rsidRDefault="001A5AC4">
      <w:pPr>
        <w:tabs>
          <w:tab w:val="clear" w:pos="567"/>
        </w:tabs>
        <w:rPr>
          <w:lang w:val="bg-BG"/>
        </w:rPr>
      </w:pPr>
      <w:r>
        <w:rPr>
          <w:lang w:val="bg-BG"/>
        </w:rPr>
        <w:t>- много чести (повече от 1 на 10 третирани животни, проявяващи неблагоприятни реакции)</w:t>
      </w:r>
    </w:p>
    <w:p w14:paraId="0B08C917" w14:textId="77777777" w:rsidR="001A5AC4" w:rsidRDefault="001A5AC4">
      <w:pPr>
        <w:tabs>
          <w:tab w:val="clear" w:pos="567"/>
        </w:tabs>
        <w:rPr>
          <w:lang w:val="bg-BG"/>
        </w:rPr>
      </w:pPr>
      <w:r>
        <w:rPr>
          <w:lang w:val="bg-BG"/>
        </w:rPr>
        <w:t>- чести (повече от 1, но по-малко от 10 животни на 100 третирани животни)</w:t>
      </w:r>
    </w:p>
    <w:p w14:paraId="6B1722A9" w14:textId="77777777" w:rsidR="001A5AC4" w:rsidRDefault="001A5AC4">
      <w:pPr>
        <w:tabs>
          <w:tab w:val="clear" w:pos="567"/>
        </w:tabs>
        <w:rPr>
          <w:lang w:val="bg-BG"/>
        </w:rPr>
      </w:pPr>
      <w:r>
        <w:rPr>
          <w:lang w:val="bg-BG"/>
        </w:rPr>
        <w:t>- не чести (повече от 1, но по-малко от 10 животни на 1000 третирани животни)</w:t>
      </w:r>
    </w:p>
    <w:p w14:paraId="7199AD25" w14:textId="77777777" w:rsidR="001A5AC4" w:rsidRDefault="001A5AC4">
      <w:pPr>
        <w:tabs>
          <w:tab w:val="clear" w:pos="567"/>
        </w:tabs>
        <w:rPr>
          <w:lang w:val="bg-BG"/>
        </w:rPr>
      </w:pPr>
      <w:r>
        <w:rPr>
          <w:lang w:val="bg-BG"/>
        </w:rPr>
        <w:t>- редки (повече от 1 но по-малко от 10 животни на 10 000 третирани животни)</w:t>
      </w:r>
    </w:p>
    <w:p w14:paraId="2F94591B" w14:textId="77777777" w:rsidR="001A5AC4" w:rsidRDefault="001A5AC4">
      <w:pPr>
        <w:tabs>
          <w:tab w:val="clear" w:pos="567"/>
        </w:tabs>
        <w:rPr>
          <w:lang w:val="bg-BG"/>
        </w:rPr>
      </w:pPr>
      <w:r>
        <w:rPr>
          <w:lang w:val="bg-BG"/>
        </w:rPr>
        <w:t>- много редки (по малко от 1 животно на 10 000 третирани животни, включително изолирани съобщения).</w:t>
      </w:r>
    </w:p>
    <w:p w14:paraId="692B339A" w14:textId="77777777" w:rsidR="001A5AC4" w:rsidRDefault="001A5AC4">
      <w:pPr>
        <w:spacing w:line="240" w:lineRule="auto"/>
        <w:rPr>
          <w:b/>
          <w:bCs/>
          <w:lang w:val="bg-BG"/>
        </w:rPr>
      </w:pPr>
    </w:p>
    <w:p w14:paraId="39679022" w14:textId="77777777" w:rsidR="001A5AC4" w:rsidRDefault="001A5AC4" w:rsidP="003207FF">
      <w:pPr>
        <w:keepNext/>
        <w:spacing w:line="240" w:lineRule="auto"/>
        <w:ind w:left="567" w:hanging="567"/>
        <w:rPr>
          <w:lang w:val="bg-BG"/>
        </w:rPr>
      </w:pPr>
      <w:r>
        <w:rPr>
          <w:b/>
          <w:bCs/>
          <w:lang w:val="bg-BG"/>
        </w:rPr>
        <w:lastRenderedPageBreak/>
        <w:t>4.7</w:t>
      </w:r>
      <w:r>
        <w:rPr>
          <w:b/>
          <w:bCs/>
          <w:lang w:val="bg-BG"/>
        </w:rPr>
        <w:tab/>
        <w:t>Употреба по време на бременност, лактация или яйценосене</w:t>
      </w:r>
    </w:p>
    <w:p w14:paraId="5511457D" w14:textId="77777777" w:rsidR="001A5AC4" w:rsidRDefault="001A5AC4" w:rsidP="003207FF">
      <w:pPr>
        <w:keepNext/>
        <w:spacing w:line="240" w:lineRule="auto"/>
        <w:rPr>
          <w:lang w:val="bg-BG"/>
        </w:rPr>
      </w:pPr>
    </w:p>
    <w:p w14:paraId="12A39DC9" w14:textId="77777777" w:rsidR="001A5AC4" w:rsidRDefault="001A5AC4" w:rsidP="003207FF">
      <w:pPr>
        <w:keepNext/>
        <w:tabs>
          <w:tab w:val="left" w:pos="1985"/>
        </w:tabs>
        <w:spacing w:line="240" w:lineRule="auto"/>
        <w:rPr>
          <w:lang w:val="bg-BG"/>
        </w:rPr>
      </w:pPr>
      <w:r>
        <w:rPr>
          <w:u w:val="single"/>
          <w:lang w:val="bg-BG"/>
        </w:rPr>
        <w:t>Говеда и свине:</w:t>
      </w:r>
      <w:r>
        <w:rPr>
          <w:b/>
          <w:bCs/>
          <w:lang w:val="bg-BG"/>
        </w:rPr>
        <w:t xml:space="preserve"> </w:t>
      </w:r>
      <w:r>
        <w:rPr>
          <w:b/>
          <w:bCs/>
          <w:lang w:val="bg-BG"/>
        </w:rPr>
        <w:tab/>
      </w:r>
      <w:r>
        <w:rPr>
          <w:lang w:val="bg-BG"/>
        </w:rPr>
        <w:t>Може да се прилага по време на бременност и лактация.</w:t>
      </w:r>
    </w:p>
    <w:p w14:paraId="29E8E58A" w14:textId="54ABE5D9" w:rsidR="001A5AC4" w:rsidRDefault="001A5AC4">
      <w:pPr>
        <w:tabs>
          <w:tab w:val="left" w:pos="1985"/>
        </w:tabs>
        <w:spacing w:line="240" w:lineRule="auto"/>
        <w:rPr>
          <w:lang w:val="bg-BG"/>
        </w:rPr>
      </w:pPr>
      <w:r>
        <w:rPr>
          <w:u w:val="single"/>
          <w:lang w:val="bg-BG"/>
        </w:rPr>
        <w:t>Коне:</w:t>
      </w:r>
      <w:r>
        <w:rPr>
          <w:lang w:val="bg-BG"/>
        </w:rPr>
        <w:t xml:space="preserve"> </w:t>
      </w:r>
      <w:r>
        <w:rPr>
          <w:lang w:val="bg-BG"/>
        </w:rPr>
        <w:tab/>
        <w:t>Не се прилага при бременни и лактиращи кобили.</w:t>
      </w:r>
    </w:p>
    <w:p w14:paraId="66BA977A" w14:textId="77777777" w:rsidR="001A5AC4" w:rsidRDefault="001A5AC4">
      <w:pPr>
        <w:spacing w:line="240" w:lineRule="auto"/>
        <w:rPr>
          <w:lang w:val="bg-BG"/>
        </w:rPr>
      </w:pPr>
      <w:r>
        <w:rPr>
          <w:lang w:val="bg-BG"/>
        </w:rPr>
        <w:t>Виж също точка 4.3.</w:t>
      </w:r>
    </w:p>
    <w:p w14:paraId="1F5213F1" w14:textId="77777777" w:rsidR="001A5AC4" w:rsidRDefault="001A5AC4">
      <w:pPr>
        <w:spacing w:line="240" w:lineRule="auto"/>
        <w:rPr>
          <w:lang w:val="bg-BG"/>
        </w:rPr>
      </w:pPr>
    </w:p>
    <w:p w14:paraId="2AD3B841" w14:textId="77777777" w:rsidR="001A5AC4" w:rsidRDefault="001A5AC4">
      <w:pPr>
        <w:spacing w:line="240" w:lineRule="auto"/>
        <w:ind w:left="567" w:hanging="567"/>
        <w:rPr>
          <w:b/>
          <w:bCs/>
          <w:lang w:val="bg-BG"/>
        </w:rPr>
      </w:pPr>
      <w:r>
        <w:rPr>
          <w:b/>
          <w:bCs/>
          <w:lang w:val="bg-BG"/>
        </w:rPr>
        <w:t>4.8</w:t>
      </w:r>
      <w:r>
        <w:rPr>
          <w:b/>
          <w:bCs/>
          <w:lang w:val="bg-BG"/>
        </w:rPr>
        <w:tab/>
        <w:t>Взаимодействие с други ветеринарномедицински продукти и други форми на взаимодействие</w:t>
      </w:r>
    </w:p>
    <w:p w14:paraId="175055D4" w14:textId="77777777" w:rsidR="001A5AC4" w:rsidRDefault="001A5AC4">
      <w:pPr>
        <w:spacing w:line="240" w:lineRule="auto"/>
        <w:rPr>
          <w:lang w:val="bg-BG"/>
        </w:rPr>
      </w:pPr>
    </w:p>
    <w:p w14:paraId="7FF9730A" w14:textId="77777777" w:rsidR="001A5AC4" w:rsidRDefault="001A5AC4">
      <w:pPr>
        <w:spacing w:line="240" w:lineRule="auto"/>
        <w:rPr>
          <w:lang w:val="bg-BG"/>
        </w:rPr>
      </w:pPr>
      <w:r>
        <w:rPr>
          <w:lang w:val="bg-BG"/>
        </w:rPr>
        <w:t xml:space="preserve">Да не се прилага съвместно с глюкокортикостероиди, други нестероидни противовъзпалителни продукти или антикоагуланти. </w:t>
      </w:r>
    </w:p>
    <w:p w14:paraId="1FBF3C59" w14:textId="77777777" w:rsidR="001A5AC4" w:rsidRDefault="001A5AC4">
      <w:pPr>
        <w:spacing w:line="240" w:lineRule="auto"/>
        <w:ind w:left="567" w:hanging="567"/>
        <w:rPr>
          <w:lang w:val="bg-BG"/>
        </w:rPr>
      </w:pPr>
    </w:p>
    <w:p w14:paraId="067AE399" w14:textId="77777777" w:rsidR="001A5AC4" w:rsidRDefault="001A5AC4">
      <w:pPr>
        <w:spacing w:line="240" w:lineRule="auto"/>
        <w:ind w:left="567" w:hanging="567"/>
        <w:rPr>
          <w:lang w:val="bg-BG"/>
        </w:rPr>
      </w:pPr>
      <w:r>
        <w:rPr>
          <w:b/>
          <w:bCs/>
          <w:lang w:val="bg-BG"/>
        </w:rPr>
        <w:t>4.9</w:t>
      </w:r>
      <w:r>
        <w:rPr>
          <w:b/>
          <w:bCs/>
          <w:lang w:val="bg-BG"/>
        </w:rPr>
        <w:tab/>
        <w:t>Доза и начин на приложение</w:t>
      </w:r>
    </w:p>
    <w:p w14:paraId="337A2014" w14:textId="77777777" w:rsidR="001A5AC4" w:rsidRDefault="001A5AC4">
      <w:pPr>
        <w:spacing w:line="240" w:lineRule="auto"/>
        <w:rPr>
          <w:lang w:val="bg-BG"/>
        </w:rPr>
      </w:pPr>
    </w:p>
    <w:p w14:paraId="6F2D5B48" w14:textId="77777777" w:rsidR="001A5AC4" w:rsidRDefault="001A5AC4">
      <w:pPr>
        <w:spacing w:line="240" w:lineRule="auto"/>
        <w:rPr>
          <w:u w:val="single"/>
          <w:lang w:val="bg-BG"/>
        </w:rPr>
      </w:pPr>
      <w:r>
        <w:rPr>
          <w:u w:val="single"/>
          <w:lang w:val="bg-BG"/>
        </w:rPr>
        <w:t>Говеда:</w:t>
      </w:r>
    </w:p>
    <w:p w14:paraId="3A13C5F4" w14:textId="77777777" w:rsidR="001A5AC4" w:rsidRDefault="001A5AC4">
      <w:pPr>
        <w:spacing w:line="240" w:lineRule="auto"/>
        <w:rPr>
          <w:lang w:val="bg-BG"/>
        </w:rPr>
      </w:pPr>
      <w:r>
        <w:rPr>
          <w:lang w:val="bg-BG"/>
        </w:rPr>
        <w:t xml:space="preserve">Еднократно подкожно или интравенозно приложение на доза от 0,5 mg мелоксикам/kg телесна маса (т.е. 2,5 ml/100 kg телесна маса) в комбинация с антибиотична терапия или с перорална рехидратираща терапия, според случая. </w:t>
      </w:r>
    </w:p>
    <w:p w14:paraId="239DF197" w14:textId="77777777" w:rsidR="001A5AC4" w:rsidRDefault="001A5AC4">
      <w:pPr>
        <w:spacing w:line="240" w:lineRule="auto"/>
        <w:rPr>
          <w:lang w:val="bg-BG"/>
        </w:rPr>
      </w:pPr>
    </w:p>
    <w:p w14:paraId="7D4A006C" w14:textId="77777777" w:rsidR="001A5AC4" w:rsidRDefault="001A5AC4">
      <w:pPr>
        <w:spacing w:line="240" w:lineRule="auto"/>
        <w:rPr>
          <w:u w:val="single"/>
          <w:lang w:val="bg-BG"/>
        </w:rPr>
      </w:pPr>
      <w:r>
        <w:rPr>
          <w:u w:val="single"/>
          <w:lang w:val="bg-BG"/>
        </w:rPr>
        <w:t>Свине:</w:t>
      </w:r>
    </w:p>
    <w:p w14:paraId="1AFF35E2" w14:textId="77777777" w:rsidR="001A5AC4" w:rsidRDefault="001A5AC4">
      <w:pPr>
        <w:spacing w:line="240" w:lineRule="auto"/>
        <w:rPr>
          <w:lang w:val="bg-BG"/>
        </w:rPr>
      </w:pPr>
      <w:r>
        <w:rPr>
          <w:lang w:val="bg-BG"/>
        </w:rPr>
        <w:t>Еднократно интрамускулно приложение на доза от 0,4 mg мелоксикам/kg телесна маса (т.е. 2,0 ml/100 kg телесна маса) в комбинация с подходяща антибиотична терапия. Ако е необходимо, повторно прилагане на мелоксикам може да се направи след 24 часа.</w:t>
      </w:r>
    </w:p>
    <w:p w14:paraId="4BC2E250" w14:textId="77777777" w:rsidR="001A5AC4" w:rsidRDefault="001A5AC4">
      <w:pPr>
        <w:spacing w:line="240" w:lineRule="auto"/>
        <w:rPr>
          <w:lang w:val="bg-BG"/>
        </w:rPr>
      </w:pPr>
    </w:p>
    <w:p w14:paraId="0E70EE48" w14:textId="77777777" w:rsidR="001A5AC4" w:rsidRDefault="001A5AC4">
      <w:pPr>
        <w:spacing w:line="240" w:lineRule="auto"/>
        <w:rPr>
          <w:u w:val="single"/>
          <w:lang w:val="bg-BG"/>
        </w:rPr>
      </w:pPr>
      <w:r>
        <w:rPr>
          <w:u w:val="single"/>
          <w:lang w:val="bg-BG"/>
        </w:rPr>
        <w:t>Коне:</w:t>
      </w:r>
    </w:p>
    <w:p w14:paraId="1D72041E" w14:textId="77777777" w:rsidR="001A5AC4" w:rsidRDefault="001A5AC4">
      <w:pPr>
        <w:spacing w:line="240" w:lineRule="auto"/>
        <w:rPr>
          <w:lang w:val="bg-BG"/>
        </w:rPr>
      </w:pPr>
      <w:r>
        <w:rPr>
          <w:lang w:val="bg-BG"/>
        </w:rPr>
        <w:t>Еднократно интравенозно приложение на доза от 0,6 mg мелоксикам/kg телесна маса (т.е. 3,0 ml/100 kg телесна маса).</w:t>
      </w:r>
    </w:p>
    <w:p w14:paraId="3A14C313" w14:textId="0C1116E9" w:rsidR="001A5AC4" w:rsidRDefault="001A5AC4">
      <w:pPr>
        <w:spacing w:line="240" w:lineRule="auto"/>
        <w:rPr>
          <w:lang w:val="bg-BG"/>
        </w:rPr>
      </w:pPr>
      <w:r>
        <w:rPr>
          <w:lang w:val="bg-BG"/>
        </w:rPr>
        <w:t>За употреба при облекчаване на възпалението и намаляване на болката както при остри, така и при хронични мускулно-скелетни нарушения, за продължаване на третирането може да се използва Metacam 15 mg/ml перорална суспензия в доза от 0,6 mg мелоксикам/kg телесна маса, 24 часа след инжектирането.</w:t>
      </w:r>
    </w:p>
    <w:p w14:paraId="498C7104" w14:textId="77777777" w:rsidR="001A5AC4" w:rsidRDefault="001A5AC4">
      <w:pPr>
        <w:spacing w:line="240" w:lineRule="auto"/>
        <w:rPr>
          <w:lang w:val="bg-BG"/>
        </w:rPr>
      </w:pPr>
    </w:p>
    <w:p w14:paraId="2BD87A60" w14:textId="77777777" w:rsidR="001A5AC4" w:rsidRDefault="001A5AC4">
      <w:pPr>
        <w:spacing w:line="240" w:lineRule="auto"/>
        <w:rPr>
          <w:lang w:val="bg-BG"/>
        </w:rPr>
      </w:pPr>
      <w:r>
        <w:rPr>
          <w:lang w:val="bg-BG"/>
        </w:rPr>
        <w:t>Да се избягва замърсяване по време на употреба.</w:t>
      </w:r>
    </w:p>
    <w:p w14:paraId="2ADB7923" w14:textId="77777777" w:rsidR="001A5AC4" w:rsidRDefault="001A5AC4">
      <w:pPr>
        <w:spacing w:line="240" w:lineRule="auto"/>
        <w:rPr>
          <w:lang w:val="bg-BG"/>
        </w:rPr>
      </w:pPr>
    </w:p>
    <w:p w14:paraId="40C2F966" w14:textId="77777777" w:rsidR="001A5AC4" w:rsidRDefault="001A5AC4">
      <w:pPr>
        <w:pStyle w:val="BodyTextIndent1"/>
        <w:rPr>
          <w:lang w:val="bg-BG"/>
        </w:rPr>
      </w:pPr>
      <w:r>
        <w:rPr>
          <w:lang w:val="bg-BG"/>
        </w:rPr>
        <w:t>4.10</w:t>
      </w:r>
      <w:r>
        <w:rPr>
          <w:lang w:val="bg-BG"/>
        </w:rPr>
        <w:tab/>
        <w:t>Предозиране (симптоми, спешни мерки, антидоти), ако е необходимо</w:t>
      </w:r>
    </w:p>
    <w:p w14:paraId="12E6950D" w14:textId="77777777" w:rsidR="001A5AC4" w:rsidRDefault="001A5AC4">
      <w:pPr>
        <w:spacing w:line="240" w:lineRule="auto"/>
        <w:rPr>
          <w:lang w:val="bg-BG"/>
        </w:rPr>
      </w:pPr>
    </w:p>
    <w:p w14:paraId="32F0C2C7" w14:textId="77777777" w:rsidR="001A5AC4" w:rsidRDefault="001A5AC4">
      <w:pPr>
        <w:spacing w:line="240" w:lineRule="auto"/>
        <w:rPr>
          <w:lang w:val="bg-BG"/>
        </w:rPr>
      </w:pPr>
      <w:r>
        <w:rPr>
          <w:lang w:val="bg-BG"/>
        </w:rPr>
        <w:t>В случай на предозиране трябва да се започне симптоматично лечение.</w:t>
      </w:r>
    </w:p>
    <w:p w14:paraId="596D28D4" w14:textId="77777777" w:rsidR="001A5AC4" w:rsidRDefault="001A5AC4">
      <w:pPr>
        <w:spacing w:line="240" w:lineRule="auto"/>
        <w:rPr>
          <w:lang w:val="bg-BG"/>
        </w:rPr>
      </w:pPr>
    </w:p>
    <w:p w14:paraId="4BC4335E" w14:textId="06A8A51E" w:rsidR="001A5AC4" w:rsidRDefault="001A5AC4">
      <w:pPr>
        <w:spacing w:line="240" w:lineRule="auto"/>
        <w:ind w:left="567" w:hanging="567"/>
        <w:rPr>
          <w:lang w:val="bg-BG"/>
        </w:rPr>
      </w:pPr>
      <w:r>
        <w:rPr>
          <w:b/>
          <w:bCs/>
          <w:lang w:val="bg-BG"/>
        </w:rPr>
        <w:t>4.11</w:t>
      </w:r>
      <w:r>
        <w:rPr>
          <w:b/>
          <w:bCs/>
          <w:lang w:val="bg-BG"/>
        </w:rPr>
        <w:tab/>
        <w:t>Карентни срокове</w:t>
      </w:r>
    </w:p>
    <w:p w14:paraId="40F37BA2" w14:textId="77777777" w:rsidR="001A5AC4" w:rsidRDefault="001A5AC4">
      <w:pPr>
        <w:spacing w:line="240" w:lineRule="auto"/>
        <w:rPr>
          <w:lang w:val="bg-BG"/>
        </w:rPr>
      </w:pPr>
    </w:p>
    <w:p w14:paraId="57DAD190" w14:textId="77777777" w:rsidR="001A5AC4" w:rsidRDefault="001A5AC4">
      <w:pPr>
        <w:tabs>
          <w:tab w:val="left" w:pos="1134"/>
          <w:tab w:val="left" w:pos="3828"/>
          <w:tab w:val="left" w:pos="5387"/>
        </w:tabs>
        <w:spacing w:line="240" w:lineRule="auto"/>
        <w:rPr>
          <w:lang w:val="bg-BG"/>
        </w:rPr>
      </w:pPr>
      <w:r>
        <w:rPr>
          <w:u w:val="single"/>
          <w:lang w:val="bg-BG"/>
        </w:rPr>
        <w:t>Говеда:</w:t>
      </w:r>
      <w:r>
        <w:rPr>
          <w:lang w:val="bg-BG"/>
        </w:rPr>
        <w:tab/>
        <w:t>Месо и вътрешни органи:</w:t>
      </w:r>
      <w:r>
        <w:rPr>
          <w:lang w:val="bg-BG"/>
        </w:rPr>
        <w:tab/>
        <w:t>15 дни; Мляко:</w:t>
      </w:r>
      <w:r>
        <w:rPr>
          <w:lang w:val="bg-BG"/>
        </w:rPr>
        <w:tab/>
        <w:t>5 дни.</w:t>
      </w:r>
    </w:p>
    <w:p w14:paraId="00A667BE" w14:textId="77777777" w:rsidR="001A5AC4" w:rsidRDefault="001A5AC4">
      <w:pPr>
        <w:tabs>
          <w:tab w:val="left" w:pos="1134"/>
          <w:tab w:val="left" w:pos="3828"/>
          <w:tab w:val="left" w:pos="5670"/>
        </w:tabs>
        <w:spacing w:line="240" w:lineRule="auto"/>
        <w:rPr>
          <w:lang w:val="bg-BG"/>
        </w:rPr>
      </w:pPr>
      <w:r>
        <w:rPr>
          <w:u w:val="single"/>
          <w:lang w:val="bg-BG"/>
        </w:rPr>
        <w:t>Свине:</w:t>
      </w:r>
      <w:r>
        <w:rPr>
          <w:lang w:val="bg-BG"/>
        </w:rPr>
        <w:tab/>
        <w:t>Месо и вътрешни органи:</w:t>
      </w:r>
      <w:r>
        <w:rPr>
          <w:lang w:val="bg-BG"/>
        </w:rPr>
        <w:tab/>
        <w:t>5 дни.</w:t>
      </w:r>
    </w:p>
    <w:p w14:paraId="0AE6A31E" w14:textId="77777777" w:rsidR="001A5AC4" w:rsidRDefault="001A5AC4">
      <w:pPr>
        <w:tabs>
          <w:tab w:val="clear" w:pos="567"/>
          <w:tab w:val="left" w:pos="1134"/>
          <w:tab w:val="left" w:pos="3828"/>
          <w:tab w:val="left" w:pos="5670"/>
        </w:tabs>
        <w:spacing w:line="240" w:lineRule="auto"/>
        <w:rPr>
          <w:lang w:val="bg-BG"/>
        </w:rPr>
      </w:pPr>
      <w:r>
        <w:rPr>
          <w:u w:val="single"/>
          <w:lang w:val="bg-BG"/>
        </w:rPr>
        <w:t>Коне:</w:t>
      </w:r>
      <w:r>
        <w:rPr>
          <w:lang w:val="bg-BG"/>
        </w:rPr>
        <w:tab/>
        <w:t>Месо и вътрешни органи:</w:t>
      </w:r>
      <w:r>
        <w:rPr>
          <w:lang w:val="bg-BG"/>
        </w:rPr>
        <w:tab/>
        <w:t>5 дни.</w:t>
      </w:r>
    </w:p>
    <w:p w14:paraId="4D0C6721" w14:textId="77777777" w:rsidR="001A5AC4" w:rsidRDefault="001A5AC4">
      <w:pPr>
        <w:spacing w:line="240" w:lineRule="auto"/>
        <w:rPr>
          <w:b/>
          <w:bCs/>
          <w:lang w:val="bg-BG"/>
        </w:rPr>
      </w:pPr>
      <w:r>
        <w:rPr>
          <w:lang w:val="bg-BG"/>
        </w:rPr>
        <w:t>Не се разрешава за употреба при животни, чието мляко е предназначено за консумация от хора.</w:t>
      </w:r>
    </w:p>
    <w:p w14:paraId="6FDD28ED" w14:textId="77777777" w:rsidR="001A5AC4" w:rsidRDefault="001A5AC4">
      <w:pPr>
        <w:spacing w:line="240" w:lineRule="auto"/>
        <w:rPr>
          <w:b/>
          <w:bCs/>
          <w:lang w:val="bg-BG"/>
        </w:rPr>
      </w:pPr>
    </w:p>
    <w:p w14:paraId="1277FCA5" w14:textId="77777777" w:rsidR="001A5AC4" w:rsidRDefault="001A5AC4">
      <w:pPr>
        <w:spacing w:line="240" w:lineRule="auto"/>
        <w:rPr>
          <w:b/>
          <w:bCs/>
          <w:lang w:val="bg-BG"/>
        </w:rPr>
      </w:pPr>
    </w:p>
    <w:p w14:paraId="2023F2D3" w14:textId="77777777" w:rsidR="001A5AC4" w:rsidRDefault="001A5AC4">
      <w:pPr>
        <w:spacing w:line="240" w:lineRule="auto"/>
        <w:ind w:left="567" w:hanging="567"/>
        <w:rPr>
          <w:b/>
          <w:bCs/>
          <w:lang w:val="bg-BG"/>
        </w:rPr>
      </w:pPr>
      <w:r>
        <w:rPr>
          <w:b/>
          <w:bCs/>
          <w:lang w:val="bg-BG"/>
        </w:rPr>
        <w:t>5.</w:t>
      </w:r>
      <w:r>
        <w:rPr>
          <w:b/>
          <w:bCs/>
          <w:lang w:val="bg-BG"/>
        </w:rPr>
        <w:tab/>
        <w:t>ФАРМАКОЛОГИЧНИ ОСОБЕНОСТИ</w:t>
      </w:r>
    </w:p>
    <w:p w14:paraId="1E275AED" w14:textId="77777777" w:rsidR="001A5AC4" w:rsidRDefault="001A5AC4">
      <w:pPr>
        <w:spacing w:line="240" w:lineRule="auto"/>
        <w:rPr>
          <w:b/>
          <w:bCs/>
          <w:lang w:val="bg-BG"/>
        </w:rPr>
      </w:pPr>
    </w:p>
    <w:p w14:paraId="66D7FA81" w14:textId="77777777" w:rsidR="001A5AC4" w:rsidRDefault="001A5AC4">
      <w:pPr>
        <w:spacing w:line="240" w:lineRule="auto"/>
        <w:rPr>
          <w:lang w:val="bg-BG"/>
        </w:rPr>
      </w:pPr>
      <w:r>
        <w:rPr>
          <w:lang w:val="bg-BG"/>
        </w:rPr>
        <w:t xml:space="preserve">Фармакотерапевтична група: </w:t>
      </w:r>
      <w:r>
        <w:rPr>
          <w:lang w:val="bg-BG"/>
        </w:rPr>
        <w:tab/>
        <w:t>Противовъзпалителни и антиревматични продукти, нестероиди (оксиками).</w:t>
      </w:r>
    </w:p>
    <w:p w14:paraId="06B220DA" w14:textId="77777777" w:rsidR="001A5AC4" w:rsidRDefault="001A5AC4">
      <w:pPr>
        <w:spacing w:line="240" w:lineRule="auto"/>
        <w:rPr>
          <w:lang w:val="bg-BG"/>
        </w:rPr>
      </w:pPr>
      <w:r>
        <w:rPr>
          <w:lang w:val="bg-BG"/>
        </w:rPr>
        <w:t>Ветеринарномедицински Анатомо-Терапевтичен Код: QM01AC06.</w:t>
      </w:r>
    </w:p>
    <w:p w14:paraId="7AA2F394" w14:textId="77777777" w:rsidR="001A5AC4" w:rsidRDefault="001A5AC4">
      <w:pPr>
        <w:tabs>
          <w:tab w:val="left" w:pos="708"/>
        </w:tabs>
        <w:spacing w:line="240" w:lineRule="auto"/>
        <w:rPr>
          <w:lang w:val="bg-BG"/>
        </w:rPr>
      </w:pPr>
    </w:p>
    <w:p w14:paraId="5867714C" w14:textId="77777777" w:rsidR="001A5AC4" w:rsidRDefault="001A5AC4">
      <w:pPr>
        <w:tabs>
          <w:tab w:val="left" w:pos="708"/>
        </w:tabs>
        <w:spacing w:line="240" w:lineRule="auto"/>
        <w:ind w:left="567" w:hanging="567"/>
        <w:rPr>
          <w:b/>
          <w:bCs/>
          <w:lang w:val="bg-BG"/>
        </w:rPr>
      </w:pPr>
      <w:r>
        <w:rPr>
          <w:b/>
          <w:bCs/>
          <w:lang w:val="bg-BG"/>
        </w:rPr>
        <w:t>5.1</w:t>
      </w:r>
      <w:r>
        <w:rPr>
          <w:b/>
          <w:bCs/>
          <w:lang w:val="bg-BG"/>
        </w:rPr>
        <w:tab/>
        <w:t>Фармакодинамични свойства</w:t>
      </w:r>
    </w:p>
    <w:p w14:paraId="13724641" w14:textId="77777777" w:rsidR="001A5AC4" w:rsidRDefault="001A5AC4">
      <w:pPr>
        <w:spacing w:line="240" w:lineRule="auto"/>
        <w:rPr>
          <w:lang w:val="bg-BG"/>
        </w:rPr>
      </w:pPr>
    </w:p>
    <w:p w14:paraId="21FDF6B2" w14:textId="77777777" w:rsidR="001A5AC4" w:rsidRDefault="001A5AC4">
      <w:pPr>
        <w:tabs>
          <w:tab w:val="left" w:pos="708"/>
        </w:tabs>
        <w:spacing w:line="240" w:lineRule="auto"/>
        <w:rPr>
          <w:lang w:val="bg-BG"/>
        </w:rPr>
      </w:pPr>
      <w:r>
        <w:rPr>
          <w:lang w:val="bg-BG"/>
        </w:rPr>
        <w:t xml:space="preserve">Мелоксикамът е нестероидно противовъзпалително средство (НСПВС) от класа на оксикамите, действащо чрез инхибиране на синтеза на простагландин, при което проявява </w:t>
      </w:r>
      <w:r>
        <w:rPr>
          <w:lang w:val="bg-BG"/>
        </w:rPr>
        <w:lastRenderedPageBreak/>
        <w:t xml:space="preserve">противовъзпалителни, аналгетични, антиексудативни и антипиретични свойства. Намалява левкоцитната инфилтрация във възпалената тъкан. </w:t>
      </w:r>
    </w:p>
    <w:p w14:paraId="26EDBE4B" w14:textId="77777777" w:rsidR="001A5AC4" w:rsidRDefault="001A5AC4">
      <w:pPr>
        <w:tabs>
          <w:tab w:val="left" w:pos="708"/>
        </w:tabs>
        <w:spacing w:line="240" w:lineRule="auto"/>
        <w:rPr>
          <w:lang w:val="bg-BG"/>
        </w:rPr>
      </w:pPr>
    </w:p>
    <w:p w14:paraId="09A9FC7F" w14:textId="77777777" w:rsidR="001A5AC4" w:rsidRDefault="001A5AC4">
      <w:pPr>
        <w:tabs>
          <w:tab w:val="left" w:pos="708"/>
        </w:tabs>
        <w:spacing w:line="240" w:lineRule="auto"/>
        <w:rPr>
          <w:lang w:val="bg-BG"/>
        </w:rPr>
      </w:pPr>
      <w:r>
        <w:rPr>
          <w:lang w:val="bg-BG"/>
        </w:rPr>
        <w:t>В по-малка степен инхибира и колаген-индуцираната тромбоцитна агрегация. Мелоксикамът притежава също антиендотоксични свойства, защото е установено, че инхибира продукцията на тромбоксан В</w:t>
      </w:r>
      <w:r>
        <w:rPr>
          <w:sz w:val="16"/>
          <w:szCs w:val="16"/>
          <w:lang w:val="bg-BG"/>
        </w:rPr>
        <w:t xml:space="preserve">2, </w:t>
      </w:r>
      <w:r>
        <w:rPr>
          <w:lang w:val="bg-BG"/>
        </w:rPr>
        <w:t xml:space="preserve">предизвикана от прилагането на ендотоксин на </w:t>
      </w:r>
      <w:r>
        <w:rPr>
          <w:i/>
          <w:iCs/>
          <w:lang w:val="bg-BG"/>
        </w:rPr>
        <w:t xml:space="preserve">E. сoli </w:t>
      </w:r>
      <w:r>
        <w:rPr>
          <w:lang w:val="bg-BG"/>
        </w:rPr>
        <w:t>при телета, лактиращи крави и свине.</w:t>
      </w:r>
    </w:p>
    <w:p w14:paraId="59483EEB" w14:textId="77777777" w:rsidR="001A5AC4" w:rsidRDefault="001A5AC4">
      <w:pPr>
        <w:spacing w:line="240" w:lineRule="auto"/>
        <w:ind w:left="567" w:hanging="567"/>
        <w:rPr>
          <w:lang w:val="bg-BG"/>
        </w:rPr>
      </w:pPr>
    </w:p>
    <w:p w14:paraId="43A2B2B5" w14:textId="77777777" w:rsidR="001A5AC4" w:rsidRDefault="001A5AC4">
      <w:pPr>
        <w:spacing w:line="240" w:lineRule="auto"/>
        <w:ind w:left="567" w:hanging="567"/>
        <w:rPr>
          <w:lang w:val="bg-BG"/>
        </w:rPr>
      </w:pPr>
      <w:r>
        <w:rPr>
          <w:b/>
          <w:bCs/>
          <w:lang w:val="bg-BG"/>
        </w:rPr>
        <w:t>5.2</w:t>
      </w:r>
      <w:r>
        <w:rPr>
          <w:b/>
          <w:bCs/>
          <w:lang w:val="bg-BG"/>
        </w:rPr>
        <w:tab/>
        <w:t>Фармакокинетични особености</w:t>
      </w:r>
    </w:p>
    <w:p w14:paraId="53AEB4D3" w14:textId="77777777" w:rsidR="001A5AC4" w:rsidRDefault="001A5AC4">
      <w:pPr>
        <w:tabs>
          <w:tab w:val="left" w:pos="708"/>
        </w:tabs>
        <w:spacing w:line="240" w:lineRule="auto"/>
        <w:rPr>
          <w:lang w:val="bg-BG"/>
        </w:rPr>
      </w:pPr>
    </w:p>
    <w:p w14:paraId="705BF225" w14:textId="0ED3136B" w:rsidR="001A5AC4" w:rsidRDefault="001A5AC4">
      <w:pPr>
        <w:tabs>
          <w:tab w:val="left" w:pos="708"/>
        </w:tabs>
        <w:spacing w:line="240" w:lineRule="auto"/>
        <w:rPr>
          <w:u w:val="single"/>
          <w:lang w:val="bg-BG"/>
        </w:rPr>
      </w:pPr>
      <w:r>
        <w:rPr>
          <w:u w:val="single"/>
          <w:lang w:val="bg-BG"/>
        </w:rPr>
        <w:t>Резорбция</w:t>
      </w:r>
    </w:p>
    <w:p w14:paraId="12655A13" w14:textId="77777777" w:rsidR="001A5AC4" w:rsidRDefault="001A5AC4">
      <w:pPr>
        <w:tabs>
          <w:tab w:val="left" w:pos="708"/>
        </w:tabs>
        <w:spacing w:line="240" w:lineRule="auto"/>
        <w:rPr>
          <w:lang w:val="bg-BG"/>
        </w:rPr>
      </w:pPr>
      <w:r>
        <w:rPr>
          <w:lang w:val="bg-BG"/>
        </w:rPr>
        <w:t>След еднократна подкожна доза от 0,5 mg мелоксикам/kg, C</w:t>
      </w:r>
      <w:r w:rsidRPr="003A2A8D">
        <w:rPr>
          <w:sz w:val="16"/>
          <w:szCs w:val="16"/>
          <w:vertAlign w:val="subscript"/>
          <w:lang w:val="bg-BG"/>
        </w:rPr>
        <w:t>max</w:t>
      </w:r>
      <w:r>
        <w:rPr>
          <w:sz w:val="16"/>
          <w:szCs w:val="16"/>
          <w:lang w:val="bg-BG"/>
        </w:rPr>
        <w:t xml:space="preserve"> </w:t>
      </w:r>
      <w:r>
        <w:rPr>
          <w:lang w:val="bg-BG"/>
        </w:rPr>
        <w:t>стойности от 2,1 μg/ml и 2,7 μg/ml се достигат след 7,7 часа и 4 часа съответно при млади телета и лактиращи крави.</w:t>
      </w:r>
    </w:p>
    <w:p w14:paraId="553D3C47" w14:textId="77777777" w:rsidR="001A5AC4" w:rsidRDefault="001A5AC4">
      <w:pPr>
        <w:tabs>
          <w:tab w:val="left" w:pos="708"/>
        </w:tabs>
        <w:spacing w:line="240" w:lineRule="auto"/>
        <w:rPr>
          <w:lang w:val="bg-BG"/>
        </w:rPr>
      </w:pPr>
      <w:r>
        <w:rPr>
          <w:lang w:val="bg-BG"/>
        </w:rPr>
        <w:t>След две интрамускулни дози от 0,4 mg мелоксикам/kg, C</w:t>
      </w:r>
      <w:r w:rsidRPr="003A2A8D">
        <w:rPr>
          <w:sz w:val="16"/>
          <w:szCs w:val="16"/>
          <w:vertAlign w:val="subscript"/>
          <w:lang w:val="bg-BG"/>
        </w:rPr>
        <w:t>max</w:t>
      </w:r>
      <w:r>
        <w:rPr>
          <w:sz w:val="16"/>
          <w:szCs w:val="16"/>
          <w:lang w:val="bg-BG"/>
        </w:rPr>
        <w:t xml:space="preserve"> </w:t>
      </w:r>
      <w:r>
        <w:rPr>
          <w:lang w:val="bg-BG"/>
        </w:rPr>
        <w:t>стойност от 1,9 μg/ml се достига след 1 час при свине.</w:t>
      </w:r>
    </w:p>
    <w:p w14:paraId="293E6488" w14:textId="77777777" w:rsidR="001A5AC4" w:rsidRDefault="001A5AC4">
      <w:pPr>
        <w:tabs>
          <w:tab w:val="left" w:pos="708"/>
        </w:tabs>
        <w:spacing w:line="240" w:lineRule="auto"/>
        <w:rPr>
          <w:lang w:val="bg-BG"/>
        </w:rPr>
      </w:pPr>
    </w:p>
    <w:p w14:paraId="59A38F18" w14:textId="77777777" w:rsidR="001A5AC4" w:rsidRDefault="001A5AC4">
      <w:pPr>
        <w:tabs>
          <w:tab w:val="left" w:pos="708"/>
        </w:tabs>
        <w:spacing w:line="240" w:lineRule="auto"/>
        <w:rPr>
          <w:u w:val="single"/>
          <w:lang w:val="bg-BG"/>
        </w:rPr>
      </w:pPr>
      <w:r>
        <w:rPr>
          <w:u w:val="single"/>
          <w:lang w:val="bg-BG"/>
        </w:rPr>
        <w:t>Разпределение</w:t>
      </w:r>
    </w:p>
    <w:p w14:paraId="72B575D0" w14:textId="77777777" w:rsidR="001A5AC4" w:rsidRDefault="001A5AC4">
      <w:pPr>
        <w:tabs>
          <w:tab w:val="left" w:pos="708"/>
        </w:tabs>
        <w:spacing w:line="240" w:lineRule="auto"/>
        <w:rPr>
          <w:lang w:val="bg-BG"/>
        </w:rPr>
      </w:pPr>
      <w:r>
        <w:rPr>
          <w:lang w:val="bg-BG"/>
        </w:rPr>
        <w:t>Повече от 98% от мелоксикама се свързва с плазмените протеини. Най-високите концентрации на мелоксикам се откриват в черния дроб и бъбреците. Сравнително ниски концентрации се забелязват в скелетната мускулатура и мазнините.</w:t>
      </w:r>
    </w:p>
    <w:p w14:paraId="3675B48F" w14:textId="77777777" w:rsidR="001A5AC4" w:rsidRDefault="001A5AC4">
      <w:pPr>
        <w:tabs>
          <w:tab w:val="left" w:pos="708"/>
        </w:tabs>
        <w:spacing w:line="240" w:lineRule="auto"/>
        <w:rPr>
          <w:lang w:val="bg-BG"/>
        </w:rPr>
      </w:pPr>
    </w:p>
    <w:p w14:paraId="5C9C9F80" w14:textId="77777777" w:rsidR="001A5AC4" w:rsidRDefault="001A5AC4">
      <w:pPr>
        <w:tabs>
          <w:tab w:val="left" w:pos="708"/>
        </w:tabs>
        <w:spacing w:line="240" w:lineRule="auto"/>
        <w:rPr>
          <w:u w:val="single"/>
          <w:lang w:val="bg-BG"/>
        </w:rPr>
      </w:pPr>
      <w:r>
        <w:rPr>
          <w:u w:val="single"/>
          <w:lang w:val="bg-BG"/>
        </w:rPr>
        <w:t xml:space="preserve">Метаболизъм </w:t>
      </w:r>
    </w:p>
    <w:p w14:paraId="7F9FCB43" w14:textId="52F889F5" w:rsidR="001A5AC4" w:rsidRDefault="001A5AC4">
      <w:pPr>
        <w:tabs>
          <w:tab w:val="left" w:pos="708"/>
        </w:tabs>
        <w:spacing w:line="240" w:lineRule="auto"/>
        <w:rPr>
          <w:lang w:val="bg-BG"/>
        </w:rPr>
      </w:pPr>
      <w:r>
        <w:rPr>
          <w:lang w:val="bg-BG"/>
        </w:rPr>
        <w:t>Мелоксикамът се открива предимно в плазмата. При говеда мелоксикамът също се екскретира главно чрез млякото и жлъчката, докато урината съдържа само следи от изходната субстанция. При свине жлъчката и урината съдържат само следи от изходната субстанция. Мелоксикамът се метаболизира до алкохол, киселинен дериват и няколко полярни метаболити. Доказано е, че всички основни метаболити са фармакологично неактивни. Метаболизмът при коне не е изследван.</w:t>
      </w:r>
    </w:p>
    <w:p w14:paraId="3045BA68" w14:textId="77777777" w:rsidR="001A5AC4" w:rsidRDefault="001A5AC4">
      <w:pPr>
        <w:tabs>
          <w:tab w:val="left" w:pos="708"/>
        </w:tabs>
        <w:spacing w:line="240" w:lineRule="auto"/>
        <w:rPr>
          <w:lang w:val="bg-BG"/>
        </w:rPr>
      </w:pPr>
    </w:p>
    <w:p w14:paraId="7E0D055D" w14:textId="77777777" w:rsidR="001A5AC4" w:rsidRDefault="001A5AC4">
      <w:pPr>
        <w:tabs>
          <w:tab w:val="left" w:pos="708"/>
        </w:tabs>
        <w:spacing w:line="240" w:lineRule="auto"/>
        <w:rPr>
          <w:u w:val="single"/>
          <w:lang w:val="bg-BG"/>
        </w:rPr>
      </w:pPr>
      <w:r>
        <w:rPr>
          <w:u w:val="single"/>
          <w:lang w:val="bg-BG"/>
        </w:rPr>
        <w:t>Елиминиране</w:t>
      </w:r>
    </w:p>
    <w:p w14:paraId="5493BBF7" w14:textId="77777777" w:rsidR="001A5AC4" w:rsidRDefault="001A5AC4">
      <w:pPr>
        <w:tabs>
          <w:tab w:val="left" w:pos="708"/>
        </w:tabs>
        <w:spacing w:line="240" w:lineRule="auto"/>
        <w:rPr>
          <w:lang w:val="bg-BG"/>
        </w:rPr>
      </w:pPr>
      <w:r>
        <w:rPr>
          <w:lang w:val="bg-BG"/>
        </w:rPr>
        <w:t>Мелоксикамът се елиминира с период на полуразпад от 26 часа и 17,5 часа след подкожно приложение съответно при млади говеда и лактиращи крави.</w:t>
      </w:r>
    </w:p>
    <w:p w14:paraId="429EE43F" w14:textId="77777777" w:rsidR="001A5AC4" w:rsidRDefault="001A5AC4">
      <w:pPr>
        <w:tabs>
          <w:tab w:val="left" w:pos="708"/>
        </w:tabs>
        <w:spacing w:line="240" w:lineRule="auto"/>
        <w:rPr>
          <w:lang w:val="bg-BG"/>
        </w:rPr>
      </w:pPr>
    </w:p>
    <w:p w14:paraId="64A725D8" w14:textId="77777777" w:rsidR="001A5AC4" w:rsidRDefault="001A5AC4">
      <w:pPr>
        <w:tabs>
          <w:tab w:val="left" w:pos="708"/>
        </w:tabs>
        <w:spacing w:line="240" w:lineRule="auto"/>
        <w:rPr>
          <w:lang w:val="bg-BG"/>
        </w:rPr>
      </w:pPr>
      <w:r>
        <w:rPr>
          <w:lang w:val="bg-BG"/>
        </w:rPr>
        <w:t>При свине сред интрамускулно приложение, периодът на средния полуразпад в плазмата е приблизително 2,5 часа.</w:t>
      </w:r>
    </w:p>
    <w:p w14:paraId="7B63AAF4" w14:textId="77777777" w:rsidR="001A5AC4" w:rsidRDefault="001A5AC4">
      <w:pPr>
        <w:tabs>
          <w:tab w:val="left" w:pos="708"/>
        </w:tabs>
        <w:spacing w:line="240" w:lineRule="auto"/>
        <w:rPr>
          <w:lang w:val="bg-BG"/>
        </w:rPr>
      </w:pPr>
    </w:p>
    <w:p w14:paraId="39A24A87" w14:textId="77777777" w:rsidR="001A5AC4" w:rsidRDefault="001A5AC4">
      <w:pPr>
        <w:tabs>
          <w:tab w:val="left" w:pos="708"/>
        </w:tabs>
        <w:spacing w:line="240" w:lineRule="auto"/>
        <w:rPr>
          <w:lang w:val="bg-BG"/>
        </w:rPr>
      </w:pPr>
      <w:r>
        <w:rPr>
          <w:lang w:val="bg-BG"/>
        </w:rPr>
        <w:t>При коне след интравенозно приложение мелоксикамът сe елиминира с краен полуразпад от 8,5 часа.</w:t>
      </w:r>
    </w:p>
    <w:p w14:paraId="2211E87F" w14:textId="77777777" w:rsidR="001A5AC4" w:rsidRDefault="001A5AC4">
      <w:pPr>
        <w:tabs>
          <w:tab w:val="left" w:pos="708"/>
        </w:tabs>
        <w:spacing w:line="240" w:lineRule="auto"/>
        <w:rPr>
          <w:lang w:val="bg-BG"/>
        </w:rPr>
      </w:pPr>
    </w:p>
    <w:p w14:paraId="2411269B" w14:textId="77777777" w:rsidR="001A5AC4" w:rsidRDefault="001A5AC4">
      <w:pPr>
        <w:tabs>
          <w:tab w:val="left" w:pos="708"/>
        </w:tabs>
        <w:spacing w:line="240" w:lineRule="auto"/>
        <w:rPr>
          <w:lang w:val="bg-BG"/>
        </w:rPr>
      </w:pPr>
      <w:r>
        <w:rPr>
          <w:lang w:val="bg-BG"/>
        </w:rPr>
        <w:t>Приблизително 50% от приложената доза се елиминира чрез урината, а остатъкът чрез изпражненията.</w:t>
      </w:r>
    </w:p>
    <w:p w14:paraId="4102D350" w14:textId="77777777" w:rsidR="001A5AC4" w:rsidRDefault="001A5AC4">
      <w:pPr>
        <w:tabs>
          <w:tab w:val="left" w:pos="708"/>
        </w:tabs>
        <w:spacing w:line="240" w:lineRule="auto"/>
        <w:rPr>
          <w:lang w:val="bg-BG"/>
        </w:rPr>
      </w:pPr>
    </w:p>
    <w:p w14:paraId="24717716" w14:textId="77777777" w:rsidR="001A5AC4" w:rsidRDefault="001A5AC4">
      <w:pPr>
        <w:tabs>
          <w:tab w:val="left" w:pos="708"/>
        </w:tabs>
        <w:spacing w:line="240" w:lineRule="auto"/>
        <w:rPr>
          <w:lang w:val="bg-BG"/>
        </w:rPr>
      </w:pPr>
    </w:p>
    <w:p w14:paraId="2FF2445C" w14:textId="77777777" w:rsidR="001A5AC4" w:rsidRDefault="001A5AC4">
      <w:pPr>
        <w:spacing w:line="240" w:lineRule="auto"/>
        <w:ind w:left="567" w:hanging="567"/>
        <w:rPr>
          <w:b/>
          <w:bCs/>
          <w:lang w:val="bg-BG"/>
        </w:rPr>
      </w:pPr>
      <w:r>
        <w:rPr>
          <w:b/>
          <w:bCs/>
          <w:lang w:val="bg-BG"/>
        </w:rPr>
        <w:t>6.</w:t>
      </w:r>
      <w:r>
        <w:rPr>
          <w:b/>
          <w:bCs/>
          <w:lang w:val="bg-BG"/>
        </w:rPr>
        <w:tab/>
        <w:t>ФАРМАЦЕВТИЧНИ ОСОБЕНОСТИ</w:t>
      </w:r>
    </w:p>
    <w:p w14:paraId="7C354E31" w14:textId="77777777" w:rsidR="001A5AC4" w:rsidRDefault="001A5AC4">
      <w:pPr>
        <w:spacing w:line="240" w:lineRule="auto"/>
        <w:rPr>
          <w:b/>
          <w:bCs/>
          <w:lang w:val="bg-BG"/>
        </w:rPr>
      </w:pPr>
    </w:p>
    <w:p w14:paraId="2405A6AA" w14:textId="77777777" w:rsidR="001A5AC4" w:rsidRDefault="001A5AC4">
      <w:pPr>
        <w:spacing w:line="240" w:lineRule="auto"/>
        <w:ind w:left="567" w:hanging="567"/>
        <w:rPr>
          <w:b/>
          <w:bCs/>
          <w:lang w:val="bg-BG"/>
        </w:rPr>
      </w:pPr>
      <w:r>
        <w:rPr>
          <w:b/>
          <w:bCs/>
          <w:lang w:val="bg-BG"/>
        </w:rPr>
        <w:t>6.1</w:t>
      </w:r>
      <w:r>
        <w:rPr>
          <w:b/>
          <w:bCs/>
          <w:lang w:val="bg-BG"/>
        </w:rPr>
        <w:tab/>
        <w:t>Списък на ексципиентите</w:t>
      </w:r>
    </w:p>
    <w:p w14:paraId="07D77ACA" w14:textId="77777777" w:rsidR="001A5AC4" w:rsidRDefault="001A5AC4">
      <w:pPr>
        <w:spacing w:line="240" w:lineRule="auto"/>
        <w:rPr>
          <w:b/>
          <w:bCs/>
          <w:lang w:val="bg-BG"/>
        </w:rPr>
      </w:pPr>
    </w:p>
    <w:p w14:paraId="708E3F3E" w14:textId="77777777" w:rsidR="001A5AC4" w:rsidRDefault="001A5AC4">
      <w:pPr>
        <w:spacing w:line="240" w:lineRule="auto"/>
        <w:ind w:left="567" w:hanging="567"/>
        <w:rPr>
          <w:lang w:val="bg-BG"/>
        </w:rPr>
      </w:pPr>
      <w:r>
        <w:rPr>
          <w:lang w:val="bg-BG"/>
        </w:rPr>
        <w:t>Етанол</w:t>
      </w:r>
    </w:p>
    <w:p w14:paraId="1C1D1FA4" w14:textId="77777777" w:rsidR="001A5AC4" w:rsidRDefault="001A5AC4">
      <w:pPr>
        <w:spacing w:line="240" w:lineRule="auto"/>
        <w:ind w:left="567" w:hanging="567"/>
        <w:rPr>
          <w:lang w:val="bg-BG"/>
        </w:rPr>
      </w:pPr>
      <w:r>
        <w:rPr>
          <w:lang w:val="bg-BG"/>
        </w:rPr>
        <w:t>Полоксамер 188</w:t>
      </w:r>
    </w:p>
    <w:p w14:paraId="2453A2A2" w14:textId="77777777" w:rsidR="001A5AC4" w:rsidRDefault="001A5AC4">
      <w:pPr>
        <w:spacing w:line="240" w:lineRule="auto"/>
        <w:ind w:left="567" w:hanging="567"/>
        <w:rPr>
          <w:lang w:val="bg-BG"/>
        </w:rPr>
      </w:pPr>
      <w:r>
        <w:rPr>
          <w:lang w:val="bg-BG"/>
        </w:rPr>
        <w:t>Макрогол 300</w:t>
      </w:r>
    </w:p>
    <w:p w14:paraId="3792E257" w14:textId="77777777" w:rsidR="001A5AC4" w:rsidRDefault="001A5AC4">
      <w:pPr>
        <w:spacing w:line="240" w:lineRule="auto"/>
        <w:ind w:left="567" w:hanging="567"/>
        <w:rPr>
          <w:lang w:val="bg-BG"/>
        </w:rPr>
      </w:pPr>
      <w:r>
        <w:rPr>
          <w:lang w:val="bg-BG"/>
        </w:rPr>
        <w:t>Глицин</w:t>
      </w:r>
    </w:p>
    <w:p w14:paraId="1901F402" w14:textId="77777777" w:rsidR="001A5AC4" w:rsidRDefault="001A5AC4">
      <w:pPr>
        <w:spacing w:line="240" w:lineRule="auto"/>
        <w:ind w:left="567" w:hanging="567"/>
        <w:rPr>
          <w:lang w:val="bg-BG"/>
        </w:rPr>
      </w:pPr>
      <w:r>
        <w:rPr>
          <w:lang w:val="bg-BG"/>
        </w:rPr>
        <w:t>Двунатриев едетат</w:t>
      </w:r>
    </w:p>
    <w:p w14:paraId="7AFAA061" w14:textId="77777777" w:rsidR="001A5AC4" w:rsidRDefault="001A5AC4">
      <w:pPr>
        <w:spacing w:line="240" w:lineRule="auto"/>
        <w:ind w:left="567" w:hanging="567"/>
        <w:rPr>
          <w:lang w:val="bg-BG"/>
        </w:rPr>
      </w:pPr>
      <w:r>
        <w:rPr>
          <w:lang w:val="bg-BG"/>
        </w:rPr>
        <w:t>Натриев хидроксид</w:t>
      </w:r>
    </w:p>
    <w:p w14:paraId="7BE79728" w14:textId="77777777" w:rsidR="001A5AC4" w:rsidRDefault="001A5AC4">
      <w:pPr>
        <w:spacing w:line="240" w:lineRule="auto"/>
        <w:ind w:left="567" w:hanging="567"/>
        <w:rPr>
          <w:lang w:val="bg-BG"/>
        </w:rPr>
      </w:pPr>
      <w:r>
        <w:rPr>
          <w:lang w:val="bg-BG"/>
        </w:rPr>
        <w:t>Солна киселина</w:t>
      </w:r>
    </w:p>
    <w:p w14:paraId="7E9EC559" w14:textId="77777777" w:rsidR="001A5AC4" w:rsidRDefault="001A5AC4">
      <w:pPr>
        <w:spacing w:line="240" w:lineRule="auto"/>
        <w:ind w:left="567" w:hanging="567"/>
        <w:rPr>
          <w:lang w:val="bg-BG"/>
        </w:rPr>
      </w:pPr>
      <w:r>
        <w:rPr>
          <w:lang w:val="bg-BG"/>
        </w:rPr>
        <w:t>Меглумин</w:t>
      </w:r>
    </w:p>
    <w:p w14:paraId="2C05F639" w14:textId="77777777" w:rsidR="001A5AC4" w:rsidRDefault="001A5AC4">
      <w:pPr>
        <w:spacing w:line="240" w:lineRule="auto"/>
        <w:ind w:left="567" w:hanging="567"/>
        <w:rPr>
          <w:lang w:val="bg-BG"/>
        </w:rPr>
      </w:pPr>
      <w:r>
        <w:rPr>
          <w:lang w:val="bg-BG"/>
        </w:rPr>
        <w:t>Вода за инжекции</w:t>
      </w:r>
    </w:p>
    <w:p w14:paraId="7BC3AB2A" w14:textId="77777777" w:rsidR="001A5AC4" w:rsidRDefault="001A5AC4">
      <w:pPr>
        <w:tabs>
          <w:tab w:val="left" w:pos="708"/>
        </w:tabs>
        <w:spacing w:line="240" w:lineRule="auto"/>
        <w:ind w:left="567" w:hanging="567"/>
        <w:rPr>
          <w:lang w:val="bg-BG"/>
        </w:rPr>
      </w:pPr>
    </w:p>
    <w:p w14:paraId="1C8A6EE2" w14:textId="77777777" w:rsidR="001A5AC4" w:rsidRDefault="001A5AC4">
      <w:pPr>
        <w:spacing w:line="240" w:lineRule="auto"/>
        <w:ind w:left="567" w:hanging="567"/>
        <w:rPr>
          <w:b/>
          <w:bCs/>
          <w:lang w:val="bg-BG"/>
        </w:rPr>
      </w:pPr>
      <w:r>
        <w:rPr>
          <w:b/>
          <w:bCs/>
          <w:lang w:val="bg-BG"/>
        </w:rPr>
        <w:lastRenderedPageBreak/>
        <w:t>6.2</w:t>
      </w:r>
      <w:r>
        <w:rPr>
          <w:b/>
          <w:bCs/>
          <w:lang w:val="bg-BG"/>
        </w:rPr>
        <w:tab/>
        <w:t>Основни несъвместимости</w:t>
      </w:r>
    </w:p>
    <w:p w14:paraId="05CC9B10" w14:textId="77777777" w:rsidR="001A5AC4" w:rsidRDefault="001A5AC4">
      <w:pPr>
        <w:spacing w:line="240" w:lineRule="auto"/>
        <w:rPr>
          <w:b/>
          <w:bCs/>
          <w:lang w:val="bg-BG"/>
        </w:rPr>
      </w:pPr>
    </w:p>
    <w:p w14:paraId="156568D1" w14:textId="77777777" w:rsidR="001A5AC4" w:rsidRDefault="001A5AC4">
      <w:pPr>
        <w:tabs>
          <w:tab w:val="left" w:pos="708"/>
        </w:tabs>
        <w:spacing w:line="240" w:lineRule="auto"/>
        <w:rPr>
          <w:lang w:val="bg-BG"/>
        </w:rPr>
      </w:pPr>
      <w:r>
        <w:rPr>
          <w:lang w:val="bg-BG"/>
        </w:rPr>
        <w:t>Не са известни.</w:t>
      </w:r>
    </w:p>
    <w:p w14:paraId="6E72CFA6" w14:textId="77777777" w:rsidR="001A5AC4" w:rsidRDefault="001A5AC4">
      <w:pPr>
        <w:tabs>
          <w:tab w:val="left" w:pos="708"/>
        </w:tabs>
        <w:spacing w:line="240" w:lineRule="auto"/>
        <w:ind w:left="567" w:hanging="567"/>
        <w:rPr>
          <w:lang w:val="bg-BG"/>
        </w:rPr>
      </w:pPr>
    </w:p>
    <w:p w14:paraId="4594F636" w14:textId="77777777" w:rsidR="001A5AC4" w:rsidRDefault="001A5AC4">
      <w:pPr>
        <w:tabs>
          <w:tab w:val="left" w:pos="708"/>
        </w:tabs>
        <w:spacing w:line="240" w:lineRule="auto"/>
        <w:ind w:left="567" w:hanging="567"/>
        <w:rPr>
          <w:lang w:val="bg-BG"/>
        </w:rPr>
      </w:pPr>
      <w:r>
        <w:rPr>
          <w:b/>
          <w:bCs/>
          <w:lang w:val="bg-BG"/>
        </w:rPr>
        <w:t>6.3</w:t>
      </w:r>
      <w:r>
        <w:rPr>
          <w:b/>
          <w:bCs/>
          <w:lang w:val="bg-BG"/>
        </w:rPr>
        <w:tab/>
        <w:t>Срок на годност</w:t>
      </w:r>
    </w:p>
    <w:p w14:paraId="7EB64676" w14:textId="77777777" w:rsidR="001A5AC4" w:rsidRDefault="001A5AC4">
      <w:pPr>
        <w:tabs>
          <w:tab w:val="left" w:pos="708"/>
        </w:tabs>
        <w:spacing w:line="240" w:lineRule="auto"/>
        <w:rPr>
          <w:lang w:val="bg-BG"/>
        </w:rPr>
      </w:pPr>
    </w:p>
    <w:p w14:paraId="31BA1CB2" w14:textId="77777777" w:rsidR="001A5AC4" w:rsidRDefault="001A5AC4">
      <w:pPr>
        <w:tabs>
          <w:tab w:val="left" w:pos="708"/>
        </w:tabs>
        <w:spacing w:line="240" w:lineRule="auto"/>
        <w:rPr>
          <w:lang w:val="bg-BG"/>
        </w:rPr>
      </w:pPr>
      <w:r>
        <w:rPr>
          <w:lang w:val="bg-BG"/>
        </w:rPr>
        <w:t>Срок на годност на крайния ветеринарномедицински продукт (20 ml, 50 ml, 100 ml или 250 ml флакон): 3 години.</w:t>
      </w:r>
    </w:p>
    <w:p w14:paraId="4BEBAE02" w14:textId="77777777" w:rsidR="001A5AC4" w:rsidRDefault="001A5AC4">
      <w:pPr>
        <w:tabs>
          <w:tab w:val="left" w:pos="7938"/>
        </w:tabs>
        <w:spacing w:line="240" w:lineRule="auto"/>
        <w:rPr>
          <w:lang w:val="bg-BG"/>
        </w:rPr>
      </w:pPr>
      <w:r>
        <w:rPr>
          <w:lang w:val="bg-BG"/>
        </w:rPr>
        <w:t>Срок на годност след първо отваряне на първичната опаковка: 28 дни.</w:t>
      </w:r>
    </w:p>
    <w:p w14:paraId="2B7F584C" w14:textId="77777777" w:rsidR="001A5AC4" w:rsidRDefault="001A5AC4">
      <w:pPr>
        <w:tabs>
          <w:tab w:val="left" w:pos="708"/>
        </w:tabs>
        <w:spacing w:line="240" w:lineRule="auto"/>
        <w:rPr>
          <w:lang w:val="bg-BG"/>
        </w:rPr>
      </w:pPr>
    </w:p>
    <w:p w14:paraId="4F6B1FB8" w14:textId="77777777" w:rsidR="001A5AC4" w:rsidRDefault="001A5AC4">
      <w:pPr>
        <w:tabs>
          <w:tab w:val="left" w:pos="708"/>
        </w:tabs>
        <w:spacing w:line="240" w:lineRule="auto"/>
        <w:ind w:left="567" w:hanging="567"/>
        <w:rPr>
          <w:lang w:val="bg-BG"/>
        </w:rPr>
      </w:pPr>
      <w:r>
        <w:rPr>
          <w:b/>
          <w:bCs/>
          <w:lang w:val="bg-BG"/>
        </w:rPr>
        <w:t>6.4</w:t>
      </w:r>
      <w:r>
        <w:rPr>
          <w:b/>
          <w:bCs/>
          <w:lang w:val="bg-BG"/>
        </w:rPr>
        <w:tab/>
        <w:t>Специални условия за съхранение на продукта</w:t>
      </w:r>
    </w:p>
    <w:p w14:paraId="5BACB3F4" w14:textId="77777777" w:rsidR="001A5AC4" w:rsidRDefault="001A5AC4">
      <w:pPr>
        <w:spacing w:line="240" w:lineRule="auto"/>
        <w:rPr>
          <w:lang w:val="bg-BG"/>
        </w:rPr>
      </w:pPr>
    </w:p>
    <w:p w14:paraId="0B8076E1" w14:textId="77777777" w:rsidR="001A5AC4" w:rsidRDefault="001A5AC4">
      <w:pPr>
        <w:spacing w:line="240" w:lineRule="auto"/>
        <w:rPr>
          <w:lang w:val="bg-BG"/>
        </w:rPr>
      </w:pPr>
      <w:r>
        <w:rPr>
          <w:lang w:val="bg-BG"/>
        </w:rPr>
        <w:t>Този ветеринарномедицински продукт не изисква никакви специални условия за съхранение.</w:t>
      </w:r>
    </w:p>
    <w:p w14:paraId="5A5D440B" w14:textId="77777777" w:rsidR="001A5AC4" w:rsidRDefault="001A5AC4">
      <w:pPr>
        <w:tabs>
          <w:tab w:val="left" w:pos="708"/>
        </w:tabs>
        <w:spacing w:line="240" w:lineRule="auto"/>
        <w:rPr>
          <w:lang w:val="bg-BG"/>
        </w:rPr>
      </w:pPr>
    </w:p>
    <w:p w14:paraId="47083D93" w14:textId="77777777" w:rsidR="001A5AC4" w:rsidRDefault="001A5AC4">
      <w:pPr>
        <w:tabs>
          <w:tab w:val="left" w:pos="708"/>
        </w:tabs>
        <w:spacing w:line="240" w:lineRule="auto"/>
        <w:ind w:left="567" w:hanging="567"/>
        <w:rPr>
          <w:lang w:val="bg-BG"/>
        </w:rPr>
      </w:pPr>
      <w:r>
        <w:rPr>
          <w:b/>
          <w:bCs/>
          <w:lang w:val="bg-BG"/>
        </w:rPr>
        <w:t>6.5</w:t>
      </w:r>
      <w:r>
        <w:rPr>
          <w:b/>
          <w:bCs/>
          <w:lang w:val="bg-BG"/>
        </w:rPr>
        <w:tab/>
        <w:t>Вид и състав на първичната опаковка</w:t>
      </w:r>
    </w:p>
    <w:p w14:paraId="222F199B" w14:textId="77777777" w:rsidR="001A5AC4" w:rsidRDefault="001A5AC4">
      <w:pPr>
        <w:tabs>
          <w:tab w:val="left" w:pos="708"/>
        </w:tabs>
        <w:spacing w:line="240" w:lineRule="auto"/>
        <w:rPr>
          <w:lang w:val="bg-BG"/>
        </w:rPr>
      </w:pPr>
    </w:p>
    <w:p w14:paraId="03F603B0" w14:textId="77777777" w:rsidR="001A5AC4" w:rsidRDefault="001A5AC4">
      <w:pPr>
        <w:tabs>
          <w:tab w:val="left" w:pos="708"/>
        </w:tabs>
        <w:spacing w:line="240" w:lineRule="auto"/>
        <w:rPr>
          <w:lang w:val="bg-BG"/>
        </w:rPr>
      </w:pPr>
      <w:r>
        <w:rPr>
          <w:lang w:val="bg-BG"/>
        </w:rPr>
        <w:t>Картонена кутия с 1 или 12 безцветни стъклени флакона за инжекции, всеки от които съдържа 20 ml, 50 ml или 100 ml.</w:t>
      </w:r>
    </w:p>
    <w:p w14:paraId="0FF82925" w14:textId="77777777" w:rsidR="001A5AC4" w:rsidRDefault="001A5AC4">
      <w:pPr>
        <w:pStyle w:val="BodyText1"/>
        <w:spacing w:after="0" w:line="240" w:lineRule="auto"/>
        <w:rPr>
          <w:lang w:val="bg-BG"/>
        </w:rPr>
      </w:pPr>
      <w:r>
        <w:rPr>
          <w:lang w:val="bg-BG"/>
        </w:rPr>
        <w:t>Картонена кутия с 1 или 6 безцветни стъклени флакона за инжекции, всеки от които съдържа 250 ml.</w:t>
      </w:r>
    </w:p>
    <w:p w14:paraId="3E4F1861" w14:textId="77777777" w:rsidR="001A5AC4" w:rsidRDefault="001A5AC4">
      <w:pPr>
        <w:tabs>
          <w:tab w:val="left" w:pos="708"/>
        </w:tabs>
        <w:spacing w:line="240" w:lineRule="auto"/>
        <w:rPr>
          <w:lang w:val="bg-BG"/>
        </w:rPr>
      </w:pPr>
      <w:r>
        <w:rPr>
          <w:lang w:val="bg-BG"/>
        </w:rPr>
        <w:t>Всеки флакон е затворен с гумена запушалка и пломбиран с алуминиево капаче.</w:t>
      </w:r>
    </w:p>
    <w:p w14:paraId="7B6713F5" w14:textId="77777777" w:rsidR="001A5AC4" w:rsidRDefault="001A5AC4">
      <w:pPr>
        <w:tabs>
          <w:tab w:val="left" w:pos="708"/>
        </w:tabs>
        <w:spacing w:line="240" w:lineRule="auto"/>
        <w:rPr>
          <w:lang w:val="bg-BG"/>
        </w:rPr>
      </w:pPr>
      <w:r>
        <w:rPr>
          <w:lang w:val="bg-BG"/>
        </w:rPr>
        <w:t>Не всички размери на опаковката могат да бъдат предлагани на пазара.</w:t>
      </w:r>
    </w:p>
    <w:p w14:paraId="3C758C39" w14:textId="77777777" w:rsidR="001A5AC4" w:rsidRDefault="001A5AC4">
      <w:pPr>
        <w:tabs>
          <w:tab w:val="left" w:pos="708"/>
        </w:tabs>
        <w:spacing w:line="240" w:lineRule="auto"/>
        <w:rPr>
          <w:lang w:val="bg-BG"/>
        </w:rPr>
      </w:pPr>
    </w:p>
    <w:p w14:paraId="0491480B" w14:textId="77777777" w:rsidR="001A5AC4" w:rsidRDefault="001A5AC4">
      <w:pPr>
        <w:spacing w:line="240" w:lineRule="auto"/>
        <w:ind w:left="567" w:hanging="567"/>
        <w:rPr>
          <w:b/>
          <w:bCs/>
          <w:lang w:val="bg-BG"/>
        </w:rPr>
      </w:pPr>
      <w:r>
        <w:rPr>
          <w:b/>
          <w:bCs/>
          <w:lang w:val="bg-BG"/>
        </w:rPr>
        <w:t>6.6</w:t>
      </w:r>
      <w:r>
        <w:rPr>
          <w:lang w:val="bg-BG"/>
        </w:rPr>
        <w:tab/>
      </w:r>
      <w:r>
        <w:rPr>
          <w:b/>
          <w:bCs/>
          <w:lang w:val="bg-BG"/>
        </w:rPr>
        <w:t>Специални мерки за унищожаване на неизползван продукт или остатъци от него</w:t>
      </w:r>
    </w:p>
    <w:p w14:paraId="54857F99" w14:textId="77777777" w:rsidR="001A5AC4" w:rsidRDefault="001A5AC4">
      <w:pPr>
        <w:tabs>
          <w:tab w:val="left" w:pos="708"/>
        </w:tabs>
        <w:spacing w:line="240" w:lineRule="auto"/>
        <w:rPr>
          <w:lang w:val="bg-BG"/>
        </w:rPr>
      </w:pPr>
    </w:p>
    <w:p w14:paraId="207CF3DD" w14:textId="77777777" w:rsidR="001A5AC4" w:rsidRDefault="001A5AC4">
      <w:pPr>
        <w:spacing w:line="240" w:lineRule="auto"/>
        <w:rPr>
          <w:i/>
          <w:iCs/>
          <w:lang w:val="bg-BG"/>
        </w:rPr>
      </w:pPr>
      <w:r>
        <w:rPr>
          <w:lang w:val="bg-BG"/>
        </w:rPr>
        <w:t>Всеки неизползван ветеринарномедицински продукт или остатъци от него трябва да бъдат унищожени в съответствие с изискванията на местното законодателство.</w:t>
      </w:r>
    </w:p>
    <w:p w14:paraId="74A4329C" w14:textId="77777777" w:rsidR="001A5AC4" w:rsidRDefault="001A5AC4">
      <w:pPr>
        <w:tabs>
          <w:tab w:val="left" w:pos="708"/>
        </w:tabs>
        <w:spacing w:line="240" w:lineRule="auto"/>
        <w:rPr>
          <w:lang w:val="bg-BG"/>
        </w:rPr>
      </w:pPr>
    </w:p>
    <w:p w14:paraId="5A3675E5" w14:textId="77777777" w:rsidR="001A5AC4" w:rsidRDefault="001A5AC4">
      <w:pPr>
        <w:tabs>
          <w:tab w:val="left" w:pos="708"/>
        </w:tabs>
        <w:spacing w:line="240" w:lineRule="auto"/>
        <w:rPr>
          <w:lang w:val="bg-BG"/>
        </w:rPr>
      </w:pPr>
    </w:p>
    <w:p w14:paraId="7655A954" w14:textId="77777777" w:rsidR="001A5AC4" w:rsidRDefault="001A5AC4">
      <w:pPr>
        <w:spacing w:line="240" w:lineRule="auto"/>
        <w:ind w:left="567" w:hanging="567"/>
        <w:rPr>
          <w:b/>
          <w:bCs/>
          <w:lang w:val="bg-BG"/>
        </w:rPr>
      </w:pPr>
      <w:r>
        <w:rPr>
          <w:b/>
          <w:bCs/>
          <w:lang w:val="bg-BG"/>
        </w:rPr>
        <w:t>7.</w:t>
      </w:r>
      <w:r>
        <w:rPr>
          <w:b/>
          <w:bCs/>
          <w:lang w:val="bg-BG"/>
        </w:rPr>
        <w:tab/>
        <w:t>ПРИТЕЖАТЕЛ НА ЛИЦЕНЗА ЗА УПОТРЕБА</w:t>
      </w:r>
    </w:p>
    <w:p w14:paraId="4F4E053C" w14:textId="77777777" w:rsidR="001A5AC4" w:rsidRDefault="001A5AC4">
      <w:pPr>
        <w:tabs>
          <w:tab w:val="left" w:pos="708"/>
        </w:tabs>
        <w:spacing w:line="240" w:lineRule="auto"/>
        <w:rPr>
          <w:lang w:val="bg-BG"/>
        </w:rPr>
      </w:pPr>
    </w:p>
    <w:p w14:paraId="7F2BA33D" w14:textId="77777777" w:rsidR="001A5AC4" w:rsidRDefault="001A5AC4">
      <w:pPr>
        <w:tabs>
          <w:tab w:val="left" w:pos="708"/>
        </w:tabs>
        <w:spacing w:line="240" w:lineRule="auto"/>
        <w:rPr>
          <w:lang w:val="bg-BG"/>
        </w:rPr>
      </w:pPr>
      <w:r>
        <w:rPr>
          <w:lang w:val="bg-BG"/>
        </w:rPr>
        <w:t>Boehringer Ingelheim Vetmedica GmbH</w:t>
      </w:r>
    </w:p>
    <w:p w14:paraId="48225033" w14:textId="77777777" w:rsidR="001A5AC4" w:rsidRDefault="001A5AC4">
      <w:pPr>
        <w:tabs>
          <w:tab w:val="left" w:pos="708"/>
        </w:tabs>
        <w:spacing w:line="240" w:lineRule="auto"/>
        <w:rPr>
          <w:lang w:val="bg-BG"/>
        </w:rPr>
      </w:pPr>
      <w:r>
        <w:rPr>
          <w:lang w:val="bg-BG"/>
        </w:rPr>
        <w:t>55216 Ingelheim/Rhein</w:t>
      </w:r>
    </w:p>
    <w:p w14:paraId="676B83E0" w14:textId="77777777" w:rsidR="001A5AC4" w:rsidRDefault="001A5AC4">
      <w:pPr>
        <w:tabs>
          <w:tab w:val="left" w:pos="708"/>
        </w:tabs>
        <w:spacing w:line="240" w:lineRule="auto"/>
        <w:rPr>
          <w:caps/>
          <w:lang w:val="bg-BG"/>
        </w:rPr>
      </w:pPr>
      <w:r>
        <w:rPr>
          <w:caps/>
          <w:lang w:val="bg-BG"/>
        </w:rPr>
        <w:t xml:space="preserve">Германия </w:t>
      </w:r>
    </w:p>
    <w:p w14:paraId="22AF0FEE" w14:textId="77777777" w:rsidR="001A5AC4" w:rsidRDefault="001A5AC4">
      <w:pPr>
        <w:tabs>
          <w:tab w:val="left" w:pos="708"/>
        </w:tabs>
        <w:spacing w:line="240" w:lineRule="auto"/>
        <w:rPr>
          <w:lang w:val="bg-BG"/>
        </w:rPr>
      </w:pPr>
    </w:p>
    <w:p w14:paraId="3102D1FD" w14:textId="77777777" w:rsidR="001A5AC4" w:rsidRDefault="001A5AC4">
      <w:pPr>
        <w:tabs>
          <w:tab w:val="left" w:pos="708"/>
        </w:tabs>
        <w:spacing w:line="240" w:lineRule="auto"/>
        <w:rPr>
          <w:lang w:val="bg-BG"/>
        </w:rPr>
      </w:pPr>
    </w:p>
    <w:p w14:paraId="543E970C" w14:textId="77777777" w:rsidR="001A5AC4" w:rsidRDefault="001A5AC4">
      <w:pPr>
        <w:tabs>
          <w:tab w:val="left" w:pos="708"/>
        </w:tabs>
        <w:spacing w:line="240" w:lineRule="auto"/>
        <w:ind w:left="567" w:hanging="567"/>
        <w:rPr>
          <w:lang w:val="bg-BG"/>
        </w:rPr>
      </w:pPr>
      <w:r>
        <w:rPr>
          <w:b/>
          <w:bCs/>
          <w:lang w:val="bg-BG"/>
        </w:rPr>
        <w:t>8.</w:t>
      </w:r>
      <w:r>
        <w:rPr>
          <w:b/>
          <w:bCs/>
          <w:lang w:val="bg-BG"/>
        </w:rPr>
        <w:tab/>
        <w:t>НОМЕРА НА ЛИЦЕНЗА ЗА УПОТРЕБА</w:t>
      </w:r>
    </w:p>
    <w:p w14:paraId="003593C9" w14:textId="77777777" w:rsidR="001A5AC4" w:rsidRDefault="001A5AC4">
      <w:pPr>
        <w:tabs>
          <w:tab w:val="left" w:pos="708"/>
        </w:tabs>
        <w:spacing w:line="240" w:lineRule="auto"/>
        <w:rPr>
          <w:lang w:val="bg-BG"/>
        </w:rPr>
      </w:pPr>
    </w:p>
    <w:p w14:paraId="22733321" w14:textId="77777777" w:rsidR="001A5AC4" w:rsidRDefault="001A5AC4">
      <w:pPr>
        <w:spacing w:line="240" w:lineRule="auto"/>
        <w:rPr>
          <w:lang w:val="bg-BG"/>
        </w:rPr>
      </w:pPr>
      <w:r>
        <w:rPr>
          <w:lang w:val="bg-BG"/>
        </w:rPr>
        <w:t>EU/2/97/004/027 1 x 20 ml</w:t>
      </w:r>
    </w:p>
    <w:p w14:paraId="387D39CE" w14:textId="77777777" w:rsidR="001A5AC4" w:rsidRDefault="001A5AC4">
      <w:pPr>
        <w:spacing w:line="240" w:lineRule="auto"/>
        <w:rPr>
          <w:lang w:val="bg-BG"/>
        </w:rPr>
      </w:pPr>
      <w:r>
        <w:rPr>
          <w:lang w:val="bg-BG"/>
        </w:rPr>
        <w:t>EU/2/97/004/007 1 x 50 ml</w:t>
      </w:r>
    </w:p>
    <w:p w14:paraId="371F5A45" w14:textId="77777777" w:rsidR="001A5AC4" w:rsidRDefault="001A5AC4">
      <w:pPr>
        <w:spacing w:line="240" w:lineRule="auto"/>
        <w:rPr>
          <w:lang w:val="bg-BG"/>
        </w:rPr>
      </w:pPr>
      <w:r>
        <w:rPr>
          <w:lang w:val="bg-BG"/>
        </w:rPr>
        <w:t>EU/2/97/004/008 1 x 100 ml</w:t>
      </w:r>
    </w:p>
    <w:p w14:paraId="48D6D904" w14:textId="77777777" w:rsidR="001A5AC4" w:rsidRDefault="001A5AC4">
      <w:pPr>
        <w:spacing w:line="240" w:lineRule="auto"/>
        <w:rPr>
          <w:lang w:val="bg-BG"/>
        </w:rPr>
      </w:pPr>
      <w:r>
        <w:rPr>
          <w:lang w:val="bg-BG"/>
        </w:rPr>
        <w:t>EU/2/97/004/031 1 x 250 ml</w:t>
      </w:r>
    </w:p>
    <w:p w14:paraId="75504105" w14:textId="77777777" w:rsidR="001A5AC4" w:rsidRDefault="001A5AC4">
      <w:pPr>
        <w:spacing w:line="240" w:lineRule="auto"/>
        <w:rPr>
          <w:lang w:val="bg-BG"/>
        </w:rPr>
      </w:pPr>
      <w:r>
        <w:rPr>
          <w:lang w:val="bg-BG"/>
        </w:rPr>
        <w:t>EU/2/97/004/028 12 x 20 ml</w:t>
      </w:r>
    </w:p>
    <w:p w14:paraId="22DB6377" w14:textId="77777777" w:rsidR="001A5AC4" w:rsidRDefault="001A5AC4">
      <w:pPr>
        <w:spacing w:line="240" w:lineRule="auto"/>
        <w:rPr>
          <w:lang w:val="bg-BG"/>
        </w:rPr>
      </w:pPr>
      <w:r>
        <w:rPr>
          <w:lang w:val="bg-BG"/>
        </w:rPr>
        <w:t>EU/2/97/004/014 12 x 50 ml</w:t>
      </w:r>
    </w:p>
    <w:p w14:paraId="55838F71" w14:textId="77777777" w:rsidR="001A5AC4" w:rsidRDefault="001A5AC4">
      <w:pPr>
        <w:spacing w:line="240" w:lineRule="auto"/>
        <w:rPr>
          <w:lang w:val="bg-BG"/>
        </w:rPr>
      </w:pPr>
      <w:r>
        <w:rPr>
          <w:lang w:val="bg-BG"/>
        </w:rPr>
        <w:t>EU/2/97/004/015 12 x 100 ml</w:t>
      </w:r>
    </w:p>
    <w:p w14:paraId="3322B945" w14:textId="77777777" w:rsidR="001A5AC4" w:rsidRDefault="001A5AC4">
      <w:pPr>
        <w:spacing w:line="240" w:lineRule="auto"/>
        <w:rPr>
          <w:lang w:val="bg-BG"/>
        </w:rPr>
      </w:pPr>
      <w:r>
        <w:rPr>
          <w:lang w:val="bg-BG"/>
        </w:rPr>
        <w:t>EU/2/97/004/032 6 x 250 ml</w:t>
      </w:r>
    </w:p>
    <w:p w14:paraId="562A5006" w14:textId="77777777" w:rsidR="001A5AC4" w:rsidRDefault="001A5AC4">
      <w:pPr>
        <w:tabs>
          <w:tab w:val="left" w:pos="708"/>
        </w:tabs>
        <w:spacing w:line="240" w:lineRule="auto"/>
        <w:rPr>
          <w:lang w:val="bg-BG"/>
        </w:rPr>
      </w:pPr>
    </w:p>
    <w:p w14:paraId="304CECB8" w14:textId="77777777" w:rsidR="001A5AC4" w:rsidRDefault="001A5AC4">
      <w:pPr>
        <w:tabs>
          <w:tab w:val="left" w:pos="708"/>
        </w:tabs>
        <w:spacing w:line="240" w:lineRule="auto"/>
        <w:rPr>
          <w:lang w:val="bg-BG"/>
        </w:rPr>
      </w:pPr>
    </w:p>
    <w:p w14:paraId="12220FF6" w14:textId="77777777" w:rsidR="001A5AC4" w:rsidRDefault="001A5AC4">
      <w:pPr>
        <w:spacing w:line="240" w:lineRule="auto"/>
        <w:ind w:left="567" w:hanging="567"/>
        <w:rPr>
          <w:b/>
          <w:bCs/>
          <w:lang w:val="bg-BG"/>
        </w:rPr>
      </w:pPr>
      <w:r>
        <w:rPr>
          <w:b/>
          <w:bCs/>
          <w:lang w:val="bg-BG"/>
        </w:rPr>
        <w:t>9.</w:t>
      </w:r>
      <w:r>
        <w:rPr>
          <w:b/>
          <w:bCs/>
          <w:lang w:val="bg-BG"/>
        </w:rPr>
        <w:tab/>
        <w:t>ДАТА НА ПЪРВОТО ИЗДАВАНЕ/ПОДНОВЯВАНЕ НА ЛИЦЕНЗА ЗА УПОТРЕБА</w:t>
      </w:r>
    </w:p>
    <w:p w14:paraId="3FCAFDED" w14:textId="77777777" w:rsidR="001A5AC4" w:rsidRDefault="001A5AC4">
      <w:pPr>
        <w:tabs>
          <w:tab w:val="left" w:pos="708"/>
        </w:tabs>
        <w:spacing w:line="240" w:lineRule="auto"/>
        <w:rPr>
          <w:lang w:val="bg-BG"/>
        </w:rPr>
      </w:pPr>
    </w:p>
    <w:p w14:paraId="697C315B" w14:textId="77777777" w:rsidR="001A5AC4" w:rsidRDefault="001A5AC4">
      <w:pPr>
        <w:tabs>
          <w:tab w:val="left" w:pos="5670"/>
        </w:tabs>
        <w:spacing w:line="240" w:lineRule="auto"/>
        <w:rPr>
          <w:lang w:val="bg-BG"/>
        </w:rPr>
      </w:pPr>
      <w:r>
        <w:rPr>
          <w:lang w:val="bg-BG"/>
        </w:rPr>
        <w:t>Дата на първо</w:t>
      </w:r>
      <w:r>
        <w:rPr>
          <w:lang w:val="ru-RU"/>
        </w:rPr>
        <w:t>то</w:t>
      </w:r>
      <w:r>
        <w:rPr>
          <w:lang w:val="bg-BG"/>
        </w:rPr>
        <w:t xml:space="preserve"> издаване на лиценз за употреба: </w:t>
      </w:r>
      <w:r>
        <w:rPr>
          <w:lang w:val="bg-BG"/>
        </w:rPr>
        <w:tab/>
        <w:t>07/01/1998</w:t>
      </w:r>
    </w:p>
    <w:p w14:paraId="5C7E5C1B" w14:textId="77777777" w:rsidR="001A5AC4" w:rsidRDefault="001A5AC4">
      <w:pPr>
        <w:tabs>
          <w:tab w:val="left" w:pos="5670"/>
        </w:tabs>
        <w:spacing w:line="240" w:lineRule="auto"/>
        <w:rPr>
          <w:lang w:val="bg-BG"/>
        </w:rPr>
      </w:pPr>
      <w:r>
        <w:rPr>
          <w:lang w:val="bg-BG"/>
        </w:rPr>
        <w:t>Дата на последно</w:t>
      </w:r>
      <w:r>
        <w:rPr>
          <w:lang w:val="ru-RU"/>
        </w:rPr>
        <w:t>то</w:t>
      </w:r>
      <w:r>
        <w:rPr>
          <w:lang w:val="bg-BG"/>
        </w:rPr>
        <w:t xml:space="preserve"> подновяване на лиценз за употреба: </w:t>
      </w:r>
      <w:r>
        <w:rPr>
          <w:lang w:val="bg-BG"/>
        </w:rPr>
        <w:tab/>
        <w:t>06/12/2007</w:t>
      </w:r>
    </w:p>
    <w:p w14:paraId="76A04ECC" w14:textId="77777777" w:rsidR="001A5AC4" w:rsidRDefault="001A5AC4">
      <w:pPr>
        <w:tabs>
          <w:tab w:val="left" w:pos="3828"/>
        </w:tabs>
        <w:spacing w:line="240" w:lineRule="auto"/>
        <w:rPr>
          <w:lang w:val="bg-BG"/>
        </w:rPr>
      </w:pPr>
    </w:p>
    <w:p w14:paraId="7EFBE3E3" w14:textId="77777777" w:rsidR="001A5AC4" w:rsidRDefault="001A5AC4">
      <w:pPr>
        <w:tabs>
          <w:tab w:val="left" w:pos="720"/>
        </w:tabs>
        <w:spacing w:line="240" w:lineRule="auto"/>
        <w:ind w:left="567" w:hanging="567"/>
        <w:rPr>
          <w:lang w:val="bg-BG"/>
        </w:rPr>
      </w:pPr>
      <w:r>
        <w:rPr>
          <w:b/>
          <w:bCs/>
          <w:lang w:val="bg-BG"/>
        </w:rPr>
        <w:t>10.</w:t>
      </w:r>
      <w:r>
        <w:rPr>
          <w:b/>
          <w:bCs/>
          <w:lang w:val="bg-BG"/>
        </w:rPr>
        <w:tab/>
        <w:t>ДАТА НА ПОСЛЕДНАТА РЕДАКЦИЯ НА ТЕКСТА</w:t>
      </w:r>
    </w:p>
    <w:p w14:paraId="20627E5E" w14:textId="77777777" w:rsidR="001A5AC4" w:rsidRDefault="001A5AC4">
      <w:pPr>
        <w:spacing w:line="240" w:lineRule="auto"/>
        <w:rPr>
          <w:lang w:val="bg-BG"/>
        </w:rPr>
      </w:pPr>
    </w:p>
    <w:p w14:paraId="7D969C35" w14:textId="77777777" w:rsidR="001A5AC4" w:rsidRPr="003A2A8D" w:rsidRDefault="001A5AC4">
      <w:pPr>
        <w:spacing w:line="240" w:lineRule="auto"/>
        <w:rPr>
          <w:lang w:val="ru-RU"/>
        </w:rPr>
      </w:pPr>
      <w:r>
        <w:rPr>
          <w:lang w:val="bg-BG"/>
        </w:rPr>
        <w:t xml:space="preserve">Подробна информация за този продукт може да намерите на интернет страницата на </w:t>
      </w:r>
      <w:r>
        <w:rPr>
          <w:lang w:val="bg-BG" w:eastAsia="de-DE"/>
        </w:rPr>
        <w:t>Европейската агенция по лекарствата</w:t>
      </w:r>
      <w:r>
        <w:rPr>
          <w:rFonts w:ascii="Calibri" w:hAnsi="Calibri" w:cs="Calibri"/>
          <w:sz w:val="20"/>
          <w:szCs w:val="20"/>
          <w:lang w:val="bg-BG" w:eastAsia="de-DE"/>
        </w:rPr>
        <w:t xml:space="preserve"> </w:t>
      </w:r>
      <w:hyperlink r:id="rId10">
        <w:r>
          <w:rPr>
            <w:rStyle w:val="InternetLink"/>
          </w:rPr>
          <w:t>http</w:t>
        </w:r>
        <w:r>
          <w:rPr>
            <w:rStyle w:val="InternetLink"/>
            <w:lang w:val="bg-BG"/>
          </w:rPr>
          <w:t>://</w:t>
        </w:r>
        <w:r>
          <w:rPr>
            <w:rStyle w:val="InternetLink"/>
          </w:rPr>
          <w:t>www</w:t>
        </w:r>
        <w:r>
          <w:rPr>
            <w:rStyle w:val="InternetLink"/>
            <w:lang w:val="bg-BG"/>
          </w:rPr>
          <w:t>.</w:t>
        </w:r>
        <w:r>
          <w:rPr>
            <w:rStyle w:val="InternetLink"/>
          </w:rPr>
          <w:t>ema</w:t>
        </w:r>
        <w:r>
          <w:rPr>
            <w:rStyle w:val="InternetLink"/>
            <w:lang w:val="bg-BG"/>
          </w:rPr>
          <w:t>.</w:t>
        </w:r>
        <w:r>
          <w:rPr>
            <w:rStyle w:val="InternetLink"/>
          </w:rPr>
          <w:t>europa</w:t>
        </w:r>
        <w:r>
          <w:rPr>
            <w:rStyle w:val="InternetLink"/>
            <w:lang w:val="bg-BG"/>
          </w:rPr>
          <w:t>.</w:t>
        </w:r>
        <w:r>
          <w:rPr>
            <w:rStyle w:val="InternetLink"/>
          </w:rPr>
          <w:t>eu</w:t>
        </w:r>
        <w:r>
          <w:rPr>
            <w:rStyle w:val="InternetLink"/>
            <w:lang w:val="bg-BG"/>
          </w:rPr>
          <w:t>/</w:t>
        </w:r>
      </w:hyperlink>
      <w:r>
        <w:rPr>
          <w:lang w:val="bg-BG"/>
        </w:rPr>
        <w:t>.</w:t>
      </w:r>
    </w:p>
    <w:p w14:paraId="15F3A913" w14:textId="77777777" w:rsidR="001A5AC4" w:rsidRDefault="001A5AC4">
      <w:pPr>
        <w:tabs>
          <w:tab w:val="left" w:pos="0"/>
        </w:tabs>
        <w:spacing w:line="240" w:lineRule="auto"/>
        <w:rPr>
          <w:b/>
          <w:bCs/>
          <w:lang w:val="bg-BG"/>
        </w:rPr>
      </w:pPr>
    </w:p>
    <w:p w14:paraId="3FA9EF48" w14:textId="77777777" w:rsidR="001A5AC4" w:rsidRDefault="001A5AC4">
      <w:pPr>
        <w:tabs>
          <w:tab w:val="left" w:pos="0"/>
        </w:tabs>
        <w:spacing w:line="240" w:lineRule="auto"/>
        <w:rPr>
          <w:b/>
          <w:bCs/>
          <w:lang w:val="bg-BG"/>
        </w:rPr>
      </w:pPr>
    </w:p>
    <w:p w14:paraId="754D6B87" w14:textId="77777777" w:rsidR="001A5AC4" w:rsidRDefault="001A5AC4">
      <w:pPr>
        <w:keepNext/>
        <w:spacing w:line="240" w:lineRule="auto"/>
        <w:rPr>
          <w:b/>
          <w:bCs/>
          <w:lang w:val="bg-BG"/>
        </w:rPr>
      </w:pPr>
      <w:r>
        <w:rPr>
          <w:b/>
          <w:bCs/>
          <w:lang w:val="bg-BG"/>
        </w:rPr>
        <w:t>ЗАБРАНА ЗА ПРОДАЖБА, СНАБДЯВАНЕ И/ИЛИ УПОТРЕБА</w:t>
      </w:r>
    </w:p>
    <w:p w14:paraId="36231A19" w14:textId="77777777" w:rsidR="001A5AC4" w:rsidRDefault="001A5AC4">
      <w:pPr>
        <w:spacing w:line="240" w:lineRule="auto"/>
        <w:rPr>
          <w:b/>
          <w:bCs/>
          <w:lang w:val="bg-BG"/>
        </w:rPr>
      </w:pPr>
    </w:p>
    <w:p w14:paraId="7BACF4E4" w14:textId="77777777" w:rsidR="001A5AC4" w:rsidRDefault="001A5AC4">
      <w:pPr>
        <w:tabs>
          <w:tab w:val="left" w:pos="708"/>
        </w:tabs>
        <w:spacing w:line="240" w:lineRule="auto"/>
        <w:rPr>
          <w:lang w:val="bg-BG"/>
        </w:rPr>
      </w:pPr>
      <w:r>
        <w:rPr>
          <w:lang w:val="bg-BG"/>
        </w:rPr>
        <w:t>Не е приложимо.</w:t>
      </w:r>
    </w:p>
    <w:p w14:paraId="353BB76E" w14:textId="77777777" w:rsidR="001A5AC4" w:rsidRDefault="001A5AC4">
      <w:pPr>
        <w:tabs>
          <w:tab w:val="left" w:pos="708"/>
        </w:tabs>
        <w:spacing w:line="240" w:lineRule="auto"/>
        <w:rPr>
          <w:lang w:val="bg-BG"/>
        </w:rPr>
      </w:pPr>
      <w:r w:rsidRPr="0082498C">
        <w:rPr>
          <w:lang w:val="ru-RU"/>
        </w:rPr>
        <w:br w:type="page"/>
      </w:r>
    </w:p>
    <w:p w14:paraId="4EF8C051" w14:textId="77777777" w:rsidR="001A5AC4" w:rsidRDefault="001A5AC4">
      <w:pPr>
        <w:spacing w:line="240" w:lineRule="auto"/>
        <w:ind w:left="567" w:hanging="567"/>
        <w:rPr>
          <w:lang w:val="bg-BG"/>
        </w:rPr>
      </w:pPr>
      <w:r>
        <w:rPr>
          <w:b/>
          <w:bCs/>
          <w:lang w:val="bg-BG"/>
        </w:rPr>
        <w:lastRenderedPageBreak/>
        <w:t>1.</w:t>
      </w:r>
      <w:r>
        <w:rPr>
          <w:b/>
          <w:bCs/>
          <w:lang w:val="bg-BG"/>
        </w:rPr>
        <w:tab/>
        <w:t>НАИМЕНОВАНИЕ НА ВЕТЕРИНАРНОМЕДИЦИНСКИЯ ПРОДУКТ</w:t>
      </w:r>
    </w:p>
    <w:p w14:paraId="37F6B699" w14:textId="77777777" w:rsidR="001A5AC4" w:rsidRDefault="001A5AC4">
      <w:pPr>
        <w:spacing w:line="240" w:lineRule="auto"/>
        <w:rPr>
          <w:lang w:val="bg-BG" w:eastAsia="de-DE"/>
        </w:rPr>
      </w:pPr>
    </w:p>
    <w:p w14:paraId="0EC7D6E3" w14:textId="77777777" w:rsidR="001A5AC4" w:rsidRDefault="001A5AC4">
      <w:pPr>
        <w:spacing w:line="240" w:lineRule="auto"/>
        <w:outlineLvl w:val="1"/>
        <w:rPr>
          <w:lang w:val="bg-BG"/>
        </w:rPr>
      </w:pPr>
      <w:r>
        <w:rPr>
          <w:lang w:val="bg-BG"/>
        </w:rPr>
        <w:t>Metacam 15 mg/ml перорална суспензия за коне</w:t>
      </w:r>
    </w:p>
    <w:p w14:paraId="238B8AFF" w14:textId="77777777" w:rsidR="001A5AC4" w:rsidRDefault="001A5AC4">
      <w:pPr>
        <w:spacing w:line="240" w:lineRule="auto"/>
        <w:rPr>
          <w:lang w:val="bg-BG"/>
        </w:rPr>
      </w:pPr>
    </w:p>
    <w:p w14:paraId="3B602BE2" w14:textId="77777777" w:rsidR="001A5AC4" w:rsidRDefault="001A5AC4">
      <w:pPr>
        <w:spacing w:line="240" w:lineRule="auto"/>
        <w:rPr>
          <w:lang w:val="bg-BG"/>
        </w:rPr>
      </w:pPr>
    </w:p>
    <w:p w14:paraId="73804F5F" w14:textId="77777777" w:rsidR="001A5AC4" w:rsidRDefault="001A5AC4">
      <w:pPr>
        <w:spacing w:line="240" w:lineRule="auto"/>
        <w:ind w:left="567" w:hanging="567"/>
        <w:rPr>
          <w:lang w:val="bg-BG"/>
        </w:rPr>
      </w:pPr>
      <w:r>
        <w:rPr>
          <w:b/>
          <w:bCs/>
          <w:lang w:val="bg-BG"/>
        </w:rPr>
        <w:t>2.</w:t>
      </w:r>
      <w:r>
        <w:rPr>
          <w:b/>
          <w:bCs/>
          <w:lang w:val="bg-BG"/>
        </w:rPr>
        <w:tab/>
        <w:t>КАЧЕСТВЕН И КОЛИЧЕСТВЕН СЪСТАВ</w:t>
      </w:r>
    </w:p>
    <w:p w14:paraId="1C71DA49" w14:textId="77777777" w:rsidR="001A5AC4" w:rsidRDefault="001A5AC4">
      <w:pPr>
        <w:spacing w:line="240" w:lineRule="auto"/>
        <w:rPr>
          <w:lang w:val="bg-BG"/>
        </w:rPr>
      </w:pPr>
    </w:p>
    <w:p w14:paraId="56CFF637" w14:textId="77777777" w:rsidR="001A5AC4" w:rsidRDefault="001A5AC4">
      <w:pPr>
        <w:spacing w:line="240" w:lineRule="auto"/>
        <w:rPr>
          <w:lang w:val="bg-BG"/>
        </w:rPr>
      </w:pPr>
      <w:r>
        <w:rPr>
          <w:lang w:val="bg-BG"/>
        </w:rPr>
        <w:t>Един ml съдържа:</w:t>
      </w:r>
    </w:p>
    <w:p w14:paraId="032571B4" w14:textId="77777777" w:rsidR="001A5AC4" w:rsidRDefault="001A5AC4">
      <w:pPr>
        <w:spacing w:line="240" w:lineRule="auto"/>
        <w:rPr>
          <w:lang w:val="bg-BG"/>
        </w:rPr>
      </w:pPr>
    </w:p>
    <w:p w14:paraId="4E87B213" w14:textId="77777777" w:rsidR="001A5AC4" w:rsidRDefault="001A5AC4">
      <w:pPr>
        <w:spacing w:line="240" w:lineRule="auto"/>
        <w:rPr>
          <w:b/>
          <w:bCs/>
          <w:lang w:val="bg-BG"/>
        </w:rPr>
      </w:pPr>
      <w:r>
        <w:rPr>
          <w:b/>
          <w:bCs/>
          <w:lang w:val="bg-BG"/>
        </w:rPr>
        <w:t>Активна субстанция:</w:t>
      </w:r>
    </w:p>
    <w:p w14:paraId="46C758C6" w14:textId="77777777" w:rsidR="001A5AC4" w:rsidRDefault="001A5AC4">
      <w:pPr>
        <w:tabs>
          <w:tab w:val="left" w:pos="1985"/>
        </w:tabs>
        <w:spacing w:line="240" w:lineRule="auto"/>
        <w:rPr>
          <w:b/>
          <w:bCs/>
          <w:lang w:val="bg-BG"/>
        </w:rPr>
      </w:pPr>
      <w:r>
        <w:rPr>
          <w:lang w:val="en-US"/>
        </w:rPr>
        <w:t>Meloxicam</w:t>
      </w:r>
      <w:r>
        <w:rPr>
          <w:lang w:val="bg-BG"/>
        </w:rPr>
        <w:tab/>
        <w:t xml:space="preserve">15 mg </w:t>
      </w:r>
    </w:p>
    <w:p w14:paraId="68A5748D" w14:textId="77777777" w:rsidR="001A5AC4" w:rsidRDefault="001A5AC4">
      <w:pPr>
        <w:tabs>
          <w:tab w:val="left" w:pos="1985"/>
        </w:tabs>
        <w:spacing w:line="240" w:lineRule="auto"/>
        <w:rPr>
          <w:b/>
          <w:bCs/>
          <w:lang w:val="bg-BG"/>
        </w:rPr>
      </w:pPr>
    </w:p>
    <w:p w14:paraId="2E753026" w14:textId="77777777" w:rsidR="001A5AC4" w:rsidRDefault="001A5AC4">
      <w:pPr>
        <w:tabs>
          <w:tab w:val="left" w:pos="1985"/>
        </w:tabs>
        <w:spacing w:line="240" w:lineRule="auto"/>
        <w:rPr>
          <w:lang w:val="bg-BG"/>
        </w:rPr>
      </w:pPr>
      <w:r>
        <w:rPr>
          <w:b/>
          <w:bCs/>
          <w:lang w:val="bg-BG"/>
        </w:rPr>
        <w:t>Ексципиенти:</w:t>
      </w:r>
    </w:p>
    <w:p w14:paraId="60C4DCFF" w14:textId="77777777" w:rsidR="001A5AC4" w:rsidRDefault="001A5AC4">
      <w:pPr>
        <w:tabs>
          <w:tab w:val="left" w:pos="1985"/>
        </w:tabs>
        <w:spacing w:line="240" w:lineRule="auto"/>
        <w:rPr>
          <w:lang w:val="bg-BG"/>
        </w:rPr>
      </w:pPr>
      <w:r>
        <w:rPr>
          <w:lang w:val="en-US"/>
        </w:rPr>
        <w:t>Sodium</w:t>
      </w:r>
      <w:r>
        <w:rPr>
          <w:lang w:val="ru-RU"/>
        </w:rPr>
        <w:t xml:space="preserve"> </w:t>
      </w:r>
      <w:r>
        <w:rPr>
          <w:lang w:val="en-US"/>
        </w:rPr>
        <w:t>benzoate</w:t>
      </w:r>
      <w:r>
        <w:rPr>
          <w:lang w:val="bg-BG"/>
        </w:rPr>
        <w:tab/>
        <w:t>1,5 mg</w:t>
      </w:r>
    </w:p>
    <w:p w14:paraId="7B5F0F81" w14:textId="77777777" w:rsidR="001A5AC4" w:rsidRDefault="001A5AC4">
      <w:pPr>
        <w:spacing w:line="240" w:lineRule="auto"/>
        <w:rPr>
          <w:lang w:val="bg-BG"/>
        </w:rPr>
      </w:pPr>
    </w:p>
    <w:p w14:paraId="08E2C526" w14:textId="77777777" w:rsidR="001A5AC4" w:rsidRDefault="001A5AC4">
      <w:pPr>
        <w:spacing w:line="240" w:lineRule="auto"/>
        <w:rPr>
          <w:lang w:val="bg-BG"/>
        </w:rPr>
      </w:pPr>
      <w:r>
        <w:rPr>
          <w:lang w:val="bg-BG"/>
        </w:rPr>
        <w:t xml:space="preserve">За пълния списък на ексципиентите, виж т. 6.1. </w:t>
      </w:r>
    </w:p>
    <w:p w14:paraId="7EB1EAE3" w14:textId="77777777" w:rsidR="001A5AC4" w:rsidRDefault="001A5AC4">
      <w:pPr>
        <w:spacing w:line="240" w:lineRule="auto"/>
        <w:rPr>
          <w:lang w:val="bg-BG"/>
        </w:rPr>
      </w:pPr>
    </w:p>
    <w:p w14:paraId="0A8D0D7D" w14:textId="77777777" w:rsidR="001A5AC4" w:rsidRDefault="001A5AC4">
      <w:pPr>
        <w:spacing w:line="240" w:lineRule="auto"/>
        <w:rPr>
          <w:lang w:val="bg-BG"/>
        </w:rPr>
      </w:pPr>
    </w:p>
    <w:p w14:paraId="604B342C" w14:textId="77777777" w:rsidR="001A5AC4" w:rsidRDefault="001A5AC4">
      <w:pPr>
        <w:spacing w:line="240" w:lineRule="auto"/>
        <w:ind w:left="567" w:hanging="567"/>
        <w:rPr>
          <w:lang w:val="bg-BG"/>
        </w:rPr>
      </w:pPr>
      <w:r>
        <w:rPr>
          <w:b/>
          <w:bCs/>
          <w:lang w:val="bg-BG"/>
        </w:rPr>
        <w:t>3.</w:t>
      </w:r>
      <w:r>
        <w:rPr>
          <w:b/>
          <w:bCs/>
          <w:lang w:val="bg-BG"/>
        </w:rPr>
        <w:tab/>
        <w:t>ФАРМАЦЕВТИЧНА ФОРМА</w:t>
      </w:r>
    </w:p>
    <w:p w14:paraId="401D6BED" w14:textId="77777777" w:rsidR="001A5AC4" w:rsidRDefault="001A5AC4">
      <w:pPr>
        <w:spacing w:line="240" w:lineRule="auto"/>
        <w:rPr>
          <w:lang w:val="bg-BG"/>
        </w:rPr>
      </w:pPr>
    </w:p>
    <w:p w14:paraId="43C24B2C" w14:textId="77777777" w:rsidR="001A5AC4" w:rsidRDefault="001A5AC4">
      <w:pPr>
        <w:spacing w:line="240" w:lineRule="auto"/>
        <w:rPr>
          <w:lang w:val="bg-BG"/>
        </w:rPr>
      </w:pPr>
      <w:r>
        <w:rPr>
          <w:lang w:val="bg-BG"/>
        </w:rPr>
        <w:t>Перорална суспензия.</w:t>
      </w:r>
    </w:p>
    <w:p w14:paraId="0FCABC4A" w14:textId="77777777" w:rsidR="001A5AC4" w:rsidRDefault="001A5AC4">
      <w:pPr>
        <w:spacing w:line="240" w:lineRule="auto"/>
        <w:rPr>
          <w:lang w:val="bg-BG"/>
        </w:rPr>
      </w:pPr>
      <w:r>
        <w:rPr>
          <w:lang w:val="bg-BG"/>
        </w:rPr>
        <w:t>Жълтеникава със зелен оттенък вискозна перорална суспензия.</w:t>
      </w:r>
    </w:p>
    <w:p w14:paraId="6FA62C89" w14:textId="77777777" w:rsidR="001A5AC4" w:rsidRDefault="001A5AC4">
      <w:pPr>
        <w:spacing w:line="240" w:lineRule="auto"/>
        <w:rPr>
          <w:lang w:val="bg-BG"/>
        </w:rPr>
      </w:pPr>
    </w:p>
    <w:p w14:paraId="550772D0" w14:textId="77777777" w:rsidR="001A5AC4" w:rsidRDefault="001A5AC4">
      <w:pPr>
        <w:spacing w:line="240" w:lineRule="auto"/>
        <w:rPr>
          <w:lang w:val="bg-BG"/>
        </w:rPr>
      </w:pPr>
    </w:p>
    <w:p w14:paraId="19CC76E6" w14:textId="77777777" w:rsidR="001A5AC4" w:rsidRDefault="001A5AC4">
      <w:pPr>
        <w:spacing w:line="240" w:lineRule="auto"/>
        <w:ind w:left="567" w:hanging="567"/>
        <w:rPr>
          <w:b/>
          <w:bCs/>
          <w:lang w:val="bg-BG"/>
        </w:rPr>
      </w:pPr>
      <w:r>
        <w:rPr>
          <w:b/>
          <w:bCs/>
          <w:lang w:val="bg-BG"/>
        </w:rPr>
        <w:t>4.</w:t>
      </w:r>
      <w:r>
        <w:rPr>
          <w:b/>
          <w:bCs/>
          <w:lang w:val="bg-BG"/>
        </w:rPr>
        <w:tab/>
        <w:t>КЛИНИЧНИ ДАННИ</w:t>
      </w:r>
    </w:p>
    <w:p w14:paraId="53FA0728" w14:textId="77777777" w:rsidR="001A5AC4" w:rsidRDefault="001A5AC4">
      <w:pPr>
        <w:spacing w:line="240" w:lineRule="auto"/>
        <w:rPr>
          <w:lang w:val="bg-BG"/>
        </w:rPr>
      </w:pPr>
    </w:p>
    <w:p w14:paraId="39F16CD0" w14:textId="77777777" w:rsidR="001A5AC4" w:rsidRDefault="001A5AC4">
      <w:pPr>
        <w:spacing w:line="240" w:lineRule="auto"/>
        <w:ind w:left="567" w:hanging="567"/>
        <w:rPr>
          <w:b/>
          <w:bCs/>
          <w:lang w:val="bg-BG"/>
        </w:rPr>
      </w:pPr>
      <w:r>
        <w:rPr>
          <w:b/>
          <w:bCs/>
          <w:lang w:val="bg-BG"/>
        </w:rPr>
        <w:t>4.1</w:t>
      </w:r>
      <w:r>
        <w:rPr>
          <w:b/>
          <w:bCs/>
          <w:lang w:val="bg-BG"/>
        </w:rPr>
        <w:tab/>
        <w:t>Видове животни, за които е предназначен ВМП</w:t>
      </w:r>
    </w:p>
    <w:p w14:paraId="7DE834E3" w14:textId="77777777" w:rsidR="001A5AC4" w:rsidRDefault="001A5AC4">
      <w:pPr>
        <w:spacing w:line="240" w:lineRule="auto"/>
        <w:rPr>
          <w:lang w:val="bg-BG"/>
        </w:rPr>
      </w:pPr>
    </w:p>
    <w:p w14:paraId="5041D3B0" w14:textId="77777777" w:rsidR="001A5AC4" w:rsidRDefault="001A5AC4">
      <w:pPr>
        <w:spacing w:line="240" w:lineRule="auto"/>
        <w:rPr>
          <w:lang w:val="bg-BG"/>
        </w:rPr>
      </w:pPr>
      <w:r>
        <w:rPr>
          <w:lang w:val="bg-BG"/>
        </w:rPr>
        <w:t>Коне.</w:t>
      </w:r>
    </w:p>
    <w:p w14:paraId="0862DE15" w14:textId="77777777" w:rsidR="001A5AC4" w:rsidRDefault="001A5AC4">
      <w:pPr>
        <w:spacing w:line="240" w:lineRule="auto"/>
        <w:rPr>
          <w:lang w:val="bg-BG"/>
        </w:rPr>
      </w:pPr>
    </w:p>
    <w:p w14:paraId="53EE889F" w14:textId="77777777" w:rsidR="001A5AC4" w:rsidRDefault="001A5AC4">
      <w:pPr>
        <w:spacing w:line="240" w:lineRule="auto"/>
        <w:ind w:left="567" w:hanging="567"/>
        <w:rPr>
          <w:lang w:val="bg-BG"/>
        </w:rPr>
      </w:pPr>
      <w:r>
        <w:rPr>
          <w:b/>
          <w:bCs/>
          <w:lang w:val="bg-BG"/>
        </w:rPr>
        <w:t>4.2</w:t>
      </w:r>
      <w:r>
        <w:rPr>
          <w:b/>
          <w:bCs/>
          <w:lang w:val="bg-BG"/>
        </w:rPr>
        <w:tab/>
        <w:t>Терапевтични показания, определени за отделните видове животни</w:t>
      </w:r>
    </w:p>
    <w:p w14:paraId="00FC100F" w14:textId="77777777" w:rsidR="001A5AC4" w:rsidRDefault="001A5AC4">
      <w:pPr>
        <w:spacing w:line="240" w:lineRule="auto"/>
        <w:rPr>
          <w:lang w:val="bg-BG"/>
        </w:rPr>
      </w:pPr>
    </w:p>
    <w:p w14:paraId="6100D030" w14:textId="77777777" w:rsidR="001A5AC4" w:rsidRDefault="001A5AC4">
      <w:pPr>
        <w:spacing w:line="240" w:lineRule="auto"/>
        <w:rPr>
          <w:lang w:val="bg-BG"/>
        </w:rPr>
      </w:pPr>
      <w:r>
        <w:rPr>
          <w:lang w:val="bg-BG"/>
        </w:rPr>
        <w:t>Облекчаване на възпалението и намаляване на болката както при остри, така и при хронични мускулно-скелетни нарушения при коне.</w:t>
      </w:r>
    </w:p>
    <w:p w14:paraId="773F98E0" w14:textId="77777777" w:rsidR="001A5AC4" w:rsidRDefault="001A5AC4">
      <w:pPr>
        <w:spacing w:line="240" w:lineRule="auto"/>
        <w:rPr>
          <w:b/>
          <w:bCs/>
          <w:lang w:val="bg-BG"/>
        </w:rPr>
      </w:pPr>
    </w:p>
    <w:p w14:paraId="5DD8D411" w14:textId="77777777" w:rsidR="001A5AC4" w:rsidRDefault="001A5AC4">
      <w:pPr>
        <w:spacing w:line="240" w:lineRule="auto"/>
        <w:ind w:left="567" w:hanging="567"/>
        <w:rPr>
          <w:lang w:val="bg-BG"/>
        </w:rPr>
      </w:pPr>
      <w:r>
        <w:rPr>
          <w:b/>
          <w:bCs/>
          <w:lang w:val="bg-BG"/>
        </w:rPr>
        <w:t>4.3</w:t>
      </w:r>
      <w:r>
        <w:rPr>
          <w:b/>
          <w:bCs/>
          <w:lang w:val="bg-BG"/>
        </w:rPr>
        <w:tab/>
        <w:t>Противопоказания</w:t>
      </w:r>
    </w:p>
    <w:p w14:paraId="624C7268" w14:textId="77777777" w:rsidR="001A5AC4" w:rsidRDefault="001A5AC4">
      <w:pPr>
        <w:spacing w:line="240" w:lineRule="auto"/>
        <w:rPr>
          <w:lang w:val="bg-BG"/>
        </w:rPr>
      </w:pPr>
    </w:p>
    <w:p w14:paraId="29CDDEA4" w14:textId="23D15B77" w:rsidR="001A5AC4" w:rsidRDefault="001A5AC4">
      <w:pPr>
        <w:spacing w:line="240" w:lineRule="auto"/>
        <w:rPr>
          <w:lang w:val="bg-BG"/>
        </w:rPr>
      </w:pPr>
      <w:r>
        <w:rPr>
          <w:lang w:val="bg-BG"/>
        </w:rPr>
        <w:t>Да не се използва при бременни и лактиращи кобили.</w:t>
      </w:r>
    </w:p>
    <w:p w14:paraId="59E311C4" w14:textId="77777777" w:rsidR="001A5AC4" w:rsidRDefault="001A5AC4">
      <w:pPr>
        <w:spacing w:line="240" w:lineRule="auto"/>
        <w:rPr>
          <w:lang w:val="bg-BG"/>
        </w:rPr>
      </w:pPr>
      <w:r>
        <w:rPr>
          <w:lang w:val="bg-BG"/>
        </w:rPr>
        <w:t>Да не се използва при коне, страдащи от гастроинтестинални смущения като възпаление и хеморагия, нарушена чернодробна, сърдечна или бъбречна функция и хеморагични нарушения.</w:t>
      </w:r>
    </w:p>
    <w:p w14:paraId="772D8463" w14:textId="77777777" w:rsidR="001A5AC4" w:rsidRDefault="001A5AC4">
      <w:pPr>
        <w:spacing w:line="240" w:lineRule="auto"/>
        <w:rPr>
          <w:lang w:val="bg-BG"/>
        </w:rPr>
      </w:pPr>
      <w:r>
        <w:rPr>
          <w:lang w:val="bg-BG"/>
        </w:rPr>
        <w:t>Да не се използва при свръхчувствителност към активната субстанция или към някой от ексципиентите.</w:t>
      </w:r>
    </w:p>
    <w:p w14:paraId="283CB14B" w14:textId="77777777" w:rsidR="001A5AC4" w:rsidRDefault="001A5AC4">
      <w:pPr>
        <w:spacing w:line="240" w:lineRule="auto"/>
        <w:rPr>
          <w:lang w:val="bg-BG"/>
        </w:rPr>
      </w:pPr>
      <w:r>
        <w:rPr>
          <w:lang w:val="bg-BG"/>
        </w:rPr>
        <w:t>Да не се използва при коне под 6 седмична възраст.</w:t>
      </w:r>
    </w:p>
    <w:p w14:paraId="3B6A504E" w14:textId="77777777" w:rsidR="001A5AC4" w:rsidRDefault="001A5AC4">
      <w:pPr>
        <w:spacing w:line="240" w:lineRule="auto"/>
        <w:rPr>
          <w:b/>
          <w:bCs/>
          <w:lang w:val="bg-BG"/>
        </w:rPr>
      </w:pPr>
    </w:p>
    <w:p w14:paraId="789793CE" w14:textId="77777777" w:rsidR="001A5AC4" w:rsidRDefault="001A5AC4">
      <w:pPr>
        <w:spacing w:line="240" w:lineRule="auto"/>
        <w:ind w:left="567" w:hanging="567"/>
        <w:rPr>
          <w:b/>
          <w:bCs/>
          <w:lang w:val="bg-BG"/>
        </w:rPr>
      </w:pPr>
      <w:r>
        <w:rPr>
          <w:b/>
          <w:bCs/>
          <w:lang w:val="bg-BG"/>
        </w:rPr>
        <w:t>4.4</w:t>
      </w:r>
      <w:r>
        <w:rPr>
          <w:b/>
          <w:bCs/>
          <w:lang w:val="bg-BG"/>
        </w:rPr>
        <w:tab/>
        <w:t xml:space="preserve">Специални предпазни мерки за всеки вид животни, за които е предназначен ВМП </w:t>
      </w:r>
    </w:p>
    <w:p w14:paraId="6A0E2D03" w14:textId="77777777" w:rsidR="001A5AC4" w:rsidRDefault="001A5AC4">
      <w:pPr>
        <w:spacing w:line="240" w:lineRule="auto"/>
        <w:rPr>
          <w:b/>
          <w:bCs/>
          <w:lang w:val="bg-BG"/>
        </w:rPr>
      </w:pPr>
    </w:p>
    <w:p w14:paraId="3CE1AA93" w14:textId="77777777" w:rsidR="001A5AC4" w:rsidRDefault="001A5AC4">
      <w:pPr>
        <w:spacing w:line="240" w:lineRule="auto"/>
        <w:rPr>
          <w:b/>
          <w:bCs/>
          <w:lang w:val="bg-BG"/>
        </w:rPr>
      </w:pPr>
      <w:r>
        <w:rPr>
          <w:lang w:val="bg-BG"/>
        </w:rPr>
        <w:t>Няма.</w:t>
      </w:r>
    </w:p>
    <w:p w14:paraId="3859A51E" w14:textId="77777777" w:rsidR="001A5AC4" w:rsidRDefault="001A5AC4">
      <w:pPr>
        <w:spacing w:line="240" w:lineRule="auto"/>
        <w:rPr>
          <w:b/>
          <w:bCs/>
          <w:lang w:val="bg-BG"/>
        </w:rPr>
      </w:pPr>
    </w:p>
    <w:p w14:paraId="62202FF6" w14:textId="77777777" w:rsidR="001A5AC4" w:rsidRDefault="001A5AC4">
      <w:pPr>
        <w:spacing w:line="240" w:lineRule="auto"/>
        <w:ind w:left="567" w:hanging="567"/>
        <w:rPr>
          <w:b/>
          <w:bCs/>
          <w:lang w:val="bg-BG"/>
        </w:rPr>
      </w:pPr>
      <w:r>
        <w:rPr>
          <w:b/>
          <w:bCs/>
          <w:lang w:val="bg-BG"/>
        </w:rPr>
        <w:t>4.5</w:t>
      </w:r>
      <w:r>
        <w:rPr>
          <w:b/>
          <w:bCs/>
          <w:lang w:val="bg-BG"/>
        </w:rPr>
        <w:tab/>
        <w:t>Специални предпазни мерки при употреба</w:t>
      </w:r>
    </w:p>
    <w:p w14:paraId="07DCD5D3" w14:textId="77777777" w:rsidR="001A5AC4" w:rsidRDefault="001A5AC4">
      <w:pPr>
        <w:spacing w:line="240" w:lineRule="auto"/>
        <w:rPr>
          <w:b/>
          <w:bCs/>
          <w:lang w:val="bg-BG"/>
        </w:rPr>
      </w:pPr>
    </w:p>
    <w:p w14:paraId="3E03B0E1" w14:textId="77777777" w:rsidR="001A5AC4" w:rsidRDefault="001A5AC4">
      <w:pPr>
        <w:spacing w:line="240" w:lineRule="auto"/>
        <w:rPr>
          <w:u w:val="single"/>
          <w:lang w:val="bg-BG"/>
        </w:rPr>
      </w:pPr>
      <w:r>
        <w:rPr>
          <w:u w:val="single"/>
          <w:lang w:val="bg-BG"/>
        </w:rPr>
        <w:t xml:space="preserve">Специални предпазни мерки за животните при употребата на продукта </w:t>
      </w:r>
    </w:p>
    <w:p w14:paraId="2EA58E8B" w14:textId="77777777" w:rsidR="001A5AC4" w:rsidRDefault="001A5AC4">
      <w:pPr>
        <w:spacing w:line="240" w:lineRule="auto"/>
        <w:rPr>
          <w:lang w:val="bg-BG"/>
        </w:rPr>
      </w:pPr>
      <w:r>
        <w:rPr>
          <w:lang w:val="bg-BG"/>
        </w:rPr>
        <w:t>Да се избягва употребата при  дехидратирани, хиповолемични или хипотензивни животни, тъй като съществува потенциален риск от ренална токсичност.</w:t>
      </w:r>
    </w:p>
    <w:p w14:paraId="205A2611" w14:textId="77777777" w:rsidR="001A5AC4" w:rsidRDefault="001A5AC4">
      <w:pPr>
        <w:spacing w:line="240" w:lineRule="auto"/>
        <w:rPr>
          <w:lang w:val="bg-BG"/>
        </w:rPr>
      </w:pPr>
    </w:p>
    <w:p w14:paraId="3D731D2A" w14:textId="77777777" w:rsidR="001A5AC4" w:rsidRDefault="001A5AC4">
      <w:pPr>
        <w:keepNext/>
        <w:spacing w:line="240" w:lineRule="auto"/>
        <w:rPr>
          <w:u w:val="single"/>
          <w:lang w:val="bg-BG"/>
        </w:rPr>
      </w:pPr>
      <w:r>
        <w:rPr>
          <w:u w:val="single"/>
          <w:lang w:val="bg-BG"/>
        </w:rPr>
        <w:lastRenderedPageBreak/>
        <w:t>Специални предпазни мерки за лицата, прилагащи ветеринарномедицинския продукт на животните</w:t>
      </w:r>
    </w:p>
    <w:p w14:paraId="04329693" w14:textId="77777777" w:rsidR="001A5AC4" w:rsidRDefault="001A5AC4">
      <w:pPr>
        <w:keepNext/>
        <w:spacing w:line="240" w:lineRule="auto"/>
        <w:rPr>
          <w:lang w:val="bg-BG"/>
        </w:rPr>
      </w:pPr>
      <w:r>
        <w:rPr>
          <w:lang w:val="bg-BG"/>
        </w:rPr>
        <w:t>Хора с установена свръхчувствителност към нестероидни противовъзпалителни средства (НСПВС) трябва да избягват контакт с ветеринарномедицинския продукт.</w:t>
      </w:r>
    </w:p>
    <w:p w14:paraId="23C72F5D" w14:textId="77777777" w:rsidR="001A5AC4" w:rsidRDefault="001A5AC4">
      <w:pPr>
        <w:spacing w:line="240" w:lineRule="auto"/>
        <w:rPr>
          <w:lang w:val="ru-RU"/>
        </w:rPr>
      </w:pPr>
      <w:r>
        <w:rPr>
          <w:lang w:val="bg-BG"/>
        </w:rPr>
        <w:t>При случайно поглъщане незабавно да се потърси медицински съвет, като на лекаря се предостави листовката или етикета на продукта.</w:t>
      </w:r>
    </w:p>
    <w:p w14:paraId="2B70D1D6" w14:textId="77777777" w:rsidR="001A5AC4" w:rsidRDefault="001A5AC4">
      <w:pPr>
        <w:tabs>
          <w:tab w:val="clear" w:pos="567"/>
        </w:tabs>
        <w:spacing w:line="240" w:lineRule="auto"/>
        <w:rPr>
          <w:lang w:val="ru-RU"/>
        </w:rPr>
      </w:pPr>
      <w:r>
        <w:rPr>
          <w:lang w:val="bg-BG"/>
        </w:rPr>
        <w:t xml:space="preserve">Този продукт може да причини дразнене на очите. При контакт с очите незабавно и старателно ги </w:t>
      </w:r>
      <w:r>
        <w:rPr>
          <w:color w:val="auto"/>
          <w:lang w:val="bg-BG"/>
        </w:rPr>
        <w:t>промийте</w:t>
      </w:r>
      <w:r>
        <w:rPr>
          <w:lang w:val="bg-BG"/>
        </w:rPr>
        <w:t xml:space="preserve"> с вода.</w:t>
      </w:r>
    </w:p>
    <w:p w14:paraId="222ECA6C" w14:textId="77777777" w:rsidR="001A5AC4" w:rsidRDefault="001A5AC4">
      <w:pPr>
        <w:spacing w:line="240" w:lineRule="auto"/>
        <w:rPr>
          <w:b/>
          <w:bCs/>
          <w:lang w:val="bg-BG"/>
        </w:rPr>
      </w:pPr>
    </w:p>
    <w:p w14:paraId="7818563E" w14:textId="77777777" w:rsidR="001A5AC4" w:rsidRDefault="001A5AC4">
      <w:pPr>
        <w:spacing w:line="240" w:lineRule="auto"/>
        <w:ind w:left="567" w:hanging="567"/>
        <w:rPr>
          <w:lang w:val="bg-BG"/>
        </w:rPr>
      </w:pPr>
      <w:r>
        <w:rPr>
          <w:b/>
          <w:bCs/>
          <w:lang w:val="bg-BG"/>
        </w:rPr>
        <w:t>4.6</w:t>
      </w:r>
      <w:r>
        <w:rPr>
          <w:b/>
          <w:bCs/>
          <w:lang w:val="bg-BG"/>
        </w:rPr>
        <w:tab/>
        <w:t>Неблагоприятни реакции (честота и важност)</w:t>
      </w:r>
    </w:p>
    <w:p w14:paraId="58B16D87" w14:textId="77777777" w:rsidR="001A5AC4" w:rsidRDefault="001A5AC4">
      <w:pPr>
        <w:spacing w:line="240" w:lineRule="auto"/>
        <w:rPr>
          <w:b/>
          <w:bCs/>
          <w:lang w:val="bg-BG"/>
        </w:rPr>
      </w:pPr>
    </w:p>
    <w:p w14:paraId="29C3A830" w14:textId="54671994" w:rsidR="001A5AC4" w:rsidRPr="003A2A8D" w:rsidRDefault="001A5AC4">
      <w:pPr>
        <w:spacing w:line="240" w:lineRule="auto"/>
        <w:rPr>
          <w:lang w:val="ru-RU"/>
        </w:rPr>
      </w:pPr>
      <w:r>
        <w:rPr>
          <w:lang w:val="bg-BG"/>
        </w:rPr>
        <w:t>В клинични изпитвания много рядко е наблюдавана диария, типично асоциирана с НСПВС. Клиничният признак е обратим.</w:t>
      </w:r>
    </w:p>
    <w:p w14:paraId="5218129A" w14:textId="62EB6B20" w:rsidR="001A5AC4" w:rsidRPr="003A2A8D" w:rsidRDefault="001A5AC4">
      <w:pPr>
        <w:rPr>
          <w:lang w:val="ru-RU"/>
        </w:rPr>
      </w:pPr>
      <w:r>
        <w:rPr>
          <w:lang w:val="bg-BG"/>
        </w:rPr>
        <w:t>Много рядко се съобщава за загуба на апетит, летаргия, коремна болка, колит и уртикария от наблюденията свързани с безопасността след пускането на продукта на пазара.</w:t>
      </w:r>
    </w:p>
    <w:p w14:paraId="5518A2C6" w14:textId="77777777" w:rsidR="000F501B" w:rsidRDefault="000F501B">
      <w:pPr>
        <w:rPr>
          <w:lang w:val="bg-BG"/>
        </w:rPr>
      </w:pPr>
    </w:p>
    <w:p w14:paraId="008E7DA2" w14:textId="6915E8B3" w:rsidR="001A5AC4" w:rsidRPr="003A2A8D" w:rsidRDefault="001A5AC4">
      <w:pPr>
        <w:rPr>
          <w:lang w:val="ru-RU"/>
        </w:rPr>
      </w:pPr>
      <w:r>
        <w:rPr>
          <w:lang w:val="bg-BG"/>
        </w:rPr>
        <w:t>Анафилактоидни реакции, които може да са сериозни (включително и с фатален изход) са наблюдавани много рядко в наблюденията свързани с безопасността след пускането на продукта на пазара и трябва да бъдат лекувани симптоматично.</w:t>
      </w:r>
    </w:p>
    <w:p w14:paraId="7576619A" w14:textId="77777777" w:rsidR="001A5AC4" w:rsidRDefault="001A5AC4">
      <w:pPr>
        <w:rPr>
          <w:lang w:val="bg-BG"/>
        </w:rPr>
      </w:pPr>
    </w:p>
    <w:p w14:paraId="598B4229" w14:textId="2782E1CF" w:rsidR="001A5AC4" w:rsidRDefault="001A5AC4">
      <w:pPr>
        <w:spacing w:line="240" w:lineRule="auto"/>
        <w:rPr>
          <w:lang w:val="bg-BG"/>
        </w:rPr>
      </w:pPr>
      <w:r>
        <w:rPr>
          <w:lang w:val="bg-BG"/>
        </w:rPr>
        <w:t>В случай на неблагоприятни реакции третирането трябва да се прекрати и да се потърси съвет от ветеринарен лекар.</w:t>
      </w:r>
    </w:p>
    <w:p w14:paraId="4E7615F4" w14:textId="77777777" w:rsidR="001A5AC4" w:rsidRDefault="001A5AC4">
      <w:pPr>
        <w:rPr>
          <w:lang w:val="bg-BG"/>
        </w:rPr>
      </w:pPr>
    </w:p>
    <w:p w14:paraId="23352389" w14:textId="77777777" w:rsidR="001A5AC4" w:rsidRDefault="001A5AC4">
      <w:pPr>
        <w:rPr>
          <w:lang w:val="bg-BG"/>
        </w:rPr>
      </w:pPr>
      <w:r>
        <w:rPr>
          <w:lang w:val="bg-BG"/>
        </w:rPr>
        <w:t>Честотата на неблагоприятните реакции се определя чрез следната класификация:</w:t>
      </w:r>
    </w:p>
    <w:p w14:paraId="48A0F5D7" w14:textId="77777777" w:rsidR="001A5AC4" w:rsidRDefault="001A5AC4">
      <w:pPr>
        <w:tabs>
          <w:tab w:val="clear" w:pos="567"/>
        </w:tabs>
        <w:rPr>
          <w:lang w:val="bg-BG"/>
        </w:rPr>
      </w:pPr>
      <w:r>
        <w:rPr>
          <w:lang w:val="bg-BG"/>
        </w:rPr>
        <w:t>- много чести (повече от 1 на 10 третирани животни, проявяващи неблагоприятни реакции)</w:t>
      </w:r>
    </w:p>
    <w:p w14:paraId="62042659" w14:textId="77777777" w:rsidR="001A5AC4" w:rsidRDefault="001A5AC4">
      <w:pPr>
        <w:tabs>
          <w:tab w:val="clear" w:pos="567"/>
        </w:tabs>
        <w:rPr>
          <w:lang w:val="bg-BG"/>
        </w:rPr>
      </w:pPr>
      <w:r>
        <w:rPr>
          <w:lang w:val="bg-BG"/>
        </w:rPr>
        <w:t>- чести (повече от 1, но по-малко от 10 животни на 100 третирани животни)</w:t>
      </w:r>
    </w:p>
    <w:p w14:paraId="54401E17" w14:textId="77777777" w:rsidR="001A5AC4" w:rsidRDefault="001A5AC4">
      <w:pPr>
        <w:tabs>
          <w:tab w:val="clear" w:pos="567"/>
        </w:tabs>
        <w:rPr>
          <w:lang w:val="bg-BG"/>
        </w:rPr>
      </w:pPr>
      <w:r>
        <w:rPr>
          <w:lang w:val="bg-BG"/>
        </w:rPr>
        <w:t>- не чести (повече от 1, но по-малко от 10 животни на 1000 третирани животни)</w:t>
      </w:r>
    </w:p>
    <w:p w14:paraId="3ACF3890" w14:textId="77777777" w:rsidR="001A5AC4" w:rsidRDefault="001A5AC4">
      <w:pPr>
        <w:tabs>
          <w:tab w:val="clear" w:pos="567"/>
        </w:tabs>
        <w:rPr>
          <w:lang w:val="bg-BG"/>
        </w:rPr>
      </w:pPr>
      <w:r>
        <w:rPr>
          <w:lang w:val="bg-BG"/>
        </w:rPr>
        <w:t>- редки (повече от 1 но по-малко от 10 животни на 10 000 третирани животни)</w:t>
      </w:r>
    </w:p>
    <w:p w14:paraId="3AB9CED8" w14:textId="77777777" w:rsidR="001A5AC4" w:rsidRDefault="001A5AC4">
      <w:pPr>
        <w:tabs>
          <w:tab w:val="clear" w:pos="567"/>
        </w:tabs>
        <w:rPr>
          <w:lang w:val="bg-BG"/>
        </w:rPr>
      </w:pPr>
      <w:r>
        <w:rPr>
          <w:lang w:val="bg-BG"/>
        </w:rPr>
        <w:t>- много редки (по малко от 1 животно на 10 000 третирани животни, включително изолирани съобщения).</w:t>
      </w:r>
    </w:p>
    <w:p w14:paraId="054108D8" w14:textId="77777777" w:rsidR="001A5AC4" w:rsidRDefault="001A5AC4">
      <w:pPr>
        <w:spacing w:line="240" w:lineRule="auto"/>
        <w:rPr>
          <w:lang w:val="bg-BG"/>
        </w:rPr>
      </w:pPr>
    </w:p>
    <w:p w14:paraId="2AFCE7D0" w14:textId="77777777" w:rsidR="001A5AC4" w:rsidRDefault="001A5AC4">
      <w:pPr>
        <w:spacing w:line="240" w:lineRule="auto"/>
        <w:ind w:left="567" w:hanging="567"/>
        <w:rPr>
          <w:lang w:val="bg-BG"/>
        </w:rPr>
      </w:pPr>
      <w:r>
        <w:rPr>
          <w:b/>
          <w:bCs/>
          <w:lang w:val="bg-BG"/>
        </w:rPr>
        <w:t>4.7</w:t>
      </w:r>
      <w:r>
        <w:rPr>
          <w:b/>
          <w:bCs/>
          <w:lang w:val="bg-BG"/>
        </w:rPr>
        <w:tab/>
        <w:t>Употреба по време на бременност, лактация или яйценосене</w:t>
      </w:r>
    </w:p>
    <w:p w14:paraId="4355E9E2" w14:textId="77777777" w:rsidR="001A5AC4" w:rsidRDefault="001A5AC4">
      <w:pPr>
        <w:spacing w:line="240" w:lineRule="auto"/>
        <w:rPr>
          <w:lang w:val="bg-BG"/>
        </w:rPr>
      </w:pPr>
    </w:p>
    <w:p w14:paraId="51FA5C57" w14:textId="77777777" w:rsidR="001A5AC4" w:rsidRDefault="001A5AC4">
      <w:pPr>
        <w:spacing w:line="240" w:lineRule="auto"/>
        <w:rPr>
          <w:lang w:val="bg-BG"/>
        </w:rPr>
      </w:pPr>
      <w:r>
        <w:rPr>
          <w:lang w:val="bg-BG"/>
        </w:rPr>
        <w:t xml:space="preserve">Лабораторните проучвания при говеда не показват никакви доказателства за тератогенност, фетотоксичност или токсичност за майката. Няма обаче събрани данни за коне. По тази причина не се препоръчва прилагането по време на бременност и лактация. </w:t>
      </w:r>
    </w:p>
    <w:p w14:paraId="0CB55C43" w14:textId="77777777" w:rsidR="001A5AC4" w:rsidRDefault="001A5AC4">
      <w:pPr>
        <w:spacing w:line="240" w:lineRule="auto"/>
        <w:rPr>
          <w:lang w:val="bg-BG"/>
        </w:rPr>
      </w:pPr>
    </w:p>
    <w:p w14:paraId="24A123F9" w14:textId="77777777" w:rsidR="001A5AC4" w:rsidRDefault="001A5AC4">
      <w:pPr>
        <w:spacing w:line="240" w:lineRule="auto"/>
        <w:ind w:left="567" w:hanging="567"/>
        <w:rPr>
          <w:lang w:val="bg-BG"/>
        </w:rPr>
      </w:pPr>
      <w:r>
        <w:rPr>
          <w:b/>
          <w:bCs/>
          <w:lang w:val="bg-BG"/>
        </w:rPr>
        <w:t>4.8</w:t>
      </w:r>
      <w:r>
        <w:rPr>
          <w:b/>
          <w:bCs/>
          <w:lang w:val="bg-BG"/>
        </w:rPr>
        <w:tab/>
        <w:t>Взаимодействие с други ветеринарномедицински продукти и други форми на взаимодействие</w:t>
      </w:r>
    </w:p>
    <w:p w14:paraId="54EDD2AF" w14:textId="77777777" w:rsidR="001A5AC4" w:rsidRDefault="001A5AC4">
      <w:pPr>
        <w:spacing w:line="240" w:lineRule="auto"/>
        <w:rPr>
          <w:b/>
          <w:bCs/>
          <w:lang w:val="bg-BG"/>
        </w:rPr>
      </w:pPr>
    </w:p>
    <w:p w14:paraId="42B86B80" w14:textId="77777777" w:rsidR="001A5AC4" w:rsidRDefault="001A5AC4">
      <w:pPr>
        <w:spacing w:line="240" w:lineRule="auto"/>
        <w:rPr>
          <w:lang w:val="bg-BG"/>
        </w:rPr>
      </w:pPr>
      <w:r>
        <w:rPr>
          <w:lang w:val="bg-BG"/>
        </w:rPr>
        <w:t xml:space="preserve">Да не се прилага съвместно с глюкокортикостероиди, други нестероидни противовъзпалителни средства или антикоагуланти. </w:t>
      </w:r>
    </w:p>
    <w:p w14:paraId="3800E4DE" w14:textId="77777777" w:rsidR="001A5AC4" w:rsidRDefault="001A5AC4">
      <w:pPr>
        <w:spacing w:line="240" w:lineRule="auto"/>
        <w:rPr>
          <w:b/>
          <w:bCs/>
          <w:lang w:val="bg-BG"/>
        </w:rPr>
      </w:pPr>
    </w:p>
    <w:p w14:paraId="1558EA8C" w14:textId="77777777" w:rsidR="001A5AC4" w:rsidRDefault="001A5AC4">
      <w:pPr>
        <w:spacing w:line="240" w:lineRule="auto"/>
        <w:ind w:left="567" w:hanging="567"/>
        <w:rPr>
          <w:lang w:val="bg-BG"/>
        </w:rPr>
      </w:pPr>
      <w:r>
        <w:rPr>
          <w:b/>
          <w:bCs/>
          <w:lang w:val="bg-BG"/>
        </w:rPr>
        <w:t>4.9</w:t>
      </w:r>
      <w:r>
        <w:rPr>
          <w:b/>
          <w:bCs/>
          <w:lang w:val="bg-BG"/>
        </w:rPr>
        <w:tab/>
        <w:t>Доза и начин на приложение</w:t>
      </w:r>
    </w:p>
    <w:p w14:paraId="0F2AC4CB" w14:textId="77777777" w:rsidR="001A5AC4" w:rsidRDefault="001A5AC4">
      <w:pPr>
        <w:spacing w:line="240" w:lineRule="auto"/>
        <w:rPr>
          <w:lang w:val="bg-BG"/>
        </w:rPr>
      </w:pPr>
    </w:p>
    <w:p w14:paraId="76CC619B" w14:textId="77777777" w:rsidR="001A5AC4" w:rsidRDefault="001A5AC4">
      <w:pPr>
        <w:spacing w:line="240" w:lineRule="auto"/>
        <w:rPr>
          <w:lang w:val="bg-BG"/>
        </w:rPr>
      </w:pPr>
      <w:r>
        <w:rPr>
          <w:lang w:val="bg-BG"/>
        </w:rPr>
        <w:t>Да се прилага смесен с храната или директно в устата в доза от 0,6 mg/kg телесна маса, един път дневно, до 14 дни. В случай, че продуктът се смесва с храна, той трябва да се прибави към малко количество храна преди хранене.</w:t>
      </w:r>
    </w:p>
    <w:p w14:paraId="19C96A8D" w14:textId="77777777" w:rsidR="001A5AC4" w:rsidRDefault="001A5AC4">
      <w:pPr>
        <w:spacing w:line="240" w:lineRule="auto"/>
        <w:rPr>
          <w:lang w:val="bg-BG"/>
        </w:rPr>
      </w:pPr>
    </w:p>
    <w:p w14:paraId="5F0964C9" w14:textId="77777777" w:rsidR="001A5AC4" w:rsidRDefault="001A5AC4">
      <w:pPr>
        <w:spacing w:line="240" w:lineRule="auto"/>
        <w:rPr>
          <w:lang w:val="bg-BG"/>
        </w:rPr>
      </w:pPr>
      <w:r>
        <w:rPr>
          <w:lang w:val="bg-BG"/>
        </w:rPr>
        <w:t>Суспензията трябва да се даде с мерителната спринцовка, поставена в опаковката. Спринцовката се слага на бутилката и има скала за телесна маса в kg.</w:t>
      </w:r>
    </w:p>
    <w:p w14:paraId="066C4A64" w14:textId="77777777" w:rsidR="001A5AC4" w:rsidRDefault="001A5AC4">
      <w:pPr>
        <w:spacing w:line="240" w:lineRule="auto"/>
        <w:rPr>
          <w:lang w:val="bg-BG"/>
        </w:rPr>
      </w:pPr>
    </w:p>
    <w:p w14:paraId="036E89DE" w14:textId="77777777" w:rsidR="001A5AC4" w:rsidRDefault="001A5AC4">
      <w:pPr>
        <w:spacing w:line="240" w:lineRule="auto"/>
        <w:rPr>
          <w:lang w:val="bg-BG"/>
        </w:rPr>
      </w:pPr>
      <w:r>
        <w:rPr>
          <w:lang w:val="bg-BG"/>
        </w:rPr>
        <w:t>Да се разклаща добре преди употреба.</w:t>
      </w:r>
    </w:p>
    <w:p w14:paraId="42ABAB37" w14:textId="77777777" w:rsidR="001A5AC4" w:rsidRDefault="001A5AC4">
      <w:pPr>
        <w:spacing w:line="240" w:lineRule="auto"/>
        <w:rPr>
          <w:lang w:val="bg-BG"/>
        </w:rPr>
      </w:pPr>
    </w:p>
    <w:p w14:paraId="4ED44535" w14:textId="77777777" w:rsidR="001A5AC4" w:rsidRDefault="001A5AC4">
      <w:pPr>
        <w:spacing w:line="240" w:lineRule="auto"/>
        <w:rPr>
          <w:lang w:val="bg-BG" w:eastAsia="de-DE"/>
        </w:rPr>
      </w:pPr>
      <w:r>
        <w:rPr>
          <w:lang w:val="bg-BG"/>
        </w:rPr>
        <w:t>След прилагане на ветеринарномедицинския продукт затворете бутилката, като поставите отново капачката, измийте мерителната спринцовка с топла вода и я оставете да изсъхне.</w:t>
      </w:r>
    </w:p>
    <w:p w14:paraId="406FCF21" w14:textId="77777777" w:rsidR="001A5AC4" w:rsidRDefault="001A5AC4">
      <w:pPr>
        <w:spacing w:line="240" w:lineRule="auto"/>
        <w:rPr>
          <w:lang w:val="bg-BG"/>
        </w:rPr>
      </w:pPr>
    </w:p>
    <w:p w14:paraId="1C6A0CC4" w14:textId="77777777" w:rsidR="001A5AC4" w:rsidRDefault="001A5AC4">
      <w:pPr>
        <w:spacing w:line="240" w:lineRule="auto"/>
        <w:rPr>
          <w:lang w:val="bg-BG"/>
        </w:rPr>
      </w:pPr>
      <w:r>
        <w:rPr>
          <w:lang w:val="bg-BG"/>
        </w:rPr>
        <w:lastRenderedPageBreak/>
        <w:t>Да се избягва замърсяване по време на употреба.</w:t>
      </w:r>
    </w:p>
    <w:p w14:paraId="2B7884A2" w14:textId="77777777" w:rsidR="001A5AC4" w:rsidRDefault="001A5AC4">
      <w:pPr>
        <w:spacing w:line="240" w:lineRule="auto"/>
        <w:rPr>
          <w:lang w:val="bg-BG"/>
        </w:rPr>
      </w:pPr>
    </w:p>
    <w:p w14:paraId="498514FD" w14:textId="77777777" w:rsidR="001A5AC4" w:rsidRDefault="001A5AC4">
      <w:pPr>
        <w:pStyle w:val="BodyTextIndent1"/>
        <w:keepNext/>
        <w:rPr>
          <w:lang w:val="bg-BG"/>
        </w:rPr>
      </w:pPr>
      <w:r>
        <w:rPr>
          <w:lang w:val="bg-BG"/>
        </w:rPr>
        <w:t>4.10</w:t>
      </w:r>
      <w:r>
        <w:rPr>
          <w:lang w:val="bg-BG"/>
        </w:rPr>
        <w:tab/>
        <w:t>Предозиране (симптоми, спешни мерки, антидоти), ако е необходимо</w:t>
      </w:r>
    </w:p>
    <w:p w14:paraId="11831B75" w14:textId="77777777" w:rsidR="001A5AC4" w:rsidRDefault="001A5AC4">
      <w:pPr>
        <w:keepNext/>
        <w:spacing w:line="240" w:lineRule="auto"/>
        <w:rPr>
          <w:lang w:val="bg-BG"/>
        </w:rPr>
      </w:pPr>
    </w:p>
    <w:p w14:paraId="6DC12068" w14:textId="631D7766" w:rsidR="001A5AC4" w:rsidRDefault="001A5AC4">
      <w:pPr>
        <w:spacing w:line="240" w:lineRule="auto"/>
        <w:rPr>
          <w:lang w:val="bg-BG"/>
        </w:rPr>
      </w:pPr>
      <w:r>
        <w:rPr>
          <w:lang w:val="bg-BG"/>
        </w:rPr>
        <w:t>В случай на предозиране трябва да се започне симптоматична терапия.</w:t>
      </w:r>
    </w:p>
    <w:p w14:paraId="25052BDF" w14:textId="77777777" w:rsidR="001A5AC4" w:rsidRDefault="001A5AC4">
      <w:pPr>
        <w:spacing w:line="240" w:lineRule="auto"/>
        <w:rPr>
          <w:lang w:val="bg-BG"/>
        </w:rPr>
      </w:pPr>
    </w:p>
    <w:p w14:paraId="5270C7AD" w14:textId="7C7A5C8B" w:rsidR="001A5AC4" w:rsidRDefault="001A5AC4">
      <w:pPr>
        <w:spacing w:line="240" w:lineRule="auto"/>
        <w:ind w:left="567" w:hanging="567"/>
        <w:rPr>
          <w:lang w:val="ru-RU"/>
        </w:rPr>
      </w:pPr>
      <w:r>
        <w:rPr>
          <w:b/>
          <w:bCs/>
          <w:lang w:val="bg-BG"/>
        </w:rPr>
        <w:t>4.11</w:t>
      </w:r>
      <w:r>
        <w:rPr>
          <w:b/>
          <w:bCs/>
          <w:lang w:val="bg-BG"/>
        </w:rPr>
        <w:tab/>
        <w:t>Карентен срок</w:t>
      </w:r>
    </w:p>
    <w:p w14:paraId="4BA9247E" w14:textId="77777777" w:rsidR="001A5AC4" w:rsidRDefault="001A5AC4">
      <w:pPr>
        <w:spacing w:line="240" w:lineRule="auto"/>
        <w:rPr>
          <w:lang w:val="bg-BG"/>
        </w:rPr>
      </w:pPr>
    </w:p>
    <w:p w14:paraId="32E9DE26" w14:textId="77777777" w:rsidR="001A5AC4" w:rsidRDefault="001A5AC4">
      <w:pPr>
        <w:spacing w:line="240" w:lineRule="auto"/>
        <w:rPr>
          <w:lang w:val="bg-BG"/>
        </w:rPr>
      </w:pPr>
      <w:r>
        <w:rPr>
          <w:lang w:val="bg-BG"/>
        </w:rPr>
        <w:t>Месо и вътрешни органи: 3 дни.</w:t>
      </w:r>
    </w:p>
    <w:p w14:paraId="50FC329E" w14:textId="77777777" w:rsidR="001A5AC4" w:rsidRDefault="001A5AC4">
      <w:pPr>
        <w:spacing w:line="240" w:lineRule="auto"/>
        <w:rPr>
          <w:b/>
          <w:bCs/>
          <w:lang w:val="bg-BG"/>
        </w:rPr>
      </w:pPr>
    </w:p>
    <w:p w14:paraId="762EB6EE" w14:textId="77777777" w:rsidR="001A5AC4" w:rsidRDefault="001A5AC4">
      <w:pPr>
        <w:spacing w:line="240" w:lineRule="auto"/>
        <w:rPr>
          <w:b/>
          <w:bCs/>
          <w:lang w:val="bg-BG"/>
        </w:rPr>
      </w:pPr>
    </w:p>
    <w:p w14:paraId="792CB900" w14:textId="77777777" w:rsidR="001A5AC4" w:rsidRDefault="001A5AC4">
      <w:pPr>
        <w:spacing w:line="240" w:lineRule="auto"/>
        <w:ind w:left="567" w:hanging="567"/>
        <w:rPr>
          <w:b/>
          <w:bCs/>
          <w:lang w:val="bg-BG"/>
        </w:rPr>
      </w:pPr>
      <w:r>
        <w:rPr>
          <w:b/>
          <w:bCs/>
          <w:lang w:val="bg-BG"/>
        </w:rPr>
        <w:t>5.</w:t>
      </w:r>
      <w:r>
        <w:rPr>
          <w:b/>
          <w:bCs/>
          <w:lang w:val="bg-BG"/>
        </w:rPr>
        <w:tab/>
        <w:t>ФАРМАКОЛОГИЧНИ ОСОБЕНОСТИ</w:t>
      </w:r>
    </w:p>
    <w:p w14:paraId="43C22E9C" w14:textId="77777777" w:rsidR="001A5AC4" w:rsidRDefault="001A5AC4">
      <w:pPr>
        <w:spacing w:line="240" w:lineRule="auto"/>
        <w:rPr>
          <w:b/>
          <w:bCs/>
          <w:lang w:val="bg-BG"/>
        </w:rPr>
      </w:pPr>
    </w:p>
    <w:p w14:paraId="0B82E906" w14:textId="77777777" w:rsidR="001A5AC4" w:rsidRDefault="001A5AC4">
      <w:pPr>
        <w:tabs>
          <w:tab w:val="left" w:pos="708"/>
        </w:tabs>
        <w:spacing w:line="240" w:lineRule="auto"/>
        <w:rPr>
          <w:lang w:val="bg-BG"/>
        </w:rPr>
      </w:pPr>
      <w:r>
        <w:rPr>
          <w:lang w:val="bg-BG"/>
        </w:rPr>
        <w:t>Фармакотерапевтична група: Противовъзпалителни и антиревматични продукти, нестероиди (оксиками).</w:t>
      </w:r>
    </w:p>
    <w:p w14:paraId="38323032" w14:textId="77777777" w:rsidR="001A5AC4" w:rsidRDefault="001A5AC4">
      <w:pPr>
        <w:tabs>
          <w:tab w:val="left" w:pos="708"/>
        </w:tabs>
        <w:spacing w:line="240" w:lineRule="auto"/>
        <w:rPr>
          <w:lang w:val="bg-BG"/>
        </w:rPr>
      </w:pPr>
      <w:r>
        <w:rPr>
          <w:lang w:val="bg-BG"/>
        </w:rPr>
        <w:t>Ветеринарномедицински Анатомо-Терапевтичен Код: QM01AC06.</w:t>
      </w:r>
    </w:p>
    <w:p w14:paraId="786FBDA9" w14:textId="77777777" w:rsidR="001A5AC4" w:rsidRDefault="001A5AC4">
      <w:pPr>
        <w:tabs>
          <w:tab w:val="left" w:pos="708"/>
        </w:tabs>
        <w:spacing w:line="240" w:lineRule="auto"/>
        <w:rPr>
          <w:lang w:val="bg-BG"/>
        </w:rPr>
      </w:pPr>
    </w:p>
    <w:p w14:paraId="71CBF1E1" w14:textId="77777777" w:rsidR="001A5AC4" w:rsidRDefault="001A5AC4">
      <w:pPr>
        <w:spacing w:line="240" w:lineRule="auto"/>
        <w:ind w:left="567" w:hanging="567"/>
        <w:rPr>
          <w:b/>
          <w:bCs/>
          <w:lang w:val="bg-BG"/>
        </w:rPr>
      </w:pPr>
      <w:r>
        <w:rPr>
          <w:b/>
          <w:bCs/>
          <w:lang w:val="bg-BG"/>
        </w:rPr>
        <w:t>5.1</w:t>
      </w:r>
      <w:r>
        <w:rPr>
          <w:b/>
          <w:bCs/>
          <w:lang w:val="bg-BG"/>
        </w:rPr>
        <w:tab/>
        <w:t>Фармакодинамични свойства</w:t>
      </w:r>
    </w:p>
    <w:p w14:paraId="380B3DC0" w14:textId="77777777" w:rsidR="001A5AC4" w:rsidRDefault="001A5AC4">
      <w:pPr>
        <w:spacing w:line="240" w:lineRule="auto"/>
        <w:rPr>
          <w:b/>
          <w:bCs/>
          <w:lang w:val="bg-BG"/>
        </w:rPr>
      </w:pPr>
    </w:p>
    <w:p w14:paraId="224CAFB7" w14:textId="77777777" w:rsidR="001A5AC4" w:rsidRDefault="001A5AC4">
      <w:pPr>
        <w:tabs>
          <w:tab w:val="left" w:pos="708"/>
        </w:tabs>
        <w:spacing w:line="240" w:lineRule="auto"/>
        <w:rPr>
          <w:lang w:val="bg-BG"/>
        </w:rPr>
      </w:pPr>
      <w:r>
        <w:rPr>
          <w:lang w:val="bg-BG"/>
        </w:rPr>
        <w:t>Мелоксикамът е нестероидно противовъзпалително средство (НСПВС) от класа на оксикамите, действащо чрез инхибиране на синтеза на простагландин, при което проявява противовъзпалителни, аналгетични, антиексудативни и антипиретични свойства. Намалява левкоцитната инфилтрация във възпалената тъкан. В по-малка степен инхибира и колаген-индуцираната тромбоцитна агрегация. Мелоксикамът притежава също антиендотоксични свойства, защото е установено, че инхибира продукцията на тромбоксан В</w:t>
      </w:r>
      <w:r>
        <w:rPr>
          <w:sz w:val="16"/>
          <w:szCs w:val="16"/>
          <w:lang w:val="bg-BG"/>
        </w:rPr>
        <w:t xml:space="preserve">2 </w:t>
      </w:r>
      <w:r>
        <w:rPr>
          <w:lang w:val="bg-BG"/>
        </w:rPr>
        <w:t xml:space="preserve">предизвикана от интравенозното прилагане на ендотоксин на </w:t>
      </w:r>
      <w:r>
        <w:rPr>
          <w:i/>
          <w:iCs/>
          <w:lang w:val="bg-BG"/>
        </w:rPr>
        <w:t xml:space="preserve">E. сoli </w:t>
      </w:r>
      <w:r>
        <w:rPr>
          <w:lang w:val="bg-BG"/>
        </w:rPr>
        <w:t>при телета и свине.</w:t>
      </w:r>
    </w:p>
    <w:p w14:paraId="72FDC576" w14:textId="77777777" w:rsidR="001A5AC4" w:rsidRDefault="001A5AC4">
      <w:pPr>
        <w:tabs>
          <w:tab w:val="left" w:pos="708"/>
        </w:tabs>
        <w:spacing w:line="240" w:lineRule="auto"/>
        <w:rPr>
          <w:lang w:val="bg-BG"/>
        </w:rPr>
      </w:pPr>
    </w:p>
    <w:p w14:paraId="0C8D32BC" w14:textId="77777777" w:rsidR="001A5AC4" w:rsidRDefault="001A5AC4">
      <w:pPr>
        <w:spacing w:line="240" w:lineRule="auto"/>
        <w:ind w:left="567" w:hanging="567"/>
        <w:rPr>
          <w:lang w:val="bg-BG"/>
        </w:rPr>
      </w:pPr>
      <w:r>
        <w:rPr>
          <w:b/>
          <w:bCs/>
          <w:lang w:val="bg-BG"/>
        </w:rPr>
        <w:t>5.2</w:t>
      </w:r>
      <w:r>
        <w:rPr>
          <w:b/>
          <w:bCs/>
          <w:lang w:val="bg-BG"/>
        </w:rPr>
        <w:tab/>
        <w:t>Фармакокинетични особености</w:t>
      </w:r>
    </w:p>
    <w:p w14:paraId="1FE01B4F" w14:textId="77777777" w:rsidR="001A5AC4" w:rsidRDefault="001A5AC4">
      <w:pPr>
        <w:tabs>
          <w:tab w:val="left" w:pos="708"/>
        </w:tabs>
        <w:spacing w:line="240" w:lineRule="auto"/>
        <w:rPr>
          <w:lang w:val="bg-BG"/>
        </w:rPr>
      </w:pPr>
    </w:p>
    <w:p w14:paraId="73846456" w14:textId="7D3D2E30" w:rsidR="001A5AC4" w:rsidRDefault="001A5AC4">
      <w:pPr>
        <w:tabs>
          <w:tab w:val="left" w:pos="708"/>
        </w:tabs>
        <w:spacing w:line="240" w:lineRule="auto"/>
        <w:rPr>
          <w:u w:val="single"/>
          <w:lang w:val="bg-BG"/>
        </w:rPr>
      </w:pPr>
      <w:r>
        <w:rPr>
          <w:u w:val="single"/>
          <w:lang w:val="bg-BG"/>
        </w:rPr>
        <w:t>Резорбция</w:t>
      </w:r>
    </w:p>
    <w:p w14:paraId="390A31C0" w14:textId="2F21E4A5" w:rsidR="001A5AC4" w:rsidRDefault="001A5AC4">
      <w:pPr>
        <w:tabs>
          <w:tab w:val="left" w:pos="708"/>
        </w:tabs>
        <w:spacing w:line="240" w:lineRule="auto"/>
        <w:rPr>
          <w:lang w:val="bg-BG"/>
        </w:rPr>
      </w:pPr>
      <w:r>
        <w:rPr>
          <w:lang w:val="bg-BG"/>
        </w:rPr>
        <w:t xml:space="preserve">Когато продуктът се използва според препоръчания режим на дозиране, пероралната бионаличност е приблизително 98%. Максимални плазмени концентрации се достигат приблизително след 2-3 часа. Факторът на акумулация от 1,08 предполага, че мелоксикамът не се акумулира, когато се прилага ежедневно. </w:t>
      </w:r>
    </w:p>
    <w:p w14:paraId="57236BFD" w14:textId="77777777" w:rsidR="001A5AC4" w:rsidRDefault="001A5AC4">
      <w:pPr>
        <w:tabs>
          <w:tab w:val="left" w:pos="708"/>
        </w:tabs>
        <w:spacing w:line="240" w:lineRule="auto"/>
        <w:rPr>
          <w:lang w:val="bg-BG"/>
        </w:rPr>
      </w:pPr>
    </w:p>
    <w:p w14:paraId="04F2AF91" w14:textId="77777777" w:rsidR="001A5AC4" w:rsidRDefault="001A5AC4">
      <w:pPr>
        <w:tabs>
          <w:tab w:val="left" w:pos="708"/>
        </w:tabs>
        <w:spacing w:line="240" w:lineRule="auto"/>
        <w:rPr>
          <w:u w:val="single"/>
          <w:lang w:val="bg-BG"/>
        </w:rPr>
      </w:pPr>
      <w:r>
        <w:rPr>
          <w:u w:val="single"/>
          <w:lang w:val="bg-BG"/>
        </w:rPr>
        <w:t>Разпределение</w:t>
      </w:r>
    </w:p>
    <w:p w14:paraId="6D45FB4E" w14:textId="424D5580" w:rsidR="001A5AC4" w:rsidRDefault="001A5AC4">
      <w:pPr>
        <w:tabs>
          <w:tab w:val="left" w:pos="708"/>
        </w:tabs>
        <w:spacing w:line="240" w:lineRule="auto"/>
        <w:rPr>
          <w:lang w:val="bg-BG"/>
        </w:rPr>
      </w:pPr>
      <w:r>
        <w:rPr>
          <w:lang w:val="bg-BG"/>
        </w:rPr>
        <w:t>Приблизително 98% от мелоксикама се свързва с плазмените протеини. Обемът на разпределение е 0,12 </w:t>
      </w:r>
      <w:r>
        <w:rPr>
          <w:lang w:val="en-US"/>
        </w:rPr>
        <w:t>L</w:t>
      </w:r>
      <w:r>
        <w:rPr>
          <w:lang w:val="bg-BG"/>
        </w:rPr>
        <w:t>/kg.</w:t>
      </w:r>
    </w:p>
    <w:p w14:paraId="30C6D0EE" w14:textId="77777777" w:rsidR="001A5AC4" w:rsidRDefault="001A5AC4">
      <w:pPr>
        <w:tabs>
          <w:tab w:val="left" w:pos="708"/>
        </w:tabs>
        <w:spacing w:line="240" w:lineRule="auto"/>
        <w:rPr>
          <w:lang w:val="bg-BG"/>
        </w:rPr>
      </w:pPr>
    </w:p>
    <w:p w14:paraId="5649FC06" w14:textId="77777777" w:rsidR="001A5AC4" w:rsidRDefault="001A5AC4">
      <w:pPr>
        <w:tabs>
          <w:tab w:val="left" w:pos="708"/>
        </w:tabs>
        <w:spacing w:line="240" w:lineRule="auto"/>
        <w:rPr>
          <w:u w:val="single"/>
          <w:lang w:val="bg-BG"/>
        </w:rPr>
      </w:pPr>
      <w:r>
        <w:rPr>
          <w:u w:val="single"/>
          <w:lang w:val="bg-BG"/>
        </w:rPr>
        <w:t xml:space="preserve">Метаболизъм </w:t>
      </w:r>
    </w:p>
    <w:p w14:paraId="6F56498B" w14:textId="77777777" w:rsidR="001A5AC4" w:rsidRDefault="001A5AC4">
      <w:pPr>
        <w:spacing w:line="240" w:lineRule="auto"/>
        <w:rPr>
          <w:lang w:val="bg-BG"/>
        </w:rPr>
      </w:pPr>
      <w:r>
        <w:rPr>
          <w:lang w:val="bg-BG"/>
        </w:rPr>
        <w:t>Метаболизмът е качествено подобен при плъхове, мини прасенца, хора, говеда и свине, въпреки че количествено съществуват разлики. Главните метаболити открити при всички видове са 5-хидрокси- и 5-карбокси-метаболитите и оксалил-метаболитът. Метаболизмът при коне не е изследван. Доказано е, че всички основни метаболити са фармакологично неактивни.</w:t>
      </w:r>
    </w:p>
    <w:p w14:paraId="5C5051C1" w14:textId="77777777" w:rsidR="001A5AC4" w:rsidRDefault="001A5AC4">
      <w:pPr>
        <w:tabs>
          <w:tab w:val="left" w:pos="708"/>
        </w:tabs>
        <w:spacing w:line="240" w:lineRule="auto"/>
        <w:rPr>
          <w:lang w:val="bg-BG"/>
        </w:rPr>
      </w:pPr>
    </w:p>
    <w:p w14:paraId="105D477C" w14:textId="77777777" w:rsidR="001A5AC4" w:rsidRDefault="001A5AC4">
      <w:pPr>
        <w:tabs>
          <w:tab w:val="left" w:pos="708"/>
        </w:tabs>
        <w:spacing w:line="240" w:lineRule="auto"/>
        <w:rPr>
          <w:u w:val="single"/>
          <w:lang w:val="bg-BG"/>
        </w:rPr>
      </w:pPr>
      <w:r>
        <w:rPr>
          <w:u w:val="single"/>
          <w:lang w:val="bg-BG"/>
        </w:rPr>
        <w:t>Елиминиране</w:t>
      </w:r>
    </w:p>
    <w:p w14:paraId="658C28E0" w14:textId="77777777" w:rsidR="001A5AC4" w:rsidRDefault="001A5AC4">
      <w:pPr>
        <w:tabs>
          <w:tab w:val="left" w:pos="708"/>
        </w:tabs>
        <w:spacing w:line="240" w:lineRule="auto"/>
        <w:rPr>
          <w:lang w:val="bg-BG"/>
        </w:rPr>
      </w:pPr>
      <w:r>
        <w:rPr>
          <w:lang w:val="bg-BG"/>
        </w:rPr>
        <w:t xml:space="preserve">Мелоксикамът се елиминира с краен полуразпад от 7,7 часа. </w:t>
      </w:r>
    </w:p>
    <w:p w14:paraId="4D09087E" w14:textId="77777777" w:rsidR="001A5AC4" w:rsidRDefault="001A5AC4">
      <w:pPr>
        <w:tabs>
          <w:tab w:val="left" w:pos="708"/>
        </w:tabs>
        <w:spacing w:line="240" w:lineRule="auto"/>
        <w:rPr>
          <w:lang w:val="bg-BG"/>
        </w:rPr>
      </w:pPr>
    </w:p>
    <w:p w14:paraId="6E97B1EC" w14:textId="77777777" w:rsidR="001A5AC4" w:rsidRDefault="001A5AC4">
      <w:pPr>
        <w:tabs>
          <w:tab w:val="left" w:pos="708"/>
        </w:tabs>
        <w:spacing w:line="240" w:lineRule="auto"/>
        <w:rPr>
          <w:lang w:val="bg-BG"/>
        </w:rPr>
      </w:pPr>
    </w:p>
    <w:p w14:paraId="4C919701" w14:textId="77777777" w:rsidR="001A5AC4" w:rsidRDefault="001A5AC4">
      <w:pPr>
        <w:spacing w:line="240" w:lineRule="auto"/>
        <w:ind w:left="567" w:hanging="567"/>
        <w:rPr>
          <w:lang w:val="bg-BG"/>
        </w:rPr>
      </w:pPr>
      <w:r>
        <w:rPr>
          <w:b/>
          <w:bCs/>
          <w:lang w:val="bg-BG"/>
        </w:rPr>
        <w:t>6.</w:t>
      </w:r>
      <w:r>
        <w:rPr>
          <w:b/>
          <w:bCs/>
          <w:lang w:val="bg-BG"/>
        </w:rPr>
        <w:tab/>
        <w:t>ФАРМАЦЕВТИЧНИ ОСОБЕНОСТИ</w:t>
      </w:r>
    </w:p>
    <w:p w14:paraId="085AED57" w14:textId="77777777" w:rsidR="001A5AC4" w:rsidRDefault="001A5AC4">
      <w:pPr>
        <w:tabs>
          <w:tab w:val="left" w:pos="708"/>
        </w:tabs>
        <w:spacing w:line="240" w:lineRule="auto"/>
        <w:ind w:left="567" w:hanging="567"/>
        <w:rPr>
          <w:lang w:val="bg-BG"/>
        </w:rPr>
      </w:pPr>
    </w:p>
    <w:p w14:paraId="234FCC45" w14:textId="77777777" w:rsidR="001A5AC4" w:rsidRDefault="001A5AC4">
      <w:pPr>
        <w:tabs>
          <w:tab w:val="left" w:pos="708"/>
        </w:tabs>
        <w:spacing w:line="240" w:lineRule="auto"/>
        <w:ind w:left="567" w:hanging="567"/>
        <w:rPr>
          <w:b/>
          <w:bCs/>
          <w:lang w:val="bg-BG"/>
        </w:rPr>
      </w:pPr>
      <w:r>
        <w:rPr>
          <w:b/>
          <w:bCs/>
          <w:lang w:val="bg-BG"/>
        </w:rPr>
        <w:t>6.1</w:t>
      </w:r>
      <w:r>
        <w:rPr>
          <w:b/>
          <w:bCs/>
          <w:lang w:val="bg-BG"/>
        </w:rPr>
        <w:tab/>
        <w:t>Списък на ексципиентите</w:t>
      </w:r>
    </w:p>
    <w:p w14:paraId="475C263E" w14:textId="77777777" w:rsidR="001A5AC4" w:rsidRDefault="001A5AC4">
      <w:pPr>
        <w:tabs>
          <w:tab w:val="left" w:pos="708"/>
        </w:tabs>
        <w:spacing w:line="240" w:lineRule="auto"/>
        <w:ind w:left="567" w:hanging="567"/>
        <w:rPr>
          <w:b/>
          <w:bCs/>
          <w:lang w:val="bg-BG"/>
        </w:rPr>
      </w:pPr>
    </w:p>
    <w:p w14:paraId="3533F4B0" w14:textId="77777777" w:rsidR="001A5AC4" w:rsidRDefault="001A5AC4">
      <w:pPr>
        <w:spacing w:line="240" w:lineRule="auto"/>
        <w:rPr>
          <w:lang w:val="bg-BG"/>
        </w:rPr>
      </w:pPr>
      <w:r>
        <w:rPr>
          <w:lang w:val="bg-BG"/>
        </w:rPr>
        <w:t>Натриев бензоат</w:t>
      </w:r>
    </w:p>
    <w:p w14:paraId="253EC773" w14:textId="77777777" w:rsidR="001A5AC4" w:rsidRDefault="001A5AC4">
      <w:pPr>
        <w:spacing w:line="240" w:lineRule="auto"/>
        <w:rPr>
          <w:lang w:val="bg-BG"/>
        </w:rPr>
      </w:pPr>
      <w:r>
        <w:rPr>
          <w:lang w:val="bg-BG"/>
        </w:rPr>
        <w:t>Сорбитол, течен</w:t>
      </w:r>
    </w:p>
    <w:p w14:paraId="74765380" w14:textId="77777777" w:rsidR="001A5AC4" w:rsidRDefault="001A5AC4">
      <w:pPr>
        <w:spacing w:line="240" w:lineRule="auto"/>
        <w:rPr>
          <w:lang w:val="bg-BG"/>
        </w:rPr>
      </w:pPr>
      <w:r>
        <w:rPr>
          <w:lang w:val="bg-BG"/>
        </w:rPr>
        <w:t>Глицерол</w:t>
      </w:r>
    </w:p>
    <w:p w14:paraId="7A6E55B3" w14:textId="77777777" w:rsidR="001A5AC4" w:rsidRDefault="001A5AC4">
      <w:pPr>
        <w:spacing w:line="240" w:lineRule="auto"/>
        <w:rPr>
          <w:lang w:val="bg-BG"/>
        </w:rPr>
      </w:pPr>
      <w:r>
        <w:rPr>
          <w:lang w:val="bg-BG"/>
        </w:rPr>
        <w:t>Захарин натрий</w:t>
      </w:r>
    </w:p>
    <w:p w14:paraId="75DAAC22" w14:textId="77777777" w:rsidR="001A5AC4" w:rsidRDefault="001A5AC4">
      <w:pPr>
        <w:spacing w:line="240" w:lineRule="auto"/>
        <w:rPr>
          <w:lang w:val="bg-BG"/>
        </w:rPr>
      </w:pPr>
      <w:r>
        <w:rPr>
          <w:lang w:val="bg-BG"/>
        </w:rPr>
        <w:lastRenderedPageBreak/>
        <w:t>Ксилитол</w:t>
      </w:r>
    </w:p>
    <w:p w14:paraId="610A9B25" w14:textId="77777777" w:rsidR="001A5AC4" w:rsidRDefault="001A5AC4">
      <w:pPr>
        <w:spacing w:line="240" w:lineRule="auto"/>
        <w:rPr>
          <w:lang w:val="bg-BG"/>
        </w:rPr>
      </w:pPr>
      <w:r>
        <w:rPr>
          <w:lang w:val="bg-BG"/>
        </w:rPr>
        <w:t>Натриев дихидроген фосфат дихидрат</w:t>
      </w:r>
    </w:p>
    <w:p w14:paraId="6EEED1F3" w14:textId="77777777" w:rsidR="001A5AC4" w:rsidRDefault="001A5AC4">
      <w:pPr>
        <w:spacing w:line="240" w:lineRule="auto"/>
        <w:rPr>
          <w:lang w:val="bg-BG"/>
        </w:rPr>
      </w:pPr>
      <w:r>
        <w:rPr>
          <w:lang w:val="bg-BG"/>
        </w:rPr>
        <w:t>Силициев двуокис, колоидален безводен</w:t>
      </w:r>
    </w:p>
    <w:p w14:paraId="5AF94C9D" w14:textId="77777777" w:rsidR="001A5AC4" w:rsidRDefault="001A5AC4">
      <w:pPr>
        <w:spacing w:line="240" w:lineRule="auto"/>
        <w:rPr>
          <w:lang w:val="bg-BG"/>
        </w:rPr>
      </w:pPr>
      <w:r>
        <w:rPr>
          <w:lang w:val="bg-BG"/>
        </w:rPr>
        <w:t>Хидроксиетил целулоза</w:t>
      </w:r>
    </w:p>
    <w:p w14:paraId="28FD0E42" w14:textId="77777777" w:rsidR="001A5AC4" w:rsidRDefault="001A5AC4">
      <w:pPr>
        <w:spacing w:line="240" w:lineRule="auto"/>
        <w:rPr>
          <w:lang w:val="bg-BG"/>
        </w:rPr>
      </w:pPr>
      <w:r>
        <w:rPr>
          <w:lang w:val="bg-BG"/>
        </w:rPr>
        <w:t>Лимонена киселина</w:t>
      </w:r>
    </w:p>
    <w:p w14:paraId="0F18D10C" w14:textId="77777777" w:rsidR="001A5AC4" w:rsidRDefault="001A5AC4">
      <w:pPr>
        <w:spacing w:line="240" w:lineRule="auto"/>
        <w:rPr>
          <w:lang w:val="bg-BG"/>
        </w:rPr>
      </w:pPr>
      <w:r>
        <w:rPr>
          <w:lang w:val="bg-BG"/>
        </w:rPr>
        <w:t>Аромат на мед</w:t>
      </w:r>
    </w:p>
    <w:p w14:paraId="46186F62" w14:textId="77777777" w:rsidR="001A5AC4" w:rsidRDefault="001A5AC4">
      <w:pPr>
        <w:spacing w:line="240" w:lineRule="auto"/>
        <w:rPr>
          <w:lang w:val="bg-BG"/>
        </w:rPr>
      </w:pPr>
      <w:r>
        <w:rPr>
          <w:lang w:val="bg-BG"/>
        </w:rPr>
        <w:t>Вода, пречистена</w:t>
      </w:r>
    </w:p>
    <w:p w14:paraId="3275DB05" w14:textId="77777777" w:rsidR="001A5AC4" w:rsidRDefault="001A5AC4">
      <w:pPr>
        <w:tabs>
          <w:tab w:val="left" w:pos="708"/>
        </w:tabs>
        <w:spacing w:line="240" w:lineRule="auto"/>
        <w:ind w:left="567" w:hanging="567"/>
        <w:rPr>
          <w:b/>
          <w:bCs/>
          <w:lang w:val="bg-BG"/>
        </w:rPr>
      </w:pPr>
    </w:p>
    <w:p w14:paraId="6E600F2D" w14:textId="77777777" w:rsidR="001A5AC4" w:rsidRDefault="001A5AC4">
      <w:pPr>
        <w:spacing w:line="240" w:lineRule="auto"/>
        <w:ind w:left="567" w:hanging="567"/>
        <w:rPr>
          <w:b/>
          <w:bCs/>
          <w:lang w:val="bg-BG"/>
        </w:rPr>
      </w:pPr>
      <w:r>
        <w:rPr>
          <w:b/>
          <w:bCs/>
          <w:lang w:val="bg-BG"/>
        </w:rPr>
        <w:t>6.2</w:t>
      </w:r>
      <w:r>
        <w:rPr>
          <w:b/>
          <w:bCs/>
          <w:lang w:val="bg-BG"/>
        </w:rPr>
        <w:tab/>
        <w:t>Основни несъвместимости</w:t>
      </w:r>
    </w:p>
    <w:p w14:paraId="763332AC" w14:textId="77777777" w:rsidR="001A5AC4" w:rsidRDefault="001A5AC4">
      <w:pPr>
        <w:spacing w:line="240" w:lineRule="auto"/>
        <w:rPr>
          <w:b/>
          <w:bCs/>
          <w:lang w:val="bg-BG"/>
        </w:rPr>
      </w:pPr>
    </w:p>
    <w:p w14:paraId="252BDE1B" w14:textId="77777777" w:rsidR="001A5AC4" w:rsidRDefault="001A5AC4">
      <w:pPr>
        <w:tabs>
          <w:tab w:val="left" w:pos="708"/>
        </w:tabs>
        <w:spacing w:line="240" w:lineRule="auto"/>
        <w:rPr>
          <w:lang w:val="bg-BG"/>
        </w:rPr>
      </w:pPr>
      <w:r>
        <w:rPr>
          <w:lang w:val="bg-BG"/>
        </w:rPr>
        <w:t>Не са известни.</w:t>
      </w:r>
    </w:p>
    <w:p w14:paraId="1EF481C2" w14:textId="77777777" w:rsidR="001A5AC4" w:rsidRDefault="001A5AC4">
      <w:pPr>
        <w:tabs>
          <w:tab w:val="left" w:pos="708"/>
        </w:tabs>
        <w:spacing w:line="240" w:lineRule="auto"/>
        <w:rPr>
          <w:lang w:val="bg-BG"/>
        </w:rPr>
      </w:pPr>
    </w:p>
    <w:p w14:paraId="2522C20D" w14:textId="77777777" w:rsidR="001A5AC4" w:rsidRDefault="001A5AC4">
      <w:pPr>
        <w:spacing w:line="240" w:lineRule="auto"/>
        <w:ind w:left="567" w:hanging="567"/>
        <w:rPr>
          <w:b/>
          <w:bCs/>
          <w:lang w:val="bg-BG"/>
        </w:rPr>
      </w:pPr>
      <w:r>
        <w:rPr>
          <w:b/>
          <w:bCs/>
          <w:lang w:val="bg-BG"/>
        </w:rPr>
        <w:t>6.3</w:t>
      </w:r>
      <w:r>
        <w:rPr>
          <w:b/>
          <w:bCs/>
          <w:lang w:val="bg-BG"/>
        </w:rPr>
        <w:tab/>
        <w:t>Срок на годност</w:t>
      </w:r>
    </w:p>
    <w:p w14:paraId="417B26A4" w14:textId="77777777" w:rsidR="001A5AC4" w:rsidRDefault="001A5AC4">
      <w:pPr>
        <w:spacing w:line="240" w:lineRule="auto"/>
        <w:rPr>
          <w:b/>
          <w:bCs/>
          <w:lang w:val="bg-BG"/>
        </w:rPr>
      </w:pPr>
    </w:p>
    <w:p w14:paraId="2C864B14" w14:textId="77777777" w:rsidR="001A5AC4" w:rsidRDefault="001A5AC4">
      <w:pPr>
        <w:tabs>
          <w:tab w:val="left" w:pos="708"/>
        </w:tabs>
        <w:spacing w:line="240" w:lineRule="auto"/>
        <w:rPr>
          <w:lang w:val="bg-BG"/>
        </w:rPr>
      </w:pPr>
      <w:r>
        <w:rPr>
          <w:lang w:val="bg-BG"/>
        </w:rPr>
        <w:t>Срок на годност на крайния ветеринарномедицински продукт: 3 години.</w:t>
      </w:r>
    </w:p>
    <w:p w14:paraId="36FB0E84" w14:textId="77777777" w:rsidR="001A5AC4" w:rsidRDefault="001A5AC4">
      <w:pPr>
        <w:tabs>
          <w:tab w:val="left" w:pos="708"/>
        </w:tabs>
        <w:spacing w:line="240" w:lineRule="auto"/>
        <w:rPr>
          <w:lang w:val="bg-BG"/>
        </w:rPr>
      </w:pPr>
      <w:r>
        <w:rPr>
          <w:lang w:val="bg-BG"/>
        </w:rPr>
        <w:t>Срок на годност след първо отваряне на първичната опаковка: 6 месеца.</w:t>
      </w:r>
    </w:p>
    <w:p w14:paraId="5868A608" w14:textId="77777777" w:rsidR="001A5AC4" w:rsidRDefault="001A5AC4">
      <w:pPr>
        <w:tabs>
          <w:tab w:val="left" w:pos="708"/>
        </w:tabs>
        <w:spacing w:line="240" w:lineRule="auto"/>
        <w:rPr>
          <w:lang w:val="bg-BG"/>
        </w:rPr>
      </w:pPr>
    </w:p>
    <w:p w14:paraId="41B67712" w14:textId="77777777" w:rsidR="001A5AC4" w:rsidRDefault="001A5AC4">
      <w:pPr>
        <w:spacing w:line="240" w:lineRule="auto"/>
        <w:ind w:left="567" w:hanging="567"/>
        <w:rPr>
          <w:b/>
          <w:bCs/>
          <w:lang w:val="bg-BG"/>
        </w:rPr>
      </w:pPr>
      <w:r>
        <w:rPr>
          <w:b/>
          <w:bCs/>
          <w:lang w:val="bg-BG"/>
        </w:rPr>
        <w:t>6.4</w:t>
      </w:r>
      <w:r>
        <w:rPr>
          <w:b/>
          <w:bCs/>
          <w:lang w:val="bg-BG"/>
        </w:rPr>
        <w:tab/>
        <w:t>Специални условия за съхранение на продукта</w:t>
      </w:r>
    </w:p>
    <w:p w14:paraId="1002B22D" w14:textId="77777777" w:rsidR="001A5AC4" w:rsidRDefault="001A5AC4">
      <w:pPr>
        <w:spacing w:line="240" w:lineRule="auto"/>
        <w:rPr>
          <w:b/>
          <w:bCs/>
          <w:lang w:val="bg-BG"/>
        </w:rPr>
      </w:pPr>
    </w:p>
    <w:p w14:paraId="527A2A82" w14:textId="77777777" w:rsidR="001A5AC4" w:rsidRDefault="001A5AC4">
      <w:pPr>
        <w:spacing w:line="240" w:lineRule="auto"/>
        <w:rPr>
          <w:lang w:val="bg-BG"/>
        </w:rPr>
      </w:pPr>
      <w:r>
        <w:rPr>
          <w:lang w:val="bg-BG"/>
        </w:rPr>
        <w:t>Този ветеринарномедицински продукт не изисква никакви специални условия за съхранение.</w:t>
      </w:r>
    </w:p>
    <w:p w14:paraId="33BDA5FA" w14:textId="77777777" w:rsidR="001A5AC4" w:rsidRDefault="001A5AC4">
      <w:pPr>
        <w:spacing w:line="240" w:lineRule="auto"/>
        <w:rPr>
          <w:lang w:val="bg-BG"/>
        </w:rPr>
      </w:pPr>
    </w:p>
    <w:p w14:paraId="0D953F1D" w14:textId="77777777" w:rsidR="001A5AC4" w:rsidRDefault="001A5AC4">
      <w:pPr>
        <w:spacing w:line="240" w:lineRule="auto"/>
        <w:ind w:left="567" w:hanging="567"/>
        <w:rPr>
          <w:lang w:val="bg-BG"/>
        </w:rPr>
      </w:pPr>
      <w:r>
        <w:rPr>
          <w:b/>
          <w:bCs/>
          <w:lang w:val="bg-BG"/>
        </w:rPr>
        <w:t>6.5</w:t>
      </w:r>
      <w:r>
        <w:rPr>
          <w:b/>
          <w:bCs/>
          <w:lang w:val="bg-BG"/>
        </w:rPr>
        <w:tab/>
        <w:t>Вид и състав на първичната опаковка</w:t>
      </w:r>
    </w:p>
    <w:p w14:paraId="31A30677" w14:textId="77777777" w:rsidR="001A5AC4" w:rsidRDefault="001A5AC4">
      <w:pPr>
        <w:tabs>
          <w:tab w:val="left" w:pos="708"/>
        </w:tabs>
        <w:spacing w:line="240" w:lineRule="auto"/>
        <w:rPr>
          <w:lang w:val="bg-BG"/>
        </w:rPr>
      </w:pPr>
    </w:p>
    <w:p w14:paraId="563BCF48" w14:textId="77777777" w:rsidR="001A5AC4" w:rsidRDefault="001A5AC4">
      <w:pPr>
        <w:tabs>
          <w:tab w:val="left" w:pos="708"/>
        </w:tabs>
        <w:spacing w:line="240" w:lineRule="auto"/>
        <w:rPr>
          <w:lang w:val="bg-BG"/>
        </w:rPr>
      </w:pPr>
      <w:r>
        <w:rPr>
          <w:lang w:val="bg-BG"/>
        </w:rPr>
        <w:t>Картонена кутия, съдържаща една полиетиленова бутилка от 100 ml или 250 ml с полиетиленов накрайник, с тапа, устойчива на отваряне от деца, и мерителна спринцовка.</w:t>
      </w:r>
    </w:p>
    <w:p w14:paraId="4F8BE502" w14:textId="77777777" w:rsidR="001A5AC4" w:rsidRDefault="001A5AC4">
      <w:pPr>
        <w:tabs>
          <w:tab w:val="left" w:pos="708"/>
        </w:tabs>
        <w:spacing w:line="240" w:lineRule="auto"/>
        <w:rPr>
          <w:lang w:val="bg-BG"/>
        </w:rPr>
      </w:pPr>
      <w:r>
        <w:rPr>
          <w:lang w:val="bg-BG"/>
        </w:rPr>
        <w:t>Не всички размери на опаковката могат да бъдат предлагани на пазара.</w:t>
      </w:r>
    </w:p>
    <w:p w14:paraId="44DD4E20" w14:textId="77777777" w:rsidR="001A5AC4" w:rsidRDefault="001A5AC4">
      <w:pPr>
        <w:tabs>
          <w:tab w:val="left" w:pos="708"/>
        </w:tabs>
        <w:spacing w:line="240" w:lineRule="auto"/>
        <w:rPr>
          <w:lang w:val="bg-BG"/>
        </w:rPr>
      </w:pPr>
    </w:p>
    <w:p w14:paraId="790AF7A4" w14:textId="77777777" w:rsidR="001A5AC4" w:rsidRDefault="001A5AC4">
      <w:pPr>
        <w:spacing w:line="240" w:lineRule="auto"/>
        <w:ind w:left="567" w:hanging="567"/>
        <w:rPr>
          <w:b/>
          <w:bCs/>
          <w:lang w:val="bg-BG"/>
        </w:rPr>
      </w:pPr>
      <w:r>
        <w:rPr>
          <w:b/>
          <w:bCs/>
          <w:lang w:val="bg-BG"/>
        </w:rPr>
        <w:t>6.6</w:t>
      </w:r>
      <w:r>
        <w:rPr>
          <w:lang w:val="bg-BG"/>
        </w:rPr>
        <w:tab/>
      </w:r>
      <w:r>
        <w:rPr>
          <w:b/>
          <w:bCs/>
          <w:lang w:val="bg-BG"/>
        </w:rPr>
        <w:t>Специални мерки за унищожаване на неизползван продукт или остатъци от него</w:t>
      </w:r>
    </w:p>
    <w:p w14:paraId="34CB3C80" w14:textId="77777777" w:rsidR="001A5AC4" w:rsidRDefault="001A5AC4">
      <w:pPr>
        <w:tabs>
          <w:tab w:val="left" w:pos="708"/>
        </w:tabs>
        <w:spacing w:line="240" w:lineRule="auto"/>
        <w:rPr>
          <w:lang w:val="bg-BG"/>
        </w:rPr>
      </w:pPr>
    </w:p>
    <w:p w14:paraId="73DCBFF5" w14:textId="77777777" w:rsidR="001A5AC4" w:rsidRDefault="001A5AC4">
      <w:pPr>
        <w:tabs>
          <w:tab w:val="left" w:pos="0"/>
        </w:tabs>
        <w:spacing w:line="240" w:lineRule="auto"/>
        <w:rPr>
          <w:i/>
          <w:iCs/>
          <w:lang w:val="bg-BG"/>
        </w:rPr>
      </w:pPr>
      <w:r>
        <w:rPr>
          <w:lang w:val="bg-BG"/>
        </w:rPr>
        <w:t>Всеки неизползван ветеринарномедицински продукт или остатъци от него трябва да бъдат унищожени в съответствие с изискванията на местното законодателство.</w:t>
      </w:r>
    </w:p>
    <w:p w14:paraId="76BD0273" w14:textId="77777777" w:rsidR="001A5AC4" w:rsidRDefault="001A5AC4">
      <w:pPr>
        <w:tabs>
          <w:tab w:val="left" w:pos="708"/>
        </w:tabs>
        <w:spacing w:line="240" w:lineRule="auto"/>
        <w:rPr>
          <w:lang w:val="bg-BG"/>
        </w:rPr>
      </w:pPr>
    </w:p>
    <w:p w14:paraId="4C13FE12" w14:textId="77777777" w:rsidR="001A5AC4" w:rsidRDefault="001A5AC4">
      <w:pPr>
        <w:tabs>
          <w:tab w:val="left" w:pos="708"/>
        </w:tabs>
        <w:spacing w:line="240" w:lineRule="auto"/>
        <w:rPr>
          <w:lang w:val="bg-BG"/>
        </w:rPr>
      </w:pPr>
    </w:p>
    <w:p w14:paraId="3606E1F7" w14:textId="77777777" w:rsidR="001A5AC4" w:rsidRDefault="001A5AC4">
      <w:pPr>
        <w:spacing w:line="240" w:lineRule="auto"/>
        <w:ind w:left="567" w:hanging="567"/>
        <w:rPr>
          <w:b/>
          <w:bCs/>
          <w:lang w:val="bg-BG"/>
        </w:rPr>
      </w:pPr>
      <w:r>
        <w:rPr>
          <w:b/>
          <w:bCs/>
          <w:lang w:val="bg-BG"/>
        </w:rPr>
        <w:t>7.</w:t>
      </w:r>
      <w:r>
        <w:rPr>
          <w:b/>
          <w:bCs/>
          <w:lang w:val="bg-BG"/>
        </w:rPr>
        <w:tab/>
        <w:t>ПРИТЕЖАТЕЛ НА ЛИЦЕНЗА ЗА УПОТРЕБА</w:t>
      </w:r>
    </w:p>
    <w:p w14:paraId="41178A03" w14:textId="77777777" w:rsidR="001A5AC4" w:rsidRDefault="001A5AC4">
      <w:pPr>
        <w:tabs>
          <w:tab w:val="left" w:pos="708"/>
        </w:tabs>
        <w:spacing w:line="240" w:lineRule="auto"/>
        <w:rPr>
          <w:lang w:val="bg-BG"/>
        </w:rPr>
      </w:pPr>
    </w:p>
    <w:p w14:paraId="3F16614B" w14:textId="77777777" w:rsidR="001A5AC4" w:rsidRDefault="001A5AC4">
      <w:pPr>
        <w:tabs>
          <w:tab w:val="left" w:pos="708"/>
        </w:tabs>
        <w:spacing w:line="240" w:lineRule="auto"/>
        <w:rPr>
          <w:lang w:val="bg-BG"/>
        </w:rPr>
      </w:pPr>
      <w:r>
        <w:rPr>
          <w:lang w:val="bg-BG"/>
        </w:rPr>
        <w:t>Boehringer Ingelheim Vetmedica GmbH</w:t>
      </w:r>
    </w:p>
    <w:p w14:paraId="589F49AB" w14:textId="77777777" w:rsidR="001A5AC4" w:rsidRDefault="001A5AC4">
      <w:pPr>
        <w:tabs>
          <w:tab w:val="left" w:pos="708"/>
        </w:tabs>
        <w:spacing w:line="240" w:lineRule="auto"/>
        <w:rPr>
          <w:lang w:val="bg-BG"/>
        </w:rPr>
      </w:pPr>
      <w:r>
        <w:rPr>
          <w:lang w:val="bg-BG"/>
        </w:rPr>
        <w:t>55216 Ingelheim/Rhein</w:t>
      </w:r>
    </w:p>
    <w:p w14:paraId="71DA13A3" w14:textId="77777777" w:rsidR="001A5AC4" w:rsidRDefault="001A5AC4">
      <w:pPr>
        <w:tabs>
          <w:tab w:val="left" w:pos="708"/>
        </w:tabs>
        <w:spacing w:line="240" w:lineRule="auto"/>
        <w:rPr>
          <w:caps/>
          <w:lang w:val="bg-BG"/>
        </w:rPr>
      </w:pPr>
      <w:r>
        <w:rPr>
          <w:caps/>
          <w:lang w:val="bg-BG"/>
        </w:rPr>
        <w:t xml:space="preserve">Германия </w:t>
      </w:r>
    </w:p>
    <w:p w14:paraId="56305158" w14:textId="77777777" w:rsidR="001A5AC4" w:rsidRDefault="001A5AC4">
      <w:pPr>
        <w:tabs>
          <w:tab w:val="left" w:pos="708"/>
        </w:tabs>
        <w:spacing w:line="240" w:lineRule="auto"/>
        <w:rPr>
          <w:lang w:val="bg-BG"/>
        </w:rPr>
      </w:pPr>
    </w:p>
    <w:p w14:paraId="16AD83FF" w14:textId="77777777" w:rsidR="001A5AC4" w:rsidRDefault="001A5AC4">
      <w:pPr>
        <w:tabs>
          <w:tab w:val="left" w:pos="708"/>
        </w:tabs>
        <w:spacing w:line="240" w:lineRule="auto"/>
        <w:rPr>
          <w:lang w:val="bg-BG"/>
        </w:rPr>
      </w:pPr>
    </w:p>
    <w:p w14:paraId="19AD9E1D" w14:textId="77777777" w:rsidR="001A5AC4" w:rsidRDefault="001A5AC4">
      <w:pPr>
        <w:tabs>
          <w:tab w:val="left" w:pos="540"/>
        </w:tabs>
        <w:spacing w:line="240" w:lineRule="auto"/>
        <w:ind w:left="567" w:hanging="567"/>
        <w:rPr>
          <w:lang w:val="bg-BG"/>
        </w:rPr>
      </w:pPr>
      <w:r>
        <w:rPr>
          <w:b/>
          <w:bCs/>
          <w:lang w:val="bg-BG"/>
        </w:rPr>
        <w:t>8.</w:t>
      </w:r>
      <w:r>
        <w:rPr>
          <w:b/>
          <w:bCs/>
          <w:lang w:val="bg-BG"/>
        </w:rPr>
        <w:tab/>
        <w:t>НОМЕРА НА ЛИЦЕНЗА ЗА УПОТРЕБА</w:t>
      </w:r>
    </w:p>
    <w:p w14:paraId="34977529" w14:textId="77777777" w:rsidR="001A5AC4" w:rsidRDefault="001A5AC4">
      <w:pPr>
        <w:tabs>
          <w:tab w:val="left" w:pos="708"/>
        </w:tabs>
        <w:spacing w:line="240" w:lineRule="auto"/>
        <w:ind w:left="567" w:hanging="567"/>
        <w:rPr>
          <w:lang w:val="bg-BG"/>
        </w:rPr>
      </w:pPr>
    </w:p>
    <w:p w14:paraId="31766955" w14:textId="77777777" w:rsidR="001A5AC4" w:rsidRDefault="001A5AC4">
      <w:pPr>
        <w:tabs>
          <w:tab w:val="left" w:pos="708"/>
        </w:tabs>
        <w:spacing w:line="240" w:lineRule="auto"/>
        <w:rPr>
          <w:lang w:val="bg-BG"/>
        </w:rPr>
      </w:pPr>
      <w:r>
        <w:rPr>
          <w:lang w:val="bg-BG"/>
        </w:rPr>
        <w:t>EU/2/97/004/009 100 ml</w:t>
      </w:r>
    </w:p>
    <w:p w14:paraId="26B3A7A4" w14:textId="77777777" w:rsidR="001A5AC4" w:rsidRDefault="001A5AC4">
      <w:pPr>
        <w:tabs>
          <w:tab w:val="left" w:pos="708"/>
        </w:tabs>
        <w:spacing w:line="240" w:lineRule="auto"/>
        <w:rPr>
          <w:lang w:val="bg-BG"/>
        </w:rPr>
      </w:pPr>
      <w:r>
        <w:rPr>
          <w:lang w:val="bg-BG"/>
        </w:rPr>
        <w:t>EU/2/97/004/030 250 ml</w:t>
      </w:r>
    </w:p>
    <w:p w14:paraId="5532F62D" w14:textId="77777777" w:rsidR="001A5AC4" w:rsidRDefault="001A5AC4">
      <w:pPr>
        <w:tabs>
          <w:tab w:val="left" w:pos="708"/>
        </w:tabs>
        <w:spacing w:line="240" w:lineRule="auto"/>
        <w:rPr>
          <w:lang w:val="bg-BG"/>
        </w:rPr>
      </w:pPr>
    </w:p>
    <w:p w14:paraId="1F1AEDA6" w14:textId="77777777" w:rsidR="001A5AC4" w:rsidRDefault="001A5AC4">
      <w:pPr>
        <w:tabs>
          <w:tab w:val="left" w:pos="708"/>
        </w:tabs>
        <w:spacing w:line="240" w:lineRule="auto"/>
        <w:rPr>
          <w:lang w:val="bg-BG"/>
        </w:rPr>
      </w:pPr>
    </w:p>
    <w:p w14:paraId="671BAFDA" w14:textId="77777777" w:rsidR="001A5AC4" w:rsidRDefault="001A5AC4">
      <w:pPr>
        <w:spacing w:line="240" w:lineRule="auto"/>
        <w:ind w:left="567" w:hanging="567"/>
        <w:rPr>
          <w:b/>
          <w:bCs/>
          <w:lang w:val="bg-BG"/>
        </w:rPr>
      </w:pPr>
      <w:r>
        <w:rPr>
          <w:b/>
          <w:bCs/>
          <w:lang w:val="bg-BG"/>
        </w:rPr>
        <w:t>9.</w:t>
      </w:r>
      <w:r>
        <w:rPr>
          <w:b/>
          <w:bCs/>
          <w:lang w:val="bg-BG"/>
        </w:rPr>
        <w:tab/>
        <w:t>ДАТА НА ПЪРВОТО ИЗДАВАНЕ/ПОДНОВЯВАНЕ НА ЛИЦЕНЗА ЗА УПОТРЕБА</w:t>
      </w:r>
    </w:p>
    <w:p w14:paraId="2C362107" w14:textId="77777777" w:rsidR="001A5AC4" w:rsidRDefault="001A5AC4">
      <w:pPr>
        <w:tabs>
          <w:tab w:val="left" w:pos="708"/>
        </w:tabs>
        <w:spacing w:line="240" w:lineRule="auto"/>
        <w:rPr>
          <w:lang w:val="bg-BG"/>
        </w:rPr>
      </w:pPr>
    </w:p>
    <w:p w14:paraId="339DD36C" w14:textId="77777777" w:rsidR="001A5AC4" w:rsidRDefault="001A5AC4">
      <w:pPr>
        <w:tabs>
          <w:tab w:val="left" w:pos="5670"/>
        </w:tabs>
        <w:spacing w:line="240" w:lineRule="auto"/>
        <w:rPr>
          <w:lang w:val="bg-BG"/>
        </w:rPr>
      </w:pPr>
      <w:r>
        <w:rPr>
          <w:lang w:val="bg-BG"/>
        </w:rPr>
        <w:t xml:space="preserve">Дата на първото издаване на лиценз за употреба: </w:t>
      </w:r>
      <w:r>
        <w:rPr>
          <w:lang w:val="bg-BG"/>
        </w:rPr>
        <w:tab/>
        <w:t>07/01/1998</w:t>
      </w:r>
    </w:p>
    <w:p w14:paraId="48C4B3D2" w14:textId="77777777" w:rsidR="001A5AC4" w:rsidRDefault="001A5AC4">
      <w:pPr>
        <w:tabs>
          <w:tab w:val="left" w:pos="5670"/>
        </w:tabs>
        <w:spacing w:line="240" w:lineRule="auto"/>
        <w:rPr>
          <w:lang w:val="bg-BG"/>
        </w:rPr>
      </w:pPr>
      <w:r>
        <w:rPr>
          <w:lang w:val="bg-BG"/>
        </w:rPr>
        <w:t xml:space="preserve">Дата на последното подновяване на лиценз за употреба: </w:t>
      </w:r>
      <w:r>
        <w:rPr>
          <w:lang w:val="bg-BG"/>
        </w:rPr>
        <w:tab/>
        <w:t>06/12/2007</w:t>
      </w:r>
    </w:p>
    <w:p w14:paraId="3D33541C" w14:textId="77777777" w:rsidR="001A5AC4" w:rsidRDefault="001A5AC4">
      <w:pPr>
        <w:tabs>
          <w:tab w:val="left" w:pos="708"/>
        </w:tabs>
        <w:spacing w:line="240" w:lineRule="auto"/>
        <w:rPr>
          <w:lang w:val="bg-BG"/>
        </w:rPr>
      </w:pPr>
    </w:p>
    <w:p w14:paraId="752E8152" w14:textId="77777777" w:rsidR="001A5AC4" w:rsidRDefault="001A5AC4">
      <w:pPr>
        <w:tabs>
          <w:tab w:val="left" w:pos="708"/>
        </w:tabs>
        <w:spacing w:line="240" w:lineRule="auto"/>
        <w:rPr>
          <w:lang w:val="bg-BG"/>
        </w:rPr>
      </w:pPr>
    </w:p>
    <w:p w14:paraId="14242E1D" w14:textId="77777777" w:rsidR="001A5AC4" w:rsidRDefault="001A5AC4">
      <w:pPr>
        <w:spacing w:line="240" w:lineRule="auto"/>
        <w:ind w:left="567" w:hanging="567"/>
        <w:rPr>
          <w:lang w:val="bg-BG"/>
        </w:rPr>
      </w:pPr>
      <w:r>
        <w:rPr>
          <w:b/>
          <w:bCs/>
          <w:lang w:val="bg-BG"/>
        </w:rPr>
        <w:t>10.</w:t>
      </w:r>
      <w:r>
        <w:rPr>
          <w:b/>
          <w:bCs/>
          <w:lang w:val="bg-BG"/>
        </w:rPr>
        <w:tab/>
        <w:t>ДАТА НА ПОСЛЕДНАТА РЕДАКЦИЯ НА ТЕКСТА</w:t>
      </w:r>
    </w:p>
    <w:p w14:paraId="4B09C3CF" w14:textId="77777777" w:rsidR="001A5AC4" w:rsidRDefault="001A5AC4">
      <w:pPr>
        <w:spacing w:line="240" w:lineRule="auto"/>
        <w:rPr>
          <w:lang w:val="bg-BG"/>
        </w:rPr>
      </w:pPr>
    </w:p>
    <w:p w14:paraId="50A9BBA8" w14:textId="77777777" w:rsidR="001A5AC4" w:rsidRPr="003A2A8D" w:rsidRDefault="001A5AC4">
      <w:pPr>
        <w:spacing w:line="240" w:lineRule="auto"/>
        <w:rPr>
          <w:lang w:val="ru-RU"/>
        </w:rPr>
      </w:pPr>
      <w:r>
        <w:rPr>
          <w:lang w:val="bg-BG"/>
        </w:rPr>
        <w:t xml:space="preserve">Подробна информация за този продукт може да намерите на интернет страницата на </w:t>
      </w:r>
      <w:r>
        <w:rPr>
          <w:lang w:val="bg-BG" w:eastAsia="de-DE"/>
        </w:rPr>
        <w:t>Европейската агенция по лекарствата</w:t>
      </w:r>
      <w:r>
        <w:rPr>
          <w:rFonts w:ascii="Calibri" w:hAnsi="Calibri" w:cs="Calibri"/>
          <w:sz w:val="20"/>
          <w:szCs w:val="20"/>
          <w:lang w:val="bg-BG" w:eastAsia="de-DE"/>
        </w:rPr>
        <w:t xml:space="preserve"> </w:t>
      </w:r>
      <w:hyperlink r:id="rId11">
        <w:r>
          <w:rPr>
            <w:rStyle w:val="InternetLink"/>
          </w:rPr>
          <w:t>http</w:t>
        </w:r>
        <w:r>
          <w:rPr>
            <w:rStyle w:val="InternetLink"/>
            <w:lang w:val="bg-BG"/>
          </w:rPr>
          <w:t>://</w:t>
        </w:r>
        <w:r>
          <w:rPr>
            <w:rStyle w:val="InternetLink"/>
          </w:rPr>
          <w:t>www</w:t>
        </w:r>
        <w:r>
          <w:rPr>
            <w:rStyle w:val="InternetLink"/>
            <w:lang w:val="bg-BG"/>
          </w:rPr>
          <w:t>.</w:t>
        </w:r>
        <w:r>
          <w:rPr>
            <w:rStyle w:val="InternetLink"/>
          </w:rPr>
          <w:t>ema</w:t>
        </w:r>
        <w:r>
          <w:rPr>
            <w:rStyle w:val="InternetLink"/>
            <w:lang w:val="bg-BG"/>
          </w:rPr>
          <w:t>.</w:t>
        </w:r>
        <w:r>
          <w:rPr>
            <w:rStyle w:val="InternetLink"/>
          </w:rPr>
          <w:t>europa</w:t>
        </w:r>
        <w:r>
          <w:rPr>
            <w:rStyle w:val="InternetLink"/>
            <w:lang w:val="bg-BG"/>
          </w:rPr>
          <w:t>.</w:t>
        </w:r>
        <w:r>
          <w:rPr>
            <w:rStyle w:val="InternetLink"/>
          </w:rPr>
          <w:t>eu</w:t>
        </w:r>
        <w:r>
          <w:rPr>
            <w:rStyle w:val="InternetLink"/>
            <w:lang w:val="bg-BG"/>
          </w:rPr>
          <w:t>/</w:t>
        </w:r>
      </w:hyperlink>
      <w:r>
        <w:rPr>
          <w:lang w:val="bg-BG"/>
        </w:rPr>
        <w:t>.</w:t>
      </w:r>
    </w:p>
    <w:p w14:paraId="1A91059C" w14:textId="77777777" w:rsidR="001A5AC4" w:rsidRDefault="001A5AC4">
      <w:pPr>
        <w:tabs>
          <w:tab w:val="left" w:pos="0"/>
        </w:tabs>
        <w:spacing w:line="240" w:lineRule="auto"/>
        <w:rPr>
          <w:b/>
          <w:bCs/>
          <w:lang w:val="bg-BG"/>
        </w:rPr>
      </w:pPr>
    </w:p>
    <w:p w14:paraId="4890E286" w14:textId="77777777" w:rsidR="001A5AC4" w:rsidRDefault="001A5AC4">
      <w:pPr>
        <w:tabs>
          <w:tab w:val="left" w:pos="0"/>
        </w:tabs>
        <w:spacing w:line="240" w:lineRule="auto"/>
        <w:rPr>
          <w:b/>
          <w:bCs/>
          <w:lang w:val="bg-BG"/>
        </w:rPr>
      </w:pPr>
    </w:p>
    <w:p w14:paraId="794F1900" w14:textId="77777777" w:rsidR="001A5AC4" w:rsidRDefault="001A5AC4">
      <w:pPr>
        <w:keepNext/>
        <w:spacing w:line="240" w:lineRule="auto"/>
        <w:rPr>
          <w:b/>
          <w:bCs/>
          <w:lang w:val="bg-BG"/>
        </w:rPr>
      </w:pPr>
      <w:r>
        <w:rPr>
          <w:b/>
          <w:bCs/>
          <w:lang w:val="bg-BG"/>
        </w:rPr>
        <w:t>ЗАБРАНА ЗА ПРОДАЖБА, СНАБДЯВАНЕ И/ИЛИ УПОТРЕБА</w:t>
      </w:r>
    </w:p>
    <w:p w14:paraId="6A7F0B89" w14:textId="77777777" w:rsidR="001A5AC4" w:rsidRDefault="001A5AC4">
      <w:pPr>
        <w:keepNext/>
        <w:spacing w:line="240" w:lineRule="auto"/>
        <w:rPr>
          <w:b/>
          <w:bCs/>
          <w:lang w:val="bg-BG"/>
        </w:rPr>
      </w:pPr>
    </w:p>
    <w:p w14:paraId="26EA6E66" w14:textId="77777777" w:rsidR="001A5AC4" w:rsidRDefault="001A5AC4">
      <w:pPr>
        <w:spacing w:line="240" w:lineRule="auto"/>
        <w:rPr>
          <w:lang w:val="bg-BG"/>
        </w:rPr>
      </w:pPr>
      <w:r>
        <w:rPr>
          <w:lang w:val="bg-BG"/>
        </w:rPr>
        <w:t>Не е приложимо.</w:t>
      </w:r>
    </w:p>
    <w:p w14:paraId="0A99FA8D" w14:textId="77777777" w:rsidR="001A5AC4" w:rsidRDefault="001A5AC4">
      <w:pPr>
        <w:spacing w:line="240" w:lineRule="auto"/>
        <w:rPr>
          <w:lang w:val="bg-BG"/>
        </w:rPr>
      </w:pPr>
      <w:r w:rsidRPr="0082498C">
        <w:rPr>
          <w:lang w:val="ru-RU"/>
        </w:rPr>
        <w:br w:type="page"/>
      </w:r>
    </w:p>
    <w:p w14:paraId="502DAF3D" w14:textId="77777777" w:rsidR="001A5AC4" w:rsidRDefault="001A5AC4">
      <w:pPr>
        <w:spacing w:line="240" w:lineRule="auto"/>
        <w:ind w:left="567" w:hanging="567"/>
        <w:rPr>
          <w:lang w:val="bg-BG"/>
        </w:rPr>
      </w:pPr>
      <w:r>
        <w:rPr>
          <w:b/>
          <w:bCs/>
          <w:lang w:val="bg-BG"/>
        </w:rPr>
        <w:lastRenderedPageBreak/>
        <w:t>1.</w:t>
      </w:r>
      <w:r>
        <w:rPr>
          <w:b/>
          <w:bCs/>
          <w:lang w:val="bg-BG"/>
        </w:rPr>
        <w:tab/>
        <w:t>НАИМЕНОВАНИЕ НА ВЕТЕРИНАРНОМЕДИЦИНСКИЯ ПРОДУКТ</w:t>
      </w:r>
    </w:p>
    <w:p w14:paraId="03A8A3F6" w14:textId="77777777" w:rsidR="001A5AC4" w:rsidRDefault="001A5AC4">
      <w:pPr>
        <w:spacing w:line="240" w:lineRule="auto"/>
        <w:rPr>
          <w:lang w:val="bg-BG"/>
        </w:rPr>
      </w:pPr>
    </w:p>
    <w:p w14:paraId="77A6BDF3" w14:textId="77777777" w:rsidR="001A5AC4" w:rsidRDefault="001A5AC4">
      <w:pPr>
        <w:spacing w:line="240" w:lineRule="auto"/>
        <w:outlineLvl w:val="1"/>
        <w:rPr>
          <w:lang w:val="bg-BG"/>
        </w:rPr>
      </w:pPr>
      <w:r>
        <w:rPr>
          <w:lang w:val="bg-BG"/>
        </w:rPr>
        <w:t>Metacam 0,5 mg/ml перорална суспензия за кучета</w:t>
      </w:r>
    </w:p>
    <w:p w14:paraId="52D20C36" w14:textId="77777777" w:rsidR="001A5AC4" w:rsidRDefault="001A5AC4">
      <w:pPr>
        <w:spacing w:line="240" w:lineRule="auto"/>
        <w:rPr>
          <w:lang w:val="bg-BG"/>
        </w:rPr>
      </w:pPr>
    </w:p>
    <w:p w14:paraId="5F2B540C" w14:textId="77777777" w:rsidR="001A5AC4" w:rsidRDefault="001A5AC4">
      <w:pPr>
        <w:spacing w:line="240" w:lineRule="auto"/>
        <w:rPr>
          <w:lang w:val="bg-BG"/>
        </w:rPr>
      </w:pPr>
    </w:p>
    <w:p w14:paraId="1C4447CC" w14:textId="77777777" w:rsidR="001A5AC4" w:rsidRDefault="001A5AC4">
      <w:pPr>
        <w:spacing w:line="240" w:lineRule="auto"/>
        <w:ind w:left="567" w:hanging="567"/>
        <w:rPr>
          <w:lang w:val="bg-BG"/>
        </w:rPr>
      </w:pPr>
      <w:r>
        <w:rPr>
          <w:b/>
          <w:bCs/>
          <w:lang w:val="bg-BG"/>
        </w:rPr>
        <w:t>2.</w:t>
      </w:r>
      <w:r>
        <w:rPr>
          <w:b/>
          <w:bCs/>
          <w:lang w:val="bg-BG"/>
        </w:rPr>
        <w:tab/>
        <w:t>КАЧЕСТВЕН И КОЛИЧЕСТВЕН СЪСТАВ</w:t>
      </w:r>
    </w:p>
    <w:p w14:paraId="0283251F" w14:textId="77777777" w:rsidR="001A5AC4" w:rsidRDefault="001A5AC4">
      <w:pPr>
        <w:spacing w:line="240" w:lineRule="auto"/>
        <w:rPr>
          <w:lang w:val="bg-BG"/>
        </w:rPr>
      </w:pPr>
    </w:p>
    <w:p w14:paraId="7C33B8BA" w14:textId="77777777" w:rsidR="001A5AC4" w:rsidRDefault="001A5AC4">
      <w:pPr>
        <w:spacing w:line="240" w:lineRule="auto"/>
        <w:rPr>
          <w:lang w:val="bg-BG"/>
        </w:rPr>
      </w:pPr>
      <w:r>
        <w:rPr>
          <w:lang w:val="bg-BG"/>
        </w:rPr>
        <w:t>Един ml съдържа:</w:t>
      </w:r>
    </w:p>
    <w:p w14:paraId="6742A6B0" w14:textId="77777777" w:rsidR="001A5AC4" w:rsidRDefault="001A5AC4">
      <w:pPr>
        <w:spacing w:line="240" w:lineRule="auto"/>
        <w:rPr>
          <w:lang w:val="bg-BG"/>
        </w:rPr>
      </w:pPr>
    </w:p>
    <w:p w14:paraId="0301AD18" w14:textId="77777777" w:rsidR="001A5AC4" w:rsidRDefault="001A5AC4">
      <w:pPr>
        <w:spacing w:line="240" w:lineRule="auto"/>
        <w:rPr>
          <w:b/>
          <w:bCs/>
          <w:lang w:val="bg-BG"/>
        </w:rPr>
      </w:pPr>
      <w:r>
        <w:rPr>
          <w:b/>
          <w:bCs/>
          <w:lang w:val="bg-BG"/>
        </w:rPr>
        <w:t>Активна субстанция:</w:t>
      </w:r>
    </w:p>
    <w:p w14:paraId="725A2E8F" w14:textId="77777777" w:rsidR="001A5AC4" w:rsidRDefault="001A5AC4">
      <w:pPr>
        <w:tabs>
          <w:tab w:val="left" w:pos="1985"/>
        </w:tabs>
        <w:spacing w:line="240" w:lineRule="auto"/>
        <w:rPr>
          <w:lang w:val="bg-BG"/>
        </w:rPr>
      </w:pPr>
      <w:r>
        <w:rPr>
          <w:lang w:val="en-US"/>
        </w:rPr>
        <w:t>Meloxicam</w:t>
      </w:r>
      <w:r>
        <w:rPr>
          <w:lang w:val="bg-BG"/>
        </w:rPr>
        <w:tab/>
        <w:t>0,5 mg (еквивалентно на 0,02 mg в капка)</w:t>
      </w:r>
    </w:p>
    <w:p w14:paraId="08B910AD" w14:textId="77777777" w:rsidR="001A5AC4" w:rsidRDefault="001A5AC4">
      <w:pPr>
        <w:tabs>
          <w:tab w:val="left" w:pos="1701"/>
          <w:tab w:val="left" w:pos="1985"/>
        </w:tabs>
        <w:spacing w:line="240" w:lineRule="auto"/>
        <w:rPr>
          <w:lang w:val="bg-BG"/>
        </w:rPr>
      </w:pPr>
    </w:p>
    <w:p w14:paraId="3EC17678" w14:textId="77777777" w:rsidR="001A5AC4" w:rsidRDefault="001A5AC4">
      <w:pPr>
        <w:tabs>
          <w:tab w:val="left" w:pos="1985"/>
        </w:tabs>
        <w:spacing w:line="240" w:lineRule="auto"/>
        <w:rPr>
          <w:lang w:val="bg-BG"/>
        </w:rPr>
      </w:pPr>
      <w:r>
        <w:rPr>
          <w:b/>
          <w:bCs/>
          <w:lang w:val="bg-BG"/>
        </w:rPr>
        <w:t>Ексципиенти:</w:t>
      </w:r>
    </w:p>
    <w:p w14:paraId="1EEAA739" w14:textId="77777777" w:rsidR="001A5AC4" w:rsidRDefault="001A5AC4">
      <w:pPr>
        <w:tabs>
          <w:tab w:val="left" w:pos="1985"/>
        </w:tabs>
        <w:spacing w:line="240" w:lineRule="auto"/>
        <w:rPr>
          <w:lang w:val="bg-BG"/>
        </w:rPr>
      </w:pPr>
      <w:r>
        <w:rPr>
          <w:lang w:val="en-US"/>
        </w:rPr>
        <w:t>Sodium</w:t>
      </w:r>
      <w:r>
        <w:rPr>
          <w:lang w:val="bg-BG"/>
        </w:rPr>
        <w:t xml:space="preserve"> </w:t>
      </w:r>
      <w:r>
        <w:rPr>
          <w:lang w:val="en-US"/>
        </w:rPr>
        <w:t>benzoate</w:t>
      </w:r>
      <w:r>
        <w:rPr>
          <w:lang w:val="bg-BG"/>
        </w:rPr>
        <w:tab/>
        <w:t>1,5 mg (еквивалентно на 0,06 mg в капка)</w:t>
      </w:r>
    </w:p>
    <w:p w14:paraId="2B1DF014" w14:textId="77777777" w:rsidR="001A5AC4" w:rsidRDefault="001A5AC4">
      <w:pPr>
        <w:spacing w:line="240" w:lineRule="auto"/>
        <w:rPr>
          <w:lang w:val="bg-BG"/>
        </w:rPr>
      </w:pPr>
    </w:p>
    <w:p w14:paraId="368FF5D9" w14:textId="77777777" w:rsidR="001A5AC4" w:rsidRDefault="001A5AC4">
      <w:pPr>
        <w:spacing w:line="240" w:lineRule="auto"/>
        <w:rPr>
          <w:lang w:val="bg-BG"/>
        </w:rPr>
      </w:pPr>
      <w:r>
        <w:rPr>
          <w:lang w:val="bg-BG"/>
        </w:rPr>
        <w:t xml:space="preserve">За пълния списък на ексципиентите, виж т. 6.1. </w:t>
      </w:r>
    </w:p>
    <w:p w14:paraId="4BD763B7" w14:textId="77777777" w:rsidR="001A5AC4" w:rsidRDefault="001A5AC4">
      <w:pPr>
        <w:spacing w:line="240" w:lineRule="auto"/>
        <w:rPr>
          <w:lang w:val="bg-BG"/>
        </w:rPr>
      </w:pPr>
    </w:p>
    <w:p w14:paraId="2119542D" w14:textId="77777777" w:rsidR="001A5AC4" w:rsidRDefault="001A5AC4">
      <w:pPr>
        <w:spacing w:line="240" w:lineRule="auto"/>
        <w:rPr>
          <w:lang w:val="bg-BG"/>
        </w:rPr>
      </w:pPr>
    </w:p>
    <w:p w14:paraId="63BEFD04" w14:textId="77777777" w:rsidR="001A5AC4" w:rsidRDefault="001A5AC4">
      <w:pPr>
        <w:spacing w:line="240" w:lineRule="auto"/>
        <w:ind w:left="567" w:hanging="567"/>
        <w:rPr>
          <w:lang w:val="bg-BG"/>
        </w:rPr>
      </w:pPr>
      <w:r>
        <w:rPr>
          <w:b/>
          <w:bCs/>
          <w:lang w:val="bg-BG"/>
        </w:rPr>
        <w:t>3.</w:t>
      </w:r>
      <w:r>
        <w:rPr>
          <w:b/>
          <w:bCs/>
          <w:lang w:val="bg-BG"/>
        </w:rPr>
        <w:tab/>
        <w:t>ФАРМАЦЕВТИЧНА ФОРМА</w:t>
      </w:r>
    </w:p>
    <w:p w14:paraId="30FD64E9" w14:textId="77777777" w:rsidR="001A5AC4" w:rsidRDefault="001A5AC4">
      <w:pPr>
        <w:spacing w:line="240" w:lineRule="auto"/>
        <w:rPr>
          <w:lang w:val="bg-BG"/>
        </w:rPr>
      </w:pPr>
    </w:p>
    <w:p w14:paraId="04150C0D" w14:textId="77777777" w:rsidR="001A5AC4" w:rsidRDefault="001A5AC4">
      <w:pPr>
        <w:spacing w:line="240" w:lineRule="auto"/>
        <w:rPr>
          <w:lang w:val="bg-BG"/>
        </w:rPr>
      </w:pPr>
      <w:r>
        <w:rPr>
          <w:lang w:val="bg-BG"/>
        </w:rPr>
        <w:t>Перорална суспензия.</w:t>
      </w:r>
    </w:p>
    <w:p w14:paraId="367BF430" w14:textId="77777777" w:rsidR="001A5AC4" w:rsidRDefault="001A5AC4">
      <w:pPr>
        <w:spacing w:line="240" w:lineRule="auto"/>
        <w:rPr>
          <w:lang w:val="bg-BG"/>
        </w:rPr>
      </w:pPr>
      <w:r>
        <w:rPr>
          <w:lang w:val="bg-BG"/>
        </w:rPr>
        <w:t>Жълтеникава със зелен оттенък, вискозна перорална суспензия.</w:t>
      </w:r>
    </w:p>
    <w:p w14:paraId="4C53A862" w14:textId="77777777" w:rsidR="001A5AC4" w:rsidRDefault="001A5AC4">
      <w:pPr>
        <w:spacing w:line="240" w:lineRule="auto"/>
        <w:rPr>
          <w:lang w:val="bg-BG"/>
        </w:rPr>
      </w:pPr>
    </w:p>
    <w:p w14:paraId="406F945D" w14:textId="77777777" w:rsidR="001A5AC4" w:rsidRDefault="001A5AC4">
      <w:pPr>
        <w:spacing w:line="240" w:lineRule="auto"/>
        <w:rPr>
          <w:lang w:val="bg-BG"/>
        </w:rPr>
      </w:pPr>
    </w:p>
    <w:p w14:paraId="139B88AF" w14:textId="77777777" w:rsidR="001A5AC4" w:rsidRDefault="001A5AC4">
      <w:pPr>
        <w:spacing w:line="240" w:lineRule="auto"/>
        <w:ind w:left="567" w:hanging="567"/>
        <w:rPr>
          <w:b/>
          <w:bCs/>
          <w:lang w:val="bg-BG"/>
        </w:rPr>
      </w:pPr>
      <w:r>
        <w:rPr>
          <w:b/>
          <w:bCs/>
          <w:lang w:val="bg-BG"/>
        </w:rPr>
        <w:t>4.</w:t>
      </w:r>
      <w:r>
        <w:rPr>
          <w:b/>
          <w:bCs/>
          <w:lang w:val="bg-BG"/>
        </w:rPr>
        <w:tab/>
        <w:t>КЛИНИЧНИ ДАННИ</w:t>
      </w:r>
    </w:p>
    <w:p w14:paraId="50D74D55" w14:textId="77777777" w:rsidR="001A5AC4" w:rsidRDefault="001A5AC4">
      <w:pPr>
        <w:spacing w:line="240" w:lineRule="auto"/>
        <w:rPr>
          <w:lang w:val="bg-BG"/>
        </w:rPr>
      </w:pPr>
    </w:p>
    <w:p w14:paraId="6EBE92B6" w14:textId="77777777" w:rsidR="001A5AC4" w:rsidRDefault="001A5AC4">
      <w:pPr>
        <w:spacing w:line="240" w:lineRule="auto"/>
        <w:ind w:left="567" w:hanging="567"/>
        <w:rPr>
          <w:b/>
          <w:bCs/>
          <w:lang w:val="bg-BG"/>
        </w:rPr>
      </w:pPr>
      <w:r>
        <w:rPr>
          <w:b/>
          <w:bCs/>
          <w:lang w:val="bg-BG"/>
        </w:rPr>
        <w:t>4.1</w:t>
      </w:r>
      <w:r>
        <w:rPr>
          <w:b/>
          <w:bCs/>
          <w:lang w:val="bg-BG"/>
        </w:rPr>
        <w:tab/>
        <w:t>Видове животни, за които е предназначен ВМП</w:t>
      </w:r>
    </w:p>
    <w:p w14:paraId="200F5258" w14:textId="77777777" w:rsidR="001A5AC4" w:rsidRDefault="001A5AC4">
      <w:pPr>
        <w:spacing w:line="240" w:lineRule="auto"/>
        <w:rPr>
          <w:lang w:val="bg-BG"/>
        </w:rPr>
      </w:pPr>
    </w:p>
    <w:p w14:paraId="06D6C81F" w14:textId="77777777" w:rsidR="001A5AC4" w:rsidRDefault="001A5AC4">
      <w:pPr>
        <w:spacing w:line="240" w:lineRule="auto"/>
        <w:rPr>
          <w:lang w:val="bg-BG"/>
        </w:rPr>
      </w:pPr>
      <w:r>
        <w:rPr>
          <w:lang w:val="bg-BG"/>
        </w:rPr>
        <w:t>Кучета.</w:t>
      </w:r>
    </w:p>
    <w:p w14:paraId="78C8120B" w14:textId="77777777" w:rsidR="001A5AC4" w:rsidRDefault="001A5AC4">
      <w:pPr>
        <w:spacing w:line="240" w:lineRule="auto"/>
        <w:rPr>
          <w:lang w:val="bg-BG"/>
        </w:rPr>
      </w:pPr>
    </w:p>
    <w:p w14:paraId="2E692676" w14:textId="77777777" w:rsidR="001A5AC4" w:rsidRDefault="001A5AC4">
      <w:pPr>
        <w:spacing w:line="240" w:lineRule="auto"/>
        <w:ind w:left="567" w:hanging="567"/>
        <w:rPr>
          <w:lang w:val="bg-BG"/>
        </w:rPr>
      </w:pPr>
      <w:r>
        <w:rPr>
          <w:b/>
          <w:bCs/>
          <w:lang w:val="bg-BG"/>
        </w:rPr>
        <w:t>4.2</w:t>
      </w:r>
      <w:r>
        <w:rPr>
          <w:b/>
          <w:bCs/>
          <w:lang w:val="bg-BG"/>
        </w:rPr>
        <w:tab/>
        <w:t>Терапевтични показания, определени за отделните видове животни</w:t>
      </w:r>
    </w:p>
    <w:p w14:paraId="12F53717" w14:textId="77777777" w:rsidR="001A5AC4" w:rsidRDefault="001A5AC4">
      <w:pPr>
        <w:spacing w:line="240" w:lineRule="auto"/>
        <w:rPr>
          <w:lang w:val="bg-BG"/>
        </w:rPr>
      </w:pPr>
    </w:p>
    <w:p w14:paraId="644F2600" w14:textId="77777777" w:rsidR="001A5AC4" w:rsidRDefault="001A5AC4">
      <w:pPr>
        <w:spacing w:line="240" w:lineRule="auto"/>
        <w:rPr>
          <w:lang w:val="bg-BG"/>
        </w:rPr>
      </w:pPr>
      <w:r>
        <w:rPr>
          <w:lang w:val="bg-BG"/>
        </w:rPr>
        <w:t>Облекчаване на възпалението и намаляване на болката както при остри, така и при хронични мускулно-скелетни нарушения при кучета.</w:t>
      </w:r>
    </w:p>
    <w:p w14:paraId="4B71B420" w14:textId="77777777" w:rsidR="001A5AC4" w:rsidRDefault="001A5AC4">
      <w:pPr>
        <w:spacing w:line="240" w:lineRule="auto"/>
        <w:rPr>
          <w:b/>
          <w:bCs/>
          <w:lang w:val="bg-BG"/>
        </w:rPr>
      </w:pPr>
    </w:p>
    <w:p w14:paraId="64181F91" w14:textId="77777777" w:rsidR="001A5AC4" w:rsidRDefault="001A5AC4">
      <w:pPr>
        <w:spacing w:line="240" w:lineRule="auto"/>
        <w:ind w:left="567" w:hanging="567"/>
        <w:rPr>
          <w:lang w:val="bg-BG"/>
        </w:rPr>
      </w:pPr>
      <w:r>
        <w:rPr>
          <w:b/>
          <w:bCs/>
          <w:lang w:val="bg-BG"/>
        </w:rPr>
        <w:t>4.3</w:t>
      </w:r>
      <w:r>
        <w:rPr>
          <w:b/>
          <w:bCs/>
          <w:lang w:val="bg-BG"/>
        </w:rPr>
        <w:tab/>
        <w:t>Противопоказания</w:t>
      </w:r>
    </w:p>
    <w:p w14:paraId="0C7FE5C1" w14:textId="77777777" w:rsidR="001A5AC4" w:rsidRDefault="001A5AC4">
      <w:pPr>
        <w:spacing w:line="240" w:lineRule="auto"/>
        <w:rPr>
          <w:lang w:val="bg-BG"/>
        </w:rPr>
      </w:pPr>
    </w:p>
    <w:p w14:paraId="219DDC0E" w14:textId="2BD5D4E3" w:rsidR="001A5AC4" w:rsidRDefault="001A5AC4">
      <w:pPr>
        <w:spacing w:line="240" w:lineRule="auto"/>
        <w:rPr>
          <w:lang w:val="bg-BG"/>
        </w:rPr>
      </w:pPr>
      <w:r>
        <w:rPr>
          <w:lang w:val="bg-BG"/>
        </w:rPr>
        <w:t>Да не се използва при бременни или лактиращи животни.</w:t>
      </w:r>
    </w:p>
    <w:p w14:paraId="400FCEBE" w14:textId="77777777" w:rsidR="001A5AC4" w:rsidRDefault="001A5AC4">
      <w:pPr>
        <w:spacing w:line="240" w:lineRule="auto"/>
        <w:rPr>
          <w:lang w:val="bg-BG"/>
        </w:rPr>
      </w:pPr>
      <w:r>
        <w:rPr>
          <w:lang w:val="bg-BG"/>
        </w:rPr>
        <w:t>Да не се използва при кучета, страдащи от гастроинтестинални смущения като възпаление и хеморагия, нарушена чернодробна, сърдечна или бъбречна функция и хеморагични нарушения.</w:t>
      </w:r>
    </w:p>
    <w:p w14:paraId="397B17B4" w14:textId="77777777" w:rsidR="001A5AC4" w:rsidRDefault="001A5AC4">
      <w:pPr>
        <w:spacing w:line="240" w:lineRule="auto"/>
        <w:rPr>
          <w:lang w:val="bg-BG"/>
        </w:rPr>
      </w:pPr>
      <w:r>
        <w:rPr>
          <w:lang w:val="bg-BG"/>
        </w:rPr>
        <w:t>Да не се използва при свръхчувствителност към активната субстанция или към някой от ексципиентите.</w:t>
      </w:r>
    </w:p>
    <w:p w14:paraId="42493593" w14:textId="77777777" w:rsidR="001A5AC4" w:rsidRDefault="001A5AC4">
      <w:pPr>
        <w:spacing w:line="240" w:lineRule="auto"/>
        <w:rPr>
          <w:lang w:val="bg-BG"/>
        </w:rPr>
      </w:pPr>
      <w:r>
        <w:rPr>
          <w:lang w:val="bg-BG"/>
        </w:rPr>
        <w:t>Да не се използва при кучета под 6 седмична възраст.</w:t>
      </w:r>
    </w:p>
    <w:p w14:paraId="0D99126F" w14:textId="77777777" w:rsidR="001A5AC4" w:rsidRDefault="001A5AC4">
      <w:pPr>
        <w:spacing w:line="240" w:lineRule="auto"/>
        <w:rPr>
          <w:b/>
          <w:bCs/>
          <w:lang w:val="bg-BG"/>
        </w:rPr>
      </w:pPr>
    </w:p>
    <w:p w14:paraId="4464F17C" w14:textId="77777777" w:rsidR="001A5AC4" w:rsidRDefault="001A5AC4">
      <w:pPr>
        <w:spacing w:line="240" w:lineRule="auto"/>
        <w:ind w:left="567" w:hanging="567"/>
        <w:rPr>
          <w:b/>
          <w:bCs/>
          <w:lang w:val="bg-BG"/>
        </w:rPr>
      </w:pPr>
      <w:r>
        <w:rPr>
          <w:b/>
          <w:bCs/>
          <w:lang w:val="bg-BG"/>
        </w:rPr>
        <w:t>4.4</w:t>
      </w:r>
      <w:r>
        <w:rPr>
          <w:b/>
          <w:bCs/>
          <w:lang w:val="bg-BG"/>
        </w:rPr>
        <w:tab/>
        <w:t xml:space="preserve">Специални предпазни мерки за всеки вид животни, за които е предназначен ВМП </w:t>
      </w:r>
    </w:p>
    <w:p w14:paraId="6F90EE9F" w14:textId="77777777" w:rsidR="001A5AC4" w:rsidRDefault="001A5AC4">
      <w:pPr>
        <w:spacing w:line="240" w:lineRule="auto"/>
        <w:rPr>
          <w:b/>
          <w:bCs/>
          <w:lang w:val="bg-BG"/>
        </w:rPr>
      </w:pPr>
    </w:p>
    <w:p w14:paraId="261F3C07" w14:textId="77777777" w:rsidR="001A5AC4" w:rsidRDefault="001A5AC4">
      <w:pPr>
        <w:spacing w:line="240" w:lineRule="auto"/>
        <w:rPr>
          <w:b/>
          <w:bCs/>
          <w:lang w:val="bg-BG"/>
        </w:rPr>
      </w:pPr>
      <w:r>
        <w:rPr>
          <w:lang w:val="bg-BG"/>
        </w:rPr>
        <w:t>Няма.</w:t>
      </w:r>
    </w:p>
    <w:p w14:paraId="174EB289" w14:textId="77777777" w:rsidR="001A5AC4" w:rsidRDefault="001A5AC4">
      <w:pPr>
        <w:spacing w:line="240" w:lineRule="auto"/>
        <w:rPr>
          <w:b/>
          <w:bCs/>
          <w:lang w:val="bg-BG"/>
        </w:rPr>
      </w:pPr>
    </w:p>
    <w:p w14:paraId="4123EB04" w14:textId="77777777" w:rsidR="001A5AC4" w:rsidRDefault="001A5AC4">
      <w:pPr>
        <w:spacing w:line="240" w:lineRule="auto"/>
        <w:ind w:left="567" w:hanging="567"/>
        <w:rPr>
          <w:b/>
          <w:bCs/>
          <w:lang w:val="bg-BG"/>
        </w:rPr>
      </w:pPr>
      <w:r>
        <w:rPr>
          <w:b/>
          <w:bCs/>
          <w:lang w:val="bg-BG"/>
        </w:rPr>
        <w:t>4.5</w:t>
      </w:r>
      <w:r>
        <w:rPr>
          <w:b/>
          <w:bCs/>
          <w:lang w:val="bg-BG"/>
        </w:rPr>
        <w:tab/>
        <w:t>Специални предпазни мерки при употреба</w:t>
      </w:r>
    </w:p>
    <w:p w14:paraId="19FBC99A" w14:textId="77777777" w:rsidR="001A5AC4" w:rsidRDefault="001A5AC4">
      <w:pPr>
        <w:spacing w:line="240" w:lineRule="auto"/>
        <w:rPr>
          <w:b/>
          <w:bCs/>
          <w:lang w:val="bg-BG"/>
        </w:rPr>
      </w:pPr>
    </w:p>
    <w:p w14:paraId="6B71E7EB" w14:textId="77777777" w:rsidR="001A5AC4" w:rsidRDefault="001A5AC4">
      <w:pPr>
        <w:spacing w:line="240" w:lineRule="auto"/>
        <w:rPr>
          <w:u w:val="single"/>
          <w:lang w:val="bg-BG"/>
        </w:rPr>
      </w:pPr>
      <w:r>
        <w:rPr>
          <w:u w:val="single"/>
          <w:lang w:val="bg-BG"/>
        </w:rPr>
        <w:t xml:space="preserve">Специални предпазни мерки за животните при употребата на продукта </w:t>
      </w:r>
    </w:p>
    <w:p w14:paraId="0BDB0D72" w14:textId="77777777" w:rsidR="001A5AC4" w:rsidRDefault="001A5AC4">
      <w:pPr>
        <w:spacing w:line="240" w:lineRule="auto"/>
        <w:rPr>
          <w:lang w:val="bg-BG"/>
        </w:rPr>
      </w:pPr>
      <w:r>
        <w:rPr>
          <w:lang w:val="bg-BG"/>
        </w:rPr>
        <w:t>Да се избягва употребата при  дехидратирани, хиповолемични или хипотензивни животни, тъй като съществува потенциален риск от ренална токсичност.</w:t>
      </w:r>
    </w:p>
    <w:p w14:paraId="6D9F979E" w14:textId="77777777" w:rsidR="001A5AC4" w:rsidRDefault="001A5AC4">
      <w:pPr>
        <w:spacing w:line="240" w:lineRule="auto"/>
        <w:rPr>
          <w:lang w:val="bg-BG"/>
        </w:rPr>
      </w:pPr>
      <w:r>
        <w:rPr>
          <w:lang w:val="bg-BG"/>
        </w:rPr>
        <w:t>Този продукт за кучета не трябва да се използва при котки поради различните дозиращи устройства. При котки трябва да се използва Metacam 0,5 mg/ml перорална суспензия за котки.</w:t>
      </w:r>
    </w:p>
    <w:p w14:paraId="1E8873FF" w14:textId="77777777" w:rsidR="001A5AC4" w:rsidRDefault="001A5AC4">
      <w:pPr>
        <w:spacing w:line="240" w:lineRule="auto"/>
        <w:rPr>
          <w:lang w:val="bg-BG"/>
        </w:rPr>
      </w:pPr>
    </w:p>
    <w:p w14:paraId="73D6D12E" w14:textId="77777777" w:rsidR="001A5AC4" w:rsidRDefault="001A5AC4">
      <w:pPr>
        <w:keepNext/>
        <w:spacing w:line="240" w:lineRule="auto"/>
        <w:rPr>
          <w:u w:val="single"/>
          <w:lang w:val="bg-BG"/>
        </w:rPr>
      </w:pPr>
      <w:r>
        <w:rPr>
          <w:u w:val="single"/>
          <w:lang w:val="bg-BG"/>
        </w:rPr>
        <w:lastRenderedPageBreak/>
        <w:t>Специални предпазни мерки за лицата, прилагащи ветеринарномедицинския продукт на животните</w:t>
      </w:r>
    </w:p>
    <w:p w14:paraId="1323BFDC" w14:textId="77777777" w:rsidR="001A5AC4" w:rsidRDefault="001A5AC4">
      <w:pPr>
        <w:keepNext/>
        <w:spacing w:line="240" w:lineRule="auto"/>
        <w:rPr>
          <w:lang w:val="bg-BG"/>
        </w:rPr>
      </w:pPr>
      <w:r>
        <w:rPr>
          <w:lang w:val="bg-BG"/>
        </w:rPr>
        <w:t>Хора с установена свръхчувствителност към нестероидни противовъзпалителни средства (НСПВС) трябва да избягват контакт с ветеринарномедицинския продукт.</w:t>
      </w:r>
    </w:p>
    <w:p w14:paraId="5D840EFF" w14:textId="77777777" w:rsidR="001A5AC4" w:rsidRDefault="001A5AC4">
      <w:pPr>
        <w:spacing w:line="240" w:lineRule="auto"/>
        <w:rPr>
          <w:lang w:val="ru-RU"/>
        </w:rPr>
      </w:pPr>
      <w:r>
        <w:rPr>
          <w:lang w:val="bg-BG"/>
        </w:rPr>
        <w:t>При случайно поглъщане незабавно да се потърси медицински съвет, като на лекаря се предостави листовката или етикета на продукта.</w:t>
      </w:r>
    </w:p>
    <w:p w14:paraId="2E402FB1" w14:textId="77777777" w:rsidR="001A5AC4" w:rsidRDefault="001A5AC4">
      <w:pPr>
        <w:tabs>
          <w:tab w:val="clear" w:pos="567"/>
        </w:tabs>
        <w:spacing w:line="240" w:lineRule="auto"/>
        <w:rPr>
          <w:lang w:val="ru-RU"/>
        </w:rPr>
      </w:pPr>
      <w:r>
        <w:rPr>
          <w:lang w:val="bg-BG"/>
        </w:rPr>
        <w:t xml:space="preserve">Този продукт може да причини дразнене на очите. При контакт с очите незабавно и старателно ги </w:t>
      </w:r>
      <w:r>
        <w:rPr>
          <w:color w:val="auto"/>
          <w:lang w:val="bg-BG"/>
        </w:rPr>
        <w:t>промийте</w:t>
      </w:r>
      <w:r>
        <w:rPr>
          <w:lang w:val="bg-BG"/>
        </w:rPr>
        <w:t xml:space="preserve"> с вода.</w:t>
      </w:r>
    </w:p>
    <w:p w14:paraId="6F727815" w14:textId="77777777" w:rsidR="001A5AC4" w:rsidRDefault="001A5AC4">
      <w:pPr>
        <w:spacing w:line="240" w:lineRule="auto"/>
        <w:rPr>
          <w:b/>
          <w:bCs/>
          <w:lang w:val="bg-BG"/>
        </w:rPr>
      </w:pPr>
    </w:p>
    <w:p w14:paraId="1575B538" w14:textId="77777777" w:rsidR="001A5AC4" w:rsidRDefault="001A5AC4">
      <w:pPr>
        <w:spacing w:line="240" w:lineRule="auto"/>
        <w:ind w:left="567" w:hanging="567"/>
        <w:rPr>
          <w:lang w:val="bg-BG"/>
        </w:rPr>
      </w:pPr>
      <w:r>
        <w:rPr>
          <w:b/>
          <w:bCs/>
          <w:lang w:val="bg-BG"/>
        </w:rPr>
        <w:t>4.6</w:t>
      </w:r>
      <w:r>
        <w:rPr>
          <w:b/>
          <w:bCs/>
          <w:lang w:val="bg-BG"/>
        </w:rPr>
        <w:tab/>
        <w:t>Неблагоприятни реакции (честота и важност)</w:t>
      </w:r>
    </w:p>
    <w:p w14:paraId="5FB5D4EC" w14:textId="77777777" w:rsidR="001A5AC4" w:rsidRDefault="001A5AC4">
      <w:pPr>
        <w:spacing w:line="240" w:lineRule="auto"/>
        <w:rPr>
          <w:lang w:val="bg-BG"/>
        </w:rPr>
      </w:pPr>
    </w:p>
    <w:p w14:paraId="5DB648AF" w14:textId="0E5F9794" w:rsidR="001A5AC4" w:rsidRDefault="001A5AC4">
      <w:pPr>
        <w:spacing w:line="240" w:lineRule="auto"/>
        <w:rPr>
          <w:lang w:val="bg-BG"/>
        </w:rPr>
      </w:pPr>
      <w:r>
        <w:rPr>
          <w:lang w:val="bg-BG"/>
        </w:rPr>
        <w:t>Много рядко се съобщава за типични неблагоприятни реакции на НСПВС като загуба на апетит, повръщане, диария, окултна кръв в изпражненията, летаргия и бъбречна недостатъчност от наблюденията свързани с безопасността след пускането на продукта на пазара.</w:t>
      </w:r>
    </w:p>
    <w:p w14:paraId="72CE2354" w14:textId="77777777" w:rsidR="000F501B" w:rsidRPr="00DD02F0" w:rsidRDefault="000F501B">
      <w:pPr>
        <w:spacing w:line="240" w:lineRule="auto"/>
        <w:rPr>
          <w:lang w:val="ru-RU"/>
        </w:rPr>
      </w:pPr>
    </w:p>
    <w:p w14:paraId="350F5171" w14:textId="26B2D747" w:rsidR="001A5AC4" w:rsidRDefault="001A5AC4">
      <w:pPr>
        <w:spacing w:line="240" w:lineRule="auto"/>
        <w:rPr>
          <w:lang w:val="ru-RU"/>
        </w:rPr>
      </w:pPr>
      <w:r>
        <w:rPr>
          <w:lang w:val="bg-BG"/>
        </w:rPr>
        <w:t>Съобщава се за много редки случаи на хеморагична диария, хематемеза, гастроинтестинална улцерация и повишени чернодробни ензими от наблюденията свързани с безопасността след пускането на продукта на пазара.</w:t>
      </w:r>
    </w:p>
    <w:p w14:paraId="27B43D29" w14:textId="77777777" w:rsidR="001A5AC4" w:rsidRDefault="001A5AC4">
      <w:pPr>
        <w:spacing w:line="240" w:lineRule="auto"/>
        <w:rPr>
          <w:lang w:val="bg-BG"/>
        </w:rPr>
      </w:pPr>
    </w:p>
    <w:p w14:paraId="489B10F5" w14:textId="35F97E09" w:rsidR="001A5AC4" w:rsidRDefault="001A5AC4">
      <w:pPr>
        <w:spacing w:line="240" w:lineRule="auto"/>
        <w:rPr>
          <w:lang w:val="bg-BG"/>
        </w:rPr>
      </w:pPr>
      <w:r>
        <w:rPr>
          <w:lang w:val="bg-BG"/>
        </w:rPr>
        <w:t>Тези неблагоприятни реакции се явяват обикновено през първата седмица на лечение и в повечето случаи са преходни и изчезват след приключване на лечението, но в много редки случаи могат да бъдат сериозни или фатални.</w:t>
      </w:r>
    </w:p>
    <w:p w14:paraId="7FE65048" w14:textId="77777777" w:rsidR="001A5AC4" w:rsidRDefault="001A5AC4">
      <w:pPr>
        <w:spacing w:line="240" w:lineRule="auto"/>
        <w:rPr>
          <w:b/>
          <w:bCs/>
          <w:lang w:val="bg-BG"/>
        </w:rPr>
      </w:pPr>
    </w:p>
    <w:p w14:paraId="41A2CCB9" w14:textId="1BB626E3" w:rsidR="001A5AC4" w:rsidRDefault="001A5AC4">
      <w:pPr>
        <w:rPr>
          <w:lang w:val="bg-BG"/>
        </w:rPr>
      </w:pPr>
      <w:r>
        <w:rPr>
          <w:lang w:val="bg-BG"/>
        </w:rPr>
        <w:t>В случай на неблагоприятни реакции третирането трябва да се прекрати и да се потърси съвет от ветеринарен лекар.</w:t>
      </w:r>
    </w:p>
    <w:p w14:paraId="1D94A4B5" w14:textId="77777777" w:rsidR="001A5AC4" w:rsidRDefault="001A5AC4">
      <w:pPr>
        <w:rPr>
          <w:lang w:val="bg-BG"/>
        </w:rPr>
      </w:pPr>
    </w:p>
    <w:p w14:paraId="6A7F82E0" w14:textId="77777777" w:rsidR="001A5AC4" w:rsidRDefault="001A5AC4">
      <w:pPr>
        <w:rPr>
          <w:lang w:val="bg-BG"/>
        </w:rPr>
      </w:pPr>
      <w:r>
        <w:rPr>
          <w:lang w:val="bg-BG"/>
        </w:rPr>
        <w:t>Честотата на неблагоприятните реакции се определя чрез следната класификация:</w:t>
      </w:r>
    </w:p>
    <w:p w14:paraId="38CCC463" w14:textId="77777777" w:rsidR="001A5AC4" w:rsidRDefault="001A5AC4">
      <w:pPr>
        <w:tabs>
          <w:tab w:val="clear" w:pos="567"/>
        </w:tabs>
        <w:rPr>
          <w:lang w:val="bg-BG"/>
        </w:rPr>
      </w:pPr>
      <w:r>
        <w:rPr>
          <w:lang w:val="bg-BG"/>
        </w:rPr>
        <w:t>- много чести (повече от 1 на 10 третирани животни, проявяващи неблагоприятни реакции)</w:t>
      </w:r>
    </w:p>
    <w:p w14:paraId="2296CADB" w14:textId="77777777" w:rsidR="001A5AC4" w:rsidRDefault="001A5AC4">
      <w:pPr>
        <w:tabs>
          <w:tab w:val="clear" w:pos="567"/>
        </w:tabs>
        <w:rPr>
          <w:lang w:val="bg-BG"/>
        </w:rPr>
      </w:pPr>
      <w:r>
        <w:rPr>
          <w:lang w:val="bg-BG"/>
        </w:rPr>
        <w:t>- чести (повече от 1, но по-малко от 10 животни на 100 третирани животни)</w:t>
      </w:r>
    </w:p>
    <w:p w14:paraId="0DF0F294" w14:textId="77777777" w:rsidR="001A5AC4" w:rsidRDefault="001A5AC4">
      <w:pPr>
        <w:tabs>
          <w:tab w:val="clear" w:pos="567"/>
        </w:tabs>
        <w:rPr>
          <w:lang w:val="bg-BG"/>
        </w:rPr>
      </w:pPr>
      <w:r>
        <w:rPr>
          <w:lang w:val="bg-BG"/>
        </w:rPr>
        <w:t>- не чести (повече от 1, но по-малко от 10 животни на 1000 третирани животни)</w:t>
      </w:r>
    </w:p>
    <w:p w14:paraId="6F96C206" w14:textId="77777777" w:rsidR="001A5AC4" w:rsidRDefault="001A5AC4">
      <w:pPr>
        <w:tabs>
          <w:tab w:val="clear" w:pos="567"/>
        </w:tabs>
        <w:rPr>
          <w:lang w:val="bg-BG"/>
        </w:rPr>
      </w:pPr>
      <w:r>
        <w:rPr>
          <w:lang w:val="bg-BG"/>
        </w:rPr>
        <w:t>- редки (повече от 1 но по-малко от 10 животни на 10 000 третирани животни)</w:t>
      </w:r>
    </w:p>
    <w:p w14:paraId="059E4B1B" w14:textId="77777777" w:rsidR="001A5AC4" w:rsidRDefault="001A5AC4">
      <w:pPr>
        <w:tabs>
          <w:tab w:val="clear" w:pos="567"/>
        </w:tabs>
        <w:rPr>
          <w:lang w:val="bg-BG"/>
        </w:rPr>
      </w:pPr>
      <w:r>
        <w:rPr>
          <w:lang w:val="bg-BG"/>
        </w:rPr>
        <w:t>- много редки (по малко от 1 животно на 10 000 третирани животни, включително изолирани съобщения).</w:t>
      </w:r>
    </w:p>
    <w:p w14:paraId="24B40614" w14:textId="77777777" w:rsidR="001A5AC4" w:rsidRDefault="001A5AC4">
      <w:pPr>
        <w:spacing w:line="240" w:lineRule="auto"/>
        <w:ind w:left="567" w:hanging="567"/>
        <w:rPr>
          <w:b/>
          <w:bCs/>
          <w:lang w:val="bg-BG"/>
        </w:rPr>
      </w:pPr>
    </w:p>
    <w:p w14:paraId="2959FABE" w14:textId="77777777" w:rsidR="001A5AC4" w:rsidRDefault="001A5AC4">
      <w:pPr>
        <w:spacing w:line="240" w:lineRule="auto"/>
        <w:ind w:left="567" w:hanging="567"/>
        <w:rPr>
          <w:lang w:val="bg-BG"/>
        </w:rPr>
      </w:pPr>
      <w:r>
        <w:rPr>
          <w:b/>
          <w:bCs/>
          <w:lang w:val="bg-BG"/>
        </w:rPr>
        <w:t>4.7</w:t>
      </w:r>
      <w:r>
        <w:rPr>
          <w:b/>
          <w:bCs/>
          <w:lang w:val="bg-BG"/>
        </w:rPr>
        <w:tab/>
        <w:t>Употреба по време на бременност, лактация или яйценосене</w:t>
      </w:r>
    </w:p>
    <w:p w14:paraId="7BF51DD1" w14:textId="77777777" w:rsidR="001A5AC4" w:rsidRDefault="001A5AC4">
      <w:pPr>
        <w:spacing w:line="240" w:lineRule="auto"/>
        <w:rPr>
          <w:lang w:val="bg-BG"/>
        </w:rPr>
      </w:pPr>
    </w:p>
    <w:p w14:paraId="0585D01E" w14:textId="77777777" w:rsidR="001A5AC4" w:rsidRDefault="001A5AC4">
      <w:pPr>
        <w:spacing w:line="240" w:lineRule="auto"/>
        <w:rPr>
          <w:lang w:val="bg-BG"/>
        </w:rPr>
      </w:pPr>
      <w:r>
        <w:rPr>
          <w:lang w:val="bg-BG"/>
        </w:rPr>
        <w:t>Безопасността на ветеринарномедицинския продукт не е доказана по време на бременност и лактация (вж. точка 4.3).</w:t>
      </w:r>
    </w:p>
    <w:p w14:paraId="798DC5AB" w14:textId="77777777" w:rsidR="001A5AC4" w:rsidRDefault="001A5AC4">
      <w:pPr>
        <w:spacing w:line="240" w:lineRule="auto"/>
        <w:rPr>
          <w:lang w:val="bg-BG"/>
        </w:rPr>
      </w:pPr>
    </w:p>
    <w:p w14:paraId="4EE528DB" w14:textId="77777777" w:rsidR="001A5AC4" w:rsidRDefault="001A5AC4">
      <w:pPr>
        <w:spacing w:line="240" w:lineRule="auto"/>
        <w:ind w:left="567" w:hanging="567"/>
        <w:rPr>
          <w:lang w:val="bg-BG"/>
        </w:rPr>
      </w:pPr>
      <w:r>
        <w:rPr>
          <w:b/>
          <w:bCs/>
          <w:lang w:val="bg-BG"/>
        </w:rPr>
        <w:t>4.8</w:t>
      </w:r>
      <w:r>
        <w:rPr>
          <w:b/>
          <w:bCs/>
          <w:lang w:val="bg-BG"/>
        </w:rPr>
        <w:tab/>
        <w:t>Взаимодействие с други ветеринарномедицински продукти и други форми на взаимодействие</w:t>
      </w:r>
    </w:p>
    <w:p w14:paraId="485D3D96" w14:textId="77777777" w:rsidR="001A5AC4" w:rsidRDefault="001A5AC4">
      <w:pPr>
        <w:spacing w:line="240" w:lineRule="auto"/>
        <w:rPr>
          <w:lang w:val="bg-BG"/>
        </w:rPr>
      </w:pPr>
    </w:p>
    <w:p w14:paraId="3C109024" w14:textId="77777777" w:rsidR="001A5AC4" w:rsidRDefault="001A5AC4">
      <w:pPr>
        <w:spacing w:line="240" w:lineRule="auto"/>
        <w:rPr>
          <w:lang w:val="bg-BG"/>
        </w:rPr>
      </w:pPr>
      <w:r>
        <w:rPr>
          <w:lang w:val="bg-BG"/>
        </w:rPr>
        <w:t>Други НСПВС, диуретици, антикоагуланти, аминогликозидни антибиотици и субстанции с голяма степен на свързване на протеините могат да доведат до свързване, а следователно и до токсични реакции. Metacam не трябва да се прилага едновременно с други НСПВС или глюкокортикостероиди.</w:t>
      </w:r>
    </w:p>
    <w:p w14:paraId="62767717" w14:textId="77777777" w:rsidR="001A5AC4" w:rsidRDefault="001A5AC4">
      <w:pPr>
        <w:spacing w:line="240" w:lineRule="auto"/>
        <w:rPr>
          <w:lang w:val="bg-BG"/>
        </w:rPr>
      </w:pPr>
    </w:p>
    <w:p w14:paraId="75C3882A" w14:textId="77777777" w:rsidR="001A5AC4" w:rsidRDefault="001A5AC4">
      <w:pPr>
        <w:spacing w:line="240" w:lineRule="auto"/>
        <w:rPr>
          <w:lang w:val="bg-BG"/>
        </w:rPr>
      </w:pPr>
      <w:r>
        <w:rPr>
          <w:lang w:val="bg-BG"/>
        </w:rPr>
        <w:t>Предшестващо третиране с противовъзпалителни продукти може да причини допълнителни или повишени неблагоприятни реакции и съобразно с това трябва да се спази период, свободен от прилагането на такива ветеринарномедицински продукти, най-малко 24 часа преди започване на лечението. При периода, свободен от третиране, обаче, трябва да се вземат предвид фармакологичните свойства на продуктите използвани преди това.</w:t>
      </w:r>
    </w:p>
    <w:p w14:paraId="694BB927" w14:textId="77777777" w:rsidR="001A5AC4" w:rsidRDefault="001A5AC4">
      <w:pPr>
        <w:spacing w:line="240" w:lineRule="auto"/>
        <w:rPr>
          <w:b/>
          <w:bCs/>
          <w:lang w:val="bg-BG"/>
        </w:rPr>
      </w:pPr>
    </w:p>
    <w:p w14:paraId="190AFDCA" w14:textId="77777777" w:rsidR="001A5AC4" w:rsidRDefault="001A5AC4" w:rsidP="003207FF">
      <w:pPr>
        <w:keepNext/>
        <w:spacing w:line="240" w:lineRule="auto"/>
        <w:ind w:left="567" w:hanging="567"/>
        <w:rPr>
          <w:lang w:val="bg-BG"/>
        </w:rPr>
      </w:pPr>
      <w:r>
        <w:rPr>
          <w:b/>
          <w:bCs/>
          <w:lang w:val="bg-BG"/>
        </w:rPr>
        <w:lastRenderedPageBreak/>
        <w:t>4.9</w:t>
      </w:r>
      <w:r>
        <w:rPr>
          <w:b/>
          <w:bCs/>
          <w:lang w:val="bg-BG"/>
        </w:rPr>
        <w:tab/>
        <w:t>Доза и начин на приложение</w:t>
      </w:r>
    </w:p>
    <w:p w14:paraId="55B6E215" w14:textId="77777777" w:rsidR="001A5AC4" w:rsidRDefault="001A5AC4" w:rsidP="003207FF">
      <w:pPr>
        <w:keepNext/>
        <w:spacing w:line="240" w:lineRule="auto"/>
        <w:rPr>
          <w:lang w:val="bg-BG"/>
        </w:rPr>
      </w:pPr>
    </w:p>
    <w:p w14:paraId="640C2634" w14:textId="35FE8EC8" w:rsidR="001A5AC4" w:rsidRDefault="001A5AC4" w:rsidP="003207FF">
      <w:pPr>
        <w:keepNext/>
        <w:spacing w:line="240" w:lineRule="auto"/>
        <w:rPr>
          <w:lang w:val="bg-BG"/>
        </w:rPr>
      </w:pPr>
      <w:r>
        <w:rPr>
          <w:lang w:val="bg-BG"/>
        </w:rPr>
        <w:t>Първоначално се прилага единична доза от 0,2 mg мелоксикам/kg телесна маса през първия ден. Третирането трябва да продължи един път дневно чрез перорално прилагане (на 24 часови интервали) на поддържаща доза от 0,1 mg мелоксикам/kg телесна маса.</w:t>
      </w:r>
    </w:p>
    <w:p w14:paraId="41228C48" w14:textId="77777777" w:rsidR="001A5AC4" w:rsidRDefault="001A5AC4">
      <w:pPr>
        <w:spacing w:line="240" w:lineRule="auto"/>
        <w:rPr>
          <w:lang w:val="bg-BG"/>
        </w:rPr>
      </w:pPr>
    </w:p>
    <w:p w14:paraId="656C7581" w14:textId="77777777" w:rsidR="001A5AC4" w:rsidRDefault="001A5AC4">
      <w:pPr>
        <w:spacing w:line="240" w:lineRule="auto"/>
        <w:rPr>
          <w:lang w:val="bg-BG"/>
        </w:rPr>
      </w:pPr>
      <w:r>
        <w:rPr>
          <w:lang w:val="bg-BG"/>
        </w:rPr>
        <w:t>За по-продължително лечение, когато вече е наблюдаван клиничен отговор (след ≥ 4 дни), дозата Metacam може да се регулира до най-ниската ефективна индивидуална доза, отразявайки факта, че силата на болката и възпалението, свързвани с хронични мускулно-скелетни нарушения, може да се променя с времето.</w:t>
      </w:r>
    </w:p>
    <w:p w14:paraId="0CE4BD6B" w14:textId="77777777" w:rsidR="001A5AC4" w:rsidRDefault="001A5AC4">
      <w:pPr>
        <w:spacing w:line="240" w:lineRule="auto"/>
        <w:rPr>
          <w:lang w:val="bg-BG"/>
        </w:rPr>
      </w:pPr>
    </w:p>
    <w:p w14:paraId="3E436665" w14:textId="77777777" w:rsidR="001A5AC4" w:rsidRDefault="001A5AC4">
      <w:pPr>
        <w:spacing w:line="240" w:lineRule="auto"/>
        <w:rPr>
          <w:lang w:val="bg-BG"/>
        </w:rPr>
      </w:pPr>
      <w:r>
        <w:rPr>
          <w:lang w:val="bg-BG"/>
        </w:rPr>
        <w:t>Особено трябва да се внимава за точността на дозиране.</w:t>
      </w:r>
    </w:p>
    <w:p w14:paraId="3ABC1732" w14:textId="77777777" w:rsidR="001A5AC4" w:rsidRDefault="001A5AC4">
      <w:pPr>
        <w:spacing w:line="240" w:lineRule="auto"/>
        <w:rPr>
          <w:lang w:val="bg-BG"/>
        </w:rPr>
      </w:pPr>
    </w:p>
    <w:p w14:paraId="5CD29F38" w14:textId="77777777" w:rsidR="001A5AC4" w:rsidRDefault="001A5AC4">
      <w:pPr>
        <w:spacing w:line="240" w:lineRule="auto"/>
        <w:rPr>
          <w:lang w:val="bg-BG"/>
        </w:rPr>
      </w:pPr>
      <w:r>
        <w:rPr>
          <w:lang w:val="bg-BG"/>
        </w:rPr>
        <w:t xml:space="preserve">Да се разклаща добре преди употреба. Да се прилага перорално  смесен с храна, или направо в устата. </w:t>
      </w:r>
    </w:p>
    <w:p w14:paraId="1733212E" w14:textId="77777777" w:rsidR="001A5AC4" w:rsidRDefault="001A5AC4">
      <w:pPr>
        <w:spacing w:line="240" w:lineRule="auto"/>
        <w:rPr>
          <w:lang w:val="bg-BG"/>
        </w:rPr>
      </w:pPr>
    </w:p>
    <w:p w14:paraId="1F8CA287" w14:textId="77777777" w:rsidR="001A5AC4" w:rsidRDefault="001A5AC4">
      <w:pPr>
        <w:spacing w:line="240" w:lineRule="auto"/>
        <w:rPr>
          <w:lang w:val="bg-BG"/>
        </w:rPr>
      </w:pPr>
      <w:r>
        <w:rPr>
          <w:lang w:val="bg-BG"/>
        </w:rPr>
        <w:t>Суспензията може да се даде с капкомера на бутилката (за много дребни породи кученца) или мерителната спринцовка, поставена в опаковката.</w:t>
      </w:r>
    </w:p>
    <w:p w14:paraId="7143CD16" w14:textId="77777777" w:rsidR="001A5AC4" w:rsidRDefault="001A5AC4">
      <w:pPr>
        <w:spacing w:line="240" w:lineRule="auto"/>
        <w:rPr>
          <w:lang w:val="bg-BG"/>
        </w:rPr>
      </w:pPr>
    </w:p>
    <w:p w14:paraId="511FC019" w14:textId="77777777" w:rsidR="001A5AC4" w:rsidRDefault="001A5AC4">
      <w:pPr>
        <w:spacing w:line="240" w:lineRule="auto"/>
        <w:rPr>
          <w:u w:val="single"/>
          <w:lang w:val="bg-BG"/>
        </w:rPr>
      </w:pPr>
      <w:r>
        <w:rPr>
          <w:u w:val="single"/>
          <w:lang w:val="bg-BG"/>
        </w:rPr>
        <w:t>Процедура на дозиране с използване на капкомера на бутилката:</w:t>
      </w:r>
    </w:p>
    <w:p w14:paraId="4A1969B4" w14:textId="77777777" w:rsidR="001A5AC4" w:rsidRDefault="001A5AC4">
      <w:pPr>
        <w:spacing w:line="240" w:lineRule="auto"/>
        <w:rPr>
          <w:lang w:val="bg-BG"/>
        </w:rPr>
      </w:pPr>
      <w:r>
        <w:rPr>
          <w:lang w:val="bg-BG"/>
        </w:rPr>
        <w:t xml:space="preserve">Първоначална доза: </w:t>
      </w:r>
      <w:r>
        <w:rPr>
          <w:lang w:val="bg-BG"/>
        </w:rPr>
        <w:tab/>
        <w:t>10 капки /kg телесна маса</w:t>
      </w:r>
    </w:p>
    <w:p w14:paraId="4BF90A70" w14:textId="77777777" w:rsidR="001A5AC4" w:rsidRDefault="001A5AC4">
      <w:pPr>
        <w:spacing w:line="240" w:lineRule="auto"/>
        <w:rPr>
          <w:lang w:val="bg-BG"/>
        </w:rPr>
      </w:pPr>
      <w:r>
        <w:rPr>
          <w:lang w:val="bg-BG"/>
        </w:rPr>
        <w:t xml:space="preserve">Поддържаща доза: </w:t>
      </w:r>
      <w:r>
        <w:rPr>
          <w:lang w:val="bg-BG"/>
        </w:rPr>
        <w:tab/>
        <w:t>5 капки /kg телесна маса.</w:t>
      </w:r>
    </w:p>
    <w:p w14:paraId="2C1241AE" w14:textId="77777777" w:rsidR="001A5AC4" w:rsidRDefault="001A5AC4">
      <w:pPr>
        <w:spacing w:line="240" w:lineRule="auto"/>
        <w:rPr>
          <w:lang w:val="bg-BG"/>
        </w:rPr>
      </w:pPr>
    </w:p>
    <w:p w14:paraId="536E85A1" w14:textId="77777777" w:rsidR="001A5AC4" w:rsidRDefault="001A5AC4">
      <w:pPr>
        <w:spacing w:line="240" w:lineRule="auto"/>
        <w:rPr>
          <w:lang w:val="bg-BG"/>
        </w:rPr>
      </w:pPr>
      <w:r>
        <w:rPr>
          <w:lang w:val="bg-BG"/>
        </w:rPr>
        <w:t>Процедура на дозиране с използване на мерителната спринцовка:</w:t>
      </w:r>
    </w:p>
    <w:p w14:paraId="52094E06" w14:textId="1BD27333" w:rsidR="001A5AC4" w:rsidRDefault="001A5AC4">
      <w:pPr>
        <w:spacing w:line="240" w:lineRule="auto"/>
        <w:rPr>
          <w:lang w:val="bg-BG"/>
        </w:rPr>
      </w:pPr>
      <w:r>
        <w:rPr>
          <w:lang w:val="bg-BG"/>
        </w:rPr>
        <w:t>Спринцовката се слага на капкомера на бутилката и има скала за телесна маса в kg, която съответства на поддържащата доза. Така за започване на третирането през първия ден е необходим два пъти поддържащия обем. Може също да се започне третирането с Metacam 5 mg/ml инжекционен разтвор.</w:t>
      </w:r>
    </w:p>
    <w:p w14:paraId="4A032288" w14:textId="77777777" w:rsidR="001A5AC4" w:rsidRDefault="001A5AC4">
      <w:pPr>
        <w:spacing w:line="240" w:lineRule="auto"/>
        <w:rPr>
          <w:lang w:val="bg-BG"/>
        </w:rPr>
      </w:pPr>
    </w:p>
    <w:p w14:paraId="755099E3" w14:textId="739A193C" w:rsidR="001A5AC4" w:rsidRDefault="001A5AC4">
      <w:pPr>
        <w:spacing w:line="240" w:lineRule="auto"/>
        <w:rPr>
          <w:lang w:val="bg-BG"/>
        </w:rPr>
      </w:pPr>
      <w:r>
        <w:rPr>
          <w:lang w:val="bg-BG"/>
        </w:rPr>
        <w:t>Клиничен отговор обикновено се наблюдава в рамките на 3–4 дни. Третирането трябва да се прекрати най-късно след 10 дни, ако липсва явно клинично подобрение.</w:t>
      </w:r>
    </w:p>
    <w:p w14:paraId="302C9B8B" w14:textId="77777777" w:rsidR="001A5AC4" w:rsidRDefault="001A5AC4">
      <w:pPr>
        <w:spacing w:line="240" w:lineRule="auto"/>
        <w:rPr>
          <w:lang w:val="bg-BG"/>
        </w:rPr>
      </w:pPr>
    </w:p>
    <w:p w14:paraId="3A57E38F" w14:textId="77777777" w:rsidR="001A5AC4" w:rsidRDefault="001A5AC4">
      <w:pPr>
        <w:spacing w:line="240" w:lineRule="auto"/>
        <w:rPr>
          <w:lang w:val="bg-BG"/>
        </w:rPr>
      </w:pPr>
      <w:r>
        <w:rPr>
          <w:lang w:val="bg-BG"/>
        </w:rPr>
        <w:t>Да се избягва замърсяване по време на употреба.</w:t>
      </w:r>
    </w:p>
    <w:p w14:paraId="58C1CA67" w14:textId="77777777" w:rsidR="001A5AC4" w:rsidRDefault="001A5AC4">
      <w:pPr>
        <w:spacing w:line="240" w:lineRule="auto"/>
        <w:rPr>
          <w:lang w:val="bg-BG"/>
        </w:rPr>
      </w:pPr>
    </w:p>
    <w:p w14:paraId="1D7EA903" w14:textId="77777777" w:rsidR="001A5AC4" w:rsidRDefault="001A5AC4">
      <w:pPr>
        <w:pStyle w:val="BodyTextIndent1"/>
        <w:rPr>
          <w:lang w:val="bg-BG"/>
        </w:rPr>
      </w:pPr>
      <w:r>
        <w:rPr>
          <w:lang w:val="bg-BG"/>
        </w:rPr>
        <w:t>4.10</w:t>
      </w:r>
      <w:r>
        <w:rPr>
          <w:lang w:val="bg-BG"/>
        </w:rPr>
        <w:tab/>
        <w:t>Предозиране (симптоми, спешни мерки, антидоти), ако е необходимо</w:t>
      </w:r>
    </w:p>
    <w:p w14:paraId="1F269888" w14:textId="77777777" w:rsidR="001A5AC4" w:rsidRDefault="001A5AC4">
      <w:pPr>
        <w:spacing w:line="240" w:lineRule="auto"/>
        <w:rPr>
          <w:lang w:val="bg-BG"/>
        </w:rPr>
      </w:pPr>
    </w:p>
    <w:p w14:paraId="26B654FA" w14:textId="61BE4060" w:rsidR="001A5AC4" w:rsidRDefault="001A5AC4">
      <w:pPr>
        <w:spacing w:line="240" w:lineRule="auto"/>
        <w:rPr>
          <w:lang w:val="bg-BG"/>
        </w:rPr>
      </w:pPr>
      <w:r>
        <w:rPr>
          <w:lang w:val="bg-BG"/>
        </w:rPr>
        <w:t>В случай на предозиране трябва да се започне симптоматична терапия.</w:t>
      </w:r>
    </w:p>
    <w:p w14:paraId="3BE6BDCF" w14:textId="77777777" w:rsidR="001A5AC4" w:rsidRDefault="001A5AC4">
      <w:pPr>
        <w:spacing w:line="240" w:lineRule="auto"/>
        <w:rPr>
          <w:lang w:val="bg-BG"/>
        </w:rPr>
      </w:pPr>
    </w:p>
    <w:p w14:paraId="1E0C7083" w14:textId="5AB87B84" w:rsidR="001A5AC4" w:rsidRDefault="001A5AC4">
      <w:pPr>
        <w:spacing w:line="240" w:lineRule="auto"/>
        <w:ind w:left="567" w:hanging="567"/>
        <w:rPr>
          <w:lang w:val="ru-RU"/>
        </w:rPr>
      </w:pPr>
      <w:r>
        <w:rPr>
          <w:b/>
          <w:bCs/>
          <w:lang w:val="bg-BG"/>
        </w:rPr>
        <w:t>4.11</w:t>
      </w:r>
      <w:r>
        <w:rPr>
          <w:b/>
          <w:bCs/>
          <w:lang w:val="bg-BG"/>
        </w:rPr>
        <w:tab/>
        <w:t>Карентен срок</w:t>
      </w:r>
    </w:p>
    <w:p w14:paraId="5E4521E9" w14:textId="77777777" w:rsidR="001A5AC4" w:rsidRDefault="001A5AC4">
      <w:pPr>
        <w:spacing w:line="240" w:lineRule="auto"/>
        <w:rPr>
          <w:lang w:val="bg-BG"/>
        </w:rPr>
      </w:pPr>
    </w:p>
    <w:p w14:paraId="1D32DD0F" w14:textId="77777777" w:rsidR="001A5AC4" w:rsidRDefault="001A5AC4">
      <w:pPr>
        <w:spacing w:line="240" w:lineRule="auto"/>
        <w:ind w:left="567" w:hanging="567"/>
        <w:rPr>
          <w:b/>
          <w:bCs/>
          <w:lang w:val="bg-BG"/>
        </w:rPr>
      </w:pPr>
      <w:r>
        <w:rPr>
          <w:lang w:val="bg-BG"/>
        </w:rPr>
        <w:t>Не е приложимо.</w:t>
      </w:r>
    </w:p>
    <w:p w14:paraId="43575420" w14:textId="77777777" w:rsidR="001A5AC4" w:rsidRDefault="001A5AC4">
      <w:pPr>
        <w:spacing w:line="240" w:lineRule="auto"/>
        <w:ind w:left="567" w:hanging="567"/>
        <w:rPr>
          <w:b/>
          <w:bCs/>
          <w:lang w:val="bg-BG"/>
        </w:rPr>
      </w:pPr>
    </w:p>
    <w:p w14:paraId="08433B00" w14:textId="77777777" w:rsidR="001A5AC4" w:rsidRDefault="001A5AC4">
      <w:pPr>
        <w:spacing w:line="240" w:lineRule="auto"/>
        <w:ind w:left="567" w:hanging="567"/>
        <w:rPr>
          <w:b/>
          <w:bCs/>
          <w:lang w:val="bg-BG"/>
        </w:rPr>
      </w:pPr>
    </w:p>
    <w:p w14:paraId="163B2DA5" w14:textId="77777777" w:rsidR="001A5AC4" w:rsidRDefault="001A5AC4">
      <w:pPr>
        <w:spacing w:line="240" w:lineRule="auto"/>
        <w:ind w:left="567" w:hanging="567"/>
        <w:rPr>
          <w:lang w:val="bg-BG"/>
        </w:rPr>
      </w:pPr>
      <w:r>
        <w:rPr>
          <w:b/>
          <w:bCs/>
          <w:lang w:val="bg-BG"/>
        </w:rPr>
        <w:t>5.</w:t>
      </w:r>
      <w:r>
        <w:rPr>
          <w:b/>
          <w:bCs/>
          <w:lang w:val="bg-BG"/>
        </w:rPr>
        <w:tab/>
        <w:t>ФАРМАКОЛОГИЧНИ ОСОБЕНОСТИ</w:t>
      </w:r>
    </w:p>
    <w:p w14:paraId="7752C0B8" w14:textId="77777777" w:rsidR="001A5AC4" w:rsidRDefault="001A5AC4">
      <w:pPr>
        <w:spacing w:line="240" w:lineRule="auto"/>
        <w:rPr>
          <w:b/>
          <w:bCs/>
          <w:lang w:val="bg-BG"/>
        </w:rPr>
      </w:pPr>
    </w:p>
    <w:p w14:paraId="3CB8525F" w14:textId="77777777" w:rsidR="001A5AC4" w:rsidRDefault="001A5AC4">
      <w:pPr>
        <w:tabs>
          <w:tab w:val="left" w:pos="708"/>
        </w:tabs>
        <w:spacing w:line="240" w:lineRule="auto"/>
        <w:rPr>
          <w:lang w:val="bg-BG"/>
        </w:rPr>
      </w:pPr>
      <w:r>
        <w:rPr>
          <w:lang w:val="bg-BG"/>
        </w:rPr>
        <w:t>Фармакотерапевтична група: Противовъзпалителни и антиревматични продукти, нестероиди (оксиками).</w:t>
      </w:r>
    </w:p>
    <w:p w14:paraId="063CE659" w14:textId="77777777" w:rsidR="001A5AC4" w:rsidRDefault="001A5AC4">
      <w:pPr>
        <w:tabs>
          <w:tab w:val="left" w:pos="5245"/>
        </w:tabs>
        <w:spacing w:line="240" w:lineRule="auto"/>
        <w:rPr>
          <w:lang w:val="bg-BG"/>
        </w:rPr>
      </w:pPr>
      <w:r>
        <w:rPr>
          <w:lang w:val="bg-BG"/>
        </w:rPr>
        <w:t>Ветеринарномедицински Анатомо-Терапевтичен Код: QM01AC06.</w:t>
      </w:r>
    </w:p>
    <w:p w14:paraId="695DA405" w14:textId="77777777" w:rsidR="001A5AC4" w:rsidRDefault="001A5AC4">
      <w:pPr>
        <w:tabs>
          <w:tab w:val="left" w:pos="708"/>
        </w:tabs>
        <w:spacing w:line="240" w:lineRule="auto"/>
        <w:rPr>
          <w:lang w:val="bg-BG"/>
        </w:rPr>
      </w:pPr>
    </w:p>
    <w:p w14:paraId="486A3CCA" w14:textId="77777777" w:rsidR="001A5AC4" w:rsidRDefault="001A5AC4">
      <w:pPr>
        <w:tabs>
          <w:tab w:val="left" w:pos="540"/>
        </w:tabs>
        <w:spacing w:line="240" w:lineRule="auto"/>
        <w:ind w:left="567" w:hanging="567"/>
        <w:rPr>
          <w:b/>
          <w:bCs/>
          <w:lang w:val="bg-BG"/>
        </w:rPr>
      </w:pPr>
      <w:r>
        <w:rPr>
          <w:b/>
          <w:bCs/>
          <w:lang w:val="bg-BG"/>
        </w:rPr>
        <w:t>5.1</w:t>
      </w:r>
      <w:r>
        <w:rPr>
          <w:b/>
          <w:bCs/>
          <w:lang w:val="bg-BG"/>
        </w:rPr>
        <w:tab/>
        <w:t>Фармакодинамични свойства</w:t>
      </w:r>
    </w:p>
    <w:p w14:paraId="2EAAFD95" w14:textId="77777777" w:rsidR="001A5AC4" w:rsidRDefault="001A5AC4">
      <w:pPr>
        <w:tabs>
          <w:tab w:val="left" w:pos="708"/>
        </w:tabs>
        <w:spacing w:line="240" w:lineRule="auto"/>
        <w:rPr>
          <w:lang w:val="bg-BG"/>
        </w:rPr>
      </w:pPr>
    </w:p>
    <w:p w14:paraId="70CEFBB1" w14:textId="77777777" w:rsidR="001A5AC4" w:rsidRDefault="001A5AC4">
      <w:pPr>
        <w:tabs>
          <w:tab w:val="left" w:pos="708"/>
        </w:tabs>
        <w:spacing w:line="240" w:lineRule="auto"/>
        <w:rPr>
          <w:lang w:val="bg-BG"/>
        </w:rPr>
      </w:pPr>
      <w:r>
        <w:rPr>
          <w:lang w:val="bg-BG"/>
        </w:rPr>
        <w:t xml:space="preserve">Мелоксикамът е нестероидно противовъзпалително средство (НСПВС) от класа на оксикамите, действащо чрез инхибиране на синтеза на простагландин, при което проявява противовъзпалителни, аналгетични, антиексудативни и антипиретични свойства. Намалява левкоцитната инфилтрация във възпалената тъкан. В по-малка степен инхибира и колаген-индуцираната тромбоцитна агрегация. Проучванията </w:t>
      </w:r>
      <w:r>
        <w:rPr>
          <w:i/>
          <w:iCs/>
          <w:lang w:val="bg-BG"/>
        </w:rPr>
        <w:t>in vitro</w:t>
      </w:r>
      <w:r>
        <w:rPr>
          <w:lang w:val="bg-BG"/>
        </w:rPr>
        <w:t xml:space="preserve"> и </w:t>
      </w:r>
      <w:r>
        <w:rPr>
          <w:i/>
          <w:iCs/>
          <w:lang w:val="bg-BG"/>
        </w:rPr>
        <w:t>in vivo</w:t>
      </w:r>
      <w:r>
        <w:rPr>
          <w:lang w:val="bg-BG"/>
        </w:rPr>
        <w:t xml:space="preserve"> показват, че </w:t>
      </w:r>
      <w:r>
        <w:rPr>
          <w:lang w:val="bg-BG"/>
        </w:rPr>
        <w:lastRenderedPageBreak/>
        <w:t>мелоксикамът инхибира циклооксигеназа-2 (COX-2) в по-голяма степен отколкото циклооксигеназа-1 (COX</w:t>
      </w:r>
      <w:r>
        <w:rPr>
          <w:lang w:val="bg-BG"/>
        </w:rPr>
        <w:noBreakHyphen/>
        <w:t>1).</w:t>
      </w:r>
    </w:p>
    <w:p w14:paraId="4F9AA8D7" w14:textId="77777777" w:rsidR="001A5AC4" w:rsidRDefault="001A5AC4">
      <w:pPr>
        <w:tabs>
          <w:tab w:val="left" w:pos="708"/>
        </w:tabs>
        <w:spacing w:line="240" w:lineRule="auto"/>
        <w:rPr>
          <w:lang w:val="bg-BG"/>
        </w:rPr>
      </w:pPr>
    </w:p>
    <w:p w14:paraId="7B4C1D8A" w14:textId="77777777" w:rsidR="001A5AC4" w:rsidRDefault="001A5AC4">
      <w:pPr>
        <w:spacing w:line="240" w:lineRule="auto"/>
        <w:ind w:left="567" w:hanging="567"/>
        <w:rPr>
          <w:lang w:val="bg-BG"/>
        </w:rPr>
      </w:pPr>
      <w:r>
        <w:rPr>
          <w:b/>
          <w:bCs/>
          <w:lang w:val="bg-BG"/>
        </w:rPr>
        <w:t>5.2</w:t>
      </w:r>
      <w:r>
        <w:rPr>
          <w:b/>
          <w:bCs/>
          <w:lang w:val="bg-BG"/>
        </w:rPr>
        <w:tab/>
        <w:t>Фармакокинетични особености</w:t>
      </w:r>
    </w:p>
    <w:p w14:paraId="32162461" w14:textId="77777777" w:rsidR="001A5AC4" w:rsidRDefault="001A5AC4">
      <w:pPr>
        <w:tabs>
          <w:tab w:val="left" w:pos="708"/>
        </w:tabs>
        <w:spacing w:line="240" w:lineRule="auto"/>
        <w:rPr>
          <w:lang w:val="bg-BG"/>
        </w:rPr>
      </w:pPr>
    </w:p>
    <w:p w14:paraId="167E70C9" w14:textId="72674C38" w:rsidR="001A5AC4" w:rsidRDefault="001A5AC4">
      <w:pPr>
        <w:tabs>
          <w:tab w:val="left" w:pos="708"/>
        </w:tabs>
        <w:spacing w:line="240" w:lineRule="auto"/>
        <w:rPr>
          <w:u w:val="single"/>
          <w:lang w:val="bg-BG"/>
        </w:rPr>
      </w:pPr>
      <w:r>
        <w:rPr>
          <w:u w:val="single"/>
          <w:lang w:val="bg-BG"/>
        </w:rPr>
        <w:t>Резорбция</w:t>
      </w:r>
    </w:p>
    <w:p w14:paraId="0BB996CE" w14:textId="7FE3F54E" w:rsidR="001A5AC4" w:rsidRDefault="001A5AC4">
      <w:pPr>
        <w:tabs>
          <w:tab w:val="left" w:pos="708"/>
        </w:tabs>
        <w:spacing w:line="240" w:lineRule="auto"/>
        <w:rPr>
          <w:lang w:val="bg-BG"/>
        </w:rPr>
      </w:pPr>
      <w:r>
        <w:rPr>
          <w:lang w:val="bg-BG"/>
        </w:rPr>
        <w:t>Мелоксикамът се резорбира напълно след перорално прилагане и максимални плазмени концентрации се достигат приблизително след 4,5 часа. Когато продуктът се използва според препоръчания режим на дозировка, стабилно състояние на плазмените концентрации на мелоксикам се достигат на втория ден от лечението.</w:t>
      </w:r>
    </w:p>
    <w:p w14:paraId="69DB10C2" w14:textId="77777777" w:rsidR="001A5AC4" w:rsidRDefault="001A5AC4">
      <w:pPr>
        <w:tabs>
          <w:tab w:val="left" w:pos="708"/>
        </w:tabs>
        <w:spacing w:line="240" w:lineRule="auto"/>
        <w:rPr>
          <w:lang w:val="bg-BG"/>
        </w:rPr>
      </w:pPr>
    </w:p>
    <w:p w14:paraId="141EDDF6" w14:textId="77777777" w:rsidR="001A5AC4" w:rsidRDefault="001A5AC4">
      <w:pPr>
        <w:rPr>
          <w:u w:val="single"/>
          <w:lang w:val="bg-BG"/>
        </w:rPr>
      </w:pPr>
      <w:r>
        <w:rPr>
          <w:u w:val="single"/>
          <w:lang w:val="bg-BG"/>
        </w:rPr>
        <w:t>Разпределение</w:t>
      </w:r>
    </w:p>
    <w:p w14:paraId="7F35E707" w14:textId="6746A001" w:rsidR="001A5AC4" w:rsidRDefault="001A5AC4">
      <w:pPr>
        <w:rPr>
          <w:lang w:val="bg-BG"/>
        </w:rPr>
      </w:pPr>
      <w:r>
        <w:rPr>
          <w:lang w:val="bg-BG"/>
        </w:rPr>
        <w:t xml:space="preserve">Съществува линейна зависимост между приложената доза и наблюдаваната плазмена концентрация в терапевтичния диапазон на дозиране. Приблизително 97% от мелоксикама се свързва с плазмените протеини. Обемът на разпределение е 0,3 </w:t>
      </w:r>
      <w:r>
        <w:rPr>
          <w:lang w:val="en-US"/>
        </w:rPr>
        <w:t>L</w:t>
      </w:r>
      <w:r>
        <w:rPr>
          <w:lang w:val="bg-BG"/>
        </w:rPr>
        <w:t>/kg.</w:t>
      </w:r>
    </w:p>
    <w:p w14:paraId="51ECEE61" w14:textId="77777777" w:rsidR="001A5AC4" w:rsidRDefault="001A5AC4">
      <w:pPr>
        <w:tabs>
          <w:tab w:val="left" w:pos="708"/>
        </w:tabs>
        <w:spacing w:line="240" w:lineRule="auto"/>
        <w:rPr>
          <w:lang w:val="bg-BG"/>
        </w:rPr>
      </w:pPr>
    </w:p>
    <w:p w14:paraId="0981DC61" w14:textId="77777777" w:rsidR="001A5AC4" w:rsidRDefault="001A5AC4">
      <w:pPr>
        <w:tabs>
          <w:tab w:val="left" w:pos="708"/>
        </w:tabs>
        <w:spacing w:line="240" w:lineRule="auto"/>
        <w:rPr>
          <w:u w:val="single"/>
          <w:lang w:val="bg-BG"/>
        </w:rPr>
      </w:pPr>
      <w:r>
        <w:rPr>
          <w:u w:val="single"/>
          <w:lang w:val="bg-BG"/>
        </w:rPr>
        <w:t>Метаболизъм</w:t>
      </w:r>
    </w:p>
    <w:p w14:paraId="55F0203F" w14:textId="1B752B25" w:rsidR="001A5AC4" w:rsidRDefault="001A5AC4">
      <w:pPr>
        <w:tabs>
          <w:tab w:val="left" w:pos="708"/>
        </w:tabs>
        <w:spacing w:line="240" w:lineRule="auto"/>
        <w:rPr>
          <w:lang w:val="bg-BG"/>
        </w:rPr>
      </w:pPr>
      <w:r>
        <w:rPr>
          <w:lang w:val="bg-BG"/>
        </w:rPr>
        <w:t>Мелоксикамът се открива предимно в плазмата и също се екскретира главно чрез жлъчката, докато урината съдържа само следи от изходното съединение. Мелоксикамът се метаболизира до алкохол, киселинен дериват и няколко полярни метаболити. Доказано е, че всички основни метаболити са фармакологично неактивни.</w:t>
      </w:r>
    </w:p>
    <w:p w14:paraId="7811F4C3" w14:textId="77777777" w:rsidR="001A5AC4" w:rsidRDefault="001A5AC4">
      <w:pPr>
        <w:tabs>
          <w:tab w:val="left" w:pos="708"/>
        </w:tabs>
        <w:spacing w:line="240" w:lineRule="auto"/>
        <w:rPr>
          <w:lang w:val="bg-BG"/>
        </w:rPr>
      </w:pPr>
    </w:p>
    <w:p w14:paraId="63E7E1E9" w14:textId="77777777" w:rsidR="001A5AC4" w:rsidRDefault="001A5AC4">
      <w:pPr>
        <w:spacing w:line="240" w:lineRule="auto"/>
        <w:rPr>
          <w:u w:val="single"/>
          <w:lang w:val="bg-BG"/>
        </w:rPr>
      </w:pPr>
      <w:r>
        <w:rPr>
          <w:u w:val="single"/>
          <w:lang w:val="bg-BG"/>
        </w:rPr>
        <w:t>Елиминиране</w:t>
      </w:r>
    </w:p>
    <w:p w14:paraId="51D29843" w14:textId="77777777" w:rsidR="001A5AC4" w:rsidRDefault="001A5AC4">
      <w:pPr>
        <w:tabs>
          <w:tab w:val="left" w:pos="708"/>
        </w:tabs>
        <w:spacing w:line="240" w:lineRule="auto"/>
        <w:rPr>
          <w:lang w:val="bg-BG"/>
        </w:rPr>
      </w:pPr>
      <w:r>
        <w:rPr>
          <w:lang w:val="bg-BG"/>
        </w:rPr>
        <w:t>Мелоксикамът се елиминира с период на полуразпад от 24 часа. Приблизително 75% от приложената доза се елиминира чрез изпражненията, а остатъкът чрез урината.</w:t>
      </w:r>
    </w:p>
    <w:p w14:paraId="17281C68" w14:textId="77777777" w:rsidR="001A5AC4" w:rsidRDefault="001A5AC4">
      <w:pPr>
        <w:tabs>
          <w:tab w:val="left" w:pos="708"/>
        </w:tabs>
        <w:spacing w:line="240" w:lineRule="auto"/>
        <w:rPr>
          <w:lang w:val="bg-BG"/>
        </w:rPr>
      </w:pPr>
    </w:p>
    <w:p w14:paraId="78D681FE" w14:textId="77777777" w:rsidR="001A5AC4" w:rsidRDefault="001A5AC4">
      <w:pPr>
        <w:tabs>
          <w:tab w:val="left" w:pos="708"/>
        </w:tabs>
        <w:spacing w:line="240" w:lineRule="auto"/>
        <w:rPr>
          <w:lang w:val="bg-BG"/>
        </w:rPr>
      </w:pPr>
    </w:p>
    <w:p w14:paraId="5845E0A9" w14:textId="77777777" w:rsidR="001A5AC4" w:rsidRDefault="001A5AC4">
      <w:pPr>
        <w:spacing w:line="240" w:lineRule="auto"/>
        <w:ind w:left="567" w:hanging="567"/>
        <w:rPr>
          <w:b/>
          <w:bCs/>
          <w:lang w:val="bg-BG"/>
        </w:rPr>
      </w:pPr>
      <w:r>
        <w:rPr>
          <w:b/>
          <w:bCs/>
          <w:lang w:val="bg-BG"/>
        </w:rPr>
        <w:t>6.</w:t>
      </w:r>
      <w:r>
        <w:rPr>
          <w:b/>
          <w:bCs/>
          <w:lang w:val="bg-BG"/>
        </w:rPr>
        <w:tab/>
        <w:t>ФАРМАЦЕВТИЧНИ ОСОБЕНОСТИ</w:t>
      </w:r>
    </w:p>
    <w:p w14:paraId="0BC8A91C" w14:textId="77777777" w:rsidR="001A5AC4" w:rsidRDefault="001A5AC4">
      <w:pPr>
        <w:spacing w:line="240" w:lineRule="auto"/>
        <w:rPr>
          <w:b/>
          <w:bCs/>
          <w:lang w:val="bg-BG"/>
        </w:rPr>
      </w:pPr>
    </w:p>
    <w:p w14:paraId="2C0C585C" w14:textId="77777777" w:rsidR="001A5AC4" w:rsidRDefault="001A5AC4">
      <w:pPr>
        <w:spacing w:line="240" w:lineRule="auto"/>
        <w:ind w:left="567" w:hanging="567"/>
        <w:rPr>
          <w:b/>
          <w:bCs/>
          <w:lang w:val="bg-BG"/>
        </w:rPr>
      </w:pPr>
      <w:r>
        <w:rPr>
          <w:b/>
          <w:bCs/>
          <w:lang w:val="bg-BG"/>
        </w:rPr>
        <w:t>6.1</w:t>
      </w:r>
      <w:r>
        <w:rPr>
          <w:b/>
          <w:bCs/>
          <w:lang w:val="bg-BG"/>
        </w:rPr>
        <w:tab/>
        <w:t>Списък на ексципиентите</w:t>
      </w:r>
    </w:p>
    <w:p w14:paraId="70A69C4F" w14:textId="77777777" w:rsidR="001A5AC4" w:rsidRDefault="001A5AC4">
      <w:pPr>
        <w:spacing w:line="240" w:lineRule="auto"/>
        <w:rPr>
          <w:b/>
          <w:bCs/>
          <w:lang w:val="bg-BG"/>
        </w:rPr>
      </w:pPr>
    </w:p>
    <w:p w14:paraId="42C76934" w14:textId="77777777" w:rsidR="001A5AC4" w:rsidRDefault="001A5AC4">
      <w:pPr>
        <w:spacing w:line="240" w:lineRule="auto"/>
        <w:rPr>
          <w:lang w:val="bg-BG"/>
        </w:rPr>
      </w:pPr>
      <w:r>
        <w:rPr>
          <w:lang w:val="bg-BG"/>
        </w:rPr>
        <w:t>Натриев бензоат</w:t>
      </w:r>
    </w:p>
    <w:p w14:paraId="771BB5F2" w14:textId="77777777" w:rsidR="001A5AC4" w:rsidRDefault="001A5AC4">
      <w:pPr>
        <w:spacing w:line="240" w:lineRule="auto"/>
        <w:rPr>
          <w:lang w:val="bg-BG"/>
        </w:rPr>
      </w:pPr>
      <w:r>
        <w:rPr>
          <w:lang w:val="bg-BG"/>
        </w:rPr>
        <w:t>Сорбитол, течен</w:t>
      </w:r>
    </w:p>
    <w:p w14:paraId="7D1FFEBE" w14:textId="77777777" w:rsidR="001A5AC4" w:rsidRDefault="001A5AC4">
      <w:pPr>
        <w:spacing w:line="240" w:lineRule="auto"/>
        <w:rPr>
          <w:lang w:val="bg-BG"/>
        </w:rPr>
      </w:pPr>
      <w:r>
        <w:rPr>
          <w:lang w:val="bg-BG"/>
        </w:rPr>
        <w:t>Глицерол</w:t>
      </w:r>
    </w:p>
    <w:p w14:paraId="4F7CCCB6" w14:textId="77777777" w:rsidR="001A5AC4" w:rsidRDefault="001A5AC4">
      <w:pPr>
        <w:spacing w:line="240" w:lineRule="auto"/>
        <w:rPr>
          <w:lang w:val="bg-BG"/>
        </w:rPr>
      </w:pPr>
      <w:r>
        <w:rPr>
          <w:lang w:val="bg-BG"/>
        </w:rPr>
        <w:t>Захарин натрий</w:t>
      </w:r>
    </w:p>
    <w:p w14:paraId="01C64E8B" w14:textId="77777777" w:rsidR="001A5AC4" w:rsidRDefault="001A5AC4">
      <w:pPr>
        <w:spacing w:line="240" w:lineRule="auto"/>
        <w:rPr>
          <w:lang w:val="bg-BG"/>
        </w:rPr>
      </w:pPr>
      <w:r>
        <w:rPr>
          <w:lang w:val="bg-BG"/>
        </w:rPr>
        <w:t>Ксилитол</w:t>
      </w:r>
    </w:p>
    <w:p w14:paraId="2FBFD79B" w14:textId="77777777" w:rsidR="001A5AC4" w:rsidRDefault="001A5AC4">
      <w:pPr>
        <w:spacing w:line="240" w:lineRule="auto"/>
        <w:rPr>
          <w:lang w:val="bg-BG"/>
        </w:rPr>
      </w:pPr>
      <w:r>
        <w:rPr>
          <w:lang w:val="bg-BG"/>
        </w:rPr>
        <w:t>Натриев дихидроген фосфат дихидрат</w:t>
      </w:r>
    </w:p>
    <w:p w14:paraId="6DBF161F" w14:textId="77777777" w:rsidR="001A5AC4" w:rsidRDefault="001A5AC4">
      <w:pPr>
        <w:spacing w:line="240" w:lineRule="auto"/>
        <w:rPr>
          <w:lang w:val="bg-BG"/>
        </w:rPr>
      </w:pPr>
      <w:r>
        <w:rPr>
          <w:lang w:val="bg-BG"/>
        </w:rPr>
        <w:t>Силициев двуокис, колоидален безводен</w:t>
      </w:r>
    </w:p>
    <w:p w14:paraId="56C098AC" w14:textId="77777777" w:rsidR="001A5AC4" w:rsidRDefault="001A5AC4">
      <w:pPr>
        <w:spacing w:line="240" w:lineRule="auto"/>
        <w:rPr>
          <w:lang w:val="bg-BG"/>
        </w:rPr>
      </w:pPr>
      <w:r>
        <w:rPr>
          <w:lang w:val="bg-BG"/>
        </w:rPr>
        <w:t>Хидроксиетил целулоза</w:t>
      </w:r>
    </w:p>
    <w:p w14:paraId="35ADF09A" w14:textId="77777777" w:rsidR="001A5AC4" w:rsidRDefault="001A5AC4">
      <w:pPr>
        <w:spacing w:line="240" w:lineRule="auto"/>
        <w:rPr>
          <w:lang w:val="bg-BG"/>
        </w:rPr>
      </w:pPr>
      <w:r>
        <w:rPr>
          <w:lang w:val="bg-BG"/>
        </w:rPr>
        <w:t>Лимонена киселина</w:t>
      </w:r>
    </w:p>
    <w:p w14:paraId="6CF40FEC" w14:textId="77777777" w:rsidR="001A5AC4" w:rsidRDefault="001A5AC4">
      <w:pPr>
        <w:spacing w:line="240" w:lineRule="auto"/>
        <w:rPr>
          <w:lang w:val="bg-BG"/>
        </w:rPr>
      </w:pPr>
      <w:r>
        <w:rPr>
          <w:lang w:val="bg-BG"/>
        </w:rPr>
        <w:t>Аромат на мед</w:t>
      </w:r>
    </w:p>
    <w:p w14:paraId="6A13B19D" w14:textId="77777777" w:rsidR="001A5AC4" w:rsidRDefault="001A5AC4">
      <w:pPr>
        <w:spacing w:line="240" w:lineRule="auto"/>
        <w:rPr>
          <w:lang w:val="bg-BG"/>
        </w:rPr>
      </w:pPr>
      <w:r>
        <w:rPr>
          <w:lang w:val="bg-BG"/>
        </w:rPr>
        <w:t>Вода, пречистена</w:t>
      </w:r>
    </w:p>
    <w:p w14:paraId="1091CEFF" w14:textId="77777777" w:rsidR="001A5AC4" w:rsidRDefault="001A5AC4">
      <w:pPr>
        <w:tabs>
          <w:tab w:val="left" w:pos="708"/>
        </w:tabs>
        <w:spacing w:line="240" w:lineRule="auto"/>
        <w:ind w:left="567" w:hanging="567"/>
        <w:rPr>
          <w:b/>
          <w:bCs/>
          <w:lang w:val="bg-BG"/>
        </w:rPr>
      </w:pPr>
    </w:p>
    <w:p w14:paraId="44BEC2E3" w14:textId="77777777" w:rsidR="001A5AC4" w:rsidRDefault="001A5AC4">
      <w:pPr>
        <w:tabs>
          <w:tab w:val="left" w:pos="708"/>
        </w:tabs>
        <w:spacing w:line="240" w:lineRule="auto"/>
        <w:ind w:left="567" w:hanging="567"/>
        <w:rPr>
          <w:lang w:val="bg-BG"/>
        </w:rPr>
      </w:pPr>
      <w:r>
        <w:rPr>
          <w:b/>
          <w:bCs/>
          <w:lang w:val="bg-BG"/>
        </w:rPr>
        <w:t>6.2</w:t>
      </w:r>
      <w:r>
        <w:rPr>
          <w:b/>
          <w:bCs/>
          <w:lang w:val="bg-BG"/>
        </w:rPr>
        <w:tab/>
        <w:t>Основни несъвместимости</w:t>
      </w:r>
    </w:p>
    <w:p w14:paraId="6547456C" w14:textId="77777777" w:rsidR="001A5AC4" w:rsidRDefault="001A5AC4">
      <w:pPr>
        <w:tabs>
          <w:tab w:val="left" w:pos="708"/>
        </w:tabs>
        <w:spacing w:line="240" w:lineRule="auto"/>
        <w:rPr>
          <w:lang w:val="bg-BG"/>
        </w:rPr>
      </w:pPr>
    </w:p>
    <w:p w14:paraId="7A3F1A98" w14:textId="77777777" w:rsidR="001A5AC4" w:rsidRDefault="001A5AC4">
      <w:pPr>
        <w:tabs>
          <w:tab w:val="left" w:pos="708"/>
        </w:tabs>
        <w:spacing w:line="240" w:lineRule="auto"/>
        <w:rPr>
          <w:lang w:val="bg-BG"/>
        </w:rPr>
      </w:pPr>
      <w:r>
        <w:rPr>
          <w:lang w:val="bg-BG"/>
        </w:rPr>
        <w:t>Не са известни.</w:t>
      </w:r>
    </w:p>
    <w:p w14:paraId="61EC3BAB" w14:textId="77777777" w:rsidR="001A5AC4" w:rsidRDefault="001A5AC4">
      <w:pPr>
        <w:tabs>
          <w:tab w:val="left" w:pos="708"/>
        </w:tabs>
        <w:spacing w:line="240" w:lineRule="auto"/>
        <w:rPr>
          <w:lang w:val="bg-BG"/>
        </w:rPr>
      </w:pPr>
    </w:p>
    <w:p w14:paraId="3EB9F21A" w14:textId="77777777" w:rsidR="001A5AC4" w:rsidRDefault="001A5AC4">
      <w:pPr>
        <w:tabs>
          <w:tab w:val="left" w:pos="708"/>
        </w:tabs>
        <w:spacing w:line="240" w:lineRule="auto"/>
        <w:ind w:left="567" w:hanging="567"/>
        <w:rPr>
          <w:lang w:val="bg-BG"/>
        </w:rPr>
      </w:pPr>
      <w:r>
        <w:rPr>
          <w:b/>
          <w:bCs/>
          <w:lang w:val="bg-BG"/>
        </w:rPr>
        <w:t>6.3</w:t>
      </w:r>
      <w:r>
        <w:rPr>
          <w:b/>
          <w:bCs/>
          <w:lang w:val="bg-BG"/>
        </w:rPr>
        <w:tab/>
        <w:t>Срок на годност</w:t>
      </w:r>
    </w:p>
    <w:p w14:paraId="7E89A742" w14:textId="77777777" w:rsidR="001A5AC4" w:rsidRDefault="001A5AC4">
      <w:pPr>
        <w:tabs>
          <w:tab w:val="left" w:pos="708"/>
        </w:tabs>
        <w:spacing w:line="240" w:lineRule="auto"/>
        <w:rPr>
          <w:lang w:val="bg-BG"/>
        </w:rPr>
      </w:pPr>
    </w:p>
    <w:p w14:paraId="01E28AB0" w14:textId="77777777" w:rsidR="001A5AC4" w:rsidRDefault="001A5AC4">
      <w:pPr>
        <w:tabs>
          <w:tab w:val="left" w:pos="708"/>
        </w:tabs>
        <w:spacing w:line="240" w:lineRule="auto"/>
        <w:rPr>
          <w:lang w:val="bg-BG"/>
        </w:rPr>
      </w:pPr>
      <w:r>
        <w:rPr>
          <w:lang w:val="bg-BG"/>
        </w:rPr>
        <w:t>Срок на годност на крайния ветеринарномедицински продукт: 3 години.</w:t>
      </w:r>
    </w:p>
    <w:p w14:paraId="6AEF3137" w14:textId="77777777" w:rsidR="001A5AC4" w:rsidRDefault="001A5AC4">
      <w:pPr>
        <w:tabs>
          <w:tab w:val="left" w:pos="708"/>
        </w:tabs>
        <w:spacing w:line="240" w:lineRule="auto"/>
        <w:rPr>
          <w:lang w:val="bg-BG"/>
        </w:rPr>
      </w:pPr>
      <w:r>
        <w:rPr>
          <w:lang w:val="bg-BG"/>
        </w:rPr>
        <w:t>Срок на годност след първо отваряне на първичната опаковка: 6 месеца.</w:t>
      </w:r>
    </w:p>
    <w:p w14:paraId="753FFC6C" w14:textId="77777777" w:rsidR="001A5AC4" w:rsidRDefault="001A5AC4">
      <w:pPr>
        <w:tabs>
          <w:tab w:val="left" w:pos="708"/>
        </w:tabs>
        <w:spacing w:line="240" w:lineRule="auto"/>
        <w:rPr>
          <w:lang w:val="bg-BG"/>
        </w:rPr>
      </w:pPr>
    </w:p>
    <w:p w14:paraId="32C3AC4D" w14:textId="77777777" w:rsidR="001A5AC4" w:rsidRDefault="001A5AC4">
      <w:pPr>
        <w:tabs>
          <w:tab w:val="left" w:pos="708"/>
        </w:tabs>
        <w:spacing w:line="240" w:lineRule="auto"/>
        <w:ind w:left="567" w:hanging="567"/>
        <w:rPr>
          <w:lang w:val="bg-BG"/>
        </w:rPr>
      </w:pPr>
      <w:r>
        <w:rPr>
          <w:b/>
          <w:bCs/>
          <w:lang w:val="bg-BG"/>
        </w:rPr>
        <w:t>6.4</w:t>
      </w:r>
      <w:r>
        <w:rPr>
          <w:b/>
          <w:bCs/>
          <w:lang w:val="bg-BG"/>
        </w:rPr>
        <w:tab/>
        <w:t>Специални условия за съхранение на продукта</w:t>
      </w:r>
    </w:p>
    <w:p w14:paraId="17B5E390" w14:textId="77777777" w:rsidR="001A5AC4" w:rsidRDefault="001A5AC4">
      <w:pPr>
        <w:spacing w:line="240" w:lineRule="auto"/>
        <w:rPr>
          <w:lang w:val="bg-BG"/>
        </w:rPr>
      </w:pPr>
    </w:p>
    <w:p w14:paraId="37E7B9C5" w14:textId="77777777" w:rsidR="001A5AC4" w:rsidRDefault="001A5AC4">
      <w:pPr>
        <w:spacing w:line="240" w:lineRule="auto"/>
        <w:rPr>
          <w:lang w:val="bg-BG"/>
        </w:rPr>
      </w:pPr>
      <w:r>
        <w:rPr>
          <w:lang w:val="bg-BG"/>
        </w:rPr>
        <w:t>Този ветеринарномедицински продукт не изисква никакви специални условия за съхранение.</w:t>
      </w:r>
    </w:p>
    <w:p w14:paraId="4FCE85B8" w14:textId="77777777" w:rsidR="001A5AC4" w:rsidRDefault="001A5AC4">
      <w:pPr>
        <w:tabs>
          <w:tab w:val="left" w:pos="708"/>
        </w:tabs>
        <w:spacing w:line="240" w:lineRule="auto"/>
        <w:rPr>
          <w:lang w:val="bg-BG"/>
        </w:rPr>
      </w:pPr>
    </w:p>
    <w:p w14:paraId="40ECC4CD" w14:textId="77777777" w:rsidR="001A5AC4" w:rsidRDefault="001A5AC4" w:rsidP="003207FF">
      <w:pPr>
        <w:keepNext/>
        <w:tabs>
          <w:tab w:val="left" w:pos="708"/>
        </w:tabs>
        <w:spacing w:line="240" w:lineRule="auto"/>
        <w:ind w:left="567" w:hanging="567"/>
        <w:rPr>
          <w:lang w:val="bg-BG"/>
        </w:rPr>
      </w:pPr>
      <w:r>
        <w:rPr>
          <w:b/>
          <w:bCs/>
          <w:lang w:val="bg-BG"/>
        </w:rPr>
        <w:lastRenderedPageBreak/>
        <w:t>6.5</w:t>
      </w:r>
      <w:r>
        <w:rPr>
          <w:b/>
          <w:bCs/>
          <w:lang w:val="bg-BG"/>
        </w:rPr>
        <w:tab/>
        <w:t>Вид и състав на първичната опаковка</w:t>
      </w:r>
    </w:p>
    <w:p w14:paraId="5646C7F6" w14:textId="77777777" w:rsidR="001A5AC4" w:rsidRDefault="001A5AC4" w:rsidP="003207FF">
      <w:pPr>
        <w:keepNext/>
        <w:tabs>
          <w:tab w:val="left" w:pos="708"/>
        </w:tabs>
        <w:spacing w:line="240" w:lineRule="auto"/>
        <w:rPr>
          <w:lang w:val="bg-BG"/>
        </w:rPr>
      </w:pPr>
    </w:p>
    <w:p w14:paraId="7471F9E3" w14:textId="77777777" w:rsidR="001A5AC4" w:rsidRDefault="001A5AC4" w:rsidP="003207FF">
      <w:pPr>
        <w:keepNext/>
        <w:tabs>
          <w:tab w:val="left" w:pos="708"/>
        </w:tabs>
        <w:spacing w:line="240" w:lineRule="auto"/>
        <w:rPr>
          <w:lang w:val="bg-BG"/>
        </w:rPr>
      </w:pPr>
      <w:r>
        <w:rPr>
          <w:lang w:val="bg-BG"/>
        </w:rPr>
        <w:t>Полиетиленова бутилка, съдържаща 15 ml или 30 ml с полиетиленов гутатор и тапа устойчива на отваряне от деца. Всяка бутилка е опакована в картонена кутия и е снабденасе доставя с полипропиленова мерителна спринцовка.</w:t>
      </w:r>
    </w:p>
    <w:p w14:paraId="538C6B48" w14:textId="77777777" w:rsidR="001A5AC4" w:rsidRDefault="001A5AC4">
      <w:pPr>
        <w:tabs>
          <w:tab w:val="left" w:pos="708"/>
        </w:tabs>
        <w:spacing w:line="240" w:lineRule="auto"/>
        <w:rPr>
          <w:lang w:val="bg-BG"/>
        </w:rPr>
      </w:pPr>
      <w:r>
        <w:rPr>
          <w:lang w:val="bg-BG"/>
        </w:rPr>
        <w:t>Не всички размери на опаковката могат да бъдат предлагани на пазара.</w:t>
      </w:r>
    </w:p>
    <w:p w14:paraId="4CFC7FB3" w14:textId="77777777" w:rsidR="001A5AC4" w:rsidRDefault="001A5AC4" w:rsidP="003207FF">
      <w:pPr>
        <w:widowControl w:val="0"/>
        <w:tabs>
          <w:tab w:val="left" w:pos="708"/>
        </w:tabs>
        <w:spacing w:line="240" w:lineRule="auto"/>
        <w:rPr>
          <w:lang w:val="bg-BG"/>
        </w:rPr>
      </w:pPr>
    </w:p>
    <w:p w14:paraId="0DBBC801" w14:textId="77777777" w:rsidR="001A5AC4" w:rsidRDefault="001A5AC4" w:rsidP="003207FF">
      <w:pPr>
        <w:widowControl w:val="0"/>
        <w:spacing w:line="240" w:lineRule="auto"/>
        <w:rPr>
          <w:b/>
          <w:bCs/>
          <w:lang w:val="bg-BG"/>
        </w:rPr>
      </w:pPr>
      <w:r>
        <w:rPr>
          <w:b/>
          <w:bCs/>
          <w:lang w:val="bg-BG"/>
        </w:rPr>
        <w:t>6.6</w:t>
      </w:r>
      <w:r>
        <w:rPr>
          <w:b/>
          <w:bCs/>
          <w:lang w:val="bg-BG"/>
        </w:rPr>
        <w:tab/>
        <w:t>Специални мерки за унищожаване на неизползван продукт или остатъци от него</w:t>
      </w:r>
    </w:p>
    <w:p w14:paraId="77F476E5" w14:textId="77777777" w:rsidR="001A5AC4" w:rsidRDefault="001A5AC4" w:rsidP="003207FF">
      <w:pPr>
        <w:widowControl w:val="0"/>
        <w:spacing w:line="240" w:lineRule="auto"/>
        <w:rPr>
          <w:b/>
          <w:bCs/>
          <w:lang w:val="bg-BG"/>
        </w:rPr>
      </w:pPr>
    </w:p>
    <w:p w14:paraId="788239A8" w14:textId="77777777" w:rsidR="001A5AC4" w:rsidRDefault="001A5AC4">
      <w:pPr>
        <w:spacing w:line="240" w:lineRule="auto"/>
        <w:rPr>
          <w:i/>
          <w:iCs/>
          <w:lang w:val="bg-BG"/>
        </w:rPr>
      </w:pPr>
      <w:r>
        <w:rPr>
          <w:lang w:val="bg-BG"/>
        </w:rPr>
        <w:t>Всеки неизползван ветеринарномедицински продукт или остатъци от него трябва да бъдат унищожени в съответствие с изискванията на местното законодателство.</w:t>
      </w:r>
    </w:p>
    <w:p w14:paraId="36EAD5A6" w14:textId="77777777" w:rsidR="001A5AC4" w:rsidRDefault="001A5AC4">
      <w:pPr>
        <w:tabs>
          <w:tab w:val="left" w:pos="708"/>
        </w:tabs>
        <w:spacing w:line="240" w:lineRule="auto"/>
        <w:rPr>
          <w:lang w:val="bg-BG"/>
        </w:rPr>
      </w:pPr>
    </w:p>
    <w:p w14:paraId="6A12FF45" w14:textId="77777777" w:rsidR="001A5AC4" w:rsidRDefault="001A5AC4">
      <w:pPr>
        <w:spacing w:line="240" w:lineRule="auto"/>
        <w:ind w:left="567" w:hanging="567"/>
        <w:rPr>
          <w:b/>
          <w:bCs/>
          <w:lang w:val="bg-BG"/>
        </w:rPr>
      </w:pPr>
    </w:p>
    <w:p w14:paraId="75D7DC38" w14:textId="77777777" w:rsidR="001A5AC4" w:rsidRDefault="001A5AC4">
      <w:pPr>
        <w:rPr>
          <w:b/>
          <w:bCs/>
          <w:lang w:val="bg-BG"/>
        </w:rPr>
      </w:pPr>
      <w:r>
        <w:rPr>
          <w:b/>
          <w:bCs/>
          <w:lang w:val="bg-BG"/>
        </w:rPr>
        <w:t>7.</w:t>
      </w:r>
      <w:r>
        <w:rPr>
          <w:b/>
          <w:bCs/>
          <w:lang w:val="bg-BG"/>
        </w:rPr>
        <w:tab/>
        <w:t>ПРИТЕЖАТЕЛ НА ЛИЦЕНЗА ЗА УПОТРЕБА</w:t>
      </w:r>
    </w:p>
    <w:p w14:paraId="75284E98" w14:textId="77777777" w:rsidR="001A5AC4" w:rsidRDefault="001A5AC4">
      <w:pPr>
        <w:rPr>
          <w:lang w:val="bg-BG"/>
        </w:rPr>
      </w:pPr>
    </w:p>
    <w:p w14:paraId="265C1FF8" w14:textId="77777777" w:rsidR="001A5AC4" w:rsidRDefault="001A5AC4">
      <w:pPr>
        <w:rPr>
          <w:lang w:val="bg-BG"/>
        </w:rPr>
      </w:pPr>
      <w:r>
        <w:rPr>
          <w:lang w:val="bg-BG"/>
        </w:rPr>
        <w:t>Boehringer Ingelheim Vetmedica GmbH</w:t>
      </w:r>
    </w:p>
    <w:p w14:paraId="37434596" w14:textId="77777777" w:rsidR="001A5AC4" w:rsidRDefault="001A5AC4">
      <w:pPr>
        <w:rPr>
          <w:lang w:val="bg-BG"/>
        </w:rPr>
      </w:pPr>
      <w:r>
        <w:rPr>
          <w:lang w:val="bg-BG"/>
        </w:rPr>
        <w:t>55216 Ingelheim/Rhein</w:t>
      </w:r>
    </w:p>
    <w:p w14:paraId="2AD152D3" w14:textId="77777777" w:rsidR="001A5AC4" w:rsidRDefault="001A5AC4">
      <w:pPr>
        <w:rPr>
          <w:caps/>
          <w:lang w:val="bg-BG"/>
        </w:rPr>
      </w:pPr>
      <w:r>
        <w:rPr>
          <w:caps/>
          <w:lang w:val="bg-BG"/>
        </w:rPr>
        <w:t xml:space="preserve">Германия </w:t>
      </w:r>
    </w:p>
    <w:p w14:paraId="3B633F7F" w14:textId="77777777" w:rsidR="001A5AC4" w:rsidRDefault="001A5AC4">
      <w:pPr>
        <w:tabs>
          <w:tab w:val="left" w:pos="708"/>
        </w:tabs>
        <w:spacing w:line="240" w:lineRule="auto"/>
        <w:rPr>
          <w:lang w:val="bg-BG"/>
        </w:rPr>
      </w:pPr>
    </w:p>
    <w:p w14:paraId="6987B29E" w14:textId="77777777" w:rsidR="001A5AC4" w:rsidRDefault="001A5AC4">
      <w:pPr>
        <w:tabs>
          <w:tab w:val="left" w:pos="708"/>
        </w:tabs>
        <w:spacing w:line="240" w:lineRule="auto"/>
        <w:rPr>
          <w:lang w:val="bg-BG"/>
        </w:rPr>
      </w:pPr>
    </w:p>
    <w:p w14:paraId="15DC3C2E" w14:textId="77777777" w:rsidR="001A5AC4" w:rsidRDefault="001A5AC4">
      <w:pPr>
        <w:spacing w:line="240" w:lineRule="auto"/>
        <w:ind w:left="567" w:hanging="567"/>
        <w:rPr>
          <w:b/>
          <w:bCs/>
          <w:lang w:val="bg-BG"/>
        </w:rPr>
      </w:pPr>
      <w:r>
        <w:rPr>
          <w:b/>
          <w:bCs/>
          <w:lang w:val="bg-BG"/>
        </w:rPr>
        <w:t>8.</w:t>
      </w:r>
      <w:r>
        <w:rPr>
          <w:b/>
          <w:bCs/>
          <w:lang w:val="bg-BG"/>
        </w:rPr>
        <w:tab/>
        <w:t>НОМЕРА НА ЛИЦЕНЗА ЗА УПОТРЕБА</w:t>
      </w:r>
    </w:p>
    <w:p w14:paraId="3CFD6FF3" w14:textId="77777777" w:rsidR="001A5AC4" w:rsidRDefault="001A5AC4">
      <w:pPr>
        <w:spacing w:line="240" w:lineRule="auto"/>
        <w:rPr>
          <w:b/>
          <w:bCs/>
          <w:lang w:val="bg-BG"/>
        </w:rPr>
      </w:pPr>
    </w:p>
    <w:p w14:paraId="61BCA2CE" w14:textId="77777777" w:rsidR="001A5AC4" w:rsidRDefault="001A5AC4">
      <w:pPr>
        <w:spacing w:line="240" w:lineRule="auto"/>
        <w:rPr>
          <w:lang w:val="bg-BG"/>
        </w:rPr>
      </w:pPr>
      <w:r>
        <w:rPr>
          <w:lang w:val="en-US"/>
        </w:rPr>
        <w:t>EU</w:t>
      </w:r>
      <w:r>
        <w:rPr>
          <w:lang w:val="bg-BG"/>
        </w:rPr>
        <w:t>/2/97/004/012 15</w:t>
      </w:r>
      <w:r>
        <w:rPr>
          <w:lang w:val="en-US"/>
        </w:rPr>
        <w:t> ml</w:t>
      </w:r>
    </w:p>
    <w:p w14:paraId="1CBE9766" w14:textId="77777777" w:rsidR="001A5AC4" w:rsidRDefault="001A5AC4">
      <w:pPr>
        <w:spacing w:line="240" w:lineRule="auto"/>
        <w:rPr>
          <w:lang w:val="bg-BG"/>
        </w:rPr>
      </w:pPr>
      <w:r>
        <w:rPr>
          <w:lang w:val="en-US"/>
        </w:rPr>
        <w:t>EU</w:t>
      </w:r>
      <w:r>
        <w:rPr>
          <w:lang w:val="bg-BG"/>
        </w:rPr>
        <w:t>/2/97/004/013 30</w:t>
      </w:r>
      <w:r>
        <w:rPr>
          <w:lang w:val="en-US"/>
        </w:rPr>
        <w:t> ml</w:t>
      </w:r>
    </w:p>
    <w:p w14:paraId="56C2E05F" w14:textId="77777777" w:rsidR="001A5AC4" w:rsidRDefault="001A5AC4">
      <w:pPr>
        <w:tabs>
          <w:tab w:val="left" w:pos="708"/>
        </w:tabs>
        <w:spacing w:line="240" w:lineRule="auto"/>
        <w:rPr>
          <w:lang w:val="bg-BG"/>
        </w:rPr>
      </w:pPr>
    </w:p>
    <w:p w14:paraId="0D267ED2" w14:textId="77777777" w:rsidR="001A5AC4" w:rsidRDefault="001A5AC4">
      <w:pPr>
        <w:tabs>
          <w:tab w:val="left" w:pos="708"/>
        </w:tabs>
        <w:spacing w:line="240" w:lineRule="auto"/>
        <w:rPr>
          <w:lang w:val="bg-BG"/>
        </w:rPr>
      </w:pPr>
    </w:p>
    <w:p w14:paraId="18DBFDC2" w14:textId="77777777" w:rsidR="001A5AC4" w:rsidRDefault="001A5AC4">
      <w:pPr>
        <w:spacing w:line="240" w:lineRule="auto"/>
        <w:ind w:left="567" w:hanging="567"/>
        <w:rPr>
          <w:b/>
          <w:bCs/>
          <w:lang w:val="bg-BG"/>
        </w:rPr>
      </w:pPr>
      <w:r>
        <w:rPr>
          <w:b/>
          <w:bCs/>
          <w:lang w:val="bg-BG"/>
        </w:rPr>
        <w:t>9.</w:t>
      </w:r>
      <w:r>
        <w:rPr>
          <w:b/>
          <w:bCs/>
          <w:lang w:val="bg-BG"/>
        </w:rPr>
        <w:tab/>
        <w:t>ДАТА НА ПЪРВОТО ИЗДАВАНЕ/ПОДНОВЯВАНЕ НА ЛИЦЕНЗА ЗА УПОТРЕБА</w:t>
      </w:r>
    </w:p>
    <w:p w14:paraId="4AA2A92F" w14:textId="77777777" w:rsidR="001A5AC4" w:rsidRDefault="001A5AC4">
      <w:pPr>
        <w:tabs>
          <w:tab w:val="left" w:pos="708"/>
        </w:tabs>
        <w:spacing w:line="240" w:lineRule="auto"/>
        <w:rPr>
          <w:lang w:val="bg-BG"/>
        </w:rPr>
      </w:pPr>
    </w:p>
    <w:p w14:paraId="5D414245" w14:textId="77777777" w:rsidR="001A5AC4" w:rsidRDefault="001A5AC4">
      <w:pPr>
        <w:tabs>
          <w:tab w:val="left" w:pos="5670"/>
        </w:tabs>
        <w:spacing w:line="240" w:lineRule="auto"/>
        <w:rPr>
          <w:lang w:val="bg-BG"/>
        </w:rPr>
      </w:pPr>
      <w:r>
        <w:rPr>
          <w:lang w:val="bg-BG"/>
        </w:rPr>
        <w:t>Дата на първото издаване на лиценз за употреба:</w:t>
      </w:r>
      <w:r>
        <w:rPr>
          <w:lang w:val="bg-BG"/>
        </w:rPr>
        <w:tab/>
        <w:t>07/01/1998</w:t>
      </w:r>
    </w:p>
    <w:p w14:paraId="2B9834DF" w14:textId="77777777" w:rsidR="001A5AC4" w:rsidRDefault="001A5AC4">
      <w:pPr>
        <w:tabs>
          <w:tab w:val="left" w:pos="5670"/>
        </w:tabs>
        <w:spacing w:line="240" w:lineRule="auto"/>
        <w:rPr>
          <w:lang w:val="bg-BG"/>
        </w:rPr>
      </w:pPr>
      <w:r>
        <w:rPr>
          <w:lang w:val="bg-BG"/>
        </w:rPr>
        <w:t xml:space="preserve">Дата на последното подновяване на лиценз за употреба: </w:t>
      </w:r>
      <w:r>
        <w:rPr>
          <w:lang w:val="bg-BG"/>
        </w:rPr>
        <w:tab/>
        <w:t>06/12/2007</w:t>
      </w:r>
    </w:p>
    <w:p w14:paraId="093126C2" w14:textId="77777777" w:rsidR="001A5AC4" w:rsidRDefault="001A5AC4">
      <w:pPr>
        <w:tabs>
          <w:tab w:val="left" w:pos="708"/>
        </w:tabs>
        <w:spacing w:line="240" w:lineRule="auto"/>
        <w:rPr>
          <w:lang w:val="bg-BG"/>
        </w:rPr>
      </w:pPr>
    </w:p>
    <w:p w14:paraId="3DA8887D" w14:textId="77777777" w:rsidR="001A5AC4" w:rsidRDefault="001A5AC4">
      <w:pPr>
        <w:tabs>
          <w:tab w:val="left" w:pos="708"/>
        </w:tabs>
        <w:spacing w:line="240" w:lineRule="auto"/>
        <w:rPr>
          <w:lang w:val="bg-BG"/>
        </w:rPr>
      </w:pPr>
    </w:p>
    <w:p w14:paraId="0588FD1A" w14:textId="77777777" w:rsidR="001A5AC4" w:rsidRDefault="001A5AC4">
      <w:pPr>
        <w:spacing w:line="240" w:lineRule="auto"/>
        <w:ind w:left="567" w:hanging="567"/>
        <w:rPr>
          <w:lang w:val="bg-BG"/>
        </w:rPr>
      </w:pPr>
      <w:r>
        <w:rPr>
          <w:b/>
          <w:bCs/>
          <w:lang w:val="bg-BG"/>
        </w:rPr>
        <w:t>10.</w:t>
      </w:r>
      <w:r>
        <w:rPr>
          <w:b/>
          <w:bCs/>
          <w:lang w:val="bg-BG"/>
        </w:rPr>
        <w:tab/>
        <w:t>ДАТА НА ПОСЛЕДНАТА РЕДАКЦИЯ НА ТЕКСТА</w:t>
      </w:r>
    </w:p>
    <w:p w14:paraId="7362922D" w14:textId="77777777" w:rsidR="001A5AC4" w:rsidRDefault="001A5AC4">
      <w:pPr>
        <w:tabs>
          <w:tab w:val="left" w:pos="0"/>
        </w:tabs>
        <w:spacing w:line="240" w:lineRule="auto"/>
        <w:rPr>
          <w:b/>
          <w:bCs/>
          <w:lang w:val="bg-BG"/>
        </w:rPr>
      </w:pPr>
    </w:p>
    <w:p w14:paraId="278ED058" w14:textId="77777777" w:rsidR="001A5AC4" w:rsidRPr="003A2A8D" w:rsidRDefault="001A5AC4">
      <w:pPr>
        <w:spacing w:line="240" w:lineRule="auto"/>
        <w:rPr>
          <w:lang w:val="ru-RU"/>
        </w:rPr>
      </w:pPr>
      <w:r>
        <w:rPr>
          <w:lang w:val="bg-BG"/>
        </w:rPr>
        <w:t xml:space="preserve">Подробна информация за този продукт може да намерите на интернет страницата на </w:t>
      </w:r>
      <w:r>
        <w:rPr>
          <w:lang w:val="bg-BG" w:eastAsia="de-DE"/>
        </w:rPr>
        <w:t>Европейската агенция по лекарствата</w:t>
      </w:r>
      <w:r>
        <w:rPr>
          <w:rFonts w:ascii="Calibri" w:hAnsi="Calibri" w:cs="Calibri"/>
          <w:sz w:val="20"/>
          <w:szCs w:val="20"/>
          <w:lang w:val="bg-BG" w:eastAsia="de-DE"/>
        </w:rPr>
        <w:t xml:space="preserve"> </w:t>
      </w:r>
      <w:hyperlink r:id="rId12">
        <w:r>
          <w:rPr>
            <w:rStyle w:val="InternetLink"/>
          </w:rPr>
          <w:t>http</w:t>
        </w:r>
        <w:r>
          <w:rPr>
            <w:rStyle w:val="InternetLink"/>
            <w:lang w:val="bg-BG"/>
          </w:rPr>
          <w:t>://</w:t>
        </w:r>
        <w:r>
          <w:rPr>
            <w:rStyle w:val="InternetLink"/>
          </w:rPr>
          <w:t>www</w:t>
        </w:r>
        <w:r>
          <w:rPr>
            <w:rStyle w:val="InternetLink"/>
            <w:lang w:val="bg-BG"/>
          </w:rPr>
          <w:t>.</w:t>
        </w:r>
        <w:r>
          <w:rPr>
            <w:rStyle w:val="InternetLink"/>
          </w:rPr>
          <w:t>ema</w:t>
        </w:r>
        <w:r>
          <w:rPr>
            <w:rStyle w:val="InternetLink"/>
            <w:lang w:val="bg-BG"/>
          </w:rPr>
          <w:t>.</w:t>
        </w:r>
        <w:r>
          <w:rPr>
            <w:rStyle w:val="InternetLink"/>
          </w:rPr>
          <w:t>europa</w:t>
        </w:r>
        <w:r>
          <w:rPr>
            <w:rStyle w:val="InternetLink"/>
            <w:lang w:val="bg-BG"/>
          </w:rPr>
          <w:t>.</w:t>
        </w:r>
        <w:r>
          <w:rPr>
            <w:rStyle w:val="InternetLink"/>
          </w:rPr>
          <w:t>eu</w:t>
        </w:r>
        <w:r>
          <w:rPr>
            <w:rStyle w:val="InternetLink"/>
            <w:lang w:val="bg-BG"/>
          </w:rPr>
          <w:t>/</w:t>
        </w:r>
      </w:hyperlink>
      <w:r>
        <w:rPr>
          <w:lang w:val="bg-BG"/>
        </w:rPr>
        <w:t>.</w:t>
      </w:r>
    </w:p>
    <w:p w14:paraId="2CDB8D85" w14:textId="77777777" w:rsidR="001A5AC4" w:rsidRDefault="001A5AC4">
      <w:pPr>
        <w:tabs>
          <w:tab w:val="left" w:pos="708"/>
        </w:tabs>
        <w:spacing w:line="240" w:lineRule="auto"/>
        <w:rPr>
          <w:b/>
          <w:bCs/>
          <w:lang w:val="bg-BG"/>
        </w:rPr>
      </w:pPr>
    </w:p>
    <w:p w14:paraId="7DD10114" w14:textId="77777777" w:rsidR="001A5AC4" w:rsidRDefault="001A5AC4">
      <w:pPr>
        <w:tabs>
          <w:tab w:val="left" w:pos="708"/>
        </w:tabs>
        <w:spacing w:line="240" w:lineRule="auto"/>
        <w:rPr>
          <w:b/>
          <w:bCs/>
          <w:lang w:val="bg-BG"/>
        </w:rPr>
      </w:pPr>
    </w:p>
    <w:p w14:paraId="56234D55" w14:textId="77777777" w:rsidR="001A5AC4" w:rsidRDefault="001A5AC4">
      <w:pPr>
        <w:tabs>
          <w:tab w:val="left" w:pos="708"/>
        </w:tabs>
        <w:spacing w:line="240" w:lineRule="auto"/>
        <w:rPr>
          <w:lang w:val="bg-BG"/>
        </w:rPr>
      </w:pPr>
      <w:r>
        <w:rPr>
          <w:b/>
          <w:bCs/>
          <w:lang w:val="bg-BG"/>
        </w:rPr>
        <w:t>ЗАБРАНА ЗА ПРОДАЖБА, СНАБДЯВАНЕ И/ИЛИ УПОТРЕБА</w:t>
      </w:r>
    </w:p>
    <w:p w14:paraId="235A9377" w14:textId="77777777" w:rsidR="001A5AC4" w:rsidRDefault="001A5AC4">
      <w:pPr>
        <w:tabs>
          <w:tab w:val="left" w:pos="708"/>
        </w:tabs>
        <w:spacing w:line="240" w:lineRule="auto"/>
        <w:rPr>
          <w:lang w:val="bg-BG"/>
        </w:rPr>
      </w:pPr>
    </w:p>
    <w:p w14:paraId="64D8110C" w14:textId="77777777" w:rsidR="001A5AC4" w:rsidRDefault="001A5AC4">
      <w:pPr>
        <w:tabs>
          <w:tab w:val="left" w:pos="708"/>
        </w:tabs>
        <w:spacing w:line="240" w:lineRule="auto"/>
        <w:rPr>
          <w:lang w:val="bg-BG"/>
        </w:rPr>
      </w:pPr>
      <w:r>
        <w:rPr>
          <w:lang w:val="bg-BG"/>
        </w:rPr>
        <w:t>Не е приложимо.</w:t>
      </w:r>
    </w:p>
    <w:p w14:paraId="5012EAE0" w14:textId="77777777" w:rsidR="001A5AC4" w:rsidRDefault="001A5AC4">
      <w:pPr>
        <w:tabs>
          <w:tab w:val="left" w:pos="708"/>
        </w:tabs>
        <w:spacing w:line="240" w:lineRule="auto"/>
        <w:rPr>
          <w:lang w:val="bg-BG"/>
        </w:rPr>
      </w:pPr>
      <w:r w:rsidRPr="0082498C">
        <w:rPr>
          <w:lang w:val="ru-RU"/>
        </w:rPr>
        <w:br w:type="page"/>
      </w:r>
    </w:p>
    <w:p w14:paraId="00C97456" w14:textId="77777777" w:rsidR="001A5AC4" w:rsidRDefault="001A5AC4">
      <w:pPr>
        <w:tabs>
          <w:tab w:val="left" w:pos="708"/>
        </w:tabs>
        <w:spacing w:line="240" w:lineRule="auto"/>
        <w:ind w:left="567" w:hanging="567"/>
        <w:rPr>
          <w:lang w:val="bg-BG"/>
        </w:rPr>
      </w:pPr>
      <w:r>
        <w:rPr>
          <w:b/>
          <w:bCs/>
          <w:lang w:val="bg-BG"/>
        </w:rPr>
        <w:lastRenderedPageBreak/>
        <w:t>1.</w:t>
      </w:r>
      <w:r>
        <w:rPr>
          <w:b/>
          <w:bCs/>
          <w:lang w:val="bg-BG"/>
        </w:rPr>
        <w:tab/>
        <w:t>НАИМЕНОВАНИЕ НА ВЕТЕРИНАРНОМЕДИЦИНСКИЯ ПРОДУКТ</w:t>
      </w:r>
    </w:p>
    <w:p w14:paraId="4B80BC5E" w14:textId="77777777" w:rsidR="001A5AC4" w:rsidRDefault="001A5AC4">
      <w:pPr>
        <w:spacing w:line="240" w:lineRule="auto"/>
        <w:rPr>
          <w:lang w:val="bg-BG"/>
        </w:rPr>
      </w:pPr>
    </w:p>
    <w:p w14:paraId="24C733AC" w14:textId="77777777" w:rsidR="001A5AC4" w:rsidRDefault="001A5AC4">
      <w:pPr>
        <w:spacing w:line="240" w:lineRule="auto"/>
        <w:outlineLvl w:val="1"/>
        <w:rPr>
          <w:lang w:val="bg-BG"/>
        </w:rPr>
      </w:pPr>
      <w:r>
        <w:rPr>
          <w:lang w:val="bg-BG"/>
        </w:rPr>
        <w:t>Metacam 1 mg таблетки за дъвчене за кучета</w:t>
      </w:r>
    </w:p>
    <w:p w14:paraId="09162468" w14:textId="77777777" w:rsidR="001A5AC4" w:rsidRDefault="001A5AC4">
      <w:pPr>
        <w:spacing w:line="240" w:lineRule="auto"/>
        <w:outlineLvl w:val="1"/>
        <w:rPr>
          <w:lang w:val="bg-BG"/>
        </w:rPr>
      </w:pPr>
      <w:r>
        <w:rPr>
          <w:lang w:val="bg-BG"/>
        </w:rPr>
        <w:t>Metacam 2,5 mg таблетки за дъвчене за кучета</w:t>
      </w:r>
    </w:p>
    <w:p w14:paraId="317F51DE" w14:textId="77777777" w:rsidR="001A5AC4" w:rsidRDefault="001A5AC4">
      <w:pPr>
        <w:spacing w:line="240" w:lineRule="auto"/>
        <w:rPr>
          <w:lang w:val="bg-BG"/>
        </w:rPr>
      </w:pPr>
    </w:p>
    <w:p w14:paraId="7C74924D" w14:textId="77777777" w:rsidR="001A5AC4" w:rsidRDefault="001A5AC4">
      <w:pPr>
        <w:pStyle w:val="Endnotentext1"/>
        <w:rPr>
          <w:lang w:val="bg-BG"/>
        </w:rPr>
      </w:pPr>
    </w:p>
    <w:p w14:paraId="1F1DA051" w14:textId="77777777" w:rsidR="001A5AC4" w:rsidRDefault="001A5AC4">
      <w:pPr>
        <w:spacing w:line="240" w:lineRule="auto"/>
        <w:ind w:left="567" w:hanging="567"/>
        <w:rPr>
          <w:lang w:val="bg-BG"/>
        </w:rPr>
      </w:pPr>
      <w:r>
        <w:rPr>
          <w:b/>
          <w:bCs/>
          <w:lang w:val="bg-BG"/>
        </w:rPr>
        <w:t>2.</w:t>
      </w:r>
      <w:r>
        <w:rPr>
          <w:b/>
          <w:bCs/>
          <w:lang w:val="bg-BG"/>
        </w:rPr>
        <w:tab/>
        <w:t>КАЧЕСТВЕН И КОЛИЧЕСТВЕН СЪСТАВ</w:t>
      </w:r>
    </w:p>
    <w:p w14:paraId="4E9BFF25" w14:textId="77777777" w:rsidR="001A5AC4" w:rsidRDefault="001A5AC4">
      <w:pPr>
        <w:spacing w:line="240" w:lineRule="auto"/>
        <w:rPr>
          <w:lang w:val="bg-BG"/>
        </w:rPr>
      </w:pPr>
    </w:p>
    <w:p w14:paraId="5197FF5D" w14:textId="77777777" w:rsidR="001A5AC4" w:rsidRDefault="001A5AC4">
      <w:pPr>
        <w:spacing w:line="240" w:lineRule="auto"/>
        <w:rPr>
          <w:lang w:val="bg-BG"/>
        </w:rPr>
      </w:pPr>
      <w:r>
        <w:rPr>
          <w:lang w:val="bg-BG"/>
        </w:rPr>
        <w:t>Една таблетка за дъвчене съдържа:</w:t>
      </w:r>
    </w:p>
    <w:p w14:paraId="4F2C7338" w14:textId="77777777" w:rsidR="001A5AC4" w:rsidRDefault="001A5AC4">
      <w:pPr>
        <w:spacing w:line="240" w:lineRule="auto"/>
        <w:rPr>
          <w:lang w:val="bg-BG"/>
        </w:rPr>
      </w:pPr>
    </w:p>
    <w:p w14:paraId="774CFC6A" w14:textId="77777777" w:rsidR="001A5AC4" w:rsidRDefault="001A5AC4">
      <w:pPr>
        <w:spacing w:line="240" w:lineRule="auto"/>
        <w:rPr>
          <w:b/>
          <w:bCs/>
          <w:lang w:val="bg-BG"/>
        </w:rPr>
      </w:pPr>
      <w:r>
        <w:rPr>
          <w:b/>
          <w:bCs/>
          <w:lang w:val="bg-BG"/>
        </w:rPr>
        <w:t>Активна субстанция:</w:t>
      </w:r>
    </w:p>
    <w:p w14:paraId="5F7C5CE0" w14:textId="77777777" w:rsidR="001A5AC4" w:rsidRDefault="001A5AC4">
      <w:pPr>
        <w:tabs>
          <w:tab w:val="left" w:pos="1985"/>
        </w:tabs>
        <w:spacing w:line="240" w:lineRule="auto"/>
        <w:rPr>
          <w:lang w:val="bg-BG"/>
        </w:rPr>
      </w:pPr>
      <w:r>
        <w:rPr>
          <w:lang w:val="en-US"/>
        </w:rPr>
        <w:t>Meloxicam</w:t>
      </w:r>
      <w:r>
        <w:rPr>
          <w:lang w:val="bg-BG"/>
        </w:rPr>
        <w:tab/>
        <w:t xml:space="preserve">1 mg </w:t>
      </w:r>
    </w:p>
    <w:p w14:paraId="4103ECA5" w14:textId="77777777" w:rsidR="001A5AC4" w:rsidRDefault="001A5AC4">
      <w:pPr>
        <w:tabs>
          <w:tab w:val="left" w:pos="1985"/>
        </w:tabs>
        <w:spacing w:line="240" w:lineRule="auto"/>
        <w:rPr>
          <w:lang w:val="bg-BG"/>
        </w:rPr>
      </w:pPr>
      <w:r>
        <w:rPr>
          <w:lang w:val="en-US"/>
        </w:rPr>
        <w:t>Meloxicam</w:t>
      </w:r>
      <w:r>
        <w:rPr>
          <w:lang w:val="bg-BG"/>
        </w:rPr>
        <w:tab/>
        <w:t xml:space="preserve">2,5 mg </w:t>
      </w:r>
    </w:p>
    <w:p w14:paraId="4E9A45AA" w14:textId="77777777" w:rsidR="001A5AC4" w:rsidRDefault="001A5AC4">
      <w:pPr>
        <w:tabs>
          <w:tab w:val="left" w:pos="1701"/>
        </w:tabs>
        <w:spacing w:line="240" w:lineRule="auto"/>
        <w:rPr>
          <w:lang w:val="bg-BG"/>
        </w:rPr>
      </w:pPr>
    </w:p>
    <w:p w14:paraId="0F6F6ECA" w14:textId="77777777" w:rsidR="001A5AC4" w:rsidRDefault="001A5AC4">
      <w:pPr>
        <w:spacing w:line="240" w:lineRule="auto"/>
        <w:rPr>
          <w:lang w:val="bg-BG"/>
        </w:rPr>
      </w:pPr>
      <w:r>
        <w:rPr>
          <w:b/>
          <w:bCs/>
          <w:lang w:val="bg-BG"/>
        </w:rPr>
        <w:t>Ексципиенти:</w:t>
      </w:r>
    </w:p>
    <w:p w14:paraId="40FA01AA" w14:textId="77777777" w:rsidR="001A5AC4" w:rsidRDefault="001A5AC4">
      <w:pPr>
        <w:spacing w:line="240" w:lineRule="auto"/>
        <w:rPr>
          <w:lang w:val="bg-BG"/>
        </w:rPr>
      </w:pPr>
      <w:r>
        <w:rPr>
          <w:lang w:val="bg-BG"/>
        </w:rPr>
        <w:t xml:space="preserve">За пълния списък на ексципиентите, виж т. 6.1. </w:t>
      </w:r>
    </w:p>
    <w:p w14:paraId="521EBF22" w14:textId="77777777" w:rsidR="001A5AC4" w:rsidRDefault="001A5AC4">
      <w:pPr>
        <w:spacing w:line="240" w:lineRule="auto"/>
        <w:rPr>
          <w:lang w:val="bg-BG"/>
        </w:rPr>
      </w:pPr>
    </w:p>
    <w:p w14:paraId="0097562B" w14:textId="77777777" w:rsidR="001A5AC4" w:rsidRDefault="001A5AC4">
      <w:pPr>
        <w:spacing w:line="240" w:lineRule="auto"/>
        <w:rPr>
          <w:lang w:val="bg-BG"/>
        </w:rPr>
      </w:pPr>
    </w:p>
    <w:p w14:paraId="48D168CB" w14:textId="77777777" w:rsidR="001A5AC4" w:rsidRDefault="001A5AC4">
      <w:pPr>
        <w:spacing w:line="240" w:lineRule="auto"/>
        <w:ind w:left="567" w:hanging="567"/>
        <w:rPr>
          <w:lang w:val="bg-BG"/>
        </w:rPr>
      </w:pPr>
      <w:r>
        <w:rPr>
          <w:b/>
          <w:bCs/>
          <w:lang w:val="bg-BG"/>
        </w:rPr>
        <w:t>3.</w:t>
      </w:r>
      <w:r>
        <w:rPr>
          <w:b/>
          <w:bCs/>
          <w:lang w:val="bg-BG"/>
        </w:rPr>
        <w:tab/>
        <w:t>ФАРМАЦЕВТИЧНА ФОРМА</w:t>
      </w:r>
    </w:p>
    <w:p w14:paraId="24ADFDEE" w14:textId="77777777" w:rsidR="001A5AC4" w:rsidRDefault="001A5AC4">
      <w:pPr>
        <w:spacing w:line="240" w:lineRule="auto"/>
        <w:rPr>
          <w:lang w:val="bg-BG"/>
        </w:rPr>
      </w:pPr>
    </w:p>
    <w:p w14:paraId="41F34BA8" w14:textId="77777777" w:rsidR="001A5AC4" w:rsidRDefault="001A5AC4">
      <w:pPr>
        <w:spacing w:line="240" w:lineRule="auto"/>
        <w:rPr>
          <w:lang w:val="bg-BG"/>
        </w:rPr>
      </w:pPr>
      <w:r>
        <w:rPr>
          <w:lang w:val="bg-BG"/>
        </w:rPr>
        <w:t>Таблетки за дъвчене.</w:t>
      </w:r>
    </w:p>
    <w:p w14:paraId="2DAA4EB7" w14:textId="77777777" w:rsidR="001A5AC4" w:rsidRDefault="001A5AC4">
      <w:pPr>
        <w:spacing w:line="240" w:lineRule="auto"/>
        <w:rPr>
          <w:lang w:val="bg-BG"/>
        </w:rPr>
      </w:pPr>
      <w:r>
        <w:rPr>
          <w:lang w:val="bg-BG"/>
        </w:rPr>
        <w:t>Кръгла пъстро-бежова двойноизпъкнала таблетка, с делителна черта върху горната страна с напечатан код "M10" или "M25" от едната страна.</w:t>
      </w:r>
    </w:p>
    <w:p w14:paraId="799A7E6B" w14:textId="77777777" w:rsidR="001A5AC4" w:rsidRDefault="001A5AC4">
      <w:pPr>
        <w:spacing w:line="240" w:lineRule="auto"/>
        <w:rPr>
          <w:lang w:val="bg-BG"/>
        </w:rPr>
      </w:pPr>
      <w:r>
        <w:rPr>
          <w:lang w:val="bg-BG"/>
        </w:rPr>
        <w:t>Таблетката може да бъде разделена на равни половини.</w:t>
      </w:r>
    </w:p>
    <w:p w14:paraId="36F0DB10" w14:textId="77777777" w:rsidR="001A5AC4" w:rsidRDefault="001A5AC4">
      <w:pPr>
        <w:spacing w:line="240" w:lineRule="auto"/>
        <w:rPr>
          <w:lang w:val="bg-BG"/>
        </w:rPr>
      </w:pPr>
    </w:p>
    <w:p w14:paraId="5110C8F5" w14:textId="77777777" w:rsidR="001A5AC4" w:rsidRDefault="001A5AC4">
      <w:pPr>
        <w:spacing w:line="240" w:lineRule="auto"/>
        <w:rPr>
          <w:lang w:val="bg-BG"/>
        </w:rPr>
      </w:pPr>
    </w:p>
    <w:p w14:paraId="0BFA382C" w14:textId="77777777" w:rsidR="001A5AC4" w:rsidRDefault="001A5AC4">
      <w:pPr>
        <w:spacing w:line="240" w:lineRule="auto"/>
        <w:ind w:left="567" w:hanging="567"/>
        <w:rPr>
          <w:b/>
          <w:bCs/>
          <w:lang w:val="bg-BG"/>
        </w:rPr>
      </w:pPr>
      <w:r>
        <w:rPr>
          <w:b/>
          <w:bCs/>
          <w:lang w:val="bg-BG"/>
        </w:rPr>
        <w:t>4.</w:t>
      </w:r>
      <w:r>
        <w:rPr>
          <w:b/>
          <w:bCs/>
          <w:lang w:val="bg-BG"/>
        </w:rPr>
        <w:tab/>
        <w:t>КЛИНИЧНИ ДАННИ</w:t>
      </w:r>
    </w:p>
    <w:p w14:paraId="1949A94F" w14:textId="77777777" w:rsidR="001A5AC4" w:rsidRDefault="001A5AC4">
      <w:pPr>
        <w:spacing w:line="240" w:lineRule="auto"/>
        <w:rPr>
          <w:lang w:val="bg-BG"/>
        </w:rPr>
      </w:pPr>
    </w:p>
    <w:p w14:paraId="39F0ED74" w14:textId="77777777" w:rsidR="001A5AC4" w:rsidRDefault="001A5AC4">
      <w:pPr>
        <w:spacing w:line="240" w:lineRule="auto"/>
        <w:ind w:left="567" w:hanging="567"/>
        <w:rPr>
          <w:b/>
          <w:bCs/>
          <w:lang w:val="bg-BG"/>
        </w:rPr>
      </w:pPr>
      <w:r>
        <w:rPr>
          <w:b/>
          <w:bCs/>
          <w:lang w:val="bg-BG"/>
        </w:rPr>
        <w:t>4.1</w:t>
      </w:r>
      <w:r>
        <w:rPr>
          <w:b/>
          <w:bCs/>
          <w:lang w:val="bg-BG"/>
        </w:rPr>
        <w:tab/>
        <w:t>Видове животни, за които е предназначен ВМП</w:t>
      </w:r>
    </w:p>
    <w:p w14:paraId="6AD245FE" w14:textId="77777777" w:rsidR="001A5AC4" w:rsidRDefault="001A5AC4">
      <w:pPr>
        <w:spacing w:line="240" w:lineRule="auto"/>
        <w:rPr>
          <w:lang w:val="bg-BG"/>
        </w:rPr>
      </w:pPr>
    </w:p>
    <w:p w14:paraId="1FD40CB9" w14:textId="77777777" w:rsidR="001A5AC4" w:rsidRDefault="001A5AC4">
      <w:pPr>
        <w:spacing w:line="240" w:lineRule="auto"/>
        <w:rPr>
          <w:lang w:val="bg-BG"/>
        </w:rPr>
      </w:pPr>
      <w:r>
        <w:rPr>
          <w:lang w:val="bg-BG"/>
        </w:rPr>
        <w:t>Кучета.</w:t>
      </w:r>
    </w:p>
    <w:p w14:paraId="24F8DAF8" w14:textId="77777777" w:rsidR="001A5AC4" w:rsidRDefault="001A5AC4">
      <w:pPr>
        <w:spacing w:line="240" w:lineRule="auto"/>
        <w:rPr>
          <w:lang w:val="bg-BG"/>
        </w:rPr>
      </w:pPr>
    </w:p>
    <w:p w14:paraId="79F513B0" w14:textId="77777777" w:rsidR="001A5AC4" w:rsidRDefault="001A5AC4">
      <w:pPr>
        <w:spacing w:line="240" w:lineRule="auto"/>
        <w:ind w:left="567" w:hanging="567"/>
        <w:rPr>
          <w:lang w:val="bg-BG"/>
        </w:rPr>
      </w:pPr>
      <w:r>
        <w:rPr>
          <w:b/>
          <w:bCs/>
          <w:lang w:val="bg-BG"/>
        </w:rPr>
        <w:t>4.2</w:t>
      </w:r>
      <w:r>
        <w:rPr>
          <w:b/>
          <w:bCs/>
          <w:lang w:val="bg-BG"/>
        </w:rPr>
        <w:tab/>
        <w:t>Терапевтични показания, определени за отделните видове животни</w:t>
      </w:r>
    </w:p>
    <w:p w14:paraId="4A013E99" w14:textId="77777777" w:rsidR="001A5AC4" w:rsidRDefault="001A5AC4">
      <w:pPr>
        <w:spacing w:line="240" w:lineRule="auto"/>
        <w:rPr>
          <w:b/>
          <w:bCs/>
          <w:lang w:val="bg-BG"/>
        </w:rPr>
      </w:pPr>
    </w:p>
    <w:p w14:paraId="2CCB5092" w14:textId="77777777" w:rsidR="001A5AC4" w:rsidRDefault="001A5AC4">
      <w:pPr>
        <w:spacing w:line="240" w:lineRule="auto"/>
        <w:rPr>
          <w:lang w:val="bg-BG"/>
        </w:rPr>
      </w:pPr>
      <w:r>
        <w:rPr>
          <w:lang w:val="bg-BG"/>
        </w:rPr>
        <w:t>Облекчаване на възпалението и болката както при остри, така и при хронични мускулно-скелетни нарушения при кучета.</w:t>
      </w:r>
    </w:p>
    <w:p w14:paraId="0EDEB47A" w14:textId="77777777" w:rsidR="001A5AC4" w:rsidRDefault="001A5AC4">
      <w:pPr>
        <w:spacing w:line="240" w:lineRule="auto"/>
        <w:rPr>
          <w:b/>
          <w:bCs/>
          <w:lang w:val="bg-BG"/>
        </w:rPr>
      </w:pPr>
    </w:p>
    <w:p w14:paraId="10BE7215" w14:textId="77777777" w:rsidR="001A5AC4" w:rsidRDefault="001A5AC4">
      <w:pPr>
        <w:spacing w:line="240" w:lineRule="auto"/>
        <w:ind w:left="567" w:hanging="567"/>
        <w:rPr>
          <w:lang w:val="bg-BG"/>
        </w:rPr>
      </w:pPr>
      <w:r>
        <w:rPr>
          <w:b/>
          <w:bCs/>
          <w:lang w:val="bg-BG"/>
        </w:rPr>
        <w:t>4.3</w:t>
      </w:r>
      <w:r>
        <w:rPr>
          <w:b/>
          <w:bCs/>
          <w:lang w:val="bg-BG"/>
        </w:rPr>
        <w:tab/>
        <w:t>Противопоказания</w:t>
      </w:r>
    </w:p>
    <w:p w14:paraId="752B4739" w14:textId="77777777" w:rsidR="001A5AC4" w:rsidRDefault="001A5AC4">
      <w:pPr>
        <w:spacing w:line="240" w:lineRule="auto"/>
        <w:rPr>
          <w:lang w:val="bg-BG"/>
        </w:rPr>
      </w:pPr>
    </w:p>
    <w:p w14:paraId="18584D5F" w14:textId="7904E9AD" w:rsidR="001A5AC4" w:rsidRDefault="001A5AC4">
      <w:pPr>
        <w:spacing w:line="240" w:lineRule="auto"/>
        <w:rPr>
          <w:lang w:val="bg-BG"/>
        </w:rPr>
      </w:pPr>
      <w:r>
        <w:rPr>
          <w:lang w:val="bg-BG"/>
        </w:rPr>
        <w:t>Да не се използва при бременни или лактиращи животни.</w:t>
      </w:r>
    </w:p>
    <w:p w14:paraId="0E9CEC23" w14:textId="77777777" w:rsidR="001A5AC4" w:rsidRDefault="001A5AC4">
      <w:pPr>
        <w:spacing w:line="240" w:lineRule="auto"/>
        <w:rPr>
          <w:lang w:val="bg-BG"/>
        </w:rPr>
      </w:pPr>
      <w:r>
        <w:rPr>
          <w:lang w:val="bg-BG"/>
        </w:rPr>
        <w:t>Да не се използва при кучета, страдащи от гастроинтестинални смущения като възпаление и хеморагия, нарушена чернодробна, сърдечна или бъбречна функция и хеморагични нарушения.</w:t>
      </w:r>
    </w:p>
    <w:p w14:paraId="351BBE27" w14:textId="77777777" w:rsidR="001A5AC4" w:rsidRDefault="001A5AC4">
      <w:pPr>
        <w:spacing w:line="240" w:lineRule="auto"/>
        <w:rPr>
          <w:lang w:val="bg-BG"/>
        </w:rPr>
      </w:pPr>
      <w:r>
        <w:rPr>
          <w:lang w:val="bg-BG"/>
        </w:rPr>
        <w:t>Да не се използва при кучета под 6 седмична възраст или под 4 kg телесна маса.</w:t>
      </w:r>
    </w:p>
    <w:p w14:paraId="045AA3EE" w14:textId="77777777" w:rsidR="001A5AC4" w:rsidRDefault="001A5AC4">
      <w:pPr>
        <w:spacing w:line="240" w:lineRule="auto"/>
        <w:rPr>
          <w:lang w:val="bg-BG"/>
        </w:rPr>
      </w:pPr>
      <w:r>
        <w:rPr>
          <w:lang w:val="bg-BG"/>
        </w:rPr>
        <w:t>Да не се използва при свръхчувствителност към активната субстанция или към някой от ексципиентите.</w:t>
      </w:r>
    </w:p>
    <w:p w14:paraId="244F990F" w14:textId="77777777" w:rsidR="001A5AC4" w:rsidRDefault="001A5AC4">
      <w:pPr>
        <w:spacing w:line="240" w:lineRule="auto"/>
        <w:rPr>
          <w:b/>
          <w:bCs/>
          <w:lang w:val="bg-BG"/>
        </w:rPr>
      </w:pPr>
    </w:p>
    <w:p w14:paraId="1CAFA5C0" w14:textId="77777777" w:rsidR="001A5AC4" w:rsidRDefault="001A5AC4">
      <w:pPr>
        <w:spacing w:line="240" w:lineRule="auto"/>
        <w:ind w:left="567" w:hanging="567"/>
        <w:rPr>
          <w:b/>
          <w:bCs/>
          <w:lang w:val="bg-BG"/>
        </w:rPr>
      </w:pPr>
      <w:r>
        <w:rPr>
          <w:b/>
          <w:bCs/>
          <w:lang w:val="bg-BG"/>
        </w:rPr>
        <w:t>4.4</w:t>
      </w:r>
      <w:r>
        <w:rPr>
          <w:b/>
          <w:bCs/>
          <w:lang w:val="bg-BG"/>
        </w:rPr>
        <w:tab/>
        <w:t xml:space="preserve">Специални предпазни мерки за всеки вид животни, за които е предназначен ВМП </w:t>
      </w:r>
    </w:p>
    <w:p w14:paraId="19766D4D" w14:textId="77777777" w:rsidR="001A5AC4" w:rsidRDefault="001A5AC4">
      <w:pPr>
        <w:spacing w:line="240" w:lineRule="auto"/>
        <w:rPr>
          <w:b/>
          <w:bCs/>
          <w:lang w:val="bg-BG"/>
        </w:rPr>
      </w:pPr>
    </w:p>
    <w:p w14:paraId="6F4BDF70" w14:textId="77777777" w:rsidR="001A5AC4" w:rsidRDefault="001A5AC4">
      <w:pPr>
        <w:spacing w:line="240" w:lineRule="auto"/>
        <w:rPr>
          <w:b/>
          <w:bCs/>
          <w:lang w:val="bg-BG"/>
        </w:rPr>
      </w:pPr>
      <w:r>
        <w:rPr>
          <w:lang w:val="bg-BG"/>
        </w:rPr>
        <w:t>Няма.</w:t>
      </w:r>
    </w:p>
    <w:p w14:paraId="4CC7BBEE" w14:textId="77777777" w:rsidR="001A5AC4" w:rsidRDefault="001A5AC4">
      <w:pPr>
        <w:spacing w:line="240" w:lineRule="auto"/>
        <w:rPr>
          <w:b/>
          <w:bCs/>
          <w:lang w:val="bg-BG"/>
        </w:rPr>
      </w:pPr>
    </w:p>
    <w:p w14:paraId="25817733" w14:textId="77777777" w:rsidR="001A5AC4" w:rsidRDefault="001A5AC4">
      <w:pPr>
        <w:spacing w:line="240" w:lineRule="auto"/>
        <w:ind w:left="567" w:hanging="567"/>
        <w:rPr>
          <w:b/>
          <w:bCs/>
          <w:lang w:val="bg-BG"/>
        </w:rPr>
      </w:pPr>
      <w:r>
        <w:rPr>
          <w:b/>
          <w:bCs/>
          <w:lang w:val="bg-BG"/>
        </w:rPr>
        <w:t>4.5</w:t>
      </w:r>
      <w:r>
        <w:rPr>
          <w:b/>
          <w:bCs/>
          <w:lang w:val="bg-BG"/>
        </w:rPr>
        <w:tab/>
        <w:t>Специални предпазни мерки при употреба</w:t>
      </w:r>
    </w:p>
    <w:p w14:paraId="72C69BEB" w14:textId="77777777" w:rsidR="001A5AC4" w:rsidRDefault="001A5AC4">
      <w:pPr>
        <w:spacing w:line="240" w:lineRule="auto"/>
        <w:rPr>
          <w:b/>
          <w:bCs/>
          <w:lang w:val="bg-BG"/>
        </w:rPr>
      </w:pPr>
    </w:p>
    <w:p w14:paraId="48586FA5" w14:textId="77777777" w:rsidR="001A5AC4" w:rsidRDefault="001A5AC4">
      <w:pPr>
        <w:spacing w:line="240" w:lineRule="auto"/>
        <w:rPr>
          <w:u w:val="single"/>
          <w:lang w:val="bg-BG"/>
        </w:rPr>
      </w:pPr>
      <w:r>
        <w:rPr>
          <w:u w:val="single"/>
          <w:lang w:val="bg-BG"/>
        </w:rPr>
        <w:t xml:space="preserve">Специални предпазни мерки за животните при употребата на продукта </w:t>
      </w:r>
    </w:p>
    <w:p w14:paraId="03BFEEBA" w14:textId="77777777" w:rsidR="001A5AC4" w:rsidRDefault="001A5AC4">
      <w:pPr>
        <w:spacing w:line="240" w:lineRule="auto"/>
        <w:rPr>
          <w:lang w:val="bg-BG"/>
        </w:rPr>
      </w:pPr>
      <w:r>
        <w:rPr>
          <w:lang w:val="bg-BG"/>
        </w:rPr>
        <w:t>Да се избягва употребата при  дехидратирани, хиповолемични или хипотензивни животни, тъй като съществува потенциален риск от ренална токсичност.</w:t>
      </w:r>
    </w:p>
    <w:p w14:paraId="75360A9E" w14:textId="77777777" w:rsidR="001A5AC4" w:rsidRDefault="001A5AC4">
      <w:pPr>
        <w:spacing w:line="240" w:lineRule="auto"/>
        <w:rPr>
          <w:lang w:val="bg-BG"/>
        </w:rPr>
      </w:pPr>
    </w:p>
    <w:p w14:paraId="35424051" w14:textId="77777777" w:rsidR="001A5AC4" w:rsidRDefault="001A5AC4">
      <w:pPr>
        <w:spacing w:line="240" w:lineRule="auto"/>
        <w:rPr>
          <w:lang w:val="bg-BG"/>
        </w:rPr>
      </w:pPr>
      <w:r>
        <w:rPr>
          <w:lang w:val="bg-BG"/>
        </w:rPr>
        <w:lastRenderedPageBreak/>
        <w:t>Този продукт за кучета не трябва да се използва при котки, тъй като не е подходящ за употреба при този вид животни. При котки трябва да се използва Metacam 0,5 mg/ml перорална суспензия за котки.</w:t>
      </w:r>
    </w:p>
    <w:p w14:paraId="49AA3313" w14:textId="77777777" w:rsidR="001A5AC4" w:rsidRDefault="001A5AC4">
      <w:pPr>
        <w:spacing w:line="240" w:lineRule="auto"/>
        <w:rPr>
          <w:lang w:val="bg-BG"/>
        </w:rPr>
      </w:pPr>
    </w:p>
    <w:p w14:paraId="21763CF7" w14:textId="77777777" w:rsidR="001A5AC4" w:rsidRDefault="001A5AC4">
      <w:pPr>
        <w:spacing w:line="240" w:lineRule="auto"/>
        <w:rPr>
          <w:u w:val="single"/>
          <w:lang w:val="bg-BG"/>
        </w:rPr>
      </w:pPr>
      <w:r>
        <w:rPr>
          <w:u w:val="single"/>
          <w:lang w:val="bg-BG"/>
        </w:rPr>
        <w:t>Специални предпазни мерки за лицата, прилагащи ветеринарномедицинския продукт на животните</w:t>
      </w:r>
    </w:p>
    <w:p w14:paraId="500D9A22" w14:textId="77777777" w:rsidR="001A5AC4" w:rsidRDefault="001A5AC4">
      <w:pPr>
        <w:spacing w:line="240" w:lineRule="auto"/>
        <w:rPr>
          <w:lang w:val="bg-BG"/>
        </w:rPr>
      </w:pPr>
      <w:r>
        <w:rPr>
          <w:lang w:val="bg-BG"/>
        </w:rPr>
        <w:t>Хора с установена свръхчувствителност към нестероидни противовъзпалителни средства (НСПВС) трябва да избягват контакт с ветеринарномедицинския продукт.</w:t>
      </w:r>
    </w:p>
    <w:p w14:paraId="34DEF25A" w14:textId="77777777" w:rsidR="001A5AC4" w:rsidRDefault="001A5AC4">
      <w:pPr>
        <w:spacing w:line="240" w:lineRule="auto"/>
        <w:rPr>
          <w:lang w:val="bg-BG"/>
        </w:rPr>
      </w:pPr>
      <w:r>
        <w:rPr>
          <w:lang w:val="bg-BG"/>
        </w:rPr>
        <w:t>При случайно поглъщане незабавно да се потърси медицински съвет, като на лекаря се предостави листовката или етикета на продукта.</w:t>
      </w:r>
    </w:p>
    <w:p w14:paraId="68044507" w14:textId="77777777" w:rsidR="001A5AC4" w:rsidRDefault="001A5AC4">
      <w:pPr>
        <w:spacing w:line="240" w:lineRule="auto"/>
        <w:rPr>
          <w:b/>
          <w:bCs/>
          <w:lang w:val="bg-BG"/>
        </w:rPr>
      </w:pPr>
    </w:p>
    <w:p w14:paraId="06D911B0" w14:textId="77777777" w:rsidR="001A5AC4" w:rsidRDefault="001A5AC4">
      <w:pPr>
        <w:spacing w:line="240" w:lineRule="auto"/>
        <w:ind w:left="567" w:hanging="567"/>
        <w:rPr>
          <w:lang w:val="bg-BG"/>
        </w:rPr>
      </w:pPr>
      <w:r>
        <w:rPr>
          <w:b/>
          <w:bCs/>
          <w:lang w:val="bg-BG"/>
        </w:rPr>
        <w:t>4.6</w:t>
      </w:r>
      <w:r>
        <w:rPr>
          <w:b/>
          <w:bCs/>
          <w:lang w:val="bg-BG"/>
        </w:rPr>
        <w:tab/>
        <w:t>Неблагоприятни реакции (честота и важност)</w:t>
      </w:r>
    </w:p>
    <w:p w14:paraId="50882EE1" w14:textId="77777777" w:rsidR="001A5AC4" w:rsidRDefault="001A5AC4">
      <w:pPr>
        <w:spacing w:line="240" w:lineRule="auto"/>
        <w:rPr>
          <w:b/>
          <w:bCs/>
          <w:lang w:val="bg-BG"/>
        </w:rPr>
      </w:pPr>
    </w:p>
    <w:p w14:paraId="137B5272" w14:textId="031033B0" w:rsidR="001A5AC4" w:rsidRDefault="001A5AC4">
      <w:pPr>
        <w:rPr>
          <w:lang w:val="ru-RU"/>
        </w:rPr>
      </w:pPr>
      <w:r>
        <w:rPr>
          <w:lang w:val="bg-BG"/>
        </w:rPr>
        <w:t>Много рядко се съобщава за типични неблагоприятни реакции на НСПВС като загуба на апетит, повръщане, диария, окултна кръв в изпражненията, летаргия и бъбречна недостатъчност от наблюденията свързани с безопасността след пускането на продукта на пазара.</w:t>
      </w:r>
    </w:p>
    <w:p w14:paraId="7D1697AF" w14:textId="49EB8F3C" w:rsidR="001A5AC4" w:rsidRDefault="001A5AC4">
      <w:pPr>
        <w:rPr>
          <w:lang w:val="ru-RU"/>
        </w:rPr>
      </w:pPr>
      <w:r>
        <w:rPr>
          <w:lang w:val="bg-BG"/>
        </w:rPr>
        <w:t>Съобщава се за много редки случаи на хеморагична диария, хематемеза, гастроинтестинална улцерация и повишени чернодробни ензими от наблюденията свързани с безопасността след пускането на продукта на пазара.</w:t>
      </w:r>
    </w:p>
    <w:p w14:paraId="66C5FE39" w14:textId="77777777" w:rsidR="001A5AC4" w:rsidRDefault="001A5AC4">
      <w:pPr>
        <w:spacing w:line="240" w:lineRule="auto"/>
        <w:rPr>
          <w:lang w:val="bg-BG"/>
        </w:rPr>
      </w:pPr>
    </w:p>
    <w:p w14:paraId="54B6AF0A" w14:textId="77777777" w:rsidR="001A5AC4" w:rsidRDefault="001A5AC4">
      <w:pPr>
        <w:spacing w:line="240" w:lineRule="auto"/>
        <w:rPr>
          <w:lang w:val="bg-BG"/>
        </w:rPr>
      </w:pPr>
      <w:r>
        <w:rPr>
          <w:lang w:val="bg-BG"/>
        </w:rPr>
        <w:t>Тези неблагоприятни реакции се явяват обикновено през първата седмица на лечение и в повечето случаи са преходни и изчезват след приключване на лечението, но в много редки случаи могат да бъдат сериозни или фатални.</w:t>
      </w:r>
    </w:p>
    <w:p w14:paraId="7F6606C5" w14:textId="77777777" w:rsidR="001A5AC4" w:rsidRDefault="001A5AC4">
      <w:pPr>
        <w:rPr>
          <w:lang w:val="bg-BG"/>
        </w:rPr>
      </w:pPr>
    </w:p>
    <w:p w14:paraId="081EA23D" w14:textId="54F49055" w:rsidR="001A5AC4" w:rsidRDefault="001A5AC4">
      <w:pPr>
        <w:rPr>
          <w:lang w:val="bg-BG"/>
        </w:rPr>
      </w:pPr>
      <w:r>
        <w:rPr>
          <w:lang w:val="bg-BG"/>
        </w:rPr>
        <w:t>В случай на неблагоприятни реакции третирането трябва да се прекрати и да се потърси съвет от ветеринарен лекар.</w:t>
      </w:r>
    </w:p>
    <w:p w14:paraId="1A42BC94" w14:textId="77777777" w:rsidR="001A5AC4" w:rsidRDefault="001A5AC4">
      <w:pPr>
        <w:rPr>
          <w:lang w:val="bg-BG"/>
        </w:rPr>
      </w:pPr>
    </w:p>
    <w:p w14:paraId="0D493902" w14:textId="77777777" w:rsidR="001A5AC4" w:rsidRDefault="001A5AC4">
      <w:pPr>
        <w:rPr>
          <w:lang w:val="bg-BG"/>
        </w:rPr>
      </w:pPr>
      <w:r>
        <w:rPr>
          <w:lang w:val="bg-BG"/>
        </w:rPr>
        <w:t>Честотата на неблагоприятните реакции се определя чрез следната класификация:</w:t>
      </w:r>
    </w:p>
    <w:p w14:paraId="4D1CC0E4" w14:textId="77777777" w:rsidR="001A5AC4" w:rsidRDefault="001A5AC4">
      <w:pPr>
        <w:tabs>
          <w:tab w:val="clear" w:pos="567"/>
        </w:tabs>
        <w:rPr>
          <w:lang w:val="bg-BG"/>
        </w:rPr>
      </w:pPr>
      <w:r>
        <w:rPr>
          <w:lang w:val="bg-BG"/>
        </w:rPr>
        <w:t>- много чести (повече от 1 на 10 третирани животни, проявяващи неблагоприятни реакции)</w:t>
      </w:r>
    </w:p>
    <w:p w14:paraId="6320C963" w14:textId="77777777" w:rsidR="001A5AC4" w:rsidRDefault="001A5AC4">
      <w:pPr>
        <w:tabs>
          <w:tab w:val="clear" w:pos="567"/>
        </w:tabs>
        <w:rPr>
          <w:lang w:val="bg-BG"/>
        </w:rPr>
      </w:pPr>
      <w:r>
        <w:rPr>
          <w:lang w:val="bg-BG"/>
        </w:rPr>
        <w:t>- чести (повече от 1, но по-малко от 10 животни на 100 третирани животни)</w:t>
      </w:r>
    </w:p>
    <w:p w14:paraId="7BDABDA4" w14:textId="77777777" w:rsidR="001A5AC4" w:rsidRDefault="001A5AC4">
      <w:pPr>
        <w:tabs>
          <w:tab w:val="clear" w:pos="567"/>
        </w:tabs>
        <w:rPr>
          <w:lang w:val="bg-BG"/>
        </w:rPr>
      </w:pPr>
      <w:r>
        <w:rPr>
          <w:lang w:val="bg-BG"/>
        </w:rPr>
        <w:t>- не чести (повече от 1, но по-малко от 10 животни на 1000 третирани животни)</w:t>
      </w:r>
    </w:p>
    <w:p w14:paraId="11AA4540" w14:textId="77777777" w:rsidR="001A5AC4" w:rsidRDefault="001A5AC4">
      <w:pPr>
        <w:tabs>
          <w:tab w:val="clear" w:pos="567"/>
        </w:tabs>
        <w:rPr>
          <w:lang w:val="bg-BG"/>
        </w:rPr>
      </w:pPr>
      <w:r>
        <w:rPr>
          <w:lang w:val="bg-BG"/>
        </w:rPr>
        <w:t>- редки (повече от 1 но по-малко от 10 животни на 10 000 третирани животни)</w:t>
      </w:r>
    </w:p>
    <w:p w14:paraId="4C2F67B7" w14:textId="77777777" w:rsidR="001A5AC4" w:rsidRDefault="001A5AC4">
      <w:pPr>
        <w:tabs>
          <w:tab w:val="clear" w:pos="567"/>
        </w:tabs>
        <w:rPr>
          <w:lang w:val="bg-BG"/>
        </w:rPr>
      </w:pPr>
      <w:r>
        <w:rPr>
          <w:lang w:val="bg-BG"/>
        </w:rPr>
        <w:t>- много редки (по малко от 1 животно на 10 000 третирани животни, включително изолирани съобщения).</w:t>
      </w:r>
    </w:p>
    <w:p w14:paraId="51AAAB8D" w14:textId="77777777" w:rsidR="001A5AC4" w:rsidRDefault="001A5AC4">
      <w:pPr>
        <w:spacing w:line="240" w:lineRule="auto"/>
        <w:rPr>
          <w:b/>
          <w:bCs/>
          <w:lang w:val="bg-BG"/>
        </w:rPr>
      </w:pPr>
    </w:p>
    <w:p w14:paraId="1B84126C" w14:textId="77777777" w:rsidR="001A5AC4" w:rsidRDefault="001A5AC4">
      <w:pPr>
        <w:spacing w:line="240" w:lineRule="auto"/>
        <w:ind w:left="567" w:hanging="567"/>
        <w:rPr>
          <w:lang w:val="bg-BG"/>
        </w:rPr>
      </w:pPr>
      <w:r>
        <w:rPr>
          <w:b/>
          <w:bCs/>
          <w:lang w:val="bg-BG"/>
        </w:rPr>
        <w:t>4.7</w:t>
      </w:r>
      <w:r>
        <w:rPr>
          <w:b/>
          <w:bCs/>
          <w:lang w:val="bg-BG"/>
        </w:rPr>
        <w:tab/>
        <w:t>Употреба по време на бременност, лактация или яйценосене</w:t>
      </w:r>
    </w:p>
    <w:p w14:paraId="34C376AD" w14:textId="77777777" w:rsidR="001A5AC4" w:rsidRDefault="001A5AC4">
      <w:pPr>
        <w:spacing w:line="240" w:lineRule="auto"/>
        <w:rPr>
          <w:lang w:val="bg-BG"/>
        </w:rPr>
      </w:pPr>
    </w:p>
    <w:p w14:paraId="49ACA297" w14:textId="77777777" w:rsidR="001A5AC4" w:rsidRDefault="001A5AC4">
      <w:pPr>
        <w:spacing w:line="240" w:lineRule="auto"/>
        <w:rPr>
          <w:lang w:val="bg-BG"/>
        </w:rPr>
      </w:pPr>
      <w:r>
        <w:rPr>
          <w:lang w:val="bg-BG"/>
        </w:rPr>
        <w:t>Безопасността на ветеринарномедицинския продукт не е доказана по време на бременност и лактация (вж. точка 4.3).</w:t>
      </w:r>
    </w:p>
    <w:p w14:paraId="7EE6493A" w14:textId="77777777" w:rsidR="001A5AC4" w:rsidRDefault="001A5AC4">
      <w:pPr>
        <w:spacing w:line="240" w:lineRule="auto"/>
        <w:rPr>
          <w:lang w:val="bg-BG"/>
        </w:rPr>
      </w:pPr>
    </w:p>
    <w:p w14:paraId="6394361F" w14:textId="77777777" w:rsidR="001A5AC4" w:rsidRDefault="001A5AC4">
      <w:pPr>
        <w:spacing w:line="240" w:lineRule="auto"/>
        <w:ind w:left="567" w:hanging="567"/>
        <w:rPr>
          <w:lang w:val="bg-BG"/>
        </w:rPr>
      </w:pPr>
      <w:r>
        <w:rPr>
          <w:b/>
          <w:bCs/>
          <w:lang w:val="bg-BG"/>
        </w:rPr>
        <w:t>4.8</w:t>
      </w:r>
      <w:r>
        <w:rPr>
          <w:b/>
          <w:bCs/>
          <w:lang w:val="bg-BG"/>
        </w:rPr>
        <w:tab/>
        <w:t>Взаимодействие с други ветеринарномедицински продукти и други форми на взаимодействие</w:t>
      </w:r>
    </w:p>
    <w:p w14:paraId="47ED2D6F" w14:textId="77777777" w:rsidR="001A5AC4" w:rsidRDefault="001A5AC4">
      <w:pPr>
        <w:spacing w:line="240" w:lineRule="auto"/>
        <w:rPr>
          <w:lang w:val="bg-BG"/>
        </w:rPr>
      </w:pPr>
    </w:p>
    <w:p w14:paraId="70F4E3EC" w14:textId="77777777" w:rsidR="001A5AC4" w:rsidRDefault="001A5AC4">
      <w:pPr>
        <w:spacing w:line="240" w:lineRule="auto"/>
        <w:rPr>
          <w:lang w:val="bg-BG"/>
        </w:rPr>
      </w:pPr>
      <w:r>
        <w:rPr>
          <w:lang w:val="bg-BG"/>
        </w:rPr>
        <w:t>Други НСПВС, диуретици, антикоагуланти, аминогликозидни антибиотици и субстанции с голяма степен на свързване на протеините могат да доведат до свързване, а следователно и до токсични реакции. Metacam не трябва да се прилага едновременно с други НСПВС или глюкокортикостероиди.</w:t>
      </w:r>
    </w:p>
    <w:p w14:paraId="7DD8C473" w14:textId="77777777" w:rsidR="001A5AC4" w:rsidRDefault="001A5AC4">
      <w:pPr>
        <w:spacing w:line="240" w:lineRule="auto"/>
        <w:rPr>
          <w:lang w:val="bg-BG"/>
        </w:rPr>
      </w:pPr>
    </w:p>
    <w:p w14:paraId="7FF56962" w14:textId="77777777" w:rsidR="001A5AC4" w:rsidRDefault="001A5AC4">
      <w:pPr>
        <w:spacing w:line="240" w:lineRule="auto"/>
        <w:rPr>
          <w:lang w:val="bg-BG"/>
        </w:rPr>
      </w:pPr>
      <w:r>
        <w:rPr>
          <w:lang w:val="bg-BG"/>
        </w:rPr>
        <w:t>Предшестващо третиране с противовъзпалителни продукти може да причини допълнителни или повишени неблагоприятни реакции и съобразно с това трябва да се спази период, свободен от прилагането на такива ветеринарномедицински продукти, най-малко 24 часа преди започване на лечението. При периода, свободен от третиране, обаче, трябва да се вземат предвид фармакологичните свойства на продуктите използвани преди това.</w:t>
      </w:r>
    </w:p>
    <w:p w14:paraId="04D8CD51" w14:textId="77777777" w:rsidR="001A5AC4" w:rsidRDefault="001A5AC4">
      <w:pPr>
        <w:spacing w:line="240" w:lineRule="auto"/>
        <w:rPr>
          <w:b/>
          <w:bCs/>
          <w:lang w:val="bg-BG"/>
        </w:rPr>
      </w:pPr>
    </w:p>
    <w:p w14:paraId="0C494185" w14:textId="77777777" w:rsidR="001A5AC4" w:rsidRDefault="001A5AC4">
      <w:pPr>
        <w:keepNext/>
        <w:spacing w:line="240" w:lineRule="auto"/>
        <w:rPr>
          <w:lang w:val="bg-BG"/>
        </w:rPr>
      </w:pPr>
      <w:r>
        <w:rPr>
          <w:b/>
          <w:bCs/>
          <w:lang w:val="bg-BG"/>
        </w:rPr>
        <w:lastRenderedPageBreak/>
        <w:t>4.9</w:t>
      </w:r>
      <w:r>
        <w:rPr>
          <w:b/>
          <w:bCs/>
          <w:lang w:val="bg-BG"/>
        </w:rPr>
        <w:tab/>
        <w:t>Доза и начин на приложение</w:t>
      </w:r>
    </w:p>
    <w:p w14:paraId="71633B6B" w14:textId="77777777" w:rsidR="001A5AC4" w:rsidRDefault="001A5AC4">
      <w:pPr>
        <w:keepNext/>
        <w:spacing w:line="240" w:lineRule="auto"/>
        <w:rPr>
          <w:lang w:val="bg-BG"/>
        </w:rPr>
      </w:pPr>
    </w:p>
    <w:p w14:paraId="06EB693E" w14:textId="77777777" w:rsidR="001A5AC4" w:rsidRDefault="001A5AC4">
      <w:pPr>
        <w:keepNext/>
        <w:spacing w:line="240" w:lineRule="auto"/>
        <w:rPr>
          <w:lang w:val="bg-BG"/>
        </w:rPr>
      </w:pPr>
      <w:r>
        <w:rPr>
          <w:lang w:val="bg-BG"/>
        </w:rPr>
        <w:t>Първоначално се прилага единична доза от 0,2 mg мелоксикам/kg телесна маса през първия ден, който може да се даде перорално или алтернативно може да се използва Metacam 5 mg/ml инжекционен разтвор за кучета и котки.</w:t>
      </w:r>
    </w:p>
    <w:p w14:paraId="10311C42" w14:textId="77777777" w:rsidR="001A5AC4" w:rsidRDefault="001A5AC4">
      <w:pPr>
        <w:spacing w:line="240" w:lineRule="auto"/>
        <w:rPr>
          <w:lang w:val="bg-BG"/>
        </w:rPr>
      </w:pPr>
    </w:p>
    <w:p w14:paraId="4715D450" w14:textId="7371627A" w:rsidR="001A5AC4" w:rsidRDefault="001A5AC4">
      <w:pPr>
        <w:spacing w:line="240" w:lineRule="auto"/>
        <w:rPr>
          <w:lang w:val="bg-BG"/>
        </w:rPr>
      </w:pPr>
      <w:r>
        <w:rPr>
          <w:lang w:val="bg-BG"/>
        </w:rPr>
        <w:t>Третирането трябва да се продължи един път дневно чрез перорално прилагане (на 24 часови интервали) на поддържаща доза от 0,1 mg мелоксикам/ kg телесна маса.</w:t>
      </w:r>
    </w:p>
    <w:p w14:paraId="2B7ECDB7" w14:textId="77777777" w:rsidR="001A5AC4" w:rsidRDefault="001A5AC4">
      <w:pPr>
        <w:spacing w:line="240" w:lineRule="auto"/>
        <w:rPr>
          <w:lang w:val="bg-BG"/>
        </w:rPr>
      </w:pPr>
    </w:p>
    <w:p w14:paraId="3AA6B85A" w14:textId="77777777" w:rsidR="001A5AC4" w:rsidRDefault="001A5AC4">
      <w:pPr>
        <w:spacing w:line="240" w:lineRule="auto"/>
        <w:rPr>
          <w:lang w:val="bg-BG"/>
        </w:rPr>
      </w:pPr>
      <w:r>
        <w:rPr>
          <w:lang w:val="bg-BG"/>
        </w:rPr>
        <w:t>Всяка таблетка за дъвчене съдържа 1 mg или 2,5 mg мелоксикам, което отговаря на дневната поддържаща доза за куче с телесна маса съответно 10 kg или куче с телесна маса 25 kg.</w:t>
      </w:r>
    </w:p>
    <w:p w14:paraId="28FB2A7D" w14:textId="77777777" w:rsidR="001A5AC4" w:rsidRDefault="001A5AC4">
      <w:pPr>
        <w:spacing w:line="240" w:lineRule="auto"/>
        <w:rPr>
          <w:lang w:val="bg-BG"/>
        </w:rPr>
      </w:pPr>
    </w:p>
    <w:p w14:paraId="4699D66D" w14:textId="77777777" w:rsidR="001A5AC4" w:rsidRDefault="001A5AC4">
      <w:pPr>
        <w:spacing w:line="240" w:lineRule="auto"/>
        <w:rPr>
          <w:lang w:val="bg-BG"/>
        </w:rPr>
      </w:pPr>
      <w:r>
        <w:rPr>
          <w:lang w:val="bg-BG"/>
        </w:rPr>
        <w:t>Всяка таблетка за дъвчене може да се раздели с цел точно дозиране според индивидуалната телесна маса на кучето. Metacam таблетки за дъвчене може да се прилагат с или без храна, те са ароматизирани и се приемат доброволно от кучетата.</w:t>
      </w:r>
    </w:p>
    <w:p w14:paraId="16C3E559" w14:textId="77777777" w:rsidR="001A5AC4" w:rsidRDefault="001A5AC4">
      <w:pPr>
        <w:spacing w:line="240" w:lineRule="auto"/>
        <w:rPr>
          <w:lang w:val="bg-BG"/>
        </w:rPr>
      </w:pPr>
    </w:p>
    <w:p w14:paraId="74424153" w14:textId="77777777" w:rsidR="001A5AC4" w:rsidRDefault="001A5AC4">
      <w:pPr>
        <w:spacing w:line="240" w:lineRule="auto"/>
        <w:rPr>
          <w:lang w:val="bg-BG"/>
        </w:rPr>
      </w:pPr>
      <w:r>
        <w:rPr>
          <w:lang w:val="bg-BG"/>
        </w:rPr>
        <w:t>Схема на дозиране на поддържащата доза:</w:t>
      </w:r>
    </w:p>
    <w:p w14:paraId="2CD0FD9F" w14:textId="77777777" w:rsidR="001A5AC4" w:rsidRDefault="001A5AC4">
      <w:pPr>
        <w:spacing w:line="240" w:lineRule="auto"/>
        <w:rPr>
          <w:lang w:val="bg-BG"/>
        </w:rPr>
      </w:pPr>
    </w:p>
    <w:tbl>
      <w:tblPr>
        <w:tblW w:w="9072" w:type="dxa"/>
        <w:tblInd w:w="2" w:type="dxa"/>
        <w:tblCellMar>
          <w:left w:w="103" w:type="dxa"/>
        </w:tblCellMar>
        <w:tblLook w:val="01E0" w:firstRow="1" w:lastRow="1" w:firstColumn="1" w:lastColumn="1" w:noHBand="0" w:noVBand="0"/>
      </w:tblPr>
      <w:tblGrid>
        <w:gridCol w:w="2269"/>
        <w:gridCol w:w="1844"/>
        <w:gridCol w:w="1984"/>
        <w:gridCol w:w="2975"/>
      </w:tblGrid>
      <w:tr w:rsidR="001A5AC4" w14:paraId="479B77B4" w14:textId="77777777">
        <w:trPr>
          <w:trHeight w:val="255"/>
        </w:trPr>
        <w:tc>
          <w:tcPr>
            <w:tcW w:w="2268" w:type="dxa"/>
            <w:vMerge w:val="restart"/>
            <w:tcBorders>
              <w:top w:val="single" w:sz="4" w:space="0" w:color="00000A"/>
              <w:left w:val="single" w:sz="4" w:space="0" w:color="00000A"/>
              <w:bottom w:val="single" w:sz="4" w:space="0" w:color="00000A"/>
              <w:right w:val="single" w:sz="4" w:space="0" w:color="00000A"/>
            </w:tcBorders>
          </w:tcPr>
          <w:p w14:paraId="689E88F6" w14:textId="77777777" w:rsidR="001A5AC4" w:rsidRDefault="001A5AC4">
            <w:pPr>
              <w:spacing w:before="40" w:after="40"/>
              <w:jc w:val="center"/>
              <w:rPr>
                <w:lang w:val="bg-BG"/>
              </w:rPr>
            </w:pPr>
            <w:r>
              <w:rPr>
                <w:lang w:val="bg-BG"/>
              </w:rPr>
              <w:t>Телесна маса (kg)</w:t>
            </w:r>
          </w:p>
        </w:tc>
        <w:tc>
          <w:tcPr>
            <w:tcW w:w="3828" w:type="dxa"/>
            <w:gridSpan w:val="2"/>
            <w:tcBorders>
              <w:top w:val="single" w:sz="4" w:space="0" w:color="00000A"/>
              <w:left w:val="single" w:sz="4" w:space="0" w:color="00000A"/>
              <w:bottom w:val="single" w:sz="4" w:space="0" w:color="00000A"/>
              <w:right w:val="single" w:sz="4" w:space="0" w:color="00000A"/>
            </w:tcBorders>
          </w:tcPr>
          <w:p w14:paraId="24F93B28" w14:textId="77777777" w:rsidR="001A5AC4" w:rsidRDefault="001A5AC4">
            <w:pPr>
              <w:spacing w:before="40" w:after="40"/>
              <w:jc w:val="center"/>
              <w:rPr>
                <w:lang w:val="bg-BG"/>
              </w:rPr>
            </w:pPr>
            <w:r>
              <w:rPr>
                <w:lang w:val="bg-BG"/>
              </w:rPr>
              <w:t>Брой таблетки за дъвчене</w:t>
            </w:r>
          </w:p>
        </w:tc>
        <w:tc>
          <w:tcPr>
            <w:tcW w:w="2975" w:type="dxa"/>
            <w:vMerge w:val="restart"/>
            <w:tcBorders>
              <w:top w:val="single" w:sz="4" w:space="0" w:color="00000A"/>
              <w:left w:val="single" w:sz="4" w:space="0" w:color="00000A"/>
              <w:bottom w:val="single" w:sz="4" w:space="0" w:color="00000A"/>
              <w:right w:val="single" w:sz="4" w:space="0" w:color="00000A"/>
            </w:tcBorders>
          </w:tcPr>
          <w:p w14:paraId="085F35B1" w14:textId="77777777" w:rsidR="001A5AC4" w:rsidRDefault="001A5AC4">
            <w:pPr>
              <w:spacing w:before="40" w:after="40"/>
              <w:jc w:val="center"/>
              <w:rPr>
                <w:lang w:val="bg-BG"/>
              </w:rPr>
            </w:pPr>
            <w:r>
              <w:rPr>
                <w:lang w:val="bg-BG"/>
              </w:rPr>
              <w:t>mg/kg</w:t>
            </w:r>
          </w:p>
        </w:tc>
      </w:tr>
      <w:tr w:rsidR="001A5AC4" w14:paraId="38580C12" w14:textId="77777777">
        <w:trPr>
          <w:trHeight w:val="255"/>
        </w:trPr>
        <w:tc>
          <w:tcPr>
            <w:tcW w:w="2268" w:type="dxa"/>
            <w:vMerge/>
            <w:tcBorders>
              <w:top w:val="single" w:sz="4" w:space="0" w:color="00000A"/>
              <w:left w:val="single" w:sz="4" w:space="0" w:color="00000A"/>
              <w:bottom w:val="single" w:sz="4" w:space="0" w:color="00000A"/>
              <w:right w:val="single" w:sz="4" w:space="0" w:color="00000A"/>
            </w:tcBorders>
          </w:tcPr>
          <w:p w14:paraId="324C1B45" w14:textId="77777777" w:rsidR="001A5AC4" w:rsidRDefault="001A5AC4">
            <w:pPr>
              <w:spacing w:before="40" w:after="40"/>
              <w:jc w:val="center"/>
              <w:rPr>
                <w:lang w:val="bg-BG"/>
              </w:rPr>
            </w:pPr>
          </w:p>
        </w:tc>
        <w:tc>
          <w:tcPr>
            <w:tcW w:w="1844" w:type="dxa"/>
            <w:tcBorders>
              <w:top w:val="single" w:sz="4" w:space="0" w:color="00000A"/>
              <w:left w:val="single" w:sz="4" w:space="0" w:color="00000A"/>
              <w:bottom w:val="single" w:sz="4" w:space="0" w:color="00000A"/>
              <w:right w:val="single" w:sz="4" w:space="0" w:color="00000A"/>
            </w:tcBorders>
          </w:tcPr>
          <w:p w14:paraId="2CBEE89B" w14:textId="77777777" w:rsidR="001A5AC4" w:rsidRDefault="001A5AC4">
            <w:pPr>
              <w:spacing w:before="40" w:after="40"/>
              <w:jc w:val="center"/>
              <w:rPr>
                <w:lang w:val="bg-BG"/>
              </w:rPr>
            </w:pPr>
            <w:r>
              <w:rPr>
                <w:lang w:val="bg-BG"/>
              </w:rPr>
              <w:t>1 mg</w:t>
            </w:r>
          </w:p>
        </w:tc>
        <w:tc>
          <w:tcPr>
            <w:tcW w:w="1984" w:type="dxa"/>
            <w:tcBorders>
              <w:top w:val="single" w:sz="4" w:space="0" w:color="00000A"/>
              <w:left w:val="single" w:sz="4" w:space="0" w:color="00000A"/>
              <w:bottom w:val="single" w:sz="4" w:space="0" w:color="00000A"/>
              <w:right w:val="single" w:sz="4" w:space="0" w:color="00000A"/>
            </w:tcBorders>
          </w:tcPr>
          <w:p w14:paraId="32EE412D" w14:textId="77777777" w:rsidR="001A5AC4" w:rsidRDefault="001A5AC4">
            <w:pPr>
              <w:spacing w:before="40" w:after="40"/>
              <w:jc w:val="center"/>
              <w:rPr>
                <w:lang w:val="bg-BG"/>
              </w:rPr>
            </w:pPr>
            <w:r>
              <w:rPr>
                <w:lang w:val="bg-BG"/>
              </w:rPr>
              <w:t>2,5 mg</w:t>
            </w:r>
          </w:p>
        </w:tc>
        <w:tc>
          <w:tcPr>
            <w:tcW w:w="2975" w:type="dxa"/>
            <w:vMerge/>
            <w:tcBorders>
              <w:top w:val="single" w:sz="4" w:space="0" w:color="00000A"/>
              <w:left w:val="single" w:sz="4" w:space="0" w:color="00000A"/>
              <w:bottom w:val="single" w:sz="4" w:space="0" w:color="00000A"/>
              <w:right w:val="single" w:sz="4" w:space="0" w:color="00000A"/>
            </w:tcBorders>
          </w:tcPr>
          <w:p w14:paraId="79471E08" w14:textId="77777777" w:rsidR="001A5AC4" w:rsidRDefault="001A5AC4">
            <w:pPr>
              <w:spacing w:before="40" w:after="40"/>
              <w:jc w:val="center"/>
              <w:rPr>
                <w:lang w:val="bg-BG"/>
              </w:rPr>
            </w:pPr>
          </w:p>
        </w:tc>
      </w:tr>
      <w:tr w:rsidR="001A5AC4" w14:paraId="37860185" w14:textId="77777777">
        <w:tc>
          <w:tcPr>
            <w:tcW w:w="2268" w:type="dxa"/>
            <w:tcBorders>
              <w:top w:val="single" w:sz="4" w:space="0" w:color="00000A"/>
              <w:left w:val="single" w:sz="4" w:space="0" w:color="00000A"/>
              <w:bottom w:val="single" w:sz="4" w:space="0" w:color="00000A"/>
              <w:right w:val="single" w:sz="4" w:space="0" w:color="00000A"/>
            </w:tcBorders>
          </w:tcPr>
          <w:p w14:paraId="24D3EF6C" w14:textId="77777777" w:rsidR="001A5AC4" w:rsidRDefault="001A5AC4">
            <w:pPr>
              <w:spacing w:before="40" w:after="40"/>
              <w:jc w:val="center"/>
              <w:rPr>
                <w:lang w:val="bg-BG"/>
              </w:rPr>
            </w:pPr>
            <w:r>
              <w:rPr>
                <w:lang w:val="bg-BG"/>
              </w:rPr>
              <w:t>4,0–7,0</w:t>
            </w:r>
          </w:p>
        </w:tc>
        <w:tc>
          <w:tcPr>
            <w:tcW w:w="1844" w:type="dxa"/>
            <w:tcBorders>
              <w:top w:val="single" w:sz="4" w:space="0" w:color="00000A"/>
              <w:left w:val="single" w:sz="4" w:space="0" w:color="00000A"/>
              <w:bottom w:val="single" w:sz="4" w:space="0" w:color="00000A"/>
              <w:right w:val="single" w:sz="4" w:space="0" w:color="00000A"/>
            </w:tcBorders>
          </w:tcPr>
          <w:p w14:paraId="7194D6C0" w14:textId="77777777" w:rsidR="001A5AC4" w:rsidRDefault="001A5AC4">
            <w:pPr>
              <w:spacing w:before="40" w:after="40"/>
              <w:jc w:val="center"/>
              <w:rPr>
                <w:lang w:val="bg-BG"/>
              </w:rPr>
            </w:pPr>
            <w:r>
              <w:rPr>
                <w:lang w:val="bg-BG"/>
              </w:rPr>
              <w:t>½</w:t>
            </w:r>
          </w:p>
        </w:tc>
        <w:tc>
          <w:tcPr>
            <w:tcW w:w="1984" w:type="dxa"/>
            <w:tcBorders>
              <w:top w:val="single" w:sz="4" w:space="0" w:color="00000A"/>
              <w:left w:val="single" w:sz="4" w:space="0" w:color="00000A"/>
              <w:bottom w:val="single" w:sz="4" w:space="0" w:color="00000A"/>
              <w:right w:val="single" w:sz="4" w:space="0" w:color="00000A"/>
            </w:tcBorders>
          </w:tcPr>
          <w:p w14:paraId="75FF7FC1" w14:textId="77777777" w:rsidR="001A5AC4" w:rsidRDefault="001A5AC4">
            <w:pPr>
              <w:spacing w:before="40" w:after="40"/>
              <w:jc w:val="center"/>
              <w:rPr>
                <w:lang w:val="bg-BG"/>
              </w:rPr>
            </w:pPr>
          </w:p>
        </w:tc>
        <w:tc>
          <w:tcPr>
            <w:tcW w:w="2975" w:type="dxa"/>
            <w:tcBorders>
              <w:top w:val="single" w:sz="4" w:space="0" w:color="00000A"/>
              <w:left w:val="single" w:sz="4" w:space="0" w:color="00000A"/>
              <w:bottom w:val="single" w:sz="4" w:space="0" w:color="00000A"/>
              <w:right w:val="single" w:sz="4" w:space="0" w:color="00000A"/>
            </w:tcBorders>
          </w:tcPr>
          <w:p w14:paraId="65D500A1" w14:textId="77777777" w:rsidR="001A5AC4" w:rsidRDefault="001A5AC4">
            <w:pPr>
              <w:spacing w:before="40" w:after="40"/>
              <w:jc w:val="center"/>
              <w:rPr>
                <w:lang w:val="bg-BG"/>
              </w:rPr>
            </w:pPr>
            <w:r>
              <w:rPr>
                <w:lang w:val="bg-BG"/>
              </w:rPr>
              <w:t>0,13–0,1</w:t>
            </w:r>
          </w:p>
        </w:tc>
      </w:tr>
      <w:tr w:rsidR="001A5AC4" w14:paraId="47AB7BCA" w14:textId="77777777">
        <w:tc>
          <w:tcPr>
            <w:tcW w:w="2268" w:type="dxa"/>
            <w:tcBorders>
              <w:top w:val="single" w:sz="4" w:space="0" w:color="00000A"/>
              <w:left w:val="single" w:sz="4" w:space="0" w:color="00000A"/>
              <w:bottom w:val="single" w:sz="4" w:space="0" w:color="00000A"/>
              <w:right w:val="single" w:sz="4" w:space="0" w:color="00000A"/>
            </w:tcBorders>
          </w:tcPr>
          <w:p w14:paraId="2AF52DC6" w14:textId="77777777" w:rsidR="001A5AC4" w:rsidRDefault="001A5AC4">
            <w:pPr>
              <w:spacing w:before="40" w:after="40"/>
              <w:jc w:val="center"/>
              <w:rPr>
                <w:lang w:val="bg-BG"/>
              </w:rPr>
            </w:pPr>
            <w:r>
              <w:rPr>
                <w:lang w:val="bg-BG"/>
              </w:rPr>
              <w:t>7,1–10,0</w:t>
            </w:r>
          </w:p>
        </w:tc>
        <w:tc>
          <w:tcPr>
            <w:tcW w:w="1844" w:type="dxa"/>
            <w:tcBorders>
              <w:top w:val="single" w:sz="4" w:space="0" w:color="00000A"/>
              <w:left w:val="single" w:sz="4" w:space="0" w:color="00000A"/>
              <w:bottom w:val="single" w:sz="4" w:space="0" w:color="00000A"/>
              <w:right w:val="single" w:sz="4" w:space="0" w:color="00000A"/>
            </w:tcBorders>
          </w:tcPr>
          <w:p w14:paraId="1AE9D255" w14:textId="77777777" w:rsidR="001A5AC4" w:rsidRDefault="001A5AC4">
            <w:pPr>
              <w:spacing w:before="40" w:after="40"/>
              <w:jc w:val="center"/>
              <w:rPr>
                <w:lang w:val="bg-BG"/>
              </w:rPr>
            </w:pPr>
            <w:r>
              <w:rPr>
                <w:lang w:val="bg-BG"/>
              </w:rPr>
              <w:t>1</w:t>
            </w:r>
          </w:p>
        </w:tc>
        <w:tc>
          <w:tcPr>
            <w:tcW w:w="1984" w:type="dxa"/>
            <w:tcBorders>
              <w:top w:val="single" w:sz="4" w:space="0" w:color="00000A"/>
              <w:left w:val="single" w:sz="4" w:space="0" w:color="00000A"/>
              <w:bottom w:val="single" w:sz="4" w:space="0" w:color="00000A"/>
              <w:right w:val="single" w:sz="4" w:space="0" w:color="00000A"/>
            </w:tcBorders>
          </w:tcPr>
          <w:p w14:paraId="1736D2B6" w14:textId="77777777" w:rsidR="001A5AC4" w:rsidRDefault="001A5AC4">
            <w:pPr>
              <w:spacing w:before="40" w:after="40"/>
              <w:jc w:val="center"/>
              <w:rPr>
                <w:lang w:val="bg-BG"/>
              </w:rPr>
            </w:pPr>
          </w:p>
        </w:tc>
        <w:tc>
          <w:tcPr>
            <w:tcW w:w="2975" w:type="dxa"/>
            <w:tcBorders>
              <w:top w:val="single" w:sz="4" w:space="0" w:color="00000A"/>
              <w:left w:val="single" w:sz="4" w:space="0" w:color="00000A"/>
              <w:bottom w:val="single" w:sz="4" w:space="0" w:color="00000A"/>
              <w:right w:val="single" w:sz="4" w:space="0" w:color="00000A"/>
            </w:tcBorders>
          </w:tcPr>
          <w:p w14:paraId="2D3E3CB3" w14:textId="77777777" w:rsidR="001A5AC4" w:rsidRDefault="001A5AC4">
            <w:pPr>
              <w:spacing w:before="40" w:after="40"/>
              <w:jc w:val="center"/>
              <w:rPr>
                <w:lang w:val="bg-BG"/>
              </w:rPr>
            </w:pPr>
            <w:r>
              <w:rPr>
                <w:lang w:val="bg-BG"/>
              </w:rPr>
              <w:t>0,14–0,1</w:t>
            </w:r>
          </w:p>
        </w:tc>
      </w:tr>
      <w:tr w:rsidR="001A5AC4" w14:paraId="305613E1" w14:textId="77777777">
        <w:tc>
          <w:tcPr>
            <w:tcW w:w="2268" w:type="dxa"/>
            <w:tcBorders>
              <w:top w:val="single" w:sz="4" w:space="0" w:color="00000A"/>
              <w:left w:val="single" w:sz="4" w:space="0" w:color="00000A"/>
              <w:bottom w:val="single" w:sz="4" w:space="0" w:color="00000A"/>
              <w:right w:val="single" w:sz="4" w:space="0" w:color="00000A"/>
            </w:tcBorders>
          </w:tcPr>
          <w:p w14:paraId="18B8C947" w14:textId="77777777" w:rsidR="001A5AC4" w:rsidRDefault="001A5AC4">
            <w:pPr>
              <w:spacing w:before="40" w:after="40"/>
              <w:jc w:val="center"/>
              <w:rPr>
                <w:lang w:val="bg-BG"/>
              </w:rPr>
            </w:pPr>
            <w:r>
              <w:rPr>
                <w:lang w:val="bg-BG"/>
              </w:rPr>
              <w:t>10,1–15,0</w:t>
            </w:r>
          </w:p>
        </w:tc>
        <w:tc>
          <w:tcPr>
            <w:tcW w:w="1844" w:type="dxa"/>
            <w:tcBorders>
              <w:top w:val="single" w:sz="4" w:space="0" w:color="00000A"/>
              <w:left w:val="single" w:sz="4" w:space="0" w:color="00000A"/>
              <w:bottom w:val="single" w:sz="4" w:space="0" w:color="00000A"/>
              <w:right w:val="single" w:sz="4" w:space="0" w:color="00000A"/>
            </w:tcBorders>
          </w:tcPr>
          <w:p w14:paraId="040E7AEB" w14:textId="77777777" w:rsidR="001A5AC4" w:rsidRDefault="001A5AC4">
            <w:pPr>
              <w:spacing w:before="40" w:after="40"/>
              <w:jc w:val="center"/>
              <w:rPr>
                <w:lang w:val="bg-BG"/>
              </w:rPr>
            </w:pPr>
            <w:r>
              <w:rPr>
                <w:lang w:val="bg-BG"/>
              </w:rPr>
              <w:t>1½</w:t>
            </w:r>
          </w:p>
        </w:tc>
        <w:tc>
          <w:tcPr>
            <w:tcW w:w="1984" w:type="dxa"/>
            <w:tcBorders>
              <w:top w:val="single" w:sz="4" w:space="0" w:color="00000A"/>
              <w:left w:val="single" w:sz="4" w:space="0" w:color="00000A"/>
              <w:bottom w:val="single" w:sz="4" w:space="0" w:color="00000A"/>
              <w:right w:val="single" w:sz="4" w:space="0" w:color="00000A"/>
            </w:tcBorders>
          </w:tcPr>
          <w:p w14:paraId="3A8E3FD8" w14:textId="77777777" w:rsidR="001A5AC4" w:rsidRDefault="001A5AC4">
            <w:pPr>
              <w:spacing w:before="40" w:after="40"/>
              <w:jc w:val="center"/>
              <w:rPr>
                <w:lang w:val="bg-BG"/>
              </w:rPr>
            </w:pPr>
          </w:p>
        </w:tc>
        <w:tc>
          <w:tcPr>
            <w:tcW w:w="2975" w:type="dxa"/>
            <w:tcBorders>
              <w:top w:val="single" w:sz="4" w:space="0" w:color="00000A"/>
              <w:left w:val="single" w:sz="4" w:space="0" w:color="00000A"/>
              <w:bottom w:val="single" w:sz="4" w:space="0" w:color="00000A"/>
              <w:right w:val="single" w:sz="4" w:space="0" w:color="00000A"/>
            </w:tcBorders>
          </w:tcPr>
          <w:p w14:paraId="7E341D54" w14:textId="77777777" w:rsidR="001A5AC4" w:rsidRDefault="001A5AC4">
            <w:pPr>
              <w:spacing w:before="40" w:after="40"/>
              <w:jc w:val="center"/>
              <w:rPr>
                <w:lang w:val="bg-BG"/>
              </w:rPr>
            </w:pPr>
            <w:r>
              <w:rPr>
                <w:lang w:val="bg-BG"/>
              </w:rPr>
              <w:t>0,15–0,1</w:t>
            </w:r>
          </w:p>
        </w:tc>
      </w:tr>
      <w:tr w:rsidR="001A5AC4" w14:paraId="7AF5FE7F" w14:textId="77777777">
        <w:tc>
          <w:tcPr>
            <w:tcW w:w="2268" w:type="dxa"/>
            <w:tcBorders>
              <w:top w:val="single" w:sz="4" w:space="0" w:color="00000A"/>
              <w:left w:val="single" w:sz="4" w:space="0" w:color="00000A"/>
              <w:bottom w:val="single" w:sz="4" w:space="0" w:color="00000A"/>
              <w:right w:val="single" w:sz="4" w:space="0" w:color="00000A"/>
            </w:tcBorders>
          </w:tcPr>
          <w:p w14:paraId="71457C05" w14:textId="77777777" w:rsidR="001A5AC4" w:rsidRDefault="001A5AC4">
            <w:pPr>
              <w:spacing w:before="40" w:after="40"/>
              <w:jc w:val="center"/>
              <w:rPr>
                <w:lang w:val="bg-BG"/>
              </w:rPr>
            </w:pPr>
            <w:r>
              <w:rPr>
                <w:lang w:val="bg-BG"/>
              </w:rPr>
              <w:t>15,1–20,0</w:t>
            </w:r>
          </w:p>
        </w:tc>
        <w:tc>
          <w:tcPr>
            <w:tcW w:w="1844" w:type="dxa"/>
            <w:tcBorders>
              <w:top w:val="single" w:sz="4" w:space="0" w:color="00000A"/>
              <w:left w:val="single" w:sz="4" w:space="0" w:color="00000A"/>
              <w:bottom w:val="single" w:sz="4" w:space="0" w:color="00000A"/>
              <w:right w:val="single" w:sz="4" w:space="0" w:color="00000A"/>
            </w:tcBorders>
          </w:tcPr>
          <w:p w14:paraId="11B3D17E" w14:textId="77777777" w:rsidR="001A5AC4" w:rsidRDefault="001A5AC4">
            <w:pPr>
              <w:spacing w:before="40" w:after="40"/>
              <w:jc w:val="center"/>
              <w:rPr>
                <w:lang w:val="bg-BG"/>
              </w:rPr>
            </w:pPr>
            <w:r>
              <w:rPr>
                <w:lang w:val="bg-BG"/>
              </w:rPr>
              <w:t>2</w:t>
            </w:r>
          </w:p>
        </w:tc>
        <w:tc>
          <w:tcPr>
            <w:tcW w:w="1984" w:type="dxa"/>
            <w:tcBorders>
              <w:top w:val="single" w:sz="4" w:space="0" w:color="00000A"/>
              <w:left w:val="single" w:sz="4" w:space="0" w:color="00000A"/>
              <w:bottom w:val="single" w:sz="4" w:space="0" w:color="00000A"/>
              <w:right w:val="single" w:sz="4" w:space="0" w:color="00000A"/>
            </w:tcBorders>
          </w:tcPr>
          <w:p w14:paraId="3A78840C" w14:textId="77777777" w:rsidR="001A5AC4" w:rsidRDefault="001A5AC4">
            <w:pPr>
              <w:spacing w:before="40" w:after="40"/>
              <w:jc w:val="center"/>
              <w:rPr>
                <w:lang w:val="bg-BG"/>
              </w:rPr>
            </w:pPr>
          </w:p>
        </w:tc>
        <w:tc>
          <w:tcPr>
            <w:tcW w:w="2975" w:type="dxa"/>
            <w:tcBorders>
              <w:top w:val="single" w:sz="4" w:space="0" w:color="00000A"/>
              <w:left w:val="single" w:sz="4" w:space="0" w:color="00000A"/>
              <w:bottom w:val="single" w:sz="4" w:space="0" w:color="00000A"/>
              <w:right w:val="single" w:sz="4" w:space="0" w:color="00000A"/>
            </w:tcBorders>
          </w:tcPr>
          <w:p w14:paraId="3C6E9FD2" w14:textId="77777777" w:rsidR="001A5AC4" w:rsidRDefault="001A5AC4">
            <w:pPr>
              <w:spacing w:before="40" w:after="40"/>
              <w:jc w:val="center"/>
              <w:rPr>
                <w:lang w:val="bg-BG"/>
              </w:rPr>
            </w:pPr>
            <w:r>
              <w:rPr>
                <w:lang w:val="bg-BG"/>
              </w:rPr>
              <w:t>0,13–0,1</w:t>
            </w:r>
          </w:p>
        </w:tc>
      </w:tr>
      <w:tr w:rsidR="001A5AC4" w14:paraId="3F7CD2D0" w14:textId="77777777">
        <w:tc>
          <w:tcPr>
            <w:tcW w:w="2268" w:type="dxa"/>
            <w:tcBorders>
              <w:top w:val="single" w:sz="4" w:space="0" w:color="00000A"/>
              <w:left w:val="single" w:sz="4" w:space="0" w:color="00000A"/>
              <w:bottom w:val="single" w:sz="4" w:space="0" w:color="00000A"/>
              <w:right w:val="single" w:sz="4" w:space="0" w:color="00000A"/>
            </w:tcBorders>
          </w:tcPr>
          <w:p w14:paraId="4A314BB7" w14:textId="77777777" w:rsidR="001A5AC4" w:rsidRDefault="001A5AC4">
            <w:pPr>
              <w:spacing w:before="40" w:after="40"/>
              <w:jc w:val="center"/>
              <w:rPr>
                <w:lang w:val="bg-BG"/>
              </w:rPr>
            </w:pPr>
            <w:r>
              <w:rPr>
                <w:lang w:val="bg-BG"/>
              </w:rPr>
              <w:t>20,1–25,0</w:t>
            </w:r>
          </w:p>
        </w:tc>
        <w:tc>
          <w:tcPr>
            <w:tcW w:w="1844" w:type="dxa"/>
            <w:tcBorders>
              <w:top w:val="single" w:sz="4" w:space="0" w:color="00000A"/>
              <w:left w:val="single" w:sz="4" w:space="0" w:color="00000A"/>
              <w:bottom w:val="single" w:sz="4" w:space="0" w:color="00000A"/>
              <w:right w:val="single" w:sz="4" w:space="0" w:color="00000A"/>
            </w:tcBorders>
          </w:tcPr>
          <w:p w14:paraId="603295CD" w14:textId="77777777" w:rsidR="001A5AC4" w:rsidRDefault="001A5AC4">
            <w:pPr>
              <w:spacing w:before="40" w:after="40"/>
              <w:jc w:val="center"/>
              <w:rPr>
                <w:lang w:val="bg-BG"/>
              </w:rPr>
            </w:pPr>
          </w:p>
        </w:tc>
        <w:tc>
          <w:tcPr>
            <w:tcW w:w="1984" w:type="dxa"/>
            <w:tcBorders>
              <w:top w:val="single" w:sz="4" w:space="0" w:color="00000A"/>
              <w:left w:val="single" w:sz="4" w:space="0" w:color="00000A"/>
              <w:bottom w:val="single" w:sz="4" w:space="0" w:color="00000A"/>
              <w:right w:val="single" w:sz="4" w:space="0" w:color="00000A"/>
            </w:tcBorders>
          </w:tcPr>
          <w:p w14:paraId="0FA9D003" w14:textId="77777777" w:rsidR="001A5AC4" w:rsidRDefault="001A5AC4">
            <w:pPr>
              <w:spacing w:before="40" w:after="40"/>
              <w:jc w:val="center"/>
              <w:rPr>
                <w:lang w:val="bg-BG"/>
              </w:rPr>
            </w:pPr>
            <w:r>
              <w:rPr>
                <w:lang w:val="bg-BG"/>
              </w:rPr>
              <w:t>1</w:t>
            </w:r>
          </w:p>
        </w:tc>
        <w:tc>
          <w:tcPr>
            <w:tcW w:w="2975" w:type="dxa"/>
            <w:tcBorders>
              <w:top w:val="single" w:sz="4" w:space="0" w:color="00000A"/>
              <w:left w:val="single" w:sz="4" w:space="0" w:color="00000A"/>
              <w:bottom w:val="single" w:sz="4" w:space="0" w:color="00000A"/>
              <w:right w:val="single" w:sz="4" w:space="0" w:color="00000A"/>
            </w:tcBorders>
          </w:tcPr>
          <w:p w14:paraId="009DC435" w14:textId="77777777" w:rsidR="001A5AC4" w:rsidRDefault="001A5AC4">
            <w:pPr>
              <w:spacing w:before="40" w:after="40"/>
              <w:jc w:val="center"/>
              <w:rPr>
                <w:lang w:val="bg-BG"/>
              </w:rPr>
            </w:pPr>
            <w:r>
              <w:rPr>
                <w:lang w:val="bg-BG"/>
              </w:rPr>
              <w:t>0,12–0,1</w:t>
            </w:r>
          </w:p>
        </w:tc>
      </w:tr>
      <w:tr w:rsidR="001A5AC4" w14:paraId="3E41378B" w14:textId="77777777">
        <w:tc>
          <w:tcPr>
            <w:tcW w:w="2268" w:type="dxa"/>
            <w:tcBorders>
              <w:top w:val="single" w:sz="4" w:space="0" w:color="00000A"/>
              <w:left w:val="single" w:sz="4" w:space="0" w:color="00000A"/>
              <w:bottom w:val="single" w:sz="4" w:space="0" w:color="00000A"/>
              <w:right w:val="single" w:sz="4" w:space="0" w:color="00000A"/>
            </w:tcBorders>
          </w:tcPr>
          <w:p w14:paraId="32B039D3" w14:textId="77777777" w:rsidR="001A5AC4" w:rsidRDefault="001A5AC4">
            <w:pPr>
              <w:spacing w:before="40" w:after="40"/>
              <w:jc w:val="center"/>
              <w:rPr>
                <w:lang w:val="bg-BG"/>
              </w:rPr>
            </w:pPr>
            <w:r>
              <w:rPr>
                <w:lang w:val="bg-BG"/>
              </w:rPr>
              <w:t>25,1–35,0</w:t>
            </w:r>
          </w:p>
        </w:tc>
        <w:tc>
          <w:tcPr>
            <w:tcW w:w="1844" w:type="dxa"/>
            <w:tcBorders>
              <w:top w:val="single" w:sz="4" w:space="0" w:color="00000A"/>
              <w:left w:val="single" w:sz="4" w:space="0" w:color="00000A"/>
              <w:bottom w:val="single" w:sz="4" w:space="0" w:color="00000A"/>
              <w:right w:val="single" w:sz="4" w:space="0" w:color="00000A"/>
            </w:tcBorders>
          </w:tcPr>
          <w:p w14:paraId="2DA724CD" w14:textId="77777777" w:rsidR="001A5AC4" w:rsidRDefault="001A5AC4">
            <w:pPr>
              <w:spacing w:before="40" w:after="40"/>
              <w:jc w:val="center"/>
              <w:rPr>
                <w:lang w:val="bg-BG"/>
              </w:rPr>
            </w:pPr>
          </w:p>
        </w:tc>
        <w:tc>
          <w:tcPr>
            <w:tcW w:w="1984" w:type="dxa"/>
            <w:tcBorders>
              <w:top w:val="single" w:sz="4" w:space="0" w:color="00000A"/>
              <w:left w:val="single" w:sz="4" w:space="0" w:color="00000A"/>
              <w:bottom w:val="single" w:sz="4" w:space="0" w:color="00000A"/>
              <w:right w:val="single" w:sz="4" w:space="0" w:color="00000A"/>
            </w:tcBorders>
          </w:tcPr>
          <w:p w14:paraId="003B9B74" w14:textId="77777777" w:rsidR="001A5AC4" w:rsidRDefault="001A5AC4">
            <w:pPr>
              <w:spacing w:before="40" w:after="40"/>
              <w:jc w:val="center"/>
              <w:rPr>
                <w:lang w:val="bg-BG"/>
              </w:rPr>
            </w:pPr>
            <w:r>
              <w:rPr>
                <w:lang w:val="bg-BG"/>
              </w:rPr>
              <w:t>1½</w:t>
            </w:r>
          </w:p>
        </w:tc>
        <w:tc>
          <w:tcPr>
            <w:tcW w:w="2975" w:type="dxa"/>
            <w:tcBorders>
              <w:top w:val="single" w:sz="4" w:space="0" w:color="00000A"/>
              <w:left w:val="single" w:sz="4" w:space="0" w:color="00000A"/>
              <w:bottom w:val="single" w:sz="4" w:space="0" w:color="00000A"/>
              <w:right w:val="single" w:sz="4" w:space="0" w:color="00000A"/>
            </w:tcBorders>
          </w:tcPr>
          <w:p w14:paraId="09C74F7D" w14:textId="77777777" w:rsidR="001A5AC4" w:rsidRDefault="001A5AC4">
            <w:pPr>
              <w:spacing w:before="40" w:after="40"/>
              <w:jc w:val="center"/>
              <w:rPr>
                <w:lang w:val="bg-BG"/>
              </w:rPr>
            </w:pPr>
            <w:r>
              <w:rPr>
                <w:lang w:val="bg-BG"/>
              </w:rPr>
              <w:t>0,15–0,1</w:t>
            </w:r>
          </w:p>
        </w:tc>
      </w:tr>
      <w:tr w:rsidR="001A5AC4" w14:paraId="61D75DF7" w14:textId="77777777">
        <w:tc>
          <w:tcPr>
            <w:tcW w:w="2268" w:type="dxa"/>
            <w:tcBorders>
              <w:top w:val="single" w:sz="4" w:space="0" w:color="00000A"/>
              <w:left w:val="single" w:sz="4" w:space="0" w:color="00000A"/>
              <w:bottom w:val="single" w:sz="4" w:space="0" w:color="00000A"/>
              <w:right w:val="single" w:sz="4" w:space="0" w:color="00000A"/>
            </w:tcBorders>
          </w:tcPr>
          <w:p w14:paraId="66FC9C23" w14:textId="77777777" w:rsidR="001A5AC4" w:rsidRDefault="001A5AC4">
            <w:pPr>
              <w:spacing w:before="40" w:after="40"/>
              <w:jc w:val="center"/>
              <w:rPr>
                <w:lang w:val="bg-BG"/>
              </w:rPr>
            </w:pPr>
            <w:r>
              <w:rPr>
                <w:lang w:val="bg-BG"/>
              </w:rPr>
              <w:t>35,1–50,0</w:t>
            </w:r>
          </w:p>
        </w:tc>
        <w:tc>
          <w:tcPr>
            <w:tcW w:w="1844" w:type="dxa"/>
            <w:tcBorders>
              <w:top w:val="single" w:sz="4" w:space="0" w:color="00000A"/>
              <w:left w:val="single" w:sz="4" w:space="0" w:color="00000A"/>
              <w:bottom w:val="single" w:sz="4" w:space="0" w:color="00000A"/>
              <w:right w:val="single" w:sz="4" w:space="0" w:color="00000A"/>
            </w:tcBorders>
          </w:tcPr>
          <w:p w14:paraId="03FED4AB" w14:textId="77777777" w:rsidR="001A5AC4" w:rsidRDefault="001A5AC4">
            <w:pPr>
              <w:spacing w:before="40" w:after="40"/>
              <w:jc w:val="center"/>
              <w:rPr>
                <w:lang w:val="bg-BG"/>
              </w:rPr>
            </w:pPr>
          </w:p>
        </w:tc>
        <w:tc>
          <w:tcPr>
            <w:tcW w:w="1984" w:type="dxa"/>
            <w:tcBorders>
              <w:top w:val="single" w:sz="4" w:space="0" w:color="00000A"/>
              <w:left w:val="single" w:sz="4" w:space="0" w:color="00000A"/>
              <w:bottom w:val="single" w:sz="4" w:space="0" w:color="00000A"/>
              <w:right w:val="single" w:sz="4" w:space="0" w:color="00000A"/>
            </w:tcBorders>
          </w:tcPr>
          <w:p w14:paraId="62315173" w14:textId="77777777" w:rsidR="001A5AC4" w:rsidRDefault="001A5AC4">
            <w:pPr>
              <w:spacing w:before="40" w:after="40"/>
              <w:jc w:val="center"/>
              <w:rPr>
                <w:lang w:val="bg-BG"/>
              </w:rPr>
            </w:pPr>
            <w:r>
              <w:rPr>
                <w:lang w:val="bg-BG"/>
              </w:rPr>
              <w:t>2</w:t>
            </w:r>
          </w:p>
        </w:tc>
        <w:tc>
          <w:tcPr>
            <w:tcW w:w="2975" w:type="dxa"/>
            <w:tcBorders>
              <w:top w:val="single" w:sz="4" w:space="0" w:color="00000A"/>
              <w:left w:val="single" w:sz="4" w:space="0" w:color="00000A"/>
              <w:bottom w:val="single" w:sz="4" w:space="0" w:color="00000A"/>
              <w:right w:val="single" w:sz="4" w:space="0" w:color="00000A"/>
            </w:tcBorders>
          </w:tcPr>
          <w:p w14:paraId="190EA4DC" w14:textId="77777777" w:rsidR="001A5AC4" w:rsidRDefault="001A5AC4">
            <w:pPr>
              <w:spacing w:before="40" w:after="40"/>
              <w:jc w:val="center"/>
              <w:rPr>
                <w:lang w:val="bg-BG"/>
              </w:rPr>
            </w:pPr>
            <w:r>
              <w:rPr>
                <w:lang w:val="bg-BG"/>
              </w:rPr>
              <w:t>0,14–0,1</w:t>
            </w:r>
          </w:p>
        </w:tc>
      </w:tr>
    </w:tbl>
    <w:p w14:paraId="1E3CC8F7" w14:textId="77777777" w:rsidR="001A5AC4" w:rsidRDefault="001A5AC4">
      <w:pPr>
        <w:spacing w:line="240" w:lineRule="auto"/>
        <w:rPr>
          <w:lang w:val="bg-BG"/>
        </w:rPr>
      </w:pPr>
    </w:p>
    <w:p w14:paraId="1CF6655A" w14:textId="77777777" w:rsidR="001A5AC4" w:rsidRDefault="001A5AC4">
      <w:pPr>
        <w:spacing w:line="240" w:lineRule="auto"/>
        <w:rPr>
          <w:lang w:val="bg-BG"/>
        </w:rPr>
      </w:pPr>
      <w:r>
        <w:rPr>
          <w:lang w:val="bg-BG"/>
        </w:rPr>
        <w:t>Може да се помисли за употреба на Metacam перорална суспензия за кучета за още по-прецизно дозиране. За кучета, тежащи по-малко от 4 kg, се препоръчва употребата на Metacam перорална суспензия за кучета.</w:t>
      </w:r>
    </w:p>
    <w:p w14:paraId="339AFB52" w14:textId="77777777" w:rsidR="001A5AC4" w:rsidRDefault="001A5AC4">
      <w:pPr>
        <w:spacing w:line="240" w:lineRule="auto"/>
        <w:rPr>
          <w:lang w:val="bg-BG"/>
        </w:rPr>
      </w:pPr>
    </w:p>
    <w:p w14:paraId="5BA85985" w14:textId="77777777" w:rsidR="001A5AC4" w:rsidRDefault="001A5AC4">
      <w:pPr>
        <w:spacing w:line="240" w:lineRule="auto"/>
        <w:rPr>
          <w:lang w:val="bg-BG"/>
        </w:rPr>
      </w:pPr>
      <w:r>
        <w:rPr>
          <w:lang w:val="bg-BG"/>
        </w:rPr>
        <w:t>Клиничен отговор обикновено се наблюдава в рамките на 3–4 дни. Лечението трябва да се прекрати най-късно след 10 дни, ако липсва явно клинично подобрение.</w:t>
      </w:r>
    </w:p>
    <w:p w14:paraId="647F3043" w14:textId="77777777" w:rsidR="001A5AC4" w:rsidRDefault="001A5AC4">
      <w:pPr>
        <w:spacing w:line="240" w:lineRule="auto"/>
        <w:rPr>
          <w:lang w:val="bg-BG"/>
        </w:rPr>
      </w:pPr>
    </w:p>
    <w:p w14:paraId="7E6B5839" w14:textId="77777777" w:rsidR="001A5AC4" w:rsidRDefault="001A5AC4">
      <w:pPr>
        <w:pStyle w:val="BodyTextIndent1"/>
        <w:rPr>
          <w:lang w:val="bg-BG"/>
        </w:rPr>
      </w:pPr>
      <w:r>
        <w:rPr>
          <w:lang w:val="bg-BG"/>
        </w:rPr>
        <w:t>4.10</w:t>
      </w:r>
      <w:r>
        <w:rPr>
          <w:lang w:val="bg-BG"/>
        </w:rPr>
        <w:tab/>
        <w:t>Предозиране (симптоми, спешни мерки, антидоти), ако е необходимо</w:t>
      </w:r>
    </w:p>
    <w:p w14:paraId="77247365" w14:textId="77777777" w:rsidR="001A5AC4" w:rsidRDefault="001A5AC4">
      <w:pPr>
        <w:spacing w:line="240" w:lineRule="auto"/>
        <w:rPr>
          <w:lang w:val="bg-BG"/>
        </w:rPr>
      </w:pPr>
    </w:p>
    <w:p w14:paraId="4C6BF116" w14:textId="5FDBD5C8" w:rsidR="001A5AC4" w:rsidRDefault="001A5AC4">
      <w:pPr>
        <w:spacing w:line="240" w:lineRule="auto"/>
        <w:rPr>
          <w:lang w:val="bg-BG"/>
        </w:rPr>
      </w:pPr>
      <w:r>
        <w:rPr>
          <w:lang w:val="bg-BG"/>
        </w:rPr>
        <w:t>В случай на предозиране трябва да се започне симптоматична терапия.</w:t>
      </w:r>
    </w:p>
    <w:p w14:paraId="640CBB85" w14:textId="77777777" w:rsidR="001A5AC4" w:rsidRDefault="001A5AC4">
      <w:pPr>
        <w:spacing w:line="240" w:lineRule="auto"/>
        <w:rPr>
          <w:lang w:val="bg-BG"/>
        </w:rPr>
      </w:pPr>
    </w:p>
    <w:p w14:paraId="5782D80C" w14:textId="0FA5566A" w:rsidR="001A5AC4" w:rsidRDefault="001A5AC4">
      <w:pPr>
        <w:spacing w:line="240" w:lineRule="auto"/>
        <w:ind w:left="567" w:hanging="567"/>
        <w:rPr>
          <w:lang w:val="ru-RU"/>
        </w:rPr>
      </w:pPr>
      <w:r>
        <w:rPr>
          <w:b/>
          <w:bCs/>
          <w:lang w:val="bg-BG"/>
        </w:rPr>
        <w:t>4.11</w:t>
      </w:r>
      <w:r>
        <w:rPr>
          <w:b/>
          <w:bCs/>
          <w:lang w:val="bg-BG"/>
        </w:rPr>
        <w:tab/>
        <w:t>Карентен срок</w:t>
      </w:r>
    </w:p>
    <w:p w14:paraId="51A7326E" w14:textId="77777777" w:rsidR="001A5AC4" w:rsidRDefault="001A5AC4">
      <w:pPr>
        <w:spacing w:line="240" w:lineRule="auto"/>
        <w:rPr>
          <w:lang w:val="bg-BG"/>
        </w:rPr>
      </w:pPr>
    </w:p>
    <w:p w14:paraId="16467949" w14:textId="77777777" w:rsidR="001A5AC4" w:rsidRDefault="001A5AC4">
      <w:pPr>
        <w:spacing w:line="240" w:lineRule="auto"/>
        <w:ind w:left="567" w:hanging="567"/>
        <w:rPr>
          <w:b/>
          <w:bCs/>
          <w:lang w:val="bg-BG"/>
        </w:rPr>
      </w:pPr>
      <w:r>
        <w:rPr>
          <w:lang w:val="bg-BG"/>
        </w:rPr>
        <w:t>Не е приложимо.</w:t>
      </w:r>
    </w:p>
    <w:p w14:paraId="28A79866" w14:textId="77777777" w:rsidR="001A5AC4" w:rsidRDefault="001A5AC4">
      <w:pPr>
        <w:spacing w:line="240" w:lineRule="auto"/>
        <w:ind w:left="567" w:hanging="567"/>
        <w:rPr>
          <w:b/>
          <w:bCs/>
          <w:lang w:val="bg-BG"/>
        </w:rPr>
      </w:pPr>
    </w:p>
    <w:p w14:paraId="408E4158" w14:textId="77777777" w:rsidR="001A5AC4" w:rsidRDefault="001A5AC4">
      <w:pPr>
        <w:spacing w:line="240" w:lineRule="auto"/>
        <w:ind w:left="567" w:hanging="567"/>
        <w:rPr>
          <w:b/>
          <w:bCs/>
          <w:lang w:val="bg-BG"/>
        </w:rPr>
      </w:pPr>
    </w:p>
    <w:p w14:paraId="2C6DA0F7" w14:textId="77777777" w:rsidR="001A5AC4" w:rsidRDefault="001A5AC4">
      <w:pPr>
        <w:spacing w:line="240" w:lineRule="auto"/>
        <w:ind w:left="567" w:hanging="567"/>
        <w:rPr>
          <w:lang w:val="bg-BG"/>
        </w:rPr>
      </w:pPr>
      <w:r>
        <w:rPr>
          <w:b/>
          <w:bCs/>
          <w:lang w:val="bg-BG"/>
        </w:rPr>
        <w:t>5.</w:t>
      </w:r>
      <w:r>
        <w:rPr>
          <w:b/>
          <w:bCs/>
          <w:lang w:val="bg-BG"/>
        </w:rPr>
        <w:tab/>
        <w:t>ФАРМАКОЛОГИЧНИ ОСОБЕНОСТИ</w:t>
      </w:r>
    </w:p>
    <w:p w14:paraId="04C4EEF6" w14:textId="77777777" w:rsidR="001A5AC4" w:rsidRDefault="001A5AC4">
      <w:pPr>
        <w:tabs>
          <w:tab w:val="left" w:pos="708"/>
        </w:tabs>
        <w:spacing w:line="240" w:lineRule="auto"/>
        <w:rPr>
          <w:lang w:val="bg-BG"/>
        </w:rPr>
      </w:pPr>
    </w:p>
    <w:p w14:paraId="121014EF" w14:textId="77777777" w:rsidR="001A5AC4" w:rsidRDefault="001A5AC4">
      <w:pPr>
        <w:tabs>
          <w:tab w:val="left" w:pos="708"/>
        </w:tabs>
        <w:spacing w:line="240" w:lineRule="auto"/>
        <w:rPr>
          <w:lang w:val="bg-BG"/>
        </w:rPr>
      </w:pPr>
      <w:r>
        <w:rPr>
          <w:lang w:val="bg-BG"/>
        </w:rPr>
        <w:t>Фармакотерапевтична група: Противовъзпалителни и антиревматични продукти, нестероиди (оксиками).</w:t>
      </w:r>
    </w:p>
    <w:p w14:paraId="0DFFC5D5" w14:textId="77777777" w:rsidR="001A5AC4" w:rsidRDefault="001A5AC4">
      <w:pPr>
        <w:tabs>
          <w:tab w:val="left" w:pos="708"/>
        </w:tabs>
        <w:spacing w:line="240" w:lineRule="auto"/>
        <w:rPr>
          <w:lang w:val="bg-BG"/>
        </w:rPr>
      </w:pPr>
      <w:r>
        <w:rPr>
          <w:lang w:val="bg-BG"/>
        </w:rPr>
        <w:t>Ветеринарномедицински Анатомо-Терапевтичен Код: QM01AC06.</w:t>
      </w:r>
    </w:p>
    <w:p w14:paraId="285527EA" w14:textId="77777777" w:rsidR="001A5AC4" w:rsidRDefault="001A5AC4">
      <w:pPr>
        <w:spacing w:line="240" w:lineRule="auto"/>
        <w:rPr>
          <w:b/>
          <w:bCs/>
          <w:lang w:val="bg-BG"/>
        </w:rPr>
      </w:pPr>
    </w:p>
    <w:p w14:paraId="65E903F0" w14:textId="77777777" w:rsidR="001A5AC4" w:rsidRDefault="001A5AC4">
      <w:pPr>
        <w:keepNext/>
        <w:keepLines/>
        <w:tabs>
          <w:tab w:val="left" w:pos="720"/>
        </w:tabs>
        <w:spacing w:line="240" w:lineRule="auto"/>
        <w:ind w:left="567" w:hanging="567"/>
        <w:rPr>
          <w:b/>
          <w:bCs/>
          <w:lang w:val="bg-BG"/>
        </w:rPr>
      </w:pPr>
      <w:r>
        <w:rPr>
          <w:b/>
          <w:bCs/>
          <w:lang w:val="bg-BG"/>
        </w:rPr>
        <w:lastRenderedPageBreak/>
        <w:t>5.1</w:t>
      </w:r>
      <w:r>
        <w:rPr>
          <w:b/>
          <w:bCs/>
          <w:lang w:val="bg-BG"/>
        </w:rPr>
        <w:tab/>
        <w:t>Фармакодинамични свойства</w:t>
      </w:r>
    </w:p>
    <w:p w14:paraId="3748F66A" w14:textId="77777777" w:rsidR="001A5AC4" w:rsidRDefault="001A5AC4">
      <w:pPr>
        <w:keepNext/>
        <w:keepLines/>
        <w:tabs>
          <w:tab w:val="left" w:pos="708"/>
        </w:tabs>
        <w:spacing w:line="240" w:lineRule="auto"/>
        <w:rPr>
          <w:lang w:val="bg-BG"/>
        </w:rPr>
      </w:pPr>
    </w:p>
    <w:p w14:paraId="05220D63" w14:textId="77777777" w:rsidR="001A5AC4" w:rsidRDefault="001A5AC4">
      <w:pPr>
        <w:keepNext/>
        <w:keepLines/>
        <w:tabs>
          <w:tab w:val="left" w:pos="708"/>
        </w:tabs>
        <w:spacing w:line="240" w:lineRule="auto"/>
        <w:rPr>
          <w:lang w:val="bg-BG"/>
        </w:rPr>
      </w:pPr>
      <w:r>
        <w:rPr>
          <w:lang w:val="bg-BG"/>
        </w:rPr>
        <w:t xml:space="preserve">Мелоксикамът е нестероидно противовъзпалително средство (НСПВС) от класа на оксикамите, действащо чрез инхибиране на синтеза на простагландин, при което проявява противовъзпалителни, аналгетични, антиексудативни и антипиретични свойства. Намалява левкоцитната инфилтрация във възпалената тъкан. В по-малка степен инхибира и колаген-индуцираната тромбоцитна агрегация. Проучванията </w:t>
      </w:r>
      <w:r>
        <w:rPr>
          <w:i/>
          <w:iCs/>
          <w:lang w:val="bg-BG"/>
        </w:rPr>
        <w:t>in vitro</w:t>
      </w:r>
      <w:r>
        <w:rPr>
          <w:lang w:val="bg-BG"/>
        </w:rPr>
        <w:t xml:space="preserve"> и </w:t>
      </w:r>
      <w:r>
        <w:rPr>
          <w:i/>
          <w:iCs/>
          <w:lang w:val="bg-BG"/>
        </w:rPr>
        <w:t>in vivo</w:t>
      </w:r>
      <w:r>
        <w:rPr>
          <w:lang w:val="bg-BG"/>
        </w:rPr>
        <w:t xml:space="preserve"> показват, че мелоксикамът инхибира циклооксигеназа-2 (COX-2) в по-голяма степен отколкото циклооксигеназа-1 (COX</w:t>
      </w:r>
      <w:r>
        <w:rPr>
          <w:lang w:val="bg-BG"/>
        </w:rPr>
        <w:noBreakHyphen/>
        <w:t>1).</w:t>
      </w:r>
    </w:p>
    <w:p w14:paraId="06685062" w14:textId="77777777" w:rsidR="001A5AC4" w:rsidRDefault="001A5AC4">
      <w:pPr>
        <w:tabs>
          <w:tab w:val="left" w:pos="708"/>
        </w:tabs>
        <w:spacing w:line="240" w:lineRule="auto"/>
        <w:rPr>
          <w:lang w:val="bg-BG"/>
        </w:rPr>
      </w:pPr>
    </w:p>
    <w:p w14:paraId="6AE062AA" w14:textId="77777777" w:rsidR="001A5AC4" w:rsidRDefault="001A5AC4">
      <w:pPr>
        <w:spacing w:line="240" w:lineRule="auto"/>
        <w:ind w:left="567" w:hanging="567"/>
        <w:rPr>
          <w:b/>
          <w:bCs/>
          <w:lang w:val="bg-BG"/>
        </w:rPr>
      </w:pPr>
      <w:r>
        <w:rPr>
          <w:b/>
          <w:bCs/>
          <w:lang w:val="bg-BG"/>
        </w:rPr>
        <w:t>5.2</w:t>
      </w:r>
      <w:r>
        <w:rPr>
          <w:b/>
          <w:bCs/>
          <w:lang w:val="bg-BG"/>
        </w:rPr>
        <w:tab/>
        <w:t>Фармакокинетични особености</w:t>
      </w:r>
    </w:p>
    <w:p w14:paraId="3D361443" w14:textId="77777777" w:rsidR="001A5AC4" w:rsidRDefault="001A5AC4">
      <w:pPr>
        <w:spacing w:line="240" w:lineRule="auto"/>
        <w:rPr>
          <w:b/>
          <w:bCs/>
          <w:lang w:val="bg-BG"/>
        </w:rPr>
      </w:pPr>
    </w:p>
    <w:p w14:paraId="5EB41598" w14:textId="54F0E48B" w:rsidR="001A5AC4" w:rsidRDefault="001A5AC4">
      <w:pPr>
        <w:tabs>
          <w:tab w:val="left" w:pos="708"/>
        </w:tabs>
        <w:spacing w:line="240" w:lineRule="auto"/>
        <w:rPr>
          <w:u w:val="single"/>
          <w:lang w:val="bg-BG"/>
        </w:rPr>
      </w:pPr>
      <w:r>
        <w:rPr>
          <w:u w:val="single"/>
          <w:lang w:val="bg-BG"/>
        </w:rPr>
        <w:t>Резорбция</w:t>
      </w:r>
    </w:p>
    <w:p w14:paraId="3DAD5E75" w14:textId="387C7FA3" w:rsidR="001A5AC4" w:rsidRDefault="001A5AC4">
      <w:pPr>
        <w:tabs>
          <w:tab w:val="left" w:pos="708"/>
        </w:tabs>
        <w:spacing w:line="240" w:lineRule="auto"/>
        <w:rPr>
          <w:lang w:val="bg-BG"/>
        </w:rPr>
      </w:pPr>
      <w:r>
        <w:rPr>
          <w:lang w:val="bg-BG"/>
        </w:rPr>
        <w:t>Мелоксикамът се резорбира напълно след перорално прилагане и максимални плазмени концентрации се достигат приблизително след 4,5 часа. Когато продуктът се използва според препоръчания режим на дозировка, стабилно състояние на концентрациите на мелоксикама в плазмата се достигат на втория ден от лечението.</w:t>
      </w:r>
    </w:p>
    <w:p w14:paraId="3F0D7A1B" w14:textId="77777777" w:rsidR="001A5AC4" w:rsidRDefault="001A5AC4">
      <w:pPr>
        <w:tabs>
          <w:tab w:val="left" w:pos="708"/>
        </w:tabs>
        <w:spacing w:line="240" w:lineRule="auto"/>
        <w:rPr>
          <w:lang w:val="bg-BG"/>
        </w:rPr>
      </w:pPr>
    </w:p>
    <w:p w14:paraId="03124237" w14:textId="77777777" w:rsidR="001A5AC4" w:rsidRDefault="001A5AC4">
      <w:pPr>
        <w:spacing w:line="240" w:lineRule="auto"/>
        <w:rPr>
          <w:u w:val="single"/>
          <w:lang w:val="bg-BG"/>
        </w:rPr>
      </w:pPr>
      <w:r>
        <w:rPr>
          <w:u w:val="single"/>
          <w:lang w:val="bg-BG"/>
        </w:rPr>
        <w:t>Разпределение</w:t>
      </w:r>
    </w:p>
    <w:p w14:paraId="6E82FABD" w14:textId="1B397393" w:rsidR="001A5AC4" w:rsidRDefault="001A5AC4">
      <w:pPr>
        <w:tabs>
          <w:tab w:val="left" w:pos="708"/>
        </w:tabs>
        <w:spacing w:line="240" w:lineRule="auto"/>
        <w:rPr>
          <w:lang w:val="bg-BG"/>
        </w:rPr>
      </w:pPr>
      <w:r>
        <w:rPr>
          <w:lang w:val="bg-BG"/>
        </w:rPr>
        <w:t>Съществува линейна зависимост между приложената доза и наблюдаваната плазмена концентрация в терапевтичния диапазон на дозиране. Приблизително 97% от мелоксикама се свързва с плазмените протеини. Обемът на разпределение е 0,3 </w:t>
      </w:r>
      <w:r>
        <w:rPr>
          <w:lang w:val="en-US"/>
        </w:rPr>
        <w:t>L</w:t>
      </w:r>
      <w:r>
        <w:rPr>
          <w:lang w:val="bg-BG"/>
        </w:rPr>
        <w:t>/kg.</w:t>
      </w:r>
    </w:p>
    <w:p w14:paraId="31DA1ECC" w14:textId="77777777" w:rsidR="001A5AC4" w:rsidRDefault="001A5AC4">
      <w:pPr>
        <w:tabs>
          <w:tab w:val="left" w:pos="708"/>
        </w:tabs>
        <w:spacing w:line="240" w:lineRule="auto"/>
        <w:rPr>
          <w:lang w:val="bg-BG"/>
        </w:rPr>
      </w:pPr>
    </w:p>
    <w:p w14:paraId="17DC4583" w14:textId="77777777" w:rsidR="001A5AC4" w:rsidRDefault="001A5AC4">
      <w:pPr>
        <w:tabs>
          <w:tab w:val="left" w:pos="708"/>
        </w:tabs>
        <w:spacing w:line="240" w:lineRule="auto"/>
        <w:rPr>
          <w:u w:val="single"/>
          <w:lang w:val="bg-BG"/>
        </w:rPr>
      </w:pPr>
      <w:r>
        <w:rPr>
          <w:u w:val="single"/>
          <w:lang w:val="bg-BG"/>
        </w:rPr>
        <w:t>Метаболизъм</w:t>
      </w:r>
    </w:p>
    <w:p w14:paraId="78637E6A" w14:textId="6D8D079F" w:rsidR="001A5AC4" w:rsidRDefault="001A5AC4">
      <w:pPr>
        <w:spacing w:line="240" w:lineRule="auto"/>
        <w:rPr>
          <w:lang w:val="bg-BG"/>
        </w:rPr>
      </w:pPr>
      <w:r>
        <w:rPr>
          <w:lang w:val="bg-BG"/>
        </w:rPr>
        <w:t>Мелоксикамът се открива предимно в плазмата и също се екскретира главно чрез жлъчката, докато урината съдържа само следи от изходната субстанция. Мелоксикамът се метаболизира до алкохол, киселинен дериват и няколко полярни метаболити. Доказано е, че всички основни метаболити са фармакологично неактивни.</w:t>
      </w:r>
    </w:p>
    <w:p w14:paraId="1BF5A1D2" w14:textId="77777777" w:rsidR="001A5AC4" w:rsidRDefault="001A5AC4">
      <w:pPr>
        <w:tabs>
          <w:tab w:val="left" w:pos="708"/>
        </w:tabs>
        <w:spacing w:line="240" w:lineRule="auto"/>
        <w:rPr>
          <w:lang w:val="bg-BG"/>
        </w:rPr>
      </w:pPr>
    </w:p>
    <w:p w14:paraId="394DABC3" w14:textId="77777777" w:rsidR="001A5AC4" w:rsidRDefault="001A5AC4">
      <w:pPr>
        <w:tabs>
          <w:tab w:val="left" w:pos="708"/>
        </w:tabs>
        <w:spacing w:line="240" w:lineRule="auto"/>
        <w:rPr>
          <w:u w:val="single"/>
          <w:lang w:val="bg-BG"/>
        </w:rPr>
      </w:pPr>
      <w:r>
        <w:rPr>
          <w:u w:val="single"/>
          <w:lang w:val="bg-BG"/>
        </w:rPr>
        <w:t>Елиминиране</w:t>
      </w:r>
    </w:p>
    <w:p w14:paraId="73C333B3" w14:textId="77777777" w:rsidR="001A5AC4" w:rsidRDefault="001A5AC4">
      <w:pPr>
        <w:tabs>
          <w:tab w:val="left" w:pos="708"/>
        </w:tabs>
        <w:spacing w:line="240" w:lineRule="auto"/>
        <w:rPr>
          <w:lang w:val="bg-BG"/>
        </w:rPr>
      </w:pPr>
      <w:r>
        <w:rPr>
          <w:lang w:val="bg-BG"/>
        </w:rPr>
        <w:t>Мелоксикамът се елиминира с период на полуразпад от 24 часа. Приблизително 75% от приложената доза се елиминира в изпражненията, а остатъкът в урината.</w:t>
      </w:r>
    </w:p>
    <w:p w14:paraId="22A34E65" w14:textId="77777777" w:rsidR="001A5AC4" w:rsidRDefault="001A5AC4">
      <w:pPr>
        <w:tabs>
          <w:tab w:val="left" w:pos="708"/>
        </w:tabs>
        <w:spacing w:line="240" w:lineRule="auto"/>
        <w:rPr>
          <w:lang w:val="bg-BG"/>
        </w:rPr>
      </w:pPr>
    </w:p>
    <w:p w14:paraId="6E032F9D" w14:textId="77777777" w:rsidR="001A5AC4" w:rsidRDefault="001A5AC4">
      <w:pPr>
        <w:tabs>
          <w:tab w:val="left" w:pos="708"/>
        </w:tabs>
        <w:spacing w:line="240" w:lineRule="auto"/>
        <w:rPr>
          <w:lang w:val="bg-BG"/>
        </w:rPr>
      </w:pPr>
    </w:p>
    <w:p w14:paraId="0B467959" w14:textId="77777777" w:rsidR="001A5AC4" w:rsidRDefault="001A5AC4">
      <w:pPr>
        <w:spacing w:line="240" w:lineRule="auto"/>
        <w:ind w:left="567" w:hanging="567"/>
        <w:rPr>
          <w:lang w:val="bg-BG"/>
        </w:rPr>
      </w:pPr>
      <w:r>
        <w:rPr>
          <w:b/>
          <w:bCs/>
          <w:lang w:val="bg-BG"/>
        </w:rPr>
        <w:t>6.</w:t>
      </w:r>
      <w:r>
        <w:rPr>
          <w:b/>
          <w:bCs/>
          <w:lang w:val="bg-BG"/>
        </w:rPr>
        <w:tab/>
        <w:t>ФАРМАЦЕВТИЧНИ ОСОБЕНОСТИ</w:t>
      </w:r>
    </w:p>
    <w:p w14:paraId="29AA009C" w14:textId="77777777" w:rsidR="001A5AC4" w:rsidRDefault="001A5AC4">
      <w:pPr>
        <w:tabs>
          <w:tab w:val="left" w:pos="708"/>
        </w:tabs>
        <w:spacing w:line="240" w:lineRule="auto"/>
        <w:ind w:left="567" w:hanging="567"/>
        <w:rPr>
          <w:lang w:val="bg-BG"/>
        </w:rPr>
      </w:pPr>
    </w:p>
    <w:p w14:paraId="79E619C4" w14:textId="77777777" w:rsidR="001A5AC4" w:rsidRDefault="001A5AC4">
      <w:pPr>
        <w:tabs>
          <w:tab w:val="left" w:pos="708"/>
        </w:tabs>
        <w:spacing w:line="240" w:lineRule="auto"/>
        <w:ind w:left="567" w:hanging="567"/>
        <w:rPr>
          <w:b/>
          <w:bCs/>
          <w:lang w:val="bg-BG"/>
        </w:rPr>
      </w:pPr>
      <w:r>
        <w:rPr>
          <w:b/>
          <w:bCs/>
          <w:lang w:val="bg-BG"/>
        </w:rPr>
        <w:t>6.1</w:t>
      </w:r>
      <w:r>
        <w:rPr>
          <w:b/>
          <w:bCs/>
          <w:lang w:val="bg-BG"/>
        </w:rPr>
        <w:tab/>
        <w:t>Списък на ексципиентите</w:t>
      </w:r>
    </w:p>
    <w:p w14:paraId="0B775DC8" w14:textId="77777777" w:rsidR="001A5AC4" w:rsidRDefault="001A5AC4">
      <w:pPr>
        <w:tabs>
          <w:tab w:val="left" w:pos="708"/>
        </w:tabs>
        <w:spacing w:line="240" w:lineRule="auto"/>
        <w:ind w:left="567" w:hanging="567"/>
        <w:rPr>
          <w:b/>
          <w:bCs/>
          <w:lang w:val="bg-BG"/>
        </w:rPr>
      </w:pPr>
    </w:p>
    <w:p w14:paraId="7D557295" w14:textId="77777777" w:rsidR="001A5AC4" w:rsidRDefault="001A5AC4">
      <w:pPr>
        <w:spacing w:line="240" w:lineRule="auto"/>
        <w:ind w:left="567" w:hanging="567"/>
        <w:rPr>
          <w:lang w:val="bg-BG"/>
        </w:rPr>
      </w:pPr>
      <w:r>
        <w:rPr>
          <w:lang w:val="bg-BG"/>
        </w:rPr>
        <w:t>Натриев цитрат дихидрат</w:t>
      </w:r>
    </w:p>
    <w:p w14:paraId="5219AF6B" w14:textId="77777777" w:rsidR="001A5AC4" w:rsidRDefault="001A5AC4">
      <w:pPr>
        <w:tabs>
          <w:tab w:val="left" w:pos="540"/>
        </w:tabs>
        <w:spacing w:line="240" w:lineRule="auto"/>
        <w:ind w:left="567" w:hanging="567"/>
        <w:rPr>
          <w:lang w:val="bg-BG"/>
        </w:rPr>
      </w:pPr>
      <w:r>
        <w:rPr>
          <w:lang w:val="bg-BG"/>
        </w:rPr>
        <w:t>Прежелатинизирано нишесте</w:t>
      </w:r>
    </w:p>
    <w:p w14:paraId="3E6B8E49" w14:textId="77777777" w:rsidR="001A5AC4" w:rsidRDefault="001A5AC4">
      <w:pPr>
        <w:tabs>
          <w:tab w:val="left" w:pos="540"/>
        </w:tabs>
        <w:spacing w:line="240" w:lineRule="auto"/>
        <w:ind w:left="567" w:hanging="567"/>
        <w:rPr>
          <w:lang w:val="bg-BG"/>
        </w:rPr>
      </w:pPr>
      <w:r>
        <w:rPr>
          <w:lang w:val="bg-BG"/>
        </w:rPr>
        <w:t>Железен оксид кафяв</w:t>
      </w:r>
    </w:p>
    <w:p w14:paraId="3F3E6E5F" w14:textId="77777777" w:rsidR="001A5AC4" w:rsidRDefault="001A5AC4">
      <w:pPr>
        <w:tabs>
          <w:tab w:val="left" w:pos="540"/>
        </w:tabs>
        <w:spacing w:line="240" w:lineRule="auto"/>
        <w:ind w:left="567" w:hanging="567"/>
        <w:rPr>
          <w:lang w:val="bg-BG"/>
        </w:rPr>
      </w:pPr>
      <w:r>
        <w:rPr>
          <w:lang w:val="bg-BG"/>
        </w:rPr>
        <w:t>Железен оксид жълт</w:t>
      </w:r>
    </w:p>
    <w:p w14:paraId="591D02E9" w14:textId="77777777" w:rsidR="001A5AC4" w:rsidRDefault="001A5AC4">
      <w:pPr>
        <w:spacing w:line="240" w:lineRule="auto"/>
        <w:ind w:left="567" w:hanging="567"/>
        <w:rPr>
          <w:lang w:val="bg-BG"/>
        </w:rPr>
      </w:pPr>
      <w:r>
        <w:rPr>
          <w:lang w:val="bg-BG"/>
        </w:rPr>
        <w:t>Целулоза, микрокристална</w:t>
      </w:r>
    </w:p>
    <w:p w14:paraId="49057AA9" w14:textId="77777777" w:rsidR="001A5AC4" w:rsidRDefault="001A5AC4">
      <w:pPr>
        <w:spacing w:line="240" w:lineRule="auto"/>
        <w:ind w:left="567" w:hanging="567"/>
        <w:rPr>
          <w:lang w:val="bg-BG"/>
        </w:rPr>
      </w:pPr>
      <w:r>
        <w:rPr>
          <w:lang w:val="bg-BG"/>
        </w:rPr>
        <w:t>Месен сух овкусител</w:t>
      </w:r>
    </w:p>
    <w:p w14:paraId="723F9350" w14:textId="77777777" w:rsidR="001A5AC4" w:rsidRDefault="001A5AC4">
      <w:pPr>
        <w:spacing w:line="240" w:lineRule="auto"/>
        <w:ind w:left="567" w:hanging="567"/>
        <w:rPr>
          <w:lang w:val="bg-BG"/>
        </w:rPr>
      </w:pPr>
      <w:r>
        <w:rPr>
          <w:lang w:val="bg-BG"/>
        </w:rPr>
        <w:t>Силициев двуокис, колоидален безводен</w:t>
      </w:r>
    </w:p>
    <w:p w14:paraId="0C034FD0" w14:textId="77777777" w:rsidR="001A5AC4" w:rsidRDefault="001A5AC4">
      <w:pPr>
        <w:spacing w:line="240" w:lineRule="auto"/>
        <w:ind w:left="567" w:hanging="567"/>
        <w:rPr>
          <w:lang w:val="bg-BG"/>
        </w:rPr>
      </w:pPr>
      <w:r>
        <w:rPr>
          <w:lang w:val="bg-BG"/>
        </w:rPr>
        <w:t>Магнезиев стеарат</w:t>
      </w:r>
    </w:p>
    <w:p w14:paraId="761999D4" w14:textId="77777777" w:rsidR="001A5AC4" w:rsidRDefault="001A5AC4">
      <w:pPr>
        <w:tabs>
          <w:tab w:val="left" w:pos="708"/>
        </w:tabs>
        <w:spacing w:line="240" w:lineRule="auto"/>
        <w:ind w:left="567" w:hanging="567"/>
        <w:rPr>
          <w:lang w:val="bg-BG"/>
        </w:rPr>
      </w:pPr>
    </w:p>
    <w:p w14:paraId="4F2F4DDB" w14:textId="77777777" w:rsidR="001A5AC4" w:rsidRDefault="001A5AC4">
      <w:pPr>
        <w:tabs>
          <w:tab w:val="left" w:pos="708"/>
        </w:tabs>
        <w:spacing w:line="240" w:lineRule="auto"/>
        <w:ind w:left="567" w:hanging="567"/>
        <w:rPr>
          <w:lang w:val="bg-BG"/>
        </w:rPr>
      </w:pPr>
      <w:r>
        <w:rPr>
          <w:b/>
          <w:bCs/>
          <w:lang w:val="bg-BG"/>
        </w:rPr>
        <w:t>6.2</w:t>
      </w:r>
      <w:r>
        <w:rPr>
          <w:b/>
          <w:bCs/>
          <w:lang w:val="bg-BG"/>
        </w:rPr>
        <w:tab/>
        <w:t>Основни несъвместимости</w:t>
      </w:r>
    </w:p>
    <w:p w14:paraId="64CA9D81" w14:textId="77777777" w:rsidR="001A5AC4" w:rsidRDefault="001A5AC4">
      <w:pPr>
        <w:tabs>
          <w:tab w:val="left" w:pos="708"/>
        </w:tabs>
        <w:spacing w:line="240" w:lineRule="auto"/>
        <w:rPr>
          <w:lang w:val="bg-BG"/>
        </w:rPr>
      </w:pPr>
    </w:p>
    <w:p w14:paraId="4C093AA0" w14:textId="77777777" w:rsidR="001A5AC4" w:rsidRDefault="001A5AC4">
      <w:pPr>
        <w:tabs>
          <w:tab w:val="left" w:pos="708"/>
        </w:tabs>
        <w:spacing w:line="240" w:lineRule="auto"/>
        <w:rPr>
          <w:lang w:val="bg-BG"/>
        </w:rPr>
      </w:pPr>
      <w:r>
        <w:rPr>
          <w:lang w:val="bg-BG"/>
        </w:rPr>
        <w:t>Не са известни.</w:t>
      </w:r>
    </w:p>
    <w:p w14:paraId="191AE105" w14:textId="77777777" w:rsidR="001A5AC4" w:rsidRDefault="001A5AC4">
      <w:pPr>
        <w:tabs>
          <w:tab w:val="left" w:pos="708"/>
        </w:tabs>
        <w:spacing w:line="240" w:lineRule="auto"/>
        <w:rPr>
          <w:lang w:val="bg-BG"/>
        </w:rPr>
      </w:pPr>
    </w:p>
    <w:p w14:paraId="37374EF0" w14:textId="77777777" w:rsidR="001A5AC4" w:rsidRDefault="001A5AC4">
      <w:pPr>
        <w:tabs>
          <w:tab w:val="left" w:pos="708"/>
        </w:tabs>
        <w:spacing w:line="240" w:lineRule="auto"/>
        <w:ind w:left="567" w:hanging="567"/>
        <w:rPr>
          <w:lang w:val="bg-BG"/>
        </w:rPr>
      </w:pPr>
      <w:r>
        <w:rPr>
          <w:b/>
          <w:bCs/>
          <w:lang w:val="bg-BG"/>
        </w:rPr>
        <w:t>6.3</w:t>
      </w:r>
      <w:r>
        <w:rPr>
          <w:b/>
          <w:bCs/>
          <w:lang w:val="bg-BG"/>
        </w:rPr>
        <w:tab/>
        <w:t>Срок на годност</w:t>
      </w:r>
    </w:p>
    <w:p w14:paraId="5FDC2A06" w14:textId="77777777" w:rsidR="001A5AC4" w:rsidRDefault="001A5AC4">
      <w:pPr>
        <w:tabs>
          <w:tab w:val="left" w:pos="708"/>
        </w:tabs>
        <w:spacing w:line="240" w:lineRule="auto"/>
        <w:rPr>
          <w:lang w:val="bg-BG"/>
        </w:rPr>
      </w:pPr>
    </w:p>
    <w:p w14:paraId="1C45040B" w14:textId="77777777" w:rsidR="001A5AC4" w:rsidRDefault="001A5AC4">
      <w:pPr>
        <w:tabs>
          <w:tab w:val="left" w:pos="708"/>
        </w:tabs>
        <w:spacing w:line="240" w:lineRule="auto"/>
        <w:rPr>
          <w:lang w:val="bg-BG"/>
        </w:rPr>
      </w:pPr>
      <w:r>
        <w:rPr>
          <w:lang w:val="bg-BG"/>
        </w:rPr>
        <w:t>Срок на годност на крайния ветеринарномедицински продукт: 3 години.</w:t>
      </w:r>
    </w:p>
    <w:p w14:paraId="1EB8E800" w14:textId="77777777" w:rsidR="001A5AC4" w:rsidRDefault="001A5AC4">
      <w:pPr>
        <w:tabs>
          <w:tab w:val="left" w:pos="708"/>
        </w:tabs>
        <w:spacing w:line="240" w:lineRule="auto"/>
        <w:rPr>
          <w:lang w:val="bg-BG"/>
        </w:rPr>
      </w:pPr>
    </w:p>
    <w:p w14:paraId="36A8FED9" w14:textId="77777777" w:rsidR="001A5AC4" w:rsidRDefault="001A5AC4">
      <w:pPr>
        <w:keepNext/>
        <w:tabs>
          <w:tab w:val="left" w:pos="708"/>
        </w:tabs>
        <w:spacing w:line="240" w:lineRule="auto"/>
        <w:ind w:left="567" w:hanging="567"/>
        <w:rPr>
          <w:lang w:val="bg-BG"/>
        </w:rPr>
      </w:pPr>
      <w:r>
        <w:rPr>
          <w:b/>
          <w:bCs/>
          <w:lang w:val="bg-BG"/>
        </w:rPr>
        <w:lastRenderedPageBreak/>
        <w:t>6.4</w:t>
      </w:r>
      <w:r>
        <w:rPr>
          <w:b/>
          <w:bCs/>
          <w:lang w:val="bg-BG"/>
        </w:rPr>
        <w:tab/>
        <w:t>Специални условия за съхранение на продукта</w:t>
      </w:r>
    </w:p>
    <w:p w14:paraId="0C45A32D" w14:textId="77777777" w:rsidR="001A5AC4" w:rsidRDefault="001A5AC4">
      <w:pPr>
        <w:keepNext/>
        <w:tabs>
          <w:tab w:val="left" w:pos="708"/>
        </w:tabs>
        <w:spacing w:line="240" w:lineRule="auto"/>
        <w:rPr>
          <w:lang w:val="bg-BG"/>
        </w:rPr>
      </w:pPr>
    </w:p>
    <w:p w14:paraId="6691AEBE" w14:textId="77777777" w:rsidR="001A5AC4" w:rsidRDefault="001A5AC4">
      <w:pPr>
        <w:pStyle w:val="BodyText1"/>
        <w:keepNext/>
        <w:spacing w:after="0" w:line="240" w:lineRule="auto"/>
        <w:rPr>
          <w:lang w:val="bg-BG"/>
        </w:rPr>
      </w:pPr>
      <w:r>
        <w:rPr>
          <w:lang w:val="bg-BG"/>
        </w:rPr>
        <w:t>Този ветеринарномедицински продукт не изисква никакви специални условия за съхранение.</w:t>
      </w:r>
    </w:p>
    <w:p w14:paraId="7DE98E1B" w14:textId="77777777" w:rsidR="001A5AC4" w:rsidRDefault="001A5AC4">
      <w:pPr>
        <w:tabs>
          <w:tab w:val="left" w:pos="708"/>
        </w:tabs>
        <w:spacing w:line="240" w:lineRule="auto"/>
        <w:rPr>
          <w:lang w:val="bg-BG"/>
        </w:rPr>
      </w:pPr>
    </w:p>
    <w:p w14:paraId="03FD8EE8" w14:textId="77777777" w:rsidR="001A5AC4" w:rsidRDefault="001A5AC4">
      <w:pPr>
        <w:spacing w:line="240" w:lineRule="auto"/>
        <w:rPr>
          <w:b/>
          <w:bCs/>
          <w:lang w:val="bg-BG"/>
        </w:rPr>
      </w:pPr>
      <w:r>
        <w:rPr>
          <w:b/>
          <w:bCs/>
          <w:lang w:val="bg-BG"/>
        </w:rPr>
        <w:t>6.5</w:t>
      </w:r>
      <w:r>
        <w:rPr>
          <w:b/>
          <w:bCs/>
          <w:lang w:val="bg-BG"/>
        </w:rPr>
        <w:tab/>
        <w:t>Вид и състав на първичната опаковка</w:t>
      </w:r>
    </w:p>
    <w:p w14:paraId="31601FBE" w14:textId="77777777" w:rsidR="001A5AC4" w:rsidRDefault="001A5AC4">
      <w:pPr>
        <w:spacing w:line="240" w:lineRule="auto"/>
        <w:rPr>
          <w:b/>
          <w:bCs/>
          <w:lang w:val="bg-BG"/>
        </w:rPr>
      </w:pPr>
    </w:p>
    <w:p w14:paraId="4FAE7E1C" w14:textId="77777777" w:rsidR="001A5AC4" w:rsidRDefault="001A5AC4">
      <w:pPr>
        <w:tabs>
          <w:tab w:val="left" w:pos="708"/>
        </w:tabs>
        <w:spacing w:line="240" w:lineRule="auto"/>
        <w:rPr>
          <w:lang w:val="bg-BG"/>
        </w:rPr>
      </w:pPr>
      <w:r>
        <w:rPr>
          <w:lang w:val="bg-BG"/>
        </w:rPr>
        <w:t>Картонени кутии, съдържащи 7, 84 или 252 таблетки в Alu/Alu устойчиви на отваряне от деца блистери. Не всички размери на опаковката могат да бъдат предлагани на пазара.</w:t>
      </w:r>
    </w:p>
    <w:p w14:paraId="7428D9F3" w14:textId="77777777" w:rsidR="001A5AC4" w:rsidRDefault="001A5AC4">
      <w:pPr>
        <w:tabs>
          <w:tab w:val="left" w:pos="708"/>
        </w:tabs>
        <w:spacing w:line="240" w:lineRule="auto"/>
        <w:rPr>
          <w:lang w:val="bg-BG"/>
        </w:rPr>
      </w:pPr>
    </w:p>
    <w:p w14:paraId="5E3E410D" w14:textId="77777777" w:rsidR="001A5AC4" w:rsidRDefault="001A5AC4" w:rsidP="003207FF">
      <w:pPr>
        <w:widowControl w:val="0"/>
        <w:spacing w:line="240" w:lineRule="auto"/>
        <w:ind w:left="567" w:hanging="567"/>
        <w:rPr>
          <w:b/>
          <w:bCs/>
          <w:lang w:val="bg-BG"/>
        </w:rPr>
      </w:pPr>
      <w:r>
        <w:rPr>
          <w:b/>
          <w:bCs/>
          <w:lang w:val="bg-BG"/>
        </w:rPr>
        <w:t>6.6</w:t>
      </w:r>
      <w:r>
        <w:rPr>
          <w:lang w:val="bg-BG"/>
        </w:rPr>
        <w:tab/>
      </w:r>
      <w:r>
        <w:rPr>
          <w:b/>
          <w:bCs/>
          <w:lang w:val="bg-BG"/>
        </w:rPr>
        <w:t>Специални мерки за унищожаване на неизползван продукт или остатъци от него</w:t>
      </w:r>
    </w:p>
    <w:p w14:paraId="155280A4" w14:textId="77777777" w:rsidR="001A5AC4" w:rsidRDefault="001A5AC4" w:rsidP="003207FF">
      <w:pPr>
        <w:widowControl w:val="0"/>
        <w:tabs>
          <w:tab w:val="left" w:pos="708"/>
        </w:tabs>
        <w:spacing w:line="240" w:lineRule="auto"/>
        <w:rPr>
          <w:lang w:val="bg-BG"/>
        </w:rPr>
      </w:pPr>
    </w:p>
    <w:p w14:paraId="191DE328" w14:textId="77777777" w:rsidR="001A5AC4" w:rsidRDefault="001A5AC4">
      <w:pPr>
        <w:spacing w:line="240" w:lineRule="auto"/>
        <w:rPr>
          <w:i/>
          <w:iCs/>
          <w:lang w:val="bg-BG"/>
        </w:rPr>
      </w:pPr>
      <w:r>
        <w:rPr>
          <w:lang w:val="bg-BG"/>
        </w:rPr>
        <w:t xml:space="preserve">Всеки неизползван ветеринарномедицински продукт или остатъци от него трябва да бъдат унищожени в съответствие с изискванията на местното законодателство. </w:t>
      </w:r>
    </w:p>
    <w:p w14:paraId="2AA02543" w14:textId="77777777" w:rsidR="001A5AC4" w:rsidRDefault="001A5AC4">
      <w:pPr>
        <w:tabs>
          <w:tab w:val="left" w:pos="708"/>
        </w:tabs>
        <w:spacing w:line="240" w:lineRule="auto"/>
        <w:rPr>
          <w:lang w:val="bg-BG"/>
        </w:rPr>
      </w:pPr>
    </w:p>
    <w:p w14:paraId="5CC249DD" w14:textId="77777777" w:rsidR="001A5AC4" w:rsidRDefault="001A5AC4">
      <w:pPr>
        <w:tabs>
          <w:tab w:val="left" w:pos="708"/>
        </w:tabs>
        <w:spacing w:line="240" w:lineRule="auto"/>
        <w:rPr>
          <w:lang w:val="bg-BG"/>
        </w:rPr>
      </w:pPr>
    </w:p>
    <w:p w14:paraId="24988AEA" w14:textId="77777777" w:rsidR="001A5AC4" w:rsidRDefault="001A5AC4">
      <w:pPr>
        <w:spacing w:line="240" w:lineRule="auto"/>
        <w:ind w:left="567" w:hanging="567"/>
        <w:rPr>
          <w:b/>
          <w:bCs/>
          <w:lang w:val="bg-BG"/>
        </w:rPr>
      </w:pPr>
      <w:r>
        <w:rPr>
          <w:b/>
          <w:bCs/>
          <w:lang w:val="bg-BG"/>
        </w:rPr>
        <w:t>7.</w:t>
      </w:r>
      <w:r>
        <w:rPr>
          <w:b/>
          <w:bCs/>
          <w:lang w:val="bg-BG"/>
        </w:rPr>
        <w:tab/>
        <w:t>ПРИТЕЖАТЕЛ НА ЛИЦЕНЗА ЗА УПОТРЕБА</w:t>
      </w:r>
    </w:p>
    <w:p w14:paraId="0B15EE81" w14:textId="77777777" w:rsidR="001A5AC4" w:rsidRDefault="001A5AC4">
      <w:pPr>
        <w:tabs>
          <w:tab w:val="left" w:pos="708"/>
        </w:tabs>
        <w:spacing w:line="240" w:lineRule="auto"/>
        <w:rPr>
          <w:lang w:val="bg-BG"/>
        </w:rPr>
      </w:pPr>
    </w:p>
    <w:p w14:paraId="636B86E1" w14:textId="77777777" w:rsidR="001A5AC4" w:rsidRDefault="001A5AC4">
      <w:pPr>
        <w:tabs>
          <w:tab w:val="left" w:pos="708"/>
        </w:tabs>
        <w:spacing w:line="240" w:lineRule="auto"/>
        <w:rPr>
          <w:lang w:val="bg-BG"/>
        </w:rPr>
      </w:pPr>
      <w:r>
        <w:rPr>
          <w:lang w:val="bg-BG"/>
        </w:rPr>
        <w:t>Boehringer Ingelheim Vetmedica GmbH</w:t>
      </w:r>
    </w:p>
    <w:p w14:paraId="2F225289" w14:textId="77777777" w:rsidR="001A5AC4" w:rsidRDefault="001A5AC4">
      <w:pPr>
        <w:tabs>
          <w:tab w:val="left" w:pos="708"/>
        </w:tabs>
        <w:spacing w:line="240" w:lineRule="auto"/>
        <w:rPr>
          <w:lang w:val="bg-BG"/>
        </w:rPr>
      </w:pPr>
      <w:r>
        <w:rPr>
          <w:lang w:val="bg-BG"/>
        </w:rPr>
        <w:t>55216 Ingelheim/Rhein</w:t>
      </w:r>
    </w:p>
    <w:p w14:paraId="52C521B8" w14:textId="77777777" w:rsidR="001A5AC4" w:rsidRDefault="001A5AC4">
      <w:pPr>
        <w:tabs>
          <w:tab w:val="left" w:pos="708"/>
        </w:tabs>
        <w:spacing w:line="240" w:lineRule="auto"/>
        <w:rPr>
          <w:caps/>
          <w:lang w:val="bg-BG"/>
        </w:rPr>
      </w:pPr>
      <w:r>
        <w:rPr>
          <w:caps/>
          <w:lang w:val="bg-BG"/>
        </w:rPr>
        <w:t xml:space="preserve">Германия </w:t>
      </w:r>
    </w:p>
    <w:p w14:paraId="6FAB626A" w14:textId="77777777" w:rsidR="001A5AC4" w:rsidRDefault="001A5AC4">
      <w:pPr>
        <w:tabs>
          <w:tab w:val="left" w:pos="708"/>
        </w:tabs>
        <w:spacing w:line="240" w:lineRule="auto"/>
        <w:rPr>
          <w:lang w:val="bg-BG"/>
        </w:rPr>
      </w:pPr>
    </w:p>
    <w:p w14:paraId="1CEB5CCB" w14:textId="77777777" w:rsidR="001A5AC4" w:rsidRDefault="001A5AC4">
      <w:pPr>
        <w:tabs>
          <w:tab w:val="left" w:pos="708"/>
        </w:tabs>
        <w:spacing w:line="240" w:lineRule="auto"/>
        <w:rPr>
          <w:lang w:val="bg-BG"/>
        </w:rPr>
      </w:pPr>
    </w:p>
    <w:p w14:paraId="0C539AF6" w14:textId="77777777" w:rsidR="001A5AC4" w:rsidRDefault="001A5AC4">
      <w:pPr>
        <w:tabs>
          <w:tab w:val="left" w:pos="708"/>
        </w:tabs>
        <w:spacing w:line="240" w:lineRule="auto"/>
        <w:ind w:left="567" w:hanging="567"/>
        <w:rPr>
          <w:lang w:val="bg-BG"/>
        </w:rPr>
      </w:pPr>
      <w:r>
        <w:rPr>
          <w:b/>
          <w:bCs/>
          <w:lang w:val="bg-BG"/>
        </w:rPr>
        <w:t>8.</w:t>
      </w:r>
      <w:r>
        <w:rPr>
          <w:b/>
          <w:bCs/>
          <w:lang w:val="bg-BG"/>
        </w:rPr>
        <w:tab/>
        <w:t>НОМЕРА НА ЛИЦЕНЗА ЗА УПОТРЕБА</w:t>
      </w:r>
    </w:p>
    <w:p w14:paraId="7E6C8038" w14:textId="77777777" w:rsidR="001A5AC4" w:rsidRDefault="001A5AC4">
      <w:pPr>
        <w:tabs>
          <w:tab w:val="left" w:pos="708"/>
        </w:tabs>
        <w:spacing w:line="240" w:lineRule="auto"/>
        <w:rPr>
          <w:lang w:val="bg-BG"/>
        </w:rPr>
      </w:pPr>
    </w:p>
    <w:p w14:paraId="237FCEAB" w14:textId="77777777" w:rsidR="001A5AC4" w:rsidRDefault="001A5AC4">
      <w:pPr>
        <w:tabs>
          <w:tab w:val="left" w:pos="708"/>
        </w:tabs>
        <w:spacing w:line="240" w:lineRule="auto"/>
        <w:rPr>
          <w:u w:val="single"/>
          <w:lang w:val="bg-BG"/>
        </w:rPr>
      </w:pPr>
      <w:r>
        <w:rPr>
          <w:u w:val="single"/>
          <w:lang w:val="bg-BG"/>
        </w:rPr>
        <w:t>Metacam 1 mg таблетки за дъвчене за кучета:</w:t>
      </w:r>
    </w:p>
    <w:p w14:paraId="7928465E" w14:textId="77777777" w:rsidR="001A5AC4" w:rsidRDefault="001A5AC4">
      <w:pPr>
        <w:tabs>
          <w:tab w:val="left" w:pos="708"/>
        </w:tabs>
        <w:spacing w:line="240" w:lineRule="auto"/>
        <w:rPr>
          <w:lang w:val="bg-BG"/>
        </w:rPr>
      </w:pPr>
      <w:r>
        <w:rPr>
          <w:lang w:val="bg-BG"/>
        </w:rPr>
        <w:t>Блистери:</w:t>
      </w:r>
    </w:p>
    <w:p w14:paraId="19207298" w14:textId="77777777" w:rsidR="001A5AC4" w:rsidRDefault="001A5AC4">
      <w:pPr>
        <w:tabs>
          <w:tab w:val="left" w:pos="708"/>
        </w:tabs>
        <w:spacing w:line="240" w:lineRule="auto"/>
        <w:rPr>
          <w:lang w:val="bg-BG"/>
        </w:rPr>
      </w:pPr>
      <w:r>
        <w:rPr>
          <w:lang w:val="bg-BG"/>
        </w:rPr>
        <w:t>EU/2/97/004/043 7 таблетки</w:t>
      </w:r>
    </w:p>
    <w:p w14:paraId="0CD9012C" w14:textId="77777777" w:rsidR="001A5AC4" w:rsidRDefault="001A5AC4">
      <w:pPr>
        <w:tabs>
          <w:tab w:val="left" w:pos="708"/>
        </w:tabs>
        <w:spacing w:line="240" w:lineRule="auto"/>
        <w:rPr>
          <w:lang w:val="bg-BG"/>
        </w:rPr>
      </w:pPr>
      <w:r>
        <w:rPr>
          <w:lang w:val="bg-BG"/>
        </w:rPr>
        <w:t>EU/2/97/004/044 84 таблетки</w:t>
      </w:r>
    </w:p>
    <w:p w14:paraId="7C0EA130" w14:textId="77777777" w:rsidR="001A5AC4" w:rsidRDefault="001A5AC4">
      <w:pPr>
        <w:tabs>
          <w:tab w:val="left" w:pos="708"/>
        </w:tabs>
        <w:spacing w:line="240" w:lineRule="auto"/>
        <w:rPr>
          <w:lang w:val="bg-BG"/>
        </w:rPr>
      </w:pPr>
      <w:r>
        <w:rPr>
          <w:lang w:val="bg-BG"/>
        </w:rPr>
        <w:t>EU/2/97/004/045 252 таблетки</w:t>
      </w:r>
    </w:p>
    <w:p w14:paraId="584AB515" w14:textId="77777777" w:rsidR="001A5AC4" w:rsidRDefault="001A5AC4">
      <w:pPr>
        <w:tabs>
          <w:tab w:val="left" w:pos="708"/>
        </w:tabs>
        <w:spacing w:line="240" w:lineRule="auto"/>
        <w:rPr>
          <w:lang w:val="bg-BG"/>
        </w:rPr>
      </w:pPr>
    </w:p>
    <w:p w14:paraId="4511D034" w14:textId="77777777" w:rsidR="001A5AC4" w:rsidRDefault="001A5AC4">
      <w:pPr>
        <w:tabs>
          <w:tab w:val="left" w:pos="708"/>
        </w:tabs>
        <w:spacing w:line="240" w:lineRule="auto"/>
        <w:rPr>
          <w:u w:val="single"/>
          <w:lang w:val="bg-BG"/>
        </w:rPr>
      </w:pPr>
      <w:r>
        <w:rPr>
          <w:u w:val="single"/>
          <w:lang w:val="bg-BG"/>
        </w:rPr>
        <w:t>Metacam 2,5 mg таблетки за дъвчене за кучета:</w:t>
      </w:r>
    </w:p>
    <w:p w14:paraId="576D321B" w14:textId="77777777" w:rsidR="001A5AC4" w:rsidRDefault="001A5AC4">
      <w:pPr>
        <w:tabs>
          <w:tab w:val="left" w:pos="708"/>
        </w:tabs>
        <w:spacing w:line="240" w:lineRule="auto"/>
        <w:rPr>
          <w:lang w:val="bg-BG"/>
        </w:rPr>
      </w:pPr>
      <w:r>
        <w:rPr>
          <w:lang w:val="bg-BG"/>
        </w:rPr>
        <w:t>Блистери:</w:t>
      </w:r>
    </w:p>
    <w:p w14:paraId="13282023" w14:textId="77777777" w:rsidR="001A5AC4" w:rsidRDefault="001A5AC4">
      <w:pPr>
        <w:tabs>
          <w:tab w:val="left" w:pos="708"/>
        </w:tabs>
        <w:spacing w:line="240" w:lineRule="auto"/>
        <w:rPr>
          <w:lang w:val="bg-BG"/>
        </w:rPr>
      </w:pPr>
      <w:r>
        <w:rPr>
          <w:lang w:val="bg-BG"/>
        </w:rPr>
        <w:t>EU/2/97/004/046 7 таблетки</w:t>
      </w:r>
    </w:p>
    <w:p w14:paraId="05658887" w14:textId="77777777" w:rsidR="001A5AC4" w:rsidRDefault="001A5AC4">
      <w:pPr>
        <w:tabs>
          <w:tab w:val="left" w:pos="708"/>
        </w:tabs>
        <w:spacing w:line="240" w:lineRule="auto"/>
        <w:rPr>
          <w:lang w:val="bg-BG"/>
        </w:rPr>
      </w:pPr>
      <w:r>
        <w:rPr>
          <w:lang w:val="bg-BG"/>
        </w:rPr>
        <w:t>EU/2/97/004/047 84 таблетки</w:t>
      </w:r>
    </w:p>
    <w:p w14:paraId="23336428" w14:textId="77777777" w:rsidR="001A5AC4" w:rsidRDefault="001A5AC4">
      <w:pPr>
        <w:tabs>
          <w:tab w:val="left" w:pos="708"/>
        </w:tabs>
        <w:spacing w:line="240" w:lineRule="auto"/>
        <w:rPr>
          <w:lang w:val="bg-BG"/>
        </w:rPr>
      </w:pPr>
      <w:r>
        <w:rPr>
          <w:lang w:val="bg-BG"/>
        </w:rPr>
        <w:t>EU/2/97/004/048 252 таблетки</w:t>
      </w:r>
    </w:p>
    <w:p w14:paraId="05962674" w14:textId="77777777" w:rsidR="001A5AC4" w:rsidRDefault="001A5AC4">
      <w:pPr>
        <w:tabs>
          <w:tab w:val="left" w:pos="708"/>
        </w:tabs>
        <w:spacing w:line="240" w:lineRule="auto"/>
        <w:rPr>
          <w:lang w:val="bg-BG"/>
        </w:rPr>
      </w:pPr>
    </w:p>
    <w:p w14:paraId="6C4DF466" w14:textId="77777777" w:rsidR="001A5AC4" w:rsidRDefault="001A5AC4">
      <w:pPr>
        <w:tabs>
          <w:tab w:val="left" w:pos="708"/>
        </w:tabs>
        <w:spacing w:line="240" w:lineRule="auto"/>
        <w:rPr>
          <w:lang w:val="bg-BG"/>
        </w:rPr>
      </w:pPr>
    </w:p>
    <w:p w14:paraId="05A5D91B" w14:textId="77777777" w:rsidR="001A5AC4" w:rsidRDefault="001A5AC4">
      <w:pPr>
        <w:spacing w:line="240" w:lineRule="auto"/>
        <w:ind w:left="567" w:hanging="567"/>
        <w:rPr>
          <w:b/>
          <w:bCs/>
          <w:lang w:val="bg-BG"/>
        </w:rPr>
      </w:pPr>
      <w:r>
        <w:rPr>
          <w:b/>
          <w:bCs/>
          <w:lang w:val="bg-BG"/>
        </w:rPr>
        <w:t>9.</w:t>
      </w:r>
      <w:r>
        <w:rPr>
          <w:b/>
          <w:bCs/>
          <w:lang w:val="bg-BG"/>
        </w:rPr>
        <w:tab/>
        <w:t>ДАТА НА ПЪРВОТО ИЗДАВАНЕ/ПОДНОВЯВАНЕ НА ЛИЦЕНЗА ЗА УПОТРЕБА</w:t>
      </w:r>
    </w:p>
    <w:p w14:paraId="46869196" w14:textId="77777777" w:rsidR="001A5AC4" w:rsidRDefault="001A5AC4">
      <w:pPr>
        <w:tabs>
          <w:tab w:val="left" w:pos="708"/>
        </w:tabs>
        <w:spacing w:line="240" w:lineRule="auto"/>
        <w:rPr>
          <w:lang w:val="bg-BG"/>
        </w:rPr>
      </w:pPr>
    </w:p>
    <w:p w14:paraId="338C0AD9" w14:textId="77777777" w:rsidR="001A5AC4" w:rsidRDefault="001A5AC4">
      <w:pPr>
        <w:tabs>
          <w:tab w:val="left" w:pos="5670"/>
        </w:tabs>
        <w:spacing w:line="240" w:lineRule="auto"/>
        <w:rPr>
          <w:lang w:val="bg-BG"/>
        </w:rPr>
      </w:pPr>
      <w:r>
        <w:rPr>
          <w:lang w:val="bg-BG"/>
        </w:rPr>
        <w:t xml:space="preserve">Дата на първото издаване на лиценз за употреба: </w:t>
      </w:r>
      <w:r>
        <w:rPr>
          <w:lang w:val="bg-BG"/>
        </w:rPr>
        <w:tab/>
        <w:t>07/01/1998</w:t>
      </w:r>
    </w:p>
    <w:p w14:paraId="1E88FB21" w14:textId="77777777" w:rsidR="001A5AC4" w:rsidRDefault="001A5AC4">
      <w:pPr>
        <w:tabs>
          <w:tab w:val="left" w:pos="708"/>
          <w:tab w:val="left" w:pos="5670"/>
        </w:tabs>
        <w:spacing w:line="240" w:lineRule="auto"/>
        <w:rPr>
          <w:lang w:val="bg-BG"/>
        </w:rPr>
      </w:pPr>
      <w:r>
        <w:rPr>
          <w:lang w:val="bg-BG"/>
        </w:rPr>
        <w:t xml:space="preserve">Дата на последното подновяване на лиценз за употреба: </w:t>
      </w:r>
      <w:r>
        <w:rPr>
          <w:lang w:val="bg-BG"/>
        </w:rPr>
        <w:tab/>
        <w:t>06/12/2007</w:t>
      </w:r>
    </w:p>
    <w:p w14:paraId="0816E1BB" w14:textId="77777777" w:rsidR="001A5AC4" w:rsidRDefault="001A5AC4">
      <w:pPr>
        <w:tabs>
          <w:tab w:val="left" w:pos="708"/>
        </w:tabs>
        <w:spacing w:line="240" w:lineRule="auto"/>
        <w:rPr>
          <w:lang w:val="bg-BG"/>
        </w:rPr>
      </w:pPr>
    </w:p>
    <w:p w14:paraId="70DE7402" w14:textId="77777777" w:rsidR="001A5AC4" w:rsidRDefault="001A5AC4">
      <w:pPr>
        <w:tabs>
          <w:tab w:val="left" w:pos="708"/>
        </w:tabs>
        <w:spacing w:line="240" w:lineRule="auto"/>
        <w:rPr>
          <w:lang w:val="bg-BG"/>
        </w:rPr>
      </w:pPr>
    </w:p>
    <w:p w14:paraId="21156FF5" w14:textId="77777777" w:rsidR="001A5AC4" w:rsidRDefault="001A5AC4">
      <w:pPr>
        <w:tabs>
          <w:tab w:val="left" w:pos="720"/>
        </w:tabs>
        <w:spacing w:line="240" w:lineRule="auto"/>
        <w:ind w:left="567" w:hanging="567"/>
        <w:rPr>
          <w:lang w:val="bg-BG"/>
        </w:rPr>
      </w:pPr>
      <w:r>
        <w:rPr>
          <w:b/>
          <w:bCs/>
          <w:lang w:val="bg-BG"/>
        </w:rPr>
        <w:t>10.</w:t>
      </w:r>
      <w:r>
        <w:rPr>
          <w:b/>
          <w:bCs/>
          <w:lang w:val="bg-BG"/>
        </w:rPr>
        <w:tab/>
        <w:t>ДАТА НА ПОСЛЕДНАТА РЕДАКЦИЯ НА ТЕКСТА</w:t>
      </w:r>
    </w:p>
    <w:p w14:paraId="4E74CDF7" w14:textId="77777777" w:rsidR="001A5AC4" w:rsidRDefault="001A5AC4">
      <w:pPr>
        <w:spacing w:line="240" w:lineRule="auto"/>
        <w:rPr>
          <w:lang w:val="bg-BG"/>
        </w:rPr>
      </w:pPr>
    </w:p>
    <w:p w14:paraId="720E4CE7" w14:textId="77777777" w:rsidR="001A5AC4" w:rsidRPr="003A2A8D" w:rsidRDefault="001A5AC4">
      <w:pPr>
        <w:spacing w:line="240" w:lineRule="auto"/>
        <w:rPr>
          <w:lang w:val="ru-RU"/>
        </w:rPr>
      </w:pPr>
      <w:r>
        <w:rPr>
          <w:lang w:val="bg-BG"/>
        </w:rPr>
        <w:t xml:space="preserve">Подробна информация за този продукт може да намерите на интернет страницата на </w:t>
      </w:r>
      <w:r>
        <w:rPr>
          <w:lang w:val="bg-BG" w:eastAsia="de-DE"/>
        </w:rPr>
        <w:t>Европейската агенция по лекарствата</w:t>
      </w:r>
      <w:r>
        <w:rPr>
          <w:rFonts w:ascii="Calibri" w:hAnsi="Calibri" w:cs="Calibri"/>
          <w:sz w:val="20"/>
          <w:szCs w:val="20"/>
          <w:lang w:val="bg-BG" w:eastAsia="de-DE"/>
        </w:rPr>
        <w:t xml:space="preserve"> </w:t>
      </w:r>
      <w:hyperlink r:id="rId13">
        <w:r>
          <w:rPr>
            <w:rStyle w:val="InternetLink"/>
          </w:rPr>
          <w:t>http</w:t>
        </w:r>
        <w:r>
          <w:rPr>
            <w:rStyle w:val="InternetLink"/>
            <w:lang w:val="bg-BG"/>
          </w:rPr>
          <w:t>://</w:t>
        </w:r>
        <w:r>
          <w:rPr>
            <w:rStyle w:val="InternetLink"/>
          </w:rPr>
          <w:t>www</w:t>
        </w:r>
        <w:r>
          <w:rPr>
            <w:rStyle w:val="InternetLink"/>
            <w:lang w:val="bg-BG"/>
          </w:rPr>
          <w:t>.</w:t>
        </w:r>
        <w:r>
          <w:rPr>
            <w:rStyle w:val="InternetLink"/>
          </w:rPr>
          <w:t>ema</w:t>
        </w:r>
        <w:r>
          <w:rPr>
            <w:rStyle w:val="InternetLink"/>
            <w:lang w:val="bg-BG"/>
          </w:rPr>
          <w:t>.</w:t>
        </w:r>
        <w:r>
          <w:rPr>
            <w:rStyle w:val="InternetLink"/>
          </w:rPr>
          <w:t>europa</w:t>
        </w:r>
        <w:r>
          <w:rPr>
            <w:rStyle w:val="InternetLink"/>
            <w:lang w:val="bg-BG"/>
          </w:rPr>
          <w:t>.</w:t>
        </w:r>
        <w:r>
          <w:rPr>
            <w:rStyle w:val="InternetLink"/>
          </w:rPr>
          <w:t>eu</w:t>
        </w:r>
        <w:r>
          <w:rPr>
            <w:rStyle w:val="InternetLink"/>
            <w:lang w:val="bg-BG"/>
          </w:rPr>
          <w:t>/</w:t>
        </w:r>
      </w:hyperlink>
      <w:r>
        <w:rPr>
          <w:lang w:val="bg-BG"/>
        </w:rPr>
        <w:t>.</w:t>
      </w:r>
    </w:p>
    <w:p w14:paraId="29A92165" w14:textId="77777777" w:rsidR="001A5AC4" w:rsidRDefault="001A5AC4">
      <w:pPr>
        <w:tabs>
          <w:tab w:val="left" w:pos="708"/>
        </w:tabs>
        <w:spacing w:line="240" w:lineRule="auto"/>
        <w:rPr>
          <w:b/>
          <w:bCs/>
          <w:lang w:val="bg-BG"/>
        </w:rPr>
      </w:pPr>
    </w:p>
    <w:p w14:paraId="5872F3AF" w14:textId="77777777" w:rsidR="001A5AC4" w:rsidRDefault="001A5AC4">
      <w:pPr>
        <w:tabs>
          <w:tab w:val="left" w:pos="708"/>
        </w:tabs>
        <w:spacing w:line="240" w:lineRule="auto"/>
        <w:rPr>
          <w:b/>
          <w:bCs/>
          <w:lang w:val="bg-BG"/>
        </w:rPr>
      </w:pPr>
    </w:p>
    <w:p w14:paraId="4CFB722A" w14:textId="77777777" w:rsidR="001A5AC4" w:rsidRDefault="001A5AC4">
      <w:pPr>
        <w:tabs>
          <w:tab w:val="left" w:pos="708"/>
        </w:tabs>
        <w:spacing w:line="240" w:lineRule="auto"/>
        <w:rPr>
          <w:lang w:val="bg-BG"/>
        </w:rPr>
      </w:pPr>
      <w:r>
        <w:rPr>
          <w:b/>
          <w:bCs/>
          <w:lang w:val="bg-BG"/>
        </w:rPr>
        <w:t>ЗАБРАНА ЗА ПРОДАЖБА, СНАБДЯВАНЕ И/ИЛИ УПОТРЕБА</w:t>
      </w:r>
    </w:p>
    <w:p w14:paraId="65579D2E" w14:textId="77777777" w:rsidR="001A5AC4" w:rsidRDefault="001A5AC4">
      <w:pPr>
        <w:tabs>
          <w:tab w:val="left" w:pos="708"/>
        </w:tabs>
        <w:spacing w:line="240" w:lineRule="auto"/>
        <w:rPr>
          <w:lang w:val="bg-BG"/>
        </w:rPr>
      </w:pPr>
    </w:p>
    <w:p w14:paraId="6D35EB70" w14:textId="77777777" w:rsidR="001A5AC4" w:rsidRDefault="001A5AC4">
      <w:pPr>
        <w:tabs>
          <w:tab w:val="left" w:pos="708"/>
        </w:tabs>
        <w:spacing w:line="240" w:lineRule="auto"/>
        <w:rPr>
          <w:lang w:val="bg-BG"/>
        </w:rPr>
      </w:pPr>
      <w:r>
        <w:rPr>
          <w:lang w:val="bg-BG"/>
        </w:rPr>
        <w:t>Не е приложимо.</w:t>
      </w:r>
    </w:p>
    <w:p w14:paraId="48961FF2" w14:textId="77777777" w:rsidR="001A5AC4" w:rsidRDefault="001A5AC4">
      <w:pPr>
        <w:tabs>
          <w:tab w:val="left" w:pos="708"/>
        </w:tabs>
        <w:spacing w:line="240" w:lineRule="auto"/>
        <w:rPr>
          <w:lang w:val="bg-BG"/>
        </w:rPr>
      </w:pPr>
      <w:r w:rsidRPr="0082498C">
        <w:rPr>
          <w:lang w:val="ru-RU"/>
        </w:rPr>
        <w:br w:type="page"/>
      </w:r>
    </w:p>
    <w:p w14:paraId="42547549" w14:textId="77777777" w:rsidR="001A5AC4" w:rsidRDefault="001A5AC4">
      <w:pPr>
        <w:tabs>
          <w:tab w:val="left" w:pos="708"/>
        </w:tabs>
        <w:spacing w:line="240" w:lineRule="auto"/>
        <w:ind w:left="567" w:hanging="567"/>
        <w:rPr>
          <w:lang w:val="bg-BG"/>
        </w:rPr>
      </w:pPr>
      <w:r>
        <w:rPr>
          <w:b/>
          <w:bCs/>
          <w:lang w:val="bg-BG"/>
        </w:rPr>
        <w:lastRenderedPageBreak/>
        <w:t>1.</w:t>
      </w:r>
      <w:r>
        <w:rPr>
          <w:b/>
          <w:bCs/>
          <w:lang w:val="bg-BG"/>
        </w:rPr>
        <w:tab/>
        <w:t>НАИМЕНОВАНИЕ НА ВЕТЕРИНАРНОМЕДИЦИНСКИЯ ПРОДУКТ</w:t>
      </w:r>
    </w:p>
    <w:p w14:paraId="3D243A5A" w14:textId="77777777" w:rsidR="001A5AC4" w:rsidRDefault="001A5AC4">
      <w:pPr>
        <w:spacing w:line="240" w:lineRule="auto"/>
        <w:rPr>
          <w:lang w:val="bg-BG"/>
        </w:rPr>
      </w:pPr>
    </w:p>
    <w:p w14:paraId="31DF5774" w14:textId="77777777" w:rsidR="001A5AC4" w:rsidRDefault="001A5AC4">
      <w:pPr>
        <w:spacing w:line="240" w:lineRule="auto"/>
        <w:outlineLvl w:val="1"/>
        <w:rPr>
          <w:lang w:val="bg-BG"/>
        </w:rPr>
      </w:pPr>
      <w:r>
        <w:rPr>
          <w:lang w:val="bg-BG"/>
        </w:rPr>
        <w:t>Metacam 0,5 mg/ml перорална суспензия за котки и морски свинчета</w:t>
      </w:r>
    </w:p>
    <w:p w14:paraId="602ABEED" w14:textId="77777777" w:rsidR="001A5AC4" w:rsidRDefault="001A5AC4">
      <w:pPr>
        <w:spacing w:line="240" w:lineRule="auto"/>
        <w:rPr>
          <w:lang w:val="bg-BG"/>
        </w:rPr>
      </w:pPr>
    </w:p>
    <w:p w14:paraId="62EB765E" w14:textId="77777777" w:rsidR="001A5AC4" w:rsidRDefault="001A5AC4">
      <w:pPr>
        <w:spacing w:line="240" w:lineRule="auto"/>
        <w:rPr>
          <w:lang w:val="bg-BG"/>
        </w:rPr>
      </w:pPr>
    </w:p>
    <w:p w14:paraId="7E28E00B" w14:textId="77777777" w:rsidR="001A5AC4" w:rsidRDefault="001A5AC4">
      <w:pPr>
        <w:spacing w:line="240" w:lineRule="auto"/>
        <w:ind w:left="567" w:hanging="567"/>
        <w:rPr>
          <w:lang w:val="bg-BG"/>
        </w:rPr>
      </w:pPr>
      <w:r>
        <w:rPr>
          <w:b/>
          <w:bCs/>
          <w:lang w:val="bg-BG"/>
        </w:rPr>
        <w:t>2.</w:t>
      </w:r>
      <w:r>
        <w:rPr>
          <w:b/>
          <w:bCs/>
          <w:lang w:val="bg-BG"/>
        </w:rPr>
        <w:tab/>
        <w:t>КАЧЕСТВЕН И КОЛИЧЕСТВЕН СЪСТАВ</w:t>
      </w:r>
    </w:p>
    <w:p w14:paraId="0127F56B" w14:textId="77777777" w:rsidR="001A5AC4" w:rsidRDefault="001A5AC4">
      <w:pPr>
        <w:spacing w:line="240" w:lineRule="auto"/>
        <w:rPr>
          <w:lang w:val="bg-BG"/>
        </w:rPr>
      </w:pPr>
    </w:p>
    <w:p w14:paraId="74FEC13D" w14:textId="77777777" w:rsidR="001A5AC4" w:rsidRDefault="001A5AC4">
      <w:pPr>
        <w:spacing w:line="240" w:lineRule="auto"/>
        <w:rPr>
          <w:lang w:val="bg-BG"/>
        </w:rPr>
      </w:pPr>
      <w:r>
        <w:rPr>
          <w:lang w:val="bg-BG"/>
        </w:rPr>
        <w:t>Един ml съдържа:</w:t>
      </w:r>
    </w:p>
    <w:p w14:paraId="6C484A47" w14:textId="77777777" w:rsidR="001A5AC4" w:rsidRDefault="001A5AC4">
      <w:pPr>
        <w:spacing w:line="240" w:lineRule="auto"/>
        <w:rPr>
          <w:lang w:val="bg-BG"/>
        </w:rPr>
      </w:pPr>
    </w:p>
    <w:p w14:paraId="2C567A9C" w14:textId="77777777" w:rsidR="001A5AC4" w:rsidRDefault="001A5AC4">
      <w:pPr>
        <w:spacing w:line="240" w:lineRule="auto"/>
        <w:rPr>
          <w:b/>
          <w:bCs/>
          <w:lang w:val="bg-BG"/>
        </w:rPr>
      </w:pPr>
      <w:r>
        <w:rPr>
          <w:b/>
          <w:bCs/>
          <w:lang w:val="bg-BG"/>
        </w:rPr>
        <w:t>Активна субстанция:</w:t>
      </w:r>
    </w:p>
    <w:p w14:paraId="0CAA6D0B" w14:textId="77777777" w:rsidR="001A5AC4" w:rsidRDefault="001A5AC4">
      <w:pPr>
        <w:tabs>
          <w:tab w:val="left" w:pos="1985"/>
        </w:tabs>
        <w:spacing w:line="240" w:lineRule="auto"/>
        <w:rPr>
          <w:lang w:val="bg-BG"/>
        </w:rPr>
      </w:pPr>
      <w:r>
        <w:rPr>
          <w:lang w:val="en-US"/>
        </w:rPr>
        <w:t>Meloxicam</w:t>
      </w:r>
      <w:r>
        <w:rPr>
          <w:lang w:val="bg-BG"/>
        </w:rPr>
        <w:tab/>
        <w:t>0,5 mg (еквивалентно на 0,017 mg в капка)</w:t>
      </w:r>
    </w:p>
    <w:p w14:paraId="01260595" w14:textId="77777777" w:rsidR="001A5AC4" w:rsidRDefault="001A5AC4">
      <w:pPr>
        <w:tabs>
          <w:tab w:val="left" w:pos="1701"/>
        </w:tabs>
        <w:spacing w:line="240" w:lineRule="auto"/>
        <w:rPr>
          <w:lang w:val="bg-BG"/>
        </w:rPr>
      </w:pPr>
    </w:p>
    <w:p w14:paraId="2AB0DCA7" w14:textId="77777777" w:rsidR="001A5AC4" w:rsidRDefault="001A5AC4">
      <w:pPr>
        <w:spacing w:line="240" w:lineRule="auto"/>
        <w:rPr>
          <w:lang w:val="bg-BG"/>
        </w:rPr>
      </w:pPr>
      <w:r>
        <w:rPr>
          <w:b/>
          <w:bCs/>
          <w:lang w:val="bg-BG"/>
        </w:rPr>
        <w:t>Ексципиенти:</w:t>
      </w:r>
    </w:p>
    <w:p w14:paraId="5E0DBCFF" w14:textId="77777777" w:rsidR="001A5AC4" w:rsidRDefault="001A5AC4">
      <w:pPr>
        <w:tabs>
          <w:tab w:val="left" w:pos="1985"/>
        </w:tabs>
        <w:spacing w:line="240" w:lineRule="auto"/>
        <w:rPr>
          <w:lang w:val="bg-BG"/>
        </w:rPr>
      </w:pPr>
      <w:r>
        <w:rPr>
          <w:lang w:val="en-US"/>
        </w:rPr>
        <w:t>Sodium</w:t>
      </w:r>
      <w:r>
        <w:rPr>
          <w:lang w:val="bg-BG"/>
        </w:rPr>
        <w:t xml:space="preserve"> </w:t>
      </w:r>
      <w:r>
        <w:rPr>
          <w:lang w:val="en-US"/>
        </w:rPr>
        <w:t>benzoate</w:t>
      </w:r>
      <w:r>
        <w:rPr>
          <w:lang w:val="bg-BG"/>
        </w:rPr>
        <w:tab/>
        <w:t>1,5 mg (еквивалентно на 0,05 mg в капка)</w:t>
      </w:r>
    </w:p>
    <w:p w14:paraId="50186F2B" w14:textId="77777777" w:rsidR="001A5AC4" w:rsidRDefault="001A5AC4">
      <w:pPr>
        <w:spacing w:line="240" w:lineRule="auto"/>
        <w:rPr>
          <w:lang w:val="bg-BG"/>
        </w:rPr>
      </w:pPr>
    </w:p>
    <w:p w14:paraId="546DB5C3" w14:textId="77777777" w:rsidR="001A5AC4" w:rsidRDefault="001A5AC4">
      <w:pPr>
        <w:spacing w:line="240" w:lineRule="auto"/>
        <w:rPr>
          <w:lang w:val="bg-BG"/>
        </w:rPr>
      </w:pPr>
      <w:r>
        <w:rPr>
          <w:lang w:val="bg-BG"/>
        </w:rPr>
        <w:t xml:space="preserve">За пълния списък на ексципиентите, виж т. 6.1. </w:t>
      </w:r>
    </w:p>
    <w:p w14:paraId="0FE2DE52" w14:textId="77777777" w:rsidR="001A5AC4" w:rsidRDefault="001A5AC4">
      <w:pPr>
        <w:spacing w:line="240" w:lineRule="auto"/>
        <w:rPr>
          <w:lang w:val="bg-BG"/>
        </w:rPr>
      </w:pPr>
    </w:p>
    <w:p w14:paraId="0D77B986" w14:textId="77777777" w:rsidR="001A5AC4" w:rsidRDefault="001A5AC4">
      <w:pPr>
        <w:spacing w:line="240" w:lineRule="auto"/>
        <w:rPr>
          <w:lang w:val="bg-BG"/>
        </w:rPr>
      </w:pPr>
    </w:p>
    <w:p w14:paraId="4514F2F7" w14:textId="77777777" w:rsidR="001A5AC4" w:rsidRDefault="001A5AC4">
      <w:pPr>
        <w:spacing w:line="240" w:lineRule="auto"/>
        <w:ind w:left="567" w:hanging="567"/>
        <w:rPr>
          <w:lang w:val="bg-BG"/>
        </w:rPr>
      </w:pPr>
      <w:r>
        <w:rPr>
          <w:b/>
          <w:bCs/>
          <w:lang w:val="bg-BG"/>
        </w:rPr>
        <w:t>3.</w:t>
      </w:r>
      <w:r>
        <w:rPr>
          <w:b/>
          <w:bCs/>
          <w:lang w:val="bg-BG"/>
        </w:rPr>
        <w:tab/>
        <w:t>ФАРМАЦЕВТИЧНА ФОРМА</w:t>
      </w:r>
    </w:p>
    <w:p w14:paraId="4FB9CACA" w14:textId="77777777" w:rsidR="001A5AC4" w:rsidRDefault="001A5AC4">
      <w:pPr>
        <w:spacing w:line="240" w:lineRule="auto"/>
        <w:rPr>
          <w:lang w:val="bg-BG"/>
        </w:rPr>
      </w:pPr>
    </w:p>
    <w:p w14:paraId="25A59827" w14:textId="77777777" w:rsidR="001A5AC4" w:rsidRDefault="001A5AC4">
      <w:pPr>
        <w:spacing w:line="240" w:lineRule="auto"/>
        <w:rPr>
          <w:lang w:val="bg-BG"/>
        </w:rPr>
      </w:pPr>
      <w:r>
        <w:rPr>
          <w:lang w:val="bg-BG"/>
        </w:rPr>
        <w:t>Перорална суспензия.</w:t>
      </w:r>
    </w:p>
    <w:p w14:paraId="5CCAD1CE" w14:textId="77777777" w:rsidR="001A5AC4" w:rsidRDefault="001A5AC4">
      <w:pPr>
        <w:spacing w:line="240" w:lineRule="auto"/>
        <w:rPr>
          <w:lang w:val="bg-BG"/>
        </w:rPr>
      </w:pPr>
      <w:r>
        <w:rPr>
          <w:lang w:val="bg-BG"/>
        </w:rPr>
        <w:t>Жълтеникава, със зелен оттенък, вискозна, перорална суспензия.</w:t>
      </w:r>
    </w:p>
    <w:p w14:paraId="6BDFAA2B" w14:textId="77777777" w:rsidR="001A5AC4" w:rsidRDefault="001A5AC4">
      <w:pPr>
        <w:spacing w:line="240" w:lineRule="auto"/>
        <w:rPr>
          <w:lang w:val="bg-BG"/>
        </w:rPr>
      </w:pPr>
    </w:p>
    <w:p w14:paraId="7E9027C2" w14:textId="77777777" w:rsidR="001A5AC4" w:rsidRDefault="001A5AC4">
      <w:pPr>
        <w:spacing w:line="240" w:lineRule="auto"/>
        <w:rPr>
          <w:lang w:val="bg-BG"/>
        </w:rPr>
      </w:pPr>
    </w:p>
    <w:p w14:paraId="7B522C4B" w14:textId="77777777" w:rsidR="001A5AC4" w:rsidRDefault="001A5AC4">
      <w:pPr>
        <w:spacing w:line="240" w:lineRule="auto"/>
        <w:ind w:left="567" w:hanging="567"/>
        <w:rPr>
          <w:b/>
          <w:bCs/>
          <w:lang w:val="bg-BG"/>
        </w:rPr>
      </w:pPr>
      <w:r>
        <w:rPr>
          <w:b/>
          <w:bCs/>
          <w:lang w:val="bg-BG"/>
        </w:rPr>
        <w:t>4.</w:t>
      </w:r>
      <w:r>
        <w:rPr>
          <w:b/>
          <w:bCs/>
          <w:lang w:val="bg-BG"/>
        </w:rPr>
        <w:tab/>
        <w:t>КЛИНИЧНИ ДАННИ</w:t>
      </w:r>
    </w:p>
    <w:p w14:paraId="1A7A2BF7" w14:textId="77777777" w:rsidR="001A5AC4" w:rsidRDefault="001A5AC4">
      <w:pPr>
        <w:spacing w:line="240" w:lineRule="auto"/>
        <w:rPr>
          <w:lang w:val="bg-BG"/>
        </w:rPr>
      </w:pPr>
    </w:p>
    <w:p w14:paraId="5BF559CD" w14:textId="77777777" w:rsidR="001A5AC4" w:rsidRDefault="001A5AC4">
      <w:pPr>
        <w:spacing w:line="240" w:lineRule="auto"/>
        <w:ind w:left="567" w:hanging="567"/>
        <w:rPr>
          <w:b/>
          <w:bCs/>
          <w:lang w:val="bg-BG"/>
        </w:rPr>
      </w:pPr>
      <w:r>
        <w:rPr>
          <w:b/>
          <w:bCs/>
          <w:lang w:val="bg-BG"/>
        </w:rPr>
        <w:t>4.1</w:t>
      </w:r>
      <w:r>
        <w:rPr>
          <w:b/>
          <w:bCs/>
          <w:lang w:val="bg-BG"/>
        </w:rPr>
        <w:tab/>
        <w:t>Видове животни, за които е предназначен ВМП</w:t>
      </w:r>
    </w:p>
    <w:p w14:paraId="6E82FAB7" w14:textId="77777777" w:rsidR="001A5AC4" w:rsidRDefault="001A5AC4">
      <w:pPr>
        <w:spacing w:line="240" w:lineRule="auto"/>
        <w:rPr>
          <w:lang w:val="bg-BG"/>
        </w:rPr>
      </w:pPr>
    </w:p>
    <w:p w14:paraId="31D9383D" w14:textId="77777777" w:rsidR="001A5AC4" w:rsidRDefault="001A5AC4">
      <w:pPr>
        <w:spacing w:line="240" w:lineRule="auto"/>
        <w:rPr>
          <w:lang w:val="bg-BG"/>
        </w:rPr>
      </w:pPr>
      <w:r>
        <w:rPr>
          <w:lang w:val="bg-BG"/>
        </w:rPr>
        <w:t>Котки и морски свинчета.</w:t>
      </w:r>
    </w:p>
    <w:p w14:paraId="754F5C71" w14:textId="77777777" w:rsidR="001A5AC4" w:rsidRDefault="001A5AC4">
      <w:pPr>
        <w:spacing w:line="240" w:lineRule="auto"/>
        <w:rPr>
          <w:lang w:val="bg-BG"/>
        </w:rPr>
      </w:pPr>
    </w:p>
    <w:p w14:paraId="009A448E" w14:textId="77777777" w:rsidR="001A5AC4" w:rsidRDefault="001A5AC4">
      <w:pPr>
        <w:spacing w:line="240" w:lineRule="auto"/>
        <w:ind w:left="567" w:hanging="567"/>
        <w:rPr>
          <w:lang w:val="bg-BG"/>
        </w:rPr>
      </w:pPr>
      <w:r>
        <w:rPr>
          <w:b/>
          <w:bCs/>
          <w:lang w:val="bg-BG"/>
        </w:rPr>
        <w:t>4.2</w:t>
      </w:r>
      <w:r>
        <w:rPr>
          <w:b/>
          <w:bCs/>
          <w:lang w:val="bg-BG"/>
        </w:rPr>
        <w:tab/>
        <w:t>Терапевтични показания, определени за отделните видове животни</w:t>
      </w:r>
    </w:p>
    <w:p w14:paraId="3944A579" w14:textId="77777777" w:rsidR="001A5AC4" w:rsidRDefault="001A5AC4">
      <w:pPr>
        <w:spacing w:line="240" w:lineRule="auto"/>
        <w:rPr>
          <w:lang w:val="bg-BG"/>
        </w:rPr>
      </w:pPr>
    </w:p>
    <w:p w14:paraId="198CDB0B" w14:textId="77777777" w:rsidR="001A5AC4" w:rsidRDefault="001A5AC4">
      <w:pPr>
        <w:spacing w:line="240" w:lineRule="auto"/>
        <w:rPr>
          <w:u w:val="single"/>
          <w:lang w:val="bg-BG"/>
        </w:rPr>
      </w:pPr>
      <w:r>
        <w:rPr>
          <w:u w:val="single"/>
          <w:lang w:val="bg-BG"/>
        </w:rPr>
        <w:t>Котки:</w:t>
      </w:r>
    </w:p>
    <w:p w14:paraId="4BBBE9E5" w14:textId="566A5DFD" w:rsidR="001A5AC4" w:rsidRDefault="001A5AC4">
      <w:pPr>
        <w:spacing w:line="240" w:lineRule="auto"/>
        <w:rPr>
          <w:lang w:val="bg-BG"/>
        </w:rPr>
      </w:pPr>
      <w:r>
        <w:rPr>
          <w:lang w:val="bg-BG"/>
        </w:rPr>
        <w:t>Облекчаване на лека до умерено силна следоперативна болка и възпалението след хирургични интервенции при котки, например ортопедични операции и хирургия на меките тъкани.</w:t>
      </w:r>
    </w:p>
    <w:p w14:paraId="0308D92D" w14:textId="77777777" w:rsidR="001A5AC4" w:rsidRDefault="001A5AC4">
      <w:pPr>
        <w:spacing w:line="240" w:lineRule="auto"/>
        <w:rPr>
          <w:lang w:val="bg-BG"/>
        </w:rPr>
      </w:pPr>
      <w:r>
        <w:rPr>
          <w:lang w:val="bg-BG"/>
        </w:rPr>
        <w:t>Облекчаване на болката и възпалението при остри и хронични мускулно-скелетни нарушения при котки.</w:t>
      </w:r>
    </w:p>
    <w:p w14:paraId="058044CE" w14:textId="77777777" w:rsidR="001A5AC4" w:rsidRDefault="001A5AC4">
      <w:pPr>
        <w:spacing w:line="240" w:lineRule="auto"/>
        <w:rPr>
          <w:lang w:val="bg-BG"/>
        </w:rPr>
      </w:pPr>
    </w:p>
    <w:p w14:paraId="24DC41D2" w14:textId="77777777" w:rsidR="001A5AC4" w:rsidRDefault="001A5AC4">
      <w:pPr>
        <w:spacing w:line="240" w:lineRule="auto"/>
        <w:rPr>
          <w:u w:val="single"/>
          <w:lang w:val="bg-BG"/>
        </w:rPr>
      </w:pPr>
      <w:r>
        <w:rPr>
          <w:u w:val="single"/>
          <w:lang w:val="bg-BG"/>
        </w:rPr>
        <w:t>Морски свинчета:</w:t>
      </w:r>
    </w:p>
    <w:p w14:paraId="30D5DB7D" w14:textId="77777777" w:rsidR="001A5AC4" w:rsidRDefault="001A5AC4">
      <w:pPr>
        <w:spacing w:line="240" w:lineRule="auto"/>
        <w:rPr>
          <w:lang w:val="bg-BG"/>
        </w:rPr>
      </w:pPr>
      <w:r>
        <w:rPr>
          <w:lang w:val="bg-BG"/>
        </w:rPr>
        <w:t>Облекчаване на лека до умерено силна следоперативна болка, свързана с операции на меките тъкани, като например кастрация при мъжки индивиди.</w:t>
      </w:r>
    </w:p>
    <w:p w14:paraId="17521C92" w14:textId="77777777" w:rsidR="001A5AC4" w:rsidRDefault="001A5AC4">
      <w:pPr>
        <w:spacing w:line="240" w:lineRule="auto"/>
        <w:rPr>
          <w:lang w:val="bg-BG"/>
        </w:rPr>
      </w:pPr>
      <w:r>
        <w:rPr>
          <w:lang w:val="bg-BG"/>
        </w:rPr>
        <w:t xml:space="preserve"> </w:t>
      </w:r>
    </w:p>
    <w:p w14:paraId="441EDA2E" w14:textId="77777777" w:rsidR="001A5AC4" w:rsidRDefault="001A5AC4">
      <w:pPr>
        <w:spacing w:line="240" w:lineRule="auto"/>
        <w:ind w:left="567" w:hanging="567"/>
        <w:rPr>
          <w:lang w:val="bg-BG"/>
        </w:rPr>
      </w:pPr>
      <w:r>
        <w:rPr>
          <w:b/>
          <w:bCs/>
          <w:lang w:val="bg-BG"/>
        </w:rPr>
        <w:t>4.3</w:t>
      </w:r>
      <w:r>
        <w:rPr>
          <w:b/>
          <w:bCs/>
          <w:lang w:val="bg-BG"/>
        </w:rPr>
        <w:tab/>
        <w:t>Противопоказания</w:t>
      </w:r>
    </w:p>
    <w:p w14:paraId="6EA4DD54" w14:textId="77777777" w:rsidR="001A5AC4" w:rsidRDefault="001A5AC4">
      <w:pPr>
        <w:spacing w:line="240" w:lineRule="auto"/>
        <w:rPr>
          <w:lang w:val="bg-BG"/>
        </w:rPr>
      </w:pPr>
    </w:p>
    <w:p w14:paraId="45CBD41B" w14:textId="49A49D3C" w:rsidR="001A5AC4" w:rsidRDefault="001A5AC4">
      <w:pPr>
        <w:spacing w:line="240" w:lineRule="auto"/>
        <w:rPr>
          <w:lang w:val="bg-BG"/>
        </w:rPr>
      </w:pPr>
      <w:r>
        <w:rPr>
          <w:lang w:val="bg-BG"/>
        </w:rPr>
        <w:t>Да не се използва при бременни или лактиращи животни.</w:t>
      </w:r>
    </w:p>
    <w:p w14:paraId="3794DB90" w14:textId="77777777" w:rsidR="001A5AC4" w:rsidRDefault="001A5AC4">
      <w:pPr>
        <w:spacing w:line="240" w:lineRule="auto"/>
        <w:rPr>
          <w:lang w:val="bg-BG"/>
        </w:rPr>
      </w:pPr>
      <w:r>
        <w:rPr>
          <w:lang w:val="bg-BG"/>
        </w:rPr>
        <w:t>Да не се използва при котки, страдащи от гастроинтестинални смущения като възпаление и хеморагия, нарушена чернодробна, сърдечна или бъбречна функция и хеморагични нарушения.</w:t>
      </w:r>
    </w:p>
    <w:p w14:paraId="64B7EF4A" w14:textId="77777777" w:rsidR="001A5AC4" w:rsidRDefault="001A5AC4">
      <w:pPr>
        <w:spacing w:line="240" w:lineRule="auto"/>
        <w:rPr>
          <w:lang w:val="bg-BG"/>
        </w:rPr>
      </w:pPr>
      <w:r>
        <w:rPr>
          <w:lang w:val="bg-BG"/>
        </w:rPr>
        <w:t>Да не се използва при свръхчувствителност към активната субстанция или към някой от ексципиентите.</w:t>
      </w:r>
    </w:p>
    <w:p w14:paraId="7F63CAC3" w14:textId="77777777" w:rsidR="001A5AC4" w:rsidRDefault="001A5AC4">
      <w:pPr>
        <w:spacing w:line="240" w:lineRule="auto"/>
        <w:rPr>
          <w:lang w:val="bg-BG"/>
        </w:rPr>
      </w:pPr>
      <w:r>
        <w:rPr>
          <w:lang w:val="bg-BG"/>
        </w:rPr>
        <w:t>Да не се използва при котки под 6 седмична възраст.</w:t>
      </w:r>
    </w:p>
    <w:p w14:paraId="326695B9" w14:textId="77777777" w:rsidR="001A5AC4" w:rsidRDefault="001A5AC4">
      <w:pPr>
        <w:spacing w:line="240" w:lineRule="auto"/>
        <w:rPr>
          <w:lang w:val="bg-BG"/>
        </w:rPr>
      </w:pPr>
      <w:r>
        <w:rPr>
          <w:lang w:val="bg-BG"/>
        </w:rPr>
        <w:t>Да не се използва при морски свинчета под 4-седмична възраст.</w:t>
      </w:r>
    </w:p>
    <w:p w14:paraId="248AAFDA" w14:textId="77777777" w:rsidR="001A5AC4" w:rsidRDefault="001A5AC4">
      <w:pPr>
        <w:spacing w:line="240" w:lineRule="auto"/>
        <w:rPr>
          <w:b/>
          <w:bCs/>
          <w:lang w:val="bg-BG"/>
        </w:rPr>
      </w:pPr>
    </w:p>
    <w:p w14:paraId="77890945" w14:textId="77777777" w:rsidR="001A5AC4" w:rsidRDefault="001A5AC4">
      <w:pPr>
        <w:spacing w:line="240" w:lineRule="auto"/>
        <w:ind w:left="567" w:hanging="567"/>
        <w:rPr>
          <w:b/>
          <w:bCs/>
          <w:lang w:val="bg-BG"/>
        </w:rPr>
      </w:pPr>
      <w:r>
        <w:rPr>
          <w:b/>
          <w:bCs/>
          <w:lang w:val="bg-BG"/>
        </w:rPr>
        <w:t>4.4</w:t>
      </w:r>
      <w:r>
        <w:rPr>
          <w:b/>
          <w:bCs/>
          <w:lang w:val="bg-BG"/>
        </w:rPr>
        <w:tab/>
        <w:t xml:space="preserve">Специални предпазни мерки за всеки вид животни, за които е предназначен ВМП </w:t>
      </w:r>
    </w:p>
    <w:p w14:paraId="5F359C6B" w14:textId="77777777" w:rsidR="001A5AC4" w:rsidRDefault="001A5AC4">
      <w:pPr>
        <w:spacing w:line="240" w:lineRule="auto"/>
        <w:rPr>
          <w:b/>
          <w:bCs/>
          <w:lang w:val="bg-BG"/>
        </w:rPr>
      </w:pPr>
    </w:p>
    <w:p w14:paraId="26BE948E" w14:textId="77777777" w:rsidR="001A5AC4" w:rsidRDefault="001A5AC4">
      <w:pPr>
        <w:spacing w:line="240" w:lineRule="auto"/>
        <w:rPr>
          <w:b/>
          <w:bCs/>
          <w:lang w:val="bg-BG"/>
        </w:rPr>
      </w:pPr>
      <w:r>
        <w:rPr>
          <w:lang w:val="bg-BG"/>
        </w:rPr>
        <w:t>Няма.</w:t>
      </w:r>
    </w:p>
    <w:p w14:paraId="7855E3B3" w14:textId="77777777" w:rsidR="001A5AC4" w:rsidRDefault="001A5AC4">
      <w:pPr>
        <w:spacing w:line="240" w:lineRule="auto"/>
        <w:rPr>
          <w:b/>
          <w:bCs/>
          <w:lang w:val="bg-BG"/>
        </w:rPr>
      </w:pPr>
    </w:p>
    <w:p w14:paraId="120D3B3F" w14:textId="77777777" w:rsidR="001A5AC4" w:rsidRDefault="001A5AC4">
      <w:pPr>
        <w:keepNext/>
        <w:spacing w:line="240" w:lineRule="auto"/>
        <w:ind w:left="567" w:hanging="567"/>
        <w:rPr>
          <w:b/>
          <w:bCs/>
          <w:lang w:val="bg-BG"/>
        </w:rPr>
      </w:pPr>
      <w:r>
        <w:rPr>
          <w:b/>
          <w:bCs/>
          <w:lang w:val="bg-BG"/>
        </w:rPr>
        <w:lastRenderedPageBreak/>
        <w:t>4.5</w:t>
      </w:r>
      <w:r>
        <w:rPr>
          <w:b/>
          <w:bCs/>
          <w:lang w:val="bg-BG"/>
        </w:rPr>
        <w:tab/>
        <w:t>Специални предпазни мерки при употреба</w:t>
      </w:r>
    </w:p>
    <w:p w14:paraId="20A6A50C" w14:textId="77777777" w:rsidR="001A5AC4" w:rsidRDefault="001A5AC4">
      <w:pPr>
        <w:spacing w:line="240" w:lineRule="auto"/>
        <w:rPr>
          <w:b/>
          <w:bCs/>
          <w:lang w:val="bg-BG"/>
        </w:rPr>
      </w:pPr>
    </w:p>
    <w:p w14:paraId="341689F0" w14:textId="77777777" w:rsidR="001A5AC4" w:rsidRDefault="001A5AC4">
      <w:pPr>
        <w:spacing w:line="240" w:lineRule="auto"/>
        <w:rPr>
          <w:u w:val="single"/>
          <w:lang w:val="bg-BG"/>
        </w:rPr>
      </w:pPr>
      <w:r>
        <w:rPr>
          <w:u w:val="single"/>
          <w:lang w:val="bg-BG"/>
        </w:rPr>
        <w:t xml:space="preserve">Специални предпазни мерки за животните при употребата на продукта </w:t>
      </w:r>
    </w:p>
    <w:p w14:paraId="5FB68817" w14:textId="77777777" w:rsidR="001A5AC4" w:rsidRDefault="001A5AC4">
      <w:pPr>
        <w:spacing w:line="240" w:lineRule="auto"/>
        <w:rPr>
          <w:lang w:val="bg-BG"/>
        </w:rPr>
      </w:pPr>
      <w:r>
        <w:rPr>
          <w:lang w:val="bg-BG"/>
        </w:rPr>
        <w:t>Да се избягва употребата при  дехидратирани, хиповолемични или хипотензивни животни, тъй като съществува потенциален риск от ренална токсичност.</w:t>
      </w:r>
    </w:p>
    <w:p w14:paraId="788FB444" w14:textId="77777777" w:rsidR="001A5AC4" w:rsidRDefault="001A5AC4">
      <w:pPr>
        <w:spacing w:line="240" w:lineRule="auto"/>
        <w:rPr>
          <w:lang w:val="bg-BG"/>
        </w:rPr>
      </w:pPr>
    </w:p>
    <w:p w14:paraId="3C0393B5" w14:textId="77777777" w:rsidR="001A5AC4" w:rsidRDefault="001A5AC4">
      <w:pPr>
        <w:spacing w:line="240" w:lineRule="auto"/>
        <w:rPr>
          <w:lang w:val="bg-BG"/>
        </w:rPr>
      </w:pPr>
      <w:r>
        <w:rPr>
          <w:lang w:val="bg-BG"/>
        </w:rPr>
        <w:t>Следоперативно приложение при котки и морски свинчета:</w:t>
      </w:r>
    </w:p>
    <w:p w14:paraId="70465C18" w14:textId="4B30D6F8" w:rsidR="001A5AC4" w:rsidRDefault="001A5AC4">
      <w:pPr>
        <w:spacing w:line="240" w:lineRule="auto"/>
        <w:rPr>
          <w:lang w:val="bg-BG"/>
        </w:rPr>
      </w:pPr>
      <w:r>
        <w:rPr>
          <w:lang w:val="bg-BG"/>
        </w:rPr>
        <w:t>В случай че се налага допълнително облекчаване на болката, трябва да се помисли за допълнителна терапия с друг продукт.</w:t>
      </w:r>
    </w:p>
    <w:p w14:paraId="564800A6" w14:textId="77777777" w:rsidR="001A5AC4" w:rsidRDefault="001A5AC4">
      <w:pPr>
        <w:spacing w:line="240" w:lineRule="auto"/>
        <w:rPr>
          <w:lang w:val="bg-BG"/>
        </w:rPr>
      </w:pPr>
    </w:p>
    <w:p w14:paraId="234DCAEE" w14:textId="77777777" w:rsidR="001A5AC4" w:rsidRDefault="001A5AC4">
      <w:pPr>
        <w:spacing w:line="240" w:lineRule="auto"/>
        <w:rPr>
          <w:u w:val="single"/>
          <w:lang w:val="bg-BG"/>
        </w:rPr>
      </w:pPr>
      <w:r>
        <w:rPr>
          <w:u w:val="single"/>
          <w:lang w:val="bg-BG"/>
        </w:rPr>
        <w:t>Хронични мускулно-скелетни нарушения при котки:</w:t>
      </w:r>
    </w:p>
    <w:p w14:paraId="7A6ED224" w14:textId="77777777" w:rsidR="001A5AC4" w:rsidRDefault="001A5AC4">
      <w:pPr>
        <w:spacing w:line="240" w:lineRule="auto"/>
        <w:rPr>
          <w:lang w:val="bg-BG"/>
        </w:rPr>
      </w:pPr>
      <w:r>
        <w:rPr>
          <w:lang w:val="bg-BG"/>
        </w:rPr>
        <w:t>Отговорът на дългосрочна терапия трябва да се проследява на редовни интервали от ветеринарен лекар.</w:t>
      </w:r>
    </w:p>
    <w:p w14:paraId="0880AC70" w14:textId="77777777" w:rsidR="001A5AC4" w:rsidRDefault="001A5AC4">
      <w:pPr>
        <w:spacing w:line="240" w:lineRule="auto"/>
        <w:rPr>
          <w:lang w:val="bg-BG"/>
        </w:rPr>
      </w:pPr>
    </w:p>
    <w:p w14:paraId="4B63F3D1" w14:textId="77777777" w:rsidR="001A5AC4" w:rsidRDefault="001A5AC4">
      <w:pPr>
        <w:spacing w:line="240" w:lineRule="auto"/>
        <w:rPr>
          <w:u w:val="single"/>
          <w:lang w:val="bg-BG"/>
        </w:rPr>
      </w:pPr>
      <w:r>
        <w:rPr>
          <w:u w:val="single"/>
          <w:lang w:val="bg-BG"/>
        </w:rPr>
        <w:t>Специални предпазни мерки за лицата, прилагащи ветеринарномедицинския продукт на животните:</w:t>
      </w:r>
    </w:p>
    <w:p w14:paraId="548D7C6E" w14:textId="77777777" w:rsidR="001A5AC4" w:rsidRDefault="001A5AC4">
      <w:pPr>
        <w:spacing w:line="240" w:lineRule="auto"/>
        <w:rPr>
          <w:lang w:val="bg-BG"/>
        </w:rPr>
      </w:pPr>
      <w:r>
        <w:rPr>
          <w:lang w:val="bg-BG"/>
        </w:rPr>
        <w:t>Хора с установена свръхчувствителност към нестероидни противовъзпалителни средства (НСПВС) трябва да избягват контакт с ветеринарномедицинския продукт.</w:t>
      </w:r>
    </w:p>
    <w:p w14:paraId="52EB6A31" w14:textId="77777777" w:rsidR="001A5AC4" w:rsidRDefault="001A5AC4">
      <w:pPr>
        <w:spacing w:line="240" w:lineRule="auto"/>
        <w:rPr>
          <w:lang w:val="ru-RU"/>
        </w:rPr>
      </w:pPr>
      <w:r>
        <w:rPr>
          <w:lang w:val="bg-BG"/>
        </w:rPr>
        <w:t>При случайно поглъщане незабавно да се потърси медицински съвет, като на лекаря се предостави листовката или етикета на продукта.</w:t>
      </w:r>
    </w:p>
    <w:p w14:paraId="2C55B8A9" w14:textId="77777777" w:rsidR="001A5AC4" w:rsidRDefault="001A5AC4">
      <w:pPr>
        <w:tabs>
          <w:tab w:val="clear" w:pos="567"/>
        </w:tabs>
        <w:spacing w:line="240" w:lineRule="auto"/>
        <w:rPr>
          <w:lang w:val="ru-RU"/>
        </w:rPr>
      </w:pPr>
      <w:r>
        <w:rPr>
          <w:lang w:val="bg-BG"/>
        </w:rPr>
        <w:t xml:space="preserve">Този продукт може да причини дразнене на очите. При контакт с очите незабавно и старателно ги </w:t>
      </w:r>
      <w:r>
        <w:rPr>
          <w:color w:val="auto"/>
          <w:lang w:val="bg-BG"/>
        </w:rPr>
        <w:t>промийте</w:t>
      </w:r>
      <w:r>
        <w:rPr>
          <w:lang w:val="bg-BG"/>
        </w:rPr>
        <w:t xml:space="preserve"> с вода.</w:t>
      </w:r>
    </w:p>
    <w:p w14:paraId="6F9A0395" w14:textId="77777777" w:rsidR="001A5AC4" w:rsidRDefault="001A5AC4">
      <w:pPr>
        <w:spacing w:line="240" w:lineRule="auto"/>
        <w:rPr>
          <w:b/>
          <w:bCs/>
          <w:lang w:val="bg-BG"/>
        </w:rPr>
      </w:pPr>
    </w:p>
    <w:p w14:paraId="02886351" w14:textId="77777777" w:rsidR="001A5AC4" w:rsidRDefault="001A5AC4">
      <w:pPr>
        <w:spacing w:line="240" w:lineRule="auto"/>
        <w:ind w:left="567" w:hanging="567"/>
        <w:rPr>
          <w:lang w:val="bg-BG"/>
        </w:rPr>
      </w:pPr>
      <w:r>
        <w:rPr>
          <w:b/>
          <w:bCs/>
          <w:lang w:val="bg-BG"/>
        </w:rPr>
        <w:t>4.6</w:t>
      </w:r>
      <w:r>
        <w:rPr>
          <w:b/>
          <w:bCs/>
          <w:lang w:val="bg-BG"/>
        </w:rPr>
        <w:tab/>
        <w:t>Неблагоприятни реакции (честота и важност)</w:t>
      </w:r>
    </w:p>
    <w:p w14:paraId="4556DB63" w14:textId="77777777" w:rsidR="001A5AC4" w:rsidRDefault="001A5AC4">
      <w:pPr>
        <w:spacing w:line="240" w:lineRule="auto"/>
        <w:rPr>
          <w:lang w:val="bg-BG"/>
        </w:rPr>
      </w:pPr>
    </w:p>
    <w:p w14:paraId="302B5151" w14:textId="44DBC2F0" w:rsidR="001A5AC4" w:rsidRDefault="001A5AC4">
      <w:pPr>
        <w:spacing w:line="240" w:lineRule="auto"/>
        <w:rPr>
          <w:lang w:val="ru-RU"/>
        </w:rPr>
      </w:pPr>
      <w:r>
        <w:rPr>
          <w:lang w:val="bg-BG"/>
        </w:rPr>
        <w:t>При котки много рядко се съобщава за типични неблагоприятни реакции на НСПВС като загуба на апетит, повръщане, диария, окултна кръв в изпражненията, летаргия и бъбречна недостатъчност от наблюденията свързани с безопасността след пускането на продукта на пазара. За гастроинтестинална улцерация и повишени чернодробни ензими се съобщава в много редки случаи от наблюденията свързани с безопасността след пускането на продукта на пазара.</w:t>
      </w:r>
    </w:p>
    <w:p w14:paraId="08DB4D92" w14:textId="77777777" w:rsidR="001A5AC4" w:rsidRDefault="001A5AC4">
      <w:pPr>
        <w:spacing w:line="240" w:lineRule="auto"/>
        <w:rPr>
          <w:lang w:val="bg-BG"/>
        </w:rPr>
      </w:pPr>
    </w:p>
    <w:p w14:paraId="603B95E8" w14:textId="77777777" w:rsidR="001A5AC4" w:rsidRDefault="001A5AC4">
      <w:pPr>
        <w:spacing w:line="240" w:lineRule="auto"/>
        <w:rPr>
          <w:lang w:val="bg-BG"/>
        </w:rPr>
      </w:pPr>
      <w:r>
        <w:rPr>
          <w:lang w:val="bg-BG"/>
        </w:rPr>
        <w:t>Тези неблагоприятни реакции в повечето случаи са преходни и изчезват след приключване на лечението, но в много редки случаи могат да бъдат сериозни или фатални.</w:t>
      </w:r>
    </w:p>
    <w:p w14:paraId="68F2C423" w14:textId="77777777" w:rsidR="001A5AC4" w:rsidRDefault="001A5AC4">
      <w:pPr>
        <w:spacing w:line="240" w:lineRule="auto"/>
        <w:rPr>
          <w:b/>
          <w:bCs/>
          <w:lang w:val="bg-BG"/>
        </w:rPr>
      </w:pPr>
    </w:p>
    <w:p w14:paraId="445B7145" w14:textId="47DCF9FB" w:rsidR="001A5AC4" w:rsidRDefault="001A5AC4">
      <w:pPr>
        <w:spacing w:line="240" w:lineRule="auto"/>
        <w:rPr>
          <w:lang w:val="bg-BG"/>
        </w:rPr>
      </w:pPr>
      <w:r>
        <w:rPr>
          <w:lang w:val="bg-BG"/>
        </w:rPr>
        <w:t>В случай на неблагоприятни реакции третирането трябва да се прекрати и да се потърси съвет от ветеринарен лекар.</w:t>
      </w:r>
    </w:p>
    <w:p w14:paraId="031535E4" w14:textId="77777777" w:rsidR="001A5AC4" w:rsidRDefault="001A5AC4">
      <w:pPr>
        <w:rPr>
          <w:lang w:val="bg-BG"/>
        </w:rPr>
      </w:pPr>
    </w:p>
    <w:p w14:paraId="5FC12CCA" w14:textId="77777777" w:rsidR="001A5AC4" w:rsidRDefault="001A5AC4">
      <w:pPr>
        <w:rPr>
          <w:lang w:val="bg-BG"/>
        </w:rPr>
      </w:pPr>
      <w:r>
        <w:rPr>
          <w:lang w:val="bg-BG"/>
        </w:rPr>
        <w:t>Честотата на неблагоприятните реакции се определя чрез следната класификация:</w:t>
      </w:r>
    </w:p>
    <w:p w14:paraId="10E02DBC" w14:textId="77777777" w:rsidR="001A5AC4" w:rsidRDefault="001A5AC4">
      <w:pPr>
        <w:tabs>
          <w:tab w:val="clear" w:pos="567"/>
        </w:tabs>
        <w:rPr>
          <w:lang w:val="bg-BG"/>
        </w:rPr>
      </w:pPr>
      <w:r>
        <w:rPr>
          <w:lang w:val="bg-BG"/>
        </w:rPr>
        <w:t>- много чести (повече от 1 на 10 третирани животни, проявяващи неблагоприятни реакции)</w:t>
      </w:r>
    </w:p>
    <w:p w14:paraId="03474271" w14:textId="77777777" w:rsidR="001A5AC4" w:rsidRDefault="001A5AC4">
      <w:pPr>
        <w:tabs>
          <w:tab w:val="clear" w:pos="567"/>
        </w:tabs>
        <w:rPr>
          <w:lang w:val="bg-BG"/>
        </w:rPr>
      </w:pPr>
      <w:r>
        <w:rPr>
          <w:lang w:val="bg-BG"/>
        </w:rPr>
        <w:t>- чести (повече от 1, но по-малко от 10 животни на 100 третирани животни)</w:t>
      </w:r>
    </w:p>
    <w:p w14:paraId="5FCCA4EB" w14:textId="77777777" w:rsidR="001A5AC4" w:rsidRDefault="001A5AC4">
      <w:pPr>
        <w:tabs>
          <w:tab w:val="clear" w:pos="567"/>
        </w:tabs>
        <w:rPr>
          <w:lang w:val="bg-BG"/>
        </w:rPr>
      </w:pPr>
      <w:r>
        <w:rPr>
          <w:lang w:val="bg-BG"/>
        </w:rPr>
        <w:t>- не чести (повече от 1, но по-малко от 10 животни на 1000 третирани животни)</w:t>
      </w:r>
    </w:p>
    <w:p w14:paraId="48DFAA3C" w14:textId="77777777" w:rsidR="001A5AC4" w:rsidRDefault="001A5AC4">
      <w:pPr>
        <w:tabs>
          <w:tab w:val="clear" w:pos="567"/>
        </w:tabs>
        <w:rPr>
          <w:lang w:val="bg-BG"/>
        </w:rPr>
      </w:pPr>
      <w:r>
        <w:rPr>
          <w:lang w:val="bg-BG"/>
        </w:rPr>
        <w:t>- редки (повече от 1 но по-малко от 10 животни на 10 000 третирани животни)</w:t>
      </w:r>
    </w:p>
    <w:p w14:paraId="479288A1" w14:textId="77777777" w:rsidR="001A5AC4" w:rsidRDefault="001A5AC4">
      <w:pPr>
        <w:tabs>
          <w:tab w:val="clear" w:pos="567"/>
        </w:tabs>
        <w:rPr>
          <w:lang w:val="bg-BG"/>
        </w:rPr>
      </w:pPr>
      <w:r>
        <w:rPr>
          <w:lang w:val="bg-BG"/>
        </w:rPr>
        <w:t>- много редки (по малко от 1 животно на 10 000 третирани животни, включително изолирани съобщения).</w:t>
      </w:r>
    </w:p>
    <w:p w14:paraId="5B90513E" w14:textId="77777777" w:rsidR="001A5AC4" w:rsidRDefault="001A5AC4">
      <w:pPr>
        <w:spacing w:line="240" w:lineRule="auto"/>
        <w:rPr>
          <w:b/>
          <w:bCs/>
          <w:lang w:val="bg-BG"/>
        </w:rPr>
      </w:pPr>
    </w:p>
    <w:p w14:paraId="4A899FAC" w14:textId="77777777" w:rsidR="001A5AC4" w:rsidRDefault="001A5AC4">
      <w:pPr>
        <w:spacing w:line="240" w:lineRule="auto"/>
        <w:ind w:left="567" w:hanging="567"/>
        <w:rPr>
          <w:lang w:val="bg-BG"/>
        </w:rPr>
      </w:pPr>
      <w:r>
        <w:rPr>
          <w:b/>
          <w:bCs/>
          <w:lang w:val="bg-BG"/>
        </w:rPr>
        <w:t>4.7</w:t>
      </w:r>
      <w:r>
        <w:rPr>
          <w:b/>
          <w:bCs/>
          <w:lang w:val="bg-BG"/>
        </w:rPr>
        <w:tab/>
        <w:t>Употреба по време на бременност, лактация или яйценосене</w:t>
      </w:r>
    </w:p>
    <w:p w14:paraId="1CBF75C2" w14:textId="77777777" w:rsidR="001A5AC4" w:rsidRDefault="001A5AC4">
      <w:pPr>
        <w:spacing w:line="240" w:lineRule="auto"/>
        <w:rPr>
          <w:lang w:val="bg-BG"/>
        </w:rPr>
      </w:pPr>
    </w:p>
    <w:p w14:paraId="78155902" w14:textId="77777777" w:rsidR="001A5AC4" w:rsidRDefault="001A5AC4">
      <w:pPr>
        <w:spacing w:line="240" w:lineRule="auto"/>
        <w:rPr>
          <w:lang w:val="bg-BG"/>
        </w:rPr>
      </w:pPr>
      <w:r>
        <w:rPr>
          <w:lang w:val="bg-BG"/>
        </w:rPr>
        <w:t>Безопасността на ветеринарномедицинския продукт не е доказана по време на бременност и лактация (вж. точка 4.3).</w:t>
      </w:r>
    </w:p>
    <w:p w14:paraId="66049125" w14:textId="77777777" w:rsidR="001A5AC4" w:rsidRDefault="001A5AC4">
      <w:pPr>
        <w:spacing w:line="240" w:lineRule="auto"/>
        <w:rPr>
          <w:lang w:val="bg-BG"/>
        </w:rPr>
      </w:pPr>
    </w:p>
    <w:p w14:paraId="5841162D" w14:textId="77777777" w:rsidR="001A5AC4" w:rsidRDefault="001A5AC4">
      <w:pPr>
        <w:spacing w:line="240" w:lineRule="auto"/>
        <w:ind w:left="567" w:hanging="567"/>
        <w:rPr>
          <w:lang w:val="bg-BG"/>
        </w:rPr>
      </w:pPr>
      <w:r>
        <w:rPr>
          <w:b/>
          <w:bCs/>
          <w:lang w:val="bg-BG"/>
        </w:rPr>
        <w:t>4.8</w:t>
      </w:r>
      <w:r>
        <w:rPr>
          <w:b/>
          <w:bCs/>
          <w:lang w:val="bg-BG"/>
        </w:rPr>
        <w:tab/>
        <w:t>Взаимодействие с други ветеринарномедицински продукти и други форми на взаимодействие</w:t>
      </w:r>
    </w:p>
    <w:p w14:paraId="53FC9F1A" w14:textId="77777777" w:rsidR="001A5AC4" w:rsidRDefault="001A5AC4">
      <w:pPr>
        <w:spacing w:line="240" w:lineRule="auto"/>
        <w:rPr>
          <w:lang w:val="bg-BG"/>
        </w:rPr>
      </w:pPr>
    </w:p>
    <w:p w14:paraId="1D7091B9" w14:textId="77777777" w:rsidR="001A5AC4" w:rsidRDefault="001A5AC4">
      <w:pPr>
        <w:spacing w:line="240" w:lineRule="auto"/>
        <w:rPr>
          <w:lang w:val="bg-BG"/>
        </w:rPr>
      </w:pPr>
      <w:r>
        <w:rPr>
          <w:lang w:val="bg-BG"/>
        </w:rPr>
        <w:t xml:space="preserve">Други НСПВС, диуретици, антикоагуланти, аминогликозидни антибиотици и субстанции с голяма степен на свързване на протеините могат да доведат до свързване, а следователно и до токсични реакции. Metacam не трябва да се прилага едновременно с други НСПВС или </w:t>
      </w:r>
      <w:r>
        <w:rPr>
          <w:lang w:val="bg-BG"/>
        </w:rPr>
        <w:lastRenderedPageBreak/>
        <w:t xml:space="preserve">глюкокортикостероиди. Трябва да се избягва едновременното прилагане с потенциално нефротоксични продукти. </w:t>
      </w:r>
    </w:p>
    <w:p w14:paraId="0293218E" w14:textId="77777777" w:rsidR="001A5AC4" w:rsidRDefault="001A5AC4">
      <w:pPr>
        <w:spacing w:line="240" w:lineRule="auto"/>
        <w:rPr>
          <w:lang w:val="bg-BG"/>
        </w:rPr>
      </w:pPr>
    </w:p>
    <w:p w14:paraId="617AF2AA" w14:textId="77777777" w:rsidR="001A5AC4" w:rsidRDefault="001A5AC4">
      <w:pPr>
        <w:spacing w:line="240" w:lineRule="auto"/>
        <w:rPr>
          <w:lang w:val="bg-BG"/>
        </w:rPr>
      </w:pPr>
      <w:r>
        <w:rPr>
          <w:lang w:val="bg-BG"/>
        </w:rPr>
        <w:t>Предшестващо третиране с противовъзпалителни продукти, различни от Metacam 2 mg/ml инжекционен разтвор за котки в еднократна доза от 0,2 mg/kg, може да причини допълнителни или повишени неблагоприятни реакции и съобразно с това трябва да се спази период, свободен от прилагането на такива ветеринарномедицински продукти, най-малко 24 часа преди започване на лечението. При периода, свободен от третиране, обаче, трябва да се вземат предвид фармакологичните свойства на продуктите използвани преди това.</w:t>
      </w:r>
    </w:p>
    <w:p w14:paraId="44BC58CC" w14:textId="77777777" w:rsidR="001A5AC4" w:rsidRDefault="001A5AC4">
      <w:pPr>
        <w:spacing w:line="240" w:lineRule="auto"/>
        <w:rPr>
          <w:b/>
          <w:bCs/>
          <w:lang w:val="bg-BG"/>
        </w:rPr>
      </w:pPr>
    </w:p>
    <w:p w14:paraId="08A77051" w14:textId="77777777" w:rsidR="001A5AC4" w:rsidRDefault="001A5AC4">
      <w:pPr>
        <w:spacing w:line="240" w:lineRule="auto"/>
        <w:rPr>
          <w:b/>
          <w:bCs/>
          <w:lang w:val="bg-BG"/>
        </w:rPr>
      </w:pPr>
      <w:r>
        <w:rPr>
          <w:b/>
          <w:bCs/>
          <w:lang w:val="bg-BG"/>
        </w:rPr>
        <w:t>4.9</w:t>
      </w:r>
      <w:r>
        <w:rPr>
          <w:b/>
          <w:bCs/>
          <w:lang w:val="bg-BG"/>
        </w:rPr>
        <w:tab/>
        <w:t>Доза и начин на приложение</w:t>
      </w:r>
    </w:p>
    <w:p w14:paraId="1A8C7D9D" w14:textId="77777777" w:rsidR="001A5AC4" w:rsidRDefault="001A5AC4">
      <w:pPr>
        <w:spacing w:line="240" w:lineRule="auto"/>
        <w:rPr>
          <w:lang w:val="bg-BG"/>
        </w:rPr>
      </w:pPr>
    </w:p>
    <w:p w14:paraId="1ABBADA1" w14:textId="77777777" w:rsidR="001A5AC4" w:rsidRDefault="001A5AC4">
      <w:pPr>
        <w:spacing w:line="240" w:lineRule="auto"/>
        <w:rPr>
          <w:b/>
          <w:bCs/>
          <w:lang w:val="bg-BG"/>
        </w:rPr>
      </w:pPr>
      <w:r>
        <w:rPr>
          <w:b/>
          <w:bCs/>
          <w:lang w:val="bg-BG"/>
        </w:rPr>
        <w:t>Котки:</w:t>
      </w:r>
    </w:p>
    <w:p w14:paraId="2D00B8CE" w14:textId="77777777" w:rsidR="001A5AC4" w:rsidRDefault="001A5AC4">
      <w:pPr>
        <w:rPr>
          <w:b/>
          <w:bCs/>
          <w:lang w:val="ru-RU"/>
        </w:rPr>
      </w:pPr>
      <w:r>
        <w:rPr>
          <w:b/>
          <w:bCs/>
          <w:lang w:val="bg-BG"/>
        </w:rPr>
        <w:t>Дозировка</w:t>
      </w:r>
    </w:p>
    <w:p w14:paraId="0FBE7CF9" w14:textId="77777777" w:rsidR="001A5AC4" w:rsidRDefault="001A5AC4">
      <w:pPr>
        <w:spacing w:line="240" w:lineRule="auto"/>
        <w:rPr>
          <w:u w:val="single"/>
          <w:lang w:val="bg-BG"/>
        </w:rPr>
      </w:pPr>
      <w:r>
        <w:rPr>
          <w:u w:val="single"/>
          <w:lang w:val="bg-BG"/>
        </w:rPr>
        <w:t>Следоперативна болка и възпаление след хирургични процедури:</w:t>
      </w:r>
    </w:p>
    <w:p w14:paraId="19CD1089" w14:textId="036EF7A4" w:rsidR="001A5AC4" w:rsidRDefault="001A5AC4">
      <w:pPr>
        <w:spacing w:line="240" w:lineRule="auto"/>
        <w:rPr>
          <w:lang w:val="bg-BG"/>
        </w:rPr>
      </w:pPr>
      <w:r>
        <w:rPr>
          <w:lang w:val="bg-BG"/>
        </w:rPr>
        <w:t>След първоначалното третиране с Metacam 2 mg/ml инжекционен разтвор за котки продължете лечението 24 часа по-късно с Metacam 0,5 mg/ml перорална суспензия за котки в дозировка на мелоксикам от 0,05 mg/kg телесна маса. Пероралната последваща доза може да се прилага един път дневно (на интервали от по 24 часа) до максимум четири дни.</w:t>
      </w:r>
    </w:p>
    <w:p w14:paraId="6B001476" w14:textId="77777777" w:rsidR="001A5AC4" w:rsidRDefault="001A5AC4">
      <w:pPr>
        <w:spacing w:line="240" w:lineRule="auto"/>
        <w:rPr>
          <w:lang w:val="bg-BG"/>
        </w:rPr>
      </w:pPr>
    </w:p>
    <w:p w14:paraId="7D1DD1A6" w14:textId="77777777" w:rsidR="001A5AC4" w:rsidRDefault="001A5AC4">
      <w:pPr>
        <w:rPr>
          <w:u w:val="single"/>
          <w:lang w:val="bg-BG"/>
        </w:rPr>
      </w:pPr>
      <w:r>
        <w:rPr>
          <w:u w:val="single"/>
          <w:lang w:val="bg-BG"/>
        </w:rPr>
        <w:t xml:space="preserve">Остри мускулно-скелетни нарушения: </w:t>
      </w:r>
    </w:p>
    <w:p w14:paraId="7C00C4F6" w14:textId="531EFFCE" w:rsidR="001A5AC4" w:rsidRDefault="001A5AC4">
      <w:pPr>
        <w:spacing w:line="240" w:lineRule="auto"/>
        <w:rPr>
          <w:lang w:val="bg-BG"/>
        </w:rPr>
      </w:pPr>
      <w:r>
        <w:rPr>
          <w:lang w:val="bg-BG"/>
        </w:rPr>
        <w:t>Първоначалното третиране е еднократна перорална доза мелоксикам от 0,2 mg/kg телесна маса на първия ден. Лечението трябва да се продължи веднъж дневно чрез перорално приложение (на 24-часови интервали) в доза мелоксикам от 0,05 mg/kg телесна маса дотогава, докато продължават острата болка и възпалението.</w:t>
      </w:r>
    </w:p>
    <w:p w14:paraId="449114B7" w14:textId="77777777" w:rsidR="001A5AC4" w:rsidRDefault="001A5AC4">
      <w:pPr>
        <w:spacing w:line="240" w:lineRule="auto"/>
        <w:rPr>
          <w:u w:val="single"/>
          <w:lang w:val="bg-BG"/>
        </w:rPr>
      </w:pPr>
    </w:p>
    <w:p w14:paraId="0CD49A5C" w14:textId="77777777" w:rsidR="001A5AC4" w:rsidRDefault="001A5AC4">
      <w:pPr>
        <w:spacing w:line="240" w:lineRule="auto"/>
        <w:rPr>
          <w:u w:val="single"/>
          <w:lang w:val="bg-BG"/>
        </w:rPr>
      </w:pPr>
      <w:r>
        <w:rPr>
          <w:u w:val="single"/>
          <w:lang w:val="bg-BG"/>
        </w:rPr>
        <w:t>Хронични мускулно-скелетни нарушения:</w:t>
      </w:r>
    </w:p>
    <w:p w14:paraId="533261C9" w14:textId="77777777" w:rsidR="001A5AC4" w:rsidRDefault="001A5AC4">
      <w:pPr>
        <w:spacing w:line="240" w:lineRule="auto"/>
        <w:rPr>
          <w:lang w:val="bg-BG"/>
        </w:rPr>
      </w:pPr>
      <w:r>
        <w:rPr>
          <w:lang w:val="bg-BG"/>
        </w:rPr>
        <w:t>Първоначално се прилага перорално единична доза от 0,1 mg мелоксикам/kg телесна маса през първия ден. Лечението трябва да продължи един път дневно чрез перорално прилагане (на 24 часови интервали) на поддържаща доза от 0,05 mg мелоксикам/kg телесна маса.</w:t>
      </w:r>
    </w:p>
    <w:p w14:paraId="4EDE35DC" w14:textId="674868A3" w:rsidR="001A5AC4" w:rsidRDefault="001A5AC4">
      <w:pPr>
        <w:spacing w:line="240" w:lineRule="auto"/>
        <w:rPr>
          <w:lang w:val="bg-BG"/>
        </w:rPr>
      </w:pPr>
      <w:r>
        <w:rPr>
          <w:lang w:val="bg-BG"/>
        </w:rPr>
        <w:t>Клиничен отговор обикновено се наблюдава в рамките на 7 дни. Лечението трябва да се прекрати най-късно след 14 дни, ако липсва явно клинично подобрение.</w:t>
      </w:r>
    </w:p>
    <w:p w14:paraId="3DC50A98" w14:textId="77777777" w:rsidR="001A5AC4" w:rsidRDefault="001A5AC4">
      <w:pPr>
        <w:spacing w:line="240" w:lineRule="auto"/>
        <w:rPr>
          <w:lang w:val="bg-BG"/>
        </w:rPr>
      </w:pPr>
    </w:p>
    <w:p w14:paraId="4B34429C" w14:textId="77777777" w:rsidR="001A5AC4" w:rsidRDefault="001A5AC4">
      <w:pPr>
        <w:spacing w:line="240" w:lineRule="auto"/>
        <w:rPr>
          <w:b/>
          <w:bCs/>
          <w:lang w:val="bg-BG"/>
        </w:rPr>
      </w:pPr>
      <w:r>
        <w:rPr>
          <w:b/>
          <w:bCs/>
          <w:lang w:val="bg-BG"/>
        </w:rPr>
        <w:t>Начин и метод на приложение</w:t>
      </w:r>
    </w:p>
    <w:p w14:paraId="2EEC28E6" w14:textId="77777777" w:rsidR="001A5AC4" w:rsidRDefault="001A5AC4">
      <w:pPr>
        <w:spacing w:line="240" w:lineRule="auto"/>
        <w:rPr>
          <w:u w:val="single"/>
          <w:lang w:val="bg-BG"/>
        </w:rPr>
      </w:pPr>
      <w:r>
        <w:rPr>
          <w:u w:val="single"/>
          <w:lang w:val="bg-BG"/>
        </w:rPr>
        <w:t>Процедура на дозиране с използване на капкомера на бутилката:</w:t>
      </w:r>
    </w:p>
    <w:p w14:paraId="34E9CB4F" w14:textId="77777777" w:rsidR="001A5AC4" w:rsidRDefault="001A5AC4">
      <w:pPr>
        <w:tabs>
          <w:tab w:val="left" w:pos="5812"/>
        </w:tabs>
        <w:spacing w:line="240" w:lineRule="auto"/>
        <w:rPr>
          <w:lang w:val="bg-BG" w:eastAsia="de-DE"/>
        </w:rPr>
      </w:pPr>
      <w:r>
        <w:rPr>
          <w:lang w:val="bg-BG" w:eastAsia="de-DE"/>
        </w:rPr>
        <w:t>Доза от 0,2 mg мелоксикам/kg телесна маса:</w:t>
      </w:r>
      <w:r>
        <w:rPr>
          <w:lang w:val="bg-BG" w:eastAsia="de-DE"/>
        </w:rPr>
        <w:tab/>
        <w:t>12 капки /kg телесна маса</w:t>
      </w:r>
    </w:p>
    <w:p w14:paraId="082961AE" w14:textId="77777777" w:rsidR="001A5AC4" w:rsidRDefault="001A5AC4">
      <w:pPr>
        <w:tabs>
          <w:tab w:val="left" w:pos="5812"/>
        </w:tabs>
        <w:spacing w:line="240" w:lineRule="auto"/>
        <w:rPr>
          <w:lang w:val="bg-BG" w:eastAsia="de-DE"/>
        </w:rPr>
      </w:pPr>
      <w:r>
        <w:rPr>
          <w:lang w:val="bg-BG" w:eastAsia="de-DE"/>
        </w:rPr>
        <w:t xml:space="preserve">Доза от </w:t>
      </w:r>
      <w:r>
        <w:rPr>
          <w:lang w:val="bg-BG"/>
        </w:rPr>
        <w:t>0,1 mg мелоксикам/kg телесна маса</w:t>
      </w:r>
      <w:r>
        <w:rPr>
          <w:lang w:val="bg-BG" w:eastAsia="de-DE"/>
        </w:rPr>
        <w:t xml:space="preserve">: </w:t>
      </w:r>
      <w:r>
        <w:rPr>
          <w:lang w:val="bg-BG" w:eastAsia="de-DE"/>
        </w:rPr>
        <w:tab/>
        <w:t>6 капки /kg телесна маса</w:t>
      </w:r>
    </w:p>
    <w:p w14:paraId="36950ABB" w14:textId="77777777" w:rsidR="001A5AC4" w:rsidRDefault="001A5AC4">
      <w:pPr>
        <w:tabs>
          <w:tab w:val="left" w:pos="5812"/>
        </w:tabs>
        <w:spacing w:line="240" w:lineRule="auto"/>
        <w:rPr>
          <w:lang w:val="bg-BG" w:eastAsia="de-DE"/>
        </w:rPr>
      </w:pPr>
      <w:r>
        <w:rPr>
          <w:lang w:val="bg-BG" w:eastAsia="de-DE"/>
        </w:rPr>
        <w:t xml:space="preserve">Доза от </w:t>
      </w:r>
      <w:r>
        <w:rPr>
          <w:lang w:val="bg-BG"/>
        </w:rPr>
        <w:t>0,05 mg мелоксикам/kg телесна маса</w:t>
      </w:r>
      <w:r>
        <w:rPr>
          <w:lang w:val="bg-BG" w:eastAsia="de-DE"/>
        </w:rPr>
        <w:t>:</w:t>
      </w:r>
      <w:r>
        <w:rPr>
          <w:lang w:val="bg-BG" w:eastAsia="de-DE"/>
        </w:rPr>
        <w:tab/>
        <w:t>3 капки /kg телесна маса.</w:t>
      </w:r>
    </w:p>
    <w:p w14:paraId="0EC97C75" w14:textId="77777777" w:rsidR="001A5AC4" w:rsidRDefault="001A5AC4">
      <w:pPr>
        <w:spacing w:line="240" w:lineRule="auto"/>
        <w:rPr>
          <w:lang w:val="bg-BG" w:eastAsia="de-DE"/>
        </w:rPr>
      </w:pPr>
    </w:p>
    <w:p w14:paraId="62B843C8" w14:textId="77777777" w:rsidR="001A5AC4" w:rsidRDefault="001A5AC4">
      <w:pPr>
        <w:spacing w:line="240" w:lineRule="auto"/>
        <w:rPr>
          <w:lang w:val="bg-BG"/>
        </w:rPr>
      </w:pPr>
      <w:r>
        <w:rPr>
          <w:u w:val="single"/>
          <w:lang w:val="bg-BG" w:eastAsia="de-DE"/>
        </w:rPr>
        <w:t xml:space="preserve">Процедура на дозиране с използване на </w:t>
      </w:r>
      <w:r>
        <w:rPr>
          <w:u w:val="single"/>
          <w:lang w:val="bg-BG"/>
        </w:rPr>
        <w:t>мерителната спринцовка</w:t>
      </w:r>
      <w:r>
        <w:rPr>
          <w:lang w:val="bg-BG" w:eastAsia="de-DE"/>
        </w:rPr>
        <w:t>:</w:t>
      </w:r>
    </w:p>
    <w:p w14:paraId="520D4119" w14:textId="77777777" w:rsidR="001A5AC4" w:rsidRDefault="001A5AC4">
      <w:pPr>
        <w:spacing w:line="240" w:lineRule="auto"/>
        <w:rPr>
          <w:lang w:val="bg-BG"/>
        </w:rPr>
      </w:pPr>
      <w:r>
        <w:rPr>
          <w:lang w:val="bg-BG"/>
        </w:rPr>
        <w:t>Спринцовката се слага на капкомера на бутилката и има скала за телесна маса в kg, която съответства на дозата от 0,05 mg мелоксикам/kg телесна маса. Така за започване на лечение на хронични мускулно-скелетни нарушения в първия ден е необходим два пъти поддържащия обем. За започване на лечението на остри мускулно-скелетни нарушения в първия ден ще е необходим 4 пъти поддържащият обем.</w:t>
      </w:r>
    </w:p>
    <w:p w14:paraId="61873612" w14:textId="77777777" w:rsidR="001A5AC4" w:rsidRDefault="001A5AC4">
      <w:pPr>
        <w:spacing w:line="240" w:lineRule="auto"/>
        <w:rPr>
          <w:lang w:val="bg-BG"/>
        </w:rPr>
      </w:pPr>
    </w:p>
    <w:p w14:paraId="1B323026" w14:textId="77777777" w:rsidR="001A5AC4" w:rsidRDefault="001A5AC4">
      <w:pPr>
        <w:spacing w:line="240" w:lineRule="auto"/>
        <w:rPr>
          <w:lang w:val="bg-BG"/>
        </w:rPr>
      </w:pPr>
      <w:r>
        <w:rPr>
          <w:lang w:val="bg-BG"/>
        </w:rPr>
        <w:t>Да се прилага перорално, смесен с храна или директно в устата.</w:t>
      </w:r>
    </w:p>
    <w:p w14:paraId="6F6DF2F3" w14:textId="485F610F" w:rsidR="001A5AC4" w:rsidRDefault="001A5AC4">
      <w:pPr>
        <w:spacing w:line="240" w:lineRule="auto"/>
        <w:rPr>
          <w:lang w:val="bg-BG"/>
        </w:rPr>
      </w:pPr>
      <w:r>
        <w:rPr>
          <w:lang w:val="bg-BG"/>
        </w:rPr>
        <w:t>Суспензията може да се дава с капкомера на бутилката за котки с всякаква телесна маса.</w:t>
      </w:r>
    </w:p>
    <w:p w14:paraId="680E499D" w14:textId="0E1B4CC7" w:rsidR="001A5AC4" w:rsidRDefault="001A5AC4">
      <w:pPr>
        <w:spacing w:line="240" w:lineRule="auto"/>
        <w:rPr>
          <w:lang w:val="bg-BG"/>
        </w:rPr>
      </w:pPr>
      <w:r>
        <w:rPr>
          <w:lang w:val="bg-BG"/>
        </w:rPr>
        <w:t>Друг начин, а също и за котки с телесна маса най-малко 2 kg, е да се използва мерителната спринцовка, предоставена в опаковката.</w:t>
      </w:r>
    </w:p>
    <w:p w14:paraId="072AF743" w14:textId="77777777" w:rsidR="001A5AC4" w:rsidRDefault="001A5AC4">
      <w:pPr>
        <w:spacing w:line="240" w:lineRule="auto"/>
        <w:rPr>
          <w:lang w:val="bg-BG"/>
        </w:rPr>
      </w:pPr>
      <w:r>
        <w:rPr>
          <w:lang w:val="bg-BG"/>
        </w:rPr>
        <w:t xml:space="preserve">Особено трябва да се внимава за точността на дозиране. </w:t>
      </w:r>
    </w:p>
    <w:p w14:paraId="165C760C" w14:textId="77777777" w:rsidR="001A5AC4" w:rsidRDefault="001A5AC4">
      <w:pPr>
        <w:spacing w:line="240" w:lineRule="auto"/>
        <w:rPr>
          <w:lang w:val="bg-BG"/>
        </w:rPr>
      </w:pPr>
      <w:r>
        <w:rPr>
          <w:lang w:val="bg-BG"/>
        </w:rPr>
        <w:t>Препоръчаната доза не трябва да се превишава.</w:t>
      </w:r>
    </w:p>
    <w:p w14:paraId="74296061" w14:textId="77777777" w:rsidR="001A5AC4" w:rsidRDefault="001A5AC4">
      <w:pPr>
        <w:tabs>
          <w:tab w:val="left" w:pos="3232"/>
        </w:tabs>
        <w:spacing w:line="240" w:lineRule="auto"/>
        <w:rPr>
          <w:lang w:val="bg-BG"/>
        </w:rPr>
      </w:pPr>
    </w:p>
    <w:p w14:paraId="72636804" w14:textId="77777777" w:rsidR="001A5AC4" w:rsidRDefault="001A5AC4" w:rsidP="003207FF">
      <w:pPr>
        <w:keepNext/>
        <w:tabs>
          <w:tab w:val="left" w:pos="3232"/>
        </w:tabs>
        <w:spacing w:line="240" w:lineRule="auto"/>
        <w:rPr>
          <w:b/>
          <w:bCs/>
          <w:lang w:val="bg-BG"/>
        </w:rPr>
      </w:pPr>
      <w:r>
        <w:rPr>
          <w:b/>
          <w:bCs/>
          <w:lang w:val="bg-BG"/>
        </w:rPr>
        <w:lastRenderedPageBreak/>
        <w:t>Морски свинчета:</w:t>
      </w:r>
    </w:p>
    <w:p w14:paraId="6A9A482D" w14:textId="77777777" w:rsidR="001A5AC4" w:rsidRDefault="001A5AC4" w:rsidP="003207FF">
      <w:pPr>
        <w:keepNext/>
        <w:tabs>
          <w:tab w:val="left" w:pos="3232"/>
        </w:tabs>
        <w:spacing w:line="240" w:lineRule="auto"/>
        <w:rPr>
          <w:b/>
          <w:bCs/>
          <w:lang w:val="ru-RU"/>
        </w:rPr>
      </w:pPr>
      <w:r>
        <w:rPr>
          <w:b/>
          <w:bCs/>
          <w:lang w:val="bg-BG"/>
        </w:rPr>
        <w:t>Дозировка</w:t>
      </w:r>
    </w:p>
    <w:p w14:paraId="3BCFE7C0" w14:textId="77777777" w:rsidR="001A5AC4" w:rsidRDefault="001A5AC4" w:rsidP="003207FF">
      <w:pPr>
        <w:keepNext/>
        <w:tabs>
          <w:tab w:val="left" w:pos="3232"/>
        </w:tabs>
        <w:spacing w:line="240" w:lineRule="auto"/>
        <w:rPr>
          <w:u w:val="single"/>
          <w:lang w:val="bg-BG"/>
        </w:rPr>
      </w:pPr>
      <w:r>
        <w:rPr>
          <w:u w:val="single"/>
          <w:lang w:val="bg-BG"/>
        </w:rPr>
        <w:t>Следоперативна болка и възпаление след хирургични процедури:</w:t>
      </w:r>
    </w:p>
    <w:p w14:paraId="31FA7ED4" w14:textId="7FC141DA" w:rsidR="001A5AC4" w:rsidRDefault="001A5AC4" w:rsidP="003207FF">
      <w:pPr>
        <w:keepNext/>
        <w:tabs>
          <w:tab w:val="left" w:pos="2520"/>
          <w:tab w:val="left" w:pos="3232"/>
        </w:tabs>
        <w:spacing w:line="240" w:lineRule="auto"/>
        <w:rPr>
          <w:lang w:val="bg-BG"/>
        </w:rPr>
      </w:pPr>
      <w:r>
        <w:rPr>
          <w:lang w:val="bg-BG"/>
        </w:rPr>
        <w:t xml:space="preserve">Първоначалното третиране е еднократна перорална доза 0,2 mg мелоксикам/kg телесна маса в ден 1 (предоперативно). Лечението трябва да продължи чрез перорално приложение веднъж дневно (на 24-часови интервали) в доза </w:t>
      </w:r>
      <w:r>
        <w:rPr>
          <w:lang w:val="ru-RU"/>
        </w:rPr>
        <w:t>0,1</w:t>
      </w:r>
      <w:r>
        <w:rPr>
          <w:lang w:val="en-US"/>
        </w:rPr>
        <w:t> mg</w:t>
      </w:r>
      <w:r>
        <w:rPr>
          <w:lang w:val="bg-BG"/>
        </w:rPr>
        <w:t xml:space="preserve"> мелоксикам/kg телесна маса от ден 2 до ден 3 (следоперативно).</w:t>
      </w:r>
    </w:p>
    <w:p w14:paraId="71E048D4" w14:textId="77777777" w:rsidR="001A5AC4" w:rsidRDefault="001A5AC4">
      <w:pPr>
        <w:tabs>
          <w:tab w:val="left" w:pos="3232"/>
        </w:tabs>
        <w:spacing w:line="240" w:lineRule="auto"/>
        <w:rPr>
          <w:lang w:val="bg-BG"/>
        </w:rPr>
      </w:pPr>
    </w:p>
    <w:p w14:paraId="4456E799" w14:textId="34084E3E" w:rsidR="001A5AC4" w:rsidRDefault="001A5AC4">
      <w:pPr>
        <w:tabs>
          <w:tab w:val="left" w:pos="3232"/>
        </w:tabs>
        <w:spacing w:line="240" w:lineRule="auto"/>
        <w:rPr>
          <w:lang w:val="bg-BG"/>
        </w:rPr>
      </w:pPr>
      <w:r>
        <w:rPr>
          <w:lang w:val="bg-BG"/>
        </w:rPr>
        <w:t xml:space="preserve">По преценка на ветеринарния лекар, в отделни случаи дозата може да се титрира възходящо до 0,5 mg/kg. Безопасността на дози, надвишаващи 0,6 mg/kg обаче не е оценявана при морски свинчета. </w:t>
      </w:r>
    </w:p>
    <w:p w14:paraId="54FFB8B7" w14:textId="77777777" w:rsidR="001A5AC4" w:rsidRDefault="001A5AC4">
      <w:pPr>
        <w:tabs>
          <w:tab w:val="left" w:pos="3232"/>
        </w:tabs>
        <w:spacing w:line="240" w:lineRule="auto"/>
        <w:rPr>
          <w:lang w:val="bg-BG"/>
        </w:rPr>
      </w:pPr>
    </w:p>
    <w:p w14:paraId="715E200A" w14:textId="77777777" w:rsidR="001A5AC4" w:rsidRDefault="001A5AC4">
      <w:pPr>
        <w:tabs>
          <w:tab w:val="left" w:pos="3232"/>
        </w:tabs>
        <w:spacing w:line="240" w:lineRule="auto"/>
        <w:rPr>
          <w:b/>
          <w:bCs/>
          <w:lang w:val="bg-BG"/>
        </w:rPr>
      </w:pPr>
      <w:r>
        <w:rPr>
          <w:b/>
          <w:bCs/>
          <w:lang w:val="bg-BG"/>
        </w:rPr>
        <w:t>Начин и метод на приложение</w:t>
      </w:r>
    </w:p>
    <w:p w14:paraId="43001E7D" w14:textId="77777777" w:rsidR="001A5AC4" w:rsidRDefault="001A5AC4">
      <w:pPr>
        <w:tabs>
          <w:tab w:val="left" w:pos="3232"/>
        </w:tabs>
        <w:spacing w:line="240" w:lineRule="auto"/>
        <w:rPr>
          <w:lang w:val="bg-BG"/>
        </w:rPr>
      </w:pPr>
      <w:r>
        <w:rPr>
          <w:lang w:val="bg-BG"/>
        </w:rPr>
        <w:t xml:space="preserve">Суспензията може да се прилага със стандартна спринцовка </w:t>
      </w:r>
      <w:r>
        <w:rPr>
          <w:lang w:val="ru-RU"/>
        </w:rPr>
        <w:t>1</w:t>
      </w:r>
      <w:r>
        <w:t> ml</w:t>
      </w:r>
      <w:r>
        <w:rPr>
          <w:lang w:val="bg-BG"/>
        </w:rPr>
        <w:t xml:space="preserve">, разграфена със скала в </w:t>
      </w:r>
      <w:r>
        <w:t>ml</w:t>
      </w:r>
      <w:r>
        <w:rPr>
          <w:lang w:val="bg-BG"/>
        </w:rPr>
        <w:t xml:space="preserve"> и деления през </w:t>
      </w:r>
      <w:r>
        <w:rPr>
          <w:lang w:val="ru-RU"/>
        </w:rPr>
        <w:t>0,01</w:t>
      </w:r>
      <w:r>
        <w:t> ml</w:t>
      </w:r>
      <w:r>
        <w:rPr>
          <w:lang w:val="bg-BG"/>
        </w:rPr>
        <w:t>.</w:t>
      </w:r>
    </w:p>
    <w:p w14:paraId="769E68D0" w14:textId="77777777" w:rsidR="001A5AC4" w:rsidRDefault="001A5AC4">
      <w:pPr>
        <w:tabs>
          <w:tab w:val="left" w:pos="3232"/>
        </w:tabs>
        <w:spacing w:line="240" w:lineRule="auto"/>
        <w:rPr>
          <w:b/>
          <w:bCs/>
          <w:lang w:val="bg-BG"/>
        </w:rPr>
      </w:pPr>
    </w:p>
    <w:p w14:paraId="3627F7BD" w14:textId="367F2F4D" w:rsidR="001A5AC4" w:rsidRDefault="001A5AC4">
      <w:pPr>
        <w:tabs>
          <w:tab w:val="left" w:pos="3232"/>
        </w:tabs>
        <w:spacing w:line="240" w:lineRule="auto"/>
        <w:rPr>
          <w:lang w:val="ru-RU"/>
        </w:rPr>
      </w:pPr>
      <w:r>
        <w:rPr>
          <w:lang w:val="bg-BG"/>
        </w:rPr>
        <w:t>Доза 0,2 mg мелоксикам/kg телесна маса:</w:t>
      </w:r>
      <w:r>
        <w:rPr>
          <w:lang w:val="bg-BG"/>
        </w:rPr>
        <w:tab/>
      </w:r>
      <w:r>
        <w:rPr>
          <w:lang w:val="ru-RU"/>
        </w:rPr>
        <w:t>0</w:t>
      </w:r>
      <w:r>
        <w:rPr>
          <w:lang w:val="bg-BG"/>
        </w:rPr>
        <w:t>,</w:t>
      </w:r>
      <w:r>
        <w:rPr>
          <w:lang w:val="ru-RU"/>
        </w:rPr>
        <w:t>4</w:t>
      </w:r>
      <w:r>
        <w:rPr>
          <w:lang w:val="en-US"/>
        </w:rPr>
        <w:t> ml</w:t>
      </w:r>
      <w:r>
        <w:rPr>
          <w:lang w:val="bg-BG"/>
        </w:rPr>
        <w:t>/kg телесна маса</w:t>
      </w:r>
    </w:p>
    <w:p w14:paraId="3657D106" w14:textId="4F4F1D81" w:rsidR="001A5AC4" w:rsidRDefault="001A5AC4">
      <w:pPr>
        <w:tabs>
          <w:tab w:val="left" w:pos="3232"/>
        </w:tabs>
        <w:spacing w:line="240" w:lineRule="auto"/>
        <w:rPr>
          <w:lang w:val="bg-BG"/>
        </w:rPr>
      </w:pPr>
      <w:r>
        <w:rPr>
          <w:lang w:val="bg-BG"/>
        </w:rPr>
        <w:t>Доза 0,1 mg мелоксикам/kg телесна маса:</w:t>
      </w:r>
      <w:r>
        <w:rPr>
          <w:lang w:val="bg-BG"/>
        </w:rPr>
        <w:tab/>
      </w:r>
      <w:r>
        <w:rPr>
          <w:lang w:val="ru-RU"/>
        </w:rPr>
        <w:t>0</w:t>
      </w:r>
      <w:r>
        <w:rPr>
          <w:lang w:val="bg-BG"/>
        </w:rPr>
        <w:t>,2</w:t>
      </w:r>
      <w:r>
        <w:rPr>
          <w:lang w:val="en-US"/>
        </w:rPr>
        <w:t> ml</w:t>
      </w:r>
      <w:r>
        <w:rPr>
          <w:lang w:val="bg-BG"/>
        </w:rPr>
        <w:t>/kg телесна маса</w:t>
      </w:r>
    </w:p>
    <w:p w14:paraId="61FA91F8" w14:textId="77777777" w:rsidR="001A5AC4" w:rsidRDefault="001A5AC4">
      <w:pPr>
        <w:tabs>
          <w:tab w:val="left" w:pos="3232"/>
        </w:tabs>
        <w:spacing w:line="240" w:lineRule="auto"/>
        <w:rPr>
          <w:lang w:val="bg-BG"/>
        </w:rPr>
      </w:pPr>
    </w:p>
    <w:p w14:paraId="64BEB92C" w14:textId="292BC92A" w:rsidR="001A5AC4" w:rsidRDefault="001A5AC4">
      <w:pPr>
        <w:tabs>
          <w:tab w:val="left" w:pos="3232"/>
        </w:tabs>
        <w:spacing w:line="240" w:lineRule="auto"/>
        <w:rPr>
          <w:lang w:val="bg-BG"/>
        </w:rPr>
      </w:pPr>
      <w:r>
        <w:rPr>
          <w:lang w:val="bg-BG"/>
        </w:rPr>
        <w:t xml:space="preserve">Вземете малък съд (напр. чаена лъжичка) и накапете в него пероралната суспензия </w:t>
      </w:r>
      <w:r>
        <w:t>Metacam</w:t>
      </w:r>
      <w:r>
        <w:rPr>
          <w:lang w:val="bg-BG"/>
        </w:rPr>
        <w:t xml:space="preserve"> (препоръчително е да дозирате няколко капки повече от необходимото). Използвайте стандартна спринцовка </w:t>
      </w:r>
      <w:r>
        <w:rPr>
          <w:lang w:val="ru-RU"/>
        </w:rPr>
        <w:t>1</w:t>
      </w:r>
      <w:r>
        <w:t> ml</w:t>
      </w:r>
      <w:r>
        <w:rPr>
          <w:lang w:val="bg-BG"/>
        </w:rPr>
        <w:t xml:space="preserve">, за да изтеглите количеството </w:t>
      </w:r>
      <w:r>
        <w:t>Metacam</w:t>
      </w:r>
      <w:r>
        <w:rPr>
          <w:lang w:val="bg-BG"/>
        </w:rPr>
        <w:t xml:space="preserve"> съобразно телесната маса на морското свинче. Приложете </w:t>
      </w:r>
      <w:r>
        <w:t>Metacam</w:t>
      </w:r>
      <w:r>
        <w:rPr>
          <w:lang w:val="bg-BG"/>
        </w:rPr>
        <w:t xml:space="preserve"> със спринцовката директно в устата на морското свинче. Преди следващата употреба измийте малкия съд с вода и го изсушете.</w:t>
      </w:r>
    </w:p>
    <w:p w14:paraId="03D2C446" w14:textId="77777777" w:rsidR="001A5AC4" w:rsidRDefault="001A5AC4">
      <w:pPr>
        <w:tabs>
          <w:tab w:val="left" w:pos="3232"/>
        </w:tabs>
        <w:spacing w:line="240" w:lineRule="auto"/>
        <w:rPr>
          <w:lang w:val="bg-BG"/>
        </w:rPr>
      </w:pPr>
    </w:p>
    <w:p w14:paraId="47C06B80" w14:textId="0FD107EF" w:rsidR="001A5AC4" w:rsidRDefault="001A5AC4">
      <w:pPr>
        <w:tabs>
          <w:tab w:val="left" w:pos="3232"/>
        </w:tabs>
        <w:spacing w:line="240" w:lineRule="auto"/>
        <w:rPr>
          <w:lang w:val="bg-BG"/>
        </w:rPr>
      </w:pPr>
      <w:r>
        <w:rPr>
          <w:lang w:val="bg-BG"/>
        </w:rPr>
        <w:t xml:space="preserve">При морски свинчета не използвайте спринцовката за котки със скала в </w:t>
      </w:r>
      <w:r>
        <w:rPr>
          <w:lang w:val="en-US"/>
        </w:rPr>
        <w:t>kg</w:t>
      </w:r>
      <w:r>
        <w:rPr>
          <w:lang w:val="ru-RU"/>
        </w:rPr>
        <w:t>-</w:t>
      </w:r>
      <w:r>
        <w:rPr>
          <w:lang w:val="bg-BG"/>
        </w:rPr>
        <w:t>телесна маса и изображение на котка.</w:t>
      </w:r>
    </w:p>
    <w:p w14:paraId="3BE8DE93" w14:textId="77777777" w:rsidR="001A5AC4" w:rsidRDefault="001A5AC4">
      <w:pPr>
        <w:tabs>
          <w:tab w:val="left" w:pos="3232"/>
        </w:tabs>
        <w:spacing w:line="240" w:lineRule="auto"/>
        <w:rPr>
          <w:lang w:val="bg-BG"/>
        </w:rPr>
      </w:pPr>
    </w:p>
    <w:p w14:paraId="6FAF7568" w14:textId="77777777" w:rsidR="001A5AC4" w:rsidRDefault="001A5AC4">
      <w:pPr>
        <w:tabs>
          <w:tab w:val="left" w:pos="3232"/>
        </w:tabs>
        <w:spacing w:line="240" w:lineRule="auto"/>
        <w:rPr>
          <w:b/>
          <w:bCs/>
          <w:lang w:val="bg-BG"/>
        </w:rPr>
      </w:pPr>
      <w:r>
        <w:rPr>
          <w:b/>
          <w:bCs/>
          <w:lang w:val="bg-BG"/>
        </w:rPr>
        <w:t>Съвет за правилно приложение</w:t>
      </w:r>
    </w:p>
    <w:p w14:paraId="393805FA" w14:textId="77777777" w:rsidR="001A5AC4" w:rsidRDefault="001A5AC4">
      <w:pPr>
        <w:spacing w:line="240" w:lineRule="auto"/>
        <w:rPr>
          <w:lang w:val="bg-BG"/>
        </w:rPr>
      </w:pPr>
      <w:r>
        <w:rPr>
          <w:lang w:val="bg-BG"/>
        </w:rPr>
        <w:t>Да се разклаща добре преди употреба.</w:t>
      </w:r>
    </w:p>
    <w:p w14:paraId="354A1094" w14:textId="77777777" w:rsidR="001A5AC4" w:rsidRDefault="001A5AC4">
      <w:pPr>
        <w:spacing w:line="240" w:lineRule="auto"/>
        <w:rPr>
          <w:lang w:val="bg-BG"/>
        </w:rPr>
      </w:pPr>
      <w:r>
        <w:rPr>
          <w:lang w:val="bg-BG"/>
        </w:rPr>
        <w:t>Да се избягва замърсяване по време на употреба.</w:t>
      </w:r>
    </w:p>
    <w:p w14:paraId="756ABF8D" w14:textId="77777777" w:rsidR="001A5AC4" w:rsidRDefault="001A5AC4">
      <w:pPr>
        <w:spacing w:line="240" w:lineRule="auto"/>
        <w:rPr>
          <w:lang w:val="bg-BG"/>
        </w:rPr>
      </w:pPr>
    </w:p>
    <w:p w14:paraId="1B43707F" w14:textId="77777777" w:rsidR="001A5AC4" w:rsidRDefault="001A5AC4">
      <w:pPr>
        <w:spacing w:line="240" w:lineRule="auto"/>
        <w:rPr>
          <w:b/>
          <w:bCs/>
          <w:lang w:val="bg-BG"/>
        </w:rPr>
      </w:pPr>
      <w:r>
        <w:rPr>
          <w:b/>
          <w:bCs/>
          <w:lang w:val="bg-BG"/>
        </w:rPr>
        <w:t>4.10</w:t>
      </w:r>
      <w:r>
        <w:rPr>
          <w:b/>
          <w:bCs/>
          <w:lang w:val="bg-BG"/>
        </w:rPr>
        <w:tab/>
        <w:t>Предозиране (симптоми, спешни мерки, антидоти), ако е необходимо</w:t>
      </w:r>
    </w:p>
    <w:p w14:paraId="053F7DC0" w14:textId="77777777" w:rsidR="001A5AC4" w:rsidRDefault="001A5AC4">
      <w:pPr>
        <w:spacing w:line="240" w:lineRule="auto"/>
        <w:rPr>
          <w:lang w:val="bg-BG"/>
        </w:rPr>
      </w:pPr>
    </w:p>
    <w:p w14:paraId="6FC7D868" w14:textId="77777777" w:rsidR="001A5AC4" w:rsidRDefault="001A5AC4">
      <w:pPr>
        <w:spacing w:line="240" w:lineRule="auto"/>
        <w:rPr>
          <w:lang w:val="bg-BG"/>
        </w:rPr>
      </w:pPr>
      <w:r>
        <w:rPr>
          <w:lang w:val="bg-BG"/>
        </w:rPr>
        <w:t>Мелоксикамът има тесен диапазон на лекарствена безопасност при котки и клинични признаци на предозиране може да се наблюдават при сравнително ниски нива на предозиране.</w:t>
      </w:r>
    </w:p>
    <w:p w14:paraId="60C60DAF" w14:textId="612A0DBA" w:rsidR="001A5AC4" w:rsidRDefault="001A5AC4">
      <w:pPr>
        <w:spacing w:line="240" w:lineRule="auto"/>
        <w:rPr>
          <w:lang w:val="bg-BG"/>
        </w:rPr>
      </w:pPr>
      <w:r>
        <w:rPr>
          <w:lang w:val="bg-BG"/>
        </w:rPr>
        <w:t>В случай на предозиране неблагоприятните реакции, обяснени в точка 4.6, се очаква да бъдат по-сериозни и по-чести. В случай на предозиране трябва да се започне симптоматична терапия.</w:t>
      </w:r>
    </w:p>
    <w:p w14:paraId="2907CED0" w14:textId="77777777" w:rsidR="001A5AC4" w:rsidRDefault="001A5AC4">
      <w:pPr>
        <w:spacing w:line="240" w:lineRule="auto"/>
        <w:rPr>
          <w:lang w:val="ru-RU"/>
        </w:rPr>
      </w:pPr>
    </w:p>
    <w:p w14:paraId="2B95CC0B" w14:textId="77777777" w:rsidR="001A5AC4" w:rsidRDefault="001A5AC4">
      <w:pPr>
        <w:spacing w:line="240" w:lineRule="auto"/>
        <w:rPr>
          <w:lang w:val="ru-RU"/>
        </w:rPr>
      </w:pPr>
      <w:r>
        <w:rPr>
          <w:lang w:val="ru-RU"/>
        </w:rPr>
        <w:t xml:space="preserve">Предозирането с 0,6 mg/kg телесна маса  при морски свинчета в продължение на 3 дни, последвани от доза 0,3 mg/kg в продължение на още 6 дни не предизвиква неблагоприятни реакции, характерни за Meloxicam. Безопасността на дози, надвишаващи 0,6 mg/kg обаче не е оценявана при морски свинчета. </w:t>
      </w:r>
    </w:p>
    <w:p w14:paraId="2CC18A9A" w14:textId="77777777" w:rsidR="001A5AC4" w:rsidRDefault="001A5AC4">
      <w:pPr>
        <w:spacing w:line="240" w:lineRule="auto"/>
        <w:rPr>
          <w:lang w:val="bg-BG"/>
        </w:rPr>
      </w:pPr>
    </w:p>
    <w:p w14:paraId="17EF1029" w14:textId="0CD2B9A1" w:rsidR="001A5AC4" w:rsidRDefault="001A5AC4">
      <w:pPr>
        <w:spacing w:line="240" w:lineRule="auto"/>
        <w:ind w:left="567" w:hanging="567"/>
        <w:rPr>
          <w:lang w:val="ru-RU"/>
        </w:rPr>
      </w:pPr>
      <w:r>
        <w:rPr>
          <w:b/>
          <w:bCs/>
          <w:lang w:val="bg-BG"/>
        </w:rPr>
        <w:t>4.11</w:t>
      </w:r>
      <w:r>
        <w:rPr>
          <w:b/>
          <w:bCs/>
          <w:lang w:val="bg-BG"/>
        </w:rPr>
        <w:tab/>
        <w:t>Карентен срок</w:t>
      </w:r>
    </w:p>
    <w:p w14:paraId="494BC30B" w14:textId="77777777" w:rsidR="001A5AC4" w:rsidRDefault="001A5AC4">
      <w:pPr>
        <w:spacing w:line="240" w:lineRule="auto"/>
        <w:rPr>
          <w:lang w:val="bg-BG"/>
        </w:rPr>
      </w:pPr>
    </w:p>
    <w:p w14:paraId="7A866824" w14:textId="77777777" w:rsidR="001A5AC4" w:rsidRDefault="001A5AC4">
      <w:pPr>
        <w:spacing w:line="240" w:lineRule="auto"/>
        <w:ind w:left="567" w:hanging="567"/>
        <w:rPr>
          <w:b/>
          <w:bCs/>
          <w:lang w:val="bg-BG"/>
        </w:rPr>
      </w:pPr>
      <w:r>
        <w:rPr>
          <w:lang w:val="bg-BG"/>
        </w:rPr>
        <w:t>Не е приложимо.</w:t>
      </w:r>
    </w:p>
    <w:p w14:paraId="1156238B" w14:textId="77777777" w:rsidR="001A5AC4" w:rsidRDefault="001A5AC4">
      <w:pPr>
        <w:spacing w:line="240" w:lineRule="auto"/>
        <w:ind w:left="567" w:hanging="567"/>
        <w:rPr>
          <w:b/>
          <w:bCs/>
          <w:lang w:val="bg-BG"/>
        </w:rPr>
      </w:pPr>
    </w:p>
    <w:p w14:paraId="309E45B7" w14:textId="77777777" w:rsidR="001A5AC4" w:rsidRDefault="001A5AC4">
      <w:pPr>
        <w:spacing w:line="240" w:lineRule="auto"/>
        <w:ind w:left="567" w:hanging="567"/>
        <w:rPr>
          <w:b/>
          <w:bCs/>
          <w:lang w:val="bg-BG"/>
        </w:rPr>
      </w:pPr>
    </w:p>
    <w:p w14:paraId="42E55C7D" w14:textId="77777777" w:rsidR="001A5AC4" w:rsidRDefault="001A5AC4">
      <w:pPr>
        <w:spacing w:line="240" w:lineRule="auto"/>
        <w:rPr>
          <w:b/>
          <w:bCs/>
          <w:lang w:val="bg-BG"/>
        </w:rPr>
      </w:pPr>
      <w:r>
        <w:rPr>
          <w:b/>
          <w:bCs/>
          <w:lang w:val="bg-BG"/>
        </w:rPr>
        <w:t>5.</w:t>
      </w:r>
      <w:r>
        <w:rPr>
          <w:b/>
          <w:bCs/>
          <w:lang w:val="bg-BG"/>
        </w:rPr>
        <w:tab/>
        <w:t>ФАРМАКОЛОГИЧНИ ОСОБЕНОСТИ</w:t>
      </w:r>
    </w:p>
    <w:p w14:paraId="741A0D89" w14:textId="77777777" w:rsidR="001A5AC4" w:rsidRDefault="001A5AC4">
      <w:pPr>
        <w:spacing w:line="240" w:lineRule="auto"/>
        <w:rPr>
          <w:lang w:val="bg-BG"/>
        </w:rPr>
      </w:pPr>
    </w:p>
    <w:p w14:paraId="268630B7" w14:textId="77777777" w:rsidR="001A5AC4" w:rsidRDefault="001A5AC4">
      <w:pPr>
        <w:rPr>
          <w:lang w:val="bg-BG"/>
        </w:rPr>
      </w:pPr>
      <w:r>
        <w:rPr>
          <w:lang w:val="bg-BG"/>
        </w:rPr>
        <w:t>Фармакотерапевтична група: Противовъзпалителни и антиревматични продукти, нестероиди (оксиками).</w:t>
      </w:r>
    </w:p>
    <w:p w14:paraId="05079E59" w14:textId="77777777" w:rsidR="001A5AC4" w:rsidRDefault="001A5AC4">
      <w:pPr>
        <w:rPr>
          <w:lang w:val="bg-BG"/>
        </w:rPr>
      </w:pPr>
      <w:r>
        <w:rPr>
          <w:lang w:val="bg-BG"/>
        </w:rPr>
        <w:t>Ветеринарномедицински Анатомо-Терапевтичен Код: QM01AC06.</w:t>
      </w:r>
    </w:p>
    <w:p w14:paraId="105262D9" w14:textId="77777777" w:rsidR="001A5AC4" w:rsidRDefault="001A5AC4">
      <w:pPr>
        <w:tabs>
          <w:tab w:val="left" w:pos="708"/>
        </w:tabs>
        <w:spacing w:line="240" w:lineRule="auto"/>
        <w:rPr>
          <w:lang w:val="bg-BG"/>
        </w:rPr>
      </w:pPr>
    </w:p>
    <w:p w14:paraId="43A6E03F" w14:textId="77777777" w:rsidR="001A5AC4" w:rsidRDefault="001A5AC4" w:rsidP="003207FF">
      <w:pPr>
        <w:keepNext/>
        <w:spacing w:line="240" w:lineRule="auto"/>
        <w:ind w:left="567" w:hanging="567"/>
        <w:rPr>
          <w:b/>
          <w:bCs/>
          <w:lang w:val="bg-BG"/>
        </w:rPr>
      </w:pPr>
      <w:r>
        <w:rPr>
          <w:b/>
          <w:bCs/>
          <w:lang w:val="bg-BG"/>
        </w:rPr>
        <w:lastRenderedPageBreak/>
        <w:t>5.1</w:t>
      </w:r>
      <w:r>
        <w:rPr>
          <w:b/>
          <w:bCs/>
          <w:lang w:val="bg-BG"/>
        </w:rPr>
        <w:tab/>
        <w:t>Фармакодинамични свойства</w:t>
      </w:r>
    </w:p>
    <w:p w14:paraId="73F59A50" w14:textId="77777777" w:rsidR="001A5AC4" w:rsidRDefault="001A5AC4" w:rsidP="003207FF">
      <w:pPr>
        <w:keepNext/>
        <w:spacing w:line="240" w:lineRule="auto"/>
        <w:rPr>
          <w:b/>
          <w:bCs/>
          <w:lang w:val="bg-BG"/>
        </w:rPr>
      </w:pPr>
    </w:p>
    <w:p w14:paraId="302DEF91" w14:textId="77777777" w:rsidR="001A5AC4" w:rsidRDefault="001A5AC4" w:rsidP="003207FF">
      <w:pPr>
        <w:keepNext/>
        <w:tabs>
          <w:tab w:val="left" w:pos="708"/>
        </w:tabs>
        <w:spacing w:line="240" w:lineRule="auto"/>
        <w:rPr>
          <w:lang w:val="bg-BG"/>
        </w:rPr>
      </w:pPr>
      <w:r>
        <w:rPr>
          <w:lang w:val="bg-BG"/>
        </w:rPr>
        <w:t xml:space="preserve">Мелоксикамът е нестероидно противовъзпалително средство (НСПВС) от класа на оксикамите, действащо чрез инхибиране на синтеза на простагландин, при което проявява противовъзпалителни, аналгетични, антиексудативни и антипиретични свойства. Намалява левкоцитната инфилтрация във възпалената тъкан. В по-малка степен инхибира и колаген-индуцираната тромбоцитна агрегация. Проучванията </w:t>
      </w:r>
      <w:r>
        <w:rPr>
          <w:i/>
          <w:iCs/>
          <w:lang w:val="bg-BG"/>
        </w:rPr>
        <w:t>in vitro</w:t>
      </w:r>
      <w:r>
        <w:rPr>
          <w:lang w:val="bg-BG"/>
        </w:rPr>
        <w:t xml:space="preserve"> и </w:t>
      </w:r>
      <w:r>
        <w:rPr>
          <w:i/>
          <w:iCs/>
          <w:lang w:val="bg-BG"/>
        </w:rPr>
        <w:t>in vivo</w:t>
      </w:r>
      <w:r>
        <w:rPr>
          <w:lang w:val="bg-BG"/>
        </w:rPr>
        <w:t xml:space="preserve"> показват, че мелоксикамът инхибира циклооксигеназа-2 (COX-2) в по-голяма степен отколкото циклооксигеназа-1 (COX</w:t>
      </w:r>
      <w:r>
        <w:rPr>
          <w:lang w:val="bg-BG"/>
        </w:rPr>
        <w:noBreakHyphen/>
        <w:t>1).</w:t>
      </w:r>
    </w:p>
    <w:p w14:paraId="6D4C54EE" w14:textId="77777777" w:rsidR="001A5AC4" w:rsidRDefault="001A5AC4">
      <w:pPr>
        <w:tabs>
          <w:tab w:val="left" w:pos="708"/>
        </w:tabs>
        <w:spacing w:line="240" w:lineRule="auto"/>
        <w:rPr>
          <w:lang w:val="bg-BG"/>
        </w:rPr>
      </w:pPr>
    </w:p>
    <w:p w14:paraId="246324B3" w14:textId="77777777" w:rsidR="001A5AC4" w:rsidRDefault="001A5AC4">
      <w:pPr>
        <w:spacing w:line="240" w:lineRule="auto"/>
        <w:ind w:left="567" w:hanging="567"/>
        <w:rPr>
          <w:b/>
          <w:bCs/>
          <w:lang w:val="bg-BG"/>
        </w:rPr>
      </w:pPr>
      <w:r>
        <w:rPr>
          <w:b/>
          <w:bCs/>
          <w:lang w:val="bg-BG"/>
        </w:rPr>
        <w:t>5.2</w:t>
      </w:r>
      <w:r>
        <w:rPr>
          <w:b/>
          <w:bCs/>
          <w:lang w:val="bg-BG"/>
        </w:rPr>
        <w:tab/>
        <w:t>Фармакокинетични особености</w:t>
      </w:r>
    </w:p>
    <w:p w14:paraId="0A83B2C9" w14:textId="77777777" w:rsidR="001A5AC4" w:rsidRDefault="001A5AC4">
      <w:pPr>
        <w:spacing w:line="240" w:lineRule="auto"/>
        <w:rPr>
          <w:b/>
          <w:bCs/>
          <w:lang w:val="bg-BG"/>
        </w:rPr>
      </w:pPr>
    </w:p>
    <w:p w14:paraId="796E6EA1" w14:textId="77777777" w:rsidR="001A5AC4" w:rsidRDefault="001A5AC4">
      <w:pPr>
        <w:spacing w:line="240" w:lineRule="auto"/>
        <w:rPr>
          <w:b/>
          <w:bCs/>
          <w:lang w:val="bg-BG"/>
        </w:rPr>
      </w:pPr>
      <w:r>
        <w:rPr>
          <w:b/>
          <w:bCs/>
          <w:lang w:val="bg-BG"/>
        </w:rPr>
        <w:t>Котки:</w:t>
      </w:r>
    </w:p>
    <w:p w14:paraId="1C971DBD" w14:textId="0B281BD9" w:rsidR="001A5AC4" w:rsidRDefault="001A5AC4">
      <w:pPr>
        <w:spacing w:line="240" w:lineRule="auto"/>
        <w:rPr>
          <w:u w:val="single"/>
          <w:lang w:val="bg-BG"/>
        </w:rPr>
      </w:pPr>
      <w:r>
        <w:rPr>
          <w:u w:val="single"/>
          <w:lang w:val="bg-BG"/>
        </w:rPr>
        <w:t>Резорбция</w:t>
      </w:r>
    </w:p>
    <w:p w14:paraId="6C5C89E3" w14:textId="1CC11CD1" w:rsidR="001A5AC4" w:rsidRDefault="001A5AC4">
      <w:pPr>
        <w:tabs>
          <w:tab w:val="left" w:pos="708"/>
        </w:tabs>
        <w:spacing w:line="240" w:lineRule="auto"/>
        <w:rPr>
          <w:lang w:val="bg-BG"/>
        </w:rPr>
      </w:pPr>
      <w:r>
        <w:rPr>
          <w:lang w:val="bg-BG"/>
        </w:rPr>
        <w:t xml:space="preserve">Ако животното е подложено на глад при дозирането, максимални плазмени концентрации се достигат приблизително след 3 часа. Ако животното се храни по време на дозирането, резорбцията може да бъде в известна степен забавена. </w:t>
      </w:r>
    </w:p>
    <w:p w14:paraId="3522CC71" w14:textId="77777777" w:rsidR="001A5AC4" w:rsidRDefault="001A5AC4">
      <w:pPr>
        <w:tabs>
          <w:tab w:val="left" w:pos="708"/>
        </w:tabs>
        <w:spacing w:line="240" w:lineRule="auto"/>
        <w:rPr>
          <w:lang w:val="bg-BG"/>
        </w:rPr>
      </w:pPr>
    </w:p>
    <w:p w14:paraId="1309D203" w14:textId="77777777" w:rsidR="001A5AC4" w:rsidRDefault="001A5AC4">
      <w:pPr>
        <w:spacing w:line="240" w:lineRule="auto"/>
        <w:rPr>
          <w:u w:val="single"/>
          <w:lang w:val="bg-BG"/>
        </w:rPr>
      </w:pPr>
      <w:r>
        <w:rPr>
          <w:u w:val="single"/>
          <w:lang w:val="bg-BG"/>
        </w:rPr>
        <w:t>Разпределение</w:t>
      </w:r>
    </w:p>
    <w:p w14:paraId="7ACA7116" w14:textId="77777777" w:rsidR="001A5AC4" w:rsidRDefault="001A5AC4">
      <w:pPr>
        <w:tabs>
          <w:tab w:val="left" w:pos="708"/>
        </w:tabs>
        <w:spacing w:line="240" w:lineRule="auto"/>
        <w:rPr>
          <w:lang w:val="bg-BG"/>
        </w:rPr>
      </w:pPr>
      <w:r>
        <w:rPr>
          <w:lang w:val="bg-BG"/>
        </w:rPr>
        <w:t xml:space="preserve">Съществува линейна зависимост между приложената доза и наблюдаваната плазмена концентрация в терапевтичния диапазон на дозиране. Приблизително 97% от мелоксикама се свързва с плазмените протеини. </w:t>
      </w:r>
    </w:p>
    <w:p w14:paraId="43615B71" w14:textId="77777777" w:rsidR="001A5AC4" w:rsidRDefault="001A5AC4">
      <w:pPr>
        <w:tabs>
          <w:tab w:val="left" w:pos="708"/>
        </w:tabs>
        <w:spacing w:line="240" w:lineRule="auto"/>
        <w:rPr>
          <w:lang w:val="bg-BG"/>
        </w:rPr>
      </w:pPr>
    </w:p>
    <w:p w14:paraId="08FDE109" w14:textId="77777777" w:rsidR="001A5AC4" w:rsidRDefault="001A5AC4">
      <w:pPr>
        <w:spacing w:line="240" w:lineRule="auto"/>
        <w:rPr>
          <w:u w:val="single"/>
          <w:lang w:val="bg-BG"/>
        </w:rPr>
      </w:pPr>
      <w:r>
        <w:rPr>
          <w:u w:val="single"/>
          <w:lang w:val="bg-BG"/>
        </w:rPr>
        <w:t>Метаболизъм</w:t>
      </w:r>
    </w:p>
    <w:p w14:paraId="0EAEC7BA" w14:textId="377B2E41" w:rsidR="001A5AC4" w:rsidRDefault="001A5AC4">
      <w:pPr>
        <w:tabs>
          <w:tab w:val="left" w:pos="708"/>
        </w:tabs>
        <w:spacing w:line="240" w:lineRule="auto"/>
        <w:rPr>
          <w:lang w:val="bg-BG"/>
        </w:rPr>
      </w:pPr>
      <w:r>
        <w:rPr>
          <w:lang w:val="bg-BG"/>
        </w:rPr>
        <w:t xml:space="preserve">Мелоксикамът се открива предимно в плазмата и също се екскретира главно чрез жлъчката, докато урината съдържа само следи от изходната субстанция. Открити са пет основни метаболити, като за всички е доказано, че са фармакологично неактивни. Мелоксикамът се метаболизира до алкохол, киселинен дериват и няколко полярни метаболити. Както и при други проучвани видове, основният път на биотрансформация на мелоксикам при котки е окисляването </w:t>
      </w:r>
    </w:p>
    <w:p w14:paraId="6230D98C" w14:textId="77777777" w:rsidR="001A5AC4" w:rsidRDefault="001A5AC4">
      <w:pPr>
        <w:tabs>
          <w:tab w:val="left" w:pos="708"/>
        </w:tabs>
        <w:spacing w:line="240" w:lineRule="auto"/>
        <w:rPr>
          <w:lang w:val="bg-BG"/>
        </w:rPr>
      </w:pPr>
    </w:p>
    <w:p w14:paraId="0716CBCB" w14:textId="77777777" w:rsidR="001A5AC4" w:rsidRDefault="001A5AC4">
      <w:pPr>
        <w:spacing w:line="240" w:lineRule="auto"/>
        <w:rPr>
          <w:u w:val="single"/>
          <w:lang w:val="bg-BG"/>
        </w:rPr>
      </w:pPr>
      <w:r>
        <w:rPr>
          <w:u w:val="single"/>
          <w:lang w:val="bg-BG"/>
        </w:rPr>
        <w:t>Елиминиране</w:t>
      </w:r>
    </w:p>
    <w:p w14:paraId="1094EEDC" w14:textId="77777777" w:rsidR="001A5AC4" w:rsidRDefault="001A5AC4">
      <w:pPr>
        <w:tabs>
          <w:tab w:val="left" w:pos="708"/>
        </w:tabs>
        <w:spacing w:line="240" w:lineRule="auto"/>
        <w:rPr>
          <w:lang w:val="bg-BG"/>
        </w:rPr>
      </w:pPr>
      <w:r>
        <w:rPr>
          <w:lang w:val="bg-BG"/>
        </w:rPr>
        <w:t>Мелоксикамът се елиминира с период на полуразпад от 24 часа. Наличието на метаболити от изходното съединение в урината и изпражненията, но не и в плазмата, е показателно за бързото им екскретиране. 21% от възстановената доза се елиминира в урината (2% като непроменен мелоксикам, 19% като метаболити) и 79% в изпражненията (49% като непроменен мелоксикам, 30% като метаболити).</w:t>
      </w:r>
    </w:p>
    <w:p w14:paraId="3C9C25AB" w14:textId="77777777" w:rsidR="001A5AC4" w:rsidRDefault="001A5AC4">
      <w:pPr>
        <w:tabs>
          <w:tab w:val="left" w:pos="708"/>
        </w:tabs>
        <w:spacing w:line="240" w:lineRule="auto"/>
        <w:rPr>
          <w:lang w:val="bg-BG"/>
        </w:rPr>
      </w:pPr>
    </w:p>
    <w:p w14:paraId="4D5DF05B" w14:textId="77777777" w:rsidR="001A5AC4" w:rsidRDefault="001A5AC4">
      <w:pPr>
        <w:tabs>
          <w:tab w:val="left" w:pos="708"/>
        </w:tabs>
        <w:spacing w:line="240" w:lineRule="auto"/>
        <w:rPr>
          <w:b/>
          <w:bCs/>
          <w:lang w:val="bg-BG"/>
        </w:rPr>
      </w:pPr>
      <w:r>
        <w:rPr>
          <w:b/>
          <w:bCs/>
          <w:lang w:val="bg-BG"/>
        </w:rPr>
        <w:t>Морски свинчета:</w:t>
      </w:r>
    </w:p>
    <w:p w14:paraId="27DAA7BB" w14:textId="77777777" w:rsidR="001A5AC4" w:rsidRDefault="001A5AC4">
      <w:pPr>
        <w:tabs>
          <w:tab w:val="left" w:pos="708"/>
        </w:tabs>
        <w:spacing w:line="240" w:lineRule="auto"/>
        <w:rPr>
          <w:lang w:val="bg-BG"/>
        </w:rPr>
      </w:pPr>
      <w:r>
        <w:rPr>
          <w:lang w:val="bg-BG"/>
        </w:rPr>
        <w:t>Няма налични данни.</w:t>
      </w:r>
    </w:p>
    <w:p w14:paraId="0A616E27" w14:textId="77777777" w:rsidR="001A5AC4" w:rsidRDefault="001A5AC4">
      <w:pPr>
        <w:tabs>
          <w:tab w:val="left" w:pos="708"/>
        </w:tabs>
        <w:spacing w:line="240" w:lineRule="auto"/>
        <w:rPr>
          <w:lang w:val="bg-BG"/>
        </w:rPr>
      </w:pPr>
    </w:p>
    <w:p w14:paraId="56CB9101" w14:textId="77777777" w:rsidR="001A5AC4" w:rsidRDefault="001A5AC4">
      <w:pPr>
        <w:tabs>
          <w:tab w:val="left" w:pos="708"/>
        </w:tabs>
        <w:spacing w:line="240" w:lineRule="auto"/>
        <w:rPr>
          <w:lang w:val="bg-BG"/>
        </w:rPr>
      </w:pPr>
    </w:p>
    <w:p w14:paraId="5A86AE1A" w14:textId="77777777" w:rsidR="001A5AC4" w:rsidRDefault="001A5AC4">
      <w:pPr>
        <w:spacing w:line="240" w:lineRule="auto"/>
        <w:ind w:left="567" w:hanging="567"/>
        <w:rPr>
          <w:b/>
          <w:bCs/>
          <w:lang w:val="bg-BG"/>
        </w:rPr>
      </w:pPr>
      <w:r>
        <w:rPr>
          <w:b/>
          <w:bCs/>
          <w:lang w:val="bg-BG"/>
        </w:rPr>
        <w:t>6.</w:t>
      </w:r>
      <w:r>
        <w:rPr>
          <w:b/>
          <w:bCs/>
          <w:lang w:val="bg-BG"/>
        </w:rPr>
        <w:tab/>
        <w:t>ФАРМАЦЕВТИЧНИ ОСОБЕНОСТИ</w:t>
      </w:r>
    </w:p>
    <w:p w14:paraId="7BD1F402" w14:textId="77777777" w:rsidR="001A5AC4" w:rsidRDefault="001A5AC4">
      <w:pPr>
        <w:spacing w:line="240" w:lineRule="auto"/>
        <w:rPr>
          <w:b/>
          <w:bCs/>
          <w:lang w:val="bg-BG"/>
        </w:rPr>
      </w:pPr>
    </w:p>
    <w:p w14:paraId="408AE564" w14:textId="77777777" w:rsidR="001A5AC4" w:rsidRDefault="001A5AC4">
      <w:pPr>
        <w:spacing w:line="240" w:lineRule="auto"/>
        <w:ind w:left="567" w:hanging="567"/>
        <w:rPr>
          <w:b/>
          <w:bCs/>
          <w:lang w:val="bg-BG"/>
        </w:rPr>
      </w:pPr>
      <w:r>
        <w:rPr>
          <w:b/>
          <w:bCs/>
          <w:lang w:val="bg-BG"/>
        </w:rPr>
        <w:t>6.1</w:t>
      </w:r>
      <w:r>
        <w:rPr>
          <w:b/>
          <w:bCs/>
          <w:lang w:val="bg-BG"/>
        </w:rPr>
        <w:tab/>
        <w:t>Списък на ексципиентите</w:t>
      </w:r>
    </w:p>
    <w:p w14:paraId="2B8F0020" w14:textId="77777777" w:rsidR="001A5AC4" w:rsidRDefault="001A5AC4">
      <w:pPr>
        <w:spacing w:line="240" w:lineRule="auto"/>
        <w:rPr>
          <w:lang w:val="bg-BG"/>
        </w:rPr>
      </w:pPr>
    </w:p>
    <w:p w14:paraId="28049A74" w14:textId="77777777" w:rsidR="001A5AC4" w:rsidRDefault="001A5AC4">
      <w:pPr>
        <w:spacing w:line="240" w:lineRule="auto"/>
        <w:rPr>
          <w:lang w:val="bg-BG"/>
        </w:rPr>
      </w:pPr>
      <w:r>
        <w:rPr>
          <w:lang w:val="bg-BG"/>
        </w:rPr>
        <w:t>Натриев бензоат</w:t>
      </w:r>
    </w:p>
    <w:p w14:paraId="53A60AEA" w14:textId="77777777" w:rsidR="001A5AC4" w:rsidRDefault="001A5AC4">
      <w:pPr>
        <w:spacing w:line="240" w:lineRule="auto"/>
        <w:rPr>
          <w:lang w:val="bg-BG"/>
        </w:rPr>
      </w:pPr>
      <w:r>
        <w:rPr>
          <w:lang w:val="bg-BG"/>
        </w:rPr>
        <w:t>Сорбитол, течен</w:t>
      </w:r>
    </w:p>
    <w:p w14:paraId="23FD8462" w14:textId="77777777" w:rsidR="001A5AC4" w:rsidRDefault="001A5AC4">
      <w:pPr>
        <w:spacing w:line="240" w:lineRule="auto"/>
        <w:rPr>
          <w:lang w:val="bg-BG"/>
        </w:rPr>
      </w:pPr>
      <w:r>
        <w:rPr>
          <w:lang w:val="bg-BG"/>
        </w:rPr>
        <w:t>Глицерол</w:t>
      </w:r>
    </w:p>
    <w:p w14:paraId="4FCC611E" w14:textId="77777777" w:rsidR="001A5AC4" w:rsidRDefault="001A5AC4">
      <w:pPr>
        <w:spacing w:line="240" w:lineRule="auto"/>
        <w:rPr>
          <w:lang w:val="bg-BG"/>
        </w:rPr>
      </w:pPr>
      <w:r>
        <w:rPr>
          <w:lang w:val="bg-BG"/>
        </w:rPr>
        <w:t>Захарин натрий</w:t>
      </w:r>
    </w:p>
    <w:p w14:paraId="6EB69A9B" w14:textId="77777777" w:rsidR="001A5AC4" w:rsidRDefault="001A5AC4">
      <w:pPr>
        <w:spacing w:line="240" w:lineRule="auto"/>
        <w:rPr>
          <w:lang w:val="bg-BG"/>
        </w:rPr>
      </w:pPr>
      <w:r>
        <w:rPr>
          <w:lang w:val="bg-BG"/>
        </w:rPr>
        <w:t>Ксилитол</w:t>
      </w:r>
    </w:p>
    <w:p w14:paraId="6E561CEC" w14:textId="77777777" w:rsidR="001A5AC4" w:rsidRDefault="001A5AC4">
      <w:pPr>
        <w:spacing w:line="240" w:lineRule="auto"/>
        <w:rPr>
          <w:lang w:val="bg-BG"/>
        </w:rPr>
      </w:pPr>
      <w:r>
        <w:rPr>
          <w:lang w:val="bg-BG"/>
        </w:rPr>
        <w:t>Натриев дихидроген фосфат дихидрат</w:t>
      </w:r>
    </w:p>
    <w:p w14:paraId="78A08A3C" w14:textId="77777777" w:rsidR="001A5AC4" w:rsidRDefault="001A5AC4">
      <w:pPr>
        <w:spacing w:line="240" w:lineRule="auto"/>
        <w:rPr>
          <w:lang w:val="bg-BG"/>
        </w:rPr>
      </w:pPr>
      <w:r>
        <w:rPr>
          <w:lang w:val="bg-BG"/>
        </w:rPr>
        <w:t>Силициев двуокис, колоидален безводен</w:t>
      </w:r>
    </w:p>
    <w:p w14:paraId="41E40D6B" w14:textId="77777777" w:rsidR="001A5AC4" w:rsidRDefault="001A5AC4">
      <w:pPr>
        <w:spacing w:line="240" w:lineRule="auto"/>
        <w:rPr>
          <w:lang w:val="bg-BG"/>
        </w:rPr>
      </w:pPr>
      <w:r>
        <w:rPr>
          <w:lang w:val="bg-BG"/>
        </w:rPr>
        <w:t>Хидроксиетил целулоза</w:t>
      </w:r>
    </w:p>
    <w:p w14:paraId="64E391D1" w14:textId="77777777" w:rsidR="001A5AC4" w:rsidRDefault="001A5AC4">
      <w:pPr>
        <w:spacing w:line="240" w:lineRule="auto"/>
        <w:rPr>
          <w:lang w:val="bg-BG"/>
        </w:rPr>
      </w:pPr>
      <w:r>
        <w:rPr>
          <w:lang w:val="bg-BG"/>
        </w:rPr>
        <w:t>Лимонена киселина</w:t>
      </w:r>
    </w:p>
    <w:p w14:paraId="095DF7DD" w14:textId="77777777" w:rsidR="001A5AC4" w:rsidRDefault="001A5AC4">
      <w:pPr>
        <w:spacing w:line="240" w:lineRule="auto"/>
        <w:rPr>
          <w:lang w:val="bg-BG"/>
        </w:rPr>
      </w:pPr>
      <w:r>
        <w:rPr>
          <w:lang w:val="bg-BG"/>
        </w:rPr>
        <w:t>Аромат на мед</w:t>
      </w:r>
    </w:p>
    <w:p w14:paraId="74FA9334" w14:textId="77777777" w:rsidR="001A5AC4" w:rsidRDefault="001A5AC4">
      <w:pPr>
        <w:spacing w:line="240" w:lineRule="auto"/>
        <w:rPr>
          <w:lang w:val="bg-BG"/>
        </w:rPr>
      </w:pPr>
      <w:r>
        <w:rPr>
          <w:lang w:val="bg-BG"/>
        </w:rPr>
        <w:t>Вода, пречистена</w:t>
      </w:r>
    </w:p>
    <w:p w14:paraId="4BEE1B64" w14:textId="77777777" w:rsidR="001A5AC4" w:rsidRDefault="001A5AC4">
      <w:pPr>
        <w:tabs>
          <w:tab w:val="left" w:pos="708"/>
        </w:tabs>
        <w:spacing w:line="240" w:lineRule="auto"/>
        <w:ind w:left="567" w:hanging="567"/>
        <w:rPr>
          <w:b/>
          <w:bCs/>
          <w:lang w:val="bg-BG"/>
        </w:rPr>
      </w:pPr>
    </w:p>
    <w:p w14:paraId="089D9B94" w14:textId="77777777" w:rsidR="001A5AC4" w:rsidRDefault="001A5AC4">
      <w:pPr>
        <w:spacing w:line="240" w:lineRule="auto"/>
        <w:ind w:left="567" w:hanging="567"/>
        <w:rPr>
          <w:b/>
          <w:bCs/>
          <w:lang w:val="bg-BG"/>
        </w:rPr>
      </w:pPr>
      <w:r>
        <w:rPr>
          <w:b/>
          <w:bCs/>
          <w:lang w:val="bg-BG"/>
        </w:rPr>
        <w:t>6.2</w:t>
      </w:r>
      <w:r>
        <w:rPr>
          <w:b/>
          <w:bCs/>
          <w:lang w:val="bg-BG"/>
        </w:rPr>
        <w:tab/>
        <w:t>Основни несъвместимости</w:t>
      </w:r>
    </w:p>
    <w:p w14:paraId="216644D9" w14:textId="77777777" w:rsidR="001A5AC4" w:rsidRDefault="001A5AC4">
      <w:pPr>
        <w:spacing w:line="240" w:lineRule="auto"/>
        <w:rPr>
          <w:b/>
          <w:bCs/>
          <w:lang w:val="bg-BG"/>
        </w:rPr>
      </w:pPr>
    </w:p>
    <w:p w14:paraId="6B6C08A1" w14:textId="77777777" w:rsidR="001A5AC4" w:rsidRDefault="001A5AC4">
      <w:pPr>
        <w:tabs>
          <w:tab w:val="left" w:pos="708"/>
        </w:tabs>
        <w:spacing w:line="240" w:lineRule="auto"/>
        <w:rPr>
          <w:lang w:val="bg-BG"/>
        </w:rPr>
      </w:pPr>
      <w:r>
        <w:rPr>
          <w:lang w:val="bg-BG"/>
        </w:rPr>
        <w:t>Не са известни.</w:t>
      </w:r>
    </w:p>
    <w:p w14:paraId="2A93F37D" w14:textId="77777777" w:rsidR="001A5AC4" w:rsidRDefault="001A5AC4">
      <w:pPr>
        <w:tabs>
          <w:tab w:val="left" w:pos="708"/>
        </w:tabs>
        <w:spacing w:line="240" w:lineRule="auto"/>
        <w:rPr>
          <w:lang w:val="bg-BG"/>
        </w:rPr>
      </w:pPr>
    </w:p>
    <w:p w14:paraId="08F0C493" w14:textId="77777777" w:rsidR="001A5AC4" w:rsidRDefault="001A5AC4">
      <w:pPr>
        <w:tabs>
          <w:tab w:val="left" w:pos="708"/>
        </w:tabs>
        <w:spacing w:line="240" w:lineRule="auto"/>
        <w:ind w:left="567" w:hanging="567"/>
        <w:rPr>
          <w:lang w:val="bg-BG"/>
        </w:rPr>
      </w:pPr>
      <w:r>
        <w:rPr>
          <w:b/>
          <w:bCs/>
          <w:lang w:val="bg-BG"/>
        </w:rPr>
        <w:t>6.3</w:t>
      </w:r>
      <w:r>
        <w:rPr>
          <w:b/>
          <w:bCs/>
          <w:lang w:val="bg-BG"/>
        </w:rPr>
        <w:tab/>
        <w:t>Срок на годност</w:t>
      </w:r>
    </w:p>
    <w:p w14:paraId="17B1FDCB" w14:textId="77777777" w:rsidR="001A5AC4" w:rsidRDefault="001A5AC4">
      <w:pPr>
        <w:tabs>
          <w:tab w:val="left" w:pos="708"/>
        </w:tabs>
        <w:spacing w:line="240" w:lineRule="auto"/>
        <w:rPr>
          <w:lang w:val="bg-BG"/>
        </w:rPr>
      </w:pPr>
    </w:p>
    <w:p w14:paraId="226205AD" w14:textId="77777777" w:rsidR="001A5AC4" w:rsidRDefault="001A5AC4">
      <w:pPr>
        <w:tabs>
          <w:tab w:val="left" w:pos="708"/>
        </w:tabs>
        <w:spacing w:line="240" w:lineRule="auto"/>
        <w:rPr>
          <w:u w:val="single"/>
          <w:lang w:val="bg-BG"/>
        </w:rPr>
      </w:pPr>
      <w:r>
        <w:rPr>
          <w:u w:val="single"/>
          <w:lang w:val="bg-BG"/>
        </w:rPr>
        <w:t>Срок на годност на крайния ветеринарномедицински продукт:</w:t>
      </w:r>
    </w:p>
    <w:p w14:paraId="258088C7" w14:textId="77777777" w:rsidR="001A5AC4" w:rsidRDefault="001A5AC4">
      <w:pPr>
        <w:tabs>
          <w:tab w:val="left" w:pos="2977"/>
        </w:tabs>
        <w:spacing w:line="240" w:lineRule="auto"/>
        <w:rPr>
          <w:lang w:val="bg-BG"/>
        </w:rPr>
      </w:pPr>
      <w:r>
        <w:rPr>
          <w:lang w:val="bg-BG"/>
        </w:rPr>
        <w:t xml:space="preserve">3 ml бутилка: </w:t>
      </w:r>
      <w:r>
        <w:rPr>
          <w:lang w:val="bg-BG"/>
        </w:rPr>
        <w:tab/>
        <w:t>2 години</w:t>
      </w:r>
    </w:p>
    <w:p w14:paraId="4F0C0658" w14:textId="77777777" w:rsidR="001A5AC4" w:rsidRDefault="001A5AC4">
      <w:pPr>
        <w:tabs>
          <w:tab w:val="left" w:pos="2977"/>
        </w:tabs>
        <w:spacing w:line="240" w:lineRule="auto"/>
        <w:rPr>
          <w:lang w:val="bg-BG"/>
        </w:rPr>
      </w:pPr>
      <w:r>
        <w:rPr>
          <w:lang w:val="bg-BG"/>
        </w:rPr>
        <w:t xml:space="preserve">10 ml, 15 ml и 30 ml бутилка: </w:t>
      </w:r>
      <w:r>
        <w:rPr>
          <w:lang w:val="bg-BG"/>
        </w:rPr>
        <w:tab/>
        <w:t>3 години.</w:t>
      </w:r>
    </w:p>
    <w:p w14:paraId="1B5C45D2" w14:textId="77777777" w:rsidR="001A5AC4" w:rsidRDefault="001A5AC4">
      <w:pPr>
        <w:tabs>
          <w:tab w:val="left" w:pos="708"/>
        </w:tabs>
        <w:spacing w:line="240" w:lineRule="auto"/>
        <w:rPr>
          <w:lang w:val="bg-BG"/>
        </w:rPr>
      </w:pPr>
    </w:p>
    <w:p w14:paraId="3DEF59B0" w14:textId="77777777" w:rsidR="001A5AC4" w:rsidRDefault="001A5AC4">
      <w:pPr>
        <w:tabs>
          <w:tab w:val="left" w:pos="708"/>
        </w:tabs>
        <w:spacing w:line="240" w:lineRule="auto"/>
        <w:rPr>
          <w:u w:val="single"/>
          <w:lang w:val="bg-BG"/>
        </w:rPr>
      </w:pPr>
      <w:r>
        <w:rPr>
          <w:u w:val="single"/>
          <w:lang w:val="bg-BG"/>
        </w:rPr>
        <w:t xml:space="preserve">Срок на годност след първо отваряне на първичната опаковка: </w:t>
      </w:r>
    </w:p>
    <w:p w14:paraId="22508AF5" w14:textId="77777777" w:rsidR="001A5AC4" w:rsidRDefault="001A5AC4">
      <w:pPr>
        <w:tabs>
          <w:tab w:val="left" w:pos="2977"/>
        </w:tabs>
        <w:spacing w:line="240" w:lineRule="auto"/>
        <w:rPr>
          <w:lang w:val="bg-BG"/>
        </w:rPr>
      </w:pPr>
      <w:r>
        <w:rPr>
          <w:lang w:val="bg-BG"/>
        </w:rPr>
        <w:t xml:space="preserve">3 ml бутилка: </w:t>
      </w:r>
      <w:r>
        <w:rPr>
          <w:lang w:val="bg-BG"/>
        </w:rPr>
        <w:tab/>
        <w:t>14 дни</w:t>
      </w:r>
    </w:p>
    <w:p w14:paraId="06EFA090" w14:textId="77777777" w:rsidR="001A5AC4" w:rsidRDefault="001A5AC4">
      <w:pPr>
        <w:tabs>
          <w:tab w:val="left" w:pos="2977"/>
        </w:tabs>
        <w:spacing w:line="240" w:lineRule="auto"/>
        <w:rPr>
          <w:lang w:val="bg-BG"/>
        </w:rPr>
      </w:pPr>
      <w:r>
        <w:rPr>
          <w:lang w:val="bg-BG"/>
        </w:rPr>
        <w:t xml:space="preserve">10 ml, 15 ml и 30 ml бутилка: </w:t>
      </w:r>
      <w:r>
        <w:rPr>
          <w:lang w:val="bg-BG"/>
        </w:rPr>
        <w:tab/>
        <w:t>6 месеца.</w:t>
      </w:r>
    </w:p>
    <w:p w14:paraId="31EF79B3" w14:textId="77777777" w:rsidR="001A5AC4" w:rsidRDefault="001A5AC4">
      <w:pPr>
        <w:tabs>
          <w:tab w:val="left" w:pos="708"/>
        </w:tabs>
        <w:spacing w:line="240" w:lineRule="auto"/>
        <w:rPr>
          <w:lang w:val="bg-BG"/>
        </w:rPr>
      </w:pPr>
    </w:p>
    <w:p w14:paraId="4B1C8325" w14:textId="77777777" w:rsidR="001A5AC4" w:rsidRDefault="001A5AC4">
      <w:pPr>
        <w:spacing w:line="240" w:lineRule="auto"/>
        <w:ind w:left="567" w:hanging="567"/>
        <w:rPr>
          <w:b/>
          <w:bCs/>
          <w:lang w:val="bg-BG"/>
        </w:rPr>
      </w:pPr>
      <w:r>
        <w:rPr>
          <w:b/>
          <w:bCs/>
          <w:lang w:val="bg-BG"/>
        </w:rPr>
        <w:t>6.4</w:t>
      </w:r>
      <w:r>
        <w:rPr>
          <w:b/>
          <w:bCs/>
          <w:lang w:val="bg-BG"/>
        </w:rPr>
        <w:tab/>
        <w:t>Специални условия за съхранение на продукта</w:t>
      </w:r>
    </w:p>
    <w:p w14:paraId="1FE00859" w14:textId="77777777" w:rsidR="001A5AC4" w:rsidRDefault="001A5AC4">
      <w:pPr>
        <w:spacing w:line="240" w:lineRule="auto"/>
        <w:rPr>
          <w:b/>
          <w:bCs/>
          <w:lang w:val="bg-BG"/>
        </w:rPr>
      </w:pPr>
    </w:p>
    <w:p w14:paraId="70ACF301" w14:textId="77777777" w:rsidR="001A5AC4" w:rsidRDefault="001A5AC4">
      <w:pPr>
        <w:spacing w:line="240" w:lineRule="auto"/>
        <w:rPr>
          <w:lang w:val="bg-BG"/>
        </w:rPr>
      </w:pPr>
      <w:r>
        <w:rPr>
          <w:lang w:val="bg-BG"/>
        </w:rPr>
        <w:t>Този ветеринарномедицински продукт не изисква никакви специални условия за съхранение.</w:t>
      </w:r>
    </w:p>
    <w:p w14:paraId="35F361CE" w14:textId="77777777" w:rsidR="001A5AC4" w:rsidRDefault="001A5AC4">
      <w:pPr>
        <w:tabs>
          <w:tab w:val="left" w:pos="708"/>
        </w:tabs>
        <w:spacing w:line="240" w:lineRule="auto"/>
        <w:rPr>
          <w:lang w:val="bg-BG"/>
        </w:rPr>
      </w:pPr>
    </w:p>
    <w:p w14:paraId="54FBD9CD" w14:textId="77777777" w:rsidR="001A5AC4" w:rsidRDefault="001A5AC4">
      <w:pPr>
        <w:spacing w:line="240" w:lineRule="auto"/>
        <w:ind w:left="567" w:hanging="567"/>
        <w:rPr>
          <w:b/>
          <w:bCs/>
          <w:lang w:val="bg-BG"/>
        </w:rPr>
      </w:pPr>
      <w:r>
        <w:rPr>
          <w:b/>
          <w:bCs/>
          <w:lang w:val="bg-BG"/>
        </w:rPr>
        <w:t>6.5</w:t>
      </w:r>
      <w:r>
        <w:rPr>
          <w:b/>
          <w:bCs/>
          <w:lang w:val="bg-BG"/>
        </w:rPr>
        <w:tab/>
        <w:t>Вид и състав на първичната опаковка</w:t>
      </w:r>
    </w:p>
    <w:p w14:paraId="5CDF6FA1" w14:textId="77777777" w:rsidR="001A5AC4" w:rsidRDefault="001A5AC4">
      <w:pPr>
        <w:spacing w:line="240" w:lineRule="auto"/>
        <w:rPr>
          <w:b/>
          <w:bCs/>
          <w:lang w:val="bg-BG"/>
        </w:rPr>
      </w:pPr>
    </w:p>
    <w:p w14:paraId="02CA4B62" w14:textId="77777777" w:rsidR="001A5AC4" w:rsidRDefault="001A5AC4">
      <w:pPr>
        <w:spacing w:line="240" w:lineRule="auto"/>
        <w:rPr>
          <w:lang w:val="bg-BG"/>
        </w:rPr>
      </w:pPr>
      <w:r>
        <w:rPr>
          <w:lang w:val="bg-BG"/>
        </w:rPr>
        <w:t>Полипропиленова бутилка, съдържаща 3 ml полиетиленов гутатор и с тапа устойчива на отваряне от деца.</w:t>
      </w:r>
    </w:p>
    <w:p w14:paraId="25BAA48D" w14:textId="77777777" w:rsidR="001A5AC4" w:rsidRDefault="001A5AC4">
      <w:pPr>
        <w:spacing w:line="240" w:lineRule="auto"/>
        <w:rPr>
          <w:lang w:val="bg-BG"/>
        </w:rPr>
      </w:pPr>
      <w:r>
        <w:rPr>
          <w:lang w:val="bg-BG"/>
        </w:rPr>
        <w:t>Полиетиленова бутилка, съдържаща 10 ml, 15 ml или 30 ml с полиетиленов гутатор и с тапа устойчива на отваряне от деца.</w:t>
      </w:r>
    </w:p>
    <w:p w14:paraId="044786AD" w14:textId="77777777" w:rsidR="001A5AC4" w:rsidRDefault="001A5AC4">
      <w:pPr>
        <w:spacing w:line="240" w:lineRule="auto"/>
        <w:rPr>
          <w:lang w:val="bg-BG"/>
        </w:rPr>
      </w:pPr>
      <w:r>
        <w:rPr>
          <w:lang w:val="bg-BG"/>
        </w:rPr>
        <w:t>Всяка бутилка е опакована в картонена кутия заедно с 1 ml полипропиленова мерителна спринцовка, която има скала за kg-телесна маса за котки (от 2 до 10 kg) и изображение на котка.</w:t>
      </w:r>
    </w:p>
    <w:p w14:paraId="47064FF9" w14:textId="77777777" w:rsidR="001A5AC4" w:rsidRDefault="001A5AC4">
      <w:pPr>
        <w:tabs>
          <w:tab w:val="left" w:pos="708"/>
        </w:tabs>
        <w:spacing w:line="240" w:lineRule="auto"/>
        <w:rPr>
          <w:lang w:val="bg-BG"/>
        </w:rPr>
      </w:pPr>
      <w:r>
        <w:rPr>
          <w:lang w:val="bg-BG"/>
        </w:rPr>
        <w:t>Не всички размери на опаковката могат да бъдат предлагани на пазара.</w:t>
      </w:r>
    </w:p>
    <w:p w14:paraId="5836D4FA" w14:textId="77777777" w:rsidR="001A5AC4" w:rsidRDefault="001A5AC4">
      <w:pPr>
        <w:tabs>
          <w:tab w:val="left" w:pos="708"/>
        </w:tabs>
        <w:spacing w:line="240" w:lineRule="auto"/>
        <w:rPr>
          <w:lang w:val="bg-BG"/>
        </w:rPr>
      </w:pPr>
    </w:p>
    <w:p w14:paraId="4A956CA3" w14:textId="77777777" w:rsidR="001A5AC4" w:rsidRDefault="001A5AC4">
      <w:pPr>
        <w:spacing w:line="240" w:lineRule="auto"/>
        <w:ind w:left="567" w:hanging="567"/>
        <w:rPr>
          <w:b/>
          <w:bCs/>
          <w:lang w:val="bg-BG"/>
        </w:rPr>
      </w:pPr>
      <w:r>
        <w:rPr>
          <w:b/>
          <w:bCs/>
          <w:lang w:val="bg-BG"/>
        </w:rPr>
        <w:t>6.6</w:t>
      </w:r>
      <w:r>
        <w:rPr>
          <w:lang w:val="bg-BG"/>
        </w:rPr>
        <w:tab/>
      </w:r>
      <w:r>
        <w:rPr>
          <w:b/>
          <w:bCs/>
          <w:lang w:val="bg-BG"/>
        </w:rPr>
        <w:t>Специални мерки за унищожаване на неизползван продукт или остатъци от него</w:t>
      </w:r>
    </w:p>
    <w:p w14:paraId="61757FAE" w14:textId="77777777" w:rsidR="001A5AC4" w:rsidRDefault="001A5AC4">
      <w:pPr>
        <w:spacing w:line="240" w:lineRule="auto"/>
        <w:ind w:left="567" w:hanging="567"/>
        <w:rPr>
          <w:lang w:val="bg-BG"/>
        </w:rPr>
      </w:pPr>
    </w:p>
    <w:p w14:paraId="73B02793" w14:textId="77777777" w:rsidR="001A5AC4" w:rsidRDefault="001A5AC4">
      <w:pPr>
        <w:tabs>
          <w:tab w:val="left" w:pos="0"/>
        </w:tabs>
        <w:spacing w:line="240" w:lineRule="auto"/>
        <w:rPr>
          <w:i/>
          <w:iCs/>
          <w:lang w:val="bg-BG"/>
        </w:rPr>
      </w:pPr>
      <w:r>
        <w:rPr>
          <w:lang w:val="bg-BG"/>
        </w:rPr>
        <w:t>Всеки неизползван ветеринарномедицински продукт или остатъци от него трябва да бъдат унищожени в съответствие с изискванията на местното законодателство.</w:t>
      </w:r>
    </w:p>
    <w:p w14:paraId="47EB2BC9" w14:textId="77777777" w:rsidR="001A5AC4" w:rsidRDefault="001A5AC4">
      <w:pPr>
        <w:tabs>
          <w:tab w:val="left" w:pos="708"/>
        </w:tabs>
        <w:spacing w:line="240" w:lineRule="auto"/>
        <w:rPr>
          <w:lang w:val="bg-BG"/>
        </w:rPr>
      </w:pPr>
    </w:p>
    <w:p w14:paraId="23FBA1C0" w14:textId="77777777" w:rsidR="001A5AC4" w:rsidRDefault="001A5AC4">
      <w:pPr>
        <w:spacing w:line="240" w:lineRule="auto"/>
        <w:ind w:left="567" w:hanging="567"/>
        <w:rPr>
          <w:b/>
          <w:bCs/>
          <w:lang w:val="bg-BG"/>
        </w:rPr>
      </w:pPr>
    </w:p>
    <w:p w14:paraId="07791387" w14:textId="77777777" w:rsidR="001A5AC4" w:rsidRDefault="001A5AC4">
      <w:pPr>
        <w:spacing w:line="240" w:lineRule="auto"/>
        <w:ind w:left="567" w:hanging="567"/>
        <w:rPr>
          <w:b/>
          <w:bCs/>
          <w:lang w:val="bg-BG"/>
        </w:rPr>
      </w:pPr>
      <w:r>
        <w:rPr>
          <w:b/>
          <w:bCs/>
          <w:lang w:val="bg-BG"/>
        </w:rPr>
        <w:t>7.</w:t>
      </w:r>
      <w:r>
        <w:rPr>
          <w:b/>
          <w:bCs/>
          <w:lang w:val="bg-BG"/>
        </w:rPr>
        <w:tab/>
        <w:t>ПРИТЕЖАТЕЛ НА ЛИЦЕНЗА ЗА УПОТРЕБА</w:t>
      </w:r>
    </w:p>
    <w:p w14:paraId="4AEECE2D" w14:textId="77777777" w:rsidR="001A5AC4" w:rsidRDefault="001A5AC4">
      <w:pPr>
        <w:spacing w:line="240" w:lineRule="auto"/>
        <w:rPr>
          <w:b/>
          <w:bCs/>
          <w:lang w:val="bg-BG"/>
        </w:rPr>
      </w:pPr>
    </w:p>
    <w:p w14:paraId="46686DAA" w14:textId="77777777" w:rsidR="001A5AC4" w:rsidRDefault="001A5AC4">
      <w:pPr>
        <w:tabs>
          <w:tab w:val="left" w:pos="708"/>
        </w:tabs>
        <w:spacing w:line="240" w:lineRule="auto"/>
        <w:rPr>
          <w:lang w:val="bg-BG"/>
        </w:rPr>
      </w:pPr>
      <w:r>
        <w:rPr>
          <w:lang w:val="bg-BG"/>
        </w:rPr>
        <w:t>Boehringer Ingelheim Vetmedica GmbH</w:t>
      </w:r>
    </w:p>
    <w:p w14:paraId="2F43DA04" w14:textId="77777777" w:rsidR="001A5AC4" w:rsidRDefault="001A5AC4">
      <w:pPr>
        <w:tabs>
          <w:tab w:val="left" w:pos="708"/>
        </w:tabs>
        <w:spacing w:line="240" w:lineRule="auto"/>
        <w:rPr>
          <w:lang w:val="bg-BG"/>
        </w:rPr>
      </w:pPr>
      <w:r>
        <w:rPr>
          <w:lang w:val="bg-BG"/>
        </w:rPr>
        <w:t>55216 Ingelheim/Rhein</w:t>
      </w:r>
    </w:p>
    <w:p w14:paraId="590F9B53" w14:textId="77777777" w:rsidR="001A5AC4" w:rsidRDefault="001A5AC4">
      <w:pPr>
        <w:tabs>
          <w:tab w:val="left" w:pos="708"/>
        </w:tabs>
        <w:spacing w:line="240" w:lineRule="auto"/>
        <w:rPr>
          <w:caps/>
          <w:lang w:val="bg-BG"/>
        </w:rPr>
      </w:pPr>
      <w:r>
        <w:rPr>
          <w:caps/>
          <w:lang w:val="bg-BG"/>
        </w:rPr>
        <w:t xml:space="preserve">Германия </w:t>
      </w:r>
    </w:p>
    <w:p w14:paraId="46C6B11E" w14:textId="77777777" w:rsidR="001A5AC4" w:rsidRDefault="001A5AC4">
      <w:pPr>
        <w:tabs>
          <w:tab w:val="left" w:pos="708"/>
        </w:tabs>
        <w:spacing w:line="240" w:lineRule="auto"/>
        <w:rPr>
          <w:lang w:val="bg-BG"/>
        </w:rPr>
      </w:pPr>
    </w:p>
    <w:p w14:paraId="4F85B04D" w14:textId="77777777" w:rsidR="001A5AC4" w:rsidRDefault="001A5AC4">
      <w:pPr>
        <w:tabs>
          <w:tab w:val="left" w:pos="708"/>
        </w:tabs>
        <w:spacing w:line="240" w:lineRule="auto"/>
        <w:rPr>
          <w:lang w:val="bg-BG"/>
        </w:rPr>
      </w:pPr>
    </w:p>
    <w:p w14:paraId="56C96319" w14:textId="77777777" w:rsidR="001A5AC4" w:rsidRDefault="001A5AC4">
      <w:pPr>
        <w:spacing w:line="240" w:lineRule="auto"/>
        <w:ind w:left="567" w:hanging="567"/>
        <w:rPr>
          <w:b/>
          <w:bCs/>
          <w:lang w:val="bg-BG"/>
        </w:rPr>
      </w:pPr>
      <w:r>
        <w:rPr>
          <w:b/>
          <w:bCs/>
          <w:lang w:val="bg-BG"/>
        </w:rPr>
        <w:t>8.</w:t>
      </w:r>
      <w:r>
        <w:rPr>
          <w:b/>
          <w:bCs/>
          <w:lang w:val="bg-BG"/>
        </w:rPr>
        <w:tab/>
        <w:t>НОМЕРА НА ЛИЦЕНЗА ЗА УПОТРЕБА</w:t>
      </w:r>
    </w:p>
    <w:p w14:paraId="06EB89DB" w14:textId="77777777" w:rsidR="001A5AC4" w:rsidRDefault="001A5AC4">
      <w:pPr>
        <w:spacing w:line="240" w:lineRule="auto"/>
        <w:rPr>
          <w:b/>
          <w:bCs/>
          <w:lang w:val="bg-BG"/>
        </w:rPr>
      </w:pPr>
    </w:p>
    <w:p w14:paraId="15144CE2" w14:textId="77777777" w:rsidR="001A5AC4" w:rsidRDefault="001A5AC4">
      <w:pPr>
        <w:spacing w:line="240" w:lineRule="auto"/>
        <w:rPr>
          <w:lang w:val="bg-BG"/>
        </w:rPr>
      </w:pPr>
      <w:r>
        <w:rPr>
          <w:lang w:val="bg-BG"/>
        </w:rPr>
        <w:t>EU/2/97/004/034 3 ml</w:t>
      </w:r>
    </w:p>
    <w:p w14:paraId="46D64807" w14:textId="77777777" w:rsidR="001A5AC4" w:rsidRDefault="001A5AC4">
      <w:pPr>
        <w:spacing w:line="240" w:lineRule="auto"/>
        <w:rPr>
          <w:lang w:val="bg-BG"/>
        </w:rPr>
      </w:pPr>
      <w:r>
        <w:rPr>
          <w:lang w:val="bg-BG"/>
        </w:rPr>
        <w:t>EU/2/97/004/033 10 ml</w:t>
      </w:r>
    </w:p>
    <w:p w14:paraId="25960ACA" w14:textId="77777777" w:rsidR="001A5AC4" w:rsidRDefault="001A5AC4">
      <w:pPr>
        <w:spacing w:line="240" w:lineRule="auto"/>
        <w:rPr>
          <w:lang w:val="bg-BG"/>
        </w:rPr>
      </w:pPr>
      <w:r>
        <w:rPr>
          <w:lang w:val="bg-BG"/>
        </w:rPr>
        <w:t>EU/2/97/004/026 15 ml</w:t>
      </w:r>
    </w:p>
    <w:p w14:paraId="08289D7C" w14:textId="77777777" w:rsidR="001A5AC4" w:rsidRDefault="001A5AC4">
      <w:pPr>
        <w:spacing w:line="240" w:lineRule="auto"/>
        <w:rPr>
          <w:lang w:val="bg-BG"/>
        </w:rPr>
      </w:pPr>
      <w:r>
        <w:rPr>
          <w:lang w:val="bg-BG"/>
        </w:rPr>
        <w:t>EU/2/97/004/049 30 ml</w:t>
      </w:r>
    </w:p>
    <w:p w14:paraId="192E5712" w14:textId="77777777" w:rsidR="001A5AC4" w:rsidRDefault="001A5AC4">
      <w:pPr>
        <w:tabs>
          <w:tab w:val="left" w:pos="708"/>
        </w:tabs>
        <w:spacing w:line="240" w:lineRule="auto"/>
        <w:rPr>
          <w:lang w:val="bg-BG"/>
        </w:rPr>
      </w:pPr>
    </w:p>
    <w:p w14:paraId="21CF09C9" w14:textId="77777777" w:rsidR="001A5AC4" w:rsidRDefault="001A5AC4">
      <w:pPr>
        <w:tabs>
          <w:tab w:val="left" w:pos="708"/>
        </w:tabs>
        <w:spacing w:line="240" w:lineRule="auto"/>
        <w:rPr>
          <w:lang w:val="bg-BG"/>
        </w:rPr>
      </w:pPr>
    </w:p>
    <w:p w14:paraId="1EB718FF" w14:textId="77777777" w:rsidR="001A5AC4" w:rsidRDefault="001A5AC4">
      <w:pPr>
        <w:spacing w:line="240" w:lineRule="auto"/>
        <w:ind w:left="567" w:hanging="567"/>
        <w:rPr>
          <w:b/>
          <w:bCs/>
          <w:lang w:val="bg-BG"/>
        </w:rPr>
      </w:pPr>
      <w:r>
        <w:rPr>
          <w:b/>
          <w:bCs/>
          <w:lang w:val="bg-BG"/>
        </w:rPr>
        <w:t>9.</w:t>
      </w:r>
      <w:r>
        <w:rPr>
          <w:b/>
          <w:bCs/>
          <w:lang w:val="bg-BG"/>
        </w:rPr>
        <w:tab/>
        <w:t>ДАТА НА ПЪРВОТО ИЗДАВАНЕ/ПОДНОВЯВАНЕ НА ЛИЦЕНЗА ЗА УПОТРЕБА</w:t>
      </w:r>
    </w:p>
    <w:p w14:paraId="7146B238" w14:textId="77777777" w:rsidR="001A5AC4" w:rsidRDefault="001A5AC4">
      <w:pPr>
        <w:tabs>
          <w:tab w:val="left" w:pos="708"/>
        </w:tabs>
        <w:spacing w:line="240" w:lineRule="auto"/>
        <w:rPr>
          <w:lang w:val="bg-BG"/>
        </w:rPr>
      </w:pPr>
    </w:p>
    <w:p w14:paraId="40300867" w14:textId="77777777" w:rsidR="001A5AC4" w:rsidRDefault="001A5AC4">
      <w:pPr>
        <w:tabs>
          <w:tab w:val="left" w:pos="5670"/>
        </w:tabs>
        <w:spacing w:line="240" w:lineRule="auto"/>
        <w:rPr>
          <w:lang w:val="bg-BG"/>
        </w:rPr>
      </w:pPr>
      <w:r>
        <w:rPr>
          <w:lang w:val="bg-BG"/>
        </w:rPr>
        <w:t xml:space="preserve">Дата на първото издаване на лиценз за употреба: </w:t>
      </w:r>
      <w:r>
        <w:rPr>
          <w:lang w:val="bg-BG"/>
        </w:rPr>
        <w:tab/>
        <w:t>07/01/1998</w:t>
      </w:r>
    </w:p>
    <w:p w14:paraId="0DBF2D37" w14:textId="77777777" w:rsidR="001A5AC4" w:rsidRDefault="001A5AC4">
      <w:pPr>
        <w:tabs>
          <w:tab w:val="left" w:pos="5670"/>
        </w:tabs>
        <w:spacing w:line="240" w:lineRule="auto"/>
        <w:rPr>
          <w:lang w:val="bg-BG"/>
        </w:rPr>
      </w:pPr>
      <w:r>
        <w:rPr>
          <w:lang w:val="bg-BG"/>
        </w:rPr>
        <w:t>Дата на последното подновяване на лиценз за употреба:</w:t>
      </w:r>
      <w:r>
        <w:rPr>
          <w:lang w:val="bg-BG"/>
        </w:rPr>
        <w:tab/>
        <w:t>06/12/2007</w:t>
      </w:r>
    </w:p>
    <w:p w14:paraId="7A3649A1" w14:textId="77777777" w:rsidR="001A5AC4" w:rsidRDefault="001A5AC4">
      <w:pPr>
        <w:tabs>
          <w:tab w:val="left" w:pos="708"/>
        </w:tabs>
        <w:spacing w:line="240" w:lineRule="auto"/>
        <w:rPr>
          <w:lang w:val="bg-BG"/>
        </w:rPr>
      </w:pPr>
    </w:p>
    <w:p w14:paraId="0FB39D9A" w14:textId="77777777" w:rsidR="001A5AC4" w:rsidRDefault="001A5AC4">
      <w:pPr>
        <w:tabs>
          <w:tab w:val="left" w:pos="708"/>
        </w:tabs>
        <w:spacing w:line="240" w:lineRule="auto"/>
        <w:rPr>
          <w:lang w:val="bg-BG"/>
        </w:rPr>
      </w:pPr>
    </w:p>
    <w:p w14:paraId="78B1D703" w14:textId="77777777" w:rsidR="001A5AC4" w:rsidRDefault="001A5AC4" w:rsidP="003207FF">
      <w:pPr>
        <w:keepNext/>
        <w:spacing w:line="240" w:lineRule="auto"/>
        <w:ind w:left="567" w:hanging="567"/>
        <w:rPr>
          <w:lang w:val="bg-BG"/>
        </w:rPr>
      </w:pPr>
      <w:r>
        <w:rPr>
          <w:b/>
          <w:bCs/>
          <w:lang w:val="bg-BG"/>
        </w:rPr>
        <w:lastRenderedPageBreak/>
        <w:t>10.</w:t>
      </w:r>
      <w:r>
        <w:rPr>
          <w:b/>
          <w:bCs/>
          <w:lang w:val="bg-BG"/>
        </w:rPr>
        <w:tab/>
        <w:t>ДАТА НА ПОСЛЕДНАТА РЕДАКЦИЯ НА ТЕКСТА</w:t>
      </w:r>
    </w:p>
    <w:p w14:paraId="59928586" w14:textId="77777777" w:rsidR="001A5AC4" w:rsidRDefault="001A5AC4" w:rsidP="003207FF">
      <w:pPr>
        <w:keepNext/>
        <w:spacing w:line="240" w:lineRule="auto"/>
        <w:rPr>
          <w:lang w:val="bg-BG"/>
        </w:rPr>
      </w:pPr>
    </w:p>
    <w:p w14:paraId="65195432" w14:textId="77777777" w:rsidR="001A5AC4" w:rsidRPr="003A2A8D" w:rsidRDefault="001A5AC4" w:rsidP="003207FF">
      <w:pPr>
        <w:keepNext/>
        <w:spacing w:line="240" w:lineRule="auto"/>
        <w:rPr>
          <w:lang w:val="ru-RU"/>
        </w:rPr>
      </w:pPr>
      <w:r>
        <w:rPr>
          <w:lang w:val="bg-BG"/>
        </w:rPr>
        <w:t xml:space="preserve">Подробна информация за този продукт може да намерите на интернет страницата на </w:t>
      </w:r>
      <w:r>
        <w:rPr>
          <w:lang w:val="bg-BG" w:eastAsia="de-DE"/>
        </w:rPr>
        <w:t>Европейската агенция по лекарствата</w:t>
      </w:r>
      <w:r>
        <w:rPr>
          <w:rFonts w:ascii="Calibri" w:hAnsi="Calibri" w:cs="Calibri"/>
          <w:sz w:val="20"/>
          <w:szCs w:val="20"/>
          <w:lang w:val="bg-BG" w:eastAsia="de-DE"/>
        </w:rPr>
        <w:t xml:space="preserve"> </w:t>
      </w:r>
      <w:hyperlink r:id="rId14">
        <w:r>
          <w:rPr>
            <w:rStyle w:val="InternetLink"/>
            <w:lang w:val="bg-BG"/>
          </w:rPr>
          <w:t>http://www.ema.europa.eu/</w:t>
        </w:r>
      </w:hyperlink>
      <w:r>
        <w:rPr>
          <w:u w:val="single"/>
          <w:lang w:val="bg-BG"/>
        </w:rPr>
        <w:t>.</w:t>
      </w:r>
    </w:p>
    <w:p w14:paraId="17BFFF4C" w14:textId="77777777" w:rsidR="001A5AC4" w:rsidRDefault="001A5AC4">
      <w:pPr>
        <w:tabs>
          <w:tab w:val="left" w:pos="708"/>
        </w:tabs>
        <w:spacing w:line="240" w:lineRule="auto"/>
        <w:rPr>
          <w:b/>
          <w:bCs/>
          <w:lang w:val="bg-BG"/>
        </w:rPr>
      </w:pPr>
    </w:p>
    <w:p w14:paraId="3BB1C720" w14:textId="77777777" w:rsidR="001A5AC4" w:rsidRDefault="001A5AC4">
      <w:pPr>
        <w:tabs>
          <w:tab w:val="left" w:pos="708"/>
        </w:tabs>
        <w:spacing w:line="240" w:lineRule="auto"/>
        <w:rPr>
          <w:b/>
          <w:bCs/>
          <w:lang w:val="bg-BG"/>
        </w:rPr>
      </w:pPr>
    </w:p>
    <w:p w14:paraId="2E30D92A" w14:textId="77777777" w:rsidR="001A5AC4" w:rsidRDefault="001A5AC4">
      <w:pPr>
        <w:tabs>
          <w:tab w:val="left" w:pos="708"/>
        </w:tabs>
        <w:spacing w:line="240" w:lineRule="auto"/>
        <w:rPr>
          <w:lang w:val="bg-BG"/>
        </w:rPr>
      </w:pPr>
      <w:r>
        <w:rPr>
          <w:b/>
          <w:bCs/>
          <w:lang w:val="bg-BG"/>
        </w:rPr>
        <w:t>ЗАБРАНА ЗА ПРОДАЖБА, СНАБДЯВАНЕ И/ИЛИ УПОТРЕБА</w:t>
      </w:r>
    </w:p>
    <w:p w14:paraId="2307DF20" w14:textId="77777777" w:rsidR="001A5AC4" w:rsidRDefault="001A5AC4">
      <w:pPr>
        <w:tabs>
          <w:tab w:val="left" w:pos="708"/>
        </w:tabs>
        <w:spacing w:line="240" w:lineRule="auto"/>
        <w:rPr>
          <w:lang w:val="bg-BG"/>
        </w:rPr>
      </w:pPr>
    </w:p>
    <w:p w14:paraId="00079151" w14:textId="77777777" w:rsidR="001A5AC4" w:rsidRDefault="001A5AC4">
      <w:pPr>
        <w:tabs>
          <w:tab w:val="left" w:pos="708"/>
        </w:tabs>
        <w:spacing w:line="240" w:lineRule="auto"/>
        <w:rPr>
          <w:lang w:val="bg-BG"/>
        </w:rPr>
      </w:pPr>
      <w:r>
        <w:rPr>
          <w:lang w:val="bg-BG"/>
        </w:rPr>
        <w:t>Не е приложимо.</w:t>
      </w:r>
    </w:p>
    <w:p w14:paraId="3D5E76DD" w14:textId="77777777" w:rsidR="001A5AC4" w:rsidRDefault="001A5AC4">
      <w:pPr>
        <w:tabs>
          <w:tab w:val="left" w:pos="708"/>
        </w:tabs>
        <w:spacing w:line="240" w:lineRule="auto"/>
        <w:rPr>
          <w:lang w:val="bg-BG"/>
        </w:rPr>
      </w:pPr>
      <w:r w:rsidRPr="0082498C">
        <w:rPr>
          <w:lang w:val="ru-RU"/>
        </w:rPr>
        <w:br w:type="page"/>
      </w:r>
    </w:p>
    <w:p w14:paraId="6C02DD17" w14:textId="77777777" w:rsidR="001A5AC4" w:rsidRDefault="001A5AC4">
      <w:pPr>
        <w:tabs>
          <w:tab w:val="left" w:pos="708"/>
        </w:tabs>
        <w:spacing w:line="240" w:lineRule="auto"/>
        <w:ind w:left="567" w:hanging="567"/>
        <w:rPr>
          <w:lang w:val="bg-BG"/>
        </w:rPr>
      </w:pPr>
      <w:r>
        <w:rPr>
          <w:b/>
          <w:bCs/>
          <w:lang w:val="bg-BG"/>
        </w:rPr>
        <w:lastRenderedPageBreak/>
        <w:t>1.</w:t>
      </w:r>
      <w:r>
        <w:rPr>
          <w:b/>
          <w:bCs/>
          <w:lang w:val="bg-BG"/>
        </w:rPr>
        <w:tab/>
        <w:t>НАИМЕНОВАНИЕ НА ВЕТЕРИНАРНОМЕДИЦИНСКИЯ ПРОДУКТ</w:t>
      </w:r>
    </w:p>
    <w:p w14:paraId="44E8BCE8" w14:textId="77777777" w:rsidR="001A5AC4" w:rsidRDefault="001A5AC4">
      <w:pPr>
        <w:spacing w:line="240" w:lineRule="auto"/>
        <w:rPr>
          <w:lang w:val="bg-BG"/>
        </w:rPr>
      </w:pPr>
    </w:p>
    <w:p w14:paraId="2FA3EC5F" w14:textId="77777777" w:rsidR="001A5AC4" w:rsidRDefault="001A5AC4">
      <w:pPr>
        <w:spacing w:line="240" w:lineRule="auto"/>
        <w:outlineLvl w:val="1"/>
        <w:rPr>
          <w:lang w:val="bg-BG"/>
        </w:rPr>
      </w:pPr>
      <w:r>
        <w:rPr>
          <w:lang w:val="bg-BG"/>
        </w:rPr>
        <w:t>Metacam 2 mg/ml инжекционен разтвор за котки</w:t>
      </w:r>
    </w:p>
    <w:p w14:paraId="3EAFB50E" w14:textId="77777777" w:rsidR="001A5AC4" w:rsidRDefault="001A5AC4">
      <w:pPr>
        <w:spacing w:line="240" w:lineRule="auto"/>
        <w:rPr>
          <w:lang w:val="bg-BG"/>
        </w:rPr>
      </w:pPr>
    </w:p>
    <w:p w14:paraId="75C1AAEE" w14:textId="77777777" w:rsidR="001A5AC4" w:rsidRDefault="001A5AC4">
      <w:pPr>
        <w:spacing w:line="240" w:lineRule="auto"/>
        <w:rPr>
          <w:lang w:val="bg-BG"/>
        </w:rPr>
      </w:pPr>
    </w:p>
    <w:p w14:paraId="21C76C4A" w14:textId="77777777" w:rsidR="001A5AC4" w:rsidRDefault="001A5AC4">
      <w:pPr>
        <w:spacing w:line="240" w:lineRule="auto"/>
        <w:ind w:left="567" w:hanging="567"/>
        <w:rPr>
          <w:lang w:val="bg-BG"/>
        </w:rPr>
      </w:pPr>
      <w:r>
        <w:rPr>
          <w:b/>
          <w:bCs/>
          <w:lang w:val="bg-BG"/>
        </w:rPr>
        <w:t>2.</w:t>
      </w:r>
      <w:r>
        <w:rPr>
          <w:b/>
          <w:bCs/>
          <w:lang w:val="bg-BG"/>
        </w:rPr>
        <w:tab/>
        <w:t>КАЧЕСТВЕН И КОЛИЧЕСТВЕН СЪСТАВ</w:t>
      </w:r>
    </w:p>
    <w:p w14:paraId="7A922839" w14:textId="77777777" w:rsidR="001A5AC4" w:rsidRDefault="001A5AC4">
      <w:pPr>
        <w:spacing w:line="240" w:lineRule="auto"/>
        <w:rPr>
          <w:lang w:val="bg-BG"/>
        </w:rPr>
      </w:pPr>
    </w:p>
    <w:p w14:paraId="541E0EA3" w14:textId="77777777" w:rsidR="001A5AC4" w:rsidRDefault="001A5AC4">
      <w:pPr>
        <w:spacing w:line="240" w:lineRule="auto"/>
        <w:rPr>
          <w:lang w:val="bg-BG"/>
        </w:rPr>
      </w:pPr>
      <w:r>
        <w:rPr>
          <w:lang w:val="bg-BG"/>
        </w:rPr>
        <w:t>Един ml съдържа:</w:t>
      </w:r>
    </w:p>
    <w:p w14:paraId="20246DD7" w14:textId="77777777" w:rsidR="001A5AC4" w:rsidRDefault="001A5AC4">
      <w:pPr>
        <w:spacing w:line="240" w:lineRule="auto"/>
        <w:rPr>
          <w:lang w:val="bg-BG"/>
        </w:rPr>
      </w:pPr>
    </w:p>
    <w:p w14:paraId="309696CA" w14:textId="77777777" w:rsidR="001A5AC4" w:rsidRDefault="001A5AC4">
      <w:pPr>
        <w:spacing w:line="240" w:lineRule="auto"/>
        <w:rPr>
          <w:b/>
          <w:bCs/>
          <w:lang w:val="bg-BG"/>
        </w:rPr>
      </w:pPr>
      <w:r>
        <w:rPr>
          <w:b/>
          <w:bCs/>
          <w:lang w:val="bg-BG"/>
        </w:rPr>
        <w:t>Активна субстанция:</w:t>
      </w:r>
    </w:p>
    <w:p w14:paraId="1C239A61" w14:textId="77777777" w:rsidR="001A5AC4" w:rsidRDefault="001A5AC4">
      <w:pPr>
        <w:tabs>
          <w:tab w:val="left" w:pos="1985"/>
        </w:tabs>
        <w:spacing w:line="240" w:lineRule="auto"/>
        <w:rPr>
          <w:lang w:val="bg-BG"/>
        </w:rPr>
      </w:pPr>
      <w:r>
        <w:rPr>
          <w:lang w:val="en-US"/>
        </w:rPr>
        <w:t>Meloxicam</w:t>
      </w:r>
      <w:r>
        <w:rPr>
          <w:lang w:val="bg-BG"/>
        </w:rPr>
        <w:tab/>
        <w:t>2 mg</w:t>
      </w:r>
    </w:p>
    <w:p w14:paraId="1CE62A4C" w14:textId="77777777" w:rsidR="001A5AC4" w:rsidRDefault="001A5AC4">
      <w:pPr>
        <w:tabs>
          <w:tab w:val="left" w:pos="1701"/>
          <w:tab w:val="left" w:pos="1985"/>
        </w:tabs>
        <w:spacing w:line="240" w:lineRule="auto"/>
        <w:rPr>
          <w:lang w:val="bg-BG"/>
        </w:rPr>
      </w:pPr>
    </w:p>
    <w:p w14:paraId="44F15BC8" w14:textId="77777777" w:rsidR="001A5AC4" w:rsidRDefault="001A5AC4">
      <w:pPr>
        <w:tabs>
          <w:tab w:val="left" w:pos="1985"/>
        </w:tabs>
        <w:spacing w:line="240" w:lineRule="auto"/>
        <w:rPr>
          <w:lang w:val="bg-BG"/>
        </w:rPr>
      </w:pPr>
      <w:r>
        <w:rPr>
          <w:b/>
          <w:bCs/>
          <w:lang w:val="bg-BG"/>
        </w:rPr>
        <w:t>Ексципиенти:</w:t>
      </w:r>
    </w:p>
    <w:p w14:paraId="7A5AEE01" w14:textId="77777777" w:rsidR="001A5AC4" w:rsidRDefault="001A5AC4">
      <w:pPr>
        <w:tabs>
          <w:tab w:val="left" w:pos="1985"/>
        </w:tabs>
        <w:spacing w:line="240" w:lineRule="auto"/>
        <w:rPr>
          <w:lang w:val="bg-BG"/>
        </w:rPr>
      </w:pPr>
      <w:r>
        <w:rPr>
          <w:lang w:val="en-US"/>
        </w:rPr>
        <w:t>Ethanol</w:t>
      </w:r>
      <w:r>
        <w:rPr>
          <w:lang w:val="bg-BG"/>
        </w:rPr>
        <w:tab/>
        <w:t>150 mg</w:t>
      </w:r>
    </w:p>
    <w:p w14:paraId="0D69A137" w14:textId="77777777" w:rsidR="001A5AC4" w:rsidRDefault="001A5AC4">
      <w:pPr>
        <w:spacing w:line="240" w:lineRule="auto"/>
        <w:rPr>
          <w:lang w:val="bg-BG"/>
        </w:rPr>
      </w:pPr>
    </w:p>
    <w:p w14:paraId="285A7068" w14:textId="77777777" w:rsidR="001A5AC4" w:rsidRDefault="001A5AC4">
      <w:pPr>
        <w:spacing w:line="240" w:lineRule="auto"/>
        <w:rPr>
          <w:lang w:val="bg-BG"/>
        </w:rPr>
      </w:pPr>
      <w:r>
        <w:rPr>
          <w:lang w:val="bg-BG"/>
        </w:rPr>
        <w:t>За пълния списък на ексципиентите, виж т. 6.1.</w:t>
      </w:r>
    </w:p>
    <w:p w14:paraId="30970CD1" w14:textId="77777777" w:rsidR="001A5AC4" w:rsidRDefault="001A5AC4">
      <w:pPr>
        <w:spacing w:line="240" w:lineRule="auto"/>
        <w:rPr>
          <w:lang w:val="bg-BG"/>
        </w:rPr>
      </w:pPr>
    </w:p>
    <w:p w14:paraId="2DD368E5" w14:textId="77777777" w:rsidR="001A5AC4" w:rsidRDefault="001A5AC4">
      <w:pPr>
        <w:spacing w:line="240" w:lineRule="auto"/>
        <w:rPr>
          <w:lang w:val="bg-BG"/>
        </w:rPr>
      </w:pPr>
    </w:p>
    <w:p w14:paraId="226BF129" w14:textId="77777777" w:rsidR="001A5AC4" w:rsidRDefault="001A5AC4">
      <w:pPr>
        <w:spacing w:line="240" w:lineRule="auto"/>
        <w:ind w:left="567" w:hanging="567"/>
        <w:rPr>
          <w:lang w:val="bg-BG"/>
        </w:rPr>
      </w:pPr>
      <w:r>
        <w:rPr>
          <w:b/>
          <w:bCs/>
          <w:lang w:val="bg-BG"/>
        </w:rPr>
        <w:t>3.</w:t>
      </w:r>
      <w:r>
        <w:rPr>
          <w:b/>
          <w:bCs/>
          <w:lang w:val="bg-BG"/>
        </w:rPr>
        <w:tab/>
        <w:t>ФАРМАЦЕВТИЧНА ФОРМА</w:t>
      </w:r>
    </w:p>
    <w:p w14:paraId="220F6ED0" w14:textId="77777777" w:rsidR="001A5AC4" w:rsidRDefault="001A5AC4">
      <w:pPr>
        <w:spacing w:line="240" w:lineRule="auto"/>
        <w:rPr>
          <w:lang w:val="bg-BG"/>
        </w:rPr>
      </w:pPr>
    </w:p>
    <w:p w14:paraId="451AEEE3" w14:textId="77777777" w:rsidR="001A5AC4" w:rsidRDefault="001A5AC4">
      <w:pPr>
        <w:spacing w:line="240" w:lineRule="auto"/>
        <w:rPr>
          <w:lang w:val="bg-BG"/>
        </w:rPr>
      </w:pPr>
      <w:r>
        <w:rPr>
          <w:lang w:val="bg-BG"/>
        </w:rPr>
        <w:t>Инжекционен разтвор.</w:t>
      </w:r>
    </w:p>
    <w:p w14:paraId="354B65B0" w14:textId="77777777" w:rsidR="001A5AC4" w:rsidRDefault="001A5AC4">
      <w:pPr>
        <w:spacing w:line="240" w:lineRule="auto"/>
        <w:rPr>
          <w:lang w:val="bg-BG"/>
        </w:rPr>
      </w:pPr>
      <w:r>
        <w:rPr>
          <w:lang w:val="bg-BG"/>
        </w:rPr>
        <w:t>Бистър, жълт разтвор</w:t>
      </w:r>
    </w:p>
    <w:p w14:paraId="2888E802" w14:textId="77777777" w:rsidR="001A5AC4" w:rsidRDefault="001A5AC4">
      <w:pPr>
        <w:spacing w:line="240" w:lineRule="auto"/>
        <w:rPr>
          <w:lang w:val="bg-BG"/>
        </w:rPr>
      </w:pPr>
    </w:p>
    <w:p w14:paraId="27394AC0" w14:textId="77777777" w:rsidR="001A5AC4" w:rsidRDefault="001A5AC4">
      <w:pPr>
        <w:spacing w:line="240" w:lineRule="auto"/>
        <w:rPr>
          <w:lang w:val="bg-BG"/>
        </w:rPr>
      </w:pPr>
    </w:p>
    <w:p w14:paraId="5BF5802A" w14:textId="77777777" w:rsidR="001A5AC4" w:rsidRDefault="001A5AC4">
      <w:pPr>
        <w:spacing w:line="240" w:lineRule="auto"/>
        <w:ind w:left="567" w:hanging="567"/>
        <w:rPr>
          <w:b/>
          <w:bCs/>
          <w:lang w:val="bg-BG"/>
        </w:rPr>
      </w:pPr>
      <w:r>
        <w:rPr>
          <w:b/>
          <w:bCs/>
          <w:lang w:val="bg-BG"/>
        </w:rPr>
        <w:t>4.</w:t>
      </w:r>
      <w:r>
        <w:rPr>
          <w:b/>
          <w:bCs/>
          <w:lang w:val="bg-BG"/>
        </w:rPr>
        <w:tab/>
        <w:t>КЛИНИЧНИ ДАННИ</w:t>
      </w:r>
    </w:p>
    <w:p w14:paraId="7442B1FB" w14:textId="77777777" w:rsidR="001A5AC4" w:rsidRDefault="001A5AC4">
      <w:pPr>
        <w:spacing w:line="240" w:lineRule="auto"/>
        <w:rPr>
          <w:lang w:val="bg-BG"/>
        </w:rPr>
      </w:pPr>
    </w:p>
    <w:p w14:paraId="3DB2EB83" w14:textId="77777777" w:rsidR="001A5AC4" w:rsidRDefault="001A5AC4">
      <w:pPr>
        <w:spacing w:line="240" w:lineRule="auto"/>
        <w:ind w:left="567" w:hanging="567"/>
        <w:rPr>
          <w:b/>
          <w:bCs/>
          <w:lang w:val="bg-BG"/>
        </w:rPr>
      </w:pPr>
      <w:r>
        <w:rPr>
          <w:b/>
          <w:bCs/>
          <w:lang w:val="bg-BG"/>
        </w:rPr>
        <w:t>4.1</w:t>
      </w:r>
      <w:r>
        <w:rPr>
          <w:b/>
          <w:bCs/>
          <w:lang w:val="bg-BG"/>
        </w:rPr>
        <w:tab/>
        <w:t>Видове животни, за които е предназначен ВМП</w:t>
      </w:r>
    </w:p>
    <w:p w14:paraId="1401C7DA" w14:textId="77777777" w:rsidR="001A5AC4" w:rsidRDefault="001A5AC4">
      <w:pPr>
        <w:spacing w:line="240" w:lineRule="auto"/>
        <w:rPr>
          <w:lang w:val="bg-BG"/>
        </w:rPr>
      </w:pPr>
    </w:p>
    <w:p w14:paraId="235C9FB5" w14:textId="77777777" w:rsidR="001A5AC4" w:rsidRDefault="001A5AC4">
      <w:pPr>
        <w:spacing w:line="240" w:lineRule="auto"/>
        <w:rPr>
          <w:lang w:val="bg-BG"/>
        </w:rPr>
      </w:pPr>
      <w:r>
        <w:rPr>
          <w:lang w:val="bg-BG"/>
        </w:rPr>
        <w:t>Котки.</w:t>
      </w:r>
    </w:p>
    <w:p w14:paraId="3367AE5C" w14:textId="77777777" w:rsidR="001A5AC4" w:rsidRDefault="001A5AC4">
      <w:pPr>
        <w:spacing w:line="240" w:lineRule="auto"/>
        <w:rPr>
          <w:lang w:val="bg-BG"/>
        </w:rPr>
      </w:pPr>
    </w:p>
    <w:p w14:paraId="2B98BD77" w14:textId="77777777" w:rsidR="001A5AC4" w:rsidRDefault="001A5AC4">
      <w:pPr>
        <w:spacing w:line="240" w:lineRule="auto"/>
        <w:ind w:left="567" w:hanging="567"/>
        <w:rPr>
          <w:lang w:val="bg-BG"/>
        </w:rPr>
      </w:pPr>
      <w:r>
        <w:rPr>
          <w:b/>
          <w:bCs/>
          <w:lang w:val="bg-BG"/>
        </w:rPr>
        <w:t>4.2</w:t>
      </w:r>
      <w:r>
        <w:rPr>
          <w:b/>
          <w:bCs/>
          <w:lang w:val="bg-BG"/>
        </w:rPr>
        <w:tab/>
        <w:t>Терапевтични показания, определени за отделните видове животни</w:t>
      </w:r>
    </w:p>
    <w:p w14:paraId="1DA940FE" w14:textId="77777777" w:rsidR="001A5AC4" w:rsidRDefault="001A5AC4">
      <w:pPr>
        <w:spacing w:line="240" w:lineRule="auto"/>
        <w:rPr>
          <w:b/>
          <w:bCs/>
          <w:lang w:val="bg-BG"/>
        </w:rPr>
      </w:pPr>
    </w:p>
    <w:p w14:paraId="012F240C" w14:textId="0BAA5386" w:rsidR="001A5AC4" w:rsidRDefault="001A5AC4">
      <w:pPr>
        <w:spacing w:line="240" w:lineRule="auto"/>
        <w:rPr>
          <w:lang w:val="bg-BG"/>
        </w:rPr>
      </w:pPr>
      <w:r>
        <w:rPr>
          <w:lang w:val="bg-BG"/>
        </w:rPr>
        <w:t>Облекчаване на лека до умерено силна следоперативна болка и възпалението след хирургични интервенции при котки, напр. ортопедични операции и хирургия на меките тъкани.</w:t>
      </w:r>
    </w:p>
    <w:p w14:paraId="088696B0" w14:textId="77777777" w:rsidR="001A5AC4" w:rsidRDefault="001A5AC4">
      <w:pPr>
        <w:spacing w:line="240" w:lineRule="auto"/>
        <w:rPr>
          <w:lang w:val="bg-BG"/>
        </w:rPr>
      </w:pPr>
    </w:p>
    <w:p w14:paraId="2E4F8581" w14:textId="77777777" w:rsidR="001A5AC4" w:rsidRDefault="001A5AC4">
      <w:pPr>
        <w:spacing w:line="240" w:lineRule="auto"/>
        <w:ind w:left="567" w:hanging="567"/>
        <w:rPr>
          <w:lang w:val="bg-BG"/>
        </w:rPr>
      </w:pPr>
      <w:r>
        <w:rPr>
          <w:b/>
          <w:bCs/>
          <w:lang w:val="bg-BG"/>
        </w:rPr>
        <w:t>4.3</w:t>
      </w:r>
      <w:r>
        <w:rPr>
          <w:b/>
          <w:bCs/>
          <w:lang w:val="bg-BG"/>
        </w:rPr>
        <w:tab/>
        <w:t>Противопоказания</w:t>
      </w:r>
    </w:p>
    <w:p w14:paraId="3BC1613F" w14:textId="77777777" w:rsidR="001A5AC4" w:rsidRDefault="001A5AC4">
      <w:pPr>
        <w:spacing w:line="240" w:lineRule="auto"/>
        <w:rPr>
          <w:lang w:val="bg-BG"/>
        </w:rPr>
      </w:pPr>
    </w:p>
    <w:p w14:paraId="04BC72A3" w14:textId="20530257" w:rsidR="001A5AC4" w:rsidRDefault="001A5AC4">
      <w:pPr>
        <w:spacing w:line="240" w:lineRule="auto"/>
        <w:rPr>
          <w:lang w:val="bg-BG"/>
        </w:rPr>
      </w:pPr>
      <w:r>
        <w:rPr>
          <w:lang w:val="bg-BG"/>
        </w:rPr>
        <w:t>Да не се използва при бременни и лактиращи животни.</w:t>
      </w:r>
    </w:p>
    <w:p w14:paraId="4C86909C" w14:textId="77777777" w:rsidR="001A5AC4" w:rsidRDefault="001A5AC4">
      <w:pPr>
        <w:spacing w:line="240" w:lineRule="auto"/>
        <w:rPr>
          <w:lang w:val="bg-BG"/>
        </w:rPr>
      </w:pPr>
      <w:r>
        <w:rPr>
          <w:lang w:val="bg-BG"/>
        </w:rPr>
        <w:t>Да не се използва при котки, страдащи от гастроинтестинални смущения, като възпаление и хеморагия, нарушена чернодробна, сърдечна или бъбречна функция и хеморагични нарушения.</w:t>
      </w:r>
    </w:p>
    <w:p w14:paraId="61668FC1" w14:textId="77777777" w:rsidR="001A5AC4" w:rsidRDefault="001A5AC4">
      <w:pPr>
        <w:spacing w:line="240" w:lineRule="auto"/>
        <w:rPr>
          <w:lang w:val="bg-BG"/>
        </w:rPr>
      </w:pPr>
      <w:r>
        <w:rPr>
          <w:lang w:val="bg-BG"/>
        </w:rPr>
        <w:t>Да не се използва при свръхчувствителност към активната субстанция или към някой от ексципиентите.</w:t>
      </w:r>
    </w:p>
    <w:p w14:paraId="36A5CC36" w14:textId="77777777" w:rsidR="001A5AC4" w:rsidRDefault="001A5AC4">
      <w:pPr>
        <w:spacing w:line="240" w:lineRule="auto"/>
        <w:rPr>
          <w:lang w:val="bg-BG"/>
        </w:rPr>
      </w:pPr>
      <w:r>
        <w:rPr>
          <w:lang w:val="bg-BG"/>
        </w:rPr>
        <w:t xml:space="preserve">Да не се използва при котки под 6-седмична възраст или при котки под 2 kg. </w:t>
      </w:r>
    </w:p>
    <w:p w14:paraId="1197F914" w14:textId="77777777" w:rsidR="001A5AC4" w:rsidRDefault="001A5AC4">
      <w:pPr>
        <w:spacing w:line="240" w:lineRule="auto"/>
        <w:rPr>
          <w:lang w:val="bg-BG"/>
        </w:rPr>
      </w:pPr>
    </w:p>
    <w:p w14:paraId="0E3B365B" w14:textId="77777777" w:rsidR="001A5AC4" w:rsidRDefault="001A5AC4">
      <w:pPr>
        <w:spacing w:line="240" w:lineRule="auto"/>
        <w:ind w:left="567" w:hanging="567"/>
        <w:rPr>
          <w:b/>
          <w:bCs/>
          <w:lang w:val="bg-BG"/>
        </w:rPr>
      </w:pPr>
      <w:r>
        <w:rPr>
          <w:b/>
          <w:bCs/>
          <w:lang w:val="bg-BG"/>
        </w:rPr>
        <w:t>4.4</w:t>
      </w:r>
      <w:r>
        <w:rPr>
          <w:b/>
          <w:bCs/>
          <w:lang w:val="bg-BG"/>
        </w:rPr>
        <w:tab/>
        <w:t>Специални предпазни мерки за всеки вид животни, за които е предназначен ВМП</w:t>
      </w:r>
    </w:p>
    <w:p w14:paraId="10A0FC7B" w14:textId="77777777" w:rsidR="001A5AC4" w:rsidRDefault="001A5AC4">
      <w:pPr>
        <w:spacing w:line="240" w:lineRule="auto"/>
        <w:rPr>
          <w:lang w:val="bg-BG"/>
        </w:rPr>
      </w:pPr>
    </w:p>
    <w:p w14:paraId="0B02AFBD" w14:textId="77777777" w:rsidR="001A5AC4" w:rsidRDefault="001A5AC4">
      <w:pPr>
        <w:spacing w:line="240" w:lineRule="auto"/>
        <w:rPr>
          <w:b/>
          <w:bCs/>
          <w:lang w:val="bg-BG"/>
        </w:rPr>
      </w:pPr>
      <w:r>
        <w:rPr>
          <w:lang w:val="bg-BG"/>
        </w:rPr>
        <w:t>Няма.</w:t>
      </w:r>
    </w:p>
    <w:p w14:paraId="011C89DB" w14:textId="77777777" w:rsidR="001A5AC4" w:rsidRDefault="001A5AC4">
      <w:pPr>
        <w:spacing w:line="240" w:lineRule="auto"/>
        <w:rPr>
          <w:b/>
          <w:bCs/>
          <w:lang w:val="bg-BG"/>
        </w:rPr>
      </w:pPr>
    </w:p>
    <w:p w14:paraId="3EE13FC5" w14:textId="77777777" w:rsidR="001A5AC4" w:rsidRDefault="001A5AC4">
      <w:pPr>
        <w:spacing w:line="240" w:lineRule="auto"/>
        <w:ind w:left="567" w:hanging="567"/>
        <w:rPr>
          <w:b/>
          <w:bCs/>
          <w:lang w:val="bg-BG"/>
        </w:rPr>
      </w:pPr>
      <w:r>
        <w:rPr>
          <w:b/>
          <w:bCs/>
          <w:lang w:val="bg-BG"/>
        </w:rPr>
        <w:t>4.5</w:t>
      </w:r>
      <w:r>
        <w:rPr>
          <w:b/>
          <w:bCs/>
          <w:lang w:val="bg-BG"/>
        </w:rPr>
        <w:tab/>
        <w:t>Специални предпазни мерки при употреба</w:t>
      </w:r>
    </w:p>
    <w:p w14:paraId="62583EA9" w14:textId="77777777" w:rsidR="001A5AC4" w:rsidRDefault="001A5AC4">
      <w:pPr>
        <w:spacing w:line="240" w:lineRule="auto"/>
        <w:rPr>
          <w:lang w:val="bg-BG"/>
        </w:rPr>
      </w:pPr>
    </w:p>
    <w:p w14:paraId="6E68B362" w14:textId="77777777" w:rsidR="001A5AC4" w:rsidRDefault="001A5AC4">
      <w:pPr>
        <w:spacing w:line="240" w:lineRule="auto"/>
        <w:rPr>
          <w:u w:val="single"/>
          <w:lang w:val="bg-BG"/>
        </w:rPr>
      </w:pPr>
      <w:r>
        <w:rPr>
          <w:u w:val="single"/>
          <w:lang w:val="bg-BG"/>
        </w:rPr>
        <w:t xml:space="preserve">Специални предпазни мерки за животните при употребата на продукта </w:t>
      </w:r>
    </w:p>
    <w:p w14:paraId="41B69636" w14:textId="6EC4BF4A" w:rsidR="001A5AC4" w:rsidRDefault="001A5AC4">
      <w:pPr>
        <w:spacing w:line="240" w:lineRule="auto"/>
        <w:rPr>
          <w:lang w:val="bg-BG"/>
        </w:rPr>
      </w:pPr>
      <w:r>
        <w:rPr>
          <w:lang w:val="bg-BG"/>
        </w:rPr>
        <w:t xml:space="preserve">В случай на неблагоприятни реакции третирането трябва да се прекрати и да се потърси съвет от ветеринарен лекар. </w:t>
      </w:r>
    </w:p>
    <w:p w14:paraId="14AD66C4" w14:textId="77777777" w:rsidR="001A5AC4" w:rsidRDefault="001A5AC4">
      <w:pPr>
        <w:spacing w:line="240" w:lineRule="auto"/>
        <w:rPr>
          <w:lang w:val="bg-BG"/>
        </w:rPr>
      </w:pPr>
    </w:p>
    <w:p w14:paraId="5B4C3C2D" w14:textId="77777777" w:rsidR="001A5AC4" w:rsidRDefault="001A5AC4">
      <w:pPr>
        <w:spacing w:line="240" w:lineRule="auto"/>
        <w:rPr>
          <w:lang w:val="bg-BG"/>
        </w:rPr>
      </w:pPr>
      <w:r>
        <w:rPr>
          <w:lang w:val="bg-BG"/>
        </w:rPr>
        <w:t>Да се избягва употребата при  дехидратирани, хиповолемични или хипотензивни котки, тъй като съществува потенциален риск от ренална токсичност.</w:t>
      </w:r>
    </w:p>
    <w:p w14:paraId="16AD756C" w14:textId="77777777" w:rsidR="001A5AC4" w:rsidRDefault="001A5AC4">
      <w:pPr>
        <w:spacing w:line="240" w:lineRule="auto"/>
        <w:rPr>
          <w:lang w:val="bg-BG"/>
        </w:rPr>
      </w:pPr>
    </w:p>
    <w:p w14:paraId="177E795E" w14:textId="77777777" w:rsidR="001A5AC4" w:rsidRDefault="001A5AC4">
      <w:pPr>
        <w:spacing w:line="240" w:lineRule="auto"/>
        <w:rPr>
          <w:lang w:val="bg-BG"/>
        </w:rPr>
      </w:pPr>
      <w:r>
        <w:rPr>
          <w:lang w:val="bg-BG"/>
        </w:rPr>
        <w:lastRenderedPageBreak/>
        <w:t>По време на анестезия трябва да се имат предвид като стандартна практика мониторинг и флуидна терапия.</w:t>
      </w:r>
    </w:p>
    <w:p w14:paraId="6A02C969" w14:textId="77777777" w:rsidR="001A5AC4" w:rsidRDefault="001A5AC4">
      <w:pPr>
        <w:spacing w:line="240" w:lineRule="auto"/>
        <w:rPr>
          <w:lang w:val="bg-BG"/>
        </w:rPr>
      </w:pPr>
    </w:p>
    <w:p w14:paraId="07F5BF2D" w14:textId="77777777" w:rsidR="001A5AC4" w:rsidRDefault="001A5AC4">
      <w:pPr>
        <w:spacing w:line="240" w:lineRule="auto"/>
        <w:rPr>
          <w:lang w:val="bg-BG"/>
        </w:rPr>
      </w:pPr>
      <w:r>
        <w:rPr>
          <w:lang w:val="bg-BG"/>
        </w:rPr>
        <w:t>В случай, че се налага допълнително облекчаване на болката, трябва да се помисли за допълнителна терапия с друг продукт.</w:t>
      </w:r>
    </w:p>
    <w:p w14:paraId="79B3E8C0" w14:textId="77777777" w:rsidR="001A5AC4" w:rsidRDefault="001A5AC4">
      <w:pPr>
        <w:spacing w:line="240" w:lineRule="auto"/>
        <w:rPr>
          <w:lang w:val="bg-BG"/>
        </w:rPr>
      </w:pPr>
    </w:p>
    <w:p w14:paraId="05F511ED" w14:textId="77777777" w:rsidR="001A5AC4" w:rsidRDefault="001A5AC4">
      <w:pPr>
        <w:spacing w:line="240" w:lineRule="auto"/>
        <w:rPr>
          <w:u w:val="single"/>
          <w:lang w:val="bg-BG"/>
        </w:rPr>
      </w:pPr>
      <w:r>
        <w:rPr>
          <w:u w:val="single"/>
          <w:lang w:val="bg-BG"/>
        </w:rPr>
        <w:t>Специални предпазни мерки за лицата, прилагащи ветеринарномедицинския продукт на животните</w:t>
      </w:r>
    </w:p>
    <w:p w14:paraId="25BD7476" w14:textId="77777777" w:rsidR="001A5AC4" w:rsidRDefault="001A5AC4">
      <w:pPr>
        <w:spacing w:line="240" w:lineRule="auto"/>
        <w:rPr>
          <w:lang w:val="bg-BG"/>
        </w:rPr>
      </w:pPr>
      <w:r>
        <w:rPr>
          <w:lang w:val="bg-BG"/>
        </w:rPr>
        <w:t>Случайно самоинжектиране може да предизвика болка. Хора с установена свръхчувствителност към нестероидни противовъзпалителни средства (НСПВС) трябва да избягват контакт с ветеринарномедицинския продукт.</w:t>
      </w:r>
    </w:p>
    <w:p w14:paraId="702991A8" w14:textId="77777777" w:rsidR="001A5AC4" w:rsidRDefault="001A5AC4">
      <w:pPr>
        <w:spacing w:line="240" w:lineRule="auto"/>
        <w:rPr>
          <w:lang w:val="ru-RU"/>
        </w:rPr>
      </w:pPr>
      <w:r>
        <w:rPr>
          <w:lang w:val="bg-BG"/>
        </w:rPr>
        <w:t>При случайно самоинжектиране незабавно да се потърси медицински съвет, като на лекаря се предостави листовката или етикета на продукта.</w:t>
      </w:r>
    </w:p>
    <w:p w14:paraId="05C5BC1E" w14:textId="77777777" w:rsidR="001A5AC4" w:rsidRDefault="001A5AC4">
      <w:pPr>
        <w:tabs>
          <w:tab w:val="clear" w:pos="567"/>
        </w:tabs>
        <w:spacing w:line="240" w:lineRule="auto"/>
        <w:rPr>
          <w:lang w:val="ru-RU"/>
        </w:rPr>
      </w:pPr>
      <w:r>
        <w:rPr>
          <w:lang w:val="bg-BG"/>
        </w:rPr>
        <w:t xml:space="preserve">Този продукт може да причини дразнене на очите. При контакт с очите незабавно и старателно ги </w:t>
      </w:r>
      <w:r>
        <w:rPr>
          <w:color w:val="auto"/>
          <w:lang w:val="bg-BG"/>
        </w:rPr>
        <w:t>промийте</w:t>
      </w:r>
      <w:r>
        <w:rPr>
          <w:lang w:val="bg-BG"/>
        </w:rPr>
        <w:t xml:space="preserve"> с вода.</w:t>
      </w:r>
    </w:p>
    <w:p w14:paraId="0DCE7589" w14:textId="77777777" w:rsidR="001A5AC4" w:rsidRDefault="001A5AC4">
      <w:pPr>
        <w:spacing w:line="240" w:lineRule="auto"/>
        <w:rPr>
          <w:b/>
          <w:bCs/>
          <w:lang w:val="bg-BG"/>
        </w:rPr>
      </w:pPr>
    </w:p>
    <w:p w14:paraId="447FC9CF" w14:textId="77777777" w:rsidR="001A5AC4" w:rsidRDefault="001A5AC4">
      <w:pPr>
        <w:spacing w:line="240" w:lineRule="auto"/>
        <w:ind w:left="567" w:hanging="567"/>
        <w:rPr>
          <w:lang w:val="bg-BG"/>
        </w:rPr>
      </w:pPr>
      <w:r>
        <w:rPr>
          <w:b/>
          <w:bCs/>
          <w:lang w:val="bg-BG"/>
        </w:rPr>
        <w:t>4.6</w:t>
      </w:r>
      <w:r>
        <w:rPr>
          <w:b/>
          <w:bCs/>
          <w:lang w:val="bg-BG"/>
        </w:rPr>
        <w:tab/>
        <w:t>Неблагоприятни реакции (честота и важност)</w:t>
      </w:r>
    </w:p>
    <w:p w14:paraId="756DD726" w14:textId="77777777" w:rsidR="001A5AC4" w:rsidRDefault="001A5AC4">
      <w:pPr>
        <w:spacing w:line="240" w:lineRule="auto"/>
        <w:rPr>
          <w:lang w:val="bg-BG"/>
        </w:rPr>
      </w:pPr>
    </w:p>
    <w:p w14:paraId="11E3BB8D" w14:textId="15CAB8D4" w:rsidR="001A5AC4" w:rsidRDefault="001A5AC4">
      <w:pPr>
        <w:rPr>
          <w:lang w:val="ru-RU"/>
        </w:rPr>
      </w:pPr>
      <w:r>
        <w:rPr>
          <w:lang w:val="bg-BG"/>
        </w:rPr>
        <w:t>Много рядко се съобщава за типични неблагоприятни реакции на НСПВС като загуба на апетит, повръщане, диария, окултна кръв в изпражненията, летаргия и бъбречна недостатъчност от наблюденията свързани с безопасността след пускането на продукта на пазара.</w:t>
      </w:r>
    </w:p>
    <w:p w14:paraId="689ED5AE" w14:textId="2F856D49" w:rsidR="001A5AC4" w:rsidRDefault="001A5AC4">
      <w:pPr>
        <w:rPr>
          <w:lang w:val="ru-RU"/>
        </w:rPr>
      </w:pPr>
      <w:r>
        <w:rPr>
          <w:lang w:val="bg-BG"/>
        </w:rPr>
        <w:t>Съобщава се за много редки случаи на гастроинтестинална улцерация и повишени чернодробни ензими от наблюденията свързани с безопасността след пускането на продукта на пазара.</w:t>
      </w:r>
    </w:p>
    <w:p w14:paraId="30785CAA" w14:textId="77777777" w:rsidR="001A5AC4" w:rsidRDefault="001A5AC4">
      <w:pPr>
        <w:rPr>
          <w:lang w:val="bg-BG"/>
        </w:rPr>
      </w:pPr>
    </w:p>
    <w:p w14:paraId="1487A12E" w14:textId="77777777" w:rsidR="001A5AC4" w:rsidRDefault="001A5AC4">
      <w:pPr>
        <w:spacing w:line="240" w:lineRule="auto"/>
        <w:rPr>
          <w:lang w:val="bg-BG"/>
        </w:rPr>
      </w:pPr>
      <w:r>
        <w:rPr>
          <w:lang w:val="bg-BG"/>
        </w:rPr>
        <w:t>Тези неблагоприятни реакции в повечето случаи са преходни и изчезват след приключване на лечението, но в много редки случаи могат да бъдат сериозни или фатални.</w:t>
      </w:r>
    </w:p>
    <w:p w14:paraId="323F16C3" w14:textId="77777777" w:rsidR="001A5AC4" w:rsidRDefault="001A5AC4">
      <w:pPr>
        <w:spacing w:line="240" w:lineRule="auto"/>
        <w:rPr>
          <w:lang w:val="bg-BG"/>
        </w:rPr>
      </w:pPr>
    </w:p>
    <w:p w14:paraId="77705E7B" w14:textId="2CBE4D7B" w:rsidR="00C365E9" w:rsidRDefault="00C365E9" w:rsidP="00C365E9">
      <w:pPr>
        <w:spacing w:line="240" w:lineRule="auto"/>
        <w:rPr>
          <w:b/>
          <w:bCs/>
          <w:lang w:val="bg-BG"/>
        </w:rPr>
      </w:pPr>
    </w:p>
    <w:p w14:paraId="30A2FA7D" w14:textId="77777777" w:rsidR="00C365E9" w:rsidRPr="00D178F4" w:rsidRDefault="00C365E9" w:rsidP="00C365E9">
      <w:pPr>
        <w:spacing w:line="240" w:lineRule="auto"/>
        <w:rPr>
          <w:lang w:val="bg-BG"/>
        </w:rPr>
      </w:pPr>
      <w:r>
        <w:rPr>
          <w:lang w:val="bg-BG"/>
        </w:rPr>
        <w:t>Аанафилактоидни реакции са наблюдавани много рядко в наблюденията свързаниопита свързан с безопасността след пускането на продукта на пазара, и които трябва да бъдат лекувани симптоматично.</w:t>
      </w:r>
    </w:p>
    <w:p w14:paraId="39590165" w14:textId="77EADE2E" w:rsidR="001A5AC4" w:rsidRPr="003A2A8D" w:rsidRDefault="001A5AC4">
      <w:pPr>
        <w:spacing w:line="240" w:lineRule="auto"/>
        <w:rPr>
          <w:lang w:val="ru-RU"/>
        </w:rPr>
      </w:pPr>
    </w:p>
    <w:p w14:paraId="26974F44" w14:textId="77777777" w:rsidR="001A5AC4" w:rsidRDefault="001A5AC4">
      <w:pPr>
        <w:rPr>
          <w:lang w:val="bg-BG"/>
        </w:rPr>
      </w:pPr>
    </w:p>
    <w:p w14:paraId="15C8B9CC" w14:textId="77777777" w:rsidR="001A5AC4" w:rsidRDefault="001A5AC4">
      <w:pPr>
        <w:rPr>
          <w:lang w:val="bg-BG"/>
        </w:rPr>
      </w:pPr>
      <w:r>
        <w:rPr>
          <w:lang w:val="bg-BG"/>
        </w:rPr>
        <w:t>Честотата на неблагоприятните реакции се определя чрез следната класификация:</w:t>
      </w:r>
    </w:p>
    <w:p w14:paraId="508C95A2" w14:textId="77777777" w:rsidR="001A5AC4" w:rsidRDefault="001A5AC4">
      <w:pPr>
        <w:tabs>
          <w:tab w:val="clear" w:pos="567"/>
        </w:tabs>
        <w:rPr>
          <w:lang w:val="bg-BG"/>
        </w:rPr>
      </w:pPr>
      <w:r>
        <w:rPr>
          <w:lang w:val="bg-BG"/>
        </w:rPr>
        <w:t>- много чести (повече от 1 на 10 третирани животни, проявяващи неблагоприятни реакции)</w:t>
      </w:r>
    </w:p>
    <w:p w14:paraId="3C554F7A" w14:textId="77777777" w:rsidR="001A5AC4" w:rsidRDefault="001A5AC4">
      <w:pPr>
        <w:tabs>
          <w:tab w:val="clear" w:pos="567"/>
        </w:tabs>
        <w:rPr>
          <w:lang w:val="bg-BG"/>
        </w:rPr>
      </w:pPr>
      <w:r>
        <w:rPr>
          <w:lang w:val="bg-BG"/>
        </w:rPr>
        <w:t>- чести (повече от 1, но по-малко от 10 животни на 100 третирани животни)</w:t>
      </w:r>
    </w:p>
    <w:p w14:paraId="2FD6DD2E" w14:textId="77777777" w:rsidR="001A5AC4" w:rsidRDefault="001A5AC4">
      <w:pPr>
        <w:tabs>
          <w:tab w:val="clear" w:pos="567"/>
        </w:tabs>
        <w:rPr>
          <w:lang w:val="bg-BG"/>
        </w:rPr>
      </w:pPr>
      <w:r>
        <w:rPr>
          <w:lang w:val="bg-BG"/>
        </w:rPr>
        <w:t>- не чести (повече от 1, но по-малко от 10 животни на 1000 третирани животни)</w:t>
      </w:r>
    </w:p>
    <w:p w14:paraId="60EFE9BA" w14:textId="77777777" w:rsidR="001A5AC4" w:rsidRDefault="001A5AC4">
      <w:pPr>
        <w:tabs>
          <w:tab w:val="clear" w:pos="567"/>
        </w:tabs>
        <w:rPr>
          <w:lang w:val="bg-BG"/>
        </w:rPr>
      </w:pPr>
      <w:r>
        <w:rPr>
          <w:lang w:val="bg-BG"/>
        </w:rPr>
        <w:t>- редки (повече от 1 но по-малко от 10 животни на 10 000 третирани животни)</w:t>
      </w:r>
    </w:p>
    <w:p w14:paraId="6EE6715D" w14:textId="77777777" w:rsidR="001A5AC4" w:rsidRDefault="001A5AC4">
      <w:pPr>
        <w:tabs>
          <w:tab w:val="clear" w:pos="567"/>
        </w:tabs>
        <w:rPr>
          <w:lang w:val="bg-BG"/>
        </w:rPr>
      </w:pPr>
      <w:r>
        <w:rPr>
          <w:lang w:val="bg-BG"/>
        </w:rPr>
        <w:t>- много редки (по малко от 1 животно на 10 000 третирани животни, включително изолирани съобщения).</w:t>
      </w:r>
    </w:p>
    <w:p w14:paraId="1997F319" w14:textId="77777777" w:rsidR="001A5AC4" w:rsidRDefault="001A5AC4">
      <w:pPr>
        <w:spacing w:line="240" w:lineRule="auto"/>
        <w:rPr>
          <w:b/>
          <w:bCs/>
          <w:lang w:val="bg-BG"/>
        </w:rPr>
      </w:pPr>
    </w:p>
    <w:p w14:paraId="7555D8BA" w14:textId="77777777" w:rsidR="001A5AC4" w:rsidRDefault="001A5AC4">
      <w:pPr>
        <w:spacing w:line="240" w:lineRule="auto"/>
        <w:ind w:left="567" w:hanging="567"/>
        <w:rPr>
          <w:lang w:val="bg-BG"/>
        </w:rPr>
      </w:pPr>
      <w:r>
        <w:rPr>
          <w:b/>
          <w:bCs/>
          <w:lang w:val="bg-BG"/>
        </w:rPr>
        <w:t>4.7</w:t>
      </w:r>
      <w:r>
        <w:rPr>
          <w:b/>
          <w:bCs/>
          <w:lang w:val="bg-BG"/>
        </w:rPr>
        <w:tab/>
        <w:t>Употреба по време на бременност, лактация или яйценосене</w:t>
      </w:r>
    </w:p>
    <w:p w14:paraId="79683ED1" w14:textId="77777777" w:rsidR="001A5AC4" w:rsidRDefault="001A5AC4">
      <w:pPr>
        <w:spacing w:line="240" w:lineRule="auto"/>
        <w:rPr>
          <w:lang w:val="bg-BG"/>
        </w:rPr>
      </w:pPr>
    </w:p>
    <w:p w14:paraId="2F3EE3D1" w14:textId="77777777" w:rsidR="001A5AC4" w:rsidRDefault="001A5AC4">
      <w:pPr>
        <w:spacing w:line="240" w:lineRule="auto"/>
        <w:rPr>
          <w:lang w:val="bg-BG"/>
        </w:rPr>
      </w:pPr>
      <w:r>
        <w:rPr>
          <w:lang w:val="bg-BG"/>
        </w:rPr>
        <w:t>Безопасността на ветеринарномедицинския продукт не е доказана по време на бременност и лактация (вж. точка 4.3).</w:t>
      </w:r>
    </w:p>
    <w:p w14:paraId="1AB6A790" w14:textId="77777777" w:rsidR="001A5AC4" w:rsidRDefault="001A5AC4">
      <w:pPr>
        <w:spacing w:line="240" w:lineRule="auto"/>
        <w:rPr>
          <w:lang w:val="bg-BG"/>
        </w:rPr>
      </w:pPr>
    </w:p>
    <w:p w14:paraId="6C470299" w14:textId="77777777" w:rsidR="001A5AC4" w:rsidRDefault="001A5AC4">
      <w:pPr>
        <w:spacing w:line="240" w:lineRule="auto"/>
        <w:ind w:left="567" w:hanging="567"/>
        <w:rPr>
          <w:lang w:val="bg-BG"/>
        </w:rPr>
      </w:pPr>
      <w:r>
        <w:rPr>
          <w:b/>
          <w:bCs/>
          <w:lang w:val="bg-BG"/>
        </w:rPr>
        <w:t>4.8</w:t>
      </w:r>
      <w:r>
        <w:rPr>
          <w:b/>
          <w:bCs/>
          <w:lang w:val="bg-BG"/>
        </w:rPr>
        <w:tab/>
        <w:t>Взаимодействие с други ветеринарномедицински продукти и други форми на взаимодействие</w:t>
      </w:r>
    </w:p>
    <w:p w14:paraId="7B3B85C3" w14:textId="77777777" w:rsidR="001A5AC4" w:rsidRDefault="001A5AC4">
      <w:pPr>
        <w:spacing w:line="240" w:lineRule="auto"/>
        <w:rPr>
          <w:lang w:val="bg-BG"/>
        </w:rPr>
      </w:pPr>
    </w:p>
    <w:p w14:paraId="3587967B" w14:textId="77777777" w:rsidR="001A5AC4" w:rsidRDefault="001A5AC4">
      <w:pPr>
        <w:spacing w:line="240" w:lineRule="auto"/>
        <w:rPr>
          <w:lang w:val="bg-BG"/>
        </w:rPr>
      </w:pPr>
      <w:r>
        <w:rPr>
          <w:lang w:val="bg-BG"/>
        </w:rPr>
        <w:t xml:space="preserve">Други НСПВС, диуретици, антикоагуланти, аминогликозидни антибиотици и субстанции с висока степен на свързване на протеините могат да се конкурират за свързване и така да доведат до токсични реакции. Metacam не трябва да се прилага едновременно с други НСПВС или глюкокортикостероиди. Трябва да се избягва едновременното прилагане с потенциално нефротоксични ветеринарномедицински продукти. При животни с анестетичен риск (т.е възрастни животни) трябва да се вземе под внимание интравенозна или подкожна флуидна </w:t>
      </w:r>
      <w:r>
        <w:rPr>
          <w:lang w:val="bg-BG"/>
        </w:rPr>
        <w:lastRenderedPageBreak/>
        <w:t>терапия при анестезия. Когато се прилагат едновременно анестезия и НСПВС, не може да се изключи риска за бъбречната функция.</w:t>
      </w:r>
    </w:p>
    <w:p w14:paraId="2DA4C447" w14:textId="77777777" w:rsidR="001A5AC4" w:rsidRDefault="001A5AC4">
      <w:pPr>
        <w:spacing w:line="240" w:lineRule="auto"/>
        <w:rPr>
          <w:lang w:val="bg-BG"/>
        </w:rPr>
      </w:pPr>
    </w:p>
    <w:p w14:paraId="250A983C" w14:textId="77777777" w:rsidR="001A5AC4" w:rsidRDefault="001A5AC4">
      <w:pPr>
        <w:spacing w:line="240" w:lineRule="auto"/>
        <w:rPr>
          <w:lang w:val="bg-BG"/>
        </w:rPr>
      </w:pPr>
      <w:r>
        <w:rPr>
          <w:lang w:val="bg-BG"/>
        </w:rPr>
        <w:t>Предшестващо третиране с противовъзпалителни продукти може да причини допълнителни или повишени неблагоприятни реакции и съобразно с това трябва да се спази период, свободен от прилагането на такива ветеринарномедицински продукти, най-малко 24 часа преди започване на лечението. При периода, свободен от третиране, обаче, трябва да се вземат предвид фармакологичните свойства на продуктите използвани преди това.</w:t>
      </w:r>
    </w:p>
    <w:p w14:paraId="227EF15E" w14:textId="77777777" w:rsidR="001A5AC4" w:rsidRDefault="001A5AC4">
      <w:pPr>
        <w:spacing w:line="240" w:lineRule="auto"/>
        <w:rPr>
          <w:b/>
          <w:bCs/>
          <w:lang w:val="bg-BG"/>
        </w:rPr>
      </w:pPr>
    </w:p>
    <w:p w14:paraId="7AFE6622" w14:textId="77777777" w:rsidR="001A5AC4" w:rsidRDefault="001A5AC4">
      <w:pPr>
        <w:spacing w:line="240" w:lineRule="auto"/>
        <w:ind w:left="567" w:hanging="567"/>
        <w:rPr>
          <w:b/>
          <w:bCs/>
          <w:lang w:val="bg-BG"/>
        </w:rPr>
      </w:pPr>
      <w:r>
        <w:rPr>
          <w:b/>
          <w:bCs/>
          <w:lang w:val="bg-BG"/>
        </w:rPr>
        <w:t>4.9</w:t>
      </w:r>
      <w:r>
        <w:rPr>
          <w:b/>
          <w:bCs/>
          <w:lang w:val="bg-BG"/>
        </w:rPr>
        <w:tab/>
        <w:t>Доза и начин на приложение</w:t>
      </w:r>
    </w:p>
    <w:p w14:paraId="0CA10F08" w14:textId="77777777" w:rsidR="001A5AC4" w:rsidRDefault="001A5AC4">
      <w:pPr>
        <w:spacing w:line="240" w:lineRule="auto"/>
        <w:rPr>
          <w:b/>
          <w:bCs/>
          <w:lang w:val="bg-BG"/>
        </w:rPr>
      </w:pPr>
    </w:p>
    <w:p w14:paraId="19CA4FF2" w14:textId="085A8885" w:rsidR="001A5AC4" w:rsidRDefault="001A5AC4">
      <w:pPr>
        <w:spacing w:line="240" w:lineRule="auto"/>
        <w:rPr>
          <w:lang w:val="bg-BG"/>
        </w:rPr>
      </w:pPr>
      <w:r>
        <w:rPr>
          <w:lang w:val="bg-BG"/>
        </w:rPr>
        <w:t>Еднократно подкожно приложение в дозировка на мелоксикам 0,2 mg/kg телесна маса (т.е. 0,1 ml/kg телесна маса) преди хирургия, например по време на въвеждане в анестезия.</w:t>
      </w:r>
    </w:p>
    <w:p w14:paraId="0169A693" w14:textId="77777777" w:rsidR="001A5AC4" w:rsidRDefault="001A5AC4">
      <w:pPr>
        <w:spacing w:line="240" w:lineRule="auto"/>
        <w:rPr>
          <w:lang w:val="bg-BG"/>
        </w:rPr>
      </w:pPr>
    </w:p>
    <w:p w14:paraId="4D27F698" w14:textId="77777777" w:rsidR="001A5AC4" w:rsidRDefault="001A5AC4">
      <w:pPr>
        <w:spacing w:line="240" w:lineRule="auto"/>
        <w:rPr>
          <w:lang w:val="bg-BG"/>
        </w:rPr>
      </w:pPr>
      <w:r>
        <w:rPr>
          <w:lang w:val="bg-BG"/>
        </w:rPr>
        <w:t>За да продължите лечението до общо пет дни, тази първоначална доза може да бъде последвана 24 часа по-късно от приложение на Metacam 0,5 mg/ml перорална суспензия за котки в дозировка на мелоксикам от 0,05 mg/kg телесна маса. Пероралната последваща доза може да се прилага до общо четири дози на интервали от по 24 часа.</w:t>
      </w:r>
    </w:p>
    <w:p w14:paraId="112C10F8" w14:textId="77777777" w:rsidR="001A5AC4" w:rsidRDefault="001A5AC4">
      <w:pPr>
        <w:spacing w:line="240" w:lineRule="auto"/>
        <w:rPr>
          <w:lang w:val="bg-BG"/>
        </w:rPr>
      </w:pPr>
    </w:p>
    <w:p w14:paraId="6293C0AD" w14:textId="77777777" w:rsidR="001A5AC4" w:rsidRDefault="001A5AC4">
      <w:pPr>
        <w:spacing w:line="240" w:lineRule="auto"/>
        <w:rPr>
          <w:lang w:val="bg-BG"/>
        </w:rPr>
      </w:pPr>
      <w:r>
        <w:rPr>
          <w:lang w:val="bg-BG"/>
        </w:rPr>
        <w:t>Доказано е, че еднократното подкожно инжектиране на мелоксикам 0,3 mg/kg телесна маса (т.е. 0,15 ml/kg телесна маса) също е безопасно и ефикасно за намаляване на следоперативната болка и възпалението.</w:t>
      </w:r>
    </w:p>
    <w:p w14:paraId="59538ABB" w14:textId="51954222" w:rsidR="001A5AC4" w:rsidRDefault="001A5AC4">
      <w:pPr>
        <w:spacing w:line="240" w:lineRule="auto"/>
        <w:rPr>
          <w:lang w:val="bg-BG"/>
        </w:rPr>
      </w:pPr>
      <w:r>
        <w:rPr>
          <w:lang w:val="bg-BG"/>
        </w:rPr>
        <w:t>Това третиране може да се има предвид при котки, на които се извършват хирургични операции, когато не е възможно перорално последващо лечение, напр. подивели (ферални) котки. В такъв случай не прилагайте перорално последващо лечение.</w:t>
      </w:r>
    </w:p>
    <w:p w14:paraId="74FE189F" w14:textId="77777777" w:rsidR="001A5AC4" w:rsidRDefault="001A5AC4">
      <w:pPr>
        <w:spacing w:line="240" w:lineRule="auto"/>
        <w:rPr>
          <w:lang w:val="bg-BG"/>
        </w:rPr>
      </w:pPr>
    </w:p>
    <w:p w14:paraId="53039328" w14:textId="77777777" w:rsidR="001A5AC4" w:rsidRDefault="001A5AC4">
      <w:pPr>
        <w:spacing w:line="240" w:lineRule="auto"/>
        <w:rPr>
          <w:lang w:val="bg-BG"/>
        </w:rPr>
      </w:pPr>
      <w:r>
        <w:rPr>
          <w:lang w:val="bg-BG"/>
        </w:rPr>
        <w:t>Особено трябва да се внимава за точността на дозиране.</w:t>
      </w:r>
    </w:p>
    <w:p w14:paraId="4B314810" w14:textId="77777777" w:rsidR="001A5AC4" w:rsidRDefault="001A5AC4">
      <w:pPr>
        <w:spacing w:line="240" w:lineRule="auto"/>
        <w:rPr>
          <w:lang w:val="bg-BG"/>
        </w:rPr>
      </w:pPr>
      <w:r>
        <w:rPr>
          <w:lang w:val="bg-BG"/>
        </w:rPr>
        <w:t>Да се избягва замърсяване по време на употреба.</w:t>
      </w:r>
    </w:p>
    <w:p w14:paraId="3CA6622F" w14:textId="77777777" w:rsidR="001A5AC4" w:rsidRDefault="001A5AC4">
      <w:pPr>
        <w:spacing w:line="240" w:lineRule="auto"/>
        <w:rPr>
          <w:u w:val="single"/>
          <w:lang w:val="bg-BG"/>
        </w:rPr>
      </w:pPr>
    </w:p>
    <w:p w14:paraId="56116CC8" w14:textId="77777777" w:rsidR="001A5AC4" w:rsidRDefault="001A5AC4">
      <w:pPr>
        <w:pStyle w:val="BodyTextIndent1"/>
        <w:rPr>
          <w:lang w:val="bg-BG"/>
        </w:rPr>
      </w:pPr>
      <w:r>
        <w:rPr>
          <w:lang w:val="bg-BG"/>
        </w:rPr>
        <w:t>4.10</w:t>
      </w:r>
      <w:r>
        <w:rPr>
          <w:lang w:val="bg-BG"/>
        </w:rPr>
        <w:tab/>
        <w:t>Предозиране (симптоми, спешни мерки, антидоти), ако е необходимо</w:t>
      </w:r>
    </w:p>
    <w:p w14:paraId="758707F9" w14:textId="77777777" w:rsidR="001A5AC4" w:rsidRDefault="001A5AC4">
      <w:pPr>
        <w:spacing w:line="240" w:lineRule="auto"/>
        <w:rPr>
          <w:lang w:val="bg-BG"/>
        </w:rPr>
      </w:pPr>
    </w:p>
    <w:p w14:paraId="5849DB0F" w14:textId="16E8F710" w:rsidR="001A5AC4" w:rsidRDefault="001A5AC4">
      <w:pPr>
        <w:spacing w:line="240" w:lineRule="auto"/>
        <w:rPr>
          <w:lang w:val="bg-BG"/>
        </w:rPr>
      </w:pPr>
      <w:r>
        <w:rPr>
          <w:lang w:val="bg-BG"/>
        </w:rPr>
        <w:t>В случай на предозиране трябва да се започне симптоматична терапия.</w:t>
      </w:r>
    </w:p>
    <w:p w14:paraId="2465B52E" w14:textId="77777777" w:rsidR="001A5AC4" w:rsidRDefault="001A5AC4">
      <w:pPr>
        <w:spacing w:line="240" w:lineRule="auto"/>
        <w:rPr>
          <w:lang w:val="bg-BG"/>
        </w:rPr>
      </w:pPr>
    </w:p>
    <w:p w14:paraId="6CE45A4F" w14:textId="025AEB38" w:rsidR="001A5AC4" w:rsidRDefault="001A5AC4">
      <w:pPr>
        <w:spacing w:line="240" w:lineRule="auto"/>
        <w:ind w:left="567" w:hanging="567"/>
        <w:rPr>
          <w:lang w:val="ru-RU"/>
        </w:rPr>
      </w:pPr>
      <w:r>
        <w:rPr>
          <w:b/>
          <w:bCs/>
          <w:lang w:val="bg-BG"/>
        </w:rPr>
        <w:t>4.11</w:t>
      </w:r>
      <w:r>
        <w:rPr>
          <w:b/>
          <w:bCs/>
          <w:lang w:val="bg-BG"/>
        </w:rPr>
        <w:tab/>
        <w:t>Карентен срок</w:t>
      </w:r>
    </w:p>
    <w:p w14:paraId="0F69762C" w14:textId="77777777" w:rsidR="001A5AC4" w:rsidRDefault="001A5AC4">
      <w:pPr>
        <w:spacing w:line="240" w:lineRule="auto"/>
        <w:rPr>
          <w:lang w:val="bg-BG"/>
        </w:rPr>
      </w:pPr>
    </w:p>
    <w:p w14:paraId="5BE737FF" w14:textId="77777777" w:rsidR="001A5AC4" w:rsidRDefault="001A5AC4">
      <w:pPr>
        <w:spacing w:line="240" w:lineRule="auto"/>
        <w:ind w:left="567" w:hanging="567"/>
        <w:rPr>
          <w:lang w:val="bg-BG"/>
        </w:rPr>
      </w:pPr>
      <w:r>
        <w:rPr>
          <w:lang w:val="bg-BG"/>
        </w:rPr>
        <w:t>Не е приложимо.</w:t>
      </w:r>
    </w:p>
    <w:p w14:paraId="505C0C73" w14:textId="77777777" w:rsidR="001A5AC4" w:rsidRDefault="001A5AC4">
      <w:pPr>
        <w:spacing w:line="240" w:lineRule="auto"/>
        <w:ind w:left="567" w:hanging="567"/>
        <w:rPr>
          <w:lang w:val="bg-BG"/>
        </w:rPr>
      </w:pPr>
    </w:p>
    <w:p w14:paraId="7656774F" w14:textId="77777777" w:rsidR="001A5AC4" w:rsidRDefault="001A5AC4">
      <w:pPr>
        <w:spacing w:line="240" w:lineRule="auto"/>
        <w:ind w:left="567" w:hanging="567"/>
        <w:rPr>
          <w:lang w:val="bg-BG"/>
        </w:rPr>
      </w:pPr>
    </w:p>
    <w:p w14:paraId="6E2C023D" w14:textId="77777777" w:rsidR="001A5AC4" w:rsidRDefault="001A5AC4">
      <w:pPr>
        <w:spacing w:line="240" w:lineRule="auto"/>
        <w:ind w:left="567" w:hanging="567"/>
        <w:rPr>
          <w:lang w:val="bg-BG"/>
        </w:rPr>
      </w:pPr>
      <w:r>
        <w:rPr>
          <w:b/>
          <w:bCs/>
          <w:lang w:val="bg-BG"/>
        </w:rPr>
        <w:t>5.</w:t>
      </w:r>
      <w:r>
        <w:rPr>
          <w:b/>
          <w:bCs/>
          <w:lang w:val="bg-BG"/>
        </w:rPr>
        <w:tab/>
        <w:t>ФАРМАКОЛОГИЧНИ ОСОБЕНОСТИ</w:t>
      </w:r>
    </w:p>
    <w:p w14:paraId="295ED7C5" w14:textId="77777777" w:rsidR="001A5AC4" w:rsidRDefault="001A5AC4">
      <w:pPr>
        <w:spacing w:line="240" w:lineRule="auto"/>
        <w:rPr>
          <w:b/>
          <w:bCs/>
          <w:lang w:val="bg-BG"/>
        </w:rPr>
      </w:pPr>
    </w:p>
    <w:p w14:paraId="368872EA" w14:textId="77777777" w:rsidR="001A5AC4" w:rsidRDefault="001A5AC4">
      <w:pPr>
        <w:spacing w:line="240" w:lineRule="auto"/>
        <w:rPr>
          <w:lang w:val="bg-BG"/>
        </w:rPr>
      </w:pPr>
      <w:r>
        <w:rPr>
          <w:lang w:val="bg-BG"/>
        </w:rPr>
        <w:t>Фармакотерапевтична група: Противовъзпалителни и антиревматични продукти, нестероиди (оксиками).</w:t>
      </w:r>
    </w:p>
    <w:p w14:paraId="2BAD4663" w14:textId="77777777" w:rsidR="001A5AC4" w:rsidRDefault="001A5AC4">
      <w:pPr>
        <w:tabs>
          <w:tab w:val="left" w:pos="5387"/>
        </w:tabs>
        <w:spacing w:line="240" w:lineRule="auto"/>
        <w:rPr>
          <w:lang w:val="bg-BG"/>
        </w:rPr>
      </w:pPr>
      <w:r>
        <w:rPr>
          <w:lang w:val="bg-BG"/>
        </w:rPr>
        <w:t>Ветеринарномедицински Анатомо-Терапевтичен Код: QM01AC06.</w:t>
      </w:r>
    </w:p>
    <w:p w14:paraId="31721377" w14:textId="77777777" w:rsidR="001A5AC4" w:rsidRDefault="001A5AC4">
      <w:pPr>
        <w:tabs>
          <w:tab w:val="left" w:pos="708"/>
        </w:tabs>
        <w:spacing w:line="240" w:lineRule="auto"/>
        <w:rPr>
          <w:lang w:val="bg-BG"/>
        </w:rPr>
      </w:pPr>
    </w:p>
    <w:p w14:paraId="00618B5C" w14:textId="77777777" w:rsidR="001A5AC4" w:rsidRDefault="001A5AC4">
      <w:pPr>
        <w:tabs>
          <w:tab w:val="left" w:pos="708"/>
        </w:tabs>
        <w:spacing w:line="240" w:lineRule="auto"/>
        <w:ind w:left="567" w:hanging="567"/>
        <w:rPr>
          <w:b/>
          <w:bCs/>
          <w:lang w:val="bg-BG"/>
        </w:rPr>
      </w:pPr>
      <w:r>
        <w:rPr>
          <w:b/>
          <w:bCs/>
          <w:lang w:val="bg-BG"/>
        </w:rPr>
        <w:t>5.1</w:t>
      </w:r>
      <w:r>
        <w:rPr>
          <w:b/>
          <w:bCs/>
          <w:lang w:val="bg-BG"/>
        </w:rPr>
        <w:tab/>
        <w:t>Фармакодинамични свойства</w:t>
      </w:r>
    </w:p>
    <w:p w14:paraId="392BF4B5" w14:textId="77777777" w:rsidR="001A5AC4" w:rsidRDefault="001A5AC4">
      <w:pPr>
        <w:tabs>
          <w:tab w:val="left" w:pos="708"/>
        </w:tabs>
        <w:spacing w:line="240" w:lineRule="auto"/>
        <w:rPr>
          <w:lang w:val="bg-BG"/>
        </w:rPr>
      </w:pPr>
    </w:p>
    <w:p w14:paraId="665784A4" w14:textId="77777777" w:rsidR="001A5AC4" w:rsidRDefault="001A5AC4">
      <w:pPr>
        <w:tabs>
          <w:tab w:val="left" w:pos="708"/>
        </w:tabs>
        <w:spacing w:line="240" w:lineRule="auto"/>
        <w:rPr>
          <w:lang w:val="bg-BG"/>
        </w:rPr>
      </w:pPr>
      <w:r>
        <w:rPr>
          <w:lang w:val="bg-BG"/>
        </w:rPr>
        <w:t xml:space="preserve">Мелоксикамът е нестероидно противовъзпалително средство (НСПВС) от класа на оксикамите, действащо чрез инхибиране на синтеза на простагландин, при което проявява противовъзпалителни, аналгетични, антиексудативни и антипиретични свойства. Намалява левкоцитната инфилтрация във възпалената тъкан. В по-малка степен инхибира и колаген-индуцираната тромбоцитна агрегация. Проучванията </w:t>
      </w:r>
      <w:r>
        <w:rPr>
          <w:i/>
          <w:iCs/>
          <w:lang w:val="bg-BG"/>
        </w:rPr>
        <w:t>in vitro</w:t>
      </w:r>
      <w:r>
        <w:rPr>
          <w:lang w:val="bg-BG"/>
        </w:rPr>
        <w:t xml:space="preserve"> и </w:t>
      </w:r>
      <w:r>
        <w:rPr>
          <w:i/>
          <w:iCs/>
          <w:lang w:val="bg-BG"/>
        </w:rPr>
        <w:t>in vivo</w:t>
      </w:r>
      <w:r>
        <w:rPr>
          <w:lang w:val="bg-BG"/>
        </w:rPr>
        <w:t xml:space="preserve"> показват, че мелоксикамът инхибира циклооксигеназа-2 (COX-2) в по-голяма степен отколкото циклооксигеназа-1 (COX</w:t>
      </w:r>
      <w:r>
        <w:rPr>
          <w:lang w:val="bg-BG"/>
        </w:rPr>
        <w:noBreakHyphen/>
        <w:t>1).</w:t>
      </w:r>
    </w:p>
    <w:p w14:paraId="46887B58" w14:textId="77777777" w:rsidR="001A5AC4" w:rsidRDefault="001A5AC4">
      <w:pPr>
        <w:tabs>
          <w:tab w:val="left" w:pos="708"/>
        </w:tabs>
        <w:spacing w:line="240" w:lineRule="auto"/>
        <w:rPr>
          <w:lang w:val="bg-BG"/>
        </w:rPr>
      </w:pPr>
    </w:p>
    <w:p w14:paraId="7CF0AACB" w14:textId="77777777" w:rsidR="001A5AC4" w:rsidRDefault="001A5AC4" w:rsidP="003207FF">
      <w:pPr>
        <w:keepNext/>
        <w:spacing w:line="240" w:lineRule="auto"/>
        <w:ind w:left="567" w:hanging="567"/>
        <w:rPr>
          <w:b/>
          <w:bCs/>
          <w:lang w:val="bg-BG"/>
        </w:rPr>
      </w:pPr>
      <w:r>
        <w:rPr>
          <w:b/>
          <w:bCs/>
          <w:lang w:val="bg-BG"/>
        </w:rPr>
        <w:lastRenderedPageBreak/>
        <w:t>5.2</w:t>
      </w:r>
      <w:r>
        <w:rPr>
          <w:b/>
          <w:bCs/>
          <w:lang w:val="bg-BG"/>
        </w:rPr>
        <w:tab/>
        <w:t>Фармакокинетични особености</w:t>
      </w:r>
    </w:p>
    <w:p w14:paraId="37D5270E" w14:textId="77777777" w:rsidR="001A5AC4" w:rsidRDefault="001A5AC4" w:rsidP="003207FF">
      <w:pPr>
        <w:keepNext/>
        <w:spacing w:line="240" w:lineRule="auto"/>
        <w:rPr>
          <w:b/>
          <w:bCs/>
          <w:lang w:val="bg-BG"/>
        </w:rPr>
      </w:pPr>
    </w:p>
    <w:p w14:paraId="074820ED" w14:textId="74FE84FA" w:rsidR="001A5AC4" w:rsidRDefault="001A5AC4" w:rsidP="003207FF">
      <w:pPr>
        <w:keepNext/>
        <w:spacing w:line="240" w:lineRule="auto"/>
        <w:rPr>
          <w:u w:val="single"/>
          <w:lang w:val="bg-BG"/>
        </w:rPr>
      </w:pPr>
      <w:r>
        <w:rPr>
          <w:u w:val="single"/>
          <w:lang w:val="bg-BG"/>
        </w:rPr>
        <w:t>Резорбция</w:t>
      </w:r>
    </w:p>
    <w:p w14:paraId="7523D998" w14:textId="63406F85" w:rsidR="001A5AC4" w:rsidRDefault="001A5AC4" w:rsidP="003207FF">
      <w:pPr>
        <w:keepNext/>
        <w:tabs>
          <w:tab w:val="left" w:pos="708"/>
        </w:tabs>
        <w:spacing w:line="240" w:lineRule="auto"/>
        <w:rPr>
          <w:lang w:val="bg-BG"/>
        </w:rPr>
      </w:pPr>
      <w:r>
        <w:rPr>
          <w:lang w:val="bg-BG"/>
        </w:rPr>
        <w:t xml:space="preserve">След подкожно прилагане мелоксикамът е напълно бионаличен и максимални средни плазмени концентрации от 1,1 µg/ml се достигат приблизително 1,5 часа след прилагане. </w:t>
      </w:r>
    </w:p>
    <w:p w14:paraId="7B5F9094" w14:textId="77777777" w:rsidR="001A5AC4" w:rsidRDefault="001A5AC4">
      <w:pPr>
        <w:tabs>
          <w:tab w:val="left" w:pos="708"/>
        </w:tabs>
        <w:spacing w:line="240" w:lineRule="auto"/>
        <w:rPr>
          <w:lang w:val="bg-BG"/>
        </w:rPr>
      </w:pPr>
    </w:p>
    <w:p w14:paraId="1C3A816B" w14:textId="77777777" w:rsidR="001A5AC4" w:rsidRDefault="001A5AC4">
      <w:pPr>
        <w:spacing w:line="240" w:lineRule="auto"/>
        <w:rPr>
          <w:u w:val="single"/>
          <w:lang w:val="bg-BG"/>
        </w:rPr>
      </w:pPr>
      <w:r>
        <w:rPr>
          <w:u w:val="single"/>
          <w:lang w:val="bg-BG"/>
        </w:rPr>
        <w:t>Разпределение</w:t>
      </w:r>
    </w:p>
    <w:p w14:paraId="0B839EE5" w14:textId="3A032618" w:rsidR="001A5AC4" w:rsidRDefault="001A5AC4">
      <w:pPr>
        <w:tabs>
          <w:tab w:val="left" w:pos="708"/>
        </w:tabs>
        <w:spacing w:line="240" w:lineRule="auto"/>
        <w:rPr>
          <w:lang w:val="bg-BG"/>
        </w:rPr>
      </w:pPr>
      <w:r>
        <w:rPr>
          <w:lang w:val="bg-BG"/>
        </w:rPr>
        <w:t>Съществува линейна зависимост между приложената доза и наблюдаваната плазмена концентрация в терапевтичния диапазон на дозиране. Повече от 97% от мелоксикама се свързва с плазмените протеини. Обемът на разпределение е 0,09 </w:t>
      </w:r>
      <w:r>
        <w:rPr>
          <w:lang w:val="en-US"/>
        </w:rPr>
        <w:t>L</w:t>
      </w:r>
      <w:r>
        <w:rPr>
          <w:lang w:val="bg-BG"/>
        </w:rPr>
        <w:t>/kg.</w:t>
      </w:r>
    </w:p>
    <w:p w14:paraId="5373736F" w14:textId="77777777" w:rsidR="001A5AC4" w:rsidRDefault="001A5AC4">
      <w:pPr>
        <w:tabs>
          <w:tab w:val="left" w:pos="708"/>
        </w:tabs>
        <w:spacing w:line="240" w:lineRule="auto"/>
        <w:rPr>
          <w:lang w:val="bg-BG"/>
        </w:rPr>
      </w:pPr>
    </w:p>
    <w:p w14:paraId="0F2044AA" w14:textId="77777777" w:rsidR="001A5AC4" w:rsidRDefault="001A5AC4">
      <w:pPr>
        <w:keepNext/>
        <w:spacing w:line="240" w:lineRule="auto"/>
        <w:rPr>
          <w:u w:val="single"/>
          <w:lang w:val="bg-BG"/>
        </w:rPr>
      </w:pPr>
      <w:r>
        <w:rPr>
          <w:u w:val="single"/>
          <w:lang w:val="bg-BG"/>
        </w:rPr>
        <w:t>Метаболизъм</w:t>
      </w:r>
    </w:p>
    <w:p w14:paraId="63F6F157" w14:textId="25D94C53" w:rsidR="001A5AC4" w:rsidRDefault="001A5AC4">
      <w:pPr>
        <w:keepNext/>
        <w:tabs>
          <w:tab w:val="left" w:pos="708"/>
        </w:tabs>
        <w:spacing w:line="240" w:lineRule="auto"/>
        <w:rPr>
          <w:lang w:val="bg-BG"/>
        </w:rPr>
      </w:pPr>
      <w:r>
        <w:rPr>
          <w:lang w:val="bg-BG"/>
        </w:rPr>
        <w:t xml:space="preserve">Мелоксикамът се открива предимно в плазмата и се екскретира главно чрез жлъчката, докато урината съдържа само следи от изходната субстанция. </w:t>
      </w:r>
    </w:p>
    <w:p w14:paraId="139590AB" w14:textId="77777777" w:rsidR="001A5AC4" w:rsidRDefault="001A5AC4">
      <w:pPr>
        <w:tabs>
          <w:tab w:val="left" w:pos="708"/>
        </w:tabs>
        <w:spacing w:line="240" w:lineRule="auto"/>
        <w:rPr>
          <w:lang w:val="bg-BG"/>
        </w:rPr>
      </w:pPr>
    </w:p>
    <w:p w14:paraId="6BDB9F79" w14:textId="1C51CB52" w:rsidR="001A5AC4" w:rsidRDefault="001A5AC4">
      <w:pPr>
        <w:tabs>
          <w:tab w:val="left" w:pos="708"/>
        </w:tabs>
        <w:spacing w:line="240" w:lineRule="auto"/>
        <w:rPr>
          <w:lang w:val="bg-BG"/>
        </w:rPr>
      </w:pPr>
      <w:r>
        <w:rPr>
          <w:lang w:val="bg-BG"/>
        </w:rPr>
        <w:t>Открити са пет основни метаболити, за всички от които е доказано, че са фармакологично неактивни. Мелоксикамът се метаболизира до алкохол, киселинен дериват и няколко полярни метаболити. Както и при други проучвани видове, основният път на биотрансформация на мелоксикам при котки е окисляването.</w:t>
      </w:r>
    </w:p>
    <w:p w14:paraId="6381DD5D" w14:textId="77777777" w:rsidR="001A5AC4" w:rsidRDefault="001A5AC4">
      <w:pPr>
        <w:tabs>
          <w:tab w:val="left" w:pos="708"/>
        </w:tabs>
        <w:spacing w:line="240" w:lineRule="auto"/>
        <w:rPr>
          <w:lang w:val="bg-BG"/>
        </w:rPr>
      </w:pPr>
    </w:p>
    <w:p w14:paraId="08163518" w14:textId="77777777" w:rsidR="001A5AC4" w:rsidRDefault="001A5AC4">
      <w:pPr>
        <w:spacing w:line="240" w:lineRule="auto"/>
        <w:rPr>
          <w:u w:val="single"/>
          <w:lang w:val="bg-BG"/>
        </w:rPr>
      </w:pPr>
      <w:r>
        <w:rPr>
          <w:u w:val="single"/>
          <w:lang w:val="bg-BG"/>
        </w:rPr>
        <w:t>Елиминиране</w:t>
      </w:r>
    </w:p>
    <w:p w14:paraId="56FF9A4E" w14:textId="77777777" w:rsidR="001A5AC4" w:rsidRDefault="001A5AC4">
      <w:pPr>
        <w:tabs>
          <w:tab w:val="left" w:pos="708"/>
        </w:tabs>
        <w:spacing w:line="240" w:lineRule="auto"/>
        <w:rPr>
          <w:lang w:val="bg-BG"/>
        </w:rPr>
      </w:pPr>
      <w:r>
        <w:rPr>
          <w:lang w:val="bg-BG"/>
        </w:rPr>
        <w:t>Мелоксикамът се елиминира с период на полуразпад от 24 часа. Наличието на метаболити от изходното съединение в урината и изпражненията, но не и в плазмата, е показателно за бързото им екскретиране. 21% от възстановената доза се елиминира в урината (2% като непроменен мелоксикам, 19% като метаболити) и 79% в изпражненията (49% като непроменен мелоксикам, 30% като метаболити).</w:t>
      </w:r>
    </w:p>
    <w:p w14:paraId="26CF9235" w14:textId="77777777" w:rsidR="001A5AC4" w:rsidRDefault="001A5AC4">
      <w:pPr>
        <w:tabs>
          <w:tab w:val="left" w:pos="708"/>
        </w:tabs>
        <w:spacing w:line="240" w:lineRule="auto"/>
        <w:rPr>
          <w:lang w:val="bg-BG"/>
        </w:rPr>
      </w:pPr>
    </w:p>
    <w:p w14:paraId="0428B600" w14:textId="77777777" w:rsidR="001A5AC4" w:rsidRDefault="001A5AC4">
      <w:pPr>
        <w:tabs>
          <w:tab w:val="left" w:pos="708"/>
        </w:tabs>
        <w:spacing w:line="240" w:lineRule="auto"/>
        <w:rPr>
          <w:lang w:val="bg-BG"/>
        </w:rPr>
      </w:pPr>
    </w:p>
    <w:p w14:paraId="28DAE110" w14:textId="77777777" w:rsidR="001A5AC4" w:rsidRDefault="001A5AC4">
      <w:pPr>
        <w:spacing w:line="240" w:lineRule="auto"/>
        <w:ind w:left="567" w:hanging="567"/>
        <w:rPr>
          <w:lang w:val="bg-BG"/>
        </w:rPr>
      </w:pPr>
      <w:r>
        <w:rPr>
          <w:b/>
          <w:bCs/>
          <w:lang w:val="bg-BG"/>
        </w:rPr>
        <w:t>6.</w:t>
      </w:r>
      <w:r>
        <w:rPr>
          <w:b/>
          <w:bCs/>
          <w:lang w:val="bg-BG"/>
        </w:rPr>
        <w:tab/>
        <w:t>ФАРМАЦЕВТИЧНИ ОСОБЕНОСТИ</w:t>
      </w:r>
    </w:p>
    <w:p w14:paraId="6FF8EC17" w14:textId="77777777" w:rsidR="001A5AC4" w:rsidRDefault="001A5AC4">
      <w:pPr>
        <w:tabs>
          <w:tab w:val="left" w:pos="708"/>
        </w:tabs>
        <w:spacing w:line="240" w:lineRule="auto"/>
        <w:ind w:left="567" w:hanging="567"/>
        <w:rPr>
          <w:lang w:val="bg-BG"/>
        </w:rPr>
      </w:pPr>
    </w:p>
    <w:p w14:paraId="3B8620EC" w14:textId="77777777" w:rsidR="001A5AC4" w:rsidRDefault="001A5AC4">
      <w:pPr>
        <w:tabs>
          <w:tab w:val="left" w:pos="708"/>
        </w:tabs>
        <w:spacing w:line="240" w:lineRule="auto"/>
        <w:ind w:left="567" w:hanging="567"/>
        <w:rPr>
          <w:b/>
          <w:bCs/>
          <w:lang w:val="bg-BG"/>
        </w:rPr>
      </w:pPr>
      <w:r>
        <w:rPr>
          <w:b/>
          <w:bCs/>
          <w:lang w:val="bg-BG"/>
        </w:rPr>
        <w:t>6.1</w:t>
      </w:r>
      <w:r>
        <w:rPr>
          <w:b/>
          <w:bCs/>
          <w:lang w:val="bg-BG"/>
        </w:rPr>
        <w:tab/>
        <w:t>Списък на ексципиентите</w:t>
      </w:r>
    </w:p>
    <w:p w14:paraId="23A9CD3C" w14:textId="77777777" w:rsidR="001A5AC4" w:rsidRDefault="001A5AC4">
      <w:pPr>
        <w:tabs>
          <w:tab w:val="left" w:pos="708"/>
        </w:tabs>
        <w:spacing w:line="240" w:lineRule="auto"/>
        <w:ind w:left="567" w:hanging="567"/>
        <w:rPr>
          <w:b/>
          <w:bCs/>
          <w:lang w:val="bg-BG"/>
        </w:rPr>
      </w:pPr>
    </w:p>
    <w:p w14:paraId="443345EC" w14:textId="77777777" w:rsidR="001A5AC4" w:rsidRDefault="001A5AC4">
      <w:pPr>
        <w:spacing w:line="240" w:lineRule="auto"/>
        <w:ind w:left="567" w:hanging="567"/>
        <w:rPr>
          <w:lang w:val="bg-BG"/>
        </w:rPr>
      </w:pPr>
      <w:r>
        <w:rPr>
          <w:lang w:val="bg-BG"/>
        </w:rPr>
        <w:t>Етанол</w:t>
      </w:r>
    </w:p>
    <w:p w14:paraId="7E0E4160" w14:textId="77777777" w:rsidR="001A5AC4" w:rsidRDefault="001A5AC4">
      <w:pPr>
        <w:spacing w:line="240" w:lineRule="auto"/>
        <w:ind w:left="567" w:hanging="567"/>
        <w:rPr>
          <w:lang w:val="bg-BG"/>
        </w:rPr>
      </w:pPr>
      <w:r>
        <w:rPr>
          <w:lang w:val="bg-BG"/>
        </w:rPr>
        <w:t>Полоксамер 188</w:t>
      </w:r>
    </w:p>
    <w:p w14:paraId="03EF0D7E" w14:textId="77777777" w:rsidR="001A5AC4" w:rsidRDefault="001A5AC4">
      <w:pPr>
        <w:spacing w:line="240" w:lineRule="auto"/>
        <w:ind w:left="567" w:hanging="567"/>
        <w:rPr>
          <w:lang w:val="bg-BG"/>
        </w:rPr>
      </w:pPr>
      <w:r>
        <w:rPr>
          <w:lang w:val="bg-BG"/>
        </w:rPr>
        <w:t>Макрогол 300</w:t>
      </w:r>
    </w:p>
    <w:p w14:paraId="04E559F1" w14:textId="77777777" w:rsidR="001A5AC4" w:rsidRDefault="001A5AC4">
      <w:pPr>
        <w:spacing w:line="240" w:lineRule="auto"/>
        <w:ind w:left="567" w:hanging="567"/>
        <w:rPr>
          <w:lang w:val="bg-BG"/>
        </w:rPr>
      </w:pPr>
      <w:r>
        <w:rPr>
          <w:lang w:val="bg-BG"/>
        </w:rPr>
        <w:t>Глицин</w:t>
      </w:r>
    </w:p>
    <w:p w14:paraId="6DB82ABF" w14:textId="77777777" w:rsidR="001A5AC4" w:rsidRDefault="001A5AC4">
      <w:pPr>
        <w:spacing w:line="240" w:lineRule="auto"/>
        <w:ind w:left="567" w:hanging="567"/>
        <w:rPr>
          <w:lang w:val="bg-BG"/>
        </w:rPr>
      </w:pPr>
      <w:r>
        <w:rPr>
          <w:lang w:val="bg-BG"/>
        </w:rPr>
        <w:t>Двунатриев едетат</w:t>
      </w:r>
    </w:p>
    <w:p w14:paraId="4D4CC411" w14:textId="77777777" w:rsidR="001A5AC4" w:rsidRDefault="001A5AC4">
      <w:pPr>
        <w:spacing w:line="240" w:lineRule="auto"/>
        <w:ind w:left="567" w:hanging="567"/>
        <w:rPr>
          <w:lang w:val="bg-BG"/>
        </w:rPr>
      </w:pPr>
      <w:r>
        <w:rPr>
          <w:lang w:val="bg-BG"/>
        </w:rPr>
        <w:t>Натриев хидроксид (за корекция на pH)</w:t>
      </w:r>
    </w:p>
    <w:p w14:paraId="150AA28F" w14:textId="77777777" w:rsidR="001A5AC4" w:rsidRDefault="001A5AC4">
      <w:pPr>
        <w:spacing w:line="240" w:lineRule="auto"/>
        <w:ind w:left="567" w:hanging="567"/>
        <w:rPr>
          <w:lang w:val="bg-BG"/>
        </w:rPr>
      </w:pPr>
      <w:r>
        <w:rPr>
          <w:lang w:val="bg-BG"/>
        </w:rPr>
        <w:t>Солна киселина (за корекция на pH)</w:t>
      </w:r>
    </w:p>
    <w:p w14:paraId="540B0E62" w14:textId="77777777" w:rsidR="001A5AC4" w:rsidRDefault="001A5AC4">
      <w:pPr>
        <w:spacing w:line="240" w:lineRule="auto"/>
        <w:ind w:left="567" w:hanging="567"/>
        <w:rPr>
          <w:lang w:val="bg-BG"/>
        </w:rPr>
      </w:pPr>
      <w:r>
        <w:rPr>
          <w:lang w:val="bg-BG"/>
        </w:rPr>
        <w:t>Меглумин</w:t>
      </w:r>
    </w:p>
    <w:p w14:paraId="4733958D" w14:textId="77777777" w:rsidR="001A5AC4" w:rsidRDefault="001A5AC4">
      <w:pPr>
        <w:spacing w:line="240" w:lineRule="auto"/>
        <w:ind w:left="567" w:hanging="567"/>
        <w:rPr>
          <w:lang w:val="bg-BG"/>
        </w:rPr>
      </w:pPr>
      <w:r>
        <w:rPr>
          <w:lang w:val="bg-BG"/>
        </w:rPr>
        <w:t>Вода за инжекции</w:t>
      </w:r>
    </w:p>
    <w:p w14:paraId="20FD14CC" w14:textId="77777777" w:rsidR="001A5AC4" w:rsidRDefault="001A5AC4">
      <w:pPr>
        <w:tabs>
          <w:tab w:val="left" w:pos="708"/>
        </w:tabs>
        <w:spacing w:line="240" w:lineRule="auto"/>
        <w:ind w:left="567" w:hanging="567"/>
        <w:rPr>
          <w:lang w:val="bg-BG"/>
        </w:rPr>
      </w:pPr>
    </w:p>
    <w:p w14:paraId="28139008" w14:textId="77777777" w:rsidR="001A5AC4" w:rsidRDefault="001A5AC4">
      <w:pPr>
        <w:spacing w:line="240" w:lineRule="auto"/>
        <w:ind w:left="567" w:hanging="567"/>
        <w:rPr>
          <w:lang w:val="bg-BG"/>
        </w:rPr>
      </w:pPr>
      <w:r>
        <w:rPr>
          <w:b/>
          <w:bCs/>
          <w:lang w:val="bg-BG"/>
        </w:rPr>
        <w:t>6.2</w:t>
      </w:r>
      <w:r>
        <w:rPr>
          <w:b/>
          <w:bCs/>
          <w:lang w:val="bg-BG"/>
        </w:rPr>
        <w:tab/>
        <w:t>Основни несъвместимости</w:t>
      </w:r>
    </w:p>
    <w:p w14:paraId="1189460C" w14:textId="77777777" w:rsidR="001A5AC4" w:rsidRDefault="001A5AC4">
      <w:pPr>
        <w:tabs>
          <w:tab w:val="left" w:pos="708"/>
        </w:tabs>
        <w:spacing w:line="240" w:lineRule="auto"/>
        <w:rPr>
          <w:lang w:val="bg-BG"/>
        </w:rPr>
      </w:pPr>
    </w:p>
    <w:p w14:paraId="5A50E43E" w14:textId="77777777" w:rsidR="001A5AC4" w:rsidRDefault="001A5AC4">
      <w:pPr>
        <w:tabs>
          <w:tab w:val="left" w:pos="708"/>
        </w:tabs>
        <w:spacing w:line="240" w:lineRule="auto"/>
        <w:rPr>
          <w:lang w:val="bg-BG"/>
        </w:rPr>
      </w:pPr>
      <w:r>
        <w:rPr>
          <w:lang w:val="bg-BG"/>
        </w:rPr>
        <w:t xml:space="preserve">При липса на данни за съвместимост, този ветеринарномедицински продукт не трябва да бъде смесван с други ветеринарномедицински продукти. </w:t>
      </w:r>
    </w:p>
    <w:p w14:paraId="6C510CF7" w14:textId="77777777" w:rsidR="001A5AC4" w:rsidRDefault="001A5AC4">
      <w:pPr>
        <w:tabs>
          <w:tab w:val="left" w:pos="708"/>
        </w:tabs>
        <w:spacing w:line="240" w:lineRule="auto"/>
        <w:rPr>
          <w:lang w:val="bg-BG"/>
        </w:rPr>
      </w:pPr>
    </w:p>
    <w:p w14:paraId="7C6B55E4" w14:textId="77777777" w:rsidR="001A5AC4" w:rsidRDefault="001A5AC4">
      <w:pPr>
        <w:tabs>
          <w:tab w:val="left" w:pos="708"/>
        </w:tabs>
        <w:spacing w:line="240" w:lineRule="auto"/>
        <w:ind w:left="567" w:hanging="567"/>
        <w:rPr>
          <w:lang w:val="bg-BG"/>
        </w:rPr>
      </w:pPr>
      <w:r>
        <w:rPr>
          <w:b/>
          <w:bCs/>
          <w:lang w:val="bg-BG"/>
        </w:rPr>
        <w:t>6.3</w:t>
      </w:r>
      <w:r>
        <w:rPr>
          <w:b/>
          <w:bCs/>
          <w:lang w:val="bg-BG"/>
        </w:rPr>
        <w:tab/>
        <w:t>Срок на годност</w:t>
      </w:r>
    </w:p>
    <w:p w14:paraId="3CCAF6E7" w14:textId="77777777" w:rsidR="001A5AC4" w:rsidRDefault="001A5AC4">
      <w:pPr>
        <w:tabs>
          <w:tab w:val="left" w:pos="708"/>
        </w:tabs>
        <w:spacing w:line="240" w:lineRule="auto"/>
        <w:rPr>
          <w:lang w:val="bg-BG"/>
        </w:rPr>
      </w:pPr>
    </w:p>
    <w:p w14:paraId="516EC51F" w14:textId="77777777" w:rsidR="001A5AC4" w:rsidRDefault="001A5AC4">
      <w:pPr>
        <w:tabs>
          <w:tab w:val="left" w:pos="6096"/>
        </w:tabs>
        <w:spacing w:line="240" w:lineRule="auto"/>
        <w:rPr>
          <w:lang w:val="bg-BG"/>
        </w:rPr>
      </w:pPr>
      <w:r>
        <w:rPr>
          <w:lang w:val="bg-BG"/>
        </w:rPr>
        <w:t xml:space="preserve">Срок на годност на крайния ветеринарномедицински продукт: </w:t>
      </w:r>
      <w:r>
        <w:rPr>
          <w:lang w:val="ru-RU"/>
        </w:rPr>
        <w:t>3</w:t>
      </w:r>
      <w:r>
        <w:rPr>
          <w:lang w:val="bg-BG"/>
        </w:rPr>
        <w:t xml:space="preserve"> години.</w:t>
      </w:r>
    </w:p>
    <w:p w14:paraId="218D21DC" w14:textId="77777777" w:rsidR="001A5AC4" w:rsidRDefault="001A5AC4">
      <w:pPr>
        <w:tabs>
          <w:tab w:val="left" w:pos="6096"/>
        </w:tabs>
        <w:spacing w:line="240" w:lineRule="auto"/>
        <w:rPr>
          <w:lang w:val="bg-BG"/>
        </w:rPr>
      </w:pPr>
      <w:r>
        <w:rPr>
          <w:lang w:val="bg-BG"/>
        </w:rPr>
        <w:t>Срок на годност след първо отваряне на първичната опаковка: 28 дни.</w:t>
      </w:r>
    </w:p>
    <w:p w14:paraId="3E58C878" w14:textId="77777777" w:rsidR="001A5AC4" w:rsidRDefault="001A5AC4">
      <w:pPr>
        <w:tabs>
          <w:tab w:val="left" w:pos="708"/>
        </w:tabs>
        <w:spacing w:line="240" w:lineRule="auto"/>
        <w:rPr>
          <w:lang w:val="bg-BG"/>
        </w:rPr>
      </w:pPr>
    </w:p>
    <w:p w14:paraId="6F0F6B5F" w14:textId="77777777" w:rsidR="001A5AC4" w:rsidRDefault="001A5AC4">
      <w:pPr>
        <w:tabs>
          <w:tab w:val="left" w:pos="708"/>
        </w:tabs>
        <w:spacing w:line="240" w:lineRule="auto"/>
        <w:ind w:left="567" w:hanging="567"/>
        <w:rPr>
          <w:lang w:val="bg-BG"/>
        </w:rPr>
      </w:pPr>
      <w:r>
        <w:rPr>
          <w:b/>
          <w:bCs/>
          <w:lang w:val="bg-BG"/>
        </w:rPr>
        <w:t>6.4</w:t>
      </w:r>
      <w:r>
        <w:rPr>
          <w:b/>
          <w:bCs/>
          <w:lang w:val="bg-BG"/>
        </w:rPr>
        <w:tab/>
        <w:t>Специални условия за съхранение на продукта</w:t>
      </w:r>
    </w:p>
    <w:p w14:paraId="3D971C2A" w14:textId="77777777" w:rsidR="001A5AC4" w:rsidRDefault="001A5AC4">
      <w:pPr>
        <w:tabs>
          <w:tab w:val="left" w:pos="708"/>
        </w:tabs>
        <w:spacing w:line="240" w:lineRule="auto"/>
        <w:rPr>
          <w:lang w:val="bg-BG"/>
        </w:rPr>
      </w:pPr>
    </w:p>
    <w:p w14:paraId="69204C73" w14:textId="77777777" w:rsidR="001A5AC4" w:rsidRDefault="001A5AC4">
      <w:pPr>
        <w:tabs>
          <w:tab w:val="left" w:pos="708"/>
        </w:tabs>
        <w:spacing w:line="240" w:lineRule="auto"/>
        <w:rPr>
          <w:lang w:val="bg-BG"/>
        </w:rPr>
      </w:pPr>
      <w:r>
        <w:rPr>
          <w:lang w:val="bg-BG"/>
        </w:rPr>
        <w:t>Този ветеринарномедицински продукт не изисква никакви специални условия за съхранение.</w:t>
      </w:r>
    </w:p>
    <w:p w14:paraId="1721C5C6" w14:textId="77777777" w:rsidR="001A5AC4" w:rsidRDefault="001A5AC4" w:rsidP="003207FF">
      <w:pPr>
        <w:widowControl w:val="0"/>
        <w:tabs>
          <w:tab w:val="left" w:pos="708"/>
        </w:tabs>
        <w:spacing w:line="240" w:lineRule="auto"/>
        <w:rPr>
          <w:lang w:val="bg-BG"/>
        </w:rPr>
      </w:pPr>
    </w:p>
    <w:p w14:paraId="05AD0949" w14:textId="77777777" w:rsidR="001A5AC4" w:rsidRDefault="001A5AC4" w:rsidP="003207FF">
      <w:pPr>
        <w:keepNext/>
        <w:spacing w:line="240" w:lineRule="auto"/>
        <w:ind w:left="567" w:hanging="567"/>
        <w:rPr>
          <w:b/>
          <w:bCs/>
          <w:lang w:val="bg-BG"/>
        </w:rPr>
      </w:pPr>
      <w:r>
        <w:rPr>
          <w:b/>
          <w:bCs/>
          <w:lang w:val="bg-BG"/>
        </w:rPr>
        <w:lastRenderedPageBreak/>
        <w:t>6.5</w:t>
      </w:r>
      <w:r>
        <w:rPr>
          <w:b/>
          <w:bCs/>
          <w:lang w:val="bg-BG"/>
        </w:rPr>
        <w:tab/>
        <w:t>Вид и състав на първичната опаковка</w:t>
      </w:r>
    </w:p>
    <w:p w14:paraId="5A49EC84" w14:textId="77777777" w:rsidR="001A5AC4" w:rsidRDefault="001A5AC4" w:rsidP="003207FF">
      <w:pPr>
        <w:keepNext/>
        <w:spacing w:line="240" w:lineRule="auto"/>
        <w:rPr>
          <w:b/>
          <w:bCs/>
          <w:lang w:val="bg-BG"/>
        </w:rPr>
      </w:pPr>
    </w:p>
    <w:p w14:paraId="61036A3B" w14:textId="4D98B71D" w:rsidR="001A5AC4" w:rsidRDefault="001A5AC4" w:rsidP="003207FF">
      <w:pPr>
        <w:keepNext/>
        <w:tabs>
          <w:tab w:val="left" w:pos="708"/>
        </w:tabs>
        <w:spacing w:line="240" w:lineRule="auto"/>
        <w:rPr>
          <w:lang w:val="bg-BG"/>
        </w:rPr>
      </w:pPr>
      <w:r>
        <w:rPr>
          <w:lang w:val="bg-BG"/>
        </w:rPr>
        <w:t xml:space="preserve">Картонена кутия, съдържаща един безцветен стъклен флакон за инжекции от 10 ml или 20 ml, които са затворени с гумена запушалка и пломбирани с алуминиево капаче. </w:t>
      </w:r>
    </w:p>
    <w:p w14:paraId="5B0F30F3" w14:textId="77777777" w:rsidR="001A5AC4" w:rsidRDefault="001A5AC4">
      <w:pPr>
        <w:tabs>
          <w:tab w:val="left" w:pos="708"/>
        </w:tabs>
        <w:spacing w:line="240" w:lineRule="auto"/>
        <w:rPr>
          <w:lang w:val="bg-BG"/>
        </w:rPr>
      </w:pPr>
      <w:r>
        <w:rPr>
          <w:lang w:val="bg-BG"/>
        </w:rPr>
        <w:t>Не всички размери на опаковката могат да бъдат предлагани на пазара.</w:t>
      </w:r>
    </w:p>
    <w:p w14:paraId="70D5BA1C" w14:textId="77777777" w:rsidR="001A5AC4" w:rsidRDefault="001A5AC4">
      <w:pPr>
        <w:tabs>
          <w:tab w:val="left" w:pos="708"/>
        </w:tabs>
        <w:spacing w:line="240" w:lineRule="auto"/>
        <w:rPr>
          <w:lang w:val="bg-BG"/>
        </w:rPr>
      </w:pPr>
    </w:p>
    <w:p w14:paraId="5251AA39" w14:textId="77777777" w:rsidR="001A5AC4" w:rsidRDefault="001A5AC4">
      <w:pPr>
        <w:spacing w:line="240" w:lineRule="auto"/>
        <w:rPr>
          <w:b/>
          <w:bCs/>
          <w:lang w:val="bg-BG"/>
        </w:rPr>
      </w:pPr>
      <w:r>
        <w:rPr>
          <w:b/>
          <w:bCs/>
          <w:lang w:val="bg-BG"/>
        </w:rPr>
        <w:t>6.6</w:t>
      </w:r>
      <w:r>
        <w:rPr>
          <w:b/>
          <w:bCs/>
          <w:lang w:val="bg-BG"/>
        </w:rPr>
        <w:tab/>
        <w:t>Специални мерки за унищожаване на неизползван продукт или остатъци от него</w:t>
      </w:r>
    </w:p>
    <w:p w14:paraId="21FC35D5" w14:textId="77777777" w:rsidR="001A5AC4" w:rsidRDefault="001A5AC4">
      <w:pPr>
        <w:spacing w:line="240" w:lineRule="auto"/>
        <w:rPr>
          <w:b/>
          <w:bCs/>
          <w:lang w:val="bg-BG"/>
        </w:rPr>
      </w:pPr>
    </w:p>
    <w:p w14:paraId="63AA0026" w14:textId="77777777" w:rsidR="001A5AC4" w:rsidRDefault="001A5AC4">
      <w:pPr>
        <w:spacing w:line="240" w:lineRule="auto"/>
        <w:rPr>
          <w:i/>
          <w:iCs/>
          <w:lang w:val="bg-BG"/>
        </w:rPr>
      </w:pPr>
      <w:r>
        <w:rPr>
          <w:lang w:val="bg-BG"/>
        </w:rPr>
        <w:t xml:space="preserve">Всеки неизползван ветеринарномедицински продукт или остатъци от него трябва да бъдат унищожени в съответствие с изискванията на местното законодателство. </w:t>
      </w:r>
    </w:p>
    <w:p w14:paraId="0BD48E7F" w14:textId="77777777" w:rsidR="001A5AC4" w:rsidRDefault="001A5AC4">
      <w:pPr>
        <w:tabs>
          <w:tab w:val="left" w:pos="708"/>
        </w:tabs>
        <w:spacing w:line="240" w:lineRule="auto"/>
        <w:rPr>
          <w:lang w:val="bg-BG"/>
        </w:rPr>
      </w:pPr>
    </w:p>
    <w:p w14:paraId="746B45B2" w14:textId="77777777" w:rsidR="001A5AC4" w:rsidRDefault="001A5AC4">
      <w:pPr>
        <w:tabs>
          <w:tab w:val="left" w:pos="708"/>
        </w:tabs>
        <w:spacing w:line="240" w:lineRule="auto"/>
        <w:rPr>
          <w:lang w:val="bg-BG"/>
        </w:rPr>
      </w:pPr>
    </w:p>
    <w:p w14:paraId="525DBA45" w14:textId="77777777" w:rsidR="001A5AC4" w:rsidRDefault="001A5AC4">
      <w:pPr>
        <w:keepNext/>
        <w:spacing w:line="240" w:lineRule="auto"/>
        <w:rPr>
          <w:b/>
          <w:bCs/>
          <w:lang w:val="bg-BG"/>
        </w:rPr>
      </w:pPr>
      <w:r>
        <w:rPr>
          <w:b/>
          <w:bCs/>
          <w:lang w:val="bg-BG"/>
        </w:rPr>
        <w:t>7.</w:t>
      </w:r>
      <w:r>
        <w:rPr>
          <w:b/>
          <w:bCs/>
          <w:lang w:val="bg-BG"/>
        </w:rPr>
        <w:tab/>
        <w:t>ПРИТЕЖАТЕЛ НА ЛИЦЕНЗА ЗА УПОТРЕБА</w:t>
      </w:r>
    </w:p>
    <w:p w14:paraId="70BFC59A" w14:textId="77777777" w:rsidR="001A5AC4" w:rsidRDefault="001A5AC4">
      <w:pPr>
        <w:keepNext/>
        <w:spacing w:line="240" w:lineRule="auto"/>
        <w:rPr>
          <w:b/>
          <w:bCs/>
          <w:lang w:val="bg-BG"/>
        </w:rPr>
      </w:pPr>
    </w:p>
    <w:p w14:paraId="080C8B4D" w14:textId="77777777" w:rsidR="001A5AC4" w:rsidRDefault="001A5AC4">
      <w:pPr>
        <w:tabs>
          <w:tab w:val="left" w:pos="708"/>
        </w:tabs>
        <w:spacing w:line="240" w:lineRule="auto"/>
        <w:rPr>
          <w:lang w:val="bg-BG"/>
        </w:rPr>
      </w:pPr>
      <w:r>
        <w:rPr>
          <w:lang w:val="bg-BG"/>
        </w:rPr>
        <w:t>Boehringer Ingelheim Vetmedica GmbH</w:t>
      </w:r>
    </w:p>
    <w:p w14:paraId="6448C13E" w14:textId="77777777" w:rsidR="001A5AC4" w:rsidRDefault="001A5AC4">
      <w:pPr>
        <w:tabs>
          <w:tab w:val="left" w:pos="708"/>
        </w:tabs>
        <w:spacing w:line="240" w:lineRule="auto"/>
        <w:rPr>
          <w:lang w:val="bg-BG"/>
        </w:rPr>
      </w:pPr>
      <w:r>
        <w:rPr>
          <w:lang w:val="bg-BG"/>
        </w:rPr>
        <w:t>55216 Ingelheim/Rhein</w:t>
      </w:r>
    </w:p>
    <w:p w14:paraId="562A512C" w14:textId="77777777" w:rsidR="001A5AC4" w:rsidRDefault="001A5AC4">
      <w:pPr>
        <w:tabs>
          <w:tab w:val="left" w:pos="708"/>
        </w:tabs>
        <w:spacing w:line="240" w:lineRule="auto"/>
        <w:rPr>
          <w:caps/>
          <w:lang w:val="bg-BG"/>
        </w:rPr>
      </w:pPr>
      <w:r>
        <w:rPr>
          <w:caps/>
          <w:lang w:val="bg-BG"/>
        </w:rPr>
        <w:t xml:space="preserve">Германия </w:t>
      </w:r>
    </w:p>
    <w:p w14:paraId="3078E32C" w14:textId="77777777" w:rsidR="001A5AC4" w:rsidRDefault="001A5AC4">
      <w:pPr>
        <w:tabs>
          <w:tab w:val="left" w:pos="708"/>
        </w:tabs>
        <w:spacing w:line="240" w:lineRule="auto"/>
        <w:rPr>
          <w:lang w:val="bg-BG"/>
        </w:rPr>
      </w:pPr>
    </w:p>
    <w:p w14:paraId="28AFCED3" w14:textId="77777777" w:rsidR="001A5AC4" w:rsidRDefault="001A5AC4">
      <w:pPr>
        <w:tabs>
          <w:tab w:val="left" w:pos="708"/>
        </w:tabs>
        <w:spacing w:line="240" w:lineRule="auto"/>
        <w:rPr>
          <w:lang w:val="bg-BG"/>
        </w:rPr>
      </w:pPr>
    </w:p>
    <w:p w14:paraId="7B9E4532" w14:textId="77777777" w:rsidR="001A5AC4" w:rsidRDefault="001A5AC4">
      <w:pPr>
        <w:spacing w:line="240" w:lineRule="auto"/>
        <w:ind w:left="567" w:hanging="567"/>
        <w:rPr>
          <w:b/>
          <w:bCs/>
          <w:lang w:val="bg-BG"/>
        </w:rPr>
      </w:pPr>
      <w:r>
        <w:rPr>
          <w:b/>
          <w:bCs/>
          <w:lang w:val="bg-BG"/>
        </w:rPr>
        <w:t>8.</w:t>
      </w:r>
      <w:r>
        <w:rPr>
          <w:b/>
          <w:bCs/>
          <w:lang w:val="bg-BG"/>
        </w:rPr>
        <w:tab/>
        <w:t>НОМЕРА НА ЛИЦЕНЗА ЗА УПОТРЕБА</w:t>
      </w:r>
    </w:p>
    <w:p w14:paraId="01D1997C" w14:textId="77777777" w:rsidR="001A5AC4" w:rsidRDefault="001A5AC4">
      <w:pPr>
        <w:spacing w:line="240" w:lineRule="auto"/>
        <w:rPr>
          <w:b/>
          <w:bCs/>
          <w:lang w:val="bg-BG"/>
        </w:rPr>
      </w:pPr>
    </w:p>
    <w:p w14:paraId="60F9E982" w14:textId="77777777" w:rsidR="001A5AC4" w:rsidRDefault="001A5AC4">
      <w:pPr>
        <w:spacing w:line="240" w:lineRule="auto"/>
        <w:rPr>
          <w:lang w:val="bg-BG"/>
        </w:rPr>
      </w:pPr>
      <w:r>
        <w:rPr>
          <w:lang w:val="bg-BG"/>
        </w:rPr>
        <w:t>EU/2/97/004/039 10 ml</w:t>
      </w:r>
    </w:p>
    <w:p w14:paraId="6E801AA9" w14:textId="77777777" w:rsidR="001A5AC4" w:rsidRDefault="001A5AC4">
      <w:pPr>
        <w:spacing w:line="240" w:lineRule="auto"/>
        <w:rPr>
          <w:lang w:val="bg-BG"/>
        </w:rPr>
      </w:pPr>
      <w:r>
        <w:rPr>
          <w:lang w:val="bg-BG"/>
        </w:rPr>
        <w:t>EU/2/97/004/040 20 ml</w:t>
      </w:r>
    </w:p>
    <w:p w14:paraId="438BAE98" w14:textId="77777777" w:rsidR="001A5AC4" w:rsidRDefault="001A5AC4">
      <w:pPr>
        <w:tabs>
          <w:tab w:val="left" w:pos="708"/>
        </w:tabs>
        <w:spacing w:line="240" w:lineRule="auto"/>
        <w:rPr>
          <w:lang w:val="bg-BG"/>
        </w:rPr>
      </w:pPr>
    </w:p>
    <w:p w14:paraId="60B5D7F5" w14:textId="77777777" w:rsidR="001A5AC4" w:rsidRDefault="001A5AC4">
      <w:pPr>
        <w:tabs>
          <w:tab w:val="left" w:pos="708"/>
        </w:tabs>
        <w:spacing w:line="240" w:lineRule="auto"/>
        <w:rPr>
          <w:lang w:val="bg-BG"/>
        </w:rPr>
      </w:pPr>
    </w:p>
    <w:p w14:paraId="3B2AAA92" w14:textId="77777777" w:rsidR="001A5AC4" w:rsidRDefault="001A5AC4">
      <w:pPr>
        <w:spacing w:line="240" w:lineRule="auto"/>
        <w:ind w:left="567" w:hanging="567"/>
        <w:rPr>
          <w:b/>
          <w:bCs/>
          <w:lang w:val="bg-BG"/>
        </w:rPr>
      </w:pPr>
      <w:r>
        <w:rPr>
          <w:b/>
          <w:bCs/>
          <w:lang w:val="bg-BG"/>
        </w:rPr>
        <w:t>9.</w:t>
      </w:r>
      <w:r>
        <w:rPr>
          <w:b/>
          <w:bCs/>
          <w:lang w:val="bg-BG"/>
        </w:rPr>
        <w:tab/>
        <w:t>ДАТА НА ПЪРВОТО ИЗДАВАНЕ/ПОДНОВЯВАНЕ НА ЛИЦЕНЗA ЗА УПОТРЕБА</w:t>
      </w:r>
    </w:p>
    <w:p w14:paraId="6EDE7156" w14:textId="77777777" w:rsidR="001A5AC4" w:rsidRDefault="001A5AC4">
      <w:pPr>
        <w:tabs>
          <w:tab w:val="left" w:pos="708"/>
        </w:tabs>
        <w:spacing w:line="240" w:lineRule="auto"/>
        <w:rPr>
          <w:lang w:val="bg-BG"/>
        </w:rPr>
      </w:pPr>
    </w:p>
    <w:p w14:paraId="66AEE953" w14:textId="77777777" w:rsidR="001A5AC4" w:rsidRDefault="001A5AC4">
      <w:pPr>
        <w:tabs>
          <w:tab w:val="left" w:pos="5670"/>
        </w:tabs>
        <w:spacing w:line="240" w:lineRule="auto"/>
        <w:rPr>
          <w:lang w:val="bg-BG"/>
        </w:rPr>
      </w:pPr>
      <w:r>
        <w:rPr>
          <w:lang w:val="bg-BG"/>
        </w:rPr>
        <w:t xml:space="preserve">Дата на първото издаване на лиценз за употреба: </w:t>
      </w:r>
      <w:r>
        <w:rPr>
          <w:lang w:val="bg-BG"/>
        </w:rPr>
        <w:tab/>
        <w:t>07/01/1998</w:t>
      </w:r>
    </w:p>
    <w:p w14:paraId="5F3A035F" w14:textId="77777777" w:rsidR="001A5AC4" w:rsidRDefault="001A5AC4">
      <w:pPr>
        <w:tabs>
          <w:tab w:val="left" w:pos="5670"/>
        </w:tabs>
        <w:spacing w:line="240" w:lineRule="auto"/>
        <w:rPr>
          <w:lang w:val="bg-BG"/>
        </w:rPr>
      </w:pPr>
      <w:r>
        <w:rPr>
          <w:lang w:val="bg-BG"/>
        </w:rPr>
        <w:t xml:space="preserve">Дата на последното подновяване на лиценз за употреба: </w:t>
      </w:r>
      <w:r>
        <w:rPr>
          <w:lang w:val="bg-BG"/>
        </w:rPr>
        <w:tab/>
        <w:t>06/12/2007</w:t>
      </w:r>
    </w:p>
    <w:p w14:paraId="4FA034C5" w14:textId="77777777" w:rsidR="001A5AC4" w:rsidRDefault="001A5AC4">
      <w:pPr>
        <w:tabs>
          <w:tab w:val="left" w:pos="708"/>
        </w:tabs>
        <w:spacing w:line="240" w:lineRule="auto"/>
        <w:rPr>
          <w:lang w:val="bg-BG"/>
        </w:rPr>
      </w:pPr>
    </w:p>
    <w:p w14:paraId="50153A90" w14:textId="77777777" w:rsidR="001A5AC4" w:rsidRDefault="001A5AC4">
      <w:pPr>
        <w:tabs>
          <w:tab w:val="left" w:pos="708"/>
        </w:tabs>
        <w:spacing w:line="240" w:lineRule="auto"/>
        <w:rPr>
          <w:lang w:val="bg-BG"/>
        </w:rPr>
      </w:pPr>
    </w:p>
    <w:p w14:paraId="59748DB6" w14:textId="77777777" w:rsidR="001A5AC4" w:rsidRDefault="001A5AC4">
      <w:pPr>
        <w:tabs>
          <w:tab w:val="left" w:pos="720"/>
        </w:tabs>
        <w:spacing w:line="240" w:lineRule="auto"/>
        <w:ind w:left="567" w:hanging="567"/>
        <w:rPr>
          <w:lang w:val="bg-BG"/>
        </w:rPr>
      </w:pPr>
      <w:r>
        <w:rPr>
          <w:b/>
          <w:bCs/>
          <w:lang w:val="bg-BG"/>
        </w:rPr>
        <w:t>10.</w:t>
      </w:r>
      <w:r>
        <w:rPr>
          <w:b/>
          <w:bCs/>
          <w:lang w:val="bg-BG"/>
        </w:rPr>
        <w:tab/>
        <w:t>ДАТА НА ПОСЛЕДНАТА РЕДАКЦИЯ НА ТЕКСТА</w:t>
      </w:r>
    </w:p>
    <w:p w14:paraId="676D726E" w14:textId="77777777" w:rsidR="001A5AC4" w:rsidRDefault="001A5AC4">
      <w:pPr>
        <w:spacing w:line="240" w:lineRule="auto"/>
        <w:rPr>
          <w:lang w:val="bg-BG"/>
        </w:rPr>
      </w:pPr>
    </w:p>
    <w:p w14:paraId="6CCBD4B4" w14:textId="77777777" w:rsidR="001A5AC4" w:rsidRPr="003A2A8D" w:rsidRDefault="001A5AC4">
      <w:pPr>
        <w:spacing w:line="240" w:lineRule="auto"/>
        <w:rPr>
          <w:lang w:val="ru-RU"/>
        </w:rPr>
      </w:pPr>
      <w:r>
        <w:rPr>
          <w:lang w:val="bg-BG"/>
        </w:rPr>
        <w:t xml:space="preserve">Подробна информация за този продукт може да намерите на интернет страницата на </w:t>
      </w:r>
      <w:r>
        <w:rPr>
          <w:lang w:val="bg-BG" w:eastAsia="de-DE"/>
        </w:rPr>
        <w:t>Европейската агенция по лекарствата</w:t>
      </w:r>
      <w:r>
        <w:rPr>
          <w:rFonts w:ascii="Calibri" w:hAnsi="Calibri" w:cs="Calibri"/>
          <w:sz w:val="20"/>
          <w:szCs w:val="20"/>
          <w:lang w:val="bg-BG" w:eastAsia="de-DE"/>
        </w:rPr>
        <w:t xml:space="preserve"> </w:t>
      </w:r>
      <w:hyperlink r:id="rId15">
        <w:r>
          <w:rPr>
            <w:rStyle w:val="InternetLink"/>
          </w:rPr>
          <w:t>http</w:t>
        </w:r>
        <w:r>
          <w:rPr>
            <w:rStyle w:val="InternetLink"/>
            <w:lang w:val="bg-BG"/>
          </w:rPr>
          <w:t>://</w:t>
        </w:r>
        <w:r>
          <w:rPr>
            <w:rStyle w:val="InternetLink"/>
          </w:rPr>
          <w:t>www</w:t>
        </w:r>
        <w:r>
          <w:rPr>
            <w:rStyle w:val="InternetLink"/>
            <w:lang w:val="bg-BG"/>
          </w:rPr>
          <w:t>.</w:t>
        </w:r>
        <w:r>
          <w:rPr>
            <w:rStyle w:val="InternetLink"/>
          </w:rPr>
          <w:t>ema</w:t>
        </w:r>
        <w:r>
          <w:rPr>
            <w:rStyle w:val="InternetLink"/>
            <w:lang w:val="bg-BG"/>
          </w:rPr>
          <w:t>.</w:t>
        </w:r>
        <w:r>
          <w:rPr>
            <w:rStyle w:val="InternetLink"/>
          </w:rPr>
          <w:t>europa</w:t>
        </w:r>
        <w:r>
          <w:rPr>
            <w:rStyle w:val="InternetLink"/>
            <w:lang w:val="bg-BG"/>
          </w:rPr>
          <w:t>.</w:t>
        </w:r>
        <w:r>
          <w:rPr>
            <w:rStyle w:val="InternetLink"/>
          </w:rPr>
          <w:t>eu</w:t>
        </w:r>
        <w:r>
          <w:rPr>
            <w:rStyle w:val="InternetLink"/>
            <w:lang w:val="bg-BG"/>
          </w:rPr>
          <w:t>/</w:t>
        </w:r>
      </w:hyperlink>
      <w:r>
        <w:rPr>
          <w:lang w:val="bg-BG"/>
        </w:rPr>
        <w:t>.</w:t>
      </w:r>
    </w:p>
    <w:p w14:paraId="62ABE910" w14:textId="77777777" w:rsidR="001A5AC4" w:rsidRDefault="001A5AC4">
      <w:pPr>
        <w:tabs>
          <w:tab w:val="left" w:pos="0"/>
        </w:tabs>
        <w:spacing w:line="240" w:lineRule="auto"/>
        <w:rPr>
          <w:b/>
          <w:bCs/>
          <w:lang w:val="bg-BG"/>
        </w:rPr>
      </w:pPr>
    </w:p>
    <w:p w14:paraId="7818E566" w14:textId="77777777" w:rsidR="001A5AC4" w:rsidRDefault="001A5AC4">
      <w:pPr>
        <w:tabs>
          <w:tab w:val="left" w:pos="0"/>
        </w:tabs>
        <w:spacing w:line="240" w:lineRule="auto"/>
        <w:rPr>
          <w:b/>
          <w:bCs/>
          <w:lang w:val="bg-BG"/>
        </w:rPr>
      </w:pPr>
    </w:p>
    <w:p w14:paraId="6E256B0B" w14:textId="77777777" w:rsidR="001A5AC4" w:rsidRDefault="001A5AC4">
      <w:pPr>
        <w:tabs>
          <w:tab w:val="left" w:pos="708"/>
        </w:tabs>
        <w:spacing w:line="240" w:lineRule="auto"/>
        <w:rPr>
          <w:lang w:val="bg-BG"/>
        </w:rPr>
      </w:pPr>
      <w:r>
        <w:rPr>
          <w:b/>
          <w:bCs/>
          <w:lang w:val="bg-BG"/>
        </w:rPr>
        <w:t>ЗАБРАНА ЗА ПРОДАЖБА, СНАБДЯВАНЕ И/ИЛИ УПОТРЕБА</w:t>
      </w:r>
    </w:p>
    <w:p w14:paraId="2C8881E7" w14:textId="77777777" w:rsidR="001A5AC4" w:rsidRDefault="001A5AC4">
      <w:pPr>
        <w:tabs>
          <w:tab w:val="left" w:pos="708"/>
        </w:tabs>
        <w:spacing w:line="240" w:lineRule="auto"/>
        <w:rPr>
          <w:lang w:val="bg-BG"/>
        </w:rPr>
      </w:pPr>
    </w:p>
    <w:p w14:paraId="0BEC4CF8" w14:textId="77777777" w:rsidR="001A5AC4" w:rsidRDefault="001A5AC4">
      <w:pPr>
        <w:spacing w:line="240" w:lineRule="auto"/>
        <w:ind w:left="567" w:hanging="567"/>
        <w:rPr>
          <w:lang w:val="bg-BG"/>
        </w:rPr>
      </w:pPr>
      <w:r>
        <w:rPr>
          <w:lang w:val="bg-BG"/>
        </w:rPr>
        <w:t>Не е приложимо.</w:t>
      </w:r>
    </w:p>
    <w:p w14:paraId="0351759A" w14:textId="77777777" w:rsidR="001A5AC4" w:rsidRDefault="001A5AC4">
      <w:pPr>
        <w:spacing w:line="240" w:lineRule="auto"/>
        <w:ind w:left="567" w:hanging="567"/>
        <w:rPr>
          <w:lang w:val="bg-BG"/>
        </w:rPr>
      </w:pPr>
      <w:r w:rsidRPr="0082498C">
        <w:rPr>
          <w:lang w:val="ru-RU"/>
        </w:rPr>
        <w:br w:type="page"/>
      </w:r>
    </w:p>
    <w:p w14:paraId="67194E90" w14:textId="77777777" w:rsidR="001A5AC4" w:rsidRDefault="001A5AC4">
      <w:pPr>
        <w:tabs>
          <w:tab w:val="left" w:pos="708"/>
        </w:tabs>
        <w:spacing w:line="240" w:lineRule="auto"/>
        <w:ind w:left="567" w:hanging="567"/>
        <w:rPr>
          <w:lang w:val="bg-BG"/>
        </w:rPr>
      </w:pPr>
      <w:r>
        <w:rPr>
          <w:b/>
          <w:bCs/>
          <w:lang w:val="bg-BG"/>
        </w:rPr>
        <w:lastRenderedPageBreak/>
        <w:t>1.</w:t>
      </w:r>
      <w:r>
        <w:rPr>
          <w:b/>
          <w:bCs/>
          <w:lang w:val="bg-BG"/>
        </w:rPr>
        <w:tab/>
        <w:t>НАИМЕНОВАНИЕ НА ВЕТЕРИНАРНОМЕДИЦИНСКИЯ ПРОДУКТ</w:t>
      </w:r>
    </w:p>
    <w:p w14:paraId="50E7DE4E" w14:textId="77777777" w:rsidR="001A5AC4" w:rsidRDefault="001A5AC4">
      <w:pPr>
        <w:spacing w:line="240" w:lineRule="auto"/>
        <w:rPr>
          <w:lang w:val="bg-BG" w:eastAsia="de-DE"/>
        </w:rPr>
      </w:pPr>
    </w:p>
    <w:p w14:paraId="6A4827B5" w14:textId="77777777" w:rsidR="001A5AC4" w:rsidRDefault="001A5AC4">
      <w:pPr>
        <w:spacing w:line="240" w:lineRule="auto"/>
        <w:outlineLvl w:val="1"/>
        <w:rPr>
          <w:lang w:val="bg-BG"/>
        </w:rPr>
      </w:pPr>
      <w:r>
        <w:rPr>
          <w:lang w:val="bg-BG"/>
        </w:rPr>
        <w:t xml:space="preserve">Metacam 15 mg/ml перорална суспензия за </w:t>
      </w:r>
      <w:r>
        <w:rPr>
          <w:lang w:val="bg-BG" w:eastAsia="de-DE"/>
        </w:rPr>
        <w:t>свине</w:t>
      </w:r>
    </w:p>
    <w:p w14:paraId="6D282EA2" w14:textId="77777777" w:rsidR="001A5AC4" w:rsidRDefault="001A5AC4">
      <w:pPr>
        <w:spacing w:line="240" w:lineRule="auto"/>
        <w:rPr>
          <w:lang w:val="bg-BG"/>
        </w:rPr>
      </w:pPr>
    </w:p>
    <w:p w14:paraId="3991DB90" w14:textId="77777777" w:rsidR="001A5AC4" w:rsidRDefault="001A5AC4">
      <w:pPr>
        <w:spacing w:line="240" w:lineRule="auto"/>
        <w:rPr>
          <w:lang w:val="bg-BG"/>
        </w:rPr>
      </w:pPr>
    </w:p>
    <w:p w14:paraId="2BA0ED91" w14:textId="77777777" w:rsidR="001A5AC4" w:rsidRDefault="001A5AC4">
      <w:pPr>
        <w:spacing w:line="240" w:lineRule="auto"/>
        <w:ind w:left="567" w:hanging="567"/>
        <w:rPr>
          <w:lang w:val="bg-BG"/>
        </w:rPr>
      </w:pPr>
      <w:r>
        <w:rPr>
          <w:b/>
          <w:bCs/>
          <w:lang w:val="bg-BG"/>
        </w:rPr>
        <w:t>2.</w:t>
      </w:r>
      <w:r>
        <w:rPr>
          <w:b/>
          <w:bCs/>
          <w:lang w:val="bg-BG"/>
        </w:rPr>
        <w:tab/>
        <w:t>КАЧЕСТВЕН И КОЛИЧЕСТВЕН СЪСТАВ</w:t>
      </w:r>
    </w:p>
    <w:p w14:paraId="57C6ADBD" w14:textId="77777777" w:rsidR="001A5AC4" w:rsidRDefault="001A5AC4">
      <w:pPr>
        <w:spacing w:line="240" w:lineRule="auto"/>
        <w:rPr>
          <w:lang w:val="bg-BG"/>
        </w:rPr>
      </w:pPr>
    </w:p>
    <w:p w14:paraId="7C04123C" w14:textId="77777777" w:rsidR="001A5AC4" w:rsidRDefault="001A5AC4">
      <w:pPr>
        <w:spacing w:line="240" w:lineRule="auto"/>
        <w:rPr>
          <w:lang w:val="bg-BG"/>
        </w:rPr>
      </w:pPr>
      <w:r>
        <w:rPr>
          <w:lang w:val="bg-BG"/>
        </w:rPr>
        <w:t>Един ml съдържа:</w:t>
      </w:r>
    </w:p>
    <w:p w14:paraId="433C7B30" w14:textId="77777777" w:rsidR="001A5AC4" w:rsidRDefault="001A5AC4">
      <w:pPr>
        <w:spacing w:line="240" w:lineRule="auto"/>
        <w:rPr>
          <w:lang w:val="bg-BG"/>
        </w:rPr>
      </w:pPr>
    </w:p>
    <w:p w14:paraId="024EAFCA" w14:textId="77777777" w:rsidR="001A5AC4" w:rsidRDefault="001A5AC4">
      <w:pPr>
        <w:spacing w:line="240" w:lineRule="auto"/>
        <w:rPr>
          <w:b/>
          <w:bCs/>
          <w:lang w:val="bg-BG"/>
        </w:rPr>
      </w:pPr>
      <w:r>
        <w:rPr>
          <w:b/>
          <w:bCs/>
          <w:lang w:val="bg-BG"/>
        </w:rPr>
        <w:t>Активна субстанция:</w:t>
      </w:r>
    </w:p>
    <w:p w14:paraId="1FBA9993" w14:textId="77777777" w:rsidR="001A5AC4" w:rsidRDefault="001A5AC4">
      <w:pPr>
        <w:tabs>
          <w:tab w:val="left" w:pos="1985"/>
        </w:tabs>
        <w:spacing w:line="240" w:lineRule="auto"/>
        <w:rPr>
          <w:lang w:val="bg-BG"/>
        </w:rPr>
      </w:pPr>
      <w:r>
        <w:rPr>
          <w:lang w:val="en-US"/>
        </w:rPr>
        <w:t>Meloxicam</w:t>
      </w:r>
      <w:r>
        <w:rPr>
          <w:lang w:val="bg-BG"/>
        </w:rPr>
        <w:tab/>
        <w:t>15 mg</w:t>
      </w:r>
    </w:p>
    <w:p w14:paraId="54A250EE" w14:textId="77777777" w:rsidR="001A5AC4" w:rsidRDefault="001A5AC4">
      <w:pPr>
        <w:tabs>
          <w:tab w:val="left" w:pos="1985"/>
        </w:tabs>
        <w:spacing w:line="240" w:lineRule="auto"/>
        <w:rPr>
          <w:b/>
          <w:bCs/>
          <w:lang w:val="bg-BG"/>
        </w:rPr>
      </w:pPr>
    </w:p>
    <w:p w14:paraId="7207919A" w14:textId="77777777" w:rsidR="001A5AC4" w:rsidRDefault="001A5AC4">
      <w:pPr>
        <w:tabs>
          <w:tab w:val="left" w:pos="1985"/>
        </w:tabs>
        <w:spacing w:line="240" w:lineRule="auto"/>
        <w:rPr>
          <w:lang w:val="bg-BG"/>
        </w:rPr>
      </w:pPr>
      <w:r>
        <w:rPr>
          <w:b/>
          <w:bCs/>
          <w:lang w:val="bg-BG"/>
        </w:rPr>
        <w:t>Ексципиенти:</w:t>
      </w:r>
    </w:p>
    <w:p w14:paraId="2769A44D" w14:textId="77777777" w:rsidR="001A5AC4" w:rsidRDefault="001A5AC4">
      <w:pPr>
        <w:tabs>
          <w:tab w:val="left" w:pos="1985"/>
        </w:tabs>
        <w:spacing w:line="240" w:lineRule="auto"/>
        <w:rPr>
          <w:lang w:val="bg-BG"/>
        </w:rPr>
      </w:pPr>
      <w:r>
        <w:rPr>
          <w:lang w:val="en-US"/>
        </w:rPr>
        <w:t>Sodium</w:t>
      </w:r>
      <w:r>
        <w:rPr>
          <w:lang w:val="ru-RU"/>
        </w:rPr>
        <w:t xml:space="preserve"> </w:t>
      </w:r>
      <w:r>
        <w:rPr>
          <w:lang w:val="en-US"/>
        </w:rPr>
        <w:t>benzoate</w:t>
      </w:r>
      <w:r>
        <w:rPr>
          <w:lang w:val="bg-BG"/>
        </w:rPr>
        <w:tab/>
        <w:t>1,5 mg</w:t>
      </w:r>
    </w:p>
    <w:p w14:paraId="1AD0F26B" w14:textId="77777777" w:rsidR="001A5AC4" w:rsidRDefault="001A5AC4">
      <w:pPr>
        <w:spacing w:line="240" w:lineRule="auto"/>
        <w:rPr>
          <w:lang w:val="bg-BG"/>
        </w:rPr>
      </w:pPr>
    </w:p>
    <w:p w14:paraId="5CF0C18B" w14:textId="77777777" w:rsidR="001A5AC4" w:rsidRDefault="001A5AC4">
      <w:pPr>
        <w:spacing w:line="240" w:lineRule="auto"/>
        <w:rPr>
          <w:lang w:val="bg-BG"/>
        </w:rPr>
      </w:pPr>
      <w:r>
        <w:rPr>
          <w:lang w:val="bg-BG"/>
        </w:rPr>
        <w:t xml:space="preserve">За пълния списък на ексципиентите, виж т. 6.1. </w:t>
      </w:r>
    </w:p>
    <w:p w14:paraId="1B3DE710" w14:textId="77777777" w:rsidR="001A5AC4" w:rsidRDefault="001A5AC4">
      <w:pPr>
        <w:spacing w:line="240" w:lineRule="auto"/>
        <w:rPr>
          <w:lang w:val="bg-BG"/>
        </w:rPr>
      </w:pPr>
    </w:p>
    <w:p w14:paraId="30D60411" w14:textId="77777777" w:rsidR="001A5AC4" w:rsidRDefault="001A5AC4">
      <w:pPr>
        <w:spacing w:line="240" w:lineRule="auto"/>
        <w:rPr>
          <w:lang w:val="bg-BG"/>
        </w:rPr>
      </w:pPr>
    </w:p>
    <w:p w14:paraId="1D66BCF2" w14:textId="77777777" w:rsidR="001A5AC4" w:rsidRDefault="001A5AC4">
      <w:pPr>
        <w:spacing w:line="240" w:lineRule="auto"/>
        <w:ind w:left="567" w:hanging="567"/>
        <w:rPr>
          <w:lang w:val="bg-BG"/>
        </w:rPr>
      </w:pPr>
      <w:r>
        <w:rPr>
          <w:b/>
          <w:bCs/>
          <w:lang w:val="bg-BG"/>
        </w:rPr>
        <w:t>3.</w:t>
      </w:r>
      <w:r>
        <w:rPr>
          <w:b/>
          <w:bCs/>
          <w:lang w:val="bg-BG"/>
        </w:rPr>
        <w:tab/>
        <w:t>ФАРМАЦЕВТИЧНА ФОРМА</w:t>
      </w:r>
    </w:p>
    <w:p w14:paraId="096B4F4F" w14:textId="77777777" w:rsidR="001A5AC4" w:rsidRDefault="001A5AC4">
      <w:pPr>
        <w:spacing w:line="240" w:lineRule="auto"/>
        <w:rPr>
          <w:lang w:val="bg-BG"/>
        </w:rPr>
      </w:pPr>
    </w:p>
    <w:p w14:paraId="74CE306F" w14:textId="77777777" w:rsidR="001A5AC4" w:rsidRDefault="001A5AC4">
      <w:pPr>
        <w:spacing w:line="240" w:lineRule="auto"/>
        <w:rPr>
          <w:lang w:val="bg-BG"/>
        </w:rPr>
      </w:pPr>
      <w:r>
        <w:rPr>
          <w:lang w:val="bg-BG"/>
        </w:rPr>
        <w:t>Перорална суспензия.</w:t>
      </w:r>
    </w:p>
    <w:p w14:paraId="25250F02" w14:textId="77777777" w:rsidR="001A5AC4" w:rsidRDefault="001A5AC4">
      <w:pPr>
        <w:spacing w:line="240" w:lineRule="auto"/>
        <w:rPr>
          <w:lang w:val="bg-BG"/>
        </w:rPr>
      </w:pPr>
      <w:r>
        <w:rPr>
          <w:lang w:val="bg-BG"/>
        </w:rPr>
        <w:t>Жълтеникава, със зелен оттенък, вискозна перорална суспензия.</w:t>
      </w:r>
    </w:p>
    <w:p w14:paraId="19BD7CCC" w14:textId="77777777" w:rsidR="001A5AC4" w:rsidRDefault="001A5AC4">
      <w:pPr>
        <w:spacing w:line="240" w:lineRule="auto"/>
        <w:rPr>
          <w:lang w:val="bg-BG"/>
        </w:rPr>
      </w:pPr>
    </w:p>
    <w:p w14:paraId="15695303" w14:textId="77777777" w:rsidR="001A5AC4" w:rsidRDefault="001A5AC4">
      <w:pPr>
        <w:spacing w:line="240" w:lineRule="auto"/>
        <w:rPr>
          <w:lang w:val="bg-BG"/>
        </w:rPr>
      </w:pPr>
    </w:p>
    <w:p w14:paraId="04A256B6" w14:textId="77777777" w:rsidR="001A5AC4" w:rsidRDefault="001A5AC4">
      <w:pPr>
        <w:spacing w:line="240" w:lineRule="auto"/>
        <w:ind w:left="567" w:hanging="567"/>
        <w:rPr>
          <w:b/>
          <w:bCs/>
          <w:lang w:val="bg-BG"/>
        </w:rPr>
      </w:pPr>
      <w:r>
        <w:rPr>
          <w:b/>
          <w:bCs/>
          <w:lang w:val="bg-BG"/>
        </w:rPr>
        <w:t>4.</w:t>
      </w:r>
      <w:r>
        <w:rPr>
          <w:b/>
          <w:bCs/>
          <w:lang w:val="bg-BG"/>
        </w:rPr>
        <w:tab/>
        <w:t>КЛИНИЧНИ ДАННИ</w:t>
      </w:r>
    </w:p>
    <w:p w14:paraId="62E53591" w14:textId="77777777" w:rsidR="001A5AC4" w:rsidRDefault="001A5AC4">
      <w:pPr>
        <w:spacing w:line="240" w:lineRule="auto"/>
        <w:rPr>
          <w:lang w:val="bg-BG"/>
        </w:rPr>
      </w:pPr>
    </w:p>
    <w:p w14:paraId="0E44F763" w14:textId="77777777" w:rsidR="001A5AC4" w:rsidRDefault="001A5AC4">
      <w:pPr>
        <w:spacing w:line="240" w:lineRule="auto"/>
        <w:ind w:left="567" w:hanging="567"/>
        <w:rPr>
          <w:b/>
          <w:bCs/>
          <w:lang w:val="bg-BG"/>
        </w:rPr>
      </w:pPr>
      <w:r>
        <w:rPr>
          <w:b/>
          <w:bCs/>
          <w:lang w:val="bg-BG"/>
        </w:rPr>
        <w:t>4.1</w:t>
      </w:r>
      <w:r>
        <w:rPr>
          <w:b/>
          <w:bCs/>
          <w:lang w:val="bg-BG"/>
        </w:rPr>
        <w:tab/>
        <w:t>Видове животни, за които е предназначен ВМП</w:t>
      </w:r>
    </w:p>
    <w:p w14:paraId="06D3402C" w14:textId="77777777" w:rsidR="001A5AC4" w:rsidRDefault="001A5AC4">
      <w:pPr>
        <w:spacing w:line="240" w:lineRule="auto"/>
        <w:rPr>
          <w:lang w:val="bg-BG"/>
        </w:rPr>
      </w:pPr>
    </w:p>
    <w:p w14:paraId="71519C17" w14:textId="77777777" w:rsidR="001A5AC4" w:rsidRDefault="001A5AC4">
      <w:pPr>
        <w:spacing w:line="240" w:lineRule="auto"/>
        <w:rPr>
          <w:lang w:val="bg-BG"/>
        </w:rPr>
      </w:pPr>
      <w:r>
        <w:rPr>
          <w:lang w:val="bg-BG"/>
        </w:rPr>
        <w:t>Свине.</w:t>
      </w:r>
    </w:p>
    <w:p w14:paraId="62DE22D4" w14:textId="77777777" w:rsidR="001A5AC4" w:rsidRDefault="001A5AC4">
      <w:pPr>
        <w:spacing w:line="240" w:lineRule="auto"/>
        <w:rPr>
          <w:lang w:val="bg-BG"/>
        </w:rPr>
      </w:pPr>
    </w:p>
    <w:p w14:paraId="7EEAFE3F" w14:textId="77777777" w:rsidR="001A5AC4" w:rsidRDefault="001A5AC4">
      <w:pPr>
        <w:spacing w:line="240" w:lineRule="auto"/>
        <w:ind w:left="567" w:hanging="567"/>
        <w:rPr>
          <w:lang w:val="bg-BG"/>
        </w:rPr>
      </w:pPr>
      <w:r>
        <w:rPr>
          <w:b/>
          <w:bCs/>
          <w:lang w:val="bg-BG"/>
        </w:rPr>
        <w:t>4.2</w:t>
      </w:r>
      <w:r>
        <w:rPr>
          <w:b/>
          <w:bCs/>
          <w:lang w:val="bg-BG"/>
        </w:rPr>
        <w:tab/>
        <w:t>Терапевтични показания, определени за отделните видове животни</w:t>
      </w:r>
    </w:p>
    <w:p w14:paraId="1828B1EC" w14:textId="77777777" w:rsidR="001A5AC4" w:rsidRDefault="001A5AC4">
      <w:pPr>
        <w:spacing w:line="240" w:lineRule="auto"/>
        <w:rPr>
          <w:lang w:val="bg-BG"/>
        </w:rPr>
      </w:pPr>
    </w:p>
    <w:p w14:paraId="6C3E6819" w14:textId="77777777" w:rsidR="001A5AC4" w:rsidRDefault="001A5AC4">
      <w:pPr>
        <w:spacing w:line="240" w:lineRule="auto"/>
        <w:rPr>
          <w:lang w:val="bg-BG"/>
        </w:rPr>
      </w:pPr>
      <w:r>
        <w:rPr>
          <w:lang w:val="bg-BG"/>
        </w:rPr>
        <w:t>За употреба при неинфекциозни двигателни нарушения за намаляване на симптомите на куцота и възпаление.</w:t>
      </w:r>
    </w:p>
    <w:p w14:paraId="312C7E38" w14:textId="77777777" w:rsidR="001A5AC4" w:rsidRDefault="001A5AC4">
      <w:pPr>
        <w:spacing w:line="240" w:lineRule="auto"/>
        <w:rPr>
          <w:lang w:val="bg-BG"/>
        </w:rPr>
      </w:pPr>
      <w:r>
        <w:rPr>
          <w:lang w:val="bg-BG"/>
        </w:rPr>
        <w:t>За допълнителна терапия при лечението на пуерперална септицемия и токсемия (синдром на мастит-метрит-агалаксия ММА) с подходящ антибиотик.</w:t>
      </w:r>
    </w:p>
    <w:p w14:paraId="12F2FCFE" w14:textId="77777777" w:rsidR="001A5AC4" w:rsidRDefault="001A5AC4">
      <w:pPr>
        <w:spacing w:line="240" w:lineRule="auto"/>
        <w:rPr>
          <w:b/>
          <w:bCs/>
          <w:lang w:val="bg-BG"/>
        </w:rPr>
      </w:pPr>
    </w:p>
    <w:p w14:paraId="0EE05D2A" w14:textId="77777777" w:rsidR="001A5AC4" w:rsidRDefault="001A5AC4">
      <w:pPr>
        <w:spacing w:line="240" w:lineRule="auto"/>
        <w:ind w:left="567" w:hanging="567"/>
        <w:rPr>
          <w:lang w:val="bg-BG"/>
        </w:rPr>
      </w:pPr>
      <w:r>
        <w:rPr>
          <w:b/>
          <w:bCs/>
          <w:lang w:val="bg-BG"/>
        </w:rPr>
        <w:t>4.3</w:t>
      </w:r>
      <w:r>
        <w:rPr>
          <w:b/>
          <w:bCs/>
          <w:lang w:val="bg-BG"/>
        </w:rPr>
        <w:tab/>
        <w:t>Противопоказания</w:t>
      </w:r>
    </w:p>
    <w:p w14:paraId="5062D346" w14:textId="77777777" w:rsidR="001A5AC4" w:rsidRDefault="001A5AC4">
      <w:pPr>
        <w:spacing w:line="240" w:lineRule="auto"/>
        <w:rPr>
          <w:lang w:val="bg-BG"/>
        </w:rPr>
      </w:pPr>
    </w:p>
    <w:p w14:paraId="7A4FF50D" w14:textId="77777777" w:rsidR="001A5AC4" w:rsidRDefault="001A5AC4">
      <w:pPr>
        <w:spacing w:line="240" w:lineRule="auto"/>
        <w:rPr>
          <w:lang w:val="bg-BG"/>
        </w:rPr>
      </w:pPr>
      <w:r>
        <w:rPr>
          <w:lang w:val="bg-BG"/>
        </w:rPr>
        <w:t xml:space="preserve">Да не се използва при </w:t>
      </w:r>
      <w:r>
        <w:rPr>
          <w:lang w:val="bg-BG" w:eastAsia="de-DE"/>
        </w:rPr>
        <w:t>свине</w:t>
      </w:r>
      <w:r>
        <w:rPr>
          <w:lang w:val="bg-BG"/>
        </w:rPr>
        <w:t>, страдащи от нарушена чернодробна, сърдечна или бъбречна функция и хеморагични нарушения или когато има данни за улцерогенни стомашно-чревни лезии.</w:t>
      </w:r>
    </w:p>
    <w:p w14:paraId="6878DEA5" w14:textId="77777777" w:rsidR="001A5AC4" w:rsidRDefault="001A5AC4">
      <w:pPr>
        <w:spacing w:line="240" w:lineRule="auto"/>
        <w:rPr>
          <w:lang w:val="bg-BG"/>
        </w:rPr>
      </w:pPr>
      <w:r>
        <w:rPr>
          <w:lang w:val="bg-BG"/>
        </w:rPr>
        <w:t>Да не се използва при свръхчувствителност към активната субстанция или към някой от ексципиентите.</w:t>
      </w:r>
    </w:p>
    <w:p w14:paraId="00024194" w14:textId="77777777" w:rsidR="001A5AC4" w:rsidRDefault="001A5AC4">
      <w:pPr>
        <w:spacing w:line="240" w:lineRule="auto"/>
        <w:rPr>
          <w:b/>
          <w:bCs/>
          <w:lang w:val="bg-BG"/>
        </w:rPr>
      </w:pPr>
    </w:p>
    <w:p w14:paraId="719A71E0" w14:textId="77777777" w:rsidR="001A5AC4" w:rsidRDefault="001A5AC4">
      <w:pPr>
        <w:spacing w:line="240" w:lineRule="auto"/>
        <w:ind w:left="567" w:hanging="567"/>
        <w:rPr>
          <w:b/>
          <w:bCs/>
          <w:lang w:val="bg-BG"/>
        </w:rPr>
      </w:pPr>
      <w:r>
        <w:rPr>
          <w:b/>
          <w:bCs/>
          <w:lang w:val="bg-BG"/>
        </w:rPr>
        <w:t>4.4</w:t>
      </w:r>
      <w:r>
        <w:rPr>
          <w:b/>
          <w:bCs/>
          <w:lang w:val="bg-BG"/>
        </w:rPr>
        <w:tab/>
        <w:t>Специални предпазни мерки за всеки вид животни, за които е предназначен ВМП</w:t>
      </w:r>
    </w:p>
    <w:p w14:paraId="4D0F9789" w14:textId="77777777" w:rsidR="001A5AC4" w:rsidRDefault="001A5AC4">
      <w:pPr>
        <w:spacing w:line="240" w:lineRule="auto"/>
        <w:rPr>
          <w:b/>
          <w:bCs/>
          <w:lang w:val="bg-BG"/>
        </w:rPr>
      </w:pPr>
    </w:p>
    <w:p w14:paraId="6A353F74" w14:textId="77777777" w:rsidR="001A5AC4" w:rsidRDefault="001A5AC4">
      <w:pPr>
        <w:spacing w:line="240" w:lineRule="auto"/>
        <w:rPr>
          <w:b/>
          <w:bCs/>
          <w:lang w:val="bg-BG"/>
        </w:rPr>
      </w:pPr>
      <w:r>
        <w:rPr>
          <w:lang w:val="bg-BG"/>
        </w:rPr>
        <w:t>Няма.</w:t>
      </w:r>
    </w:p>
    <w:p w14:paraId="17D0396F" w14:textId="77777777" w:rsidR="001A5AC4" w:rsidRDefault="001A5AC4">
      <w:pPr>
        <w:spacing w:line="240" w:lineRule="auto"/>
        <w:rPr>
          <w:b/>
          <w:bCs/>
          <w:lang w:val="bg-BG"/>
        </w:rPr>
      </w:pPr>
    </w:p>
    <w:p w14:paraId="2A380734" w14:textId="77777777" w:rsidR="001A5AC4" w:rsidRDefault="001A5AC4">
      <w:pPr>
        <w:spacing w:line="240" w:lineRule="auto"/>
        <w:ind w:left="567" w:hanging="567"/>
        <w:rPr>
          <w:b/>
          <w:bCs/>
          <w:lang w:val="bg-BG"/>
        </w:rPr>
      </w:pPr>
      <w:r>
        <w:rPr>
          <w:b/>
          <w:bCs/>
          <w:lang w:val="bg-BG"/>
        </w:rPr>
        <w:t>4.5</w:t>
      </w:r>
      <w:r>
        <w:rPr>
          <w:b/>
          <w:bCs/>
          <w:lang w:val="bg-BG"/>
        </w:rPr>
        <w:tab/>
        <w:t>Специални предпазни мерки при употреба</w:t>
      </w:r>
    </w:p>
    <w:p w14:paraId="4279325A" w14:textId="77777777" w:rsidR="001A5AC4" w:rsidRDefault="001A5AC4">
      <w:pPr>
        <w:spacing w:line="240" w:lineRule="auto"/>
        <w:rPr>
          <w:b/>
          <w:bCs/>
          <w:lang w:val="bg-BG"/>
        </w:rPr>
      </w:pPr>
    </w:p>
    <w:p w14:paraId="3E8D8614" w14:textId="77777777" w:rsidR="001A5AC4" w:rsidRDefault="001A5AC4">
      <w:pPr>
        <w:spacing w:line="240" w:lineRule="auto"/>
        <w:rPr>
          <w:u w:val="single"/>
          <w:lang w:val="bg-BG"/>
        </w:rPr>
      </w:pPr>
      <w:r>
        <w:rPr>
          <w:u w:val="single"/>
          <w:lang w:val="bg-BG"/>
        </w:rPr>
        <w:t xml:space="preserve">Специални предпазни мерки за животните при употребата на продукта </w:t>
      </w:r>
    </w:p>
    <w:p w14:paraId="565D8FDF" w14:textId="3D85663A" w:rsidR="001A5AC4" w:rsidRDefault="001A5AC4">
      <w:pPr>
        <w:spacing w:line="240" w:lineRule="auto"/>
        <w:rPr>
          <w:lang w:val="bg-BG"/>
        </w:rPr>
      </w:pPr>
      <w:r>
        <w:rPr>
          <w:lang w:val="bg-BG"/>
        </w:rPr>
        <w:t>В случай на неблагоприятни реакции третирането трябва да се прекрати и да се потърси съвет от ветеринарен лекар.</w:t>
      </w:r>
    </w:p>
    <w:p w14:paraId="5E653959" w14:textId="77777777" w:rsidR="001A5AC4" w:rsidRDefault="001A5AC4">
      <w:pPr>
        <w:spacing w:line="240" w:lineRule="auto"/>
        <w:rPr>
          <w:lang w:val="bg-BG"/>
        </w:rPr>
      </w:pPr>
    </w:p>
    <w:p w14:paraId="6C55F547" w14:textId="77777777" w:rsidR="001A5AC4" w:rsidRDefault="001A5AC4">
      <w:pPr>
        <w:spacing w:line="240" w:lineRule="auto"/>
        <w:rPr>
          <w:lang w:val="bg-BG"/>
        </w:rPr>
      </w:pPr>
      <w:r>
        <w:rPr>
          <w:lang w:val="bg-BG"/>
        </w:rPr>
        <w:lastRenderedPageBreak/>
        <w:t xml:space="preserve">Да се избягва употребата при </w:t>
      </w:r>
      <w:r>
        <w:rPr>
          <w:lang w:val="bg-BG" w:eastAsia="de-DE"/>
        </w:rPr>
        <w:t xml:space="preserve">много силно </w:t>
      </w:r>
      <w:r>
        <w:rPr>
          <w:lang w:val="bg-BG"/>
        </w:rPr>
        <w:t xml:space="preserve">дехидратирани, хиповолемични или хипотензивни </w:t>
      </w:r>
      <w:r>
        <w:rPr>
          <w:lang w:val="bg-BG" w:eastAsia="de-DE"/>
        </w:rPr>
        <w:t>свине, които изискват парентерална рехидратация</w:t>
      </w:r>
      <w:r>
        <w:rPr>
          <w:lang w:val="bg-BG"/>
        </w:rPr>
        <w:t>, тъй като може да съществува потенциален риск от ренална токсичност.</w:t>
      </w:r>
    </w:p>
    <w:p w14:paraId="38AF9EDA" w14:textId="77777777" w:rsidR="001A5AC4" w:rsidRDefault="001A5AC4">
      <w:pPr>
        <w:spacing w:line="240" w:lineRule="auto"/>
        <w:rPr>
          <w:lang w:val="bg-BG"/>
        </w:rPr>
      </w:pPr>
    </w:p>
    <w:p w14:paraId="446DE6FD" w14:textId="77777777" w:rsidR="001A5AC4" w:rsidRDefault="001A5AC4">
      <w:pPr>
        <w:spacing w:line="240" w:lineRule="auto"/>
        <w:rPr>
          <w:u w:val="single"/>
          <w:lang w:val="bg-BG"/>
        </w:rPr>
      </w:pPr>
      <w:r>
        <w:rPr>
          <w:u w:val="single"/>
          <w:lang w:val="bg-BG"/>
        </w:rPr>
        <w:t>Специални предпазни мерки за лицата, прилагащи ветеринарномедицинския продукт на животните</w:t>
      </w:r>
    </w:p>
    <w:p w14:paraId="474350ED" w14:textId="77777777" w:rsidR="001A5AC4" w:rsidRDefault="001A5AC4">
      <w:pPr>
        <w:spacing w:line="240" w:lineRule="auto"/>
        <w:rPr>
          <w:lang w:val="bg-BG"/>
        </w:rPr>
      </w:pPr>
      <w:r>
        <w:rPr>
          <w:lang w:val="bg-BG"/>
        </w:rPr>
        <w:t>Хора с установена свръхчувствителност към нестероидни противовъзпалителни средства (НСПВС) трябва да избягват контакт с ветеринарномедицинския продукт.</w:t>
      </w:r>
    </w:p>
    <w:p w14:paraId="7C8465D7" w14:textId="77777777" w:rsidR="001A5AC4" w:rsidRDefault="001A5AC4">
      <w:pPr>
        <w:spacing w:line="240" w:lineRule="auto"/>
        <w:rPr>
          <w:lang w:val="ru-RU"/>
        </w:rPr>
      </w:pPr>
      <w:r>
        <w:rPr>
          <w:lang w:val="bg-BG"/>
        </w:rPr>
        <w:t>При случайно поглъщане незабавно да се потърси медицински съвет, като на лекаря се предостави листовката или етикета на продукта.</w:t>
      </w:r>
    </w:p>
    <w:p w14:paraId="7E43EFD3" w14:textId="77777777" w:rsidR="001A5AC4" w:rsidRDefault="001A5AC4">
      <w:pPr>
        <w:tabs>
          <w:tab w:val="clear" w:pos="567"/>
        </w:tabs>
        <w:spacing w:line="240" w:lineRule="auto"/>
        <w:rPr>
          <w:lang w:val="ru-RU"/>
        </w:rPr>
      </w:pPr>
      <w:r>
        <w:rPr>
          <w:lang w:val="bg-BG"/>
        </w:rPr>
        <w:t xml:space="preserve">Този продукт може да причини дразнене на очите. При контакт с очите незабавно и старателно ги </w:t>
      </w:r>
      <w:r>
        <w:rPr>
          <w:color w:val="auto"/>
          <w:lang w:val="bg-BG"/>
        </w:rPr>
        <w:t>промийте</w:t>
      </w:r>
      <w:r>
        <w:rPr>
          <w:lang w:val="bg-BG"/>
        </w:rPr>
        <w:t xml:space="preserve"> с вода.</w:t>
      </w:r>
    </w:p>
    <w:p w14:paraId="0F546246" w14:textId="77777777" w:rsidR="001A5AC4" w:rsidRDefault="001A5AC4">
      <w:pPr>
        <w:spacing w:line="240" w:lineRule="auto"/>
        <w:rPr>
          <w:b/>
          <w:bCs/>
          <w:lang w:val="bg-BG"/>
        </w:rPr>
      </w:pPr>
    </w:p>
    <w:p w14:paraId="334ACB35" w14:textId="77777777" w:rsidR="001A5AC4" w:rsidRDefault="001A5AC4">
      <w:pPr>
        <w:spacing w:line="240" w:lineRule="auto"/>
        <w:ind w:left="567" w:hanging="567"/>
        <w:rPr>
          <w:lang w:val="bg-BG"/>
        </w:rPr>
      </w:pPr>
      <w:r>
        <w:rPr>
          <w:b/>
          <w:bCs/>
          <w:lang w:val="bg-BG"/>
        </w:rPr>
        <w:t>4.6</w:t>
      </w:r>
      <w:r>
        <w:rPr>
          <w:b/>
          <w:bCs/>
          <w:lang w:val="bg-BG"/>
        </w:rPr>
        <w:tab/>
        <w:t>Неблагоприятни реакции (честота и важност)</w:t>
      </w:r>
    </w:p>
    <w:p w14:paraId="5762776F" w14:textId="77777777" w:rsidR="001A5AC4" w:rsidRDefault="001A5AC4">
      <w:pPr>
        <w:spacing w:line="240" w:lineRule="auto"/>
        <w:rPr>
          <w:b/>
          <w:bCs/>
          <w:lang w:val="bg-BG"/>
        </w:rPr>
      </w:pPr>
    </w:p>
    <w:p w14:paraId="778CCC97" w14:textId="77777777" w:rsidR="001A5AC4" w:rsidRDefault="001A5AC4">
      <w:pPr>
        <w:spacing w:line="240" w:lineRule="auto"/>
        <w:rPr>
          <w:b/>
          <w:bCs/>
          <w:lang w:val="bg-BG"/>
        </w:rPr>
      </w:pPr>
      <w:r>
        <w:rPr>
          <w:lang w:val="bg-BG"/>
        </w:rPr>
        <w:t>Няма.</w:t>
      </w:r>
    </w:p>
    <w:p w14:paraId="6F91B2F1" w14:textId="77777777" w:rsidR="001A5AC4" w:rsidRDefault="001A5AC4">
      <w:pPr>
        <w:spacing w:line="240" w:lineRule="auto"/>
        <w:rPr>
          <w:lang w:val="bg-BG"/>
        </w:rPr>
      </w:pPr>
    </w:p>
    <w:p w14:paraId="438AAB95" w14:textId="77777777" w:rsidR="001A5AC4" w:rsidRDefault="001A5AC4">
      <w:pPr>
        <w:spacing w:line="240" w:lineRule="auto"/>
        <w:ind w:left="567" w:hanging="567"/>
        <w:rPr>
          <w:lang w:val="bg-BG"/>
        </w:rPr>
      </w:pPr>
      <w:r>
        <w:rPr>
          <w:b/>
          <w:bCs/>
          <w:lang w:val="bg-BG"/>
        </w:rPr>
        <w:t>4.7</w:t>
      </w:r>
      <w:r>
        <w:rPr>
          <w:b/>
          <w:bCs/>
          <w:lang w:val="bg-BG"/>
        </w:rPr>
        <w:tab/>
        <w:t>Употреба по време на бременност, лактация или яйценосене</w:t>
      </w:r>
    </w:p>
    <w:p w14:paraId="39E5397D" w14:textId="77777777" w:rsidR="001A5AC4" w:rsidRDefault="001A5AC4">
      <w:pPr>
        <w:spacing w:line="240" w:lineRule="auto"/>
        <w:rPr>
          <w:lang w:val="bg-BG"/>
        </w:rPr>
      </w:pPr>
    </w:p>
    <w:p w14:paraId="29DB3964" w14:textId="77777777" w:rsidR="001A5AC4" w:rsidRDefault="001A5AC4">
      <w:pPr>
        <w:spacing w:line="240" w:lineRule="auto"/>
        <w:rPr>
          <w:lang w:val="bg-BG"/>
        </w:rPr>
      </w:pPr>
      <w:r>
        <w:rPr>
          <w:lang w:val="bg-BG"/>
        </w:rPr>
        <w:t xml:space="preserve">Може да се прилага по време на бременност и лактация. </w:t>
      </w:r>
    </w:p>
    <w:p w14:paraId="5A358805" w14:textId="77777777" w:rsidR="001A5AC4" w:rsidRDefault="001A5AC4">
      <w:pPr>
        <w:spacing w:line="240" w:lineRule="auto"/>
        <w:rPr>
          <w:lang w:val="bg-BG"/>
        </w:rPr>
      </w:pPr>
    </w:p>
    <w:p w14:paraId="52B007B9" w14:textId="77777777" w:rsidR="001A5AC4" w:rsidRDefault="001A5AC4">
      <w:pPr>
        <w:spacing w:line="240" w:lineRule="auto"/>
        <w:ind w:left="567" w:hanging="567"/>
        <w:rPr>
          <w:lang w:val="bg-BG"/>
        </w:rPr>
      </w:pPr>
      <w:r>
        <w:rPr>
          <w:b/>
          <w:bCs/>
          <w:lang w:val="bg-BG"/>
        </w:rPr>
        <w:t>4.8</w:t>
      </w:r>
      <w:r>
        <w:rPr>
          <w:b/>
          <w:bCs/>
          <w:lang w:val="bg-BG"/>
        </w:rPr>
        <w:tab/>
        <w:t>Взаимодействие с други ветеринарномедицински продукти и други форми на взаимодействие</w:t>
      </w:r>
    </w:p>
    <w:p w14:paraId="4625313A" w14:textId="77777777" w:rsidR="001A5AC4" w:rsidRDefault="001A5AC4">
      <w:pPr>
        <w:spacing w:line="240" w:lineRule="auto"/>
        <w:rPr>
          <w:b/>
          <w:bCs/>
          <w:lang w:val="bg-BG"/>
        </w:rPr>
      </w:pPr>
    </w:p>
    <w:p w14:paraId="1BDE62ED" w14:textId="77777777" w:rsidR="001A5AC4" w:rsidRDefault="001A5AC4">
      <w:pPr>
        <w:spacing w:line="240" w:lineRule="auto"/>
        <w:rPr>
          <w:lang w:val="bg-BG"/>
        </w:rPr>
      </w:pPr>
      <w:r>
        <w:rPr>
          <w:lang w:val="bg-BG"/>
        </w:rPr>
        <w:t xml:space="preserve">Да не се прилага съвместно с глюкокортикостероиди, други нестероидни противовъзпалителни средства или антикоагуланти. </w:t>
      </w:r>
    </w:p>
    <w:p w14:paraId="3D85E44E" w14:textId="77777777" w:rsidR="001A5AC4" w:rsidRDefault="001A5AC4">
      <w:pPr>
        <w:spacing w:line="240" w:lineRule="auto"/>
        <w:rPr>
          <w:b/>
          <w:bCs/>
          <w:lang w:val="bg-BG"/>
        </w:rPr>
      </w:pPr>
    </w:p>
    <w:p w14:paraId="549465BE" w14:textId="77777777" w:rsidR="001A5AC4" w:rsidRDefault="001A5AC4">
      <w:pPr>
        <w:spacing w:line="240" w:lineRule="auto"/>
        <w:ind w:left="567" w:hanging="567"/>
        <w:rPr>
          <w:lang w:val="bg-BG"/>
        </w:rPr>
      </w:pPr>
      <w:r>
        <w:rPr>
          <w:b/>
          <w:bCs/>
          <w:lang w:val="bg-BG"/>
        </w:rPr>
        <w:t>4.9</w:t>
      </w:r>
      <w:r>
        <w:rPr>
          <w:b/>
          <w:bCs/>
          <w:lang w:val="bg-BG"/>
        </w:rPr>
        <w:tab/>
        <w:t>Доза и начин на приложение</w:t>
      </w:r>
    </w:p>
    <w:p w14:paraId="5C1008F5" w14:textId="77777777" w:rsidR="001A5AC4" w:rsidRDefault="001A5AC4">
      <w:pPr>
        <w:spacing w:line="240" w:lineRule="auto"/>
        <w:rPr>
          <w:lang w:val="bg-BG"/>
        </w:rPr>
      </w:pPr>
    </w:p>
    <w:p w14:paraId="6E347E29" w14:textId="09CEC5B5" w:rsidR="001A5AC4" w:rsidRDefault="001A5AC4">
      <w:pPr>
        <w:spacing w:line="240" w:lineRule="auto"/>
        <w:rPr>
          <w:lang w:val="bg-BG" w:eastAsia="de-DE"/>
        </w:rPr>
      </w:pPr>
      <w:r>
        <w:rPr>
          <w:lang w:val="bg-BG" w:eastAsia="de-DE"/>
        </w:rPr>
        <w:t>Перорална суспензия за</w:t>
      </w:r>
      <w:r>
        <w:rPr>
          <w:lang w:val="bg-BG"/>
        </w:rPr>
        <w:t xml:space="preserve"> прилагане в доза от 0,4 mg/kg телесна маса</w:t>
      </w:r>
      <w:r>
        <w:rPr>
          <w:lang w:val="bg-BG" w:eastAsia="de-DE"/>
        </w:rPr>
        <w:t xml:space="preserve"> (т.е. 2,7 ml/100 kg) в комбинация с антибиотична терапия, според случая. Ако е необходимо, след 24 часа може да бъде дадена втора доза </w:t>
      </w:r>
      <w:r>
        <w:rPr>
          <w:lang w:val="bg-BG"/>
        </w:rPr>
        <w:t>Мелоксикам</w:t>
      </w:r>
      <w:r>
        <w:rPr>
          <w:lang w:val="bg-BG" w:eastAsia="de-DE"/>
        </w:rPr>
        <w:t>.</w:t>
      </w:r>
    </w:p>
    <w:p w14:paraId="6ED8DEF5" w14:textId="77777777" w:rsidR="001A5AC4" w:rsidRDefault="001A5AC4">
      <w:pPr>
        <w:spacing w:line="240" w:lineRule="auto"/>
        <w:rPr>
          <w:lang w:val="bg-BG" w:eastAsia="de-DE"/>
        </w:rPr>
      </w:pPr>
      <w:r>
        <w:rPr>
          <w:lang w:val="bg-BG" w:eastAsia="de-DE"/>
        </w:rPr>
        <w:t xml:space="preserve">В случаи на ММА със силно увреден общо състояние (напр. анорексия) се препоръчва да се използва Metacam 20 mg/m инжекционен разтвор. </w:t>
      </w:r>
    </w:p>
    <w:p w14:paraId="10EE44C8" w14:textId="77777777" w:rsidR="001A5AC4" w:rsidRDefault="001A5AC4">
      <w:pPr>
        <w:spacing w:line="240" w:lineRule="auto"/>
        <w:rPr>
          <w:lang w:val="bg-BG" w:eastAsia="de-DE"/>
        </w:rPr>
      </w:pPr>
    </w:p>
    <w:p w14:paraId="1FD1762A" w14:textId="77777777" w:rsidR="001A5AC4" w:rsidRDefault="001A5AC4">
      <w:pPr>
        <w:spacing w:line="240" w:lineRule="auto"/>
        <w:rPr>
          <w:lang w:val="bg-BG"/>
        </w:rPr>
      </w:pPr>
      <w:r>
        <w:rPr>
          <w:lang w:val="bg-BG" w:eastAsia="de-DE"/>
        </w:rPr>
        <w:t xml:space="preserve">За предпочитане е да се прилага </w:t>
      </w:r>
      <w:r>
        <w:rPr>
          <w:lang w:val="bg-BG"/>
        </w:rPr>
        <w:t xml:space="preserve">смесен с малко количество фураж. </w:t>
      </w:r>
      <w:r>
        <w:rPr>
          <w:lang w:val="bg-BG" w:eastAsia="de-DE"/>
        </w:rPr>
        <w:t>Може също да се дава</w:t>
      </w:r>
      <w:r>
        <w:rPr>
          <w:lang w:val="bg-BG"/>
        </w:rPr>
        <w:t xml:space="preserve"> преди хранене или директно в устата.</w:t>
      </w:r>
    </w:p>
    <w:p w14:paraId="41AEE400" w14:textId="77777777" w:rsidR="001A5AC4" w:rsidRDefault="001A5AC4">
      <w:pPr>
        <w:spacing w:line="240" w:lineRule="auto"/>
        <w:rPr>
          <w:lang w:val="bg-BG"/>
        </w:rPr>
      </w:pPr>
      <w:r>
        <w:rPr>
          <w:lang w:val="bg-BG"/>
        </w:rPr>
        <w:t>Суспензията трябва да се даде с мерителната спринцовка поставена в опаковката. Спринцовката се слага на бутилката и има скала за телесна маса в kg.</w:t>
      </w:r>
    </w:p>
    <w:p w14:paraId="6D6DBD6C" w14:textId="77777777" w:rsidR="001A5AC4" w:rsidRDefault="001A5AC4">
      <w:pPr>
        <w:spacing w:line="240" w:lineRule="auto"/>
        <w:rPr>
          <w:lang w:val="bg-BG"/>
        </w:rPr>
      </w:pPr>
    </w:p>
    <w:p w14:paraId="2608C7E1" w14:textId="77777777" w:rsidR="001A5AC4" w:rsidRDefault="001A5AC4">
      <w:pPr>
        <w:spacing w:line="240" w:lineRule="auto"/>
        <w:rPr>
          <w:lang w:val="bg-BG"/>
        </w:rPr>
      </w:pPr>
      <w:r>
        <w:rPr>
          <w:lang w:val="bg-BG"/>
        </w:rPr>
        <w:t>Да се разклаща добре преди употреба.</w:t>
      </w:r>
    </w:p>
    <w:p w14:paraId="39E8CF17" w14:textId="77777777" w:rsidR="001A5AC4" w:rsidRDefault="001A5AC4">
      <w:pPr>
        <w:spacing w:line="240" w:lineRule="auto"/>
        <w:rPr>
          <w:lang w:val="bg-BG"/>
        </w:rPr>
      </w:pPr>
    </w:p>
    <w:p w14:paraId="335D82B8" w14:textId="77777777" w:rsidR="001A5AC4" w:rsidRDefault="001A5AC4">
      <w:pPr>
        <w:spacing w:line="240" w:lineRule="auto"/>
        <w:rPr>
          <w:lang w:val="bg-BG"/>
        </w:rPr>
      </w:pPr>
      <w:r>
        <w:rPr>
          <w:lang w:val="bg-BG" w:eastAsia="de-DE"/>
        </w:rPr>
        <w:t>След прилагане на ветеринарномедицинския продукт затворете бутилката, като поставите отново капачката, измийте мерителната спринцовка с топла вода и я оставете да изсъхне.</w:t>
      </w:r>
    </w:p>
    <w:p w14:paraId="256C8CC2" w14:textId="77777777" w:rsidR="001A5AC4" w:rsidRDefault="001A5AC4">
      <w:pPr>
        <w:spacing w:line="240" w:lineRule="auto"/>
        <w:rPr>
          <w:lang w:val="bg-BG"/>
        </w:rPr>
      </w:pPr>
    </w:p>
    <w:p w14:paraId="5060C5FE" w14:textId="77777777" w:rsidR="001A5AC4" w:rsidRDefault="001A5AC4">
      <w:pPr>
        <w:pStyle w:val="BodyTextIndent1"/>
        <w:rPr>
          <w:lang w:val="bg-BG"/>
        </w:rPr>
      </w:pPr>
      <w:r>
        <w:rPr>
          <w:lang w:val="bg-BG"/>
        </w:rPr>
        <w:t>4.10</w:t>
      </w:r>
      <w:r>
        <w:rPr>
          <w:lang w:val="bg-BG"/>
        </w:rPr>
        <w:tab/>
        <w:t>Предозиране (симптоми, спешни мерки, антидоти), ако е необходимо</w:t>
      </w:r>
    </w:p>
    <w:p w14:paraId="2B98811C" w14:textId="77777777" w:rsidR="001A5AC4" w:rsidRDefault="001A5AC4">
      <w:pPr>
        <w:spacing w:line="240" w:lineRule="auto"/>
        <w:rPr>
          <w:lang w:val="bg-BG"/>
        </w:rPr>
      </w:pPr>
    </w:p>
    <w:p w14:paraId="149DCEDD" w14:textId="5C835E75" w:rsidR="001A5AC4" w:rsidRDefault="001A5AC4">
      <w:pPr>
        <w:spacing w:line="240" w:lineRule="auto"/>
        <w:rPr>
          <w:lang w:val="bg-BG"/>
        </w:rPr>
      </w:pPr>
      <w:r>
        <w:rPr>
          <w:lang w:val="bg-BG"/>
        </w:rPr>
        <w:t>В случай на предозиране трябва да се започне симптоматична терапия.</w:t>
      </w:r>
    </w:p>
    <w:p w14:paraId="0515B6E6" w14:textId="77777777" w:rsidR="001A5AC4" w:rsidRDefault="001A5AC4">
      <w:pPr>
        <w:spacing w:line="240" w:lineRule="auto"/>
        <w:rPr>
          <w:lang w:val="bg-BG"/>
        </w:rPr>
      </w:pPr>
    </w:p>
    <w:p w14:paraId="2D165B64" w14:textId="36CBA710" w:rsidR="001A5AC4" w:rsidRDefault="001A5AC4">
      <w:pPr>
        <w:spacing w:line="240" w:lineRule="auto"/>
        <w:ind w:left="567" w:hanging="567"/>
        <w:rPr>
          <w:lang w:val="ru-RU"/>
        </w:rPr>
      </w:pPr>
      <w:r>
        <w:rPr>
          <w:b/>
          <w:bCs/>
          <w:lang w:val="bg-BG"/>
        </w:rPr>
        <w:t>4.11</w:t>
      </w:r>
      <w:r>
        <w:rPr>
          <w:b/>
          <w:bCs/>
          <w:lang w:val="bg-BG"/>
        </w:rPr>
        <w:tab/>
        <w:t>Карентен срок</w:t>
      </w:r>
    </w:p>
    <w:p w14:paraId="4DBCC9E5" w14:textId="77777777" w:rsidR="001A5AC4" w:rsidRDefault="001A5AC4">
      <w:pPr>
        <w:spacing w:line="240" w:lineRule="auto"/>
        <w:rPr>
          <w:b/>
          <w:bCs/>
          <w:lang w:val="bg-BG"/>
        </w:rPr>
      </w:pPr>
    </w:p>
    <w:p w14:paraId="5E9A235E" w14:textId="77777777" w:rsidR="001A5AC4" w:rsidRDefault="001A5AC4">
      <w:pPr>
        <w:spacing w:line="240" w:lineRule="auto"/>
        <w:rPr>
          <w:lang w:val="bg-BG"/>
        </w:rPr>
      </w:pPr>
      <w:r>
        <w:rPr>
          <w:lang w:val="bg-BG"/>
        </w:rPr>
        <w:t>Месо и вътрешни органи: 5 дни.</w:t>
      </w:r>
    </w:p>
    <w:p w14:paraId="5A4BAA6F" w14:textId="77777777" w:rsidR="001A5AC4" w:rsidRDefault="001A5AC4">
      <w:pPr>
        <w:spacing w:line="240" w:lineRule="auto"/>
        <w:rPr>
          <w:b/>
          <w:bCs/>
          <w:lang w:val="bg-BG"/>
        </w:rPr>
      </w:pPr>
    </w:p>
    <w:p w14:paraId="23D643A3" w14:textId="77777777" w:rsidR="001A5AC4" w:rsidRDefault="001A5AC4">
      <w:pPr>
        <w:spacing w:line="240" w:lineRule="auto"/>
        <w:rPr>
          <w:b/>
          <w:bCs/>
          <w:lang w:val="bg-BG"/>
        </w:rPr>
      </w:pPr>
    </w:p>
    <w:p w14:paraId="6DED797D" w14:textId="77777777" w:rsidR="001A5AC4" w:rsidRDefault="001A5AC4" w:rsidP="003207FF">
      <w:pPr>
        <w:keepNext/>
        <w:spacing w:line="240" w:lineRule="auto"/>
        <w:ind w:left="567" w:hanging="567"/>
        <w:rPr>
          <w:b/>
          <w:bCs/>
          <w:lang w:val="bg-BG"/>
        </w:rPr>
      </w:pPr>
      <w:r>
        <w:rPr>
          <w:b/>
          <w:bCs/>
          <w:lang w:val="bg-BG"/>
        </w:rPr>
        <w:lastRenderedPageBreak/>
        <w:t>5.</w:t>
      </w:r>
      <w:r>
        <w:rPr>
          <w:b/>
          <w:bCs/>
          <w:lang w:val="bg-BG"/>
        </w:rPr>
        <w:tab/>
        <w:t>ФАРМАКОЛОГИЧНИ ОСОБЕНОСТИ</w:t>
      </w:r>
    </w:p>
    <w:p w14:paraId="4A5A8FDE" w14:textId="77777777" w:rsidR="001A5AC4" w:rsidRDefault="001A5AC4" w:rsidP="003207FF">
      <w:pPr>
        <w:keepNext/>
        <w:spacing w:line="240" w:lineRule="auto"/>
        <w:rPr>
          <w:b/>
          <w:bCs/>
          <w:lang w:val="bg-BG"/>
        </w:rPr>
      </w:pPr>
    </w:p>
    <w:p w14:paraId="0F4E2160" w14:textId="77777777" w:rsidR="001A5AC4" w:rsidRDefault="001A5AC4" w:rsidP="003207FF">
      <w:pPr>
        <w:keepNext/>
        <w:tabs>
          <w:tab w:val="left" w:pos="708"/>
        </w:tabs>
        <w:spacing w:line="240" w:lineRule="auto"/>
        <w:rPr>
          <w:lang w:val="bg-BG"/>
        </w:rPr>
      </w:pPr>
      <w:r>
        <w:rPr>
          <w:lang w:val="bg-BG"/>
        </w:rPr>
        <w:t>Фармакотерапевтична група: Противовъзпалителни и антиревматични продукти, нестероиди (оксиками).</w:t>
      </w:r>
    </w:p>
    <w:p w14:paraId="43631EAA" w14:textId="77777777" w:rsidR="001A5AC4" w:rsidRDefault="001A5AC4">
      <w:pPr>
        <w:tabs>
          <w:tab w:val="left" w:pos="708"/>
        </w:tabs>
        <w:spacing w:line="240" w:lineRule="auto"/>
        <w:rPr>
          <w:lang w:val="bg-BG"/>
        </w:rPr>
      </w:pPr>
      <w:r>
        <w:rPr>
          <w:lang w:val="bg-BG"/>
        </w:rPr>
        <w:t>Ветеринарномедицински Анатомо-Терапевтичен Код: QM01AC06.</w:t>
      </w:r>
    </w:p>
    <w:p w14:paraId="4C9C41D7" w14:textId="77777777" w:rsidR="001A5AC4" w:rsidRDefault="001A5AC4">
      <w:pPr>
        <w:tabs>
          <w:tab w:val="left" w:pos="708"/>
        </w:tabs>
        <w:spacing w:line="240" w:lineRule="auto"/>
        <w:rPr>
          <w:lang w:val="bg-BG"/>
        </w:rPr>
      </w:pPr>
    </w:p>
    <w:p w14:paraId="2196A608" w14:textId="77777777" w:rsidR="001A5AC4" w:rsidRDefault="001A5AC4">
      <w:pPr>
        <w:spacing w:line="240" w:lineRule="auto"/>
        <w:ind w:left="567" w:hanging="567"/>
        <w:rPr>
          <w:b/>
          <w:bCs/>
          <w:lang w:val="bg-BG"/>
        </w:rPr>
      </w:pPr>
      <w:r>
        <w:rPr>
          <w:b/>
          <w:bCs/>
          <w:lang w:val="bg-BG"/>
        </w:rPr>
        <w:t>5.1</w:t>
      </w:r>
      <w:r>
        <w:rPr>
          <w:b/>
          <w:bCs/>
          <w:lang w:val="bg-BG"/>
        </w:rPr>
        <w:tab/>
        <w:t xml:space="preserve">Фармакодинамични свойства </w:t>
      </w:r>
    </w:p>
    <w:p w14:paraId="2B6C3AFA" w14:textId="77777777" w:rsidR="001A5AC4" w:rsidRDefault="001A5AC4">
      <w:pPr>
        <w:spacing w:line="240" w:lineRule="auto"/>
        <w:rPr>
          <w:b/>
          <w:bCs/>
          <w:lang w:val="bg-BG"/>
        </w:rPr>
      </w:pPr>
    </w:p>
    <w:p w14:paraId="721F59E4" w14:textId="77777777" w:rsidR="001A5AC4" w:rsidRDefault="001A5AC4">
      <w:pPr>
        <w:tabs>
          <w:tab w:val="left" w:pos="708"/>
        </w:tabs>
        <w:spacing w:line="240" w:lineRule="auto"/>
        <w:rPr>
          <w:lang w:val="bg-BG"/>
        </w:rPr>
      </w:pPr>
      <w:r>
        <w:rPr>
          <w:lang w:val="bg-BG"/>
        </w:rPr>
        <w:t>Мелоксикамът е нестероидно противовъзпалително средство (НСПВС) от класа на оксикамите, действащо чрез инхибиране на синтеза на простагландин, при което проявява противовъзпалителни, аналгетични, антиексудативни и антипиретични свойства. Намалява левкоцитната инфилтрация във възпалената тъкан. В по-малка степен инхибира и колаген-индуцираната тромбоцитна агрегация. Мелоксикамът притежава също антиендотоксични свойства, защото е установено, че инхибира продукцията на тромбоксан В</w:t>
      </w:r>
      <w:r>
        <w:rPr>
          <w:sz w:val="16"/>
          <w:szCs w:val="16"/>
          <w:lang w:val="bg-BG"/>
        </w:rPr>
        <w:t xml:space="preserve">2 </w:t>
      </w:r>
      <w:r>
        <w:rPr>
          <w:lang w:val="bg-BG"/>
        </w:rPr>
        <w:t xml:space="preserve">предизвикана от интравенозното прилагане на ендотоксин на </w:t>
      </w:r>
      <w:r>
        <w:rPr>
          <w:i/>
          <w:iCs/>
          <w:lang w:val="bg-BG"/>
        </w:rPr>
        <w:t xml:space="preserve">E. сoli </w:t>
      </w:r>
      <w:r>
        <w:rPr>
          <w:lang w:val="bg-BG"/>
        </w:rPr>
        <w:t>при свине.</w:t>
      </w:r>
    </w:p>
    <w:p w14:paraId="37C86E33" w14:textId="77777777" w:rsidR="001A5AC4" w:rsidRDefault="001A5AC4">
      <w:pPr>
        <w:tabs>
          <w:tab w:val="left" w:pos="708"/>
        </w:tabs>
        <w:spacing w:line="240" w:lineRule="auto"/>
        <w:rPr>
          <w:lang w:val="bg-BG"/>
        </w:rPr>
      </w:pPr>
    </w:p>
    <w:p w14:paraId="1F38636F" w14:textId="77777777" w:rsidR="001A5AC4" w:rsidRDefault="001A5AC4">
      <w:pPr>
        <w:spacing w:line="240" w:lineRule="auto"/>
        <w:ind w:left="567" w:hanging="567"/>
        <w:rPr>
          <w:lang w:val="bg-BG"/>
        </w:rPr>
      </w:pPr>
      <w:r>
        <w:rPr>
          <w:b/>
          <w:bCs/>
          <w:lang w:val="bg-BG"/>
        </w:rPr>
        <w:t>5.2</w:t>
      </w:r>
      <w:r>
        <w:rPr>
          <w:b/>
          <w:bCs/>
          <w:lang w:val="bg-BG"/>
        </w:rPr>
        <w:tab/>
        <w:t xml:space="preserve">Фармакокинетични особености </w:t>
      </w:r>
    </w:p>
    <w:p w14:paraId="514B690C" w14:textId="77777777" w:rsidR="001A5AC4" w:rsidRDefault="001A5AC4">
      <w:pPr>
        <w:tabs>
          <w:tab w:val="left" w:pos="708"/>
        </w:tabs>
        <w:spacing w:line="240" w:lineRule="auto"/>
        <w:rPr>
          <w:lang w:val="bg-BG"/>
        </w:rPr>
      </w:pPr>
    </w:p>
    <w:p w14:paraId="5509D563" w14:textId="3DD4F49E" w:rsidR="001A5AC4" w:rsidRDefault="001A5AC4">
      <w:pPr>
        <w:tabs>
          <w:tab w:val="left" w:pos="708"/>
        </w:tabs>
        <w:spacing w:line="240" w:lineRule="auto"/>
        <w:rPr>
          <w:u w:val="single"/>
          <w:lang w:val="bg-BG"/>
        </w:rPr>
      </w:pPr>
      <w:r>
        <w:rPr>
          <w:u w:val="single"/>
          <w:lang w:val="bg-BG"/>
        </w:rPr>
        <w:t>Резорбция</w:t>
      </w:r>
    </w:p>
    <w:p w14:paraId="754C239C" w14:textId="77777777" w:rsidR="001A5AC4" w:rsidRDefault="001A5AC4">
      <w:pPr>
        <w:tabs>
          <w:tab w:val="left" w:pos="708"/>
        </w:tabs>
        <w:spacing w:line="240" w:lineRule="auto"/>
        <w:rPr>
          <w:lang w:val="bg-BG"/>
        </w:rPr>
      </w:pPr>
      <w:r>
        <w:rPr>
          <w:lang w:val="bg-BG"/>
        </w:rPr>
        <w:t>При еднократна перорална доза от 0,4 mg/kg мелоксикам стойност на C</w:t>
      </w:r>
      <w:r>
        <w:rPr>
          <w:vertAlign w:val="subscript"/>
          <w:lang w:val="bg-BG"/>
        </w:rPr>
        <w:t>max</w:t>
      </w:r>
      <w:r>
        <w:rPr>
          <w:lang w:val="bg-BG"/>
        </w:rPr>
        <w:t xml:space="preserve"> от 0,81 µg/ml се достига след 2 часа.</w:t>
      </w:r>
    </w:p>
    <w:p w14:paraId="04FF000D" w14:textId="77777777" w:rsidR="001A5AC4" w:rsidRDefault="001A5AC4">
      <w:pPr>
        <w:tabs>
          <w:tab w:val="left" w:pos="708"/>
        </w:tabs>
        <w:spacing w:line="240" w:lineRule="auto"/>
        <w:rPr>
          <w:lang w:val="bg-BG"/>
        </w:rPr>
      </w:pPr>
    </w:p>
    <w:p w14:paraId="45B1A73F" w14:textId="77777777" w:rsidR="001A5AC4" w:rsidRDefault="001A5AC4">
      <w:pPr>
        <w:tabs>
          <w:tab w:val="left" w:pos="708"/>
        </w:tabs>
        <w:spacing w:line="240" w:lineRule="auto"/>
        <w:rPr>
          <w:u w:val="single"/>
          <w:lang w:val="bg-BG"/>
        </w:rPr>
      </w:pPr>
      <w:r>
        <w:rPr>
          <w:u w:val="single"/>
          <w:lang w:val="bg-BG"/>
        </w:rPr>
        <w:t>Разпределение</w:t>
      </w:r>
    </w:p>
    <w:p w14:paraId="4B6A0263" w14:textId="77777777" w:rsidR="001A5AC4" w:rsidRDefault="001A5AC4">
      <w:pPr>
        <w:tabs>
          <w:tab w:val="left" w:pos="708"/>
        </w:tabs>
        <w:spacing w:line="240" w:lineRule="auto"/>
        <w:rPr>
          <w:lang w:val="bg-BG"/>
        </w:rPr>
      </w:pPr>
      <w:r>
        <w:rPr>
          <w:lang w:val="bg-BG"/>
        </w:rPr>
        <w:t>Над 98% от мелоксикам е свързан с плазмените протеини. Най-високите концентрации на мелоксикам се откриват в черния дроб и бъбреците. Сравнително ниски концентрации се откриват в мускулно-скелетната система и в мастните тъкани.</w:t>
      </w:r>
    </w:p>
    <w:p w14:paraId="3CEA7C63" w14:textId="77777777" w:rsidR="001A5AC4" w:rsidRDefault="001A5AC4">
      <w:pPr>
        <w:tabs>
          <w:tab w:val="left" w:pos="708"/>
        </w:tabs>
        <w:spacing w:line="240" w:lineRule="auto"/>
        <w:rPr>
          <w:lang w:val="bg-BG"/>
        </w:rPr>
      </w:pPr>
    </w:p>
    <w:p w14:paraId="0AB2B570" w14:textId="77777777" w:rsidR="001A5AC4" w:rsidRDefault="001A5AC4">
      <w:pPr>
        <w:tabs>
          <w:tab w:val="left" w:pos="708"/>
        </w:tabs>
        <w:spacing w:line="240" w:lineRule="auto"/>
        <w:rPr>
          <w:u w:val="single"/>
          <w:lang w:val="bg-BG"/>
        </w:rPr>
      </w:pPr>
      <w:r>
        <w:rPr>
          <w:u w:val="single"/>
          <w:lang w:val="bg-BG"/>
        </w:rPr>
        <w:t xml:space="preserve">Метаболизъм </w:t>
      </w:r>
    </w:p>
    <w:p w14:paraId="04E74A81" w14:textId="77777777" w:rsidR="001A5AC4" w:rsidRDefault="001A5AC4">
      <w:pPr>
        <w:spacing w:line="240" w:lineRule="auto"/>
        <w:rPr>
          <w:lang w:val="bg-BG"/>
        </w:rPr>
      </w:pPr>
      <w:r>
        <w:rPr>
          <w:lang w:val="bg-BG"/>
        </w:rPr>
        <w:t xml:space="preserve">Мелоксикамът </w:t>
      </w:r>
      <w:r>
        <w:rPr>
          <w:lang w:val="bg-BG" w:eastAsia="de-DE"/>
        </w:rPr>
        <w:t xml:space="preserve">се открива предимно в плазмата. Жлъчката и урината съдържат само следи от изходното съединение. </w:t>
      </w:r>
      <w:r>
        <w:rPr>
          <w:lang w:val="bg-BG"/>
        </w:rPr>
        <w:t xml:space="preserve">Мелоксикамът </w:t>
      </w:r>
      <w:r>
        <w:rPr>
          <w:lang w:val="bg-BG" w:eastAsia="de-DE"/>
        </w:rPr>
        <w:t>се метаболизира до алкохол, киселинно производно и няколко полярни метаболити. Доказано е, че всички основни метаболити са фармакологично неактивни.</w:t>
      </w:r>
    </w:p>
    <w:p w14:paraId="3821EEE9" w14:textId="77777777" w:rsidR="001A5AC4" w:rsidRDefault="001A5AC4">
      <w:pPr>
        <w:tabs>
          <w:tab w:val="left" w:pos="708"/>
        </w:tabs>
        <w:spacing w:line="240" w:lineRule="auto"/>
        <w:rPr>
          <w:lang w:val="bg-BG"/>
        </w:rPr>
      </w:pPr>
    </w:p>
    <w:p w14:paraId="08D73564" w14:textId="77777777" w:rsidR="001A5AC4" w:rsidRDefault="001A5AC4">
      <w:pPr>
        <w:tabs>
          <w:tab w:val="left" w:pos="708"/>
        </w:tabs>
        <w:spacing w:line="240" w:lineRule="auto"/>
        <w:rPr>
          <w:u w:val="single"/>
          <w:lang w:val="bg-BG"/>
        </w:rPr>
      </w:pPr>
      <w:r>
        <w:rPr>
          <w:u w:val="single"/>
          <w:lang w:val="bg-BG"/>
        </w:rPr>
        <w:t>Елиминиране</w:t>
      </w:r>
    </w:p>
    <w:p w14:paraId="43280183" w14:textId="77777777" w:rsidR="001A5AC4" w:rsidRDefault="001A5AC4">
      <w:pPr>
        <w:tabs>
          <w:tab w:val="left" w:pos="708"/>
        </w:tabs>
        <w:spacing w:line="240" w:lineRule="auto"/>
        <w:rPr>
          <w:lang w:val="bg-BG"/>
        </w:rPr>
      </w:pPr>
      <w:r>
        <w:rPr>
          <w:lang w:val="bg-BG"/>
        </w:rPr>
        <w:t>След перорално приложение средният плазмен елиминационен полуживот е приблизително 2,3 часа. Приблизително 50% от приложената доза се елиминират чрез урината, а останалото чрез фецеса.</w:t>
      </w:r>
    </w:p>
    <w:p w14:paraId="70CEE3AA" w14:textId="77777777" w:rsidR="001A5AC4" w:rsidRDefault="001A5AC4">
      <w:pPr>
        <w:tabs>
          <w:tab w:val="left" w:pos="708"/>
        </w:tabs>
        <w:spacing w:line="240" w:lineRule="auto"/>
        <w:rPr>
          <w:lang w:val="bg-BG"/>
        </w:rPr>
      </w:pPr>
    </w:p>
    <w:p w14:paraId="4C00F23C" w14:textId="77777777" w:rsidR="001A5AC4" w:rsidRDefault="001A5AC4">
      <w:pPr>
        <w:tabs>
          <w:tab w:val="left" w:pos="708"/>
        </w:tabs>
        <w:spacing w:line="240" w:lineRule="auto"/>
        <w:rPr>
          <w:lang w:val="bg-BG"/>
        </w:rPr>
      </w:pPr>
    </w:p>
    <w:p w14:paraId="5B59BCD7" w14:textId="77777777" w:rsidR="001A5AC4" w:rsidRDefault="001A5AC4">
      <w:pPr>
        <w:spacing w:line="240" w:lineRule="auto"/>
        <w:ind w:left="567" w:hanging="567"/>
        <w:rPr>
          <w:lang w:val="bg-BG"/>
        </w:rPr>
      </w:pPr>
      <w:r>
        <w:rPr>
          <w:b/>
          <w:bCs/>
          <w:lang w:val="bg-BG"/>
        </w:rPr>
        <w:t>6.</w:t>
      </w:r>
      <w:r>
        <w:rPr>
          <w:b/>
          <w:bCs/>
          <w:lang w:val="bg-BG"/>
        </w:rPr>
        <w:tab/>
        <w:t>ФАРМАЦЕВТИЧНИ ОСОБЕНОСТИ</w:t>
      </w:r>
    </w:p>
    <w:p w14:paraId="1CAE642B" w14:textId="77777777" w:rsidR="001A5AC4" w:rsidRDefault="001A5AC4">
      <w:pPr>
        <w:tabs>
          <w:tab w:val="left" w:pos="708"/>
        </w:tabs>
        <w:spacing w:line="240" w:lineRule="auto"/>
        <w:ind w:left="567" w:hanging="567"/>
        <w:rPr>
          <w:lang w:val="bg-BG"/>
        </w:rPr>
      </w:pPr>
    </w:p>
    <w:p w14:paraId="694573DA" w14:textId="77777777" w:rsidR="001A5AC4" w:rsidRDefault="001A5AC4">
      <w:pPr>
        <w:tabs>
          <w:tab w:val="left" w:pos="708"/>
        </w:tabs>
        <w:spacing w:line="240" w:lineRule="auto"/>
        <w:ind w:left="567" w:hanging="567"/>
        <w:rPr>
          <w:b/>
          <w:bCs/>
          <w:lang w:val="bg-BG"/>
        </w:rPr>
      </w:pPr>
      <w:r>
        <w:rPr>
          <w:b/>
          <w:bCs/>
          <w:lang w:val="bg-BG"/>
        </w:rPr>
        <w:t>6.1</w:t>
      </w:r>
      <w:r>
        <w:rPr>
          <w:b/>
          <w:bCs/>
          <w:lang w:val="bg-BG"/>
        </w:rPr>
        <w:tab/>
        <w:t>Списък на ексципиентите</w:t>
      </w:r>
    </w:p>
    <w:p w14:paraId="287A4ECF" w14:textId="77777777" w:rsidR="001A5AC4" w:rsidRDefault="001A5AC4">
      <w:pPr>
        <w:tabs>
          <w:tab w:val="left" w:pos="708"/>
        </w:tabs>
        <w:spacing w:line="240" w:lineRule="auto"/>
        <w:ind w:left="567" w:hanging="567"/>
        <w:rPr>
          <w:b/>
          <w:bCs/>
          <w:lang w:val="bg-BG"/>
        </w:rPr>
      </w:pPr>
    </w:p>
    <w:p w14:paraId="772E2227" w14:textId="77777777" w:rsidR="001A5AC4" w:rsidRDefault="001A5AC4">
      <w:pPr>
        <w:spacing w:line="240" w:lineRule="auto"/>
        <w:rPr>
          <w:lang w:val="bg-BG"/>
        </w:rPr>
      </w:pPr>
      <w:r>
        <w:rPr>
          <w:lang w:val="bg-BG"/>
        </w:rPr>
        <w:t>Натриев бензоат</w:t>
      </w:r>
    </w:p>
    <w:p w14:paraId="3FE132E5" w14:textId="77777777" w:rsidR="001A5AC4" w:rsidRDefault="001A5AC4">
      <w:pPr>
        <w:spacing w:line="240" w:lineRule="auto"/>
        <w:rPr>
          <w:lang w:val="bg-BG"/>
        </w:rPr>
      </w:pPr>
      <w:r>
        <w:rPr>
          <w:lang w:val="bg-BG"/>
        </w:rPr>
        <w:t>Сорбитол, течен</w:t>
      </w:r>
    </w:p>
    <w:p w14:paraId="3D6A576E" w14:textId="77777777" w:rsidR="001A5AC4" w:rsidRDefault="001A5AC4">
      <w:pPr>
        <w:spacing w:line="240" w:lineRule="auto"/>
        <w:rPr>
          <w:lang w:val="bg-BG"/>
        </w:rPr>
      </w:pPr>
      <w:r>
        <w:rPr>
          <w:lang w:val="bg-BG"/>
        </w:rPr>
        <w:t>Глицерол</w:t>
      </w:r>
    </w:p>
    <w:p w14:paraId="33A8E171" w14:textId="77777777" w:rsidR="001A5AC4" w:rsidRDefault="001A5AC4">
      <w:pPr>
        <w:spacing w:line="240" w:lineRule="auto"/>
        <w:rPr>
          <w:lang w:val="bg-BG"/>
        </w:rPr>
      </w:pPr>
      <w:r>
        <w:rPr>
          <w:lang w:val="bg-BG"/>
        </w:rPr>
        <w:t>Захарин натрий</w:t>
      </w:r>
    </w:p>
    <w:p w14:paraId="70DD74A7" w14:textId="77777777" w:rsidR="001A5AC4" w:rsidRDefault="001A5AC4">
      <w:pPr>
        <w:spacing w:line="240" w:lineRule="auto"/>
        <w:rPr>
          <w:lang w:val="bg-BG"/>
        </w:rPr>
      </w:pPr>
      <w:r>
        <w:rPr>
          <w:lang w:val="bg-BG"/>
        </w:rPr>
        <w:t>Ксилитол</w:t>
      </w:r>
    </w:p>
    <w:p w14:paraId="7AD12B3E" w14:textId="77777777" w:rsidR="001A5AC4" w:rsidRDefault="001A5AC4">
      <w:pPr>
        <w:spacing w:line="240" w:lineRule="auto"/>
        <w:rPr>
          <w:lang w:val="bg-BG"/>
        </w:rPr>
      </w:pPr>
      <w:r>
        <w:rPr>
          <w:lang w:val="bg-BG"/>
        </w:rPr>
        <w:t>Натриев дихидроген фосфат дихидрат</w:t>
      </w:r>
    </w:p>
    <w:p w14:paraId="4574DE09" w14:textId="77777777" w:rsidR="001A5AC4" w:rsidRDefault="001A5AC4">
      <w:pPr>
        <w:spacing w:line="240" w:lineRule="auto"/>
        <w:rPr>
          <w:lang w:val="bg-BG"/>
        </w:rPr>
      </w:pPr>
      <w:r>
        <w:rPr>
          <w:lang w:val="bg-BG"/>
        </w:rPr>
        <w:t>Силициев двуокис, колоидален безводен</w:t>
      </w:r>
    </w:p>
    <w:p w14:paraId="2F76EA7E" w14:textId="77777777" w:rsidR="001A5AC4" w:rsidRDefault="001A5AC4">
      <w:pPr>
        <w:spacing w:line="240" w:lineRule="auto"/>
        <w:rPr>
          <w:lang w:val="bg-BG"/>
        </w:rPr>
      </w:pPr>
      <w:r>
        <w:rPr>
          <w:lang w:val="bg-BG"/>
        </w:rPr>
        <w:t>Хидроксиетил целулоза</w:t>
      </w:r>
    </w:p>
    <w:p w14:paraId="000EBAD8" w14:textId="77777777" w:rsidR="001A5AC4" w:rsidRDefault="001A5AC4">
      <w:pPr>
        <w:spacing w:line="240" w:lineRule="auto"/>
        <w:rPr>
          <w:lang w:val="bg-BG"/>
        </w:rPr>
      </w:pPr>
      <w:r>
        <w:rPr>
          <w:lang w:val="bg-BG"/>
        </w:rPr>
        <w:t>Лимонена киселина</w:t>
      </w:r>
    </w:p>
    <w:p w14:paraId="5022A67E" w14:textId="77777777" w:rsidR="001A5AC4" w:rsidRDefault="001A5AC4">
      <w:pPr>
        <w:spacing w:line="240" w:lineRule="auto"/>
        <w:rPr>
          <w:lang w:val="bg-BG"/>
        </w:rPr>
      </w:pPr>
      <w:r>
        <w:rPr>
          <w:lang w:val="bg-BG"/>
        </w:rPr>
        <w:t>Аромат на мед</w:t>
      </w:r>
    </w:p>
    <w:p w14:paraId="5C5A0830" w14:textId="77777777" w:rsidR="001A5AC4" w:rsidRDefault="001A5AC4">
      <w:pPr>
        <w:spacing w:line="240" w:lineRule="auto"/>
        <w:rPr>
          <w:lang w:val="bg-BG"/>
        </w:rPr>
      </w:pPr>
      <w:r>
        <w:rPr>
          <w:lang w:val="bg-BG"/>
        </w:rPr>
        <w:t>Вода, пречистена</w:t>
      </w:r>
    </w:p>
    <w:p w14:paraId="04F90DCE" w14:textId="77777777" w:rsidR="001A5AC4" w:rsidRDefault="001A5AC4">
      <w:pPr>
        <w:spacing w:line="240" w:lineRule="auto"/>
        <w:rPr>
          <w:b/>
          <w:bCs/>
          <w:lang w:val="bg-BG"/>
        </w:rPr>
      </w:pPr>
    </w:p>
    <w:p w14:paraId="61934EAF" w14:textId="77777777" w:rsidR="001A5AC4" w:rsidRDefault="001A5AC4" w:rsidP="003207FF">
      <w:pPr>
        <w:keepNext/>
        <w:spacing w:line="240" w:lineRule="auto"/>
        <w:ind w:left="567" w:hanging="567"/>
        <w:rPr>
          <w:b/>
          <w:bCs/>
          <w:lang w:val="bg-BG"/>
        </w:rPr>
      </w:pPr>
      <w:r>
        <w:rPr>
          <w:b/>
          <w:bCs/>
          <w:lang w:val="bg-BG"/>
        </w:rPr>
        <w:lastRenderedPageBreak/>
        <w:t>6.2</w:t>
      </w:r>
      <w:r>
        <w:rPr>
          <w:b/>
          <w:bCs/>
          <w:lang w:val="bg-BG"/>
        </w:rPr>
        <w:tab/>
        <w:t>Основни несъвместимости</w:t>
      </w:r>
    </w:p>
    <w:p w14:paraId="6B3E67EA" w14:textId="77777777" w:rsidR="001A5AC4" w:rsidRDefault="001A5AC4" w:rsidP="003207FF">
      <w:pPr>
        <w:keepNext/>
        <w:spacing w:line="240" w:lineRule="auto"/>
        <w:rPr>
          <w:b/>
          <w:bCs/>
          <w:lang w:val="bg-BG"/>
        </w:rPr>
      </w:pPr>
    </w:p>
    <w:p w14:paraId="54255BC4" w14:textId="77777777" w:rsidR="001A5AC4" w:rsidRDefault="001A5AC4" w:rsidP="003207FF">
      <w:pPr>
        <w:keepNext/>
        <w:tabs>
          <w:tab w:val="left" w:pos="708"/>
        </w:tabs>
        <w:spacing w:line="240" w:lineRule="auto"/>
        <w:rPr>
          <w:lang w:val="bg-BG"/>
        </w:rPr>
      </w:pPr>
      <w:r>
        <w:rPr>
          <w:lang w:val="bg-BG"/>
        </w:rPr>
        <w:t>Не са известни.</w:t>
      </w:r>
    </w:p>
    <w:p w14:paraId="383E4D70" w14:textId="77777777" w:rsidR="001A5AC4" w:rsidRDefault="001A5AC4">
      <w:pPr>
        <w:tabs>
          <w:tab w:val="left" w:pos="708"/>
        </w:tabs>
        <w:spacing w:line="240" w:lineRule="auto"/>
        <w:rPr>
          <w:lang w:val="bg-BG"/>
        </w:rPr>
      </w:pPr>
    </w:p>
    <w:p w14:paraId="492D965B" w14:textId="77777777" w:rsidR="001A5AC4" w:rsidRDefault="001A5AC4" w:rsidP="003207FF">
      <w:pPr>
        <w:widowControl w:val="0"/>
        <w:spacing w:line="240" w:lineRule="auto"/>
        <w:ind w:left="567" w:hanging="567"/>
        <w:rPr>
          <w:b/>
          <w:bCs/>
          <w:lang w:val="bg-BG"/>
        </w:rPr>
      </w:pPr>
      <w:r>
        <w:rPr>
          <w:b/>
          <w:bCs/>
          <w:lang w:val="bg-BG"/>
        </w:rPr>
        <w:t>6.3</w:t>
      </w:r>
      <w:r>
        <w:rPr>
          <w:b/>
          <w:bCs/>
          <w:lang w:val="bg-BG"/>
        </w:rPr>
        <w:tab/>
        <w:t>Срок на годност</w:t>
      </w:r>
    </w:p>
    <w:p w14:paraId="74EE04A3" w14:textId="77777777" w:rsidR="001A5AC4" w:rsidRDefault="001A5AC4" w:rsidP="003207FF">
      <w:pPr>
        <w:widowControl w:val="0"/>
        <w:spacing w:line="240" w:lineRule="auto"/>
        <w:rPr>
          <w:b/>
          <w:bCs/>
          <w:lang w:val="bg-BG"/>
        </w:rPr>
      </w:pPr>
    </w:p>
    <w:p w14:paraId="6A34CA69" w14:textId="77777777" w:rsidR="001A5AC4" w:rsidRDefault="001A5AC4" w:rsidP="003207FF">
      <w:pPr>
        <w:widowControl w:val="0"/>
        <w:tabs>
          <w:tab w:val="left" w:pos="708"/>
        </w:tabs>
        <w:spacing w:line="240" w:lineRule="auto"/>
        <w:rPr>
          <w:lang w:val="bg-BG"/>
        </w:rPr>
      </w:pPr>
      <w:r>
        <w:rPr>
          <w:lang w:val="bg-BG"/>
        </w:rPr>
        <w:t>Срок на годност на крайния ветеринарномедицински продукт: 3 години.</w:t>
      </w:r>
    </w:p>
    <w:p w14:paraId="06461F40" w14:textId="77777777" w:rsidR="001A5AC4" w:rsidRDefault="001A5AC4">
      <w:pPr>
        <w:tabs>
          <w:tab w:val="left" w:pos="708"/>
        </w:tabs>
        <w:spacing w:line="240" w:lineRule="auto"/>
        <w:rPr>
          <w:lang w:val="bg-BG"/>
        </w:rPr>
      </w:pPr>
      <w:r>
        <w:rPr>
          <w:lang w:val="bg-BG"/>
        </w:rPr>
        <w:t>Срок на годност след първо отваряне на първичната опаковка: 6 месеца.</w:t>
      </w:r>
    </w:p>
    <w:p w14:paraId="4B298C74" w14:textId="77777777" w:rsidR="001A5AC4" w:rsidRDefault="001A5AC4">
      <w:pPr>
        <w:tabs>
          <w:tab w:val="left" w:pos="708"/>
        </w:tabs>
        <w:spacing w:line="240" w:lineRule="auto"/>
        <w:rPr>
          <w:lang w:val="bg-BG"/>
        </w:rPr>
      </w:pPr>
    </w:p>
    <w:p w14:paraId="13FE0C72" w14:textId="77777777" w:rsidR="001A5AC4" w:rsidRDefault="001A5AC4">
      <w:pPr>
        <w:spacing w:line="240" w:lineRule="auto"/>
        <w:ind w:left="567" w:hanging="567"/>
        <w:rPr>
          <w:b/>
          <w:bCs/>
          <w:lang w:val="bg-BG"/>
        </w:rPr>
      </w:pPr>
      <w:r>
        <w:rPr>
          <w:b/>
          <w:bCs/>
          <w:lang w:val="bg-BG"/>
        </w:rPr>
        <w:t>6.4</w:t>
      </w:r>
      <w:r>
        <w:rPr>
          <w:b/>
          <w:bCs/>
          <w:lang w:val="bg-BG"/>
        </w:rPr>
        <w:tab/>
        <w:t>Специални условия за съхранение на продукта</w:t>
      </w:r>
    </w:p>
    <w:p w14:paraId="14301DC6" w14:textId="77777777" w:rsidR="001A5AC4" w:rsidRDefault="001A5AC4">
      <w:pPr>
        <w:spacing w:line="240" w:lineRule="auto"/>
        <w:rPr>
          <w:b/>
          <w:bCs/>
          <w:lang w:val="bg-BG"/>
        </w:rPr>
      </w:pPr>
    </w:p>
    <w:p w14:paraId="14F2FCCA" w14:textId="77777777" w:rsidR="001A5AC4" w:rsidRDefault="001A5AC4">
      <w:pPr>
        <w:spacing w:line="240" w:lineRule="auto"/>
        <w:rPr>
          <w:lang w:val="bg-BG"/>
        </w:rPr>
      </w:pPr>
      <w:r>
        <w:rPr>
          <w:lang w:val="bg-BG"/>
        </w:rPr>
        <w:t>Този ветеринарномедицински продукт не изисква никакви специални условия за съхранение.</w:t>
      </w:r>
    </w:p>
    <w:p w14:paraId="48D88C47" w14:textId="77777777" w:rsidR="001A5AC4" w:rsidRDefault="001A5AC4">
      <w:pPr>
        <w:spacing w:line="240" w:lineRule="auto"/>
        <w:rPr>
          <w:lang w:val="bg-BG"/>
        </w:rPr>
      </w:pPr>
    </w:p>
    <w:p w14:paraId="368A50CB" w14:textId="77777777" w:rsidR="001A5AC4" w:rsidRDefault="001A5AC4">
      <w:pPr>
        <w:spacing w:line="240" w:lineRule="auto"/>
        <w:ind w:left="567" w:hanging="567"/>
        <w:rPr>
          <w:lang w:val="bg-BG"/>
        </w:rPr>
      </w:pPr>
      <w:r>
        <w:rPr>
          <w:b/>
          <w:bCs/>
          <w:lang w:val="bg-BG"/>
        </w:rPr>
        <w:t>6.5</w:t>
      </w:r>
      <w:r>
        <w:rPr>
          <w:b/>
          <w:bCs/>
          <w:lang w:val="bg-BG"/>
        </w:rPr>
        <w:tab/>
        <w:t>Вид и състав на първичната опаковка</w:t>
      </w:r>
    </w:p>
    <w:p w14:paraId="734A3CC8" w14:textId="77777777" w:rsidR="001A5AC4" w:rsidRDefault="001A5AC4">
      <w:pPr>
        <w:tabs>
          <w:tab w:val="left" w:pos="708"/>
        </w:tabs>
        <w:spacing w:line="240" w:lineRule="auto"/>
        <w:rPr>
          <w:lang w:val="bg-BG"/>
        </w:rPr>
      </w:pPr>
    </w:p>
    <w:p w14:paraId="020AB7FA" w14:textId="77777777" w:rsidR="001A5AC4" w:rsidRDefault="001A5AC4">
      <w:pPr>
        <w:tabs>
          <w:tab w:val="left" w:pos="708"/>
        </w:tabs>
        <w:spacing w:line="240" w:lineRule="auto"/>
        <w:rPr>
          <w:lang w:val="bg-BG"/>
        </w:rPr>
      </w:pPr>
      <w:r>
        <w:rPr>
          <w:lang w:val="bg-BG"/>
        </w:rPr>
        <w:t>Картонена кутия, съдържаща една полиетиленова бутилка от 100 ml или 250 ml с полиетиленов накрайник, с тапа устойчива на отваряне от деца и мерителна спринцовка.</w:t>
      </w:r>
    </w:p>
    <w:p w14:paraId="704093E9" w14:textId="77777777" w:rsidR="001A5AC4" w:rsidRDefault="001A5AC4">
      <w:pPr>
        <w:tabs>
          <w:tab w:val="left" w:pos="708"/>
        </w:tabs>
        <w:spacing w:line="240" w:lineRule="auto"/>
        <w:rPr>
          <w:lang w:val="bg-BG"/>
        </w:rPr>
      </w:pPr>
      <w:r>
        <w:rPr>
          <w:lang w:val="bg-BG"/>
        </w:rPr>
        <w:t>Не всички размери на опаковката могат да бъдат предлагани на пазара.</w:t>
      </w:r>
    </w:p>
    <w:p w14:paraId="78774449" w14:textId="77777777" w:rsidR="001A5AC4" w:rsidRDefault="001A5AC4">
      <w:pPr>
        <w:tabs>
          <w:tab w:val="left" w:pos="708"/>
        </w:tabs>
        <w:spacing w:line="240" w:lineRule="auto"/>
        <w:rPr>
          <w:lang w:val="bg-BG"/>
        </w:rPr>
      </w:pPr>
    </w:p>
    <w:p w14:paraId="128391FE" w14:textId="77777777" w:rsidR="001A5AC4" w:rsidRDefault="001A5AC4">
      <w:pPr>
        <w:spacing w:line="240" w:lineRule="auto"/>
        <w:ind w:left="567" w:hanging="567"/>
        <w:rPr>
          <w:b/>
          <w:bCs/>
          <w:lang w:val="bg-BG"/>
        </w:rPr>
      </w:pPr>
      <w:r>
        <w:rPr>
          <w:b/>
          <w:bCs/>
          <w:lang w:val="bg-BG"/>
        </w:rPr>
        <w:t>6.6</w:t>
      </w:r>
      <w:r>
        <w:rPr>
          <w:lang w:val="bg-BG"/>
        </w:rPr>
        <w:tab/>
      </w:r>
      <w:r>
        <w:rPr>
          <w:b/>
          <w:bCs/>
          <w:lang w:val="bg-BG"/>
        </w:rPr>
        <w:t>Специални мерки за унищожаване на неизползван продукт или остатъци от него</w:t>
      </w:r>
    </w:p>
    <w:p w14:paraId="5C847F49" w14:textId="77777777" w:rsidR="001A5AC4" w:rsidRDefault="001A5AC4">
      <w:pPr>
        <w:tabs>
          <w:tab w:val="left" w:pos="708"/>
        </w:tabs>
        <w:spacing w:line="240" w:lineRule="auto"/>
        <w:rPr>
          <w:lang w:val="bg-BG"/>
        </w:rPr>
      </w:pPr>
    </w:p>
    <w:p w14:paraId="6213EE55" w14:textId="77777777" w:rsidR="001A5AC4" w:rsidRDefault="001A5AC4">
      <w:pPr>
        <w:tabs>
          <w:tab w:val="left" w:pos="0"/>
        </w:tabs>
        <w:spacing w:line="240" w:lineRule="auto"/>
        <w:rPr>
          <w:i/>
          <w:iCs/>
          <w:lang w:val="bg-BG"/>
        </w:rPr>
      </w:pPr>
      <w:r>
        <w:rPr>
          <w:lang w:val="bg-BG"/>
        </w:rPr>
        <w:t>Всеки неизползван ветеринарномедицински продукт или остатъци от него трябва да бъдат унищожени в съответствие с изискванията на местното законодателство.</w:t>
      </w:r>
    </w:p>
    <w:p w14:paraId="31AB126A" w14:textId="77777777" w:rsidR="001A5AC4" w:rsidRDefault="001A5AC4">
      <w:pPr>
        <w:tabs>
          <w:tab w:val="left" w:pos="708"/>
        </w:tabs>
        <w:spacing w:line="240" w:lineRule="auto"/>
        <w:rPr>
          <w:lang w:val="bg-BG"/>
        </w:rPr>
      </w:pPr>
    </w:p>
    <w:p w14:paraId="0AEE36B1" w14:textId="77777777" w:rsidR="001A5AC4" w:rsidRDefault="001A5AC4">
      <w:pPr>
        <w:tabs>
          <w:tab w:val="left" w:pos="708"/>
        </w:tabs>
        <w:spacing w:line="240" w:lineRule="auto"/>
        <w:rPr>
          <w:lang w:val="bg-BG"/>
        </w:rPr>
      </w:pPr>
    </w:p>
    <w:p w14:paraId="6FB4D108" w14:textId="77777777" w:rsidR="001A5AC4" w:rsidRDefault="001A5AC4">
      <w:pPr>
        <w:spacing w:line="240" w:lineRule="auto"/>
        <w:ind w:left="567" w:hanging="567"/>
        <w:rPr>
          <w:b/>
          <w:bCs/>
          <w:lang w:val="bg-BG"/>
        </w:rPr>
      </w:pPr>
      <w:r>
        <w:rPr>
          <w:b/>
          <w:bCs/>
          <w:lang w:val="bg-BG"/>
        </w:rPr>
        <w:t>7.</w:t>
      </w:r>
      <w:r>
        <w:rPr>
          <w:b/>
          <w:bCs/>
          <w:lang w:val="bg-BG"/>
        </w:rPr>
        <w:tab/>
        <w:t>ПРИТЕЖАТЕЛ НА ЛИЦЕНЗА ЗА УПОТРЕБА</w:t>
      </w:r>
    </w:p>
    <w:p w14:paraId="06C40A9C" w14:textId="77777777" w:rsidR="001A5AC4" w:rsidRDefault="001A5AC4">
      <w:pPr>
        <w:tabs>
          <w:tab w:val="left" w:pos="708"/>
        </w:tabs>
        <w:spacing w:line="240" w:lineRule="auto"/>
        <w:rPr>
          <w:lang w:val="bg-BG"/>
        </w:rPr>
      </w:pPr>
    </w:p>
    <w:p w14:paraId="29D7A8F6" w14:textId="77777777" w:rsidR="001A5AC4" w:rsidRDefault="001A5AC4">
      <w:pPr>
        <w:tabs>
          <w:tab w:val="left" w:pos="708"/>
        </w:tabs>
        <w:spacing w:line="240" w:lineRule="auto"/>
        <w:rPr>
          <w:lang w:val="bg-BG"/>
        </w:rPr>
      </w:pPr>
      <w:r>
        <w:rPr>
          <w:lang w:val="bg-BG"/>
        </w:rPr>
        <w:t>Boehringer Ingelheim Vetmedica GmbH</w:t>
      </w:r>
    </w:p>
    <w:p w14:paraId="5179B83D" w14:textId="77777777" w:rsidR="001A5AC4" w:rsidRDefault="001A5AC4">
      <w:pPr>
        <w:tabs>
          <w:tab w:val="left" w:pos="708"/>
        </w:tabs>
        <w:spacing w:line="240" w:lineRule="auto"/>
        <w:rPr>
          <w:lang w:val="bg-BG"/>
        </w:rPr>
      </w:pPr>
      <w:r>
        <w:rPr>
          <w:lang w:val="bg-BG"/>
        </w:rPr>
        <w:t>55216 Ingelheim/Rhein</w:t>
      </w:r>
    </w:p>
    <w:p w14:paraId="459DD1F4" w14:textId="77777777" w:rsidR="001A5AC4" w:rsidRDefault="001A5AC4">
      <w:pPr>
        <w:tabs>
          <w:tab w:val="left" w:pos="708"/>
        </w:tabs>
        <w:spacing w:line="240" w:lineRule="auto"/>
        <w:rPr>
          <w:caps/>
          <w:lang w:val="bg-BG"/>
        </w:rPr>
      </w:pPr>
      <w:r>
        <w:rPr>
          <w:caps/>
          <w:lang w:val="bg-BG"/>
        </w:rPr>
        <w:t xml:space="preserve">Германия </w:t>
      </w:r>
    </w:p>
    <w:p w14:paraId="528C56A8" w14:textId="77777777" w:rsidR="001A5AC4" w:rsidRDefault="001A5AC4">
      <w:pPr>
        <w:tabs>
          <w:tab w:val="left" w:pos="708"/>
        </w:tabs>
        <w:spacing w:line="240" w:lineRule="auto"/>
        <w:rPr>
          <w:lang w:val="bg-BG"/>
        </w:rPr>
      </w:pPr>
    </w:p>
    <w:p w14:paraId="6CE53CC7" w14:textId="77777777" w:rsidR="001A5AC4" w:rsidRDefault="001A5AC4">
      <w:pPr>
        <w:tabs>
          <w:tab w:val="left" w:pos="708"/>
        </w:tabs>
        <w:spacing w:line="240" w:lineRule="auto"/>
        <w:rPr>
          <w:lang w:val="bg-BG"/>
        </w:rPr>
      </w:pPr>
    </w:p>
    <w:p w14:paraId="31597EA7" w14:textId="77777777" w:rsidR="001A5AC4" w:rsidRDefault="001A5AC4">
      <w:pPr>
        <w:tabs>
          <w:tab w:val="left" w:pos="540"/>
        </w:tabs>
        <w:spacing w:line="240" w:lineRule="auto"/>
        <w:ind w:left="567" w:hanging="567"/>
        <w:rPr>
          <w:lang w:val="bg-BG"/>
        </w:rPr>
      </w:pPr>
      <w:r>
        <w:rPr>
          <w:b/>
          <w:bCs/>
          <w:lang w:val="bg-BG"/>
        </w:rPr>
        <w:t>8.</w:t>
      </w:r>
      <w:r>
        <w:rPr>
          <w:b/>
          <w:bCs/>
          <w:lang w:val="bg-BG"/>
        </w:rPr>
        <w:tab/>
        <w:t>НОМЕРА НА ЛИЦЕНЗА ЗА УПОТРЕБА</w:t>
      </w:r>
    </w:p>
    <w:p w14:paraId="515C96EC" w14:textId="77777777" w:rsidR="001A5AC4" w:rsidRDefault="001A5AC4">
      <w:pPr>
        <w:tabs>
          <w:tab w:val="left" w:pos="708"/>
        </w:tabs>
        <w:spacing w:line="240" w:lineRule="auto"/>
        <w:rPr>
          <w:lang w:val="bg-BG"/>
        </w:rPr>
      </w:pPr>
    </w:p>
    <w:p w14:paraId="6816B5CC" w14:textId="77777777" w:rsidR="001A5AC4" w:rsidRDefault="001A5AC4">
      <w:pPr>
        <w:tabs>
          <w:tab w:val="left" w:pos="708"/>
        </w:tabs>
        <w:spacing w:line="240" w:lineRule="auto"/>
        <w:rPr>
          <w:lang w:val="bg-BG"/>
        </w:rPr>
      </w:pPr>
      <w:r>
        <w:rPr>
          <w:lang w:val="bg-BG"/>
        </w:rPr>
        <w:t>EU/2/97/004/</w:t>
      </w:r>
      <w:r>
        <w:rPr>
          <w:lang w:val="bg-BG" w:eastAsia="de-DE"/>
        </w:rPr>
        <w:t xml:space="preserve">041 </w:t>
      </w:r>
      <w:r>
        <w:rPr>
          <w:lang w:val="bg-BG"/>
        </w:rPr>
        <w:t>100 ml</w:t>
      </w:r>
    </w:p>
    <w:p w14:paraId="4A4939B0" w14:textId="77777777" w:rsidR="001A5AC4" w:rsidRDefault="001A5AC4">
      <w:pPr>
        <w:tabs>
          <w:tab w:val="left" w:pos="708"/>
        </w:tabs>
        <w:spacing w:line="240" w:lineRule="auto"/>
        <w:rPr>
          <w:lang w:val="bg-BG"/>
        </w:rPr>
      </w:pPr>
      <w:r>
        <w:rPr>
          <w:lang w:val="bg-BG"/>
        </w:rPr>
        <w:t>EU/2/97/004/</w:t>
      </w:r>
      <w:r>
        <w:rPr>
          <w:lang w:val="bg-BG" w:eastAsia="de-DE"/>
        </w:rPr>
        <w:t xml:space="preserve">042 </w:t>
      </w:r>
      <w:r>
        <w:rPr>
          <w:lang w:val="bg-BG"/>
        </w:rPr>
        <w:t>250 ml</w:t>
      </w:r>
    </w:p>
    <w:p w14:paraId="7636E1F6" w14:textId="77777777" w:rsidR="001A5AC4" w:rsidRDefault="001A5AC4">
      <w:pPr>
        <w:tabs>
          <w:tab w:val="left" w:pos="708"/>
        </w:tabs>
        <w:spacing w:line="240" w:lineRule="auto"/>
        <w:rPr>
          <w:lang w:val="bg-BG"/>
        </w:rPr>
      </w:pPr>
    </w:p>
    <w:p w14:paraId="32879015" w14:textId="77777777" w:rsidR="001A5AC4" w:rsidRDefault="001A5AC4">
      <w:pPr>
        <w:tabs>
          <w:tab w:val="left" w:pos="708"/>
        </w:tabs>
        <w:spacing w:line="240" w:lineRule="auto"/>
        <w:rPr>
          <w:lang w:val="bg-BG"/>
        </w:rPr>
      </w:pPr>
    </w:p>
    <w:p w14:paraId="15AF36E5" w14:textId="77777777" w:rsidR="001A5AC4" w:rsidRDefault="001A5AC4">
      <w:pPr>
        <w:spacing w:line="240" w:lineRule="auto"/>
        <w:ind w:left="567" w:hanging="567"/>
        <w:rPr>
          <w:b/>
          <w:bCs/>
          <w:lang w:val="bg-BG"/>
        </w:rPr>
      </w:pPr>
      <w:r>
        <w:rPr>
          <w:b/>
          <w:bCs/>
          <w:lang w:val="bg-BG"/>
        </w:rPr>
        <w:t>9.</w:t>
      </w:r>
      <w:r>
        <w:rPr>
          <w:b/>
          <w:bCs/>
          <w:lang w:val="bg-BG"/>
        </w:rPr>
        <w:tab/>
        <w:t xml:space="preserve">ДАТА НА ПЪРВОТО ИЗДАВАНЕ/ПОДНОВЯВАНЕ НА ЛИЦЕНЗA ЗА УПОТРЕБА </w:t>
      </w:r>
    </w:p>
    <w:p w14:paraId="7DD9AAAE" w14:textId="77777777" w:rsidR="001A5AC4" w:rsidRDefault="001A5AC4">
      <w:pPr>
        <w:tabs>
          <w:tab w:val="left" w:pos="708"/>
        </w:tabs>
        <w:spacing w:line="240" w:lineRule="auto"/>
        <w:rPr>
          <w:lang w:val="bg-BG"/>
        </w:rPr>
      </w:pPr>
    </w:p>
    <w:p w14:paraId="2275DDF5" w14:textId="77777777" w:rsidR="001A5AC4" w:rsidRDefault="001A5AC4">
      <w:pPr>
        <w:tabs>
          <w:tab w:val="left" w:pos="5670"/>
        </w:tabs>
        <w:spacing w:line="240" w:lineRule="auto"/>
        <w:rPr>
          <w:lang w:val="bg-BG"/>
        </w:rPr>
      </w:pPr>
      <w:r>
        <w:rPr>
          <w:lang w:val="bg-BG"/>
        </w:rPr>
        <w:t xml:space="preserve">Дата на първото издаване на лиценз за употреба: </w:t>
      </w:r>
      <w:r>
        <w:rPr>
          <w:lang w:val="bg-BG"/>
        </w:rPr>
        <w:tab/>
        <w:t>07/01/1998</w:t>
      </w:r>
    </w:p>
    <w:p w14:paraId="1ED0C684" w14:textId="77777777" w:rsidR="001A5AC4" w:rsidRDefault="001A5AC4">
      <w:pPr>
        <w:tabs>
          <w:tab w:val="left" w:pos="5670"/>
        </w:tabs>
        <w:spacing w:line="240" w:lineRule="auto"/>
        <w:rPr>
          <w:lang w:val="bg-BG"/>
        </w:rPr>
      </w:pPr>
      <w:r>
        <w:rPr>
          <w:lang w:val="bg-BG"/>
        </w:rPr>
        <w:t xml:space="preserve">Дата на последното подновяване на лиценз за употреба: </w:t>
      </w:r>
      <w:r>
        <w:rPr>
          <w:lang w:val="bg-BG"/>
        </w:rPr>
        <w:tab/>
        <w:t>06/12/2007</w:t>
      </w:r>
    </w:p>
    <w:p w14:paraId="4A5C6682" w14:textId="77777777" w:rsidR="001A5AC4" w:rsidRDefault="001A5AC4">
      <w:pPr>
        <w:tabs>
          <w:tab w:val="left" w:pos="708"/>
        </w:tabs>
        <w:spacing w:line="240" w:lineRule="auto"/>
        <w:rPr>
          <w:lang w:val="bg-BG"/>
        </w:rPr>
      </w:pPr>
    </w:p>
    <w:p w14:paraId="55D557AD" w14:textId="77777777" w:rsidR="001A5AC4" w:rsidRDefault="001A5AC4">
      <w:pPr>
        <w:tabs>
          <w:tab w:val="left" w:pos="708"/>
        </w:tabs>
        <w:spacing w:line="240" w:lineRule="auto"/>
        <w:rPr>
          <w:lang w:val="bg-BG"/>
        </w:rPr>
      </w:pPr>
    </w:p>
    <w:p w14:paraId="74916881" w14:textId="77777777" w:rsidR="001A5AC4" w:rsidRDefault="001A5AC4">
      <w:pPr>
        <w:spacing w:line="240" w:lineRule="auto"/>
        <w:ind w:left="567" w:hanging="567"/>
        <w:rPr>
          <w:lang w:val="bg-BG"/>
        </w:rPr>
      </w:pPr>
      <w:r>
        <w:rPr>
          <w:b/>
          <w:bCs/>
          <w:lang w:val="bg-BG"/>
        </w:rPr>
        <w:t>10.</w:t>
      </w:r>
      <w:r>
        <w:rPr>
          <w:b/>
          <w:bCs/>
          <w:lang w:val="bg-BG"/>
        </w:rPr>
        <w:tab/>
        <w:t>ДАТА НА ПОСЛЕДНАТА РЕДАКЦИЯ НА ТЕКСТА</w:t>
      </w:r>
    </w:p>
    <w:p w14:paraId="096302D8" w14:textId="77777777" w:rsidR="001A5AC4" w:rsidRDefault="001A5AC4">
      <w:pPr>
        <w:spacing w:line="240" w:lineRule="auto"/>
        <w:rPr>
          <w:lang w:val="bg-BG"/>
        </w:rPr>
      </w:pPr>
    </w:p>
    <w:p w14:paraId="3670D430" w14:textId="77777777" w:rsidR="001A5AC4" w:rsidRPr="003A2A8D" w:rsidRDefault="001A5AC4">
      <w:pPr>
        <w:spacing w:line="240" w:lineRule="auto"/>
        <w:rPr>
          <w:lang w:val="ru-RU"/>
        </w:rPr>
      </w:pPr>
      <w:r>
        <w:rPr>
          <w:lang w:val="bg-BG"/>
        </w:rPr>
        <w:t xml:space="preserve">Подробна информация за този продукт може да намерите на интернет страницата на </w:t>
      </w:r>
      <w:r>
        <w:rPr>
          <w:lang w:val="bg-BG" w:eastAsia="de-DE"/>
        </w:rPr>
        <w:t>Европейската агенция по лекарствата</w:t>
      </w:r>
      <w:r>
        <w:rPr>
          <w:rFonts w:ascii="Calibri" w:hAnsi="Calibri" w:cs="Calibri"/>
          <w:sz w:val="20"/>
          <w:szCs w:val="20"/>
          <w:lang w:val="bg-BG" w:eastAsia="de-DE"/>
        </w:rPr>
        <w:t xml:space="preserve"> </w:t>
      </w:r>
      <w:hyperlink r:id="rId16">
        <w:r>
          <w:rPr>
            <w:rStyle w:val="InternetLink"/>
          </w:rPr>
          <w:t>http</w:t>
        </w:r>
        <w:r>
          <w:rPr>
            <w:rStyle w:val="InternetLink"/>
            <w:lang w:val="bg-BG"/>
          </w:rPr>
          <w:t>://</w:t>
        </w:r>
        <w:r>
          <w:rPr>
            <w:rStyle w:val="InternetLink"/>
          </w:rPr>
          <w:t>www</w:t>
        </w:r>
        <w:r>
          <w:rPr>
            <w:rStyle w:val="InternetLink"/>
            <w:lang w:val="bg-BG"/>
          </w:rPr>
          <w:t>.</w:t>
        </w:r>
        <w:r>
          <w:rPr>
            <w:rStyle w:val="InternetLink"/>
          </w:rPr>
          <w:t>ema</w:t>
        </w:r>
        <w:r>
          <w:rPr>
            <w:rStyle w:val="InternetLink"/>
            <w:lang w:val="bg-BG"/>
          </w:rPr>
          <w:t>.</w:t>
        </w:r>
        <w:r>
          <w:rPr>
            <w:rStyle w:val="InternetLink"/>
          </w:rPr>
          <w:t>europa</w:t>
        </w:r>
        <w:r>
          <w:rPr>
            <w:rStyle w:val="InternetLink"/>
            <w:lang w:val="bg-BG"/>
          </w:rPr>
          <w:t>.</w:t>
        </w:r>
        <w:r>
          <w:rPr>
            <w:rStyle w:val="InternetLink"/>
          </w:rPr>
          <w:t>eu</w:t>
        </w:r>
        <w:r>
          <w:rPr>
            <w:rStyle w:val="InternetLink"/>
            <w:lang w:val="bg-BG"/>
          </w:rPr>
          <w:t>/</w:t>
        </w:r>
      </w:hyperlink>
      <w:r>
        <w:rPr>
          <w:lang w:val="bg-BG"/>
        </w:rPr>
        <w:t>.</w:t>
      </w:r>
    </w:p>
    <w:p w14:paraId="2189065D" w14:textId="77777777" w:rsidR="001A5AC4" w:rsidRDefault="001A5AC4">
      <w:pPr>
        <w:tabs>
          <w:tab w:val="left" w:pos="0"/>
        </w:tabs>
        <w:spacing w:line="240" w:lineRule="auto"/>
        <w:rPr>
          <w:b/>
          <w:bCs/>
          <w:lang w:val="bg-BG"/>
        </w:rPr>
      </w:pPr>
    </w:p>
    <w:p w14:paraId="20C5D7DB" w14:textId="77777777" w:rsidR="001A5AC4" w:rsidRDefault="001A5AC4">
      <w:pPr>
        <w:tabs>
          <w:tab w:val="left" w:pos="0"/>
        </w:tabs>
        <w:spacing w:line="240" w:lineRule="auto"/>
        <w:rPr>
          <w:b/>
          <w:bCs/>
          <w:lang w:val="bg-BG"/>
        </w:rPr>
      </w:pPr>
    </w:p>
    <w:p w14:paraId="60F6BDA1" w14:textId="77777777" w:rsidR="001A5AC4" w:rsidRDefault="001A5AC4">
      <w:pPr>
        <w:tabs>
          <w:tab w:val="left" w:pos="708"/>
        </w:tabs>
        <w:spacing w:line="240" w:lineRule="auto"/>
        <w:rPr>
          <w:lang w:val="bg-BG"/>
        </w:rPr>
      </w:pPr>
      <w:r>
        <w:rPr>
          <w:b/>
          <w:bCs/>
          <w:lang w:val="bg-BG"/>
        </w:rPr>
        <w:t>ЗАБРАНА ЗА ПРОДАЖБА, СНАБДЯВАНЕ И/ИЛИ УПОТРЕБА</w:t>
      </w:r>
    </w:p>
    <w:p w14:paraId="74D5B7DB" w14:textId="77777777" w:rsidR="001A5AC4" w:rsidRDefault="001A5AC4">
      <w:pPr>
        <w:tabs>
          <w:tab w:val="left" w:pos="708"/>
        </w:tabs>
        <w:spacing w:line="240" w:lineRule="auto"/>
        <w:rPr>
          <w:lang w:val="bg-BG"/>
        </w:rPr>
      </w:pPr>
    </w:p>
    <w:p w14:paraId="45FB3BC1" w14:textId="77777777" w:rsidR="001A5AC4" w:rsidRDefault="001A5AC4">
      <w:pPr>
        <w:tabs>
          <w:tab w:val="left" w:pos="708"/>
        </w:tabs>
        <w:spacing w:line="240" w:lineRule="auto"/>
        <w:rPr>
          <w:lang w:val="bg-BG"/>
        </w:rPr>
      </w:pPr>
      <w:r>
        <w:rPr>
          <w:lang w:val="bg-BG"/>
        </w:rPr>
        <w:t>Не е приложимо.</w:t>
      </w:r>
    </w:p>
    <w:p w14:paraId="523023DE" w14:textId="77777777" w:rsidR="001A5AC4" w:rsidRDefault="001A5AC4">
      <w:pPr>
        <w:tabs>
          <w:tab w:val="left" w:pos="708"/>
        </w:tabs>
        <w:spacing w:line="240" w:lineRule="auto"/>
        <w:rPr>
          <w:lang w:val="bg-BG"/>
        </w:rPr>
      </w:pPr>
      <w:r w:rsidRPr="003A2A8D">
        <w:rPr>
          <w:lang w:val="ru-RU"/>
        </w:rPr>
        <w:br w:type="page"/>
      </w:r>
    </w:p>
    <w:p w14:paraId="1BDCE3CD" w14:textId="77777777" w:rsidR="001A5AC4" w:rsidRDefault="001A5AC4">
      <w:pPr>
        <w:spacing w:line="240" w:lineRule="auto"/>
        <w:ind w:left="567" w:hanging="567"/>
        <w:rPr>
          <w:lang w:val="bg-BG"/>
        </w:rPr>
      </w:pPr>
      <w:r>
        <w:rPr>
          <w:b/>
          <w:bCs/>
          <w:lang w:val="bg-BG"/>
        </w:rPr>
        <w:lastRenderedPageBreak/>
        <w:t>1.</w:t>
      </w:r>
      <w:r>
        <w:rPr>
          <w:b/>
          <w:bCs/>
          <w:lang w:val="bg-BG"/>
        </w:rPr>
        <w:tab/>
        <w:t>НАИМЕНОВАНИЕ НА ВЕТЕРИНАРНОМЕДИЦИНСКИЯ ПРОДУКТ</w:t>
      </w:r>
    </w:p>
    <w:p w14:paraId="041BF562" w14:textId="77777777" w:rsidR="001A5AC4" w:rsidRDefault="001A5AC4">
      <w:pPr>
        <w:spacing w:line="240" w:lineRule="auto"/>
        <w:ind w:left="567" w:hanging="567"/>
        <w:rPr>
          <w:lang w:val="bg-BG"/>
        </w:rPr>
      </w:pPr>
    </w:p>
    <w:p w14:paraId="3FA17623" w14:textId="77777777" w:rsidR="001A5AC4" w:rsidRDefault="001A5AC4">
      <w:pPr>
        <w:spacing w:line="240" w:lineRule="auto"/>
        <w:outlineLvl w:val="1"/>
        <w:rPr>
          <w:lang w:val="bg-BG"/>
        </w:rPr>
      </w:pPr>
      <w:r>
        <w:rPr>
          <w:lang w:val="bg-BG"/>
        </w:rPr>
        <w:t>Metacam 40 mg/ml инжекционен разтвор за говеда и коне</w:t>
      </w:r>
    </w:p>
    <w:p w14:paraId="303DE5C5" w14:textId="77777777" w:rsidR="001A5AC4" w:rsidRDefault="001A5AC4">
      <w:pPr>
        <w:spacing w:line="240" w:lineRule="auto"/>
        <w:ind w:left="567" w:hanging="567"/>
        <w:rPr>
          <w:lang w:val="bg-BG"/>
        </w:rPr>
      </w:pPr>
    </w:p>
    <w:p w14:paraId="51A4943A" w14:textId="77777777" w:rsidR="001A5AC4" w:rsidRDefault="001A5AC4">
      <w:pPr>
        <w:spacing w:line="240" w:lineRule="auto"/>
        <w:ind w:left="567" w:hanging="567"/>
        <w:rPr>
          <w:lang w:val="bg-BG"/>
        </w:rPr>
      </w:pPr>
    </w:p>
    <w:p w14:paraId="31D750DC" w14:textId="77777777" w:rsidR="001A5AC4" w:rsidRDefault="001A5AC4">
      <w:pPr>
        <w:spacing w:line="240" w:lineRule="auto"/>
        <w:ind w:left="567" w:hanging="567"/>
        <w:rPr>
          <w:lang w:val="bg-BG"/>
        </w:rPr>
      </w:pPr>
      <w:r>
        <w:rPr>
          <w:b/>
          <w:bCs/>
          <w:lang w:val="bg-BG"/>
        </w:rPr>
        <w:t>2.</w:t>
      </w:r>
      <w:r>
        <w:rPr>
          <w:b/>
          <w:bCs/>
          <w:lang w:val="bg-BG"/>
        </w:rPr>
        <w:tab/>
        <w:t>КАЧЕСТВЕН И КОЛИЧЕСТВЕН СЪСТАВ</w:t>
      </w:r>
    </w:p>
    <w:p w14:paraId="2C45CEF5" w14:textId="77777777" w:rsidR="001A5AC4" w:rsidRDefault="001A5AC4">
      <w:pPr>
        <w:spacing w:line="240" w:lineRule="auto"/>
        <w:ind w:left="567" w:hanging="567"/>
        <w:rPr>
          <w:lang w:val="bg-BG"/>
        </w:rPr>
      </w:pPr>
    </w:p>
    <w:p w14:paraId="0D2147FA" w14:textId="77777777" w:rsidR="001A5AC4" w:rsidRDefault="001A5AC4">
      <w:pPr>
        <w:spacing w:line="240" w:lineRule="auto"/>
        <w:ind w:left="567" w:hanging="567"/>
        <w:rPr>
          <w:lang w:val="bg-BG"/>
        </w:rPr>
      </w:pPr>
      <w:r>
        <w:rPr>
          <w:lang w:val="bg-BG"/>
        </w:rPr>
        <w:t>Един ml съдържа:</w:t>
      </w:r>
    </w:p>
    <w:p w14:paraId="50D2F36C" w14:textId="77777777" w:rsidR="001A5AC4" w:rsidRDefault="001A5AC4">
      <w:pPr>
        <w:spacing w:line="240" w:lineRule="auto"/>
        <w:ind w:left="567" w:hanging="567"/>
        <w:rPr>
          <w:lang w:val="bg-BG"/>
        </w:rPr>
      </w:pPr>
    </w:p>
    <w:p w14:paraId="47D15984" w14:textId="77777777" w:rsidR="001A5AC4" w:rsidRDefault="001A5AC4">
      <w:pPr>
        <w:spacing w:line="240" w:lineRule="auto"/>
        <w:ind w:left="567" w:hanging="567"/>
        <w:rPr>
          <w:b/>
          <w:bCs/>
          <w:lang w:val="bg-BG"/>
        </w:rPr>
      </w:pPr>
      <w:r>
        <w:rPr>
          <w:b/>
          <w:bCs/>
          <w:lang w:val="bg-BG"/>
        </w:rPr>
        <w:t>Активна субстанция:</w:t>
      </w:r>
    </w:p>
    <w:p w14:paraId="4563EA47" w14:textId="77777777" w:rsidR="001A5AC4" w:rsidRDefault="001A5AC4">
      <w:pPr>
        <w:widowControl w:val="0"/>
        <w:tabs>
          <w:tab w:val="left" w:pos="1985"/>
          <w:tab w:val="right" w:pos="4536"/>
        </w:tabs>
        <w:spacing w:line="240" w:lineRule="auto"/>
        <w:textAlignment w:val="baseline"/>
        <w:rPr>
          <w:lang w:val="bg-BG"/>
        </w:rPr>
      </w:pPr>
      <w:r>
        <w:rPr>
          <w:lang w:val="en-US"/>
        </w:rPr>
        <w:t>Meloxicam</w:t>
      </w:r>
      <w:r>
        <w:rPr>
          <w:lang w:val="bg-BG"/>
        </w:rPr>
        <w:t xml:space="preserve"> </w:t>
      </w:r>
      <w:r>
        <w:rPr>
          <w:lang w:val="bg-BG"/>
        </w:rPr>
        <w:tab/>
        <w:t>40 mg</w:t>
      </w:r>
    </w:p>
    <w:p w14:paraId="251F9104" w14:textId="77777777" w:rsidR="001A5AC4" w:rsidRDefault="001A5AC4">
      <w:pPr>
        <w:tabs>
          <w:tab w:val="left" w:pos="1701"/>
          <w:tab w:val="left" w:pos="1985"/>
        </w:tabs>
        <w:spacing w:line="240" w:lineRule="auto"/>
        <w:ind w:left="567" w:hanging="567"/>
        <w:rPr>
          <w:lang w:val="bg-BG"/>
        </w:rPr>
      </w:pPr>
    </w:p>
    <w:p w14:paraId="470B1D85" w14:textId="77777777" w:rsidR="001A5AC4" w:rsidRDefault="001A5AC4">
      <w:pPr>
        <w:tabs>
          <w:tab w:val="left" w:pos="1985"/>
        </w:tabs>
        <w:spacing w:line="240" w:lineRule="auto"/>
        <w:ind w:left="567" w:hanging="567"/>
        <w:rPr>
          <w:lang w:val="bg-BG"/>
        </w:rPr>
      </w:pPr>
      <w:r>
        <w:rPr>
          <w:b/>
          <w:bCs/>
          <w:lang w:val="bg-BG"/>
        </w:rPr>
        <w:t>Ексципиенти:</w:t>
      </w:r>
    </w:p>
    <w:p w14:paraId="107853B5" w14:textId="77777777" w:rsidR="001A5AC4" w:rsidRDefault="001A5AC4">
      <w:pPr>
        <w:widowControl w:val="0"/>
        <w:tabs>
          <w:tab w:val="left" w:pos="1985"/>
          <w:tab w:val="right" w:pos="4536"/>
        </w:tabs>
        <w:spacing w:line="240" w:lineRule="auto"/>
        <w:textAlignment w:val="baseline"/>
        <w:rPr>
          <w:lang w:val="bg-BG"/>
        </w:rPr>
      </w:pPr>
      <w:r>
        <w:rPr>
          <w:lang w:val="en-US"/>
        </w:rPr>
        <w:t>Ethanol</w:t>
      </w:r>
      <w:r>
        <w:rPr>
          <w:lang w:val="bg-BG"/>
        </w:rPr>
        <w:tab/>
      </w:r>
      <w:r>
        <w:rPr>
          <w:lang w:val="ru-RU"/>
        </w:rPr>
        <w:t>150</w:t>
      </w:r>
      <w:r>
        <w:rPr>
          <w:lang w:val="bg-BG"/>
        </w:rPr>
        <w:t> mg.</w:t>
      </w:r>
    </w:p>
    <w:p w14:paraId="732FF8CE" w14:textId="77777777" w:rsidR="001A5AC4" w:rsidRDefault="001A5AC4">
      <w:pPr>
        <w:spacing w:line="240" w:lineRule="auto"/>
        <w:ind w:left="567" w:hanging="567"/>
        <w:rPr>
          <w:lang w:val="bg-BG"/>
        </w:rPr>
      </w:pPr>
    </w:p>
    <w:p w14:paraId="1268DD91" w14:textId="77777777" w:rsidR="001A5AC4" w:rsidRDefault="001A5AC4">
      <w:pPr>
        <w:spacing w:line="240" w:lineRule="auto"/>
        <w:ind w:left="567" w:hanging="567"/>
        <w:rPr>
          <w:lang w:val="bg-BG"/>
        </w:rPr>
      </w:pPr>
      <w:r>
        <w:rPr>
          <w:lang w:val="bg-BG"/>
        </w:rPr>
        <w:t xml:space="preserve">За пълен списък на ексципиентите, виж т. 6.1. </w:t>
      </w:r>
    </w:p>
    <w:p w14:paraId="5C08B859" w14:textId="77777777" w:rsidR="001A5AC4" w:rsidRDefault="001A5AC4">
      <w:pPr>
        <w:spacing w:line="240" w:lineRule="auto"/>
        <w:ind w:left="567" w:hanging="567"/>
        <w:rPr>
          <w:lang w:val="bg-BG"/>
        </w:rPr>
      </w:pPr>
    </w:p>
    <w:p w14:paraId="559522C5" w14:textId="77777777" w:rsidR="001A5AC4" w:rsidRDefault="001A5AC4">
      <w:pPr>
        <w:spacing w:line="240" w:lineRule="auto"/>
        <w:ind w:left="567" w:hanging="567"/>
        <w:rPr>
          <w:lang w:val="bg-BG"/>
        </w:rPr>
      </w:pPr>
    </w:p>
    <w:p w14:paraId="5563C3BF" w14:textId="77777777" w:rsidR="001A5AC4" w:rsidRDefault="001A5AC4">
      <w:pPr>
        <w:spacing w:line="240" w:lineRule="auto"/>
        <w:ind w:left="567" w:hanging="567"/>
        <w:rPr>
          <w:lang w:val="bg-BG"/>
        </w:rPr>
      </w:pPr>
      <w:r>
        <w:rPr>
          <w:b/>
          <w:bCs/>
          <w:lang w:val="bg-BG"/>
        </w:rPr>
        <w:t>3.</w:t>
      </w:r>
      <w:r>
        <w:rPr>
          <w:b/>
          <w:bCs/>
          <w:lang w:val="bg-BG"/>
        </w:rPr>
        <w:tab/>
        <w:t>ФАРМАЦЕВТИЧНА ФОРМА</w:t>
      </w:r>
    </w:p>
    <w:p w14:paraId="6F594A9B" w14:textId="77777777" w:rsidR="001A5AC4" w:rsidRDefault="001A5AC4">
      <w:pPr>
        <w:spacing w:line="240" w:lineRule="auto"/>
        <w:ind w:left="567" w:hanging="567"/>
        <w:rPr>
          <w:lang w:val="bg-BG"/>
        </w:rPr>
      </w:pPr>
    </w:p>
    <w:p w14:paraId="4F8FFC71" w14:textId="77777777" w:rsidR="001A5AC4" w:rsidRDefault="001A5AC4">
      <w:pPr>
        <w:spacing w:line="240" w:lineRule="auto"/>
        <w:ind w:left="567" w:hanging="567"/>
        <w:rPr>
          <w:lang w:val="bg-BG"/>
        </w:rPr>
      </w:pPr>
      <w:r>
        <w:rPr>
          <w:lang w:val="bg-BG"/>
        </w:rPr>
        <w:t>Инжекционен разтвор.</w:t>
      </w:r>
    </w:p>
    <w:p w14:paraId="61D456B0" w14:textId="77777777" w:rsidR="001A5AC4" w:rsidRDefault="001A5AC4">
      <w:pPr>
        <w:spacing w:line="240" w:lineRule="auto"/>
        <w:ind w:left="567" w:hanging="567"/>
        <w:rPr>
          <w:lang w:val="bg-BG"/>
        </w:rPr>
      </w:pPr>
      <w:r>
        <w:rPr>
          <w:lang w:val="bg-BG"/>
        </w:rPr>
        <w:t>Бистър жълт разтвор.</w:t>
      </w:r>
    </w:p>
    <w:p w14:paraId="2A0E7D66" w14:textId="77777777" w:rsidR="001A5AC4" w:rsidRDefault="001A5AC4">
      <w:pPr>
        <w:spacing w:line="240" w:lineRule="auto"/>
        <w:ind w:left="567" w:hanging="567"/>
        <w:rPr>
          <w:lang w:val="bg-BG"/>
        </w:rPr>
      </w:pPr>
    </w:p>
    <w:p w14:paraId="08ED7545" w14:textId="77777777" w:rsidR="001A5AC4" w:rsidRDefault="001A5AC4">
      <w:pPr>
        <w:spacing w:line="240" w:lineRule="auto"/>
        <w:ind w:left="567" w:hanging="567"/>
        <w:rPr>
          <w:lang w:val="bg-BG"/>
        </w:rPr>
      </w:pPr>
    </w:p>
    <w:p w14:paraId="18B888EC" w14:textId="77777777" w:rsidR="001A5AC4" w:rsidRDefault="001A5AC4">
      <w:pPr>
        <w:spacing w:line="240" w:lineRule="auto"/>
        <w:ind w:left="567" w:hanging="567"/>
        <w:rPr>
          <w:b/>
          <w:bCs/>
          <w:lang w:val="bg-BG"/>
        </w:rPr>
      </w:pPr>
      <w:r>
        <w:rPr>
          <w:b/>
          <w:bCs/>
          <w:lang w:val="bg-BG"/>
        </w:rPr>
        <w:t>4.</w:t>
      </w:r>
      <w:r>
        <w:rPr>
          <w:b/>
          <w:bCs/>
          <w:lang w:val="bg-BG"/>
        </w:rPr>
        <w:tab/>
        <w:t>КЛИНИЧНИ ДАННИ</w:t>
      </w:r>
    </w:p>
    <w:p w14:paraId="7A6989B1" w14:textId="77777777" w:rsidR="001A5AC4" w:rsidRDefault="001A5AC4">
      <w:pPr>
        <w:spacing w:line="240" w:lineRule="auto"/>
        <w:ind w:left="567" w:hanging="567"/>
        <w:rPr>
          <w:lang w:val="bg-BG"/>
        </w:rPr>
      </w:pPr>
    </w:p>
    <w:p w14:paraId="3DD441D6" w14:textId="77777777" w:rsidR="001A5AC4" w:rsidRDefault="001A5AC4">
      <w:pPr>
        <w:spacing w:line="240" w:lineRule="auto"/>
        <w:ind w:left="567" w:hanging="567"/>
        <w:rPr>
          <w:b/>
          <w:bCs/>
          <w:lang w:val="bg-BG"/>
        </w:rPr>
      </w:pPr>
      <w:r>
        <w:rPr>
          <w:b/>
          <w:bCs/>
          <w:lang w:val="bg-BG"/>
        </w:rPr>
        <w:t>4.1</w:t>
      </w:r>
      <w:r>
        <w:rPr>
          <w:b/>
          <w:bCs/>
          <w:lang w:val="bg-BG"/>
        </w:rPr>
        <w:tab/>
        <w:t>Видове животни, за които е предназначен ВМП</w:t>
      </w:r>
    </w:p>
    <w:p w14:paraId="12EE965F" w14:textId="77777777" w:rsidR="001A5AC4" w:rsidRDefault="001A5AC4">
      <w:pPr>
        <w:spacing w:line="240" w:lineRule="auto"/>
        <w:ind w:left="567" w:hanging="567"/>
        <w:rPr>
          <w:lang w:val="bg-BG"/>
        </w:rPr>
      </w:pPr>
    </w:p>
    <w:p w14:paraId="660B7601" w14:textId="77777777" w:rsidR="001A5AC4" w:rsidRDefault="001A5AC4">
      <w:pPr>
        <w:spacing w:line="240" w:lineRule="auto"/>
        <w:ind w:left="567" w:hanging="567"/>
        <w:rPr>
          <w:lang w:val="bg-BG"/>
        </w:rPr>
      </w:pPr>
      <w:r>
        <w:rPr>
          <w:lang w:val="bg-BG"/>
        </w:rPr>
        <w:t>Говеда и коне.</w:t>
      </w:r>
    </w:p>
    <w:p w14:paraId="60BAE6BE" w14:textId="77777777" w:rsidR="001A5AC4" w:rsidRDefault="001A5AC4">
      <w:pPr>
        <w:spacing w:line="240" w:lineRule="auto"/>
        <w:ind w:left="567" w:hanging="567"/>
        <w:rPr>
          <w:lang w:val="bg-BG"/>
        </w:rPr>
      </w:pPr>
    </w:p>
    <w:p w14:paraId="7D32F3D1" w14:textId="77777777" w:rsidR="001A5AC4" w:rsidRDefault="001A5AC4">
      <w:pPr>
        <w:spacing w:line="240" w:lineRule="auto"/>
        <w:ind w:left="567" w:hanging="567"/>
        <w:rPr>
          <w:lang w:val="bg-BG"/>
        </w:rPr>
      </w:pPr>
      <w:r>
        <w:rPr>
          <w:b/>
          <w:bCs/>
          <w:lang w:val="bg-BG"/>
        </w:rPr>
        <w:t>4.2</w:t>
      </w:r>
      <w:r>
        <w:rPr>
          <w:b/>
          <w:bCs/>
          <w:lang w:val="bg-BG"/>
        </w:rPr>
        <w:tab/>
        <w:t>Терапевтични показания, определени за отделните видове животни</w:t>
      </w:r>
    </w:p>
    <w:p w14:paraId="26C08F3D" w14:textId="77777777" w:rsidR="001A5AC4" w:rsidRDefault="001A5AC4">
      <w:pPr>
        <w:spacing w:line="240" w:lineRule="auto"/>
        <w:ind w:left="567" w:hanging="567"/>
        <w:rPr>
          <w:b/>
          <w:bCs/>
          <w:lang w:val="bg-BG"/>
        </w:rPr>
      </w:pPr>
    </w:p>
    <w:p w14:paraId="4443E9CE" w14:textId="77777777" w:rsidR="001A5AC4" w:rsidRDefault="001A5AC4">
      <w:pPr>
        <w:spacing w:line="240" w:lineRule="auto"/>
        <w:ind w:left="567" w:hanging="567"/>
        <w:rPr>
          <w:u w:val="single"/>
          <w:lang w:val="bg-BG"/>
        </w:rPr>
      </w:pPr>
      <w:r>
        <w:rPr>
          <w:u w:val="single"/>
          <w:lang w:val="bg-BG"/>
        </w:rPr>
        <w:t>Говеда:</w:t>
      </w:r>
    </w:p>
    <w:p w14:paraId="7C6D6B15" w14:textId="77777777" w:rsidR="001A5AC4" w:rsidRDefault="001A5AC4">
      <w:pPr>
        <w:tabs>
          <w:tab w:val="left" w:pos="0"/>
        </w:tabs>
        <w:spacing w:line="240" w:lineRule="auto"/>
        <w:rPr>
          <w:lang w:val="bg-BG"/>
        </w:rPr>
      </w:pPr>
      <w:r>
        <w:rPr>
          <w:lang w:val="bg-BG"/>
        </w:rPr>
        <w:t>За употреба при остри респираторни инфекции с подходяща антибиотична терапия за намаляване на клиничните признаци при говеда.</w:t>
      </w:r>
    </w:p>
    <w:p w14:paraId="0CB21060" w14:textId="77777777" w:rsidR="001A5AC4" w:rsidRDefault="001A5AC4">
      <w:pPr>
        <w:tabs>
          <w:tab w:val="left" w:pos="0"/>
        </w:tabs>
        <w:spacing w:line="240" w:lineRule="auto"/>
        <w:rPr>
          <w:lang w:val="bg-BG"/>
        </w:rPr>
      </w:pPr>
      <w:r>
        <w:rPr>
          <w:lang w:val="bg-BG"/>
        </w:rPr>
        <w:t>За употреба при диария в комбинация с перорална рехидратираща терапия за намаляване на клиничните признаци при телета на възраст над една седмица и млади нелактиращи говеда.</w:t>
      </w:r>
    </w:p>
    <w:p w14:paraId="262ADD36" w14:textId="77777777" w:rsidR="001A5AC4" w:rsidRDefault="001A5AC4">
      <w:pPr>
        <w:tabs>
          <w:tab w:val="left" w:pos="0"/>
        </w:tabs>
        <w:spacing w:line="240" w:lineRule="auto"/>
        <w:rPr>
          <w:lang w:val="bg-BG"/>
        </w:rPr>
      </w:pPr>
      <w:r>
        <w:rPr>
          <w:lang w:val="bg-BG"/>
        </w:rPr>
        <w:t>Като допълнителна терапия при лечение на остър мастит в комбинация с антибиотична терапия.</w:t>
      </w:r>
    </w:p>
    <w:p w14:paraId="55752C25" w14:textId="77777777" w:rsidR="001A5AC4" w:rsidRDefault="001A5AC4">
      <w:pPr>
        <w:spacing w:line="240" w:lineRule="auto"/>
        <w:ind w:left="567" w:hanging="567"/>
        <w:rPr>
          <w:lang w:val="bg-BG"/>
        </w:rPr>
      </w:pPr>
      <w:r>
        <w:rPr>
          <w:lang w:val="bg-BG"/>
        </w:rPr>
        <w:t>За облекчаване на постоперативната болка след обезроговяване на телета.</w:t>
      </w:r>
    </w:p>
    <w:p w14:paraId="0B2B64E1" w14:textId="77777777" w:rsidR="001A5AC4" w:rsidRDefault="001A5AC4">
      <w:pPr>
        <w:spacing w:line="240" w:lineRule="auto"/>
        <w:ind w:left="567" w:hanging="567"/>
        <w:rPr>
          <w:lang w:val="bg-BG"/>
        </w:rPr>
      </w:pPr>
    </w:p>
    <w:p w14:paraId="1AC9D29F" w14:textId="77777777" w:rsidR="001A5AC4" w:rsidRDefault="001A5AC4">
      <w:pPr>
        <w:spacing w:line="240" w:lineRule="auto"/>
        <w:ind w:left="567" w:hanging="567"/>
        <w:rPr>
          <w:u w:val="single"/>
          <w:lang w:val="bg-BG"/>
        </w:rPr>
      </w:pPr>
      <w:r>
        <w:rPr>
          <w:u w:val="single"/>
          <w:lang w:val="bg-BG"/>
        </w:rPr>
        <w:t>Коне:</w:t>
      </w:r>
    </w:p>
    <w:p w14:paraId="4BA1F128" w14:textId="77777777" w:rsidR="001A5AC4" w:rsidRDefault="001A5AC4">
      <w:pPr>
        <w:tabs>
          <w:tab w:val="left" w:pos="0"/>
        </w:tabs>
        <w:spacing w:line="240" w:lineRule="auto"/>
        <w:rPr>
          <w:lang w:val="bg-BG"/>
        </w:rPr>
      </w:pPr>
      <w:r>
        <w:rPr>
          <w:lang w:val="bg-BG"/>
        </w:rPr>
        <w:t>За употреба при облекчаване на възпалението и намаляване на болката както при остри, така и при хронични мускулно-скелетни нарушения.</w:t>
      </w:r>
    </w:p>
    <w:p w14:paraId="1EAD6BBE" w14:textId="77777777" w:rsidR="001A5AC4" w:rsidRDefault="001A5AC4">
      <w:pPr>
        <w:spacing w:line="240" w:lineRule="auto"/>
        <w:ind w:left="567" w:hanging="567"/>
        <w:rPr>
          <w:b/>
          <w:bCs/>
          <w:lang w:val="bg-BG"/>
        </w:rPr>
      </w:pPr>
      <w:r>
        <w:rPr>
          <w:lang w:val="bg-BG"/>
        </w:rPr>
        <w:t>За намаляване на болка, свързана с колики при коне.</w:t>
      </w:r>
    </w:p>
    <w:p w14:paraId="7E0B1430" w14:textId="77777777" w:rsidR="001A5AC4" w:rsidRDefault="001A5AC4">
      <w:pPr>
        <w:spacing w:line="240" w:lineRule="auto"/>
        <w:ind w:left="567" w:hanging="567"/>
        <w:rPr>
          <w:b/>
          <w:bCs/>
          <w:lang w:val="bg-BG"/>
        </w:rPr>
      </w:pPr>
    </w:p>
    <w:p w14:paraId="0A12702C" w14:textId="77777777" w:rsidR="001A5AC4" w:rsidRDefault="001A5AC4">
      <w:pPr>
        <w:spacing w:line="240" w:lineRule="auto"/>
        <w:ind w:left="567" w:hanging="567"/>
        <w:rPr>
          <w:b/>
          <w:bCs/>
          <w:lang w:val="bg-BG"/>
        </w:rPr>
      </w:pPr>
      <w:r>
        <w:rPr>
          <w:b/>
          <w:bCs/>
          <w:lang w:val="bg-BG"/>
        </w:rPr>
        <w:t>4.3</w:t>
      </w:r>
      <w:r>
        <w:rPr>
          <w:b/>
          <w:bCs/>
          <w:lang w:val="bg-BG"/>
        </w:rPr>
        <w:tab/>
        <w:t>Противопоказания</w:t>
      </w:r>
    </w:p>
    <w:p w14:paraId="00660FD8" w14:textId="77777777" w:rsidR="001A5AC4" w:rsidRDefault="001A5AC4">
      <w:pPr>
        <w:spacing w:line="240" w:lineRule="auto"/>
        <w:ind w:left="567" w:hanging="567"/>
        <w:rPr>
          <w:b/>
          <w:bCs/>
          <w:lang w:val="bg-BG"/>
        </w:rPr>
      </w:pPr>
    </w:p>
    <w:p w14:paraId="667A8C5C" w14:textId="2DB92924" w:rsidR="001A5AC4" w:rsidRDefault="001A5AC4">
      <w:pPr>
        <w:spacing w:line="240" w:lineRule="auto"/>
        <w:ind w:left="567" w:hanging="567"/>
        <w:rPr>
          <w:lang w:val="bg-BG"/>
        </w:rPr>
      </w:pPr>
      <w:r>
        <w:rPr>
          <w:lang w:val="bg-BG"/>
        </w:rPr>
        <w:t>Да не се използва при бременни и лактиращи кобили (вж. точка 4.7).</w:t>
      </w:r>
    </w:p>
    <w:p w14:paraId="06679CCA" w14:textId="77777777" w:rsidR="001A5AC4" w:rsidRDefault="001A5AC4">
      <w:pPr>
        <w:spacing w:line="240" w:lineRule="auto"/>
        <w:ind w:left="567" w:hanging="567"/>
        <w:rPr>
          <w:lang w:val="bg-BG"/>
        </w:rPr>
      </w:pPr>
      <w:r>
        <w:rPr>
          <w:lang w:val="bg-BG"/>
        </w:rPr>
        <w:t>Да не се използва при коне под 6 седмична възраст.</w:t>
      </w:r>
    </w:p>
    <w:p w14:paraId="4FF69A71" w14:textId="77777777" w:rsidR="001A5AC4" w:rsidRDefault="001A5AC4">
      <w:pPr>
        <w:spacing w:line="240" w:lineRule="auto"/>
        <w:rPr>
          <w:lang w:val="bg-BG"/>
        </w:rPr>
      </w:pPr>
      <w:r>
        <w:rPr>
          <w:lang w:val="bg-BG"/>
        </w:rPr>
        <w:t>Да не се използва при животни, страдащи от нарушена чернодробна, сърдечна или бъбречна функция и хеморагични нарушения или където има данни за улцерогенни гастроинтестинални поражения.</w:t>
      </w:r>
    </w:p>
    <w:p w14:paraId="428FCF92" w14:textId="77777777" w:rsidR="001A5AC4" w:rsidRDefault="001A5AC4">
      <w:pPr>
        <w:spacing w:line="240" w:lineRule="auto"/>
        <w:rPr>
          <w:lang w:val="bg-BG"/>
        </w:rPr>
      </w:pPr>
      <w:r>
        <w:rPr>
          <w:lang w:val="bg-BG"/>
        </w:rPr>
        <w:t>Да не се използва при свръхчувствителност към активната субстанция или към някой от ексципиентите.</w:t>
      </w:r>
    </w:p>
    <w:p w14:paraId="221AEACF" w14:textId="77777777" w:rsidR="001A5AC4" w:rsidRDefault="001A5AC4">
      <w:pPr>
        <w:spacing w:line="240" w:lineRule="auto"/>
        <w:ind w:left="567" w:hanging="567"/>
        <w:rPr>
          <w:lang w:val="bg-BG"/>
        </w:rPr>
      </w:pPr>
      <w:r>
        <w:rPr>
          <w:lang w:val="bg-BG"/>
        </w:rPr>
        <w:t>Да не се използва за лечение на диария при говеда на възраст под 1 седмица.</w:t>
      </w:r>
    </w:p>
    <w:p w14:paraId="7DAEC7B6" w14:textId="77777777" w:rsidR="001A5AC4" w:rsidRDefault="001A5AC4">
      <w:pPr>
        <w:keepNext/>
        <w:keepLines/>
        <w:widowControl w:val="0"/>
        <w:spacing w:line="240" w:lineRule="auto"/>
        <w:textAlignment w:val="baseline"/>
        <w:rPr>
          <w:rFonts w:eastAsia="SimSun"/>
          <w:b/>
          <w:bCs/>
          <w:lang w:val="bg-BG"/>
        </w:rPr>
      </w:pPr>
      <w:r>
        <w:rPr>
          <w:rFonts w:eastAsia="SimSun"/>
          <w:b/>
          <w:bCs/>
          <w:lang w:val="bg-BG"/>
        </w:rPr>
        <w:lastRenderedPageBreak/>
        <w:t>4.4</w:t>
      </w:r>
      <w:r>
        <w:rPr>
          <w:rFonts w:eastAsia="SimSun"/>
          <w:b/>
          <w:bCs/>
          <w:lang w:val="bg-BG"/>
        </w:rPr>
        <w:tab/>
        <w:t>Специални предпазни мерки за всеки вид животни, за които е предназначен ВМП</w:t>
      </w:r>
    </w:p>
    <w:p w14:paraId="35307A05" w14:textId="77777777" w:rsidR="001A5AC4" w:rsidRDefault="001A5AC4">
      <w:pPr>
        <w:keepNext/>
        <w:keepLines/>
        <w:widowControl w:val="0"/>
        <w:spacing w:line="240" w:lineRule="auto"/>
        <w:textAlignment w:val="baseline"/>
        <w:rPr>
          <w:rFonts w:eastAsia="SimSun"/>
          <w:b/>
          <w:bCs/>
          <w:lang w:val="bg-BG"/>
        </w:rPr>
      </w:pPr>
    </w:p>
    <w:p w14:paraId="1FC5D0AF" w14:textId="77777777" w:rsidR="001A5AC4" w:rsidRDefault="001A5AC4">
      <w:pPr>
        <w:pStyle w:val="Default"/>
        <w:rPr>
          <w:color w:val="00000A"/>
          <w:sz w:val="22"/>
          <w:szCs w:val="22"/>
          <w:lang w:val="bg-BG"/>
        </w:rPr>
      </w:pPr>
      <w:r>
        <w:rPr>
          <w:color w:val="00000A"/>
          <w:sz w:val="22"/>
          <w:szCs w:val="22"/>
          <w:lang w:val="bg-BG"/>
        </w:rPr>
        <w:t>Третирането на телетата с Metacam 20 минути преди обезроговяване намалява постоперативната болка. Само Metacam не осигурява подходящо обезболяване по време на</w:t>
      </w:r>
      <w:r>
        <w:rPr>
          <w:lang w:val="bg-BG"/>
        </w:rPr>
        <w:t xml:space="preserve"> </w:t>
      </w:r>
      <w:r>
        <w:rPr>
          <w:color w:val="00000A"/>
          <w:sz w:val="22"/>
          <w:szCs w:val="22"/>
          <w:lang w:val="bg-BG"/>
        </w:rPr>
        <w:t>процедурата за обезроговяване. За да се получи подходящо обезболяване по време на операцията, е необходимо едновременно прилагане на подходящ аналгетик.</w:t>
      </w:r>
    </w:p>
    <w:p w14:paraId="02E38C44" w14:textId="77777777" w:rsidR="001A5AC4" w:rsidRDefault="001A5AC4">
      <w:pPr>
        <w:spacing w:line="240" w:lineRule="auto"/>
        <w:ind w:left="567" w:hanging="567"/>
        <w:rPr>
          <w:b/>
          <w:bCs/>
          <w:lang w:val="bg-BG"/>
        </w:rPr>
      </w:pPr>
    </w:p>
    <w:p w14:paraId="6E88B324" w14:textId="77777777" w:rsidR="001A5AC4" w:rsidRDefault="001A5AC4">
      <w:pPr>
        <w:spacing w:line="240" w:lineRule="auto"/>
        <w:ind w:left="567" w:hanging="567"/>
        <w:rPr>
          <w:lang w:val="bg-BG"/>
        </w:rPr>
      </w:pPr>
      <w:r>
        <w:rPr>
          <w:b/>
          <w:bCs/>
          <w:lang w:val="bg-BG"/>
        </w:rPr>
        <w:t>4.5</w:t>
      </w:r>
      <w:r>
        <w:rPr>
          <w:b/>
          <w:bCs/>
          <w:lang w:val="bg-BG"/>
        </w:rPr>
        <w:tab/>
        <w:t>Специални предпазни мерки при употреба</w:t>
      </w:r>
    </w:p>
    <w:p w14:paraId="0D4D4CE4" w14:textId="77777777" w:rsidR="001A5AC4" w:rsidRDefault="001A5AC4">
      <w:pPr>
        <w:spacing w:line="240" w:lineRule="auto"/>
        <w:ind w:left="567" w:hanging="567"/>
        <w:rPr>
          <w:lang w:val="bg-BG"/>
        </w:rPr>
      </w:pPr>
    </w:p>
    <w:p w14:paraId="698B8517" w14:textId="77777777" w:rsidR="001A5AC4" w:rsidRDefault="001A5AC4">
      <w:pPr>
        <w:spacing w:line="240" w:lineRule="auto"/>
        <w:ind w:left="567" w:hanging="567"/>
        <w:rPr>
          <w:u w:val="single"/>
          <w:lang w:val="bg-BG"/>
        </w:rPr>
      </w:pPr>
      <w:r>
        <w:rPr>
          <w:u w:val="single"/>
          <w:lang w:val="bg-BG"/>
        </w:rPr>
        <w:t xml:space="preserve">Специални предпазни мерки за животните при употребата на продукта </w:t>
      </w:r>
    </w:p>
    <w:p w14:paraId="287DC163" w14:textId="54F2F3D4" w:rsidR="001A5AC4" w:rsidRDefault="001A5AC4">
      <w:pPr>
        <w:spacing w:line="240" w:lineRule="auto"/>
        <w:rPr>
          <w:lang w:val="bg-BG"/>
        </w:rPr>
      </w:pPr>
      <w:r>
        <w:rPr>
          <w:lang w:val="bg-BG"/>
        </w:rPr>
        <w:t>В случай на неблагоприятни реакции третирането трябва да се прекрати и да се потърси съвет от ветеринарен лекар.</w:t>
      </w:r>
    </w:p>
    <w:p w14:paraId="7B70BA5E" w14:textId="77777777" w:rsidR="001A5AC4" w:rsidRDefault="001A5AC4">
      <w:pPr>
        <w:spacing w:line="240" w:lineRule="auto"/>
        <w:rPr>
          <w:lang w:val="bg-BG"/>
        </w:rPr>
      </w:pPr>
      <w:r>
        <w:rPr>
          <w:lang w:val="bg-BG"/>
        </w:rPr>
        <w:t>Да се избягва употребата при много силно дехидратирани, хиповолемични или хипотензивни животни, които изискват парентерална рехидратация, тъй като съществува потенциален риск от ренална токсичност.</w:t>
      </w:r>
    </w:p>
    <w:p w14:paraId="2EAAAC53" w14:textId="77777777" w:rsidR="001A5AC4" w:rsidRDefault="001A5AC4">
      <w:pPr>
        <w:spacing w:line="240" w:lineRule="auto"/>
        <w:rPr>
          <w:lang w:val="bg-BG"/>
        </w:rPr>
      </w:pPr>
      <w:r>
        <w:rPr>
          <w:lang w:val="bg-BG"/>
        </w:rPr>
        <w:t>В случай на незадоволително намаляване на болката при лечението на колики при коне трябва да се направи внимателна преоценка на диагнозата, тъй като това може да бъде индикация за необходимостта от хирургична интервенция.</w:t>
      </w:r>
    </w:p>
    <w:p w14:paraId="64A1AF83" w14:textId="77777777" w:rsidR="001A5AC4" w:rsidRDefault="001A5AC4">
      <w:pPr>
        <w:spacing w:line="240" w:lineRule="auto"/>
        <w:ind w:left="567" w:hanging="567"/>
        <w:rPr>
          <w:lang w:val="bg-BG"/>
        </w:rPr>
      </w:pPr>
    </w:p>
    <w:p w14:paraId="29D719BF" w14:textId="77777777" w:rsidR="001A5AC4" w:rsidRDefault="001A5AC4">
      <w:pPr>
        <w:tabs>
          <w:tab w:val="left" w:pos="0"/>
        </w:tabs>
        <w:spacing w:line="240" w:lineRule="auto"/>
        <w:rPr>
          <w:u w:val="single"/>
          <w:lang w:val="bg-BG"/>
        </w:rPr>
      </w:pPr>
      <w:r>
        <w:rPr>
          <w:u w:val="single"/>
          <w:lang w:val="bg-BG"/>
        </w:rPr>
        <w:t>Специални предпазни мерки за лицата, прилагащи ветеринарномедицинския продукт на животните</w:t>
      </w:r>
    </w:p>
    <w:p w14:paraId="3C03701B" w14:textId="77777777" w:rsidR="001A5AC4" w:rsidRDefault="001A5AC4">
      <w:pPr>
        <w:tabs>
          <w:tab w:val="left" w:pos="0"/>
        </w:tabs>
        <w:spacing w:line="240" w:lineRule="auto"/>
        <w:rPr>
          <w:lang w:val="bg-BG"/>
        </w:rPr>
      </w:pPr>
      <w:r>
        <w:rPr>
          <w:rFonts w:ascii="TimesNewRoman,Italic" w:hAnsi="TimesNewRoman,Italic" w:cs="TimesNewRoman,Italic"/>
          <w:lang w:val="bg-BG"/>
        </w:rPr>
        <w:t>Случайно самоинжектиране може да предизвика</w:t>
      </w:r>
      <w:r>
        <w:rPr>
          <w:lang w:val="bg-BG"/>
        </w:rPr>
        <w:t xml:space="preserve"> </w:t>
      </w:r>
      <w:r>
        <w:rPr>
          <w:rFonts w:ascii="TimesNewRoman,Italic" w:hAnsi="TimesNewRoman,Italic" w:cs="TimesNewRoman,Italic"/>
          <w:lang w:val="bg-BG"/>
        </w:rPr>
        <w:t>болка</w:t>
      </w:r>
      <w:r>
        <w:rPr>
          <w:lang w:val="bg-BG"/>
        </w:rPr>
        <w:t>.</w:t>
      </w:r>
      <w:r>
        <w:rPr>
          <w:rFonts w:ascii="TimesNewRoman,Italic" w:hAnsi="TimesNewRoman,Italic" w:cs="TimesNewRoman,Italic"/>
          <w:lang w:val="bg-BG"/>
        </w:rPr>
        <w:t xml:space="preserve"> </w:t>
      </w:r>
      <w:r>
        <w:rPr>
          <w:lang w:val="bg-BG"/>
        </w:rPr>
        <w:t>Хора с установена свръхчувствителност към нестероидни противовъзпалителни средства (НСПВС) трябва да избягват контакт с ветеринарномедицинския продукт.</w:t>
      </w:r>
    </w:p>
    <w:p w14:paraId="6AF08CBB" w14:textId="77777777" w:rsidR="001A5AC4" w:rsidRDefault="001A5AC4">
      <w:pPr>
        <w:tabs>
          <w:tab w:val="left" w:pos="0"/>
        </w:tabs>
        <w:spacing w:line="240" w:lineRule="auto"/>
        <w:rPr>
          <w:lang w:val="bg-BG"/>
        </w:rPr>
      </w:pPr>
      <w:r>
        <w:rPr>
          <w:lang w:val="bg-BG"/>
        </w:rPr>
        <w:t>При случайно самоинжектиране незабавно да се потърси медицински съвет, като на лекаря се предостави листовката или етикета на продукта.</w:t>
      </w:r>
    </w:p>
    <w:p w14:paraId="2953C25E" w14:textId="77777777" w:rsidR="001A5AC4" w:rsidRDefault="001A5AC4">
      <w:pPr>
        <w:tabs>
          <w:tab w:val="left" w:pos="0"/>
        </w:tabs>
        <w:spacing w:line="240" w:lineRule="auto"/>
        <w:rPr>
          <w:lang w:val="bg-BG"/>
        </w:rPr>
      </w:pPr>
    </w:p>
    <w:p w14:paraId="0D54614D" w14:textId="77777777" w:rsidR="001A5AC4" w:rsidRDefault="001A5AC4">
      <w:pPr>
        <w:tabs>
          <w:tab w:val="left" w:pos="0"/>
        </w:tabs>
        <w:spacing w:line="240" w:lineRule="auto"/>
        <w:rPr>
          <w:lang w:val="ru-RU"/>
        </w:rPr>
      </w:pPr>
      <w:r>
        <w:rPr>
          <w:lang w:val="bg-BG"/>
        </w:rPr>
        <w:t>Предвид риска от случайно самоинжектиране и известните неблагоприятни реакции на класа НСПВС и други инхибитори на простагландин върху бременността и/или ембриофеталното развитие, ветеринарномедицинският продукт не трябва да се прилага от бременни жени или жени, опитващи да заченат.</w:t>
      </w:r>
    </w:p>
    <w:p w14:paraId="79256F95" w14:textId="77777777" w:rsidR="001A5AC4" w:rsidRDefault="001A5AC4">
      <w:pPr>
        <w:tabs>
          <w:tab w:val="clear" w:pos="567"/>
        </w:tabs>
        <w:spacing w:line="240" w:lineRule="auto"/>
        <w:rPr>
          <w:lang w:val="ru-RU"/>
        </w:rPr>
      </w:pPr>
      <w:r>
        <w:rPr>
          <w:rStyle w:val="hps"/>
          <w:lang w:val="bg-BG"/>
        </w:rPr>
        <w:t xml:space="preserve">Този продукт може да причини дразнене на очите. При контакт с очите незабавно и старателно ги </w:t>
      </w:r>
      <w:r>
        <w:rPr>
          <w:rStyle w:val="hps"/>
          <w:color w:val="auto"/>
          <w:lang w:val="bg-BG"/>
        </w:rPr>
        <w:t>промийте</w:t>
      </w:r>
      <w:r>
        <w:rPr>
          <w:rStyle w:val="hps"/>
          <w:lang w:val="bg-BG"/>
        </w:rPr>
        <w:t xml:space="preserve"> с вода.</w:t>
      </w:r>
    </w:p>
    <w:p w14:paraId="2C369234" w14:textId="77777777" w:rsidR="001A5AC4" w:rsidRDefault="001A5AC4">
      <w:pPr>
        <w:spacing w:line="240" w:lineRule="auto"/>
        <w:ind w:left="567" w:hanging="567"/>
        <w:rPr>
          <w:b/>
          <w:bCs/>
          <w:lang w:val="bg-BG"/>
        </w:rPr>
      </w:pPr>
    </w:p>
    <w:p w14:paraId="44939E18" w14:textId="77777777" w:rsidR="001A5AC4" w:rsidRDefault="001A5AC4">
      <w:pPr>
        <w:spacing w:line="240" w:lineRule="auto"/>
        <w:ind w:left="567" w:hanging="567"/>
        <w:rPr>
          <w:lang w:val="bg-BG"/>
        </w:rPr>
      </w:pPr>
      <w:r>
        <w:rPr>
          <w:b/>
          <w:bCs/>
          <w:lang w:val="bg-BG"/>
        </w:rPr>
        <w:t>4.6</w:t>
      </w:r>
      <w:r>
        <w:rPr>
          <w:b/>
          <w:bCs/>
          <w:lang w:val="bg-BG"/>
        </w:rPr>
        <w:tab/>
        <w:t>Неблагоприятни реакции (честота и важност)</w:t>
      </w:r>
    </w:p>
    <w:p w14:paraId="6E24EA50" w14:textId="77777777" w:rsidR="001A5AC4" w:rsidRDefault="001A5AC4">
      <w:pPr>
        <w:spacing w:line="240" w:lineRule="auto"/>
        <w:ind w:left="567" w:hanging="567"/>
        <w:rPr>
          <w:b/>
          <w:bCs/>
          <w:lang w:val="bg-BG"/>
        </w:rPr>
      </w:pPr>
    </w:p>
    <w:p w14:paraId="193DF8F9" w14:textId="6C47624D" w:rsidR="001A5AC4" w:rsidRDefault="001A5AC4">
      <w:pPr>
        <w:tabs>
          <w:tab w:val="left" w:pos="0"/>
        </w:tabs>
        <w:spacing w:line="240" w:lineRule="auto"/>
        <w:rPr>
          <w:lang w:val="ru-RU"/>
        </w:rPr>
      </w:pPr>
      <w:r>
        <w:rPr>
          <w:lang w:val="bg-BG"/>
        </w:rPr>
        <w:t>При по-малко от 10% от третираните в клинични проучвания говеда е наблюдавано само слабо временно подуване в мястото на инжектиране след подкожно прилагане при говеда.</w:t>
      </w:r>
    </w:p>
    <w:p w14:paraId="7985304F" w14:textId="77777777" w:rsidR="001A5AC4" w:rsidRDefault="001A5AC4">
      <w:pPr>
        <w:spacing w:line="240" w:lineRule="auto"/>
        <w:ind w:left="567" w:hanging="567"/>
        <w:rPr>
          <w:b/>
          <w:bCs/>
          <w:lang w:val="bg-BG"/>
        </w:rPr>
      </w:pPr>
    </w:p>
    <w:p w14:paraId="059B4E53" w14:textId="6C7FC04A" w:rsidR="001A5AC4" w:rsidRDefault="001A5AC4">
      <w:pPr>
        <w:tabs>
          <w:tab w:val="left" w:pos="0"/>
        </w:tabs>
        <w:spacing w:line="240" w:lineRule="auto"/>
        <w:rPr>
          <w:lang w:val="ru-RU"/>
        </w:rPr>
      </w:pPr>
      <w:r>
        <w:rPr>
          <w:lang w:val="bg-BG"/>
        </w:rPr>
        <w:t>При коне в изолирани случаи в клинични проучвания е наблюдавано временно подуване в мястото на инжектиране, което е преминало без интервенция.</w:t>
      </w:r>
    </w:p>
    <w:p w14:paraId="321870F0" w14:textId="77777777" w:rsidR="001A5AC4" w:rsidRDefault="001A5AC4">
      <w:pPr>
        <w:spacing w:line="240" w:lineRule="auto"/>
        <w:ind w:left="567" w:hanging="567"/>
        <w:rPr>
          <w:lang w:val="bg-BG"/>
        </w:rPr>
      </w:pPr>
    </w:p>
    <w:p w14:paraId="4EE81B0E" w14:textId="77777777" w:rsidR="00C365E9" w:rsidRPr="00081C77" w:rsidRDefault="00C365E9" w:rsidP="00C365E9">
      <w:pPr>
        <w:rPr>
          <w:lang w:val="ru-RU"/>
        </w:rPr>
      </w:pPr>
      <w:r>
        <w:rPr>
          <w:lang w:val="bg-BG"/>
        </w:rPr>
        <w:t>Анафилактоидни реакции, които може да са сериозни (включително и с фатален изход) са наблюдавани много рядко в наблюденията свързани с безопасността след пускането на продукта на пазара и трябва да бъдат лекувани симптоматично.</w:t>
      </w:r>
    </w:p>
    <w:p w14:paraId="290EEDF8" w14:textId="77777777" w:rsidR="001A5AC4" w:rsidRPr="003A2A8D" w:rsidRDefault="001A5AC4">
      <w:pPr>
        <w:spacing w:line="240" w:lineRule="auto"/>
        <w:ind w:left="567" w:hanging="567"/>
        <w:rPr>
          <w:lang w:val="ru-RU"/>
        </w:rPr>
      </w:pPr>
    </w:p>
    <w:p w14:paraId="3CCC0C4D" w14:textId="77777777" w:rsidR="001A5AC4" w:rsidRDefault="001A5AC4">
      <w:pPr>
        <w:rPr>
          <w:lang w:val="bg-BG"/>
        </w:rPr>
      </w:pPr>
      <w:r>
        <w:rPr>
          <w:lang w:val="bg-BG"/>
        </w:rPr>
        <w:t>Честотата на неблагоприятните реакции се определя чрез следната класификация:</w:t>
      </w:r>
    </w:p>
    <w:p w14:paraId="7B00AB34" w14:textId="77777777" w:rsidR="001A5AC4" w:rsidRDefault="001A5AC4">
      <w:pPr>
        <w:tabs>
          <w:tab w:val="clear" w:pos="567"/>
        </w:tabs>
        <w:spacing w:line="240" w:lineRule="auto"/>
        <w:rPr>
          <w:lang w:val="bg-BG"/>
        </w:rPr>
      </w:pPr>
      <w:r>
        <w:rPr>
          <w:lang w:val="bg-BG"/>
        </w:rPr>
        <w:t>- много чести (повече от 1 на 10 третирани животни, проявяващи неблагоприятни реакции)</w:t>
      </w:r>
    </w:p>
    <w:p w14:paraId="63B4E3CC" w14:textId="77777777" w:rsidR="001A5AC4" w:rsidRDefault="001A5AC4">
      <w:pPr>
        <w:tabs>
          <w:tab w:val="clear" w:pos="567"/>
        </w:tabs>
        <w:spacing w:line="240" w:lineRule="auto"/>
        <w:rPr>
          <w:lang w:val="bg-BG"/>
        </w:rPr>
      </w:pPr>
      <w:r>
        <w:rPr>
          <w:lang w:val="bg-BG"/>
        </w:rPr>
        <w:t>- чести (повече от 1, но по-малко от 10 животни на 100 третирани животни)</w:t>
      </w:r>
    </w:p>
    <w:p w14:paraId="2D93F755" w14:textId="77777777" w:rsidR="001A5AC4" w:rsidRDefault="001A5AC4">
      <w:pPr>
        <w:tabs>
          <w:tab w:val="clear" w:pos="567"/>
        </w:tabs>
        <w:spacing w:line="240" w:lineRule="auto"/>
        <w:rPr>
          <w:lang w:val="bg-BG"/>
        </w:rPr>
      </w:pPr>
      <w:r>
        <w:rPr>
          <w:lang w:val="bg-BG"/>
        </w:rPr>
        <w:t>- не чести (повече от 1, но по-малко от 10 животни на 1000 третирани животни)</w:t>
      </w:r>
    </w:p>
    <w:p w14:paraId="208432C6" w14:textId="77777777" w:rsidR="001A5AC4" w:rsidRDefault="001A5AC4">
      <w:pPr>
        <w:tabs>
          <w:tab w:val="clear" w:pos="567"/>
        </w:tabs>
        <w:spacing w:line="240" w:lineRule="auto"/>
        <w:rPr>
          <w:lang w:val="bg-BG"/>
        </w:rPr>
      </w:pPr>
      <w:r>
        <w:rPr>
          <w:lang w:val="bg-BG"/>
        </w:rPr>
        <w:t>- редки (повече от 1, но по-малко от 10 животни на 10 000 третирани животни)</w:t>
      </w:r>
    </w:p>
    <w:p w14:paraId="0A9CA6EE" w14:textId="77777777" w:rsidR="001A5AC4" w:rsidRDefault="001A5AC4">
      <w:pPr>
        <w:tabs>
          <w:tab w:val="clear" w:pos="567"/>
          <w:tab w:val="left" w:pos="709"/>
        </w:tabs>
        <w:spacing w:line="240" w:lineRule="auto"/>
        <w:rPr>
          <w:lang w:val="bg-BG"/>
        </w:rPr>
      </w:pPr>
      <w:r>
        <w:rPr>
          <w:lang w:val="bg-BG"/>
        </w:rPr>
        <w:t>- много редки (по-малко от 1 животно на 10 000 третирани животни, включително изолирани съобщения).</w:t>
      </w:r>
    </w:p>
    <w:p w14:paraId="36BCB980" w14:textId="77777777" w:rsidR="001A5AC4" w:rsidRDefault="001A5AC4">
      <w:pPr>
        <w:spacing w:line="240" w:lineRule="auto"/>
        <w:ind w:left="567" w:hanging="567"/>
        <w:rPr>
          <w:b/>
          <w:bCs/>
          <w:lang w:val="bg-BG"/>
        </w:rPr>
      </w:pPr>
    </w:p>
    <w:p w14:paraId="01253075" w14:textId="77777777" w:rsidR="001A5AC4" w:rsidRDefault="001A5AC4" w:rsidP="003207FF">
      <w:pPr>
        <w:keepNext/>
        <w:spacing w:line="240" w:lineRule="auto"/>
        <w:ind w:left="567" w:hanging="567"/>
        <w:rPr>
          <w:lang w:val="bg-BG"/>
        </w:rPr>
      </w:pPr>
      <w:r>
        <w:rPr>
          <w:b/>
          <w:bCs/>
          <w:lang w:val="bg-BG"/>
        </w:rPr>
        <w:lastRenderedPageBreak/>
        <w:t>4.7</w:t>
      </w:r>
      <w:r>
        <w:rPr>
          <w:b/>
          <w:bCs/>
          <w:lang w:val="bg-BG"/>
        </w:rPr>
        <w:tab/>
        <w:t>Употреба по време на бременност, лактация или яйценосене</w:t>
      </w:r>
    </w:p>
    <w:p w14:paraId="0AC09A86" w14:textId="77777777" w:rsidR="001A5AC4" w:rsidRDefault="001A5AC4" w:rsidP="003207FF">
      <w:pPr>
        <w:keepNext/>
        <w:spacing w:line="240" w:lineRule="auto"/>
        <w:ind w:left="567" w:hanging="567"/>
        <w:rPr>
          <w:lang w:val="bg-BG"/>
        </w:rPr>
      </w:pPr>
    </w:p>
    <w:p w14:paraId="19F4CBFE" w14:textId="77777777" w:rsidR="001A5AC4" w:rsidRDefault="001A5AC4" w:rsidP="003207FF">
      <w:pPr>
        <w:keepNext/>
        <w:tabs>
          <w:tab w:val="clear" w:pos="567"/>
          <w:tab w:val="left" w:pos="1134"/>
        </w:tabs>
        <w:spacing w:line="240" w:lineRule="auto"/>
        <w:rPr>
          <w:lang w:val="bg-BG"/>
        </w:rPr>
      </w:pPr>
      <w:r>
        <w:rPr>
          <w:u w:val="single"/>
          <w:lang w:val="bg-BG"/>
        </w:rPr>
        <w:t>Говеда:</w:t>
      </w:r>
      <w:r>
        <w:rPr>
          <w:lang w:val="bg-BG"/>
        </w:rPr>
        <w:tab/>
        <w:t>Може да се прилага по време на бременност и лактация.</w:t>
      </w:r>
    </w:p>
    <w:p w14:paraId="5F428EEC" w14:textId="623E6C20" w:rsidR="001A5AC4" w:rsidRDefault="001A5AC4" w:rsidP="003207FF">
      <w:pPr>
        <w:keepNext/>
        <w:tabs>
          <w:tab w:val="clear" w:pos="567"/>
          <w:tab w:val="left" w:pos="1134"/>
        </w:tabs>
        <w:spacing w:line="240" w:lineRule="auto"/>
        <w:rPr>
          <w:lang w:val="bg-BG"/>
        </w:rPr>
      </w:pPr>
      <w:r>
        <w:rPr>
          <w:u w:val="single"/>
          <w:lang w:val="bg-BG"/>
        </w:rPr>
        <w:t>Коне:</w:t>
      </w:r>
      <w:r>
        <w:rPr>
          <w:lang w:val="bg-BG"/>
        </w:rPr>
        <w:tab/>
        <w:t>Не се прилага при бременни и лактиращи кобили (вж. точка 4.3).</w:t>
      </w:r>
    </w:p>
    <w:p w14:paraId="1771EC69" w14:textId="77777777" w:rsidR="001A5AC4" w:rsidRDefault="001A5AC4">
      <w:pPr>
        <w:rPr>
          <w:lang w:val="bg-BG"/>
        </w:rPr>
      </w:pPr>
    </w:p>
    <w:p w14:paraId="08872CE6" w14:textId="77777777" w:rsidR="001A5AC4" w:rsidRDefault="001A5AC4">
      <w:pPr>
        <w:spacing w:line="240" w:lineRule="auto"/>
        <w:ind w:left="567" w:hanging="567"/>
        <w:rPr>
          <w:b/>
          <w:bCs/>
          <w:lang w:val="bg-BG"/>
        </w:rPr>
      </w:pPr>
      <w:r>
        <w:rPr>
          <w:b/>
          <w:bCs/>
          <w:lang w:val="bg-BG"/>
        </w:rPr>
        <w:t>4.8</w:t>
      </w:r>
      <w:r>
        <w:rPr>
          <w:b/>
          <w:bCs/>
          <w:lang w:val="bg-BG"/>
        </w:rPr>
        <w:tab/>
        <w:t>Взаимодействие с други ветеринарномедицински продукти и други форми на взаимодействие</w:t>
      </w:r>
    </w:p>
    <w:p w14:paraId="44D2223C" w14:textId="77777777" w:rsidR="001A5AC4" w:rsidRDefault="001A5AC4">
      <w:pPr>
        <w:spacing w:line="240" w:lineRule="auto"/>
        <w:ind w:left="567" w:hanging="567"/>
        <w:rPr>
          <w:lang w:val="bg-BG"/>
        </w:rPr>
      </w:pPr>
    </w:p>
    <w:p w14:paraId="4C7837DB" w14:textId="77777777" w:rsidR="001A5AC4" w:rsidRDefault="001A5AC4">
      <w:pPr>
        <w:spacing w:line="240" w:lineRule="auto"/>
        <w:rPr>
          <w:lang w:val="bg-BG"/>
        </w:rPr>
      </w:pPr>
      <w:r>
        <w:rPr>
          <w:lang w:val="bg-BG"/>
        </w:rPr>
        <w:t xml:space="preserve">Да не се прилага съвместно с глюкокортикостероиди, други НСПВС или антикоагуланти. </w:t>
      </w:r>
    </w:p>
    <w:p w14:paraId="3B03A127" w14:textId="77777777" w:rsidR="001A5AC4" w:rsidRDefault="001A5AC4">
      <w:pPr>
        <w:spacing w:line="240" w:lineRule="auto"/>
        <w:ind w:left="567" w:hanging="567"/>
        <w:rPr>
          <w:lang w:val="bg-BG"/>
        </w:rPr>
      </w:pPr>
    </w:p>
    <w:p w14:paraId="154A31C8" w14:textId="77777777" w:rsidR="001A5AC4" w:rsidRDefault="001A5AC4">
      <w:pPr>
        <w:spacing w:line="240" w:lineRule="auto"/>
        <w:ind w:left="567" w:hanging="567"/>
        <w:rPr>
          <w:lang w:val="bg-BG"/>
        </w:rPr>
      </w:pPr>
      <w:r>
        <w:rPr>
          <w:b/>
          <w:bCs/>
          <w:lang w:val="bg-BG"/>
        </w:rPr>
        <w:t>4.9</w:t>
      </w:r>
      <w:r>
        <w:rPr>
          <w:b/>
          <w:bCs/>
          <w:lang w:val="bg-BG"/>
        </w:rPr>
        <w:tab/>
        <w:t>Доза и начин на приложение</w:t>
      </w:r>
    </w:p>
    <w:p w14:paraId="5A648C9D" w14:textId="77777777" w:rsidR="001A5AC4" w:rsidRDefault="001A5AC4">
      <w:pPr>
        <w:spacing w:line="240" w:lineRule="auto"/>
        <w:ind w:left="567" w:hanging="567"/>
        <w:rPr>
          <w:lang w:val="bg-BG"/>
        </w:rPr>
      </w:pPr>
    </w:p>
    <w:p w14:paraId="5E733D66" w14:textId="77777777" w:rsidR="001A5AC4" w:rsidRDefault="001A5AC4">
      <w:pPr>
        <w:spacing w:line="240" w:lineRule="auto"/>
        <w:ind w:left="567" w:hanging="567"/>
        <w:rPr>
          <w:u w:val="single"/>
          <w:lang w:val="bg-BG"/>
        </w:rPr>
      </w:pPr>
      <w:r>
        <w:rPr>
          <w:u w:val="single"/>
          <w:lang w:val="bg-BG"/>
        </w:rPr>
        <w:t>Говеда:</w:t>
      </w:r>
    </w:p>
    <w:p w14:paraId="06074E25" w14:textId="77777777" w:rsidR="001A5AC4" w:rsidRDefault="001A5AC4">
      <w:pPr>
        <w:spacing w:line="240" w:lineRule="auto"/>
        <w:rPr>
          <w:lang w:val="bg-BG"/>
        </w:rPr>
      </w:pPr>
      <w:r>
        <w:rPr>
          <w:lang w:val="bg-BG"/>
        </w:rPr>
        <w:t xml:space="preserve">Еднократно подкожно или интравенозно приложение на доза от 0,5 mg мелоксикам/kg телесна маса (т.е. 1,25 ml/100 kg телесна маса) в комбинация с антибиотична терапия или с перорална рехидратираща терапия, според случая. </w:t>
      </w:r>
    </w:p>
    <w:p w14:paraId="614D9DFB" w14:textId="77777777" w:rsidR="001A5AC4" w:rsidRDefault="001A5AC4">
      <w:pPr>
        <w:spacing w:line="240" w:lineRule="auto"/>
        <w:ind w:left="567" w:hanging="567"/>
        <w:rPr>
          <w:lang w:val="bg-BG"/>
        </w:rPr>
      </w:pPr>
    </w:p>
    <w:p w14:paraId="79B29D64" w14:textId="77777777" w:rsidR="001A5AC4" w:rsidRDefault="001A5AC4">
      <w:pPr>
        <w:spacing w:line="240" w:lineRule="auto"/>
        <w:ind w:left="567" w:hanging="567"/>
        <w:rPr>
          <w:u w:val="single"/>
          <w:lang w:val="bg-BG"/>
        </w:rPr>
      </w:pPr>
      <w:r>
        <w:rPr>
          <w:u w:val="single"/>
          <w:lang w:val="bg-BG"/>
        </w:rPr>
        <w:t>Коне:</w:t>
      </w:r>
    </w:p>
    <w:p w14:paraId="544D0528" w14:textId="77777777" w:rsidR="001A5AC4" w:rsidRDefault="001A5AC4">
      <w:pPr>
        <w:spacing w:line="240" w:lineRule="auto"/>
        <w:rPr>
          <w:lang w:val="bg-BG"/>
        </w:rPr>
      </w:pPr>
      <w:r>
        <w:rPr>
          <w:lang w:val="bg-BG"/>
        </w:rPr>
        <w:t>Еднократно интравенозно приложение на доза от 0,6 mg мелоксикам/kg телесна маса (т.е. 1,5 ml/100 kg телесна маса).</w:t>
      </w:r>
    </w:p>
    <w:p w14:paraId="29CBA4E0" w14:textId="77777777" w:rsidR="001A5AC4" w:rsidRDefault="001A5AC4">
      <w:pPr>
        <w:spacing w:line="240" w:lineRule="auto"/>
        <w:ind w:left="567" w:hanging="567"/>
        <w:rPr>
          <w:lang w:val="bg-BG"/>
        </w:rPr>
      </w:pPr>
    </w:p>
    <w:p w14:paraId="0480FAF2" w14:textId="77777777" w:rsidR="001A5AC4" w:rsidRDefault="001A5AC4">
      <w:pPr>
        <w:pStyle w:val="BodyText3"/>
        <w:rPr>
          <w:b/>
          <w:bCs/>
        </w:rPr>
      </w:pPr>
      <w:r>
        <w:t xml:space="preserve">За употреба при облекчаване на възпалението и намаляване на болката както при остри, така и при хронични мускулно-скелетни нарушения, Metacam 15 mg/ml перорална суспензия може да се използва за продължаване на лечението с доза от 0,6 mg мелоксикам/kg телесна маса 24 часа след приложението на инжекцията. </w:t>
      </w:r>
    </w:p>
    <w:p w14:paraId="6327DA06" w14:textId="77777777" w:rsidR="001A5AC4" w:rsidRDefault="001A5AC4">
      <w:pPr>
        <w:spacing w:line="240" w:lineRule="auto"/>
        <w:ind w:left="567" w:hanging="567"/>
        <w:rPr>
          <w:lang w:val="bg-BG"/>
        </w:rPr>
      </w:pPr>
    </w:p>
    <w:p w14:paraId="0AE3F64B" w14:textId="77777777" w:rsidR="001A5AC4" w:rsidRDefault="001A5AC4">
      <w:pPr>
        <w:spacing w:line="240" w:lineRule="auto"/>
        <w:ind w:left="567" w:hanging="567"/>
        <w:rPr>
          <w:lang w:val="bg-BG"/>
        </w:rPr>
      </w:pPr>
      <w:r>
        <w:rPr>
          <w:lang w:val="bg-BG"/>
        </w:rPr>
        <w:t>Да се избягва замърсяване по време на употреба.</w:t>
      </w:r>
    </w:p>
    <w:p w14:paraId="666C541D" w14:textId="77777777" w:rsidR="001A5AC4" w:rsidRDefault="001A5AC4">
      <w:pPr>
        <w:spacing w:line="240" w:lineRule="auto"/>
        <w:ind w:left="567" w:hanging="567"/>
        <w:rPr>
          <w:lang w:val="bg-BG"/>
        </w:rPr>
      </w:pPr>
    </w:p>
    <w:p w14:paraId="64E3D791" w14:textId="77777777" w:rsidR="001A5AC4" w:rsidRDefault="001A5AC4">
      <w:pPr>
        <w:pStyle w:val="BodyTextIndent1"/>
        <w:rPr>
          <w:lang w:val="bg-BG"/>
        </w:rPr>
      </w:pPr>
      <w:r>
        <w:rPr>
          <w:lang w:val="bg-BG"/>
        </w:rPr>
        <w:t>4.10</w:t>
      </w:r>
      <w:r>
        <w:rPr>
          <w:lang w:val="bg-BG"/>
        </w:rPr>
        <w:tab/>
        <w:t>Предозиране (симптоми, спешни мерки, антидоти), ако е необходимо</w:t>
      </w:r>
    </w:p>
    <w:p w14:paraId="13D1B942" w14:textId="77777777" w:rsidR="001A5AC4" w:rsidRDefault="001A5AC4">
      <w:pPr>
        <w:spacing w:line="240" w:lineRule="auto"/>
        <w:ind w:left="567" w:hanging="567"/>
        <w:rPr>
          <w:lang w:val="bg-BG"/>
        </w:rPr>
      </w:pPr>
    </w:p>
    <w:p w14:paraId="6FBCDBCF" w14:textId="60C66A39" w:rsidR="001A5AC4" w:rsidRDefault="001A5AC4">
      <w:pPr>
        <w:spacing w:line="240" w:lineRule="auto"/>
        <w:ind w:left="567" w:hanging="567"/>
        <w:rPr>
          <w:lang w:val="bg-BG"/>
        </w:rPr>
      </w:pPr>
      <w:r>
        <w:rPr>
          <w:lang w:val="bg-BG"/>
        </w:rPr>
        <w:t>В случай на предозиране трябва да се започне симптоматична терапия.</w:t>
      </w:r>
    </w:p>
    <w:p w14:paraId="3B49954D" w14:textId="77777777" w:rsidR="001A5AC4" w:rsidRDefault="001A5AC4">
      <w:pPr>
        <w:spacing w:line="240" w:lineRule="auto"/>
        <w:ind w:left="567" w:hanging="567"/>
        <w:rPr>
          <w:lang w:val="bg-BG"/>
        </w:rPr>
      </w:pPr>
    </w:p>
    <w:p w14:paraId="10F1839E" w14:textId="2D3D555C" w:rsidR="001A5AC4" w:rsidRDefault="001A5AC4">
      <w:pPr>
        <w:spacing w:line="240" w:lineRule="auto"/>
        <w:ind w:left="567" w:hanging="567"/>
        <w:rPr>
          <w:lang w:val="ru-RU"/>
        </w:rPr>
      </w:pPr>
      <w:r>
        <w:rPr>
          <w:b/>
          <w:bCs/>
          <w:lang w:val="bg-BG"/>
        </w:rPr>
        <w:t>4.11</w:t>
      </w:r>
      <w:r>
        <w:rPr>
          <w:b/>
          <w:bCs/>
          <w:lang w:val="bg-BG"/>
        </w:rPr>
        <w:tab/>
        <w:t>Карентни срокове</w:t>
      </w:r>
    </w:p>
    <w:p w14:paraId="1C52F34E" w14:textId="77777777" w:rsidR="001A5AC4" w:rsidRDefault="001A5AC4">
      <w:pPr>
        <w:spacing w:line="240" w:lineRule="auto"/>
        <w:ind w:left="567" w:hanging="567"/>
        <w:rPr>
          <w:lang w:val="bg-BG"/>
        </w:rPr>
      </w:pPr>
    </w:p>
    <w:p w14:paraId="354CC5F0" w14:textId="77777777" w:rsidR="001A5AC4" w:rsidRDefault="001A5AC4">
      <w:pPr>
        <w:tabs>
          <w:tab w:val="left" w:pos="1418"/>
          <w:tab w:val="left" w:pos="3828"/>
          <w:tab w:val="left" w:pos="5387"/>
        </w:tabs>
        <w:spacing w:line="240" w:lineRule="auto"/>
        <w:ind w:left="567" w:hanging="567"/>
        <w:rPr>
          <w:lang w:val="bg-BG"/>
        </w:rPr>
      </w:pPr>
      <w:r>
        <w:rPr>
          <w:u w:val="single"/>
          <w:lang w:val="bg-BG"/>
        </w:rPr>
        <w:t xml:space="preserve">Говеда: </w:t>
      </w:r>
      <w:r>
        <w:rPr>
          <w:lang w:val="bg-BG"/>
        </w:rPr>
        <w:tab/>
        <w:t>Месо и вътрешни органи: 15 дни; Мляко: 5 дни.</w:t>
      </w:r>
    </w:p>
    <w:p w14:paraId="5D52506B" w14:textId="77777777" w:rsidR="001A5AC4" w:rsidRDefault="001A5AC4">
      <w:pPr>
        <w:tabs>
          <w:tab w:val="clear" w:pos="567"/>
          <w:tab w:val="left" w:pos="1418"/>
          <w:tab w:val="left" w:pos="3828"/>
          <w:tab w:val="left" w:pos="5670"/>
        </w:tabs>
        <w:spacing w:line="240" w:lineRule="auto"/>
        <w:rPr>
          <w:lang w:val="bg-BG"/>
        </w:rPr>
      </w:pPr>
      <w:r>
        <w:rPr>
          <w:u w:val="single"/>
          <w:lang w:val="bg-BG"/>
        </w:rPr>
        <w:t>Коне:</w:t>
      </w:r>
      <w:r>
        <w:rPr>
          <w:b/>
          <w:bCs/>
          <w:lang w:val="bg-BG"/>
        </w:rPr>
        <w:tab/>
      </w:r>
      <w:r>
        <w:rPr>
          <w:lang w:val="bg-BG"/>
        </w:rPr>
        <w:t>Месо и вътрешни органи: 5 дни.</w:t>
      </w:r>
    </w:p>
    <w:p w14:paraId="39E3F69B" w14:textId="77777777" w:rsidR="001A5AC4" w:rsidRDefault="001A5AC4">
      <w:pPr>
        <w:tabs>
          <w:tab w:val="left" w:pos="0"/>
        </w:tabs>
        <w:spacing w:line="240" w:lineRule="auto"/>
        <w:rPr>
          <w:b/>
          <w:bCs/>
          <w:lang w:val="bg-BG"/>
        </w:rPr>
      </w:pPr>
      <w:r>
        <w:rPr>
          <w:lang w:val="bg-BG"/>
        </w:rPr>
        <w:t>Не се разрешава за употреба при коне, чието мляко е предназначено за консумация от хора.</w:t>
      </w:r>
    </w:p>
    <w:p w14:paraId="79787B10" w14:textId="77777777" w:rsidR="001A5AC4" w:rsidRDefault="001A5AC4">
      <w:pPr>
        <w:spacing w:line="240" w:lineRule="auto"/>
        <w:ind w:left="567" w:hanging="567"/>
        <w:rPr>
          <w:lang w:val="bg-BG"/>
        </w:rPr>
      </w:pPr>
    </w:p>
    <w:p w14:paraId="1E15FE17" w14:textId="77777777" w:rsidR="001A5AC4" w:rsidRDefault="001A5AC4">
      <w:pPr>
        <w:spacing w:line="240" w:lineRule="auto"/>
        <w:ind w:left="567" w:hanging="567"/>
        <w:rPr>
          <w:lang w:val="bg-BG"/>
        </w:rPr>
      </w:pPr>
    </w:p>
    <w:p w14:paraId="4CC173C6" w14:textId="77777777" w:rsidR="001A5AC4" w:rsidRDefault="001A5AC4">
      <w:pPr>
        <w:spacing w:line="240" w:lineRule="auto"/>
        <w:ind w:left="567" w:hanging="567"/>
        <w:rPr>
          <w:b/>
          <w:bCs/>
          <w:lang w:val="bg-BG"/>
        </w:rPr>
      </w:pPr>
      <w:r>
        <w:rPr>
          <w:b/>
          <w:bCs/>
          <w:lang w:val="bg-BG"/>
        </w:rPr>
        <w:t>5.</w:t>
      </w:r>
      <w:r>
        <w:rPr>
          <w:b/>
          <w:bCs/>
          <w:lang w:val="bg-BG"/>
        </w:rPr>
        <w:tab/>
        <w:t>ФАРМАКОЛОГИЧНИ ОСОБЕНОСТИ</w:t>
      </w:r>
    </w:p>
    <w:p w14:paraId="34834E58" w14:textId="77777777" w:rsidR="001A5AC4" w:rsidRDefault="001A5AC4">
      <w:pPr>
        <w:spacing w:line="240" w:lineRule="auto"/>
        <w:ind w:left="567" w:hanging="567"/>
        <w:rPr>
          <w:lang w:val="bg-BG"/>
        </w:rPr>
      </w:pPr>
    </w:p>
    <w:p w14:paraId="2C615086" w14:textId="77777777" w:rsidR="001A5AC4" w:rsidRDefault="001A5AC4">
      <w:pPr>
        <w:spacing w:line="240" w:lineRule="auto"/>
        <w:rPr>
          <w:lang w:val="bg-BG"/>
        </w:rPr>
      </w:pPr>
      <w:r>
        <w:rPr>
          <w:lang w:val="bg-BG"/>
        </w:rPr>
        <w:t xml:space="preserve">Фармакотерапевтична група: </w:t>
      </w:r>
      <w:r>
        <w:rPr>
          <w:lang w:val="bg-BG"/>
        </w:rPr>
        <w:tab/>
        <w:t>Противовъзпалителни и антиревматични продукти, нестероиди (оксиками).</w:t>
      </w:r>
    </w:p>
    <w:p w14:paraId="2C5AF441" w14:textId="77777777" w:rsidR="001A5AC4" w:rsidRDefault="001A5AC4">
      <w:pPr>
        <w:spacing w:line="240" w:lineRule="auto"/>
        <w:ind w:left="567" w:hanging="567"/>
        <w:rPr>
          <w:lang w:val="bg-BG"/>
        </w:rPr>
      </w:pPr>
      <w:r>
        <w:rPr>
          <w:lang w:val="bg-BG"/>
        </w:rPr>
        <w:t>Ветеринарномедицински Анатомо-Терапевтичен Код: QM01AC06.</w:t>
      </w:r>
    </w:p>
    <w:p w14:paraId="385937B5" w14:textId="77777777" w:rsidR="001A5AC4" w:rsidRDefault="001A5AC4">
      <w:pPr>
        <w:tabs>
          <w:tab w:val="left" w:pos="708"/>
        </w:tabs>
        <w:spacing w:line="240" w:lineRule="auto"/>
        <w:ind w:left="567" w:hanging="567"/>
        <w:rPr>
          <w:lang w:val="bg-BG"/>
        </w:rPr>
      </w:pPr>
    </w:p>
    <w:p w14:paraId="51BAE947" w14:textId="77777777" w:rsidR="001A5AC4" w:rsidRDefault="001A5AC4">
      <w:pPr>
        <w:tabs>
          <w:tab w:val="left" w:pos="708"/>
        </w:tabs>
        <w:spacing w:line="240" w:lineRule="auto"/>
        <w:ind w:left="567" w:hanging="567"/>
        <w:rPr>
          <w:b/>
          <w:bCs/>
          <w:lang w:val="bg-BG"/>
        </w:rPr>
      </w:pPr>
      <w:r>
        <w:rPr>
          <w:b/>
          <w:bCs/>
          <w:lang w:val="bg-BG"/>
        </w:rPr>
        <w:t>5.1</w:t>
      </w:r>
      <w:r>
        <w:rPr>
          <w:b/>
          <w:bCs/>
          <w:lang w:val="bg-BG"/>
        </w:rPr>
        <w:tab/>
        <w:t>Фармакодинамични свойства</w:t>
      </w:r>
    </w:p>
    <w:p w14:paraId="0A94306C" w14:textId="77777777" w:rsidR="001A5AC4" w:rsidRDefault="001A5AC4">
      <w:pPr>
        <w:spacing w:line="240" w:lineRule="auto"/>
        <w:ind w:left="567" w:hanging="567"/>
        <w:rPr>
          <w:lang w:val="bg-BG"/>
        </w:rPr>
      </w:pPr>
    </w:p>
    <w:p w14:paraId="72125ABA" w14:textId="77777777" w:rsidR="001A5AC4" w:rsidRDefault="001A5AC4">
      <w:pPr>
        <w:tabs>
          <w:tab w:val="left" w:pos="0"/>
        </w:tabs>
        <w:spacing w:line="240" w:lineRule="auto"/>
        <w:rPr>
          <w:lang w:val="bg-BG"/>
        </w:rPr>
      </w:pPr>
      <w:r>
        <w:rPr>
          <w:lang w:val="bg-BG"/>
        </w:rPr>
        <w:t xml:space="preserve">Мелоксикамът е нестероидно противовъзпалително средство (НСПВС) от класа на оксикамите, действащо чрез инхибиране на синтеза на простагландин, при което проявява противовъзпалителни, аналгетични, антиексудативни и антипиретични свойства. Намалява левкоцитната инфилтрация във възпалената тъкан. </w:t>
      </w:r>
    </w:p>
    <w:p w14:paraId="452F73F4" w14:textId="77777777" w:rsidR="001A5AC4" w:rsidRDefault="001A5AC4">
      <w:pPr>
        <w:tabs>
          <w:tab w:val="left" w:pos="0"/>
        </w:tabs>
        <w:spacing w:line="240" w:lineRule="auto"/>
        <w:rPr>
          <w:lang w:val="bg-BG"/>
        </w:rPr>
      </w:pPr>
      <w:r>
        <w:rPr>
          <w:lang w:val="bg-BG"/>
        </w:rPr>
        <w:t>В по-малка степен инхибира и колаген-индуцираната тромбоцитна агрегация. Мелоксикамът притежава също антиендотоксични свойства, защото е установено, че инхибира продукцията на тромбоксан В</w:t>
      </w:r>
      <w:r>
        <w:rPr>
          <w:sz w:val="16"/>
          <w:szCs w:val="16"/>
          <w:lang w:val="bg-BG"/>
        </w:rPr>
        <w:t xml:space="preserve">2, </w:t>
      </w:r>
      <w:r>
        <w:rPr>
          <w:lang w:val="bg-BG"/>
        </w:rPr>
        <w:t xml:space="preserve">предизвикана от прилагането на ендотоксин на </w:t>
      </w:r>
      <w:r>
        <w:rPr>
          <w:i/>
          <w:iCs/>
          <w:lang w:val="bg-BG"/>
        </w:rPr>
        <w:t xml:space="preserve">E. сoli </w:t>
      </w:r>
      <w:r>
        <w:rPr>
          <w:lang w:val="bg-BG"/>
        </w:rPr>
        <w:t>при телета и лактиращи крави.</w:t>
      </w:r>
    </w:p>
    <w:p w14:paraId="48801E26" w14:textId="77777777" w:rsidR="001A5AC4" w:rsidRDefault="001A5AC4">
      <w:pPr>
        <w:rPr>
          <w:lang w:val="bg-BG"/>
        </w:rPr>
      </w:pPr>
    </w:p>
    <w:p w14:paraId="76116EB8" w14:textId="77777777" w:rsidR="001A5AC4" w:rsidRDefault="001A5AC4" w:rsidP="003207FF">
      <w:pPr>
        <w:keepNext/>
        <w:tabs>
          <w:tab w:val="left" w:pos="708"/>
        </w:tabs>
        <w:spacing w:line="240" w:lineRule="auto"/>
        <w:ind w:left="567" w:hanging="567"/>
        <w:rPr>
          <w:b/>
          <w:bCs/>
          <w:lang w:val="bg-BG"/>
        </w:rPr>
      </w:pPr>
      <w:r>
        <w:rPr>
          <w:b/>
          <w:bCs/>
          <w:lang w:val="bg-BG"/>
        </w:rPr>
        <w:lastRenderedPageBreak/>
        <w:t>5.2</w:t>
      </w:r>
      <w:r>
        <w:rPr>
          <w:b/>
          <w:bCs/>
          <w:lang w:val="bg-BG"/>
        </w:rPr>
        <w:tab/>
        <w:t>Фармакокинетични особености</w:t>
      </w:r>
    </w:p>
    <w:p w14:paraId="15D17DA9" w14:textId="77777777" w:rsidR="001A5AC4" w:rsidRDefault="001A5AC4" w:rsidP="003207FF">
      <w:pPr>
        <w:keepNext/>
        <w:rPr>
          <w:lang w:val="bg-BG"/>
        </w:rPr>
      </w:pPr>
    </w:p>
    <w:p w14:paraId="20CE76C4" w14:textId="1E18A473" w:rsidR="001A5AC4" w:rsidRDefault="001A5AC4" w:rsidP="003207FF">
      <w:pPr>
        <w:keepNext/>
        <w:rPr>
          <w:u w:val="single"/>
          <w:lang w:val="bg-BG"/>
        </w:rPr>
      </w:pPr>
      <w:r>
        <w:rPr>
          <w:u w:val="single"/>
          <w:lang w:val="bg-BG"/>
        </w:rPr>
        <w:t>Резорбция</w:t>
      </w:r>
    </w:p>
    <w:p w14:paraId="2BAF03CA" w14:textId="77777777" w:rsidR="001A5AC4" w:rsidRDefault="001A5AC4">
      <w:pPr>
        <w:tabs>
          <w:tab w:val="left" w:pos="0"/>
        </w:tabs>
        <w:spacing w:line="240" w:lineRule="auto"/>
        <w:rPr>
          <w:lang w:val="bg-BG"/>
        </w:rPr>
      </w:pPr>
      <w:r>
        <w:rPr>
          <w:lang w:val="bg-BG"/>
        </w:rPr>
        <w:t>След еднократна подкожна доза от 0,5 mg мелоксикам/kg, C</w:t>
      </w:r>
      <w:r>
        <w:rPr>
          <w:vertAlign w:val="subscript"/>
          <w:lang w:val="bg-BG"/>
        </w:rPr>
        <w:t>max</w:t>
      </w:r>
      <w:r>
        <w:rPr>
          <w:lang w:val="bg-BG"/>
        </w:rPr>
        <w:t xml:space="preserve"> стойности от 2,1 μg/ml и 2,7 µg/ml се достигат след 7,7 часа и 4 часа съответно при млади телета и лактиращи крави.</w:t>
      </w:r>
    </w:p>
    <w:p w14:paraId="743113E7" w14:textId="77777777" w:rsidR="001A5AC4" w:rsidRDefault="001A5AC4">
      <w:pPr>
        <w:tabs>
          <w:tab w:val="left" w:pos="708"/>
        </w:tabs>
        <w:spacing w:line="240" w:lineRule="auto"/>
        <w:ind w:left="567" w:hanging="567"/>
        <w:rPr>
          <w:lang w:val="bg-BG"/>
        </w:rPr>
      </w:pPr>
    </w:p>
    <w:p w14:paraId="19D5759D" w14:textId="77777777" w:rsidR="001A5AC4" w:rsidRDefault="001A5AC4">
      <w:pPr>
        <w:tabs>
          <w:tab w:val="left" w:pos="708"/>
        </w:tabs>
        <w:spacing w:line="240" w:lineRule="auto"/>
        <w:ind w:left="567" w:hanging="567"/>
        <w:rPr>
          <w:u w:val="single"/>
          <w:lang w:val="bg-BG"/>
        </w:rPr>
      </w:pPr>
      <w:r>
        <w:rPr>
          <w:u w:val="single"/>
          <w:lang w:val="bg-BG"/>
        </w:rPr>
        <w:t>Разпределение</w:t>
      </w:r>
    </w:p>
    <w:p w14:paraId="2D0DC2B5" w14:textId="77777777" w:rsidR="001A5AC4" w:rsidRDefault="001A5AC4">
      <w:pPr>
        <w:tabs>
          <w:tab w:val="left" w:pos="0"/>
        </w:tabs>
        <w:spacing w:line="240" w:lineRule="auto"/>
        <w:rPr>
          <w:lang w:val="bg-BG"/>
        </w:rPr>
      </w:pPr>
      <w:r>
        <w:rPr>
          <w:lang w:val="bg-BG"/>
        </w:rPr>
        <w:t>Повече от 98% от мелоксикама се свързва с плазмените протеини. Най-високите концентрации на мелоксикам се откриват в черния дроб и бъбреците. Сравнително ниски концентрации се забелязват в скелетната мускулатура и мазнините.</w:t>
      </w:r>
    </w:p>
    <w:p w14:paraId="03F355DA" w14:textId="77777777" w:rsidR="001A5AC4" w:rsidRDefault="001A5AC4">
      <w:pPr>
        <w:tabs>
          <w:tab w:val="left" w:pos="708"/>
        </w:tabs>
        <w:spacing w:line="240" w:lineRule="auto"/>
        <w:ind w:left="567" w:hanging="567"/>
        <w:rPr>
          <w:lang w:val="bg-BG"/>
        </w:rPr>
      </w:pPr>
    </w:p>
    <w:p w14:paraId="2931333C" w14:textId="77777777" w:rsidR="001A5AC4" w:rsidRDefault="001A5AC4">
      <w:pPr>
        <w:tabs>
          <w:tab w:val="left" w:pos="708"/>
        </w:tabs>
        <w:spacing w:line="240" w:lineRule="auto"/>
        <w:ind w:left="567" w:hanging="567"/>
        <w:rPr>
          <w:u w:val="single"/>
          <w:lang w:val="bg-BG"/>
        </w:rPr>
      </w:pPr>
      <w:r>
        <w:rPr>
          <w:u w:val="single"/>
          <w:lang w:val="bg-BG"/>
        </w:rPr>
        <w:t xml:space="preserve">Метаболизъм </w:t>
      </w:r>
    </w:p>
    <w:p w14:paraId="5F87509F" w14:textId="14A3A8E0" w:rsidR="001A5AC4" w:rsidRDefault="001A5AC4">
      <w:pPr>
        <w:spacing w:line="240" w:lineRule="auto"/>
        <w:rPr>
          <w:lang w:val="bg-BG"/>
        </w:rPr>
      </w:pPr>
      <w:r>
        <w:rPr>
          <w:lang w:val="bg-BG"/>
        </w:rPr>
        <w:t>Мелоксикамът се открива предимно в плазмата. При говеда мелоксикамът също се екскретира главно чрез млякото и жлъчката, докато урината съдържа само следи от изходната субстанция. Мелоксикамът се метаболизира до  алкохол, киселинен дериват и няколко полярни метаболити. Доказано е, че всички основни метаболити са фармакологично неактивни. Метаболизмът при коне не е изследван.</w:t>
      </w:r>
    </w:p>
    <w:p w14:paraId="652CDD12" w14:textId="77777777" w:rsidR="001A5AC4" w:rsidRDefault="001A5AC4">
      <w:pPr>
        <w:tabs>
          <w:tab w:val="left" w:pos="708"/>
        </w:tabs>
        <w:spacing w:line="240" w:lineRule="auto"/>
        <w:ind w:left="567" w:hanging="567"/>
        <w:rPr>
          <w:lang w:val="bg-BG"/>
        </w:rPr>
      </w:pPr>
    </w:p>
    <w:p w14:paraId="0529D84E" w14:textId="77777777" w:rsidR="001A5AC4" w:rsidRDefault="001A5AC4">
      <w:pPr>
        <w:tabs>
          <w:tab w:val="left" w:pos="708"/>
        </w:tabs>
        <w:spacing w:line="240" w:lineRule="auto"/>
        <w:ind w:left="567" w:hanging="567"/>
        <w:rPr>
          <w:u w:val="single"/>
          <w:lang w:val="bg-BG"/>
        </w:rPr>
      </w:pPr>
      <w:r>
        <w:rPr>
          <w:u w:val="single"/>
          <w:lang w:val="bg-BG"/>
        </w:rPr>
        <w:t>Елиминиране</w:t>
      </w:r>
    </w:p>
    <w:p w14:paraId="315BD6DE" w14:textId="77777777" w:rsidR="001A5AC4" w:rsidRDefault="001A5AC4">
      <w:pPr>
        <w:tabs>
          <w:tab w:val="left" w:pos="0"/>
        </w:tabs>
        <w:spacing w:line="240" w:lineRule="auto"/>
        <w:rPr>
          <w:lang w:val="bg-BG"/>
        </w:rPr>
      </w:pPr>
      <w:r>
        <w:rPr>
          <w:lang w:val="bg-BG"/>
        </w:rPr>
        <w:t>Мелоксикамът се елиминира с период на полуразпад от 26 часа и 17,5 часа след подкожно инжектиране съответно при млади говеда и лактиращи крави.</w:t>
      </w:r>
    </w:p>
    <w:p w14:paraId="2B4ED4C5" w14:textId="77777777" w:rsidR="001A5AC4" w:rsidRDefault="001A5AC4">
      <w:pPr>
        <w:tabs>
          <w:tab w:val="left" w:pos="708"/>
        </w:tabs>
        <w:spacing w:line="240" w:lineRule="auto"/>
        <w:ind w:left="567" w:hanging="567"/>
        <w:rPr>
          <w:lang w:val="bg-BG"/>
        </w:rPr>
      </w:pPr>
    </w:p>
    <w:p w14:paraId="0A456668" w14:textId="77777777" w:rsidR="001A5AC4" w:rsidRDefault="001A5AC4">
      <w:pPr>
        <w:spacing w:line="240" w:lineRule="auto"/>
        <w:rPr>
          <w:lang w:val="bg-BG"/>
        </w:rPr>
      </w:pPr>
      <w:r>
        <w:rPr>
          <w:lang w:val="bg-BG"/>
        </w:rPr>
        <w:t>При коне след интравенозно инжектиране мелоксикамът сe елиминира с краен полуразпад от 8,5 часа.</w:t>
      </w:r>
    </w:p>
    <w:p w14:paraId="23765948" w14:textId="77777777" w:rsidR="001A5AC4" w:rsidRDefault="001A5AC4">
      <w:pPr>
        <w:tabs>
          <w:tab w:val="left" w:pos="0"/>
        </w:tabs>
        <w:spacing w:line="240" w:lineRule="auto"/>
        <w:rPr>
          <w:lang w:val="bg-BG"/>
        </w:rPr>
      </w:pPr>
      <w:r>
        <w:rPr>
          <w:lang w:val="bg-BG"/>
        </w:rPr>
        <w:t>Приблизително 50% от приложената доза се елиминира чрез урината, а остатъкът чрез изпражненията.</w:t>
      </w:r>
    </w:p>
    <w:p w14:paraId="0E4BED29" w14:textId="77777777" w:rsidR="001A5AC4" w:rsidRDefault="001A5AC4">
      <w:pPr>
        <w:tabs>
          <w:tab w:val="left" w:pos="708"/>
        </w:tabs>
        <w:spacing w:line="240" w:lineRule="auto"/>
        <w:ind w:left="567" w:hanging="567"/>
        <w:rPr>
          <w:lang w:val="bg-BG"/>
        </w:rPr>
      </w:pPr>
    </w:p>
    <w:p w14:paraId="11D5F4BF" w14:textId="77777777" w:rsidR="001A5AC4" w:rsidRDefault="001A5AC4">
      <w:pPr>
        <w:tabs>
          <w:tab w:val="left" w:pos="708"/>
        </w:tabs>
        <w:spacing w:line="240" w:lineRule="auto"/>
        <w:ind w:left="567" w:hanging="567"/>
        <w:rPr>
          <w:lang w:val="bg-BG"/>
        </w:rPr>
      </w:pPr>
    </w:p>
    <w:p w14:paraId="581AF55D" w14:textId="77777777" w:rsidR="001A5AC4" w:rsidRDefault="001A5AC4">
      <w:pPr>
        <w:spacing w:line="240" w:lineRule="auto"/>
        <w:ind w:left="567" w:hanging="567"/>
        <w:rPr>
          <w:b/>
          <w:bCs/>
          <w:lang w:val="bg-BG"/>
        </w:rPr>
      </w:pPr>
      <w:r>
        <w:rPr>
          <w:b/>
          <w:bCs/>
          <w:lang w:val="bg-BG"/>
        </w:rPr>
        <w:t>6.</w:t>
      </w:r>
      <w:r>
        <w:rPr>
          <w:b/>
          <w:bCs/>
          <w:lang w:val="bg-BG"/>
        </w:rPr>
        <w:tab/>
        <w:t>ФАРМАЦЕВТИЧНИ ОСОБЕНОСТИ</w:t>
      </w:r>
    </w:p>
    <w:p w14:paraId="1D43D08C" w14:textId="77777777" w:rsidR="001A5AC4" w:rsidRDefault="001A5AC4">
      <w:pPr>
        <w:spacing w:line="240" w:lineRule="auto"/>
        <w:ind w:left="567" w:hanging="567"/>
        <w:rPr>
          <w:lang w:val="bg-BG"/>
        </w:rPr>
      </w:pPr>
    </w:p>
    <w:p w14:paraId="4DA44394" w14:textId="77777777" w:rsidR="001A5AC4" w:rsidRDefault="001A5AC4">
      <w:pPr>
        <w:spacing w:line="240" w:lineRule="auto"/>
        <w:ind w:left="567" w:hanging="567"/>
        <w:rPr>
          <w:b/>
          <w:bCs/>
          <w:lang w:val="bg-BG"/>
        </w:rPr>
      </w:pPr>
      <w:r>
        <w:rPr>
          <w:b/>
          <w:bCs/>
          <w:lang w:val="bg-BG"/>
        </w:rPr>
        <w:t>6.1</w:t>
      </w:r>
      <w:r>
        <w:rPr>
          <w:b/>
          <w:bCs/>
          <w:lang w:val="bg-BG"/>
        </w:rPr>
        <w:tab/>
        <w:t>Списък на ексципиентите</w:t>
      </w:r>
    </w:p>
    <w:p w14:paraId="31C171DD" w14:textId="77777777" w:rsidR="001A5AC4" w:rsidRDefault="001A5AC4">
      <w:pPr>
        <w:spacing w:line="240" w:lineRule="auto"/>
        <w:ind w:left="567" w:hanging="567"/>
        <w:rPr>
          <w:lang w:val="bg-BG"/>
        </w:rPr>
      </w:pPr>
    </w:p>
    <w:p w14:paraId="6539F0BE" w14:textId="77777777" w:rsidR="001A5AC4" w:rsidRDefault="001A5AC4">
      <w:pPr>
        <w:spacing w:line="240" w:lineRule="auto"/>
        <w:ind w:left="567" w:hanging="567"/>
        <w:rPr>
          <w:lang w:val="bg-BG"/>
        </w:rPr>
      </w:pPr>
      <w:r>
        <w:rPr>
          <w:lang w:val="bg-BG"/>
        </w:rPr>
        <w:t>Етанол</w:t>
      </w:r>
    </w:p>
    <w:p w14:paraId="7AD59178" w14:textId="77777777" w:rsidR="001A5AC4" w:rsidRDefault="001A5AC4">
      <w:pPr>
        <w:spacing w:line="240" w:lineRule="auto"/>
        <w:ind w:left="567" w:hanging="567"/>
        <w:rPr>
          <w:lang w:val="bg-BG"/>
        </w:rPr>
      </w:pPr>
      <w:r>
        <w:rPr>
          <w:lang w:val="bg-BG"/>
        </w:rPr>
        <w:t>Полоксамер 188</w:t>
      </w:r>
    </w:p>
    <w:p w14:paraId="6E3AB0BC" w14:textId="77777777" w:rsidR="001A5AC4" w:rsidRDefault="001A5AC4">
      <w:pPr>
        <w:spacing w:line="240" w:lineRule="auto"/>
        <w:ind w:left="567" w:hanging="567"/>
        <w:rPr>
          <w:lang w:val="bg-BG"/>
        </w:rPr>
      </w:pPr>
      <w:r>
        <w:rPr>
          <w:lang w:val="bg-BG"/>
        </w:rPr>
        <w:t>Макрогол 300</w:t>
      </w:r>
    </w:p>
    <w:p w14:paraId="5C9B1E25" w14:textId="77777777" w:rsidR="001A5AC4" w:rsidRDefault="001A5AC4">
      <w:pPr>
        <w:spacing w:line="240" w:lineRule="auto"/>
        <w:ind w:left="567" w:hanging="567"/>
        <w:rPr>
          <w:lang w:val="bg-BG"/>
        </w:rPr>
      </w:pPr>
      <w:r>
        <w:rPr>
          <w:lang w:val="bg-BG"/>
        </w:rPr>
        <w:t>Глицин</w:t>
      </w:r>
    </w:p>
    <w:p w14:paraId="45E06967" w14:textId="77777777" w:rsidR="001A5AC4" w:rsidRDefault="001A5AC4">
      <w:pPr>
        <w:spacing w:line="240" w:lineRule="auto"/>
        <w:ind w:left="567" w:hanging="567"/>
        <w:rPr>
          <w:lang w:val="bg-BG"/>
        </w:rPr>
      </w:pPr>
      <w:r>
        <w:rPr>
          <w:lang w:val="bg-BG"/>
        </w:rPr>
        <w:t>Двунатриев едетат</w:t>
      </w:r>
    </w:p>
    <w:p w14:paraId="4D3866D7" w14:textId="77777777" w:rsidR="001A5AC4" w:rsidRDefault="001A5AC4">
      <w:pPr>
        <w:spacing w:line="240" w:lineRule="auto"/>
        <w:ind w:left="567" w:hanging="567"/>
        <w:rPr>
          <w:lang w:val="bg-BG"/>
        </w:rPr>
      </w:pPr>
      <w:r>
        <w:rPr>
          <w:lang w:val="bg-BG"/>
        </w:rPr>
        <w:t>Натриев хидроксид</w:t>
      </w:r>
    </w:p>
    <w:p w14:paraId="07CE1875" w14:textId="77777777" w:rsidR="001A5AC4" w:rsidRDefault="001A5AC4">
      <w:pPr>
        <w:spacing w:line="240" w:lineRule="auto"/>
        <w:ind w:left="567" w:hanging="567"/>
        <w:rPr>
          <w:lang w:val="bg-BG"/>
        </w:rPr>
      </w:pPr>
      <w:r>
        <w:rPr>
          <w:lang w:val="bg-BG"/>
        </w:rPr>
        <w:t>Солна киселина</w:t>
      </w:r>
    </w:p>
    <w:p w14:paraId="088CE586" w14:textId="77777777" w:rsidR="001A5AC4" w:rsidRDefault="001A5AC4">
      <w:pPr>
        <w:spacing w:line="240" w:lineRule="auto"/>
        <w:ind w:left="567" w:hanging="567"/>
        <w:rPr>
          <w:lang w:val="bg-BG"/>
        </w:rPr>
      </w:pPr>
      <w:r>
        <w:rPr>
          <w:lang w:val="bg-BG"/>
        </w:rPr>
        <w:t>Меглумин</w:t>
      </w:r>
    </w:p>
    <w:p w14:paraId="204DEED1" w14:textId="77777777" w:rsidR="001A5AC4" w:rsidRDefault="001A5AC4">
      <w:pPr>
        <w:spacing w:line="240" w:lineRule="auto"/>
        <w:ind w:left="567" w:hanging="567"/>
        <w:rPr>
          <w:lang w:val="bg-BG"/>
        </w:rPr>
      </w:pPr>
      <w:r>
        <w:rPr>
          <w:lang w:val="bg-BG"/>
        </w:rPr>
        <w:t>Вода за инжекции</w:t>
      </w:r>
    </w:p>
    <w:p w14:paraId="68CF970C" w14:textId="77777777" w:rsidR="001A5AC4" w:rsidRDefault="001A5AC4">
      <w:pPr>
        <w:tabs>
          <w:tab w:val="left" w:pos="708"/>
        </w:tabs>
        <w:spacing w:line="240" w:lineRule="auto"/>
        <w:ind w:left="567" w:hanging="567"/>
        <w:rPr>
          <w:lang w:val="bg-BG"/>
        </w:rPr>
      </w:pPr>
    </w:p>
    <w:p w14:paraId="7EE2A05D" w14:textId="77777777" w:rsidR="001A5AC4" w:rsidRDefault="001A5AC4">
      <w:pPr>
        <w:spacing w:line="240" w:lineRule="auto"/>
        <w:ind w:left="567" w:hanging="567"/>
        <w:rPr>
          <w:b/>
          <w:bCs/>
          <w:lang w:val="bg-BG"/>
        </w:rPr>
      </w:pPr>
      <w:r>
        <w:rPr>
          <w:b/>
          <w:bCs/>
          <w:lang w:val="bg-BG"/>
        </w:rPr>
        <w:t>6.2</w:t>
      </w:r>
      <w:r>
        <w:rPr>
          <w:b/>
          <w:bCs/>
          <w:lang w:val="bg-BG"/>
        </w:rPr>
        <w:tab/>
        <w:t>Основни несъвместимости</w:t>
      </w:r>
    </w:p>
    <w:p w14:paraId="572F1D66" w14:textId="77777777" w:rsidR="001A5AC4" w:rsidRDefault="001A5AC4">
      <w:pPr>
        <w:spacing w:line="240" w:lineRule="auto"/>
        <w:ind w:left="567" w:hanging="567"/>
        <w:rPr>
          <w:lang w:val="bg-BG"/>
        </w:rPr>
      </w:pPr>
    </w:p>
    <w:p w14:paraId="4587B795" w14:textId="77777777" w:rsidR="001A5AC4" w:rsidRDefault="001A5AC4">
      <w:pPr>
        <w:tabs>
          <w:tab w:val="left" w:pos="0"/>
        </w:tabs>
        <w:spacing w:line="240" w:lineRule="auto"/>
        <w:rPr>
          <w:lang w:val="bg-BG"/>
        </w:rPr>
      </w:pPr>
      <w:r>
        <w:rPr>
          <w:lang w:val="bg-BG"/>
        </w:rPr>
        <w:t>При липса на данни за съвместимост, този ветеринарномедицински продукт не трябва да бъде смесван с други ветеринарномедицински продукти.</w:t>
      </w:r>
    </w:p>
    <w:p w14:paraId="029AADB1" w14:textId="77777777" w:rsidR="001A5AC4" w:rsidRDefault="001A5AC4">
      <w:pPr>
        <w:tabs>
          <w:tab w:val="left" w:pos="708"/>
        </w:tabs>
        <w:spacing w:line="240" w:lineRule="auto"/>
        <w:ind w:left="567" w:hanging="567"/>
        <w:rPr>
          <w:lang w:val="bg-BG"/>
        </w:rPr>
      </w:pPr>
    </w:p>
    <w:p w14:paraId="03061B9F" w14:textId="77777777" w:rsidR="001A5AC4" w:rsidRDefault="001A5AC4">
      <w:pPr>
        <w:tabs>
          <w:tab w:val="left" w:pos="708"/>
        </w:tabs>
        <w:spacing w:line="240" w:lineRule="auto"/>
        <w:ind w:left="567" w:hanging="567"/>
        <w:rPr>
          <w:lang w:val="bg-BG"/>
        </w:rPr>
      </w:pPr>
      <w:r>
        <w:rPr>
          <w:b/>
          <w:bCs/>
          <w:lang w:val="bg-BG"/>
        </w:rPr>
        <w:t>6.3</w:t>
      </w:r>
      <w:r>
        <w:rPr>
          <w:b/>
          <w:bCs/>
          <w:lang w:val="bg-BG"/>
        </w:rPr>
        <w:tab/>
        <w:t>Срок на годност</w:t>
      </w:r>
    </w:p>
    <w:p w14:paraId="1C5E5EB6" w14:textId="77777777" w:rsidR="001A5AC4" w:rsidRDefault="001A5AC4">
      <w:pPr>
        <w:tabs>
          <w:tab w:val="left" w:pos="708"/>
        </w:tabs>
        <w:spacing w:line="240" w:lineRule="auto"/>
        <w:ind w:left="567" w:hanging="567"/>
        <w:rPr>
          <w:lang w:val="bg-BG"/>
        </w:rPr>
      </w:pPr>
    </w:p>
    <w:p w14:paraId="6B641C37" w14:textId="77777777" w:rsidR="001A5AC4" w:rsidRDefault="001A5AC4">
      <w:pPr>
        <w:tabs>
          <w:tab w:val="left" w:pos="708"/>
        </w:tabs>
        <w:spacing w:line="240" w:lineRule="auto"/>
        <w:ind w:left="567" w:hanging="567"/>
        <w:rPr>
          <w:lang w:val="bg-BG"/>
        </w:rPr>
      </w:pPr>
      <w:r>
        <w:rPr>
          <w:lang w:val="bg-BG"/>
        </w:rPr>
        <w:t>Срок на годност на крайния ветеринарномедицински продукт: 3 години.</w:t>
      </w:r>
    </w:p>
    <w:p w14:paraId="7A9B53B3" w14:textId="77777777" w:rsidR="001A5AC4" w:rsidRDefault="001A5AC4">
      <w:pPr>
        <w:tabs>
          <w:tab w:val="left" w:pos="7938"/>
        </w:tabs>
        <w:spacing w:line="240" w:lineRule="auto"/>
        <w:ind w:left="567" w:hanging="567"/>
        <w:rPr>
          <w:lang w:val="bg-BG"/>
        </w:rPr>
      </w:pPr>
      <w:r>
        <w:rPr>
          <w:lang w:val="bg-BG"/>
        </w:rPr>
        <w:t>Срок на годност след първо отваряне на първичната опаковка: 28 дни.</w:t>
      </w:r>
    </w:p>
    <w:p w14:paraId="33E7059F" w14:textId="77777777" w:rsidR="001A5AC4" w:rsidRDefault="001A5AC4">
      <w:pPr>
        <w:tabs>
          <w:tab w:val="left" w:pos="708"/>
        </w:tabs>
        <w:spacing w:line="240" w:lineRule="auto"/>
        <w:ind w:left="567" w:hanging="567"/>
        <w:rPr>
          <w:lang w:val="bg-BG"/>
        </w:rPr>
      </w:pPr>
    </w:p>
    <w:p w14:paraId="40CF6786" w14:textId="77777777" w:rsidR="001A5AC4" w:rsidRDefault="001A5AC4">
      <w:pPr>
        <w:tabs>
          <w:tab w:val="left" w:pos="708"/>
        </w:tabs>
        <w:spacing w:line="240" w:lineRule="auto"/>
        <w:ind w:left="567" w:hanging="567"/>
        <w:rPr>
          <w:lang w:val="bg-BG"/>
        </w:rPr>
      </w:pPr>
      <w:r>
        <w:rPr>
          <w:b/>
          <w:bCs/>
          <w:lang w:val="bg-BG"/>
        </w:rPr>
        <w:t>6.4</w:t>
      </w:r>
      <w:r>
        <w:rPr>
          <w:b/>
          <w:bCs/>
          <w:lang w:val="bg-BG"/>
        </w:rPr>
        <w:tab/>
        <w:t>Специални условия за съхранение на продукта</w:t>
      </w:r>
    </w:p>
    <w:p w14:paraId="6FC35372" w14:textId="77777777" w:rsidR="001A5AC4" w:rsidRDefault="001A5AC4">
      <w:pPr>
        <w:spacing w:line="240" w:lineRule="auto"/>
        <w:ind w:left="567" w:hanging="567"/>
        <w:rPr>
          <w:lang w:val="bg-BG"/>
        </w:rPr>
      </w:pPr>
    </w:p>
    <w:p w14:paraId="33653F77" w14:textId="77777777" w:rsidR="001A5AC4" w:rsidRDefault="001A5AC4">
      <w:pPr>
        <w:spacing w:line="240" w:lineRule="auto"/>
        <w:ind w:left="567" w:hanging="567"/>
        <w:rPr>
          <w:lang w:val="bg-BG"/>
        </w:rPr>
      </w:pPr>
      <w:r>
        <w:rPr>
          <w:lang w:val="bg-BG"/>
        </w:rPr>
        <w:t>Този ветеринарномедицински продукт не изисква никакви специални условия за съхранение.</w:t>
      </w:r>
    </w:p>
    <w:p w14:paraId="4E40863B" w14:textId="77777777" w:rsidR="001A5AC4" w:rsidRDefault="001A5AC4">
      <w:pPr>
        <w:tabs>
          <w:tab w:val="left" w:pos="708"/>
        </w:tabs>
        <w:spacing w:line="240" w:lineRule="auto"/>
        <w:ind w:left="567" w:hanging="567"/>
        <w:rPr>
          <w:lang w:val="bg-BG"/>
        </w:rPr>
      </w:pPr>
    </w:p>
    <w:p w14:paraId="1C6A62A6" w14:textId="77777777" w:rsidR="001A5AC4" w:rsidRDefault="001A5AC4" w:rsidP="003207FF">
      <w:pPr>
        <w:keepNext/>
        <w:spacing w:line="240" w:lineRule="auto"/>
        <w:ind w:left="567" w:hanging="567"/>
        <w:rPr>
          <w:b/>
          <w:bCs/>
          <w:lang w:val="bg-BG"/>
        </w:rPr>
      </w:pPr>
      <w:r>
        <w:rPr>
          <w:b/>
          <w:bCs/>
          <w:lang w:val="bg-BG"/>
        </w:rPr>
        <w:lastRenderedPageBreak/>
        <w:t>6.5</w:t>
      </w:r>
      <w:r>
        <w:rPr>
          <w:b/>
          <w:bCs/>
          <w:lang w:val="bg-BG"/>
        </w:rPr>
        <w:tab/>
        <w:t>Вид и състав на първичната опаковка</w:t>
      </w:r>
    </w:p>
    <w:p w14:paraId="38572C48" w14:textId="77777777" w:rsidR="001A5AC4" w:rsidRDefault="001A5AC4" w:rsidP="003207FF">
      <w:pPr>
        <w:pStyle w:val="BodyText1"/>
        <w:keepNext/>
        <w:spacing w:after="0" w:line="240" w:lineRule="auto"/>
        <w:ind w:left="567" w:hanging="567"/>
        <w:rPr>
          <w:lang w:val="bg-BG"/>
        </w:rPr>
      </w:pPr>
    </w:p>
    <w:p w14:paraId="034AA5EB" w14:textId="77777777" w:rsidR="001A5AC4" w:rsidRDefault="001A5AC4" w:rsidP="003207FF">
      <w:pPr>
        <w:pStyle w:val="BodyText1"/>
        <w:keepNext/>
        <w:tabs>
          <w:tab w:val="left" w:pos="0"/>
        </w:tabs>
        <w:spacing w:after="0" w:line="240" w:lineRule="auto"/>
        <w:rPr>
          <w:lang w:val="bg-BG"/>
        </w:rPr>
      </w:pPr>
      <w:r>
        <w:rPr>
          <w:lang w:val="bg-BG"/>
        </w:rPr>
        <w:t>Опаковки по 1 или 12 безцветен/ни стъклен/и флакон/а за инжекции, съдържащи 50 ml или 100</w:t>
      </w:r>
      <w:r>
        <w:rPr>
          <w:lang w:val="de-DE"/>
        </w:rPr>
        <w:t> </w:t>
      </w:r>
      <w:r>
        <w:rPr>
          <w:lang w:val="bg-BG"/>
        </w:rPr>
        <w:t>ml. Всеки флакон е затворен с гумена запушалка и пломбиран с алуминиево капаче.</w:t>
      </w:r>
    </w:p>
    <w:p w14:paraId="61CBE117" w14:textId="77777777" w:rsidR="001A5AC4" w:rsidRDefault="001A5AC4">
      <w:pPr>
        <w:tabs>
          <w:tab w:val="left" w:pos="708"/>
        </w:tabs>
        <w:spacing w:line="240" w:lineRule="auto"/>
        <w:ind w:left="567" w:hanging="567"/>
        <w:rPr>
          <w:lang w:val="bg-BG"/>
        </w:rPr>
      </w:pPr>
      <w:r>
        <w:rPr>
          <w:lang w:val="bg-BG"/>
        </w:rPr>
        <w:t>Не всички размери на опаковката могат да бъдат предлагани на пазара.</w:t>
      </w:r>
    </w:p>
    <w:p w14:paraId="65871C74" w14:textId="77777777" w:rsidR="001A5AC4" w:rsidRDefault="001A5AC4">
      <w:pPr>
        <w:tabs>
          <w:tab w:val="left" w:pos="708"/>
        </w:tabs>
        <w:spacing w:line="240" w:lineRule="auto"/>
        <w:ind w:left="567" w:hanging="567"/>
        <w:rPr>
          <w:lang w:val="bg-BG"/>
        </w:rPr>
      </w:pPr>
    </w:p>
    <w:p w14:paraId="0B5B6A9B" w14:textId="77777777" w:rsidR="001A5AC4" w:rsidRDefault="001A5AC4" w:rsidP="003207FF">
      <w:pPr>
        <w:widowControl w:val="0"/>
        <w:spacing w:line="240" w:lineRule="auto"/>
        <w:ind w:left="567" w:hanging="567"/>
        <w:rPr>
          <w:b/>
          <w:bCs/>
          <w:lang w:val="bg-BG"/>
        </w:rPr>
      </w:pPr>
      <w:r>
        <w:rPr>
          <w:b/>
          <w:bCs/>
          <w:lang w:val="bg-BG"/>
        </w:rPr>
        <w:t>6.6</w:t>
      </w:r>
      <w:r>
        <w:rPr>
          <w:lang w:val="bg-BG"/>
        </w:rPr>
        <w:tab/>
      </w:r>
      <w:r>
        <w:rPr>
          <w:b/>
          <w:bCs/>
          <w:lang w:val="bg-BG"/>
        </w:rPr>
        <w:t>Специални мерки за унищожаване на неизползван продукт или остатъци от него</w:t>
      </w:r>
    </w:p>
    <w:p w14:paraId="4D157554" w14:textId="77777777" w:rsidR="001A5AC4" w:rsidRDefault="001A5AC4" w:rsidP="003207FF">
      <w:pPr>
        <w:widowControl w:val="0"/>
        <w:tabs>
          <w:tab w:val="left" w:pos="708"/>
        </w:tabs>
        <w:spacing w:line="240" w:lineRule="auto"/>
        <w:ind w:left="567" w:hanging="567"/>
        <w:rPr>
          <w:lang w:val="bg-BG"/>
        </w:rPr>
      </w:pPr>
    </w:p>
    <w:p w14:paraId="4B42FA1F" w14:textId="77777777" w:rsidR="001A5AC4" w:rsidRDefault="001A5AC4">
      <w:pPr>
        <w:spacing w:line="240" w:lineRule="auto"/>
        <w:rPr>
          <w:i/>
          <w:iCs/>
          <w:lang w:val="bg-BG"/>
        </w:rPr>
      </w:pPr>
      <w:r>
        <w:rPr>
          <w:lang w:val="bg-BG"/>
        </w:rPr>
        <w:t>Всеки неизползван ветеринарномедицински продукт или остатъци от него трябва да бъдат унищожени в съответствие с изискванията на местното законодателство.</w:t>
      </w:r>
    </w:p>
    <w:p w14:paraId="63825299" w14:textId="77777777" w:rsidR="001A5AC4" w:rsidRDefault="001A5AC4">
      <w:pPr>
        <w:tabs>
          <w:tab w:val="left" w:pos="708"/>
        </w:tabs>
        <w:spacing w:line="240" w:lineRule="auto"/>
        <w:ind w:left="567" w:hanging="567"/>
        <w:rPr>
          <w:lang w:val="bg-BG"/>
        </w:rPr>
      </w:pPr>
    </w:p>
    <w:p w14:paraId="19A7A189" w14:textId="77777777" w:rsidR="001A5AC4" w:rsidRDefault="001A5AC4">
      <w:pPr>
        <w:tabs>
          <w:tab w:val="left" w:pos="708"/>
        </w:tabs>
        <w:spacing w:line="240" w:lineRule="auto"/>
        <w:ind w:left="567" w:hanging="567"/>
        <w:rPr>
          <w:lang w:val="bg-BG"/>
        </w:rPr>
      </w:pPr>
    </w:p>
    <w:p w14:paraId="4EECB21A" w14:textId="77777777" w:rsidR="001A5AC4" w:rsidRDefault="001A5AC4">
      <w:pPr>
        <w:spacing w:line="240" w:lineRule="auto"/>
        <w:ind w:left="567" w:hanging="567"/>
        <w:rPr>
          <w:b/>
          <w:bCs/>
          <w:lang w:val="bg-BG"/>
        </w:rPr>
      </w:pPr>
      <w:r>
        <w:rPr>
          <w:b/>
          <w:bCs/>
          <w:lang w:val="bg-BG"/>
        </w:rPr>
        <w:t>7.</w:t>
      </w:r>
      <w:r>
        <w:rPr>
          <w:b/>
          <w:bCs/>
          <w:lang w:val="bg-BG"/>
        </w:rPr>
        <w:tab/>
        <w:t>ПРИТЕЖАТЕЛ НА ЛИЦЕНЗА ЗА УПОТРЕБА</w:t>
      </w:r>
    </w:p>
    <w:p w14:paraId="69796529" w14:textId="77777777" w:rsidR="001A5AC4" w:rsidRDefault="001A5AC4">
      <w:pPr>
        <w:tabs>
          <w:tab w:val="left" w:pos="708"/>
        </w:tabs>
        <w:spacing w:line="240" w:lineRule="auto"/>
        <w:ind w:left="567" w:hanging="567"/>
        <w:rPr>
          <w:lang w:val="bg-BG"/>
        </w:rPr>
      </w:pPr>
    </w:p>
    <w:p w14:paraId="712ACE4D" w14:textId="77777777" w:rsidR="001A5AC4" w:rsidRDefault="001A5AC4">
      <w:pPr>
        <w:spacing w:line="240" w:lineRule="auto"/>
        <w:ind w:left="567" w:hanging="567"/>
        <w:rPr>
          <w:lang w:val="bg-BG"/>
        </w:rPr>
      </w:pPr>
      <w:r>
        <w:rPr>
          <w:lang w:val="bg-BG"/>
        </w:rPr>
        <w:t>Boehringer Ingelheim Vetmedica GmbH</w:t>
      </w:r>
    </w:p>
    <w:p w14:paraId="12395C35" w14:textId="77777777" w:rsidR="001A5AC4" w:rsidRDefault="001A5AC4">
      <w:pPr>
        <w:spacing w:line="240" w:lineRule="auto"/>
        <w:ind w:left="567" w:hanging="567"/>
        <w:rPr>
          <w:lang w:val="bg-BG"/>
        </w:rPr>
      </w:pPr>
      <w:r>
        <w:rPr>
          <w:lang w:val="bg-BG"/>
        </w:rPr>
        <w:t>55216 Ingelheim/Rhein</w:t>
      </w:r>
    </w:p>
    <w:p w14:paraId="3D931706" w14:textId="77777777" w:rsidR="001A5AC4" w:rsidRDefault="001A5AC4">
      <w:pPr>
        <w:spacing w:line="240" w:lineRule="auto"/>
        <w:ind w:left="567" w:hanging="567"/>
        <w:rPr>
          <w:lang w:val="bg-BG"/>
        </w:rPr>
      </w:pPr>
      <w:r>
        <w:rPr>
          <w:lang w:val="bg-BG"/>
        </w:rPr>
        <w:t>ГЕРМАНИЯ</w:t>
      </w:r>
    </w:p>
    <w:p w14:paraId="4EE71CBE" w14:textId="77777777" w:rsidR="001A5AC4" w:rsidRDefault="001A5AC4">
      <w:pPr>
        <w:tabs>
          <w:tab w:val="left" w:pos="708"/>
        </w:tabs>
        <w:spacing w:line="240" w:lineRule="auto"/>
        <w:ind w:left="567" w:hanging="567"/>
        <w:rPr>
          <w:lang w:val="bg-BG"/>
        </w:rPr>
      </w:pPr>
    </w:p>
    <w:p w14:paraId="13467D84" w14:textId="77777777" w:rsidR="001A5AC4" w:rsidRDefault="001A5AC4">
      <w:pPr>
        <w:tabs>
          <w:tab w:val="left" w:pos="708"/>
        </w:tabs>
        <w:spacing w:line="240" w:lineRule="auto"/>
        <w:ind w:left="567" w:hanging="567"/>
        <w:rPr>
          <w:lang w:val="bg-BG"/>
        </w:rPr>
      </w:pPr>
    </w:p>
    <w:p w14:paraId="1249F84A" w14:textId="77777777" w:rsidR="001A5AC4" w:rsidRDefault="001A5AC4">
      <w:pPr>
        <w:tabs>
          <w:tab w:val="left" w:pos="708"/>
        </w:tabs>
        <w:spacing w:line="240" w:lineRule="auto"/>
        <w:ind w:left="567" w:hanging="567"/>
        <w:rPr>
          <w:lang w:val="bg-BG"/>
        </w:rPr>
      </w:pPr>
      <w:r>
        <w:rPr>
          <w:b/>
          <w:bCs/>
          <w:lang w:val="bg-BG"/>
        </w:rPr>
        <w:t>8.</w:t>
      </w:r>
      <w:r>
        <w:rPr>
          <w:b/>
          <w:bCs/>
          <w:lang w:val="bg-BG"/>
        </w:rPr>
        <w:tab/>
        <w:t>НОМЕР НА ЛИЦЕНЗА ЗА УПОТРЕБА</w:t>
      </w:r>
    </w:p>
    <w:p w14:paraId="3AC6DF5D" w14:textId="77777777" w:rsidR="001A5AC4" w:rsidRDefault="001A5AC4">
      <w:pPr>
        <w:tabs>
          <w:tab w:val="left" w:pos="708"/>
        </w:tabs>
        <w:spacing w:line="240" w:lineRule="auto"/>
        <w:ind w:left="567" w:hanging="567"/>
        <w:rPr>
          <w:lang w:val="bg-BG"/>
        </w:rPr>
      </w:pPr>
    </w:p>
    <w:p w14:paraId="7A73BA43" w14:textId="77777777" w:rsidR="001A5AC4" w:rsidRDefault="001A5AC4">
      <w:pPr>
        <w:spacing w:line="240" w:lineRule="auto"/>
        <w:ind w:left="567" w:hanging="567"/>
        <w:rPr>
          <w:lang w:val="bg-BG"/>
        </w:rPr>
      </w:pPr>
      <w:r>
        <w:rPr>
          <w:lang w:val="bg-BG"/>
        </w:rPr>
        <w:t xml:space="preserve">EU/2/97/004/050 –053 </w:t>
      </w:r>
    </w:p>
    <w:p w14:paraId="44BDA77B" w14:textId="77777777" w:rsidR="001A5AC4" w:rsidRDefault="001A5AC4">
      <w:pPr>
        <w:tabs>
          <w:tab w:val="left" w:pos="708"/>
        </w:tabs>
        <w:spacing w:line="240" w:lineRule="auto"/>
        <w:ind w:left="567" w:hanging="567"/>
        <w:rPr>
          <w:lang w:val="bg-BG"/>
        </w:rPr>
      </w:pPr>
    </w:p>
    <w:p w14:paraId="3ACEFF5D" w14:textId="77777777" w:rsidR="001A5AC4" w:rsidRDefault="001A5AC4">
      <w:pPr>
        <w:tabs>
          <w:tab w:val="left" w:pos="708"/>
        </w:tabs>
        <w:spacing w:line="240" w:lineRule="auto"/>
        <w:ind w:left="567" w:hanging="567"/>
        <w:rPr>
          <w:lang w:val="bg-BG"/>
        </w:rPr>
      </w:pPr>
    </w:p>
    <w:p w14:paraId="322758EB" w14:textId="77777777" w:rsidR="001A5AC4" w:rsidRDefault="001A5AC4">
      <w:pPr>
        <w:spacing w:line="240" w:lineRule="auto"/>
        <w:ind w:left="567" w:hanging="567"/>
        <w:rPr>
          <w:b/>
          <w:bCs/>
          <w:lang w:val="bg-BG"/>
        </w:rPr>
      </w:pPr>
      <w:r>
        <w:rPr>
          <w:b/>
          <w:bCs/>
          <w:lang w:val="bg-BG"/>
        </w:rPr>
        <w:t>9.</w:t>
      </w:r>
      <w:r>
        <w:rPr>
          <w:b/>
          <w:bCs/>
          <w:lang w:val="bg-BG"/>
        </w:rPr>
        <w:tab/>
        <w:t>ДАТА НА ПЪРВОТО ИЗДАВАНЕ / ПОДНОВЯВАНЕ НА ЛИЦЕНЗА ЗА УПОТРЕБА</w:t>
      </w:r>
    </w:p>
    <w:p w14:paraId="2A8B09D0" w14:textId="77777777" w:rsidR="001A5AC4" w:rsidRDefault="001A5AC4">
      <w:pPr>
        <w:tabs>
          <w:tab w:val="left" w:pos="708"/>
        </w:tabs>
        <w:spacing w:line="240" w:lineRule="auto"/>
        <w:ind w:left="567" w:hanging="567"/>
        <w:rPr>
          <w:lang w:val="bg-BG"/>
        </w:rPr>
      </w:pPr>
    </w:p>
    <w:p w14:paraId="33042D41" w14:textId="77777777" w:rsidR="001A5AC4" w:rsidRDefault="001A5AC4">
      <w:pPr>
        <w:tabs>
          <w:tab w:val="left" w:pos="5670"/>
        </w:tabs>
        <w:spacing w:line="240" w:lineRule="auto"/>
        <w:ind w:left="567" w:hanging="567"/>
        <w:rPr>
          <w:lang w:val="bg-BG"/>
        </w:rPr>
      </w:pPr>
      <w:r>
        <w:rPr>
          <w:lang w:val="bg-BG"/>
        </w:rPr>
        <w:t xml:space="preserve">Дата на първото издаване на лиценз за употреба: </w:t>
      </w:r>
      <w:r>
        <w:rPr>
          <w:lang w:val="bg-BG"/>
        </w:rPr>
        <w:tab/>
        <w:t>07/01/1998</w:t>
      </w:r>
    </w:p>
    <w:p w14:paraId="4248F566" w14:textId="77777777" w:rsidR="001A5AC4" w:rsidRDefault="001A5AC4">
      <w:pPr>
        <w:tabs>
          <w:tab w:val="left" w:pos="5670"/>
        </w:tabs>
        <w:spacing w:line="240" w:lineRule="auto"/>
        <w:ind w:left="567" w:hanging="567"/>
        <w:rPr>
          <w:lang w:val="bg-BG"/>
        </w:rPr>
      </w:pPr>
      <w:r>
        <w:rPr>
          <w:lang w:val="bg-BG"/>
        </w:rPr>
        <w:t>Дата на последното подновяване на лиценз за употреба:</w:t>
      </w:r>
      <w:r>
        <w:rPr>
          <w:lang w:val="bg-BG"/>
        </w:rPr>
        <w:tab/>
        <w:t>06/12/2007</w:t>
      </w:r>
    </w:p>
    <w:p w14:paraId="03FB1B48" w14:textId="77777777" w:rsidR="001A5AC4" w:rsidRDefault="001A5AC4">
      <w:pPr>
        <w:tabs>
          <w:tab w:val="left" w:pos="3828"/>
        </w:tabs>
        <w:spacing w:line="240" w:lineRule="auto"/>
        <w:ind w:left="567" w:hanging="567"/>
        <w:rPr>
          <w:lang w:val="bg-BG"/>
        </w:rPr>
      </w:pPr>
    </w:p>
    <w:p w14:paraId="535248BC" w14:textId="77777777" w:rsidR="001A5AC4" w:rsidRDefault="001A5AC4">
      <w:pPr>
        <w:tabs>
          <w:tab w:val="left" w:pos="3828"/>
        </w:tabs>
        <w:spacing w:line="240" w:lineRule="auto"/>
        <w:ind w:left="567" w:hanging="567"/>
        <w:rPr>
          <w:lang w:val="bg-BG"/>
        </w:rPr>
      </w:pPr>
    </w:p>
    <w:p w14:paraId="16BD3B40" w14:textId="77777777" w:rsidR="001A5AC4" w:rsidRDefault="001A5AC4">
      <w:pPr>
        <w:tabs>
          <w:tab w:val="left" w:pos="720"/>
        </w:tabs>
        <w:spacing w:line="240" w:lineRule="auto"/>
        <w:ind w:left="567" w:hanging="567"/>
        <w:rPr>
          <w:lang w:val="bg-BG"/>
        </w:rPr>
      </w:pPr>
      <w:r>
        <w:rPr>
          <w:b/>
          <w:bCs/>
          <w:lang w:val="bg-BG"/>
        </w:rPr>
        <w:t>10.</w:t>
      </w:r>
      <w:r>
        <w:rPr>
          <w:b/>
          <w:bCs/>
          <w:lang w:val="bg-BG"/>
        </w:rPr>
        <w:tab/>
        <w:t>ДАТА НА ПОСЛЕДНАТА РЕДАКЦИЯ НА ТЕКСТА</w:t>
      </w:r>
    </w:p>
    <w:p w14:paraId="7496CFC0" w14:textId="77777777" w:rsidR="001A5AC4" w:rsidRDefault="001A5AC4">
      <w:pPr>
        <w:spacing w:line="240" w:lineRule="auto"/>
        <w:ind w:left="567" w:hanging="567"/>
        <w:rPr>
          <w:lang w:val="bg-BG"/>
        </w:rPr>
      </w:pPr>
    </w:p>
    <w:p w14:paraId="58AD0038" w14:textId="77777777" w:rsidR="001A5AC4" w:rsidRPr="003A2A8D" w:rsidRDefault="001A5AC4">
      <w:pPr>
        <w:spacing w:line="240" w:lineRule="auto"/>
        <w:rPr>
          <w:lang w:val="ru-RU"/>
        </w:rPr>
      </w:pPr>
      <w:r>
        <w:rPr>
          <w:lang w:val="bg-BG"/>
        </w:rPr>
        <w:t xml:space="preserve">Подробна информация за този продукт може да намерите на интернет страницата на </w:t>
      </w:r>
      <w:r>
        <w:rPr>
          <w:color w:val="000000"/>
          <w:lang w:val="bg-BG" w:eastAsia="de-DE"/>
        </w:rPr>
        <w:t>Европейската агенция по лекарствата</w:t>
      </w:r>
      <w:r>
        <w:rPr>
          <w:rFonts w:ascii="Calibri" w:hAnsi="Calibri" w:cs="Calibri"/>
          <w:color w:val="000000"/>
          <w:sz w:val="20"/>
          <w:szCs w:val="20"/>
          <w:lang w:val="bg-BG" w:eastAsia="de-DE"/>
        </w:rPr>
        <w:t xml:space="preserve"> </w:t>
      </w:r>
      <w:hyperlink r:id="rId17">
        <w:r>
          <w:rPr>
            <w:rStyle w:val="InternetLink"/>
            <w:lang w:val="bg-BG"/>
          </w:rPr>
          <w:t>http://www.ema.europa.eu/</w:t>
        </w:r>
      </w:hyperlink>
      <w:r>
        <w:rPr>
          <w:lang w:val="bg-BG"/>
        </w:rPr>
        <w:t>.</w:t>
      </w:r>
    </w:p>
    <w:p w14:paraId="7FEE4DC4" w14:textId="77777777" w:rsidR="001A5AC4" w:rsidRDefault="001A5AC4">
      <w:pPr>
        <w:tabs>
          <w:tab w:val="left" w:pos="0"/>
        </w:tabs>
        <w:spacing w:line="240" w:lineRule="auto"/>
        <w:ind w:left="567" w:hanging="567"/>
        <w:rPr>
          <w:lang w:val="bg-BG"/>
        </w:rPr>
      </w:pPr>
    </w:p>
    <w:p w14:paraId="742A47D8" w14:textId="77777777" w:rsidR="001A5AC4" w:rsidRDefault="001A5AC4">
      <w:pPr>
        <w:tabs>
          <w:tab w:val="left" w:pos="0"/>
        </w:tabs>
        <w:spacing w:line="240" w:lineRule="auto"/>
        <w:ind w:left="567" w:hanging="567"/>
        <w:rPr>
          <w:lang w:val="bg-BG"/>
        </w:rPr>
      </w:pPr>
    </w:p>
    <w:p w14:paraId="15131C30" w14:textId="77777777" w:rsidR="001A5AC4" w:rsidRDefault="001A5AC4">
      <w:pPr>
        <w:spacing w:line="240" w:lineRule="auto"/>
        <w:ind w:left="567" w:hanging="567"/>
        <w:rPr>
          <w:b/>
          <w:bCs/>
          <w:lang w:val="bg-BG"/>
        </w:rPr>
      </w:pPr>
      <w:r>
        <w:rPr>
          <w:b/>
          <w:bCs/>
          <w:lang w:val="bg-BG"/>
        </w:rPr>
        <w:t>ЗАБРАНА ЗА ПРОДАЖБА, СНАБДЯВАНЕ И/ИЛИ УПОТРЕБА</w:t>
      </w:r>
    </w:p>
    <w:p w14:paraId="192D1483" w14:textId="77777777" w:rsidR="001A5AC4" w:rsidRDefault="001A5AC4">
      <w:pPr>
        <w:spacing w:line="240" w:lineRule="auto"/>
        <w:ind w:left="567" w:hanging="567"/>
        <w:rPr>
          <w:lang w:val="bg-BG"/>
        </w:rPr>
      </w:pPr>
    </w:p>
    <w:p w14:paraId="7178AC78" w14:textId="77777777" w:rsidR="001A5AC4" w:rsidRDefault="001A5AC4">
      <w:pPr>
        <w:tabs>
          <w:tab w:val="left" w:pos="708"/>
        </w:tabs>
        <w:spacing w:line="240" w:lineRule="auto"/>
        <w:ind w:left="567" w:hanging="567"/>
        <w:rPr>
          <w:lang w:val="bg-BG"/>
        </w:rPr>
      </w:pPr>
      <w:r>
        <w:rPr>
          <w:lang w:val="bg-BG"/>
        </w:rPr>
        <w:t>Няма.</w:t>
      </w:r>
    </w:p>
    <w:p w14:paraId="3D7D715A" w14:textId="77777777" w:rsidR="001A5AC4" w:rsidRDefault="001A5AC4">
      <w:pPr>
        <w:tabs>
          <w:tab w:val="left" w:pos="708"/>
        </w:tabs>
        <w:spacing w:line="240" w:lineRule="auto"/>
        <w:ind w:left="567" w:hanging="567"/>
        <w:rPr>
          <w:lang w:val="bg-BG"/>
        </w:rPr>
      </w:pPr>
      <w:r w:rsidRPr="0082498C">
        <w:rPr>
          <w:lang w:val="ru-RU"/>
        </w:rPr>
        <w:br w:type="page"/>
      </w:r>
    </w:p>
    <w:p w14:paraId="107269FB" w14:textId="77777777" w:rsidR="001A5AC4" w:rsidRDefault="001A5AC4">
      <w:pPr>
        <w:tabs>
          <w:tab w:val="left" w:pos="708"/>
        </w:tabs>
        <w:spacing w:line="240" w:lineRule="auto"/>
        <w:rPr>
          <w:lang w:val="bg-BG"/>
        </w:rPr>
      </w:pPr>
    </w:p>
    <w:p w14:paraId="10588553" w14:textId="77777777" w:rsidR="001A5AC4" w:rsidRDefault="001A5AC4">
      <w:pPr>
        <w:tabs>
          <w:tab w:val="left" w:pos="708"/>
        </w:tabs>
        <w:spacing w:line="240" w:lineRule="auto"/>
        <w:rPr>
          <w:lang w:val="bg-BG"/>
        </w:rPr>
      </w:pPr>
    </w:p>
    <w:p w14:paraId="2EFF6B0A" w14:textId="77777777" w:rsidR="001A5AC4" w:rsidRDefault="001A5AC4">
      <w:pPr>
        <w:tabs>
          <w:tab w:val="left" w:pos="708"/>
        </w:tabs>
        <w:spacing w:line="240" w:lineRule="auto"/>
        <w:rPr>
          <w:lang w:val="bg-BG"/>
        </w:rPr>
      </w:pPr>
    </w:p>
    <w:p w14:paraId="17BA26B7" w14:textId="77777777" w:rsidR="001A5AC4" w:rsidRDefault="001A5AC4">
      <w:pPr>
        <w:tabs>
          <w:tab w:val="left" w:pos="708"/>
        </w:tabs>
        <w:spacing w:line="240" w:lineRule="auto"/>
        <w:rPr>
          <w:lang w:val="bg-BG"/>
        </w:rPr>
      </w:pPr>
    </w:p>
    <w:p w14:paraId="5B6C0A47" w14:textId="77777777" w:rsidR="001A5AC4" w:rsidRDefault="001A5AC4">
      <w:pPr>
        <w:tabs>
          <w:tab w:val="left" w:pos="708"/>
        </w:tabs>
        <w:spacing w:line="240" w:lineRule="auto"/>
        <w:rPr>
          <w:lang w:val="bg-BG"/>
        </w:rPr>
      </w:pPr>
    </w:p>
    <w:p w14:paraId="5AD330CA" w14:textId="77777777" w:rsidR="001A5AC4" w:rsidRDefault="001A5AC4">
      <w:pPr>
        <w:tabs>
          <w:tab w:val="left" w:pos="708"/>
        </w:tabs>
        <w:spacing w:line="240" w:lineRule="auto"/>
        <w:rPr>
          <w:lang w:val="bg-BG"/>
        </w:rPr>
      </w:pPr>
    </w:p>
    <w:p w14:paraId="73039DE8" w14:textId="77777777" w:rsidR="001A5AC4" w:rsidRDefault="001A5AC4">
      <w:pPr>
        <w:tabs>
          <w:tab w:val="left" w:pos="708"/>
        </w:tabs>
        <w:spacing w:line="240" w:lineRule="auto"/>
        <w:rPr>
          <w:lang w:val="bg-BG"/>
        </w:rPr>
      </w:pPr>
    </w:p>
    <w:p w14:paraId="6CCDB607" w14:textId="77777777" w:rsidR="001A5AC4" w:rsidRDefault="001A5AC4">
      <w:pPr>
        <w:tabs>
          <w:tab w:val="left" w:pos="708"/>
        </w:tabs>
        <w:spacing w:line="240" w:lineRule="auto"/>
        <w:rPr>
          <w:lang w:val="bg-BG"/>
        </w:rPr>
      </w:pPr>
    </w:p>
    <w:p w14:paraId="2ACD2859" w14:textId="77777777" w:rsidR="001A5AC4" w:rsidRDefault="001A5AC4">
      <w:pPr>
        <w:tabs>
          <w:tab w:val="left" w:pos="708"/>
        </w:tabs>
        <w:spacing w:line="240" w:lineRule="auto"/>
        <w:rPr>
          <w:lang w:val="bg-BG"/>
        </w:rPr>
      </w:pPr>
    </w:p>
    <w:p w14:paraId="1B91B746" w14:textId="77777777" w:rsidR="001A5AC4" w:rsidRDefault="001A5AC4">
      <w:pPr>
        <w:tabs>
          <w:tab w:val="left" w:pos="708"/>
        </w:tabs>
        <w:spacing w:line="240" w:lineRule="auto"/>
        <w:rPr>
          <w:lang w:val="bg-BG"/>
        </w:rPr>
      </w:pPr>
    </w:p>
    <w:p w14:paraId="4030C335" w14:textId="77777777" w:rsidR="001A5AC4" w:rsidRDefault="001A5AC4">
      <w:pPr>
        <w:tabs>
          <w:tab w:val="left" w:pos="708"/>
        </w:tabs>
        <w:spacing w:line="240" w:lineRule="auto"/>
        <w:rPr>
          <w:lang w:val="bg-BG"/>
        </w:rPr>
      </w:pPr>
    </w:p>
    <w:p w14:paraId="29BDACBC" w14:textId="77777777" w:rsidR="001A5AC4" w:rsidRDefault="001A5AC4">
      <w:pPr>
        <w:tabs>
          <w:tab w:val="left" w:pos="708"/>
        </w:tabs>
        <w:spacing w:line="240" w:lineRule="auto"/>
        <w:rPr>
          <w:lang w:val="bg-BG"/>
        </w:rPr>
      </w:pPr>
    </w:p>
    <w:p w14:paraId="6C987206" w14:textId="77777777" w:rsidR="001A5AC4" w:rsidRDefault="001A5AC4">
      <w:pPr>
        <w:tabs>
          <w:tab w:val="left" w:pos="708"/>
        </w:tabs>
        <w:spacing w:line="240" w:lineRule="auto"/>
        <w:rPr>
          <w:lang w:val="bg-BG"/>
        </w:rPr>
      </w:pPr>
    </w:p>
    <w:p w14:paraId="2F5B4631" w14:textId="77777777" w:rsidR="001A5AC4" w:rsidRDefault="001A5AC4">
      <w:pPr>
        <w:tabs>
          <w:tab w:val="left" w:pos="708"/>
        </w:tabs>
        <w:spacing w:line="240" w:lineRule="auto"/>
        <w:rPr>
          <w:lang w:val="bg-BG"/>
        </w:rPr>
      </w:pPr>
    </w:p>
    <w:p w14:paraId="5BA0A2EF" w14:textId="77777777" w:rsidR="001A5AC4" w:rsidRDefault="001A5AC4">
      <w:pPr>
        <w:tabs>
          <w:tab w:val="left" w:pos="708"/>
        </w:tabs>
        <w:spacing w:line="240" w:lineRule="auto"/>
        <w:rPr>
          <w:lang w:val="bg-BG"/>
        </w:rPr>
      </w:pPr>
    </w:p>
    <w:p w14:paraId="3C97A28F" w14:textId="77777777" w:rsidR="001A5AC4" w:rsidRDefault="001A5AC4">
      <w:pPr>
        <w:tabs>
          <w:tab w:val="left" w:pos="708"/>
        </w:tabs>
        <w:spacing w:line="240" w:lineRule="auto"/>
        <w:rPr>
          <w:lang w:val="bg-BG"/>
        </w:rPr>
      </w:pPr>
    </w:p>
    <w:p w14:paraId="20442BD5" w14:textId="77777777" w:rsidR="001A5AC4" w:rsidRDefault="001A5AC4">
      <w:pPr>
        <w:tabs>
          <w:tab w:val="left" w:pos="708"/>
        </w:tabs>
        <w:spacing w:line="240" w:lineRule="auto"/>
        <w:rPr>
          <w:lang w:val="bg-BG"/>
        </w:rPr>
      </w:pPr>
    </w:p>
    <w:p w14:paraId="725242B9" w14:textId="77777777" w:rsidR="001A5AC4" w:rsidRDefault="001A5AC4">
      <w:pPr>
        <w:tabs>
          <w:tab w:val="left" w:pos="708"/>
        </w:tabs>
        <w:spacing w:line="240" w:lineRule="auto"/>
        <w:rPr>
          <w:lang w:val="bg-BG"/>
        </w:rPr>
      </w:pPr>
    </w:p>
    <w:p w14:paraId="58D6A3D3" w14:textId="77777777" w:rsidR="001A5AC4" w:rsidRDefault="001A5AC4">
      <w:pPr>
        <w:tabs>
          <w:tab w:val="left" w:pos="708"/>
        </w:tabs>
        <w:spacing w:line="240" w:lineRule="auto"/>
        <w:rPr>
          <w:lang w:val="bg-BG"/>
        </w:rPr>
      </w:pPr>
    </w:p>
    <w:p w14:paraId="3D57AFCB" w14:textId="77777777" w:rsidR="001A5AC4" w:rsidRDefault="001A5AC4">
      <w:pPr>
        <w:spacing w:line="240" w:lineRule="auto"/>
        <w:rPr>
          <w:b/>
          <w:bCs/>
          <w:lang w:val="bg-BG"/>
        </w:rPr>
      </w:pPr>
    </w:p>
    <w:p w14:paraId="67FFC5ED" w14:textId="77777777" w:rsidR="001A5AC4" w:rsidRDefault="001A5AC4">
      <w:pPr>
        <w:spacing w:line="240" w:lineRule="auto"/>
        <w:rPr>
          <w:b/>
          <w:bCs/>
          <w:lang w:val="bg-BG"/>
        </w:rPr>
      </w:pPr>
    </w:p>
    <w:p w14:paraId="5A59045D" w14:textId="77777777" w:rsidR="001A5AC4" w:rsidRDefault="001A5AC4">
      <w:pPr>
        <w:spacing w:line="240" w:lineRule="auto"/>
        <w:rPr>
          <w:b/>
          <w:bCs/>
          <w:lang w:val="bg-BG"/>
        </w:rPr>
      </w:pPr>
    </w:p>
    <w:p w14:paraId="240959E0" w14:textId="77777777" w:rsidR="001A5AC4" w:rsidRDefault="001A5AC4">
      <w:pPr>
        <w:spacing w:line="240" w:lineRule="auto"/>
        <w:rPr>
          <w:b/>
          <w:bCs/>
          <w:lang w:val="bg-BG"/>
        </w:rPr>
      </w:pPr>
    </w:p>
    <w:p w14:paraId="15C9A40B" w14:textId="77777777" w:rsidR="001A5AC4" w:rsidRDefault="001A5AC4">
      <w:pPr>
        <w:spacing w:line="240" w:lineRule="auto"/>
        <w:jc w:val="center"/>
        <w:outlineLvl w:val="0"/>
        <w:rPr>
          <w:b/>
          <w:bCs/>
          <w:lang w:val="bg-BG"/>
        </w:rPr>
      </w:pPr>
      <w:r>
        <w:rPr>
          <w:b/>
          <w:bCs/>
          <w:lang w:val="bg-BG"/>
        </w:rPr>
        <w:t>ПРИЛОЖЕНИЕ II</w:t>
      </w:r>
    </w:p>
    <w:p w14:paraId="73A70047" w14:textId="77777777" w:rsidR="001A5AC4" w:rsidRDefault="001A5AC4">
      <w:pPr>
        <w:spacing w:line="240" w:lineRule="auto"/>
        <w:rPr>
          <w:lang w:val="bg-BG"/>
        </w:rPr>
      </w:pPr>
    </w:p>
    <w:p w14:paraId="68C28C2A" w14:textId="77777777" w:rsidR="001A5AC4" w:rsidRDefault="001A5AC4">
      <w:pPr>
        <w:tabs>
          <w:tab w:val="clear" w:pos="567"/>
        </w:tabs>
        <w:spacing w:line="240" w:lineRule="auto"/>
        <w:ind w:left="567" w:hanging="567"/>
        <w:rPr>
          <w:b/>
          <w:bCs/>
          <w:lang w:val="bg-BG"/>
        </w:rPr>
      </w:pPr>
      <w:r>
        <w:rPr>
          <w:b/>
          <w:bCs/>
          <w:lang w:val="bg-BG"/>
        </w:rPr>
        <w:t>A.</w:t>
      </w:r>
      <w:r>
        <w:rPr>
          <w:b/>
          <w:bCs/>
          <w:lang w:val="bg-BG"/>
        </w:rPr>
        <w:tab/>
      </w:r>
      <w:r>
        <w:rPr>
          <w:b/>
          <w:bCs/>
          <w:caps/>
          <w:lang w:val="bg-BG"/>
        </w:rPr>
        <w:t>производител,</w:t>
      </w:r>
      <w:r>
        <w:rPr>
          <w:rFonts w:ascii="Verdana" w:hAnsi="Verdana" w:cs="Verdana"/>
          <w:sz w:val="19"/>
          <w:szCs w:val="19"/>
          <w:lang w:val="bg-BG"/>
        </w:rPr>
        <w:t xml:space="preserve"> </w:t>
      </w:r>
      <w:r>
        <w:rPr>
          <w:b/>
          <w:bCs/>
          <w:lang w:val="bg-BG"/>
        </w:rPr>
        <w:t>ОТГОВОРЕН ЗА ОСВОБОЖДАВАНЕ НА ПАРТИДAТA</w:t>
      </w:r>
    </w:p>
    <w:p w14:paraId="0A882883" w14:textId="77777777" w:rsidR="001A5AC4" w:rsidRDefault="001A5AC4">
      <w:pPr>
        <w:tabs>
          <w:tab w:val="clear" w:pos="567"/>
        </w:tabs>
        <w:spacing w:line="240" w:lineRule="auto"/>
        <w:ind w:left="567" w:hanging="567"/>
        <w:rPr>
          <w:b/>
          <w:bCs/>
          <w:lang w:val="bg-BG"/>
        </w:rPr>
      </w:pPr>
    </w:p>
    <w:p w14:paraId="2486E9BB" w14:textId="77777777" w:rsidR="001A5AC4" w:rsidRDefault="001A5AC4">
      <w:pPr>
        <w:tabs>
          <w:tab w:val="clear" w:pos="567"/>
        </w:tabs>
        <w:spacing w:line="240" w:lineRule="auto"/>
        <w:ind w:left="567" w:hanging="567"/>
        <w:rPr>
          <w:b/>
          <w:bCs/>
          <w:lang w:val="bg-BG"/>
        </w:rPr>
      </w:pPr>
      <w:r>
        <w:rPr>
          <w:b/>
          <w:bCs/>
          <w:lang w:val="bg-BG"/>
        </w:rPr>
        <w:t>Б.</w:t>
      </w:r>
      <w:r>
        <w:rPr>
          <w:b/>
          <w:bCs/>
          <w:lang w:val="bg-BG"/>
        </w:rPr>
        <w:tab/>
        <w:t xml:space="preserve">УСЛОВИЯ ИЛИ ОГРАНИЧЕНИЯ В ЛИЦЕНЗА ЗА УПОТРЕБА НА ВМП, ОТНАСЯЩИ СЕ ДО ПРЕДЛАГАНЕТО ИЛИ УПОТРЕБАТА МУ </w:t>
      </w:r>
    </w:p>
    <w:p w14:paraId="66C170FD" w14:textId="77777777" w:rsidR="001A5AC4" w:rsidRDefault="001A5AC4">
      <w:pPr>
        <w:tabs>
          <w:tab w:val="clear" w:pos="567"/>
        </w:tabs>
        <w:spacing w:line="240" w:lineRule="auto"/>
        <w:ind w:left="567" w:hanging="567"/>
        <w:rPr>
          <w:b/>
          <w:bCs/>
          <w:lang w:val="bg-BG"/>
        </w:rPr>
      </w:pPr>
    </w:p>
    <w:p w14:paraId="261893BF" w14:textId="77777777" w:rsidR="001A5AC4" w:rsidRDefault="001A5AC4">
      <w:pPr>
        <w:tabs>
          <w:tab w:val="clear" w:pos="567"/>
        </w:tabs>
        <w:spacing w:line="240" w:lineRule="auto"/>
        <w:ind w:left="567" w:hanging="567"/>
        <w:rPr>
          <w:b/>
          <w:bCs/>
          <w:lang w:val="ru-RU"/>
        </w:rPr>
      </w:pPr>
      <w:r>
        <w:rPr>
          <w:b/>
          <w:bCs/>
          <w:lang w:val="bg-BG"/>
        </w:rPr>
        <w:t>В.</w:t>
      </w:r>
      <w:r>
        <w:rPr>
          <w:b/>
          <w:bCs/>
          <w:lang w:val="bg-BG"/>
        </w:rPr>
        <w:tab/>
        <w:t>СТАТУС НА МДСОК</w:t>
      </w:r>
    </w:p>
    <w:p w14:paraId="17E8C734" w14:textId="77777777" w:rsidR="001A5AC4" w:rsidRDefault="001A5AC4">
      <w:pPr>
        <w:tabs>
          <w:tab w:val="clear" w:pos="567"/>
        </w:tabs>
        <w:spacing w:line="240" w:lineRule="auto"/>
        <w:ind w:left="567" w:hanging="567"/>
        <w:rPr>
          <w:b/>
          <w:bCs/>
          <w:lang w:val="ru-RU"/>
        </w:rPr>
      </w:pPr>
    </w:p>
    <w:p w14:paraId="582ECDF0" w14:textId="77777777" w:rsidR="001A5AC4" w:rsidRDefault="001A5AC4">
      <w:pPr>
        <w:tabs>
          <w:tab w:val="clear" w:pos="567"/>
        </w:tabs>
        <w:spacing w:line="240" w:lineRule="auto"/>
        <w:ind w:left="567" w:hanging="567"/>
        <w:rPr>
          <w:b/>
          <w:bCs/>
          <w:lang w:val="ru-RU"/>
        </w:rPr>
      </w:pPr>
      <w:r>
        <w:rPr>
          <w:b/>
          <w:bCs/>
          <w:lang w:val="ru-RU"/>
        </w:rPr>
        <w:t>Г.</w:t>
      </w:r>
      <w:r>
        <w:rPr>
          <w:b/>
          <w:bCs/>
          <w:lang w:val="ru-RU"/>
        </w:rPr>
        <w:tab/>
        <w:t>ДРУГИ УСЛОВИЯ И ИЗИСКВАНИЯ КЪМ ЛИЦЕНЗА ЗА УПОТРЕБА</w:t>
      </w:r>
    </w:p>
    <w:p w14:paraId="169F44EF" w14:textId="77777777" w:rsidR="001A5AC4" w:rsidRDefault="001A5AC4">
      <w:pPr>
        <w:spacing w:line="240" w:lineRule="auto"/>
        <w:ind w:left="1134" w:hanging="1134"/>
        <w:rPr>
          <w:b/>
          <w:bCs/>
          <w:lang w:val="bg-BG"/>
        </w:rPr>
      </w:pPr>
      <w:r w:rsidRPr="0082498C">
        <w:rPr>
          <w:lang w:val="ru-RU"/>
        </w:rPr>
        <w:br w:type="page"/>
      </w:r>
    </w:p>
    <w:p w14:paraId="77244902" w14:textId="77777777" w:rsidR="001A5AC4" w:rsidRDefault="001A5AC4">
      <w:pPr>
        <w:tabs>
          <w:tab w:val="left" w:pos="1418"/>
        </w:tabs>
        <w:spacing w:line="240" w:lineRule="auto"/>
        <w:ind w:left="851" w:hanging="851"/>
        <w:rPr>
          <w:b/>
          <w:bCs/>
          <w:lang w:val="bg-BG"/>
        </w:rPr>
      </w:pPr>
      <w:r>
        <w:rPr>
          <w:b/>
          <w:bCs/>
          <w:lang w:val="bg-BG"/>
        </w:rPr>
        <w:lastRenderedPageBreak/>
        <w:t>A.</w:t>
      </w:r>
      <w:r>
        <w:rPr>
          <w:b/>
          <w:bCs/>
          <w:lang w:val="bg-BG"/>
        </w:rPr>
        <w:tab/>
      </w:r>
      <w:r>
        <w:rPr>
          <w:b/>
          <w:bCs/>
          <w:caps/>
          <w:lang w:val="bg-BG"/>
        </w:rPr>
        <w:t>производител,</w:t>
      </w:r>
      <w:r>
        <w:rPr>
          <w:rFonts w:ascii="Verdana" w:hAnsi="Verdana" w:cs="Verdana"/>
          <w:sz w:val="19"/>
          <w:szCs w:val="19"/>
          <w:lang w:val="bg-BG"/>
        </w:rPr>
        <w:t xml:space="preserve"> </w:t>
      </w:r>
      <w:r>
        <w:rPr>
          <w:b/>
          <w:bCs/>
          <w:lang w:val="bg-BG"/>
        </w:rPr>
        <w:t>ОТГОВОРЕН ЗА ОСВОБОЖДАВАНЕ НА ПАРТИДАТА</w:t>
      </w:r>
    </w:p>
    <w:p w14:paraId="4611B6CE" w14:textId="77777777" w:rsidR="001A5AC4" w:rsidRDefault="001A5AC4">
      <w:pPr>
        <w:spacing w:line="240" w:lineRule="auto"/>
        <w:ind w:left="567" w:hanging="567"/>
        <w:rPr>
          <w:sz w:val="20"/>
          <w:szCs w:val="20"/>
          <w:lang w:val="bg-BG"/>
        </w:rPr>
      </w:pPr>
    </w:p>
    <w:p w14:paraId="309ED806" w14:textId="77777777" w:rsidR="001A5AC4" w:rsidRDefault="001A5AC4">
      <w:pPr>
        <w:spacing w:line="240" w:lineRule="auto"/>
        <w:rPr>
          <w:u w:val="single"/>
          <w:lang w:val="bg-BG"/>
        </w:rPr>
      </w:pPr>
      <w:r>
        <w:rPr>
          <w:u w:val="single"/>
          <w:lang w:val="bg-BG"/>
        </w:rPr>
        <w:t>Име и адрес на производителите, отговорни за освобождаването на партидите за продажба</w:t>
      </w:r>
    </w:p>
    <w:p w14:paraId="58D23A31" w14:textId="77777777" w:rsidR="001A5AC4" w:rsidRDefault="001A5AC4">
      <w:pPr>
        <w:spacing w:line="240" w:lineRule="auto"/>
        <w:rPr>
          <w:u w:val="single"/>
          <w:lang w:val="bg-BG"/>
        </w:rPr>
      </w:pPr>
    </w:p>
    <w:p w14:paraId="140F45BE" w14:textId="77777777" w:rsidR="001A5AC4" w:rsidRDefault="001A5AC4">
      <w:pPr>
        <w:spacing w:line="240" w:lineRule="auto"/>
        <w:rPr>
          <w:i/>
          <w:iCs/>
          <w:lang w:val="bg-BG"/>
        </w:rPr>
      </w:pPr>
      <w:r>
        <w:rPr>
          <w:i/>
          <w:iCs/>
          <w:lang w:val="bg-BG"/>
        </w:rPr>
        <w:t>Инжекционен разтвор:</w:t>
      </w:r>
    </w:p>
    <w:p w14:paraId="28F338A1" w14:textId="77777777" w:rsidR="001A5AC4" w:rsidRDefault="001A5AC4">
      <w:pPr>
        <w:spacing w:line="240" w:lineRule="auto"/>
        <w:rPr>
          <w:u w:val="single"/>
          <w:lang w:val="bg-BG"/>
        </w:rPr>
      </w:pPr>
    </w:p>
    <w:p w14:paraId="15D05195" w14:textId="77777777" w:rsidR="001A5AC4" w:rsidRDefault="001A5AC4">
      <w:pPr>
        <w:spacing w:line="240" w:lineRule="auto"/>
        <w:rPr>
          <w:lang w:val="bg-BG"/>
        </w:rPr>
      </w:pPr>
      <w:r>
        <w:rPr>
          <w:lang w:val="bg-BG"/>
        </w:rPr>
        <w:t>Labiana Life Sciences S.A.</w:t>
      </w:r>
    </w:p>
    <w:p w14:paraId="73D6737A" w14:textId="77777777" w:rsidR="001A5AC4" w:rsidRDefault="001A5AC4">
      <w:pPr>
        <w:spacing w:line="240" w:lineRule="auto"/>
        <w:rPr>
          <w:lang w:val="bg-BG"/>
        </w:rPr>
      </w:pPr>
      <w:r>
        <w:rPr>
          <w:lang w:val="bg-BG"/>
        </w:rPr>
        <w:t>Venus, 26</w:t>
      </w:r>
    </w:p>
    <w:p w14:paraId="051911ED" w14:textId="77777777" w:rsidR="001A5AC4" w:rsidRDefault="001A5AC4">
      <w:pPr>
        <w:spacing w:line="240" w:lineRule="auto"/>
        <w:rPr>
          <w:lang w:val="bg-BG"/>
        </w:rPr>
      </w:pPr>
      <w:r>
        <w:rPr>
          <w:lang w:val="bg-BG"/>
        </w:rPr>
        <w:t>Can Parellada Industrial</w:t>
      </w:r>
    </w:p>
    <w:p w14:paraId="2DD1554A" w14:textId="77777777" w:rsidR="001A5AC4" w:rsidRDefault="001A5AC4">
      <w:pPr>
        <w:spacing w:line="240" w:lineRule="auto"/>
        <w:rPr>
          <w:lang w:val="bg-BG"/>
        </w:rPr>
      </w:pPr>
      <w:r>
        <w:rPr>
          <w:lang w:val="bg-BG"/>
        </w:rPr>
        <w:t>08228 Terrassa, Barcelona</w:t>
      </w:r>
    </w:p>
    <w:p w14:paraId="52C1C775" w14:textId="77777777" w:rsidR="001A5AC4" w:rsidRDefault="001A5AC4">
      <w:pPr>
        <w:spacing w:line="240" w:lineRule="auto"/>
        <w:rPr>
          <w:caps/>
          <w:lang w:val="bg-BG"/>
        </w:rPr>
      </w:pPr>
      <w:r>
        <w:rPr>
          <w:caps/>
          <w:lang w:val="bg-BG"/>
        </w:rPr>
        <w:t>Испания</w:t>
      </w:r>
    </w:p>
    <w:p w14:paraId="6F0DA998" w14:textId="77777777" w:rsidR="001A5AC4" w:rsidRDefault="001A5AC4">
      <w:pPr>
        <w:spacing w:line="240" w:lineRule="auto"/>
        <w:rPr>
          <w:sz w:val="20"/>
          <w:szCs w:val="20"/>
          <w:lang w:val="bg-BG"/>
        </w:rPr>
      </w:pPr>
    </w:p>
    <w:p w14:paraId="7A30211B" w14:textId="77777777" w:rsidR="001A5AC4" w:rsidRDefault="001A5AC4">
      <w:pPr>
        <w:widowControl w:val="0"/>
        <w:jc w:val="both"/>
        <w:textAlignment w:val="baseline"/>
        <w:rPr>
          <w:lang w:val="bg-BG"/>
        </w:rPr>
      </w:pPr>
      <w:r>
        <w:rPr>
          <w:lang w:val="bg-BG"/>
        </w:rPr>
        <w:t>KVP Pharma + Veterinär Produkte GmbH</w:t>
      </w:r>
    </w:p>
    <w:p w14:paraId="2372F070" w14:textId="77777777" w:rsidR="001A5AC4" w:rsidRDefault="001A5AC4">
      <w:pPr>
        <w:widowControl w:val="0"/>
        <w:jc w:val="both"/>
        <w:textAlignment w:val="baseline"/>
        <w:rPr>
          <w:lang w:val="bg-BG"/>
        </w:rPr>
      </w:pPr>
      <w:r>
        <w:rPr>
          <w:lang w:val="bg-BG"/>
        </w:rPr>
        <w:t>Projensdorfer Str. 324</w:t>
      </w:r>
    </w:p>
    <w:p w14:paraId="0B7EB442" w14:textId="77777777" w:rsidR="001A5AC4" w:rsidRDefault="001A5AC4">
      <w:pPr>
        <w:widowControl w:val="0"/>
        <w:jc w:val="both"/>
        <w:textAlignment w:val="baseline"/>
        <w:rPr>
          <w:lang w:val="bg-BG"/>
        </w:rPr>
      </w:pPr>
      <w:r>
        <w:rPr>
          <w:lang w:val="bg-BG"/>
        </w:rPr>
        <w:t>24106 Kiel</w:t>
      </w:r>
    </w:p>
    <w:p w14:paraId="16D60AF7" w14:textId="77777777" w:rsidR="001A5AC4" w:rsidRDefault="001A5AC4">
      <w:pPr>
        <w:spacing w:line="240" w:lineRule="auto"/>
        <w:rPr>
          <w:caps/>
          <w:lang w:val="bg-BG"/>
        </w:rPr>
      </w:pPr>
      <w:r>
        <w:rPr>
          <w:caps/>
          <w:lang w:val="bg-BG"/>
        </w:rPr>
        <w:t>Германия</w:t>
      </w:r>
    </w:p>
    <w:p w14:paraId="2C6F680B" w14:textId="77777777" w:rsidR="001A5AC4" w:rsidRDefault="001A5AC4">
      <w:pPr>
        <w:widowControl w:val="0"/>
        <w:jc w:val="both"/>
        <w:textAlignment w:val="baseline"/>
        <w:rPr>
          <w:lang w:val="bg-BG"/>
        </w:rPr>
      </w:pPr>
    </w:p>
    <w:p w14:paraId="48F73E52" w14:textId="77777777" w:rsidR="001A5AC4" w:rsidRDefault="001A5AC4">
      <w:pPr>
        <w:spacing w:line="240" w:lineRule="auto"/>
        <w:rPr>
          <w:i/>
          <w:iCs/>
          <w:lang w:val="bg-BG"/>
        </w:rPr>
      </w:pPr>
      <w:r>
        <w:rPr>
          <w:i/>
          <w:iCs/>
          <w:lang w:val="bg-BG"/>
        </w:rPr>
        <w:t>Перорална суспензия, таблетка за дъвчене:</w:t>
      </w:r>
    </w:p>
    <w:p w14:paraId="501E9ED6" w14:textId="77777777" w:rsidR="001A5AC4" w:rsidRDefault="001A5AC4">
      <w:pPr>
        <w:widowControl w:val="0"/>
        <w:jc w:val="both"/>
        <w:textAlignment w:val="baseline"/>
        <w:rPr>
          <w:i/>
          <w:iCs/>
          <w:lang w:val="bg-BG"/>
        </w:rPr>
      </w:pPr>
    </w:p>
    <w:p w14:paraId="41C069C9" w14:textId="77777777" w:rsidR="001A5AC4" w:rsidRDefault="001A5AC4">
      <w:pPr>
        <w:spacing w:line="240" w:lineRule="auto"/>
        <w:rPr>
          <w:color w:val="000000"/>
          <w:lang w:val="bg-BG" w:eastAsia="en-GB"/>
        </w:rPr>
      </w:pPr>
      <w:r>
        <w:rPr>
          <w:color w:val="000000"/>
          <w:lang w:val="de-DE" w:eastAsia="en-GB"/>
        </w:rPr>
        <w:t>Boehringer</w:t>
      </w:r>
      <w:r>
        <w:rPr>
          <w:color w:val="000000"/>
          <w:lang w:val="bg-BG" w:eastAsia="en-GB"/>
        </w:rPr>
        <w:t xml:space="preserve"> </w:t>
      </w:r>
      <w:r>
        <w:rPr>
          <w:color w:val="000000"/>
          <w:lang w:val="de-DE" w:eastAsia="en-GB"/>
        </w:rPr>
        <w:t>Ingelheim</w:t>
      </w:r>
      <w:r>
        <w:rPr>
          <w:color w:val="000000"/>
          <w:lang w:val="bg-BG" w:eastAsia="en-GB"/>
        </w:rPr>
        <w:t xml:space="preserve"> </w:t>
      </w:r>
      <w:r>
        <w:rPr>
          <w:color w:val="000000"/>
          <w:lang w:val="de-DE" w:eastAsia="en-GB"/>
        </w:rPr>
        <w:t>Vetmedica</w:t>
      </w:r>
      <w:r>
        <w:rPr>
          <w:color w:val="000000"/>
          <w:lang w:val="bg-BG" w:eastAsia="en-GB"/>
        </w:rPr>
        <w:t xml:space="preserve"> </w:t>
      </w:r>
      <w:r>
        <w:rPr>
          <w:color w:val="000000"/>
          <w:lang w:val="de-DE" w:eastAsia="en-GB"/>
        </w:rPr>
        <w:t>GmbH</w:t>
      </w:r>
      <w:r>
        <w:rPr>
          <w:color w:val="000000"/>
          <w:lang w:val="bg-BG" w:eastAsia="en-GB"/>
        </w:rPr>
        <w:t xml:space="preserve"> </w:t>
      </w:r>
    </w:p>
    <w:p w14:paraId="0DA70908" w14:textId="77777777" w:rsidR="001A5AC4" w:rsidRDefault="001A5AC4">
      <w:pPr>
        <w:spacing w:line="240" w:lineRule="auto"/>
        <w:rPr>
          <w:color w:val="000000"/>
          <w:lang w:val="bg-BG" w:eastAsia="en-GB"/>
        </w:rPr>
      </w:pPr>
      <w:r>
        <w:rPr>
          <w:color w:val="000000"/>
          <w:lang w:val="bg-BG" w:eastAsia="en-GB"/>
        </w:rPr>
        <w:t xml:space="preserve">55216 </w:t>
      </w:r>
      <w:r>
        <w:rPr>
          <w:color w:val="000000"/>
          <w:lang w:val="de-DE" w:eastAsia="en-GB"/>
        </w:rPr>
        <w:t>Ingelheim</w:t>
      </w:r>
      <w:r>
        <w:rPr>
          <w:color w:val="000000"/>
          <w:lang w:val="bg-BG" w:eastAsia="en-GB"/>
        </w:rPr>
        <w:t>/</w:t>
      </w:r>
      <w:r>
        <w:rPr>
          <w:color w:val="000000"/>
          <w:lang w:val="de-DE" w:eastAsia="en-GB"/>
        </w:rPr>
        <w:t>Rhein</w:t>
      </w:r>
      <w:r>
        <w:rPr>
          <w:color w:val="000000"/>
          <w:lang w:val="bg-BG" w:eastAsia="en-GB"/>
        </w:rPr>
        <w:t xml:space="preserve"> </w:t>
      </w:r>
    </w:p>
    <w:p w14:paraId="5C12368B" w14:textId="77777777" w:rsidR="001A5AC4" w:rsidRDefault="001A5AC4">
      <w:pPr>
        <w:rPr>
          <w:b/>
          <w:bCs/>
          <w:lang w:val="ru-RU"/>
        </w:rPr>
      </w:pPr>
      <w:r>
        <w:rPr>
          <w:color w:val="000000"/>
          <w:lang w:eastAsia="en-GB"/>
        </w:rPr>
        <w:t>GERMANY</w:t>
      </w:r>
    </w:p>
    <w:p w14:paraId="41C36D01" w14:textId="77777777" w:rsidR="001A5AC4" w:rsidRDefault="001A5AC4">
      <w:pPr>
        <w:widowControl w:val="0"/>
        <w:jc w:val="both"/>
        <w:textAlignment w:val="baseline"/>
        <w:rPr>
          <w:i/>
          <w:iCs/>
          <w:lang w:val="bg-BG"/>
        </w:rPr>
      </w:pPr>
    </w:p>
    <w:p w14:paraId="01399888" w14:textId="77777777" w:rsidR="001A5AC4" w:rsidRDefault="001A5AC4">
      <w:pPr>
        <w:spacing w:line="240" w:lineRule="auto"/>
        <w:rPr>
          <w:lang w:val="bg-BG"/>
        </w:rPr>
      </w:pPr>
      <w:r>
        <w:rPr>
          <w:lang w:val="bg-BG"/>
        </w:rPr>
        <w:t>В отпечатаната листовка на ветеринарномедицинския продукт трябва да фигурира име и адрес на производителя, отговорен за освобождаването на съответната партида за продажба.</w:t>
      </w:r>
    </w:p>
    <w:p w14:paraId="199D52BB" w14:textId="77777777" w:rsidR="001A5AC4" w:rsidRDefault="001A5AC4">
      <w:pPr>
        <w:spacing w:line="240" w:lineRule="auto"/>
        <w:rPr>
          <w:sz w:val="20"/>
          <w:szCs w:val="20"/>
          <w:lang w:val="ru-RU"/>
        </w:rPr>
      </w:pPr>
    </w:p>
    <w:p w14:paraId="437B81B0" w14:textId="77777777" w:rsidR="001A5AC4" w:rsidRDefault="001A5AC4">
      <w:pPr>
        <w:spacing w:line="240" w:lineRule="auto"/>
        <w:rPr>
          <w:sz w:val="20"/>
          <w:szCs w:val="20"/>
          <w:lang w:val="ru-RU"/>
        </w:rPr>
      </w:pPr>
    </w:p>
    <w:p w14:paraId="742B134A" w14:textId="77777777" w:rsidR="001A5AC4" w:rsidRDefault="001A5AC4">
      <w:pPr>
        <w:tabs>
          <w:tab w:val="clear" w:pos="567"/>
        </w:tabs>
        <w:spacing w:line="240" w:lineRule="auto"/>
        <w:ind w:left="851" w:hanging="851"/>
        <w:rPr>
          <w:lang w:val="ru-RU"/>
        </w:rPr>
      </w:pPr>
      <w:r>
        <w:rPr>
          <w:b/>
          <w:bCs/>
          <w:lang w:val="bg-BG"/>
        </w:rPr>
        <w:t>Б.</w:t>
      </w:r>
      <w:r>
        <w:rPr>
          <w:b/>
          <w:bCs/>
          <w:lang w:val="bg-BG"/>
        </w:rPr>
        <w:tab/>
        <w:t>УСЛОВИЯ ИЛИ ОГРАНИЧЕНИЯ В ЛИЦЕНЗА ЗА УПОТРЕБА НА ВМП, ОТНАСЯЩИ СЕ ДО ПРЕДЛАГАНЕТО ИЛИ УПОТРЕБАТА МУ</w:t>
      </w:r>
    </w:p>
    <w:p w14:paraId="338FF804" w14:textId="77777777" w:rsidR="001A5AC4" w:rsidRDefault="001A5AC4">
      <w:pPr>
        <w:spacing w:line="240" w:lineRule="auto"/>
        <w:rPr>
          <w:sz w:val="20"/>
          <w:szCs w:val="20"/>
          <w:lang w:val="bg-BG"/>
        </w:rPr>
      </w:pPr>
    </w:p>
    <w:p w14:paraId="352A8E4A" w14:textId="77777777" w:rsidR="001A5AC4" w:rsidRDefault="001A5AC4">
      <w:pPr>
        <w:spacing w:line="240" w:lineRule="auto"/>
        <w:rPr>
          <w:lang w:val="bg-BG"/>
        </w:rPr>
      </w:pPr>
      <w:r>
        <w:rPr>
          <w:lang w:val="bg-BG"/>
        </w:rPr>
        <w:t>Да се отпуска само по лекарско предписание.</w:t>
      </w:r>
    </w:p>
    <w:p w14:paraId="3CA188BF" w14:textId="77777777" w:rsidR="001A5AC4" w:rsidRDefault="001A5AC4">
      <w:pPr>
        <w:spacing w:line="240" w:lineRule="auto"/>
        <w:rPr>
          <w:sz w:val="20"/>
          <w:szCs w:val="20"/>
          <w:lang w:val="bg-BG"/>
        </w:rPr>
      </w:pPr>
    </w:p>
    <w:p w14:paraId="1C07D564" w14:textId="77777777" w:rsidR="001A5AC4" w:rsidRDefault="001A5AC4">
      <w:pPr>
        <w:spacing w:line="240" w:lineRule="auto"/>
        <w:rPr>
          <w:sz w:val="20"/>
          <w:szCs w:val="20"/>
          <w:lang w:val="bg-BG"/>
        </w:rPr>
      </w:pPr>
    </w:p>
    <w:p w14:paraId="7392142C" w14:textId="77777777" w:rsidR="001A5AC4" w:rsidRDefault="001A5AC4">
      <w:pPr>
        <w:tabs>
          <w:tab w:val="left" w:pos="0"/>
          <w:tab w:val="left" w:pos="900"/>
        </w:tabs>
        <w:spacing w:line="240" w:lineRule="auto"/>
        <w:ind w:left="851" w:hanging="851"/>
        <w:rPr>
          <w:b/>
          <w:bCs/>
          <w:lang w:val="bg-BG"/>
        </w:rPr>
      </w:pPr>
      <w:r>
        <w:rPr>
          <w:b/>
          <w:bCs/>
          <w:lang w:val="bg-BG"/>
        </w:rPr>
        <w:t>В.</w:t>
      </w:r>
      <w:r>
        <w:rPr>
          <w:b/>
          <w:bCs/>
          <w:lang w:val="bg-BG"/>
        </w:rPr>
        <w:tab/>
        <w:t>СТАТУС НА МДСОК</w:t>
      </w:r>
    </w:p>
    <w:p w14:paraId="461CDAB0" w14:textId="77777777" w:rsidR="001A5AC4" w:rsidRDefault="001A5AC4">
      <w:pPr>
        <w:spacing w:line="240" w:lineRule="auto"/>
        <w:rPr>
          <w:sz w:val="20"/>
          <w:szCs w:val="20"/>
          <w:lang w:val="bg-BG"/>
        </w:rPr>
      </w:pPr>
    </w:p>
    <w:p w14:paraId="5BFE71C5" w14:textId="77777777" w:rsidR="001A5AC4" w:rsidRDefault="001A5AC4">
      <w:pPr>
        <w:spacing w:line="240" w:lineRule="auto"/>
        <w:rPr>
          <w:lang w:val="bg-BG"/>
        </w:rPr>
      </w:pPr>
      <w:r>
        <w:rPr>
          <w:lang w:val="bg-BG"/>
        </w:rPr>
        <w:t xml:space="preserve">Активната субстанция в Metacam е разрешена субстанция, както е посочено в таблица 1 на Приложението към Регламента на Комисията (EU) No 37/2010: </w:t>
      </w:r>
    </w:p>
    <w:p w14:paraId="4B5F789E" w14:textId="77777777" w:rsidR="001A5AC4" w:rsidRDefault="001A5AC4">
      <w:pPr>
        <w:spacing w:line="240" w:lineRule="auto"/>
        <w:rPr>
          <w:sz w:val="20"/>
          <w:szCs w:val="20"/>
          <w:lang w:val="bg-BG"/>
        </w:rPr>
      </w:pPr>
    </w:p>
    <w:tbl>
      <w:tblPr>
        <w:tblW w:w="9498" w:type="dxa"/>
        <w:tblInd w:w="2" w:type="dxa"/>
        <w:tblCellMar>
          <w:left w:w="92" w:type="dxa"/>
        </w:tblCellMar>
        <w:tblLook w:val="00A0" w:firstRow="1" w:lastRow="0" w:firstColumn="1" w:lastColumn="0" w:noHBand="0" w:noVBand="0"/>
      </w:tblPr>
      <w:tblGrid>
        <w:gridCol w:w="1845"/>
        <w:gridCol w:w="1417"/>
        <w:gridCol w:w="1134"/>
        <w:gridCol w:w="996"/>
        <w:gridCol w:w="1274"/>
        <w:gridCol w:w="1280"/>
        <w:gridCol w:w="1552"/>
      </w:tblGrid>
      <w:tr w:rsidR="001A5AC4" w14:paraId="177F34F4" w14:textId="77777777">
        <w:tc>
          <w:tcPr>
            <w:tcW w:w="1844" w:type="dxa"/>
            <w:tcBorders>
              <w:top w:val="single" w:sz="2" w:space="0" w:color="000001"/>
              <w:left w:val="single" w:sz="2" w:space="0" w:color="000001"/>
              <w:bottom w:val="single" w:sz="2" w:space="0" w:color="000001"/>
              <w:right w:val="single" w:sz="2" w:space="0" w:color="000001"/>
            </w:tcBorders>
          </w:tcPr>
          <w:p w14:paraId="28A32E60" w14:textId="77777777" w:rsidR="001A5AC4" w:rsidRDefault="001A5AC4">
            <w:pPr>
              <w:spacing w:line="240" w:lineRule="auto"/>
              <w:jc w:val="center"/>
              <w:rPr>
                <w:sz w:val="21"/>
                <w:szCs w:val="21"/>
                <w:lang w:val="bg-BG"/>
              </w:rPr>
            </w:pPr>
            <w:r>
              <w:rPr>
                <w:sz w:val="21"/>
                <w:szCs w:val="21"/>
                <w:lang w:val="bg-BG"/>
              </w:rPr>
              <w:t>Фармакологично</w:t>
            </w:r>
          </w:p>
          <w:p w14:paraId="1736DEB6" w14:textId="77777777" w:rsidR="001A5AC4" w:rsidRDefault="001A5AC4">
            <w:pPr>
              <w:spacing w:line="240" w:lineRule="auto"/>
              <w:jc w:val="center"/>
              <w:rPr>
                <w:sz w:val="21"/>
                <w:szCs w:val="21"/>
                <w:lang w:val="bg-BG"/>
              </w:rPr>
            </w:pPr>
            <w:r>
              <w:rPr>
                <w:sz w:val="21"/>
                <w:szCs w:val="21"/>
                <w:lang w:val="bg-BG"/>
              </w:rPr>
              <w:t>активна субстанция</w:t>
            </w:r>
          </w:p>
        </w:tc>
        <w:tc>
          <w:tcPr>
            <w:tcW w:w="1417" w:type="dxa"/>
            <w:tcBorders>
              <w:top w:val="single" w:sz="2" w:space="0" w:color="000001"/>
              <w:left w:val="single" w:sz="2" w:space="0" w:color="000001"/>
              <w:bottom w:val="single" w:sz="2" w:space="0" w:color="000001"/>
              <w:right w:val="single" w:sz="2" w:space="0" w:color="000001"/>
            </w:tcBorders>
          </w:tcPr>
          <w:p w14:paraId="2F0AAAAF" w14:textId="77777777" w:rsidR="001A5AC4" w:rsidRDefault="001A5AC4">
            <w:pPr>
              <w:spacing w:line="240" w:lineRule="auto"/>
              <w:jc w:val="center"/>
              <w:rPr>
                <w:sz w:val="21"/>
                <w:szCs w:val="21"/>
                <w:lang w:val="bg-BG"/>
              </w:rPr>
            </w:pPr>
            <w:r>
              <w:rPr>
                <w:sz w:val="21"/>
                <w:szCs w:val="21"/>
                <w:lang w:val="bg-BG"/>
              </w:rPr>
              <w:t>Маркерно остатъчно вещество</w:t>
            </w:r>
          </w:p>
        </w:tc>
        <w:tc>
          <w:tcPr>
            <w:tcW w:w="1134" w:type="dxa"/>
            <w:tcBorders>
              <w:top w:val="single" w:sz="2" w:space="0" w:color="000001"/>
              <w:left w:val="single" w:sz="2" w:space="0" w:color="000001"/>
              <w:bottom w:val="single" w:sz="2" w:space="0" w:color="000001"/>
              <w:right w:val="single" w:sz="2" w:space="0" w:color="000001"/>
            </w:tcBorders>
          </w:tcPr>
          <w:p w14:paraId="4742C8C0" w14:textId="77777777" w:rsidR="001A5AC4" w:rsidRDefault="001A5AC4">
            <w:pPr>
              <w:spacing w:line="240" w:lineRule="auto"/>
              <w:jc w:val="center"/>
              <w:rPr>
                <w:sz w:val="21"/>
                <w:szCs w:val="21"/>
                <w:lang w:val="bg-BG"/>
              </w:rPr>
            </w:pPr>
            <w:r>
              <w:rPr>
                <w:sz w:val="21"/>
                <w:szCs w:val="21"/>
                <w:lang w:val="bg-BG"/>
              </w:rPr>
              <w:t>Видове животни</w:t>
            </w:r>
          </w:p>
        </w:tc>
        <w:tc>
          <w:tcPr>
            <w:tcW w:w="996" w:type="dxa"/>
            <w:tcBorders>
              <w:top w:val="single" w:sz="2" w:space="0" w:color="000001"/>
              <w:left w:val="single" w:sz="2" w:space="0" w:color="000001"/>
              <w:bottom w:val="single" w:sz="2" w:space="0" w:color="000001"/>
              <w:right w:val="single" w:sz="2" w:space="0" w:color="000001"/>
            </w:tcBorders>
          </w:tcPr>
          <w:p w14:paraId="681C4B09" w14:textId="77777777" w:rsidR="001A5AC4" w:rsidRDefault="001A5AC4">
            <w:pPr>
              <w:spacing w:line="240" w:lineRule="auto"/>
              <w:jc w:val="center"/>
              <w:rPr>
                <w:sz w:val="21"/>
                <w:szCs w:val="21"/>
                <w:lang w:val="bg-BG"/>
              </w:rPr>
            </w:pPr>
            <w:r>
              <w:rPr>
                <w:sz w:val="21"/>
                <w:szCs w:val="21"/>
                <w:lang w:val="bg-BG"/>
              </w:rPr>
              <w:t>МДСОК</w:t>
            </w:r>
          </w:p>
        </w:tc>
        <w:tc>
          <w:tcPr>
            <w:tcW w:w="1274" w:type="dxa"/>
            <w:tcBorders>
              <w:top w:val="single" w:sz="2" w:space="0" w:color="000001"/>
              <w:left w:val="single" w:sz="2" w:space="0" w:color="000001"/>
              <w:bottom w:val="single" w:sz="2" w:space="0" w:color="000001"/>
              <w:right w:val="single" w:sz="2" w:space="0" w:color="000001"/>
            </w:tcBorders>
          </w:tcPr>
          <w:p w14:paraId="20777795" w14:textId="77777777" w:rsidR="001A5AC4" w:rsidRDefault="001A5AC4">
            <w:pPr>
              <w:spacing w:line="240" w:lineRule="auto"/>
              <w:jc w:val="center"/>
              <w:rPr>
                <w:sz w:val="21"/>
                <w:szCs w:val="21"/>
                <w:lang w:val="bg-BG"/>
              </w:rPr>
            </w:pPr>
            <w:r>
              <w:rPr>
                <w:sz w:val="21"/>
                <w:szCs w:val="21"/>
                <w:lang w:val="bg-BG"/>
              </w:rPr>
              <w:t>Прицелни тъкани</w:t>
            </w:r>
          </w:p>
        </w:tc>
        <w:tc>
          <w:tcPr>
            <w:tcW w:w="1280" w:type="dxa"/>
            <w:tcBorders>
              <w:top w:val="single" w:sz="2" w:space="0" w:color="000001"/>
              <w:left w:val="single" w:sz="2" w:space="0" w:color="000001"/>
              <w:bottom w:val="single" w:sz="2" w:space="0" w:color="000001"/>
              <w:right w:val="single" w:sz="2" w:space="0" w:color="000001"/>
            </w:tcBorders>
          </w:tcPr>
          <w:p w14:paraId="22334468" w14:textId="77777777" w:rsidR="001A5AC4" w:rsidRDefault="001A5AC4">
            <w:pPr>
              <w:spacing w:line="240" w:lineRule="auto"/>
              <w:jc w:val="center"/>
              <w:rPr>
                <w:sz w:val="21"/>
                <w:szCs w:val="21"/>
                <w:lang w:val="bg-BG"/>
              </w:rPr>
            </w:pPr>
            <w:r>
              <w:rPr>
                <w:sz w:val="21"/>
                <w:szCs w:val="21"/>
                <w:lang w:val="bg-BG"/>
              </w:rPr>
              <w:t>Други изисквания</w:t>
            </w:r>
          </w:p>
        </w:tc>
        <w:tc>
          <w:tcPr>
            <w:tcW w:w="1552" w:type="dxa"/>
            <w:tcBorders>
              <w:top w:val="single" w:sz="2" w:space="0" w:color="000001"/>
              <w:left w:val="single" w:sz="2" w:space="0" w:color="000001"/>
              <w:bottom w:val="single" w:sz="2" w:space="0" w:color="000001"/>
              <w:right w:val="single" w:sz="2" w:space="0" w:color="000001"/>
            </w:tcBorders>
          </w:tcPr>
          <w:p w14:paraId="23D402E1" w14:textId="77777777" w:rsidR="001A5AC4" w:rsidRDefault="001A5AC4">
            <w:pPr>
              <w:spacing w:line="240" w:lineRule="auto"/>
              <w:jc w:val="center"/>
              <w:rPr>
                <w:sz w:val="21"/>
                <w:szCs w:val="21"/>
                <w:lang w:val="bg-BG"/>
              </w:rPr>
            </w:pPr>
            <w:r>
              <w:rPr>
                <w:sz w:val="21"/>
                <w:szCs w:val="21"/>
                <w:lang w:val="bg-BG"/>
              </w:rPr>
              <w:t>Терапевтичен клас</w:t>
            </w:r>
          </w:p>
        </w:tc>
      </w:tr>
      <w:tr w:rsidR="001A5AC4" w:rsidRPr="003207FF" w14:paraId="5BEA42EA" w14:textId="77777777">
        <w:tc>
          <w:tcPr>
            <w:tcW w:w="1844" w:type="dxa"/>
            <w:vMerge w:val="restart"/>
            <w:tcBorders>
              <w:top w:val="single" w:sz="2" w:space="0" w:color="000001"/>
              <w:left w:val="single" w:sz="2" w:space="0" w:color="000001"/>
              <w:bottom w:val="single" w:sz="2" w:space="0" w:color="000001"/>
              <w:right w:val="single" w:sz="2" w:space="0" w:color="000001"/>
            </w:tcBorders>
          </w:tcPr>
          <w:p w14:paraId="061F257F" w14:textId="77777777" w:rsidR="001A5AC4" w:rsidRDefault="001A5AC4">
            <w:pPr>
              <w:spacing w:line="240" w:lineRule="auto"/>
              <w:rPr>
                <w:sz w:val="21"/>
                <w:szCs w:val="21"/>
                <w:lang w:val="bg-BG"/>
              </w:rPr>
            </w:pPr>
            <w:r>
              <w:rPr>
                <w:sz w:val="21"/>
                <w:szCs w:val="21"/>
                <w:lang w:val="bg-BG"/>
              </w:rPr>
              <w:t>Мелоксикам</w:t>
            </w:r>
          </w:p>
        </w:tc>
        <w:tc>
          <w:tcPr>
            <w:tcW w:w="1417" w:type="dxa"/>
            <w:vMerge w:val="restart"/>
            <w:tcBorders>
              <w:top w:val="single" w:sz="2" w:space="0" w:color="000001"/>
              <w:left w:val="single" w:sz="2" w:space="0" w:color="000001"/>
              <w:bottom w:val="single" w:sz="2" w:space="0" w:color="000001"/>
              <w:right w:val="single" w:sz="2" w:space="0" w:color="000001"/>
            </w:tcBorders>
          </w:tcPr>
          <w:p w14:paraId="73EE3D18" w14:textId="77777777" w:rsidR="001A5AC4" w:rsidRDefault="001A5AC4">
            <w:pPr>
              <w:spacing w:line="240" w:lineRule="auto"/>
              <w:rPr>
                <w:sz w:val="21"/>
                <w:szCs w:val="21"/>
                <w:lang w:val="bg-BG"/>
              </w:rPr>
            </w:pPr>
            <w:r>
              <w:rPr>
                <w:sz w:val="21"/>
                <w:szCs w:val="21"/>
                <w:lang w:val="bg-BG"/>
              </w:rPr>
              <w:t>Мелоксикам</w:t>
            </w:r>
          </w:p>
        </w:tc>
        <w:tc>
          <w:tcPr>
            <w:tcW w:w="1134" w:type="dxa"/>
            <w:tcBorders>
              <w:top w:val="single" w:sz="2" w:space="0" w:color="000001"/>
              <w:left w:val="single" w:sz="2" w:space="0" w:color="000001"/>
              <w:bottom w:val="single" w:sz="2" w:space="0" w:color="000001"/>
              <w:right w:val="single" w:sz="2" w:space="0" w:color="000001"/>
            </w:tcBorders>
          </w:tcPr>
          <w:p w14:paraId="15AAB842" w14:textId="77777777" w:rsidR="001A5AC4" w:rsidRDefault="001A5AC4">
            <w:pPr>
              <w:spacing w:line="240" w:lineRule="auto"/>
              <w:rPr>
                <w:sz w:val="21"/>
                <w:szCs w:val="21"/>
                <w:lang w:val="bg-BG"/>
              </w:rPr>
            </w:pPr>
            <w:r>
              <w:rPr>
                <w:sz w:val="21"/>
                <w:szCs w:val="21"/>
                <w:lang w:val="bg-BG"/>
              </w:rPr>
              <w:t>Говеда,</w:t>
            </w:r>
          </w:p>
          <w:p w14:paraId="516B7D3D" w14:textId="77777777" w:rsidR="001A5AC4" w:rsidRDefault="001A5AC4">
            <w:pPr>
              <w:spacing w:line="240" w:lineRule="auto"/>
              <w:rPr>
                <w:sz w:val="21"/>
                <w:szCs w:val="21"/>
                <w:lang w:val="bg-BG"/>
              </w:rPr>
            </w:pPr>
            <w:r>
              <w:rPr>
                <w:sz w:val="21"/>
                <w:szCs w:val="21"/>
                <w:lang w:val="bg-BG"/>
              </w:rPr>
              <w:t>кози,</w:t>
            </w:r>
          </w:p>
          <w:p w14:paraId="23B06F05" w14:textId="77777777" w:rsidR="001A5AC4" w:rsidRDefault="001A5AC4">
            <w:pPr>
              <w:spacing w:line="240" w:lineRule="auto"/>
              <w:rPr>
                <w:sz w:val="21"/>
                <w:szCs w:val="21"/>
                <w:lang w:val="bg-BG"/>
              </w:rPr>
            </w:pPr>
            <w:r>
              <w:rPr>
                <w:sz w:val="21"/>
                <w:szCs w:val="21"/>
                <w:lang w:val="bg-BG"/>
              </w:rPr>
              <w:t xml:space="preserve">свине, </w:t>
            </w:r>
          </w:p>
          <w:p w14:paraId="429FCED6" w14:textId="77777777" w:rsidR="001A5AC4" w:rsidRDefault="001A5AC4">
            <w:pPr>
              <w:spacing w:line="240" w:lineRule="auto"/>
              <w:rPr>
                <w:sz w:val="21"/>
                <w:szCs w:val="21"/>
                <w:lang w:val="bg-BG"/>
              </w:rPr>
            </w:pPr>
            <w:r>
              <w:rPr>
                <w:sz w:val="21"/>
                <w:szCs w:val="21"/>
                <w:lang w:val="bg-BG"/>
              </w:rPr>
              <w:t>зайци,</w:t>
            </w:r>
          </w:p>
          <w:p w14:paraId="07CEAE2E" w14:textId="77777777" w:rsidR="001A5AC4" w:rsidRDefault="001A5AC4">
            <w:pPr>
              <w:spacing w:line="240" w:lineRule="auto"/>
              <w:rPr>
                <w:sz w:val="21"/>
                <w:szCs w:val="21"/>
                <w:lang w:val="bg-BG"/>
              </w:rPr>
            </w:pPr>
            <w:r>
              <w:rPr>
                <w:sz w:val="21"/>
                <w:szCs w:val="21"/>
                <w:lang w:val="bg-BG"/>
              </w:rPr>
              <w:t>коне</w:t>
            </w:r>
          </w:p>
        </w:tc>
        <w:tc>
          <w:tcPr>
            <w:tcW w:w="996" w:type="dxa"/>
            <w:tcBorders>
              <w:top w:val="single" w:sz="2" w:space="0" w:color="000001"/>
              <w:left w:val="single" w:sz="2" w:space="0" w:color="000001"/>
              <w:bottom w:val="single" w:sz="2" w:space="0" w:color="000001"/>
              <w:right w:val="single" w:sz="2" w:space="0" w:color="000001"/>
            </w:tcBorders>
          </w:tcPr>
          <w:p w14:paraId="1EFCC44C" w14:textId="77777777" w:rsidR="001A5AC4" w:rsidRDefault="001A5AC4">
            <w:pPr>
              <w:spacing w:line="240" w:lineRule="auto"/>
              <w:rPr>
                <w:sz w:val="21"/>
                <w:szCs w:val="21"/>
                <w:lang w:val="bg-BG"/>
              </w:rPr>
            </w:pPr>
            <w:r>
              <w:rPr>
                <w:sz w:val="21"/>
                <w:szCs w:val="21"/>
                <w:lang w:val="bg-BG"/>
              </w:rPr>
              <w:t>20 µg/kg</w:t>
            </w:r>
          </w:p>
          <w:p w14:paraId="62036A2E" w14:textId="77777777" w:rsidR="001A5AC4" w:rsidRDefault="001A5AC4">
            <w:pPr>
              <w:spacing w:line="240" w:lineRule="auto"/>
              <w:rPr>
                <w:sz w:val="21"/>
                <w:szCs w:val="21"/>
                <w:lang w:val="bg-BG"/>
              </w:rPr>
            </w:pPr>
            <w:r>
              <w:rPr>
                <w:sz w:val="21"/>
                <w:szCs w:val="21"/>
                <w:lang w:val="bg-BG"/>
              </w:rPr>
              <w:t>65 µg/kg</w:t>
            </w:r>
          </w:p>
          <w:p w14:paraId="380D46FF" w14:textId="77777777" w:rsidR="001A5AC4" w:rsidRDefault="001A5AC4">
            <w:pPr>
              <w:spacing w:line="240" w:lineRule="auto"/>
              <w:rPr>
                <w:sz w:val="21"/>
                <w:szCs w:val="21"/>
                <w:lang w:val="bg-BG"/>
              </w:rPr>
            </w:pPr>
            <w:r>
              <w:rPr>
                <w:sz w:val="21"/>
                <w:szCs w:val="21"/>
                <w:lang w:val="bg-BG"/>
              </w:rPr>
              <w:t>65 µg/kg</w:t>
            </w:r>
          </w:p>
          <w:p w14:paraId="706967C5" w14:textId="77777777" w:rsidR="001A5AC4" w:rsidRDefault="001A5AC4">
            <w:pPr>
              <w:spacing w:line="240" w:lineRule="auto"/>
              <w:rPr>
                <w:sz w:val="21"/>
                <w:szCs w:val="21"/>
                <w:lang w:val="bg-BG"/>
              </w:rPr>
            </w:pPr>
          </w:p>
        </w:tc>
        <w:tc>
          <w:tcPr>
            <w:tcW w:w="1274" w:type="dxa"/>
            <w:tcBorders>
              <w:top w:val="single" w:sz="2" w:space="0" w:color="000001"/>
              <w:left w:val="single" w:sz="2" w:space="0" w:color="000001"/>
              <w:bottom w:val="single" w:sz="2" w:space="0" w:color="000001"/>
              <w:right w:val="single" w:sz="2" w:space="0" w:color="000001"/>
            </w:tcBorders>
          </w:tcPr>
          <w:p w14:paraId="16BEE72E" w14:textId="77777777" w:rsidR="001A5AC4" w:rsidRDefault="001A5AC4">
            <w:pPr>
              <w:spacing w:line="240" w:lineRule="auto"/>
              <w:rPr>
                <w:sz w:val="21"/>
                <w:szCs w:val="21"/>
                <w:lang w:val="bg-BG"/>
              </w:rPr>
            </w:pPr>
            <w:r>
              <w:rPr>
                <w:sz w:val="21"/>
                <w:szCs w:val="21"/>
                <w:lang w:val="bg-BG"/>
              </w:rPr>
              <w:t>Мускул</w:t>
            </w:r>
          </w:p>
          <w:p w14:paraId="34B797DE" w14:textId="77777777" w:rsidR="001A5AC4" w:rsidRDefault="001A5AC4">
            <w:pPr>
              <w:spacing w:line="240" w:lineRule="auto"/>
              <w:rPr>
                <w:sz w:val="21"/>
                <w:szCs w:val="21"/>
                <w:lang w:val="bg-BG"/>
              </w:rPr>
            </w:pPr>
            <w:r>
              <w:rPr>
                <w:sz w:val="21"/>
                <w:szCs w:val="21"/>
                <w:lang w:val="bg-BG"/>
              </w:rPr>
              <w:t>Черен дроб</w:t>
            </w:r>
          </w:p>
          <w:p w14:paraId="0249F66B" w14:textId="77777777" w:rsidR="001A5AC4" w:rsidRDefault="001A5AC4">
            <w:pPr>
              <w:spacing w:line="240" w:lineRule="auto"/>
              <w:rPr>
                <w:sz w:val="21"/>
                <w:szCs w:val="21"/>
                <w:lang w:val="bg-BG"/>
              </w:rPr>
            </w:pPr>
            <w:r>
              <w:rPr>
                <w:sz w:val="21"/>
                <w:szCs w:val="21"/>
                <w:lang w:val="bg-BG"/>
              </w:rPr>
              <w:t>Бъбрек</w:t>
            </w:r>
          </w:p>
          <w:p w14:paraId="6A7F2762" w14:textId="77777777" w:rsidR="001A5AC4" w:rsidRDefault="001A5AC4">
            <w:pPr>
              <w:spacing w:line="240" w:lineRule="auto"/>
              <w:rPr>
                <w:sz w:val="21"/>
                <w:szCs w:val="21"/>
                <w:lang w:val="bg-BG"/>
              </w:rPr>
            </w:pPr>
          </w:p>
        </w:tc>
        <w:tc>
          <w:tcPr>
            <w:tcW w:w="1280" w:type="dxa"/>
            <w:vMerge w:val="restart"/>
            <w:tcBorders>
              <w:top w:val="single" w:sz="2" w:space="0" w:color="000001"/>
              <w:left w:val="single" w:sz="2" w:space="0" w:color="000001"/>
              <w:bottom w:val="single" w:sz="2" w:space="0" w:color="000001"/>
              <w:right w:val="single" w:sz="2" w:space="0" w:color="000001"/>
            </w:tcBorders>
          </w:tcPr>
          <w:p w14:paraId="2B16C381" w14:textId="77777777" w:rsidR="001A5AC4" w:rsidRDefault="001A5AC4">
            <w:pPr>
              <w:spacing w:line="240" w:lineRule="auto"/>
              <w:rPr>
                <w:sz w:val="21"/>
                <w:szCs w:val="21"/>
                <w:lang w:val="bg-BG"/>
              </w:rPr>
            </w:pPr>
            <w:r>
              <w:rPr>
                <w:sz w:val="21"/>
                <w:szCs w:val="21"/>
                <w:lang w:val="bg-BG"/>
              </w:rPr>
              <w:t>Липсва вписване</w:t>
            </w:r>
          </w:p>
        </w:tc>
        <w:tc>
          <w:tcPr>
            <w:tcW w:w="1552" w:type="dxa"/>
            <w:vMerge w:val="restart"/>
            <w:tcBorders>
              <w:top w:val="single" w:sz="2" w:space="0" w:color="000001"/>
              <w:left w:val="single" w:sz="2" w:space="0" w:color="000001"/>
              <w:bottom w:val="single" w:sz="2" w:space="0" w:color="000001"/>
              <w:right w:val="single" w:sz="2" w:space="0" w:color="000001"/>
            </w:tcBorders>
          </w:tcPr>
          <w:p w14:paraId="235701BC" w14:textId="77777777" w:rsidR="001A5AC4" w:rsidRDefault="001A5AC4">
            <w:pPr>
              <w:spacing w:line="240" w:lineRule="auto"/>
              <w:rPr>
                <w:sz w:val="21"/>
                <w:szCs w:val="21"/>
                <w:lang w:val="bg-BG"/>
              </w:rPr>
            </w:pPr>
            <w:r>
              <w:rPr>
                <w:sz w:val="21"/>
                <w:szCs w:val="21"/>
                <w:lang w:val="bg-BG"/>
              </w:rPr>
              <w:t>Противо-възпалителни средства/Не-стероидни противо-възпалителни средства</w:t>
            </w:r>
          </w:p>
        </w:tc>
      </w:tr>
      <w:tr w:rsidR="001A5AC4" w14:paraId="77C99626" w14:textId="77777777">
        <w:tc>
          <w:tcPr>
            <w:tcW w:w="1844" w:type="dxa"/>
            <w:vMerge/>
            <w:tcBorders>
              <w:top w:val="single" w:sz="2" w:space="0" w:color="000001"/>
              <w:left w:val="single" w:sz="2" w:space="0" w:color="000001"/>
              <w:bottom w:val="single" w:sz="2" w:space="0" w:color="000001"/>
              <w:right w:val="single" w:sz="2" w:space="0" w:color="000001"/>
            </w:tcBorders>
          </w:tcPr>
          <w:p w14:paraId="4515FEFF" w14:textId="77777777" w:rsidR="001A5AC4" w:rsidRDefault="001A5AC4">
            <w:pPr>
              <w:spacing w:line="240" w:lineRule="auto"/>
              <w:rPr>
                <w:sz w:val="21"/>
                <w:szCs w:val="21"/>
                <w:lang w:val="bg-BG"/>
              </w:rPr>
            </w:pPr>
          </w:p>
        </w:tc>
        <w:tc>
          <w:tcPr>
            <w:tcW w:w="1417" w:type="dxa"/>
            <w:vMerge/>
            <w:tcBorders>
              <w:top w:val="single" w:sz="2" w:space="0" w:color="000001"/>
              <w:left w:val="single" w:sz="2" w:space="0" w:color="000001"/>
              <w:bottom w:val="single" w:sz="2" w:space="0" w:color="000001"/>
              <w:right w:val="single" w:sz="2" w:space="0" w:color="000001"/>
            </w:tcBorders>
          </w:tcPr>
          <w:p w14:paraId="77E45D5E" w14:textId="77777777" w:rsidR="001A5AC4" w:rsidRDefault="001A5AC4">
            <w:pPr>
              <w:spacing w:line="240" w:lineRule="auto"/>
              <w:rPr>
                <w:sz w:val="21"/>
                <w:szCs w:val="21"/>
                <w:lang w:val="bg-BG"/>
              </w:rPr>
            </w:pPr>
          </w:p>
        </w:tc>
        <w:tc>
          <w:tcPr>
            <w:tcW w:w="1134" w:type="dxa"/>
            <w:tcBorders>
              <w:top w:val="single" w:sz="2" w:space="0" w:color="000001"/>
              <w:left w:val="single" w:sz="2" w:space="0" w:color="000001"/>
              <w:bottom w:val="single" w:sz="2" w:space="0" w:color="000001"/>
              <w:right w:val="single" w:sz="2" w:space="0" w:color="000001"/>
            </w:tcBorders>
          </w:tcPr>
          <w:p w14:paraId="0EDECC19" w14:textId="77777777" w:rsidR="001A5AC4" w:rsidRDefault="001A5AC4">
            <w:pPr>
              <w:spacing w:line="240" w:lineRule="auto"/>
              <w:rPr>
                <w:sz w:val="21"/>
                <w:szCs w:val="21"/>
                <w:lang w:val="bg-BG"/>
              </w:rPr>
            </w:pPr>
            <w:r>
              <w:rPr>
                <w:sz w:val="21"/>
                <w:szCs w:val="21"/>
                <w:lang w:val="bg-BG"/>
              </w:rPr>
              <w:t xml:space="preserve">Говеда, </w:t>
            </w:r>
          </w:p>
          <w:p w14:paraId="144892C2" w14:textId="77777777" w:rsidR="001A5AC4" w:rsidRDefault="001A5AC4">
            <w:pPr>
              <w:spacing w:line="240" w:lineRule="auto"/>
              <w:rPr>
                <w:sz w:val="21"/>
                <w:szCs w:val="21"/>
                <w:lang w:val="bg-BG"/>
              </w:rPr>
            </w:pPr>
            <w:r>
              <w:rPr>
                <w:sz w:val="21"/>
                <w:szCs w:val="21"/>
                <w:lang w:val="bg-BG"/>
              </w:rPr>
              <w:t>кози</w:t>
            </w:r>
          </w:p>
        </w:tc>
        <w:tc>
          <w:tcPr>
            <w:tcW w:w="996" w:type="dxa"/>
            <w:tcBorders>
              <w:top w:val="single" w:sz="2" w:space="0" w:color="000001"/>
              <w:left w:val="single" w:sz="2" w:space="0" w:color="000001"/>
              <w:bottom w:val="single" w:sz="2" w:space="0" w:color="000001"/>
              <w:right w:val="single" w:sz="2" w:space="0" w:color="000001"/>
            </w:tcBorders>
          </w:tcPr>
          <w:p w14:paraId="3F32CE61" w14:textId="77777777" w:rsidR="001A5AC4" w:rsidRDefault="001A5AC4">
            <w:pPr>
              <w:spacing w:line="240" w:lineRule="auto"/>
              <w:rPr>
                <w:sz w:val="21"/>
                <w:szCs w:val="21"/>
                <w:lang w:val="bg-BG"/>
              </w:rPr>
            </w:pPr>
            <w:r>
              <w:rPr>
                <w:sz w:val="21"/>
                <w:szCs w:val="21"/>
                <w:lang w:val="bg-BG"/>
              </w:rPr>
              <w:t>15 µg/kg</w:t>
            </w:r>
          </w:p>
        </w:tc>
        <w:tc>
          <w:tcPr>
            <w:tcW w:w="1274" w:type="dxa"/>
            <w:tcBorders>
              <w:top w:val="single" w:sz="2" w:space="0" w:color="000001"/>
              <w:left w:val="single" w:sz="2" w:space="0" w:color="000001"/>
              <w:bottom w:val="single" w:sz="2" w:space="0" w:color="000001"/>
              <w:right w:val="single" w:sz="2" w:space="0" w:color="000001"/>
            </w:tcBorders>
          </w:tcPr>
          <w:p w14:paraId="1B243808" w14:textId="77777777" w:rsidR="001A5AC4" w:rsidRDefault="001A5AC4">
            <w:pPr>
              <w:spacing w:line="240" w:lineRule="auto"/>
              <w:rPr>
                <w:sz w:val="21"/>
                <w:szCs w:val="21"/>
                <w:lang w:val="bg-BG"/>
              </w:rPr>
            </w:pPr>
            <w:r>
              <w:rPr>
                <w:sz w:val="21"/>
                <w:szCs w:val="21"/>
                <w:lang w:val="bg-BG"/>
              </w:rPr>
              <w:t>Мляко</w:t>
            </w:r>
          </w:p>
        </w:tc>
        <w:tc>
          <w:tcPr>
            <w:tcW w:w="1280" w:type="dxa"/>
            <w:vMerge/>
            <w:tcBorders>
              <w:top w:val="single" w:sz="2" w:space="0" w:color="000001"/>
              <w:left w:val="single" w:sz="2" w:space="0" w:color="000001"/>
              <w:bottom w:val="single" w:sz="2" w:space="0" w:color="000001"/>
              <w:right w:val="single" w:sz="2" w:space="0" w:color="000001"/>
            </w:tcBorders>
          </w:tcPr>
          <w:p w14:paraId="578647BF" w14:textId="77777777" w:rsidR="001A5AC4" w:rsidRDefault="001A5AC4">
            <w:pPr>
              <w:spacing w:line="240" w:lineRule="auto"/>
              <w:rPr>
                <w:sz w:val="21"/>
                <w:szCs w:val="21"/>
                <w:lang w:val="bg-BG"/>
              </w:rPr>
            </w:pPr>
          </w:p>
        </w:tc>
        <w:tc>
          <w:tcPr>
            <w:tcW w:w="1552" w:type="dxa"/>
            <w:vMerge/>
            <w:tcBorders>
              <w:top w:val="single" w:sz="2" w:space="0" w:color="000001"/>
              <w:left w:val="single" w:sz="2" w:space="0" w:color="000001"/>
              <w:bottom w:val="single" w:sz="2" w:space="0" w:color="000001"/>
              <w:right w:val="single" w:sz="2" w:space="0" w:color="000001"/>
            </w:tcBorders>
          </w:tcPr>
          <w:p w14:paraId="557B571B" w14:textId="77777777" w:rsidR="001A5AC4" w:rsidRDefault="001A5AC4">
            <w:pPr>
              <w:spacing w:line="240" w:lineRule="auto"/>
              <w:rPr>
                <w:sz w:val="21"/>
                <w:szCs w:val="21"/>
                <w:lang w:val="bg-BG"/>
              </w:rPr>
            </w:pPr>
          </w:p>
        </w:tc>
      </w:tr>
    </w:tbl>
    <w:p w14:paraId="0B922CDD" w14:textId="77777777" w:rsidR="001A5AC4" w:rsidRDefault="001A5AC4">
      <w:pPr>
        <w:spacing w:line="240" w:lineRule="auto"/>
        <w:rPr>
          <w:lang w:val="bg-BG"/>
        </w:rPr>
      </w:pPr>
    </w:p>
    <w:p w14:paraId="01CFD3E9" w14:textId="77777777" w:rsidR="001A5AC4" w:rsidRDefault="001A5AC4">
      <w:pPr>
        <w:spacing w:line="240" w:lineRule="auto"/>
        <w:rPr>
          <w:lang w:val="bg-BG"/>
        </w:rPr>
      </w:pPr>
      <w:r>
        <w:rPr>
          <w:lang w:val="bg-BG"/>
        </w:rPr>
        <w:t>Ексципиентите, посочени в т 6.1 на Кратката характеристика, са или разрешени субстанции, за които в таблица 1 на Приложението към Регламета (ЕС) No 37/2010 не се изискват МДСОК, или се разглеждат като непопадащи в обхвата на Регламент (ЕС) No 470/2009, когато са включени в този ветеринарномедицински продукт.</w:t>
      </w:r>
    </w:p>
    <w:p w14:paraId="1D0138E9" w14:textId="77777777" w:rsidR="001A5AC4" w:rsidRDefault="001A5AC4">
      <w:pPr>
        <w:spacing w:line="240" w:lineRule="auto"/>
        <w:rPr>
          <w:lang w:val="bg-BG"/>
        </w:rPr>
      </w:pPr>
    </w:p>
    <w:p w14:paraId="52F0FD04" w14:textId="77777777" w:rsidR="001A5AC4" w:rsidRDefault="001A5AC4" w:rsidP="003207FF">
      <w:pPr>
        <w:widowControl w:val="0"/>
        <w:spacing w:line="240" w:lineRule="auto"/>
        <w:rPr>
          <w:lang w:val="bg-BG"/>
        </w:rPr>
      </w:pPr>
    </w:p>
    <w:p w14:paraId="0227600B" w14:textId="77777777" w:rsidR="001A5AC4" w:rsidRDefault="001A5AC4" w:rsidP="003207FF">
      <w:pPr>
        <w:keepNext/>
        <w:keepLines/>
        <w:spacing w:line="240" w:lineRule="auto"/>
        <w:ind w:left="851" w:hanging="851"/>
        <w:rPr>
          <w:b/>
          <w:bCs/>
          <w:lang w:val="bg-BG"/>
        </w:rPr>
      </w:pPr>
      <w:r>
        <w:rPr>
          <w:b/>
          <w:bCs/>
          <w:lang w:val="bg-BG"/>
        </w:rPr>
        <w:lastRenderedPageBreak/>
        <w:t>Г.</w:t>
      </w:r>
      <w:r>
        <w:rPr>
          <w:b/>
          <w:bCs/>
          <w:lang w:val="bg-BG"/>
        </w:rPr>
        <w:tab/>
        <w:t xml:space="preserve"> ДРУГИ УСЛОВИЯ И ИЗИСКВАНИЯ КЪМ ЛИЦЕНЗА ЗА УПОТРЕБА </w:t>
      </w:r>
    </w:p>
    <w:p w14:paraId="3B9C3474" w14:textId="77777777" w:rsidR="001A5AC4" w:rsidRDefault="001A5AC4" w:rsidP="003207FF">
      <w:pPr>
        <w:keepNext/>
        <w:keepLines/>
        <w:spacing w:line="240" w:lineRule="auto"/>
        <w:rPr>
          <w:lang w:val="bg-BG"/>
        </w:rPr>
      </w:pPr>
    </w:p>
    <w:p w14:paraId="7295114B" w14:textId="77777777" w:rsidR="001A5AC4" w:rsidRDefault="001A5AC4">
      <w:pPr>
        <w:keepNext/>
        <w:keepLines/>
        <w:spacing w:line="240" w:lineRule="auto"/>
        <w:rPr>
          <w:lang w:val="bg-BG"/>
        </w:rPr>
      </w:pPr>
    </w:p>
    <w:p w14:paraId="5BC56234" w14:textId="77777777" w:rsidR="001A5AC4" w:rsidRDefault="001A5AC4">
      <w:pPr>
        <w:spacing w:line="240" w:lineRule="auto"/>
        <w:rPr>
          <w:b/>
          <w:bCs/>
          <w:lang w:val="bg-BG"/>
        </w:rPr>
      </w:pPr>
      <w:r>
        <w:rPr>
          <w:b/>
          <w:bCs/>
          <w:lang w:val="bg-BG"/>
        </w:rPr>
        <w:t xml:space="preserve">УСЛОВИЯ ИЛИ ОГРАНИЧЕНИЯ ПО ОТНОШЕНИЕ НА БЕЗОПАСНА И ЕФЕКТИВНА УПОТРЕБА НА МЕДИЦИНСКИЯ ПРОДУКТ </w:t>
      </w:r>
    </w:p>
    <w:p w14:paraId="3E555DC0" w14:textId="77777777" w:rsidR="001A5AC4" w:rsidRDefault="001A5AC4">
      <w:pPr>
        <w:spacing w:line="240" w:lineRule="auto"/>
        <w:rPr>
          <w:lang w:val="bg-BG"/>
        </w:rPr>
      </w:pPr>
    </w:p>
    <w:p w14:paraId="6BFA6810" w14:textId="77777777" w:rsidR="001A5AC4" w:rsidRDefault="001A5AC4">
      <w:pPr>
        <w:spacing w:line="240" w:lineRule="auto"/>
        <w:rPr>
          <w:lang w:val="bg-BG"/>
        </w:rPr>
      </w:pPr>
      <w:r>
        <w:rPr>
          <w:lang w:val="bg-BG"/>
        </w:rPr>
        <w:t>Не е приложимо.</w:t>
      </w:r>
    </w:p>
    <w:p w14:paraId="00771B70" w14:textId="77777777" w:rsidR="001A5AC4" w:rsidRDefault="001A5AC4">
      <w:pPr>
        <w:tabs>
          <w:tab w:val="left" w:pos="1418"/>
        </w:tabs>
        <w:spacing w:line="240" w:lineRule="auto"/>
        <w:ind w:left="851" w:hanging="851"/>
        <w:rPr>
          <w:b/>
          <w:bCs/>
          <w:u w:val="single"/>
          <w:lang w:val="bg-BG"/>
        </w:rPr>
      </w:pPr>
      <w:r>
        <w:rPr>
          <w:b/>
          <w:bCs/>
          <w:u w:val="single"/>
          <w:lang w:val="bg-BG"/>
        </w:rPr>
        <w:t xml:space="preserve"> </w:t>
      </w:r>
      <w:r w:rsidRPr="0082498C">
        <w:rPr>
          <w:lang w:val="ru-RU"/>
        </w:rPr>
        <w:br w:type="page"/>
      </w:r>
    </w:p>
    <w:p w14:paraId="74644145" w14:textId="77777777" w:rsidR="001A5AC4" w:rsidRDefault="001A5AC4">
      <w:pPr>
        <w:tabs>
          <w:tab w:val="left" w:pos="1418"/>
        </w:tabs>
        <w:spacing w:line="240" w:lineRule="auto"/>
        <w:ind w:left="851" w:hanging="851"/>
        <w:rPr>
          <w:b/>
          <w:bCs/>
          <w:lang w:val="bg-BG"/>
        </w:rPr>
      </w:pPr>
    </w:p>
    <w:p w14:paraId="4528ED00" w14:textId="77777777" w:rsidR="001A5AC4" w:rsidRDefault="001A5AC4">
      <w:pPr>
        <w:tabs>
          <w:tab w:val="left" w:pos="1418"/>
        </w:tabs>
        <w:spacing w:line="240" w:lineRule="auto"/>
        <w:ind w:left="851" w:hanging="851"/>
        <w:rPr>
          <w:lang w:val="bg-BG"/>
        </w:rPr>
      </w:pPr>
    </w:p>
    <w:p w14:paraId="4E1904D2" w14:textId="77777777" w:rsidR="001A5AC4" w:rsidRDefault="001A5AC4">
      <w:pPr>
        <w:tabs>
          <w:tab w:val="left" w:pos="708"/>
        </w:tabs>
        <w:spacing w:line="240" w:lineRule="auto"/>
        <w:rPr>
          <w:b/>
          <w:bCs/>
          <w:lang w:val="bg-BG"/>
        </w:rPr>
      </w:pPr>
    </w:p>
    <w:p w14:paraId="30DAD4BE" w14:textId="77777777" w:rsidR="001A5AC4" w:rsidRDefault="001A5AC4">
      <w:pPr>
        <w:spacing w:line="240" w:lineRule="auto"/>
        <w:rPr>
          <w:b/>
          <w:bCs/>
          <w:lang w:val="bg-BG"/>
        </w:rPr>
      </w:pPr>
    </w:p>
    <w:p w14:paraId="56203871" w14:textId="77777777" w:rsidR="001A5AC4" w:rsidRDefault="001A5AC4">
      <w:pPr>
        <w:spacing w:line="240" w:lineRule="auto"/>
        <w:rPr>
          <w:b/>
          <w:bCs/>
          <w:lang w:val="bg-BG"/>
        </w:rPr>
      </w:pPr>
    </w:p>
    <w:p w14:paraId="2D222277" w14:textId="77777777" w:rsidR="001A5AC4" w:rsidRDefault="001A5AC4">
      <w:pPr>
        <w:spacing w:line="240" w:lineRule="auto"/>
        <w:rPr>
          <w:b/>
          <w:bCs/>
          <w:lang w:val="bg-BG"/>
        </w:rPr>
      </w:pPr>
    </w:p>
    <w:p w14:paraId="1190F9CA" w14:textId="77777777" w:rsidR="001A5AC4" w:rsidRDefault="001A5AC4">
      <w:pPr>
        <w:spacing w:line="240" w:lineRule="auto"/>
        <w:rPr>
          <w:b/>
          <w:bCs/>
          <w:lang w:val="bg-BG"/>
        </w:rPr>
      </w:pPr>
    </w:p>
    <w:p w14:paraId="01CB6399" w14:textId="77777777" w:rsidR="001A5AC4" w:rsidRDefault="001A5AC4">
      <w:pPr>
        <w:spacing w:line="240" w:lineRule="auto"/>
        <w:rPr>
          <w:b/>
          <w:bCs/>
          <w:lang w:val="bg-BG"/>
        </w:rPr>
      </w:pPr>
    </w:p>
    <w:p w14:paraId="72B8944F" w14:textId="77777777" w:rsidR="001A5AC4" w:rsidRDefault="001A5AC4">
      <w:pPr>
        <w:spacing w:line="240" w:lineRule="auto"/>
        <w:rPr>
          <w:b/>
          <w:bCs/>
          <w:lang w:val="bg-BG"/>
        </w:rPr>
      </w:pPr>
    </w:p>
    <w:p w14:paraId="2E1E8F97" w14:textId="77777777" w:rsidR="001A5AC4" w:rsidRDefault="001A5AC4">
      <w:pPr>
        <w:spacing w:line="240" w:lineRule="auto"/>
        <w:rPr>
          <w:b/>
          <w:bCs/>
          <w:lang w:val="bg-BG"/>
        </w:rPr>
      </w:pPr>
    </w:p>
    <w:p w14:paraId="65776C32" w14:textId="77777777" w:rsidR="001A5AC4" w:rsidRDefault="001A5AC4">
      <w:pPr>
        <w:spacing w:line="240" w:lineRule="auto"/>
        <w:rPr>
          <w:b/>
          <w:bCs/>
          <w:lang w:val="bg-BG"/>
        </w:rPr>
      </w:pPr>
    </w:p>
    <w:p w14:paraId="317E99EC" w14:textId="77777777" w:rsidR="001A5AC4" w:rsidRDefault="001A5AC4">
      <w:pPr>
        <w:spacing w:line="240" w:lineRule="auto"/>
        <w:rPr>
          <w:b/>
          <w:bCs/>
          <w:lang w:val="bg-BG"/>
        </w:rPr>
      </w:pPr>
    </w:p>
    <w:p w14:paraId="60E3D1D1" w14:textId="77777777" w:rsidR="001A5AC4" w:rsidRDefault="001A5AC4">
      <w:pPr>
        <w:spacing w:line="240" w:lineRule="auto"/>
        <w:rPr>
          <w:b/>
          <w:bCs/>
          <w:lang w:val="bg-BG"/>
        </w:rPr>
      </w:pPr>
    </w:p>
    <w:p w14:paraId="1EF52C06" w14:textId="77777777" w:rsidR="001A5AC4" w:rsidRDefault="001A5AC4">
      <w:pPr>
        <w:spacing w:line="240" w:lineRule="auto"/>
        <w:rPr>
          <w:b/>
          <w:bCs/>
          <w:lang w:val="bg-BG"/>
        </w:rPr>
      </w:pPr>
    </w:p>
    <w:p w14:paraId="3EA6A7A3" w14:textId="77777777" w:rsidR="001A5AC4" w:rsidRDefault="001A5AC4">
      <w:pPr>
        <w:spacing w:line="240" w:lineRule="auto"/>
        <w:rPr>
          <w:b/>
          <w:bCs/>
          <w:lang w:val="bg-BG"/>
        </w:rPr>
      </w:pPr>
    </w:p>
    <w:p w14:paraId="1A7A00AB" w14:textId="77777777" w:rsidR="001A5AC4" w:rsidRDefault="001A5AC4">
      <w:pPr>
        <w:spacing w:line="240" w:lineRule="auto"/>
        <w:rPr>
          <w:b/>
          <w:bCs/>
          <w:lang w:val="bg-BG"/>
        </w:rPr>
      </w:pPr>
    </w:p>
    <w:p w14:paraId="55785B8A" w14:textId="77777777" w:rsidR="001A5AC4" w:rsidRDefault="001A5AC4">
      <w:pPr>
        <w:spacing w:line="240" w:lineRule="auto"/>
        <w:rPr>
          <w:b/>
          <w:bCs/>
          <w:lang w:val="bg-BG"/>
        </w:rPr>
      </w:pPr>
    </w:p>
    <w:p w14:paraId="055C988D" w14:textId="77777777" w:rsidR="001A5AC4" w:rsidRDefault="001A5AC4">
      <w:pPr>
        <w:spacing w:line="240" w:lineRule="auto"/>
        <w:rPr>
          <w:b/>
          <w:bCs/>
          <w:lang w:val="bg-BG"/>
        </w:rPr>
      </w:pPr>
    </w:p>
    <w:p w14:paraId="4C54FD6A" w14:textId="77777777" w:rsidR="001A5AC4" w:rsidRDefault="001A5AC4">
      <w:pPr>
        <w:spacing w:line="240" w:lineRule="auto"/>
        <w:rPr>
          <w:b/>
          <w:bCs/>
          <w:lang w:val="bg-BG"/>
        </w:rPr>
      </w:pPr>
    </w:p>
    <w:p w14:paraId="738A9B14" w14:textId="77777777" w:rsidR="001A5AC4" w:rsidRDefault="001A5AC4">
      <w:pPr>
        <w:spacing w:line="240" w:lineRule="auto"/>
        <w:rPr>
          <w:b/>
          <w:bCs/>
          <w:lang w:val="bg-BG"/>
        </w:rPr>
      </w:pPr>
    </w:p>
    <w:p w14:paraId="276C4AB9" w14:textId="77777777" w:rsidR="001A5AC4" w:rsidRDefault="001A5AC4">
      <w:pPr>
        <w:spacing w:line="240" w:lineRule="auto"/>
        <w:rPr>
          <w:b/>
          <w:bCs/>
          <w:lang w:val="bg-BG"/>
        </w:rPr>
      </w:pPr>
    </w:p>
    <w:p w14:paraId="007B69D0" w14:textId="77777777" w:rsidR="001A5AC4" w:rsidRDefault="001A5AC4">
      <w:pPr>
        <w:spacing w:line="240" w:lineRule="auto"/>
        <w:rPr>
          <w:b/>
          <w:bCs/>
          <w:lang w:val="bg-BG"/>
        </w:rPr>
      </w:pPr>
    </w:p>
    <w:p w14:paraId="1996F26F" w14:textId="77777777" w:rsidR="001A5AC4" w:rsidRDefault="001A5AC4">
      <w:pPr>
        <w:spacing w:line="240" w:lineRule="auto"/>
        <w:rPr>
          <w:b/>
          <w:bCs/>
          <w:lang w:val="bg-BG"/>
        </w:rPr>
      </w:pPr>
    </w:p>
    <w:p w14:paraId="4EDF43B2" w14:textId="77777777" w:rsidR="001A5AC4" w:rsidRDefault="001A5AC4">
      <w:pPr>
        <w:spacing w:line="240" w:lineRule="auto"/>
        <w:jc w:val="center"/>
        <w:rPr>
          <w:b/>
          <w:bCs/>
          <w:lang w:val="bg-BG"/>
        </w:rPr>
      </w:pPr>
      <w:r>
        <w:rPr>
          <w:b/>
          <w:bCs/>
          <w:lang w:val="bg-BG"/>
        </w:rPr>
        <w:t>ПРИЛОЖЕНИЕ III</w:t>
      </w:r>
    </w:p>
    <w:p w14:paraId="6634F1EB" w14:textId="77777777" w:rsidR="001A5AC4" w:rsidRDefault="001A5AC4">
      <w:pPr>
        <w:spacing w:line="240" w:lineRule="auto"/>
        <w:jc w:val="center"/>
        <w:rPr>
          <w:b/>
          <w:bCs/>
          <w:lang w:val="bg-BG"/>
        </w:rPr>
      </w:pPr>
    </w:p>
    <w:p w14:paraId="1831BC42" w14:textId="77777777" w:rsidR="001A5AC4" w:rsidRDefault="001A5AC4">
      <w:pPr>
        <w:spacing w:line="240" w:lineRule="auto"/>
        <w:jc w:val="center"/>
        <w:rPr>
          <w:b/>
          <w:bCs/>
          <w:lang w:val="bg-BG"/>
        </w:rPr>
      </w:pPr>
      <w:r>
        <w:rPr>
          <w:b/>
          <w:bCs/>
          <w:lang w:val="bg-BG"/>
        </w:rPr>
        <w:t>ЕТИКЕТ И ЛИСТОВКА</w:t>
      </w:r>
    </w:p>
    <w:p w14:paraId="470FFB6E" w14:textId="77777777" w:rsidR="001A5AC4" w:rsidRDefault="001A5AC4">
      <w:pPr>
        <w:spacing w:line="240" w:lineRule="auto"/>
        <w:jc w:val="center"/>
        <w:rPr>
          <w:b/>
          <w:bCs/>
          <w:lang w:val="bg-BG"/>
        </w:rPr>
      </w:pPr>
      <w:r w:rsidRPr="0082498C">
        <w:rPr>
          <w:lang w:val="ru-RU"/>
        </w:rPr>
        <w:br w:type="page"/>
      </w:r>
    </w:p>
    <w:p w14:paraId="4B2D816E" w14:textId="77777777" w:rsidR="001A5AC4" w:rsidRDefault="001A5AC4">
      <w:pPr>
        <w:spacing w:line="240" w:lineRule="auto"/>
        <w:rPr>
          <w:b/>
          <w:bCs/>
          <w:lang w:val="bg-BG"/>
        </w:rPr>
      </w:pPr>
    </w:p>
    <w:p w14:paraId="2BCB23F7" w14:textId="77777777" w:rsidR="001A5AC4" w:rsidRDefault="001A5AC4">
      <w:pPr>
        <w:spacing w:line="240" w:lineRule="auto"/>
        <w:rPr>
          <w:lang w:val="bg-BG"/>
        </w:rPr>
      </w:pPr>
    </w:p>
    <w:p w14:paraId="2B2F8DC1" w14:textId="77777777" w:rsidR="001A5AC4" w:rsidRDefault="001A5AC4">
      <w:pPr>
        <w:spacing w:line="240" w:lineRule="auto"/>
        <w:rPr>
          <w:lang w:val="bg-BG"/>
        </w:rPr>
      </w:pPr>
    </w:p>
    <w:p w14:paraId="5A5DE27A" w14:textId="77777777" w:rsidR="001A5AC4" w:rsidRDefault="001A5AC4">
      <w:pPr>
        <w:spacing w:line="240" w:lineRule="auto"/>
        <w:rPr>
          <w:lang w:val="bg-BG"/>
        </w:rPr>
      </w:pPr>
    </w:p>
    <w:p w14:paraId="5EC65974" w14:textId="77777777" w:rsidR="001A5AC4" w:rsidRDefault="001A5AC4">
      <w:pPr>
        <w:spacing w:line="240" w:lineRule="auto"/>
        <w:rPr>
          <w:lang w:val="bg-BG"/>
        </w:rPr>
      </w:pPr>
    </w:p>
    <w:p w14:paraId="7A62AFFF" w14:textId="77777777" w:rsidR="001A5AC4" w:rsidRDefault="001A5AC4">
      <w:pPr>
        <w:spacing w:line="240" w:lineRule="auto"/>
        <w:rPr>
          <w:lang w:val="bg-BG"/>
        </w:rPr>
      </w:pPr>
    </w:p>
    <w:p w14:paraId="3706C951" w14:textId="77777777" w:rsidR="001A5AC4" w:rsidRDefault="001A5AC4">
      <w:pPr>
        <w:spacing w:line="240" w:lineRule="auto"/>
        <w:rPr>
          <w:lang w:val="bg-BG"/>
        </w:rPr>
      </w:pPr>
    </w:p>
    <w:p w14:paraId="1A65EFAF" w14:textId="77777777" w:rsidR="001A5AC4" w:rsidRDefault="001A5AC4">
      <w:pPr>
        <w:spacing w:line="240" w:lineRule="auto"/>
        <w:rPr>
          <w:lang w:val="bg-BG"/>
        </w:rPr>
      </w:pPr>
    </w:p>
    <w:p w14:paraId="53A8DC72" w14:textId="77777777" w:rsidR="001A5AC4" w:rsidRDefault="001A5AC4">
      <w:pPr>
        <w:spacing w:line="240" w:lineRule="auto"/>
        <w:rPr>
          <w:lang w:val="bg-BG"/>
        </w:rPr>
      </w:pPr>
    </w:p>
    <w:p w14:paraId="101DF362" w14:textId="77777777" w:rsidR="001A5AC4" w:rsidRDefault="001A5AC4">
      <w:pPr>
        <w:spacing w:line="240" w:lineRule="auto"/>
        <w:rPr>
          <w:lang w:val="bg-BG"/>
        </w:rPr>
      </w:pPr>
    </w:p>
    <w:p w14:paraId="680EB4A4" w14:textId="77777777" w:rsidR="001A5AC4" w:rsidRDefault="001A5AC4">
      <w:pPr>
        <w:spacing w:line="240" w:lineRule="auto"/>
        <w:rPr>
          <w:lang w:val="bg-BG"/>
        </w:rPr>
      </w:pPr>
    </w:p>
    <w:p w14:paraId="1734E0B5" w14:textId="77777777" w:rsidR="001A5AC4" w:rsidRDefault="001A5AC4">
      <w:pPr>
        <w:spacing w:line="240" w:lineRule="auto"/>
        <w:rPr>
          <w:lang w:val="bg-BG"/>
        </w:rPr>
      </w:pPr>
    </w:p>
    <w:p w14:paraId="629D2D29" w14:textId="77777777" w:rsidR="001A5AC4" w:rsidRDefault="001A5AC4">
      <w:pPr>
        <w:spacing w:line="240" w:lineRule="auto"/>
        <w:rPr>
          <w:lang w:val="bg-BG"/>
        </w:rPr>
      </w:pPr>
    </w:p>
    <w:p w14:paraId="42DA5A95" w14:textId="77777777" w:rsidR="001A5AC4" w:rsidRDefault="001A5AC4">
      <w:pPr>
        <w:spacing w:line="240" w:lineRule="auto"/>
        <w:rPr>
          <w:lang w:val="bg-BG"/>
        </w:rPr>
      </w:pPr>
    </w:p>
    <w:p w14:paraId="4DD1D40E" w14:textId="77777777" w:rsidR="001A5AC4" w:rsidRDefault="001A5AC4">
      <w:pPr>
        <w:spacing w:line="240" w:lineRule="auto"/>
        <w:rPr>
          <w:lang w:val="bg-BG"/>
        </w:rPr>
      </w:pPr>
    </w:p>
    <w:p w14:paraId="05C0F355" w14:textId="77777777" w:rsidR="001A5AC4" w:rsidRDefault="001A5AC4">
      <w:pPr>
        <w:spacing w:line="240" w:lineRule="auto"/>
        <w:rPr>
          <w:lang w:val="bg-BG"/>
        </w:rPr>
      </w:pPr>
    </w:p>
    <w:p w14:paraId="5643B9FA" w14:textId="77777777" w:rsidR="001A5AC4" w:rsidRDefault="001A5AC4">
      <w:pPr>
        <w:spacing w:line="240" w:lineRule="auto"/>
        <w:rPr>
          <w:lang w:val="bg-BG"/>
        </w:rPr>
      </w:pPr>
    </w:p>
    <w:p w14:paraId="7F428B33" w14:textId="77777777" w:rsidR="001A5AC4" w:rsidRDefault="001A5AC4">
      <w:pPr>
        <w:spacing w:line="240" w:lineRule="auto"/>
        <w:rPr>
          <w:lang w:val="bg-BG"/>
        </w:rPr>
      </w:pPr>
    </w:p>
    <w:p w14:paraId="36E32C7F" w14:textId="77777777" w:rsidR="001A5AC4" w:rsidRDefault="001A5AC4">
      <w:pPr>
        <w:spacing w:line="240" w:lineRule="auto"/>
        <w:rPr>
          <w:lang w:val="bg-BG"/>
        </w:rPr>
      </w:pPr>
    </w:p>
    <w:p w14:paraId="442EDF79" w14:textId="77777777" w:rsidR="001A5AC4" w:rsidRDefault="001A5AC4">
      <w:pPr>
        <w:spacing w:line="240" w:lineRule="auto"/>
        <w:rPr>
          <w:lang w:val="bg-BG"/>
        </w:rPr>
      </w:pPr>
    </w:p>
    <w:p w14:paraId="55400EE8" w14:textId="77777777" w:rsidR="001A5AC4" w:rsidRDefault="001A5AC4">
      <w:pPr>
        <w:spacing w:line="240" w:lineRule="auto"/>
        <w:rPr>
          <w:lang w:val="bg-BG"/>
        </w:rPr>
      </w:pPr>
    </w:p>
    <w:p w14:paraId="1588ADFB" w14:textId="77777777" w:rsidR="001A5AC4" w:rsidRDefault="001A5AC4">
      <w:pPr>
        <w:spacing w:line="240" w:lineRule="auto"/>
        <w:rPr>
          <w:lang w:val="bg-BG"/>
        </w:rPr>
      </w:pPr>
    </w:p>
    <w:p w14:paraId="3787258A" w14:textId="77777777" w:rsidR="001A5AC4" w:rsidRDefault="001A5AC4">
      <w:pPr>
        <w:spacing w:line="240" w:lineRule="auto"/>
        <w:rPr>
          <w:lang w:val="bg-BG"/>
        </w:rPr>
      </w:pPr>
    </w:p>
    <w:p w14:paraId="56B7F12E" w14:textId="77777777" w:rsidR="001A5AC4" w:rsidRDefault="001A5AC4">
      <w:pPr>
        <w:spacing w:line="240" w:lineRule="auto"/>
        <w:ind w:left="284" w:hanging="284"/>
        <w:jc w:val="center"/>
        <w:outlineLvl w:val="0"/>
        <w:rPr>
          <w:b/>
          <w:bCs/>
          <w:lang w:val="de-DE"/>
        </w:rPr>
      </w:pPr>
      <w:r>
        <w:rPr>
          <w:b/>
          <w:bCs/>
          <w:lang w:val="bg-BG"/>
        </w:rPr>
        <w:t>A. ЕТИКЕТ</w:t>
      </w:r>
    </w:p>
    <w:p w14:paraId="69AC4794" w14:textId="77777777" w:rsidR="001A5AC4" w:rsidRDefault="001A5AC4">
      <w:pPr>
        <w:spacing w:line="240" w:lineRule="auto"/>
        <w:ind w:left="284" w:hanging="284"/>
        <w:jc w:val="center"/>
        <w:outlineLvl w:val="0"/>
        <w:rPr>
          <w:b/>
          <w:bCs/>
          <w:lang w:val="bg-BG"/>
        </w:rPr>
      </w:pPr>
      <w:r>
        <w:br w:type="page"/>
      </w:r>
    </w:p>
    <w:p w14:paraId="1142D8C0" w14:textId="77777777" w:rsidR="001A5AC4" w:rsidRDefault="001A5AC4">
      <w:pPr>
        <w:spacing w:line="240" w:lineRule="auto"/>
        <w:rPr>
          <w:b/>
          <w:bCs/>
          <w:lang w:val="bg-BG"/>
        </w:rPr>
      </w:pPr>
    </w:p>
    <w:tbl>
      <w:tblPr>
        <w:tblW w:w="9322" w:type="dxa"/>
        <w:tblInd w:w="2" w:type="dxa"/>
        <w:tblCellMar>
          <w:left w:w="103" w:type="dxa"/>
        </w:tblCellMar>
        <w:tblLook w:val="00A0" w:firstRow="1" w:lastRow="0" w:firstColumn="1" w:lastColumn="0" w:noHBand="0" w:noVBand="0"/>
      </w:tblPr>
      <w:tblGrid>
        <w:gridCol w:w="9322"/>
      </w:tblGrid>
      <w:tr w:rsidR="001A5AC4" w:rsidRPr="003207FF" w14:paraId="6303987F" w14:textId="77777777">
        <w:tc>
          <w:tcPr>
            <w:tcW w:w="9322" w:type="dxa"/>
            <w:tcBorders>
              <w:top w:val="single" w:sz="4" w:space="0" w:color="000001"/>
              <w:left w:val="single" w:sz="4" w:space="0" w:color="000001"/>
              <w:bottom w:val="single" w:sz="4" w:space="0" w:color="000001"/>
              <w:right w:val="single" w:sz="4" w:space="0" w:color="000001"/>
            </w:tcBorders>
          </w:tcPr>
          <w:p w14:paraId="4C820B60" w14:textId="77777777" w:rsidR="001A5AC4" w:rsidRDefault="001A5AC4">
            <w:pPr>
              <w:spacing w:line="240" w:lineRule="auto"/>
              <w:rPr>
                <w:b/>
                <w:bCs/>
                <w:lang w:val="bg-BG"/>
              </w:rPr>
            </w:pPr>
            <w:r>
              <w:rPr>
                <w:b/>
                <w:bCs/>
                <w:lang w:val="bg-BG"/>
              </w:rPr>
              <w:t>ИНФОРМАЦИЯ, КОЯТО СЕ ИЗПИСВА ВЪРХУ ВЪНШНАТА ОПАКОВКА</w:t>
            </w:r>
          </w:p>
          <w:p w14:paraId="33FB429C" w14:textId="77777777" w:rsidR="001A5AC4" w:rsidRDefault="001A5AC4">
            <w:pPr>
              <w:spacing w:line="240" w:lineRule="auto"/>
              <w:rPr>
                <w:b/>
                <w:bCs/>
                <w:lang w:val="ru-RU"/>
              </w:rPr>
            </w:pPr>
          </w:p>
          <w:p w14:paraId="49372141" w14:textId="77777777" w:rsidR="001A5AC4" w:rsidRDefault="001A5AC4">
            <w:pPr>
              <w:spacing w:line="240" w:lineRule="auto"/>
              <w:rPr>
                <w:b/>
                <w:bCs/>
                <w:lang w:val="bg-BG"/>
              </w:rPr>
            </w:pPr>
            <w:r>
              <w:rPr>
                <w:b/>
                <w:bCs/>
                <w:lang w:val="bg-BG"/>
              </w:rPr>
              <w:t>Картонена кутия от</w:t>
            </w:r>
            <w:r>
              <w:rPr>
                <w:b/>
                <w:bCs/>
                <w:lang w:val="ru-RU"/>
              </w:rPr>
              <w:t xml:space="preserve"> 20 </w:t>
            </w:r>
            <w:r>
              <w:rPr>
                <w:b/>
                <w:bCs/>
              </w:rPr>
              <w:t>ml</w:t>
            </w:r>
            <w:r>
              <w:rPr>
                <w:b/>
                <w:bCs/>
                <w:lang w:val="ru-RU"/>
              </w:rPr>
              <w:t xml:space="preserve">, 50 </w:t>
            </w:r>
            <w:r>
              <w:rPr>
                <w:b/>
                <w:bCs/>
              </w:rPr>
              <w:t>ml</w:t>
            </w:r>
            <w:r>
              <w:rPr>
                <w:b/>
                <w:bCs/>
                <w:lang w:val="ru-RU"/>
              </w:rPr>
              <w:t xml:space="preserve"> </w:t>
            </w:r>
            <w:r>
              <w:rPr>
                <w:b/>
                <w:bCs/>
                <w:lang w:val="bg-BG"/>
              </w:rPr>
              <w:t>и</w:t>
            </w:r>
            <w:r>
              <w:rPr>
                <w:b/>
                <w:bCs/>
                <w:lang w:val="ru-RU"/>
              </w:rPr>
              <w:t xml:space="preserve"> 100 </w:t>
            </w:r>
            <w:r>
              <w:rPr>
                <w:b/>
                <w:bCs/>
              </w:rPr>
              <w:t>m</w:t>
            </w:r>
            <w:r>
              <w:rPr>
                <w:b/>
                <w:bCs/>
                <w:lang w:val="en-US"/>
              </w:rPr>
              <w:t>l</w:t>
            </w:r>
          </w:p>
        </w:tc>
      </w:tr>
    </w:tbl>
    <w:p w14:paraId="1BFE30D5" w14:textId="77777777" w:rsidR="001A5AC4" w:rsidRDefault="001A5AC4">
      <w:pPr>
        <w:spacing w:line="240" w:lineRule="auto"/>
        <w:ind w:left="567" w:hanging="567"/>
        <w:rPr>
          <w:lang w:val="bg-BG"/>
        </w:rPr>
      </w:pPr>
    </w:p>
    <w:p w14:paraId="01A4160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w:t>
      </w:r>
      <w:r>
        <w:rPr>
          <w:b/>
          <w:bCs/>
          <w:lang w:val="bg-BG"/>
        </w:rPr>
        <w:tab/>
        <w:t>НАИМЕНОВАНИЕ НА ВЕТЕРИНАРНОМЕДИЦИНСКИЯ ПРОДУКТ</w:t>
      </w:r>
    </w:p>
    <w:p w14:paraId="0EEEACD2" w14:textId="77777777" w:rsidR="001A5AC4" w:rsidRDefault="001A5AC4">
      <w:pPr>
        <w:spacing w:line="240" w:lineRule="auto"/>
        <w:rPr>
          <w:lang w:val="bg-BG"/>
        </w:rPr>
      </w:pPr>
    </w:p>
    <w:p w14:paraId="75689B53" w14:textId="77777777" w:rsidR="001A5AC4" w:rsidRDefault="001A5AC4">
      <w:pPr>
        <w:spacing w:line="240" w:lineRule="auto"/>
        <w:outlineLvl w:val="1"/>
        <w:rPr>
          <w:lang w:val="bg-BG"/>
        </w:rPr>
      </w:pPr>
      <w:r>
        <w:rPr>
          <w:lang w:val="bg-BG"/>
        </w:rPr>
        <w:t>Metacam 5 mg/ml инжекционен разтвор за говеда и свине</w:t>
      </w:r>
    </w:p>
    <w:p w14:paraId="491BBCD8" w14:textId="77777777" w:rsidR="001A5AC4" w:rsidRDefault="001A5AC4">
      <w:pPr>
        <w:spacing w:line="240" w:lineRule="auto"/>
        <w:rPr>
          <w:lang w:val="bg-BG"/>
        </w:rPr>
      </w:pPr>
      <w:r>
        <w:rPr>
          <w:lang w:val="en-US"/>
        </w:rPr>
        <w:t>Meloxicam</w:t>
      </w:r>
    </w:p>
    <w:p w14:paraId="48288C1A" w14:textId="77777777" w:rsidR="001A5AC4" w:rsidRDefault="001A5AC4">
      <w:pPr>
        <w:spacing w:line="240" w:lineRule="auto"/>
        <w:rPr>
          <w:lang w:val="bg-BG"/>
        </w:rPr>
      </w:pPr>
    </w:p>
    <w:p w14:paraId="56938EEC" w14:textId="77777777" w:rsidR="001A5AC4" w:rsidRDefault="001A5AC4">
      <w:pPr>
        <w:spacing w:line="240" w:lineRule="auto"/>
        <w:rPr>
          <w:lang w:val="bg-BG"/>
        </w:rPr>
      </w:pPr>
    </w:p>
    <w:p w14:paraId="75DEC68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2.</w:t>
      </w:r>
      <w:r>
        <w:rPr>
          <w:b/>
          <w:bCs/>
          <w:lang w:val="bg-BG"/>
        </w:rPr>
        <w:tab/>
        <w:t xml:space="preserve">СЪДЪРЖАНИЕ НА АКТИВНАТА СУБСТАНЦИЯ </w:t>
      </w:r>
    </w:p>
    <w:p w14:paraId="7E731E3A" w14:textId="77777777" w:rsidR="001A5AC4" w:rsidRDefault="001A5AC4">
      <w:pPr>
        <w:spacing w:line="240" w:lineRule="auto"/>
        <w:rPr>
          <w:lang w:val="bg-BG"/>
        </w:rPr>
      </w:pPr>
    </w:p>
    <w:p w14:paraId="215B9A92" w14:textId="77777777" w:rsidR="001A5AC4" w:rsidRDefault="001A5AC4">
      <w:pPr>
        <w:pStyle w:val="Endnotentext1"/>
        <w:tabs>
          <w:tab w:val="left" w:pos="1985"/>
        </w:tabs>
        <w:rPr>
          <w:lang w:val="bg-BG"/>
        </w:rPr>
      </w:pPr>
      <w:r>
        <w:rPr>
          <w:lang w:val="en-US"/>
        </w:rPr>
        <w:t>Meloxicam</w:t>
      </w:r>
      <w:r>
        <w:rPr>
          <w:lang w:val="bg-BG"/>
        </w:rPr>
        <w:t xml:space="preserve"> 5 mg/ml</w:t>
      </w:r>
    </w:p>
    <w:p w14:paraId="5245A47C" w14:textId="77777777" w:rsidR="001A5AC4" w:rsidRDefault="001A5AC4">
      <w:pPr>
        <w:spacing w:line="240" w:lineRule="auto"/>
        <w:rPr>
          <w:lang w:val="bg-BG"/>
        </w:rPr>
      </w:pPr>
    </w:p>
    <w:p w14:paraId="54C413E5" w14:textId="77777777" w:rsidR="001A5AC4" w:rsidRDefault="001A5AC4">
      <w:pPr>
        <w:spacing w:line="240" w:lineRule="auto"/>
        <w:rPr>
          <w:lang w:val="bg-BG"/>
        </w:rPr>
      </w:pPr>
    </w:p>
    <w:p w14:paraId="013C12C9"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3.</w:t>
      </w:r>
      <w:r>
        <w:rPr>
          <w:b/>
          <w:bCs/>
          <w:lang w:val="bg-BG"/>
        </w:rPr>
        <w:tab/>
        <w:t>ФАРМАЦЕВТИЧНА ФОРМА</w:t>
      </w:r>
    </w:p>
    <w:p w14:paraId="78A94D48" w14:textId="77777777" w:rsidR="001A5AC4" w:rsidRDefault="001A5AC4">
      <w:pPr>
        <w:spacing w:line="240" w:lineRule="auto"/>
        <w:rPr>
          <w:lang w:val="bg-BG"/>
        </w:rPr>
      </w:pPr>
    </w:p>
    <w:p w14:paraId="1206C011" w14:textId="77777777" w:rsidR="001A5AC4" w:rsidRDefault="001A5AC4">
      <w:pPr>
        <w:pStyle w:val="Endnotentext1"/>
        <w:tabs>
          <w:tab w:val="left" w:pos="1276"/>
        </w:tabs>
        <w:rPr>
          <w:lang w:val="bg-BG"/>
        </w:rPr>
      </w:pPr>
      <w:r>
        <w:rPr>
          <w:shd w:val="clear" w:color="auto" w:fill="C0C0C0"/>
          <w:lang w:val="bg-BG"/>
        </w:rPr>
        <w:t>Инжекционен разтвор</w:t>
      </w:r>
      <w:r>
        <w:rPr>
          <w:lang w:val="bg-BG"/>
        </w:rPr>
        <w:t>.</w:t>
      </w:r>
    </w:p>
    <w:p w14:paraId="28030366" w14:textId="77777777" w:rsidR="001A5AC4" w:rsidRDefault="001A5AC4">
      <w:pPr>
        <w:spacing w:line="240" w:lineRule="auto"/>
        <w:rPr>
          <w:lang w:val="bg-BG"/>
        </w:rPr>
      </w:pPr>
    </w:p>
    <w:p w14:paraId="16A634E0" w14:textId="77777777" w:rsidR="001A5AC4" w:rsidRDefault="001A5AC4">
      <w:pPr>
        <w:spacing w:line="240" w:lineRule="auto"/>
        <w:rPr>
          <w:lang w:val="bg-BG"/>
        </w:rPr>
      </w:pPr>
    </w:p>
    <w:p w14:paraId="01474088"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4.</w:t>
      </w:r>
      <w:r>
        <w:rPr>
          <w:b/>
          <w:bCs/>
          <w:lang w:val="bg-BG"/>
        </w:rPr>
        <w:tab/>
        <w:t>РАЗМЕР НА ОПАКОВКАТА</w:t>
      </w:r>
    </w:p>
    <w:p w14:paraId="25835C01" w14:textId="77777777" w:rsidR="001A5AC4" w:rsidRDefault="001A5AC4">
      <w:pPr>
        <w:spacing w:line="240" w:lineRule="auto"/>
        <w:rPr>
          <w:lang w:val="bg-BG"/>
        </w:rPr>
      </w:pPr>
    </w:p>
    <w:p w14:paraId="3B6D477D" w14:textId="77777777" w:rsidR="001A5AC4" w:rsidRDefault="001A5AC4">
      <w:pPr>
        <w:spacing w:line="240" w:lineRule="auto"/>
        <w:rPr>
          <w:lang w:val="bg-BG"/>
        </w:rPr>
      </w:pPr>
      <w:r>
        <w:rPr>
          <w:shd w:val="clear" w:color="auto" w:fill="C0C0C0"/>
          <w:lang w:val="bg-BG"/>
        </w:rPr>
        <w:t>1 x</w:t>
      </w:r>
      <w:r>
        <w:rPr>
          <w:lang w:val="bg-BG"/>
        </w:rPr>
        <w:t xml:space="preserve"> 20 ml</w:t>
      </w:r>
    </w:p>
    <w:p w14:paraId="6A5C636E" w14:textId="77777777" w:rsidR="001A5AC4" w:rsidRDefault="001A5AC4">
      <w:pPr>
        <w:spacing w:line="240" w:lineRule="auto"/>
        <w:rPr>
          <w:highlight w:val="lightGray"/>
          <w:lang w:val="bg-BG"/>
        </w:rPr>
      </w:pPr>
      <w:r>
        <w:rPr>
          <w:shd w:val="clear" w:color="auto" w:fill="C0C0C0"/>
          <w:lang w:val="bg-BG"/>
        </w:rPr>
        <w:t>1 x 50 ml</w:t>
      </w:r>
    </w:p>
    <w:p w14:paraId="755F7363" w14:textId="77777777" w:rsidR="001A5AC4" w:rsidRDefault="001A5AC4">
      <w:pPr>
        <w:spacing w:line="240" w:lineRule="auto"/>
        <w:rPr>
          <w:highlight w:val="lightGray"/>
          <w:lang w:val="bg-BG"/>
        </w:rPr>
      </w:pPr>
      <w:r>
        <w:rPr>
          <w:shd w:val="clear" w:color="auto" w:fill="C0C0C0"/>
          <w:lang w:val="bg-BG"/>
        </w:rPr>
        <w:t>1 x 100 ml</w:t>
      </w:r>
    </w:p>
    <w:p w14:paraId="69DA838A" w14:textId="77777777" w:rsidR="001A5AC4" w:rsidRDefault="001A5AC4">
      <w:pPr>
        <w:spacing w:line="240" w:lineRule="auto"/>
        <w:rPr>
          <w:highlight w:val="lightGray"/>
          <w:lang w:val="bg-BG"/>
        </w:rPr>
      </w:pPr>
      <w:r>
        <w:rPr>
          <w:shd w:val="clear" w:color="auto" w:fill="C0C0C0"/>
          <w:lang w:val="bg-BG"/>
        </w:rPr>
        <w:t>12 x 20 ml</w:t>
      </w:r>
    </w:p>
    <w:p w14:paraId="7EF53898" w14:textId="77777777" w:rsidR="001A5AC4" w:rsidRDefault="001A5AC4">
      <w:pPr>
        <w:spacing w:line="240" w:lineRule="auto"/>
        <w:rPr>
          <w:highlight w:val="lightGray"/>
          <w:lang w:val="bg-BG"/>
        </w:rPr>
      </w:pPr>
      <w:r>
        <w:rPr>
          <w:shd w:val="clear" w:color="auto" w:fill="C0C0C0"/>
          <w:lang w:val="bg-BG"/>
        </w:rPr>
        <w:t>12 x 50 ml</w:t>
      </w:r>
    </w:p>
    <w:p w14:paraId="20891BE7" w14:textId="77777777" w:rsidR="001A5AC4" w:rsidRDefault="001A5AC4">
      <w:pPr>
        <w:pStyle w:val="Endnotentext1"/>
        <w:tabs>
          <w:tab w:val="left" w:pos="1276"/>
        </w:tabs>
        <w:rPr>
          <w:lang w:val="bg-BG"/>
        </w:rPr>
      </w:pPr>
      <w:r>
        <w:rPr>
          <w:shd w:val="clear" w:color="auto" w:fill="C0C0C0"/>
          <w:lang w:val="bg-BG"/>
        </w:rPr>
        <w:t>12 x 100 ml</w:t>
      </w:r>
    </w:p>
    <w:p w14:paraId="470029FC" w14:textId="77777777" w:rsidR="001A5AC4" w:rsidRDefault="001A5AC4">
      <w:pPr>
        <w:spacing w:line="240" w:lineRule="auto"/>
        <w:rPr>
          <w:lang w:val="bg-BG"/>
        </w:rPr>
      </w:pPr>
    </w:p>
    <w:p w14:paraId="6C5783CF" w14:textId="77777777" w:rsidR="001A5AC4" w:rsidRDefault="001A5AC4">
      <w:pPr>
        <w:spacing w:line="240" w:lineRule="auto"/>
        <w:rPr>
          <w:lang w:val="bg-BG"/>
        </w:rPr>
      </w:pPr>
    </w:p>
    <w:p w14:paraId="74687F2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5.</w:t>
      </w:r>
      <w:r>
        <w:rPr>
          <w:b/>
          <w:bCs/>
          <w:lang w:val="bg-BG"/>
        </w:rPr>
        <w:tab/>
        <w:t>ВИДОВЕ ЖИВОТНИ, ЗА КОИТО Е ПРЕДНАЗНАЧЕН ВМП</w:t>
      </w:r>
    </w:p>
    <w:p w14:paraId="67E3DF9A" w14:textId="77777777" w:rsidR="001A5AC4" w:rsidRDefault="001A5AC4">
      <w:pPr>
        <w:spacing w:line="240" w:lineRule="auto"/>
        <w:rPr>
          <w:lang w:val="bg-BG"/>
        </w:rPr>
      </w:pPr>
    </w:p>
    <w:p w14:paraId="2C05F355" w14:textId="77777777" w:rsidR="001A5AC4" w:rsidRDefault="001A5AC4">
      <w:pPr>
        <w:spacing w:line="240" w:lineRule="auto"/>
        <w:rPr>
          <w:lang w:val="bg-BG"/>
        </w:rPr>
      </w:pPr>
      <w:r>
        <w:rPr>
          <w:lang w:val="bg-BG"/>
        </w:rPr>
        <w:t>Говеда (телета и млади говеда) и свине.</w:t>
      </w:r>
    </w:p>
    <w:p w14:paraId="7B54DC4A" w14:textId="77777777" w:rsidR="001A5AC4" w:rsidRDefault="001A5AC4">
      <w:pPr>
        <w:spacing w:line="240" w:lineRule="auto"/>
        <w:rPr>
          <w:lang w:val="bg-BG"/>
        </w:rPr>
      </w:pPr>
    </w:p>
    <w:p w14:paraId="01940FFA" w14:textId="77777777" w:rsidR="001A5AC4" w:rsidRDefault="001A5AC4">
      <w:pPr>
        <w:spacing w:line="240" w:lineRule="auto"/>
        <w:rPr>
          <w:lang w:val="bg-BG"/>
        </w:rPr>
      </w:pPr>
    </w:p>
    <w:p w14:paraId="28359E7F"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6.</w:t>
      </w:r>
      <w:r>
        <w:rPr>
          <w:b/>
          <w:bCs/>
          <w:lang w:val="bg-BG"/>
        </w:rPr>
        <w:tab/>
        <w:t>ТЕРАПЕВТИЧНИ ПОКАЗАНИЯ</w:t>
      </w:r>
    </w:p>
    <w:p w14:paraId="2C0E3C37" w14:textId="77777777" w:rsidR="001A5AC4" w:rsidRDefault="001A5AC4">
      <w:pPr>
        <w:spacing w:line="240" w:lineRule="auto"/>
        <w:rPr>
          <w:lang w:val="bg-BG"/>
        </w:rPr>
      </w:pPr>
    </w:p>
    <w:p w14:paraId="3928D34C" w14:textId="77777777" w:rsidR="001A5AC4" w:rsidRDefault="001A5AC4">
      <w:pPr>
        <w:spacing w:line="240" w:lineRule="auto"/>
        <w:rPr>
          <w:lang w:val="bg-BG"/>
        </w:rPr>
      </w:pPr>
    </w:p>
    <w:p w14:paraId="6E3EED7A" w14:textId="77777777" w:rsidR="001A5AC4" w:rsidRDefault="001A5AC4">
      <w:pPr>
        <w:spacing w:line="240" w:lineRule="auto"/>
        <w:rPr>
          <w:lang w:val="bg-BG"/>
        </w:rPr>
      </w:pPr>
    </w:p>
    <w:p w14:paraId="7F2941D3"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7.</w:t>
      </w:r>
      <w:r>
        <w:rPr>
          <w:b/>
          <w:bCs/>
          <w:lang w:val="bg-BG"/>
        </w:rPr>
        <w:tab/>
        <w:t>МЕТОД И НАЧИН НА ПРИЛОЖЕНИЕ</w:t>
      </w:r>
    </w:p>
    <w:p w14:paraId="6CCF3A0E" w14:textId="77777777" w:rsidR="001A5AC4" w:rsidRDefault="001A5AC4">
      <w:pPr>
        <w:spacing w:line="240" w:lineRule="auto"/>
        <w:rPr>
          <w:lang w:val="bg-BG"/>
        </w:rPr>
      </w:pPr>
    </w:p>
    <w:p w14:paraId="64F31568" w14:textId="77777777" w:rsidR="001A5AC4" w:rsidRDefault="001A5AC4">
      <w:pPr>
        <w:spacing w:line="240" w:lineRule="auto"/>
        <w:ind w:left="1134" w:hanging="1134"/>
        <w:rPr>
          <w:lang w:val="bg-BG"/>
        </w:rPr>
      </w:pPr>
      <w:r>
        <w:rPr>
          <w:u w:val="single"/>
          <w:lang w:val="bg-BG"/>
        </w:rPr>
        <w:t>Говеда:</w:t>
      </w:r>
      <w:r>
        <w:rPr>
          <w:b/>
          <w:bCs/>
          <w:lang w:val="bg-BG"/>
        </w:rPr>
        <w:tab/>
      </w:r>
      <w:r>
        <w:rPr>
          <w:lang w:val="bg-BG"/>
        </w:rPr>
        <w:t>Еднократно подкожно или интравенозно приложение.</w:t>
      </w:r>
    </w:p>
    <w:p w14:paraId="5C892D64" w14:textId="77777777" w:rsidR="001A5AC4" w:rsidRDefault="001A5AC4">
      <w:pPr>
        <w:ind w:left="1134" w:hanging="1134"/>
        <w:rPr>
          <w:lang w:val="bg-BG"/>
        </w:rPr>
      </w:pPr>
      <w:r>
        <w:rPr>
          <w:u w:val="single"/>
          <w:lang w:val="bg-BG"/>
        </w:rPr>
        <w:t>Свине:</w:t>
      </w:r>
      <w:r>
        <w:rPr>
          <w:b/>
          <w:bCs/>
          <w:lang w:val="bg-BG"/>
        </w:rPr>
        <w:tab/>
      </w:r>
      <w:r>
        <w:rPr>
          <w:lang w:val="bg-BG"/>
        </w:rPr>
        <w:t>Еднократно интрамускулно приложение. Ако е необходимо, повторно прилагане може да се направи след 24 часа.</w:t>
      </w:r>
    </w:p>
    <w:p w14:paraId="159F43C6" w14:textId="77777777" w:rsidR="001A5AC4" w:rsidRDefault="001A5AC4">
      <w:pPr>
        <w:spacing w:line="240" w:lineRule="auto"/>
        <w:rPr>
          <w:lang w:val="bg-BG" w:eastAsia="fr-FR"/>
        </w:rPr>
      </w:pPr>
    </w:p>
    <w:p w14:paraId="19F7D2BB" w14:textId="77777777" w:rsidR="001A5AC4" w:rsidRDefault="001A5AC4">
      <w:pPr>
        <w:spacing w:line="240" w:lineRule="auto"/>
        <w:rPr>
          <w:sz w:val="20"/>
          <w:szCs w:val="20"/>
          <w:lang w:val="bg-BG" w:eastAsia="fr-FR"/>
        </w:rPr>
      </w:pPr>
      <w:r>
        <w:rPr>
          <w:lang w:val="bg-BG" w:eastAsia="fr-FR"/>
        </w:rPr>
        <w:t>Еднократно интрамускулно приложение преди операция.</w:t>
      </w:r>
    </w:p>
    <w:p w14:paraId="535C1491" w14:textId="77777777" w:rsidR="001A5AC4" w:rsidRDefault="001A5AC4">
      <w:pPr>
        <w:spacing w:line="240" w:lineRule="auto"/>
        <w:rPr>
          <w:lang w:val="bg-BG"/>
        </w:rPr>
      </w:pPr>
      <w:r>
        <w:rPr>
          <w:lang w:val="bg-BG"/>
        </w:rPr>
        <w:t>Обърнете внимание на точното дозиране, използвайте подходящо дозиращо устройство и изчислете телесната маса.</w:t>
      </w:r>
    </w:p>
    <w:p w14:paraId="0E8DE734" w14:textId="77777777" w:rsidR="001A5AC4" w:rsidRDefault="001A5AC4">
      <w:pPr>
        <w:spacing w:line="240" w:lineRule="auto"/>
        <w:rPr>
          <w:lang w:val="bg-BG"/>
        </w:rPr>
      </w:pPr>
    </w:p>
    <w:p w14:paraId="74EB7846" w14:textId="77777777" w:rsidR="001A5AC4" w:rsidRDefault="001A5AC4">
      <w:pPr>
        <w:spacing w:line="240" w:lineRule="auto"/>
        <w:rPr>
          <w:lang w:val="bg-BG"/>
        </w:rPr>
      </w:pPr>
      <w:r>
        <w:rPr>
          <w:lang w:val="bg-BG"/>
        </w:rPr>
        <w:t>Преди употреба прочети листовката.</w:t>
      </w:r>
    </w:p>
    <w:p w14:paraId="08721317" w14:textId="77777777" w:rsidR="001A5AC4" w:rsidRDefault="001A5AC4">
      <w:pPr>
        <w:spacing w:line="240" w:lineRule="auto"/>
        <w:rPr>
          <w:lang w:val="bg-BG"/>
        </w:rPr>
      </w:pPr>
    </w:p>
    <w:p w14:paraId="1B52FDFF" w14:textId="77777777" w:rsidR="001A5AC4" w:rsidRDefault="001A5AC4">
      <w:pPr>
        <w:spacing w:line="240" w:lineRule="auto"/>
        <w:rPr>
          <w:lang w:val="bg-BG"/>
        </w:rPr>
      </w:pPr>
    </w:p>
    <w:p w14:paraId="59E6F2A8" w14:textId="65925218" w:rsidR="001A5AC4" w:rsidRDefault="001A5AC4">
      <w:pPr>
        <w:keepNext/>
        <w:pBdr>
          <w:top w:val="single" w:sz="4" w:space="1" w:color="00000A"/>
          <w:left w:val="single" w:sz="4" w:space="4" w:color="00000A"/>
          <w:bottom w:val="single" w:sz="4" w:space="1" w:color="00000A"/>
          <w:right w:val="single" w:sz="4" w:space="4" w:color="00000A"/>
        </w:pBdr>
        <w:spacing w:line="240" w:lineRule="auto"/>
        <w:ind w:left="567" w:hanging="567"/>
        <w:rPr>
          <w:b/>
          <w:bCs/>
          <w:caps/>
          <w:lang w:val="bg-BG"/>
        </w:rPr>
      </w:pPr>
      <w:r>
        <w:rPr>
          <w:b/>
          <w:bCs/>
          <w:caps/>
          <w:lang w:val="bg-BG"/>
        </w:rPr>
        <w:lastRenderedPageBreak/>
        <w:t>8.</w:t>
      </w:r>
      <w:r>
        <w:rPr>
          <w:b/>
          <w:bCs/>
          <w:caps/>
          <w:lang w:val="bg-BG"/>
        </w:rPr>
        <w:tab/>
        <w:t>КАРЕНТНИ СРОКОВЕ</w:t>
      </w:r>
    </w:p>
    <w:p w14:paraId="0BF7FAC4" w14:textId="77777777" w:rsidR="001A5AC4" w:rsidRDefault="001A5AC4">
      <w:pPr>
        <w:keepNext/>
        <w:spacing w:line="240" w:lineRule="auto"/>
        <w:ind w:left="567" w:hanging="567"/>
        <w:rPr>
          <w:lang w:val="bg-BG"/>
        </w:rPr>
      </w:pPr>
    </w:p>
    <w:p w14:paraId="435BDB9D" w14:textId="77777777" w:rsidR="001A5AC4" w:rsidRDefault="001A5AC4">
      <w:pPr>
        <w:keepNext/>
        <w:spacing w:line="240" w:lineRule="auto"/>
        <w:rPr>
          <w:lang w:val="bg-BG"/>
        </w:rPr>
      </w:pPr>
      <w:r>
        <w:rPr>
          <w:lang w:val="bg-BG"/>
        </w:rPr>
        <w:t>Карентни срокове:</w:t>
      </w:r>
    </w:p>
    <w:p w14:paraId="3604E888" w14:textId="77777777" w:rsidR="001A5AC4" w:rsidRDefault="001A5AC4">
      <w:pPr>
        <w:tabs>
          <w:tab w:val="clear" w:pos="567"/>
          <w:tab w:val="left" w:pos="1134"/>
        </w:tabs>
        <w:spacing w:line="240" w:lineRule="auto"/>
        <w:rPr>
          <w:lang w:val="bg-BG"/>
        </w:rPr>
      </w:pPr>
      <w:r>
        <w:rPr>
          <w:u w:val="single"/>
          <w:lang w:val="bg-BG"/>
        </w:rPr>
        <w:t>Говеда:</w:t>
      </w:r>
      <w:r>
        <w:rPr>
          <w:lang w:val="bg-BG"/>
        </w:rPr>
        <w:t xml:space="preserve"> </w:t>
      </w:r>
      <w:r>
        <w:rPr>
          <w:lang w:val="bg-BG"/>
        </w:rPr>
        <w:tab/>
        <w:t>месо и вътрешни органи: 15 дни.</w:t>
      </w:r>
    </w:p>
    <w:p w14:paraId="755982B8" w14:textId="77777777" w:rsidR="001A5AC4" w:rsidRDefault="001A5AC4">
      <w:pPr>
        <w:tabs>
          <w:tab w:val="clear" w:pos="567"/>
          <w:tab w:val="left" w:pos="1134"/>
        </w:tabs>
        <w:spacing w:line="240" w:lineRule="auto"/>
        <w:rPr>
          <w:lang w:val="bg-BG"/>
        </w:rPr>
      </w:pPr>
      <w:r>
        <w:rPr>
          <w:u w:val="single"/>
          <w:lang w:val="bg-BG"/>
        </w:rPr>
        <w:t>Свине:</w:t>
      </w:r>
      <w:r>
        <w:rPr>
          <w:lang w:val="bg-BG"/>
        </w:rPr>
        <w:t xml:space="preserve"> </w:t>
      </w:r>
      <w:r>
        <w:rPr>
          <w:lang w:val="bg-BG"/>
        </w:rPr>
        <w:tab/>
        <w:t>месо и вътрешни органи: 5 дни.</w:t>
      </w:r>
    </w:p>
    <w:p w14:paraId="05F8BA78" w14:textId="77777777" w:rsidR="001A5AC4" w:rsidRDefault="001A5AC4">
      <w:pPr>
        <w:spacing w:line="240" w:lineRule="auto"/>
        <w:rPr>
          <w:lang w:val="bg-BG"/>
        </w:rPr>
      </w:pPr>
    </w:p>
    <w:p w14:paraId="3216372E" w14:textId="77777777" w:rsidR="001A5AC4" w:rsidRDefault="001A5AC4">
      <w:pPr>
        <w:pStyle w:val="BodyText1"/>
        <w:tabs>
          <w:tab w:val="left" w:pos="1701"/>
          <w:tab w:val="left" w:pos="2552"/>
        </w:tabs>
        <w:spacing w:after="0" w:line="240" w:lineRule="auto"/>
        <w:rPr>
          <w:lang w:val="bg-BG"/>
        </w:rPr>
      </w:pPr>
    </w:p>
    <w:p w14:paraId="194FB249"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caps/>
          <w:lang w:val="bg-BG"/>
        </w:rPr>
        <w:t>9.</w:t>
      </w:r>
      <w:r>
        <w:rPr>
          <w:b/>
          <w:bCs/>
          <w:caps/>
          <w:lang w:val="bg-BG"/>
        </w:rPr>
        <w:tab/>
      </w:r>
      <w:r>
        <w:rPr>
          <w:b/>
          <w:bCs/>
          <w:lang w:val="bg-BG"/>
        </w:rPr>
        <w:t>СПЕЦИАЛНИ ПРЕДУПРЕЖДЕНИЯ, АКО Е НЕОБХОДИМО</w:t>
      </w:r>
    </w:p>
    <w:p w14:paraId="21775471" w14:textId="77777777" w:rsidR="001A5AC4" w:rsidRDefault="001A5AC4">
      <w:pPr>
        <w:spacing w:line="240" w:lineRule="auto"/>
        <w:rPr>
          <w:lang w:val="bg-BG"/>
        </w:rPr>
      </w:pPr>
    </w:p>
    <w:p w14:paraId="79EF362F" w14:textId="77777777" w:rsidR="001A5AC4" w:rsidRDefault="001A5AC4">
      <w:pPr>
        <w:spacing w:line="240" w:lineRule="auto"/>
        <w:rPr>
          <w:lang w:val="bg-BG"/>
        </w:rPr>
      </w:pPr>
    </w:p>
    <w:p w14:paraId="68FE9FAF" w14:textId="77777777" w:rsidR="001A5AC4" w:rsidRDefault="001A5AC4">
      <w:pPr>
        <w:spacing w:line="240" w:lineRule="auto"/>
        <w:rPr>
          <w:lang w:val="bg-BG"/>
        </w:rPr>
      </w:pPr>
    </w:p>
    <w:p w14:paraId="0B40EB19"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10.</w:t>
      </w:r>
      <w:r>
        <w:rPr>
          <w:b/>
          <w:bCs/>
          <w:lang w:val="bg-BG"/>
        </w:rPr>
        <w:tab/>
        <w:t>СРОК НА ГОДНОСТ</w:t>
      </w:r>
    </w:p>
    <w:p w14:paraId="5487CE7C" w14:textId="77777777" w:rsidR="001A5AC4" w:rsidRDefault="001A5AC4">
      <w:pPr>
        <w:spacing w:line="240" w:lineRule="auto"/>
        <w:rPr>
          <w:lang w:val="bg-BG"/>
        </w:rPr>
      </w:pPr>
    </w:p>
    <w:p w14:paraId="790951EC" w14:textId="39644FD1" w:rsidR="001A5AC4" w:rsidRDefault="001A5AC4">
      <w:pPr>
        <w:spacing w:line="240" w:lineRule="auto"/>
        <w:rPr>
          <w:lang w:val="ru-RU"/>
        </w:rPr>
      </w:pPr>
      <w:r>
        <w:rPr>
          <w:lang w:val="bg-BG"/>
        </w:rPr>
        <w:t>EXP {месец/година}</w:t>
      </w:r>
    </w:p>
    <w:p w14:paraId="7598B3A2" w14:textId="149EFA0E" w:rsidR="001A5AC4" w:rsidRDefault="001A5AC4">
      <w:pPr>
        <w:spacing w:line="240" w:lineRule="auto"/>
        <w:rPr>
          <w:lang w:val="ru-RU"/>
        </w:rPr>
      </w:pPr>
      <w:r>
        <w:rPr>
          <w:lang w:val="bg-BG"/>
        </w:rPr>
        <w:t>След пробиване</w:t>
      </w:r>
      <w:r>
        <w:rPr>
          <w:lang w:val="ru-RU"/>
        </w:rPr>
        <w:t xml:space="preserve"> </w:t>
      </w:r>
      <w:r>
        <w:rPr>
          <w:lang w:val="bg-BG"/>
        </w:rPr>
        <w:t>използвай в рамките на 28 дни.</w:t>
      </w:r>
    </w:p>
    <w:p w14:paraId="7E303314" w14:textId="77777777" w:rsidR="001A5AC4" w:rsidRDefault="001A5AC4">
      <w:pPr>
        <w:spacing w:line="240" w:lineRule="auto"/>
        <w:rPr>
          <w:lang w:val="bg-BG"/>
        </w:rPr>
      </w:pPr>
    </w:p>
    <w:p w14:paraId="1A246F65" w14:textId="77777777" w:rsidR="001A5AC4" w:rsidRDefault="001A5AC4">
      <w:pPr>
        <w:spacing w:line="240" w:lineRule="auto"/>
        <w:rPr>
          <w:lang w:val="bg-BG"/>
        </w:rPr>
      </w:pPr>
    </w:p>
    <w:p w14:paraId="02D2232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11.</w:t>
      </w:r>
      <w:r>
        <w:rPr>
          <w:b/>
          <w:bCs/>
          <w:lang w:val="bg-BG"/>
        </w:rPr>
        <w:tab/>
        <w:t>СПЕЦИАЛНИ УСЛОВИЯ ЗА СЪХРАНЕНИЕ</w:t>
      </w:r>
    </w:p>
    <w:p w14:paraId="529C32A3" w14:textId="77777777" w:rsidR="001A5AC4" w:rsidRDefault="001A5AC4">
      <w:pPr>
        <w:spacing w:line="240" w:lineRule="auto"/>
        <w:rPr>
          <w:lang w:val="bg-BG"/>
        </w:rPr>
      </w:pPr>
    </w:p>
    <w:p w14:paraId="4D4F8762" w14:textId="77777777" w:rsidR="001A5AC4" w:rsidRDefault="001A5AC4">
      <w:pPr>
        <w:spacing w:line="240" w:lineRule="auto"/>
        <w:rPr>
          <w:highlight w:val="lightGray"/>
          <w:lang w:val="bg-BG"/>
        </w:rPr>
      </w:pPr>
    </w:p>
    <w:p w14:paraId="7F09A838" w14:textId="77777777" w:rsidR="001A5AC4" w:rsidRDefault="001A5AC4">
      <w:pPr>
        <w:spacing w:line="240" w:lineRule="auto"/>
        <w:rPr>
          <w:lang w:val="bg-BG"/>
        </w:rPr>
      </w:pPr>
    </w:p>
    <w:p w14:paraId="30876295"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12.</w:t>
      </w:r>
      <w:r>
        <w:rPr>
          <w:b/>
          <w:bCs/>
          <w:lang w:val="bg-BG"/>
        </w:rPr>
        <w:tab/>
        <w:t>СПЕЦИАЛНИ МЕРКИ ЗА УНИЩОЖАВАНЕ НА НЕИЗПОЛЗВАН ПРОДУКТ ИЛИ ОСТАТЪЦИ ОТ НЕГО, АКО ИМА ТАКИВА</w:t>
      </w:r>
    </w:p>
    <w:p w14:paraId="54DDB9E1" w14:textId="77777777" w:rsidR="001A5AC4" w:rsidRDefault="001A5AC4">
      <w:pPr>
        <w:spacing w:line="240" w:lineRule="auto"/>
        <w:rPr>
          <w:lang w:val="bg-BG"/>
        </w:rPr>
      </w:pPr>
    </w:p>
    <w:p w14:paraId="5930DF14" w14:textId="77777777" w:rsidR="001A5AC4" w:rsidRDefault="001A5AC4">
      <w:pPr>
        <w:spacing w:line="240" w:lineRule="auto"/>
        <w:rPr>
          <w:lang w:val="bg-BG"/>
        </w:rPr>
      </w:pPr>
      <w:r>
        <w:rPr>
          <w:lang w:val="bg-BG"/>
        </w:rPr>
        <w:t xml:space="preserve">Унищожаване: прочети листовката. </w:t>
      </w:r>
    </w:p>
    <w:p w14:paraId="42EAE326" w14:textId="77777777" w:rsidR="001A5AC4" w:rsidRDefault="001A5AC4">
      <w:pPr>
        <w:spacing w:line="240" w:lineRule="auto"/>
        <w:rPr>
          <w:lang w:val="bg-BG"/>
        </w:rPr>
      </w:pPr>
    </w:p>
    <w:p w14:paraId="4818FD53" w14:textId="77777777" w:rsidR="001A5AC4" w:rsidRDefault="001A5AC4">
      <w:pPr>
        <w:spacing w:line="240" w:lineRule="auto"/>
        <w:rPr>
          <w:lang w:val="bg-BG"/>
        </w:rPr>
      </w:pPr>
    </w:p>
    <w:p w14:paraId="01BB2EC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13.</w:t>
      </w:r>
      <w:r>
        <w:rPr>
          <w:b/>
          <w:bCs/>
          <w:lang w:val="bg-BG"/>
        </w:rPr>
        <w:tab/>
        <w:t>НАДПИСЪТ “САМО ЗА ВЕТЕРИНАРНОМЕДИЦИНСКА УПОТРЕБА” И УСЛОВИЯ ИЛИ ОГРАНИЧЕНИЯ ОТНОСНО РАЗПРОСТРАНЕНИЕТО И УПОТРЕБАТА, АКО Е ПРИЛОЖИМО</w:t>
      </w:r>
    </w:p>
    <w:p w14:paraId="04FF1331" w14:textId="77777777" w:rsidR="001A5AC4" w:rsidRDefault="001A5AC4">
      <w:pPr>
        <w:spacing w:line="240" w:lineRule="auto"/>
        <w:rPr>
          <w:lang w:val="bg-BG"/>
        </w:rPr>
      </w:pPr>
    </w:p>
    <w:p w14:paraId="488FF26E" w14:textId="77777777" w:rsidR="001A5AC4" w:rsidRDefault="001A5AC4">
      <w:pPr>
        <w:spacing w:line="240" w:lineRule="auto"/>
        <w:rPr>
          <w:lang w:val="bg-BG"/>
        </w:rPr>
      </w:pPr>
      <w:r>
        <w:rPr>
          <w:lang w:val="bg-BG"/>
        </w:rPr>
        <w:t xml:space="preserve">Само за ветеринарномедицинска употреба. Да се отпуска само по лекарско предписание. </w:t>
      </w:r>
    </w:p>
    <w:p w14:paraId="55543633" w14:textId="77777777" w:rsidR="001A5AC4" w:rsidRDefault="001A5AC4">
      <w:pPr>
        <w:spacing w:line="240" w:lineRule="auto"/>
        <w:rPr>
          <w:lang w:val="bg-BG"/>
        </w:rPr>
      </w:pPr>
    </w:p>
    <w:p w14:paraId="1AB021B0" w14:textId="77777777" w:rsidR="001A5AC4" w:rsidRDefault="001A5AC4">
      <w:pPr>
        <w:spacing w:line="240" w:lineRule="auto"/>
        <w:rPr>
          <w:lang w:val="bg-BG"/>
        </w:rPr>
      </w:pPr>
    </w:p>
    <w:p w14:paraId="72092AA3"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14.</w:t>
      </w:r>
      <w:r>
        <w:rPr>
          <w:b/>
          <w:bCs/>
          <w:lang w:val="bg-BG"/>
        </w:rPr>
        <w:tab/>
        <w:t>НАДПИСЪТ “ДА СЕ СЪХРАНЯВА ДАЛЕЧ ОТ ПОГЛЕДА И НА НЕДОСТЪПНИ ЗА ДЕЦА МЕСТА”</w:t>
      </w:r>
    </w:p>
    <w:p w14:paraId="64B596EA" w14:textId="77777777" w:rsidR="001A5AC4" w:rsidRDefault="001A5AC4">
      <w:pPr>
        <w:spacing w:line="240" w:lineRule="auto"/>
        <w:rPr>
          <w:lang w:val="bg-BG"/>
        </w:rPr>
      </w:pPr>
    </w:p>
    <w:p w14:paraId="256B77D6" w14:textId="77777777" w:rsidR="001A5AC4" w:rsidRDefault="001A5AC4">
      <w:pPr>
        <w:spacing w:line="240" w:lineRule="auto"/>
        <w:rPr>
          <w:lang w:val="bg-BG"/>
        </w:rPr>
      </w:pPr>
      <w:r>
        <w:rPr>
          <w:lang w:val="bg-BG"/>
        </w:rPr>
        <w:t>Да се съхранява далеч от погледа и на недостъпни за деца места.</w:t>
      </w:r>
    </w:p>
    <w:p w14:paraId="26E104A4" w14:textId="77777777" w:rsidR="001A5AC4" w:rsidRDefault="001A5AC4">
      <w:pPr>
        <w:spacing w:line="240" w:lineRule="auto"/>
        <w:rPr>
          <w:lang w:val="bg-BG"/>
        </w:rPr>
      </w:pPr>
    </w:p>
    <w:p w14:paraId="217BCE63" w14:textId="77777777" w:rsidR="001A5AC4" w:rsidRDefault="001A5AC4">
      <w:pPr>
        <w:spacing w:line="240" w:lineRule="auto"/>
        <w:rPr>
          <w:lang w:val="bg-BG"/>
        </w:rPr>
      </w:pPr>
    </w:p>
    <w:tbl>
      <w:tblPr>
        <w:tblW w:w="9189" w:type="dxa"/>
        <w:tblInd w:w="2" w:type="dxa"/>
        <w:tblCellMar>
          <w:left w:w="103" w:type="dxa"/>
        </w:tblCellMar>
        <w:tblLook w:val="00A0" w:firstRow="1" w:lastRow="0" w:firstColumn="1" w:lastColumn="0" w:noHBand="0" w:noVBand="0"/>
      </w:tblPr>
      <w:tblGrid>
        <w:gridCol w:w="9189"/>
      </w:tblGrid>
      <w:tr w:rsidR="001A5AC4" w:rsidRPr="003207FF" w14:paraId="717C78A8" w14:textId="77777777">
        <w:tc>
          <w:tcPr>
            <w:tcW w:w="9189" w:type="dxa"/>
            <w:tcBorders>
              <w:top w:val="single" w:sz="4" w:space="0" w:color="000001"/>
              <w:left w:val="single" w:sz="4" w:space="0" w:color="000001"/>
              <w:bottom w:val="single" w:sz="4" w:space="0" w:color="000001"/>
              <w:right w:val="single" w:sz="4" w:space="0" w:color="000001"/>
            </w:tcBorders>
          </w:tcPr>
          <w:p w14:paraId="25A97865" w14:textId="77777777" w:rsidR="001A5AC4" w:rsidRDefault="001A5AC4">
            <w:pPr>
              <w:ind w:left="567" w:hanging="567"/>
              <w:rPr>
                <w:b/>
                <w:bCs/>
                <w:lang w:val="bg-BG"/>
              </w:rPr>
            </w:pPr>
            <w:r>
              <w:rPr>
                <w:b/>
                <w:bCs/>
                <w:lang w:val="bg-BG"/>
              </w:rPr>
              <w:t>15.</w:t>
            </w:r>
            <w:r>
              <w:rPr>
                <w:b/>
                <w:bCs/>
                <w:lang w:val="bg-BG"/>
              </w:rPr>
              <w:tab/>
              <w:t>ИМЕ И ПОСТОЯНЕН АДРЕС НА ПРИТЕЖАТЕЛЯ НА ЛИЦЕНЗА ЗА УПОТРЕБА</w:t>
            </w:r>
          </w:p>
        </w:tc>
      </w:tr>
    </w:tbl>
    <w:p w14:paraId="4F2DA730" w14:textId="77777777" w:rsidR="001A5AC4" w:rsidRDefault="001A5AC4">
      <w:pPr>
        <w:rPr>
          <w:lang w:val="bg-BG"/>
        </w:rPr>
      </w:pPr>
    </w:p>
    <w:p w14:paraId="2573B47B" w14:textId="77777777" w:rsidR="001A5AC4" w:rsidRDefault="001A5AC4">
      <w:pPr>
        <w:rPr>
          <w:lang w:val="bg-BG"/>
        </w:rPr>
      </w:pPr>
      <w:r>
        <w:rPr>
          <w:lang w:val="bg-BG"/>
        </w:rPr>
        <w:t>Boehringer Ingelheim Vetmedica GmbH</w:t>
      </w:r>
    </w:p>
    <w:p w14:paraId="62DF9691" w14:textId="77777777" w:rsidR="001A5AC4" w:rsidRDefault="001A5AC4">
      <w:pPr>
        <w:rPr>
          <w:lang w:val="bg-BG"/>
        </w:rPr>
      </w:pPr>
      <w:r>
        <w:rPr>
          <w:lang w:val="bg-BG"/>
        </w:rPr>
        <w:t>55216 Ingelheim/Rhein</w:t>
      </w:r>
    </w:p>
    <w:p w14:paraId="36A0283F" w14:textId="77777777" w:rsidR="001A5AC4" w:rsidRDefault="001A5AC4">
      <w:pPr>
        <w:rPr>
          <w:caps/>
          <w:lang w:val="bg-BG"/>
        </w:rPr>
      </w:pPr>
      <w:r>
        <w:rPr>
          <w:caps/>
          <w:lang w:val="bg-BG"/>
        </w:rPr>
        <w:t xml:space="preserve">Германия </w:t>
      </w:r>
    </w:p>
    <w:p w14:paraId="3934BE1F" w14:textId="77777777" w:rsidR="001A5AC4" w:rsidRDefault="001A5AC4">
      <w:pPr>
        <w:spacing w:line="240" w:lineRule="auto"/>
        <w:rPr>
          <w:lang w:val="bg-BG"/>
        </w:rPr>
      </w:pPr>
    </w:p>
    <w:p w14:paraId="376E7ECF" w14:textId="77777777" w:rsidR="001A5AC4" w:rsidRDefault="001A5AC4">
      <w:pPr>
        <w:spacing w:line="240" w:lineRule="auto"/>
        <w:rPr>
          <w:lang w:val="bg-BG"/>
        </w:rPr>
      </w:pPr>
    </w:p>
    <w:p w14:paraId="250392FC"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16.</w:t>
      </w:r>
      <w:r>
        <w:rPr>
          <w:b/>
          <w:bCs/>
          <w:lang w:val="bg-BG"/>
        </w:rPr>
        <w:tab/>
        <w:t>НОМЕРА НА ЛИЦЕНЗА ЗА УПОТРЕБА НА ВМП</w:t>
      </w:r>
    </w:p>
    <w:p w14:paraId="152A817A" w14:textId="77777777" w:rsidR="001A5AC4" w:rsidRDefault="001A5AC4">
      <w:pPr>
        <w:spacing w:line="240" w:lineRule="auto"/>
        <w:rPr>
          <w:lang w:val="bg-BG"/>
        </w:rPr>
      </w:pPr>
    </w:p>
    <w:p w14:paraId="1AB5D414" w14:textId="77777777" w:rsidR="001A5AC4" w:rsidRDefault="001A5AC4">
      <w:pPr>
        <w:spacing w:line="240" w:lineRule="auto"/>
        <w:rPr>
          <w:highlight w:val="lightGray"/>
          <w:lang w:val="bg-BG"/>
        </w:rPr>
      </w:pPr>
      <w:r>
        <w:rPr>
          <w:lang w:val="bg-BG"/>
        </w:rPr>
        <w:t xml:space="preserve">EU/2/97/004/035 </w:t>
      </w:r>
      <w:r>
        <w:rPr>
          <w:shd w:val="clear" w:color="auto" w:fill="C0C0C0"/>
          <w:lang w:val="bg-BG"/>
        </w:rPr>
        <w:t>1 x 20 ml</w:t>
      </w:r>
    </w:p>
    <w:p w14:paraId="4C95C3EE" w14:textId="77777777" w:rsidR="001A5AC4" w:rsidRDefault="001A5AC4">
      <w:pPr>
        <w:spacing w:line="240" w:lineRule="auto"/>
        <w:rPr>
          <w:highlight w:val="lightGray"/>
          <w:lang w:val="bg-BG"/>
        </w:rPr>
      </w:pPr>
      <w:r>
        <w:rPr>
          <w:shd w:val="clear" w:color="auto" w:fill="C0C0C0"/>
          <w:lang w:val="bg-BG"/>
        </w:rPr>
        <w:t>EU/2/97/004/037 1 x 50 ml</w:t>
      </w:r>
    </w:p>
    <w:p w14:paraId="288A51F0" w14:textId="77777777" w:rsidR="001A5AC4" w:rsidRDefault="001A5AC4">
      <w:pPr>
        <w:spacing w:line="240" w:lineRule="auto"/>
        <w:rPr>
          <w:highlight w:val="lightGray"/>
          <w:lang w:val="bg-BG"/>
        </w:rPr>
      </w:pPr>
      <w:r>
        <w:rPr>
          <w:shd w:val="clear" w:color="auto" w:fill="C0C0C0"/>
          <w:lang w:val="bg-BG"/>
        </w:rPr>
        <w:t>EU/2/97/004/001 1 x 100 ml</w:t>
      </w:r>
    </w:p>
    <w:p w14:paraId="5D761ACF" w14:textId="77777777" w:rsidR="001A5AC4" w:rsidRDefault="001A5AC4">
      <w:pPr>
        <w:spacing w:line="240" w:lineRule="auto"/>
        <w:rPr>
          <w:highlight w:val="lightGray"/>
          <w:lang w:val="bg-BG"/>
        </w:rPr>
      </w:pPr>
      <w:r>
        <w:rPr>
          <w:shd w:val="clear" w:color="auto" w:fill="C0C0C0"/>
          <w:lang w:val="bg-BG"/>
        </w:rPr>
        <w:t>EU/2/97/004/036 12 x 20 ml</w:t>
      </w:r>
    </w:p>
    <w:p w14:paraId="16EF6100" w14:textId="77777777" w:rsidR="001A5AC4" w:rsidRDefault="001A5AC4">
      <w:pPr>
        <w:spacing w:line="240" w:lineRule="auto"/>
        <w:rPr>
          <w:highlight w:val="lightGray"/>
          <w:lang w:val="bg-BG"/>
        </w:rPr>
      </w:pPr>
      <w:r>
        <w:rPr>
          <w:shd w:val="clear" w:color="auto" w:fill="C0C0C0"/>
          <w:lang w:val="bg-BG"/>
        </w:rPr>
        <w:t>EU/2/97/004/038 12 x 50 ml</w:t>
      </w:r>
    </w:p>
    <w:p w14:paraId="786902C1" w14:textId="77777777" w:rsidR="001A5AC4" w:rsidRDefault="001A5AC4">
      <w:pPr>
        <w:spacing w:line="240" w:lineRule="auto"/>
        <w:rPr>
          <w:lang w:val="bg-BG"/>
        </w:rPr>
      </w:pPr>
      <w:r>
        <w:rPr>
          <w:shd w:val="clear" w:color="auto" w:fill="C0C0C0"/>
          <w:lang w:val="bg-BG"/>
        </w:rPr>
        <w:lastRenderedPageBreak/>
        <w:t>EU/2/97/004/010 12 x 100 ml</w:t>
      </w:r>
    </w:p>
    <w:p w14:paraId="6F9BAA6F" w14:textId="77777777" w:rsidR="001A5AC4" w:rsidRDefault="001A5AC4">
      <w:pPr>
        <w:spacing w:line="240" w:lineRule="auto"/>
        <w:rPr>
          <w:lang w:val="bg-BG"/>
        </w:rPr>
      </w:pPr>
    </w:p>
    <w:p w14:paraId="41E65C23" w14:textId="77777777" w:rsidR="001A5AC4" w:rsidRDefault="001A5AC4">
      <w:pPr>
        <w:spacing w:line="240" w:lineRule="auto"/>
        <w:rPr>
          <w:lang w:val="bg-BG"/>
        </w:rPr>
      </w:pPr>
    </w:p>
    <w:tbl>
      <w:tblPr>
        <w:tblW w:w="9189" w:type="dxa"/>
        <w:tblInd w:w="2" w:type="dxa"/>
        <w:tblCellMar>
          <w:left w:w="103" w:type="dxa"/>
        </w:tblCellMar>
        <w:tblLook w:val="00A0" w:firstRow="1" w:lastRow="0" w:firstColumn="1" w:lastColumn="0" w:noHBand="0" w:noVBand="0"/>
      </w:tblPr>
      <w:tblGrid>
        <w:gridCol w:w="9189"/>
      </w:tblGrid>
      <w:tr w:rsidR="001A5AC4" w14:paraId="10DEB1FD" w14:textId="77777777">
        <w:tc>
          <w:tcPr>
            <w:tcW w:w="9189" w:type="dxa"/>
            <w:tcBorders>
              <w:top w:val="single" w:sz="4" w:space="0" w:color="000001"/>
              <w:left w:val="single" w:sz="4" w:space="0" w:color="000001"/>
              <w:bottom w:val="single" w:sz="4" w:space="0" w:color="000001"/>
              <w:right w:val="single" w:sz="4" w:space="0" w:color="000001"/>
            </w:tcBorders>
          </w:tcPr>
          <w:p w14:paraId="3D696F46" w14:textId="77777777" w:rsidR="001A5AC4" w:rsidRDefault="001A5AC4">
            <w:pPr>
              <w:ind w:left="567" w:hanging="567"/>
              <w:rPr>
                <w:b/>
                <w:bCs/>
                <w:lang w:val="bg-BG"/>
              </w:rPr>
            </w:pPr>
            <w:r>
              <w:rPr>
                <w:b/>
                <w:bCs/>
                <w:lang w:val="bg-BG"/>
              </w:rPr>
              <w:t>17.</w:t>
            </w:r>
            <w:r>
              <w:rPr>
                <w:b/>
                <w:bCs/>
                <w:lang w:val="bg-BG"/>
              </w:rPr>
              <w:tab/>
              <w:t>ПАРТИДЕН НОМЕР</w:t>
            </w:r>
          </w:p>
        </w:tc>
      </w:tr>
    </w:tbl>
    <w:p w14:paraId="4A5EFD6B" w14:textId="77777777" w:rsidR="001A5AC4" w:rsidRDefault="001A5AC4">
      <w:pPr>
        <w:rPr>
          <w:lang w:val="bg-BG"/>
        </w:rPr>
      </w:pPr>
    </w:p>
    <w:p w14:paraId="392CC8CA" w14:textId="31EBA681" w:rsidR="001A5AC4" w:rsidRDefault="001A5AC4">
      <w:pPr>
        <w:spacing w:line="240" w:lineRule="auto"/>
      </w:pPr>
      <w:r>
        <w:rPr>
          <w:lang w:val="bg-BG"/>
        </w:rPr>
        <w:t>Lot {номер}</w:t>
      </w:r>
      <w:r>
        <w:br w:type="page"/>
      </w:r>
    </w:p>
    <w:p w14:paraId="061FBBD6" w14:textId="77777777" w:rsidR="001A5AC4" w:rsidRDefault="001A5AC4">
      <w:pPr>
        <w:spacing w:line="240" w:lineRule="auto"/>
        <w:rPr>
          <w:lang w:val="bg-BG"/>
        </w:rPr>
      </w:pPr>
    </w:p>
    <w:p w14:paraId="0A75BB0A"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ИНФОРМАЦИЯ, КОЯТО СЕ ИЗПИСВА ВЪРХУ ПЪРВИЧНАТА ОПАКОВКА</w:t>
      </w:r>
    </w:p>
    <w:p w14:paraId="61952E3F"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p>
    <w:p w14:paraId="331C08E5"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Флакон, 100 </w:t>
      </w:r>
      <w:r>
        <w:rPr>
          <w:b/>
          <w:bCs/>
          <w:lang w:val="en-US"/>
        </w:rPr>
        <w:t>ml</w:t>
      </w:r>
    </w:p>
    <w:p w14:paraId="558E0325" w14:textId="77777777" w:rsidR="001A5AC4" w:rsidRDefault="001A5AC4">
      <w:pPr>
        <w:spacing w:line="240" w:lineRule="auto"/>
        <w:rPr>
          <w:lang w:val="bg-BG"/>
        </w:rPr>
      </w:pPr>
    </w:p>
    <w:p w14:paraId="441B86FF"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w:t>
      </w:r>
      <w:r>
        <w:rPr>
          <w:b/>
          <w:bCs/>
          <w:lang w:val="bg-BG"/>
        </w:rPr>
        <w:tab/>
        <w:t>НАИМЕНОВАНИЕ НА ВЕТЕРИНАРНОМЕДИЦИНСКИЯ ПРОДУКТ</w:t>
      </w:r>
    </w:p>
    <w:p w14:paraId="6F16B555" w14:textId="77777777" w:rsidR="001A5AC4" w:rsidRDefault="001A5AC4">
      <w:pPr>
        <w:spacing w:line="240" w:lineRule="auto"/>
        <w:rPr>
          <w:lang w:val="bg-BG"/>
        </w:rPr>
      </w:pPr>
    </w:p>
    <w:p w14:paraId="55376FC5" w14:textId="77777777" w:rsidR="001A5AC4" w:rsidRDefault="001A5AC4">
      <w:pPr>
        <w:spacing w:line="240" w:lineRule="auto"/>
        <w:rPr>
          <w:lang w:val="bg-BG"/>
        </w:rPr>
      </w:pPr>
      <w:r>
        <w:rPr>
          <w:lang w:val="bg-BG"/>
        </w:rPr>
        <w:t xml:space="preserve">Metacam 5 mg/ml инжекционен разтвор за говеда и свине. </w:t>
      </w:r>
    </w:p>
    <w:p w14:paraId="4AC7B600" w14:textId="77777777" w:rsidR="001A5AC4" w:rsidRDefault="001A5AC4">
      <w:pPr>
        <w:spacing w:line="240" w:lineRule="auto"/>
        <w:rPr>
          <w:lang w:val="bg-BG"/>
        </w:rPr>
      </w:pPr>
      <w:r>
        <w:rPr>
          <w:lang w:val="en-US"/>
        </w:rPr>
        <w:t>Meloxicam</w:t>
      </w:r>
    </w:p>
    <w:p w14:paraId="6A9E0B3E" w14:textId="77777777" w:rsidR="001A5AC4" w:rsidRDefault="001A5AC4">
      <w:pPr>
        <w:spacing w:line="240" w:lineRule="auto"/>
        <w:rPr>
          <w:lang w:val="bg-BG"/>
        </w:rPr>
      </w:pPr>
    </w:p>
    <w:p w14:paraId="4C224348" w14:textId="77777777" w:rsidR="001A5AC4" w:rsidRDefault="001A5AC4">
      <w:pPr>
        <w:spacing w:line="240" w:lineRule="auto"/>
        <w:rPr>
          <w:lang w:val="bg-BG"/>
        </w:rPr>
      </w:pPr>
    </w:p>
    <w:p w14:paraId="597C015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2.</w:t>
      </w:r>
      <w:r>
        <w:rPr>
          <w:b/>
          <w:bCs/>
          <w:lang w:val="bg-BG"/>
        </w:rPr>
        <w:tab/>
        <w:t xml:space="preserve">СЪДЪРЖАНИЕ НА АКТИВНАТА СУБСТАНЦИЯ </w:t>
      </w:r>
    </w:p>
    <w:p w14:paraId="054D2F52" w14:textId="77777777" w:rsidR="001A5AC4" w:rsidRDefault="001A5AC4">
      <w:pPr>
        <w:pStyle w:val="Endnotentext1"/>
        <w:tabs>
          <w:tab w:val="left" w:pos="1276"/>
        </w:tabs>
        <w:rPr>
          <w:lang w:val="bg-BG"/>
        </w:rPr>
      </w:pPr>
    </w:p>
    <w:p w14:paraId="7D1D0ACB" w14:textId="77777777" w:rsidR="001A5AC4" w:rsidRDefault="001A5AC4">
      <w:pPr>
        <w:pStyle w:val="Endnotentext1"/>
        <w:tabs>
          <w:tab w:val="left" w:pos="1560"/>
        </w:tabs>
        <w:rPr>
          <w:lang w:val="bg-BG"/>
        </w:rPr>
      </w:pPr>
      <w:r>
        <w:rPr>
          <w:lang w:val="en-US"/>
        </w:rPr>
        <w:t>Meloxicam</w:t>
      </w:r>
      <w:r>
        <w:rPr>
          <w:lang w:val="bg-BG"/>
        </w:rPr>
        <w:t xml:space="preserve"> 5 mg/ml</w:t>
      </w:r>
    </w:p>
    <w:p w14:paraId="5E33FBD0" w14:textId="77777777" w:rsidR="001A5AC4" w:rsidRDefault="001A5AC4">
      <w:pPr>
        <w:spacing w:line="240" w:lineRule="auto"/>
        <w:rPr>
          <w:lang w:val="bg-BG"/>
        </w:rPr>
      </w:pPr>
    </w:p>
    <w:p w14:paraId="0B505453" w14:textId="77777777" w:rsidR="001A5AC4" w:rsidRDefault="001A5AC4">
      <w:pPr>
        <w:spacing w:line="240" w:lineRule="auto"/>
        <w:rPr>
          <w:lang w:val="bg-BG"/>
        </w:rPr>
      </w:pPr>
    </w:p>
    <w:p w14:paraId="23BFAE00"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lang w:val="bg-BG"/>
        </w:rPr>
      </w:pPr>
      <w:r>
        <w:rPr>
          <w:b/>
          <w:bCs/>
          <w:lang w:val="bg-BG"/>
        </w:rPr>
        <w:t>3.</w:t>
      </w:r>
      <w:r>
        <w:rPr>
          <w:b/>
          <w:bCs/>
          <w:lang w:val="bg-BG"/>
        </w:rPr>
        <w:tab/>
        <w:t>ФАРМАЦЕВТИЧНА ФОРМА</w:t>
      </w:r>
    </w:p>
    <w:p w14:paraId="0B82F22C" w14:textId="77777777" w:rsidR="001A5AC4" w:rsidRDefault="001A5AC4">
      <w:pPr>
        <w:spacing w:line="240" w:lineRule="auto"/>
        <w:rPr>
          <w:lang w:val="bg-BG"/>
        </w:rPr>
      </w:pPr>
    </w:p>
    <w:p w14:paraId="39912FFE" w14:textId="77777777" w:rsidR="001A5AC4" w:rsidRDefault="001A5AC4">
      <w:pPr>
        <w:spacing w:line="240" w:lineRule="auto"/>
        <w:rPr>
          <w:lang w:val="bg-BG"/>
        </w:rPr>
      </w:pPr>
    </w:p>
    <w:p w14:paraId="11EAEAFC" w14:textId="77777777" w:rsidR="001A5AC4" w:rsidRDefault="001A5AC4">
      <w:pPr>
        <w:spacing w:line="240" w:lineRule="auto"/>
        <w:rPr>
          <w:lang w:val="bg-BG"/>
        </w:rPr>
      </w:pPr>
    </w:p>
    <w:p w14:paraId="7C457280"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4.</w:t>
      </w:r>
      <w:r>
        <w:rPr>
          <w:b/>
          <w:bCs/>
          <w:lang w:val="bg-BG"/>
        </w:rPr>
        <w:tab/>
        <w:t>РАЗМЕР НА ОПАКОВКАТА</w:t>
      </w:r>
    </w:p>
    <w:p w14:paraId="0F46981B" w14:textId="77777777" w:rsidR="001A5AC4" w:rsidRDefault="001A5AC4">
      <w:pPr>
        <w:spacing w:line="240" w:lineRule="auto"/>
        <w:rPr>
          <w:lang w:val="bg-BG"/>
        </w:rPr>
      </w:pPr>
    </w:p>
    <w:p w14:paraId="2246042D" w14:textId="77777777" w:rsidR="001A5AC4" w:rsidRDefault="001A5AC4">
      <w:pPr>
        <w:spacing w:line="240" w:lineRule="auto"/>
        <w:rPr>
          <w:lang w:val="bg-BG"/>
        </w:rPr>
      </w:pPr>
      <w:r>
        <w:rPr>
          <w:lang w:val="bg-BG"/>
        </w:rPr>
        <w:t>100 ml</w:t>
      </w:r>
    </w:p>
    <w:p w14:paraId="731AE6F2" w14:textId="77777777" w:rsidR="001A5AC4" w:rsidRDefault="001A5AC4">
      <w:pPr>
        <w:spacing w:line="240" w:lineRule="auto"/>
        <w:rPr>
          <w:lang w:val="bg-BG"/>
        </w:rPr>
      </w:pPr>
    </w:p>
    <w:p w14:paraId="6A1ABF62" w14:textId="77777777" w:rsidR="001A5AC4" w:rsidRDefault="001A5AC4">
      <w:pPr>
        <w:spacing w:line="240" w:lineRule="auto"/>
        <w:rPr>
          <w:lang w:val="bg-BG"/>
        </w:rPr>
      </w:pPr>
    </w:p>
    <w:p w14:paraId="1F2CFAFB"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5.</w:t>
      </w:r>
      <w:r>
        <w:rPr>
          <w:b/>
          <w:bCs/>
          <w:lang w:val="bg-BG"/>
        </w:rPr>
        <w:tab/>
        <w:t>ВИДОВЕ ЖИВОТНИ, ЗА КОИТО Е ПРЕДНАЗНАЧЕН ВМП</w:t>
      </w:r>
    </w:p>
    <w:p w14:paraId="1BA523A3" w14:textId="77777777" w:rsidR="001A5AC4" w:rsidRDefault="001A5AC4">
      <w:pPr>
        <w:spacing w:line="240" w:lineRule="auto"/>
        <w:rPr>
          <w:lang w:val="bg-BG"/>
        </w:rPr>
      </w:pPr>
    </w:p>
    <w:p w14:paraId="2954DD63" w14:textId="77777777" w:rsidR="001A5AC4" w:rsidRDefault="001A5AC4">
      <w:pPr>
        <w:spacing w:line="240" w:lineRule="auto"/>
        <w:rPr>
          <w:lang w:val="bg-BG"/>
        </w:rPr>
      </w:pPr>
      <w:r>
        <w:rPr>
          <w:lang w:val="bg-BG"/>
        </w:rPr>
        <w:t>Говеда (телета и млади говеда) и свине.</w:t>
      </w:r>
    </w:p>
    <w:p w14:paraId="37BDE925" w14:textId="77777777" w:rsidR="001A5AC4" w:rsidRDefault="001A5AC4">
      <w:pPr>
        <w:spacing w:line="240" w:lineRule="auto"/>
        <w:rPr>
          <w:lang w:val="bg-BG"/>
        </w:rPr>
      </w:pPr>
    </w:p>
    <w:p w14:paraId="0BA6038A" w14:textId="77777777" w:rsidR="001A5AC4" w:rsidRDefault="001A5AC4">
      <w:pPr>
        <w:spacing w:line="240" w:lineRule="auto"/>
        <w:rPr>
          <w:lang w:val="bg-BG"/>
        </w:rPr>
      </w:pPr>
    </w:p>
    <w:p w14:paraId="7AE2897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lang w:val="bg-BG"/>
        </w:rPr>
      </w:pPr>
      <w:r>
        <w:rPr>
          <w:b/>
          <w:bCs/>
          <w:lang w:val="bg-BG"/>
        </w:rPr>
        <w:t>6.</w:t>
      </w:r>
      <w:r>
        <w:rPr>
          <w:b/>
          <w:bCs/>
          <w:lang w:val="bg-BG"/>
        </w:rPr>
        <w:tab/>
        <w:t>ТЕРАПЕВТИЧНИ ПОКАЗАНИЯ</w:t>
      </w:r>
    </w:p>
    <w:p w14:paraId="5FC08D3E" w14:textId="77777777" w:rsidR="001A5AC4" w:rsidRDefault="001A5AC4">
      <w:pPr>
        <w:spacing w:line="240" w:lineRule="auto"/>
        <w:rPr>
          <w:lang w:val="bg-BG"/>
        </w:rPr>
      </w:pPr>
    </w:p>
    <w:p w14:paraId="78F77CD4" w14:textId="77777777" w:rsidR="001A5AC4" w:rsidRDefault="001A5AC4">
      <w:pPr>
        <w:spacing w:line="240" w:lineRule="auto"/>
        <w:rPr>
          <w:lang w:val="bg-BG"/>
        </w:rPr>
      </w:pPr>
    </w:p>
    <w:p w14:paraId="497CD424" w14:textId="77777777" w:rsidR="001A5AC4" w:rsidRDefault="001A5AC4">
      <w:pPr>
        <w:spacing w:line="240" w:lineRule="auto"/>
        <w:rPr>
          <w:lang w:val="bg-BG"/>
        </w:rPr>
      </w:pPr>
    </w:p>
    <w:p w14:paraId="54E33E1F"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7.</w:t>
      </w:r>
      <w:r>
        <w:rPr>
          <w:b/>
          <w:bCs/>
          <w:lang w:val="bg-BG"/>
        </w:rPr>
        <w:tab/>
        <w:t xml:space="preserve">МЕТОД И НАЧИН НА ПРИЛОЖЕНИЕ </w:t>
      </w:r>
    </w:p>
    <w:p w14:paraId="2CD30B52" w14:textId="77777777" w:rsidR="001A5AC4" w:rsidRDefault="001A5AC4">
      <w:pPr>
        <w:spacing w:line="240" w:lineRule="auto"/>
        <w:rPr>
          <w:lang w:val="bg-BG"/>
        </w:rPr>
      </w:pPr>
    </w:p>
    <w:p w14:paraId="37661D62" w14:textId="77777777" w:rsidR="001A5AC4" w:rsidRDefault="001A5AC4">
      <w:pPr>
        <w:tabs>
          <w:tab w:val="left" w:pos="993"/>
        </w:tabs>
        <w:spacing w:line="240" w:lineRule="auto"/>
        <w:rPr>
          <w:lang w:val="bg-BG"/>
        </w:rPr>
      </w:pPr>
      <w:r>
        <w:rPr>
          <w:u w:val="single"/>
          <w:lang w:val="bg-BG"/>
        </w:rPr>
        <w:t>Говеда:</w:t>
      </w:r>
      <w:r>
        <w:rPr>
          <w:b/>
          <w:bCs/>
          <w:lang w:val="bg-BG"/>
        </w:rPr>
        <w:tab/>
      </w:r>
      <w:r>
        <w:rPr>
          <w:lang w:val="bg-BG"/>
        </w:rPr>
        <w:t>s.c. или i.v. приложение.</w:t>
      </w:r>
    </w:p>
    <w:p w14:paraId="63821536" w14:textId="77777777" w:rsidR="001A5AC4" w:rsidRDefault="001A5AC4">
      <w:pPr>
        <w:tabs>
          <w:tab w:val="left" w:pos="993"/>
        </w:tabs>
        <w:spacing w:line="240" w:lineRule="auto"/>
        <w:rPr>
          <w:lang w:val="bg-BG"/>
        </w:rPr>
      </w:pPr>
      <w:r>
        <w:rPr>
          <w:u w:val="single"/>
          <w:lang w:val="bg-BG"/>
        </w:rPr>
        <w:t>Свине:</w:t>
      </w:r>
      <w:r>
        <w:rPr>
          <w:b/>
          <w:bCs/>
          <w:lang w:val="bg-BG"/>
        </w:rPr>
        <w:tab/>
      </w:r>
      <w:r>
        <w:rPr>
          <w:lang w:val="bg-BG"/>
        </w:rPr>
        <w:t>i.m. приложение.</w:t>
      </w:r>
    </w:p>
    <w:p w14:paraId="1074A5F1" w14:textId="77777777" w:rsidR="001A5AC4" w:rsidRDefault="001A5AC4">
      <w:pPr>
        <w:spacing w:line="240" w:lineRule="auto"/>
        <w:rPr>
          <w:lang w:val="bg-BG"/>
        </w:rPr>
      </w:pPr>
    </w:p>
    <w:p w14:paraId="660EC28D" w14:textId="77777777" w:rsidR="001A5AC4" w:rsidRDefault="001A5AC4">
      <w:pPr>
        <w:spacing w:line="240" w:lineRule="auto"/>
        <w:rPr>
          <w:lang w:val="bg-BG"/>
        </w:rPr>
      </w:pPr>
      <w:r>
        <w:rPr>
          <w:lang w:val="bg-BG"/>
        </w:rPr>
        <w:t>Преди употреба прочети листовката.</w:t>
      </w:r>
    </w:p>
    <w:p w14:paraId="5F4A774F" w14:textId="77777777" w:rsidR="001A5AC4" w:rsidRDefault="001A5AC4">
      <w:pPr>
        <w:spacing w:line="240" w:lineRule="auto"/>
        <w:rPr>
          <w:lang w:val="bg-BG"/>
        </w:rPr>
      </w:pPr>
    </w:p>
    <w:p w14:paraId="46CFF49B" w14:textId="77777777" w:rsidR="001A5AC4" w:rsidRDefault="001A5AC4">
      <w:pPr>
        <w:spacing w:line="240" w:lineRule="auto"/>
        <w:rPr>
          <w:lang w:val="bg-BG"/>
        </w:rPr>
      </w:pPr>
    </w:p>
    <w:p w14:paraId="32E7AF28" w14:textId="385F7E4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8.</w:t>
      </w:r>
      <w:r>
        <w:rPr>
          <w:b/>
          <w:bCs/>
          <w:lang w:val="bg-BG"/>
        </w:rPr>
        <w:tab/>
        <w:t>КАРЕНТНИ СРОКОВЕ</w:t>
      </w:r>
    </w:p>
    <w:p w14:paraId="7D376AFE" w14:textId="77777777" w:rsidR="001A5AC4" w:rsidRDefault="001A5AC4">
      <w:pPr>
        <w:spacing w:line="240" w:lineRule="auto"/>
        <w:rPr>
          <w:lang w:val="bg-BG"/>
        </w:rPr>
      </w:pPr>
    </w:p>
    <w:p w14:paraId="52108DD4" w14:textId="77777777" w:rsidR="001A5AC4" w:rsidRDefault="001A5AC4">
      <w:pPr>
        <w:spacing w:line="240" w:lineRule="auto"/>
        <w:rPr>
          <w:lang w:val="bg-BG"/>
        </w:rPr>
      </w:pPr>
      <w:r>
        <w:rPr>
          <w:lang w:val="bg-BG"/>
        </w:rPr>
        <w:t>Карентни срокове:</w:t>
      </w:r>
    </w:p>
    <w:p w14:paraId="601DEC15" w14:textId="77777777" w:rsidR="001A5AC4" w:rsidRDefault="001A5AC4">
      <w:pPr>
        <w:tabs>
          <w:tab w:val="left" w:pos="993"/>
        </w:tabs>
        <w:spacing w:line="240" w:lineRule="auto"/>
        <w:rPr>
          <w:lang w:val="bg-BG"/>
        </w:rPr>
      </w:pPr>
      <w:r>
        <w:rPr>
          <w:u w:val="single"/>
          <w:lang w:val="bg-BG"/>
        </w:rPr>
        <w:t>Говеда:</w:t>
      </w:r>
      <w:r>
        <w:rPr>
          <w:lang w:val="bg-BG"/>
        </w:rPr>
        <w:tab/>
        <w:t>месо и вътрешни органи: 15 дни.</w:t>
      </w:r>
    </w:p>
    <w:p w14:paraId="76F6DB4F" w14:textId="77777777" w:rsidR="001A5AC4" w:rsidRDefault="001A5AC4">
      <w:pPr>
        <w:tabs>
          <w:tab w:val="left" w:pos="993"/>
        </w:tabs>
        <w:spacing w:line="240" w:lineRule="auto"/>
        <w:rPr>
          <w:lang w:val="bg-BG"/>
        </w:rPr>
      </w:pPr>
      <w:r>
        <w:rPr>
          <w:u w:val="single"/>
          <w:lang w:val="bg-BG"/>
        </w:rPr>
        <w:t>Свине:</w:t>
      </w:r>
      <w:r>
        <w:rPr>
          <w:lang w:val="bg-BG"/>
        </w:rPr>
        <w:tab/>
        <w:t>месо и вътрешни органи: 5 дни.</w:t>
      </w:r>
    </w:p>
    <w:p w14:paraId="7748654D" w14:textId="77777777" w:rsidR="001A5AC4" w:rsidRDefault="001A5AC4">
      <w:pPr>
        <w:spacing w:line="240" w:lineRule="auto"/>
        <w:rPr>
          <w:lang w:val="bg-BG"/>
        </w:rPr>
      </w:pPr>
    </w:p>
    <w:p w14:paraId="2F6321B3" w14:textId="77777777" w:rsidR="001A5AC4" w:rsidRDefault="001A5AC4">
      <w:pPr>
        <w:spacing w:line="240" w:lineRule="auto"/>
        <w:rPr>
          <w:lang w:val="bg-BG"/>
        </w:rPr>
      </w:pPr>
    </w:p>
    <w:tbl>
      <w:tblPr>
        <w:tblW w:w="9189" w:type="dxa"/>
        <w:tblInd w:w="2" w:type="dxa"/>
        <w:tblCellMar>
          <w:left w:w="103" w:type="dxa"/>
        </w:tblCellMar>
        <w:tblLook w:val="00A0" w:firstRow="1" w:lastRow="0" w:firstColumn="1" w:lastColumn="0" w:noHBand="0" w:noVBand="0"/>
      </w:tblPr>
      <w:tblGrid>
        <w:gridCol w:w="9189"/>
      </w:tblGrid>
      <w:tr w:rsidR="001A5AC4" w:rsidRPr="003207FF" w14:paraId="5F7F7940" w14:textId="77777777">
        <w:tc>
          <w:tcPr>
            <w:tcW w:w="9189" w:type="dxa"/>
            <w:tcBorders>
              <w:top w:val="single" w:sz="4" w:space="0" w:color="000001"/>
              <w:left w:val="single" w:sz="4" w:space="0" w:color="000001"/>
              <w:bottom w:val="single" w:sz="4" w:space="0" w:color="000001"/>
              <w:right w:val="single" w:sz="4" w:space="0" w:color="000001"/>
            </w:tcBorders>
          </w:tcPr>
          <w:p w14:paraId="0910AB12" w14:textId="77777777" w:rsidR="001A5AC4" w:rsidRDefault="001A5AC4">
            <w:pPr>
              <w:ind w:left="567" w:hanging="567"/>
              <w:rPr>
                <w:rStyle w:val="Strong"/>
                <w:lang w:val="bg-BG"/>
              </w:rPr>
            </w:pPr>
            <w:r>
              <w:rPr>
                <w:rStyle w:val="Strong"/>
                <w:lang w:val="bg-BG"/>
              </w:rPr>
              <w:t>9.</w:t>
            </w:r>
            <w:r>
              <w:rPr>
                <w:rStyle w:val="Strong"/>
                <w:lang w:val="bg-BG"/>
              </w:rPr>
              <w:tab/>
              <w:t>СПЕЦИАЛНИ ПРЕДУПРЕЖДЕНИЯ, АКО Е НЕОБХОДИМО</w:t>
            </w:r>
          </w:p>
        </w:tc>
      </w:tr>
    </w:tbl>
    <w:p w14:paraId="385B706E" w14:textId="77777777" w:rsidR="001A5AC4" w:rsidRDefault="001A5AC4">
      <w:pPr>
        <w:rPr>
          <w:lang w:val="bg-BG"/>
        </w:rPr>
      </w:pPr>
    </w:p>
    <w:p w14:paraId="26F5002F" w14:textId="77777777" w:rsidR="001A5AC4" w:rsidRDefault="001A5AC4">
      <w:pPr>
        <w:spacing w:line="240" w:lineRule="auto"/>
        <w:rPr>
          <w:highlight w:val="lightGray"/>
          <w:lang w:val="bg-BG"/>
        </w:rPr>
      </w:pPr>
    </w:p>
    <w:p w14:paraId="2014C4D9" w14:textId="77777777" w:rsidR="001A5AC4" w:rsidRDefault="001A5AC4">
      <w:pPr>
        <w:spacing w:line="240" w:lineRule="auto"/>
        <w:rPr>
          <w:lang w:val="bg-BG"/>
        </w:rPr>
      </w:pPr>
    </w:p>
    <w:p w14:paraId="57D06E08" w14:textId="77777777" w:rsidR="001A5AC4" w:rsidRDefault="001A5AC4">
      <w:pPr>
        <w:keepNext/>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lastRenderedPageBreak/>
        <w:t>10.</w:t>
      </w:r>
      <w:r>
        <w:rPr>
          <w:b/>
          <w:bCs/>
          <w:lang w:val="bg-BG"/>
        </w:rPr>
        <w:tab/>
        <w:t>СРОК НА ГОДНОСТ</w:t>
      </w:r>
    </w:p>
    <w:p w14:paraId="721A0165" w14:textId="77777777" w:rsidR="001A5AC4" w:rsidRDefault="001A5AC4">
      <w:pPr>
        <w:keepNext/>
        <w:spacing w:line="240" w:lineRule="auto"/>
        <w:ind w:left="567" w:hanging="567"/>
        <w:rPr>
          <w:lang w:val="bg-BG"/>
        </w:rPr>
      </w:pPr>
    </w:p>
    <w:p w14:paraId="6AB46D62" w14:textId="427C3459" w:rsidR="001A5AC4" w:rsidRDefault="001A5AC4">
      <w:pPr>
        <w:spacing w:line="240" w:lineRule="auto"/>
        <w:rPr>
          <w:lang w:val="bg-BG"/>
        </w:rPr>
      </w:pPr>
      <w:r>
        <w:rPr>
          <w:lang w:val="bg-BG"/>
        </w:rPr>
        <w:t>EXP {месец/година}</w:t>
      </w:r>
    </w:p>
    <w:p w14:paraId="26D545CF" w14:textId="31F109E8" w:rsidR="001A5AC4" w:rsidRDefault="001A5AC4">
      <w:pPr>
        <w:spacing w:line="240" w:lineRule="auto"/>
        <w:rPr>
          <w:lang w:val="ru-RU"/>
        </w:rPr>
      </w:pPr>
      <w:r>
        <w:rPr>
          <w:lang w:val="bg-BG"/>
        </w:rPr>
        <w:t>След пробиване използвай в рамките на 28 дни.</w:t>
      </w:r>
    </w:p>
    <w:p w14:paraId="5EE3DDAE" w14:textId="77777777" w:rsidR="001A5AC4" w:rsidRDefault="001A5AC4">
      <w:pPr>
        <w:spacing w:line="240" w:lineRule="auto"/>
        <w:rPr>
          <w:lang w:val="bg-BG"/>
        </w:rPr>
      </w:pPr>
    </w:p>
    <w:p w14:paraId="66BC40FD" w14:textId="77777777" w:rsidR="001A5AC4" w:rsidRDefault="001A5AC4">
      <w:pPr>
        <w:spacing w:line="240" w:lineRule="auto"/>
        <w:rPr>
          <w:lang w:val="bg-BG"/>
        </w:rPr>
      </w:pPr>
    </w:p>
    <w:p w14:paraId="5F160F83"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11.</w:t>
      </w:r>
      <w:r>
        <w:rPr>
          <w:b/>
          <w:bCs/>
          <w:lang w:val="bg-BG"/>
        </w:rPr>
        <w:tab/>
        <w:t>СПЕЦИАЛНИ УСЛОВИЯ ЗА СЪХРАНЕНИЕ</w:t>
      </w:r>
    </w:p>
    <w:p w14:paraId="6C5DFA1E" w14:textId="77777777" w:rsidR="001A5AC4" w:rsidRDefault="001A5AC4">
      <w:pPr>
        <w:spacing w:line="240" w:lineRule="auto"/>
        <w:rPr>
          <w:lang w:val="bg-BG"/>
        </w:rPr>
      </w:pPr>
    </w:p>
    <w:p w14:paraId="6C512F75" w14:textId="77777777" w:rsidR="001A5AC4" w:rsidRDefault="001A5AC4">
      <w:pPr>
        <w:spacing w:line="240" w:lineRule="auto"/>
        <w:rPr>
          <w:highlight w:val="lightGray"/>
          <w:lang w:val="bg-BG"/>
        </w:rPr>
      </w:pPr>
    </w:p>
    <w:p w14:paraId="01967E57" w14:textId="77777777" w:rsidR="001A5AC4" w:rsidRDefault="001A5AC4">
      <w:pPr>
        <w:spacing w:line="240" w:lineRule="auto"/>
        <w:rPr>
          <w:lang w:val="bg-BG"/>
        </w:rPr>
      </w:pPr>
    </w:p>
    <w:p w14:paraId="05797333"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40" w:hanging="540"/>
        <w:rPr>
          <w:lang w:val="bg-BG"/>
        </w:rPr>
      </w:pPr>
      <w:r>
        <w:rPr>
          <w:b/>
          <w:bCs/>
          <w:lang w:val="bg-BG"/>
        </w:rPr>
        <w:t>12.</w:t>
      </w:r>
      <w:r>
        <w:rPr>
          <w:b/>
          <w:bCs/>
          <w:lang w:val="bg-BG"/>
        </w:rPr>
        <w:tab/>
        <w:t>СПЕЦИАЛНИ МЕРКИ ЗА УНИЩОЖАВАНЕ НА НЕИЗПОЛЗВАН ПРОДУКТ ИЛИ ОСТАТЪЦИ ОТ НЕГО, АКО ИМА ТАКИВА</w:t>
      </w:r>
    </w:p>
    <w:p w14:paraId="1F4529B9" w14:textId="77777777" w:rsidR="001A5AC4" w:rsidRDefault="001A5AC4">
      <w:pPr>
        <w:spacing w:line="240" w:lineRule="auto"/>
        <w:rPr>
          <w:lang w:val="bg-BG"/>
        </w:rPr>
      </w:pPr>
    </w:p>
    <w:p w14:paraId="3B5E540A" w14:textId="77777777" w:rsidR="001A5AC4" w:rsidRDefault="001A5AC4">
      <w:pPr>
        <w:spacing w:line="240" w:lineRule="auto"/>
        <w:rPr>
          <w:lang w:val="bg-BG"/>
        </w:rPr>
      </w:pPr>
    </w:p>
    <w:p w14:paraId="2CCAD62B" w14:textId="77777777" w:rsidR="001A5AC4" w:rsidRDefault="001A5AC4">
      <w:pPr>
        <w:spacing w:line="240" w:lineRule="auto"/>
        <w:rPr>
          <w:lang w:val="bg-BG"/>
        </w:rPr>
      </w:pPr>
    </w:p>
    <w:p w14:paraId="7C86F933"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13.</w:t>
      </w:r>
      <w:r>
        <w:rPr>
          <w:b/>
          <w:bCs/>
          <w:lang w:val="bg-BG"/>
        </w:rPr>
        <w:tab/>
        <w:t>НАДПИСЪТ “САМО ЗА ВЕТЕРИНАРНОМЕДИЦИНСКА УПОТРЕБА” И УСЛОВИЯ ИЛИ ОГРАНИЧЕНИЯ ОТНОСНО РАЗПРОСТРАНЕНИЕТО И УПОТРЕБАТА, АКО Е ПРИЛОЖИМО</w:t>
      </w:r>
    </w:p>
    <w:p w14:paraId="6113019A" w14:textId="77777777" w:rsidR="001A5AC4" w:rsidRDefault="001A5AC4">
      <w:pPr>
        <w:rPr>
          <w:lang w:val="bg-BG"/>
        </w:rPr>
      </w:pPr>
    </w:p>
    <w:p w14:paraId="31315653" w14:textId="77777777" w:rsidR="001A5AC4" w:rsidRDefault="001A5AC4">
      <w:pPr>
        <w:spacing w:line="240" w:lineRule="auto"/>
        <w:rPr>
          <w:lang w:val="bg-BG"/>
        </w:rPr>
      </w:pPr>
      <w:r>
        <w:rPr>
          <w:lang w:val="bg-BG"/>
        </w:rPr>
        <w:t xml:space="preserve">Само за ветеринарномедицинска употреба. Да се отпуска само по лекарско предписание. </w:t>
      </w:r>
    </w:p>
    <w:p w14:paraId="4CC97EC6" w14:textId="77777777" w:rsidR="001A5AC4" w:rsidRDefault="001A5AC4">
      <w:pPr>
        <w:spacing w:line="240" w:lineRule="auto"/>
        <w:rPr>
          <w:lang w:val="bg-BG"/>
        </w:rPr>
      </w:pPr>
    </w:p>
    <w:p w14:paraId="69115CDA" w14:textId="77777777" w:rsidR="001A5AC4" w:rsidRDefault="001A5AC4">
      <w:pPr>
        <w:spacing w:line="240" w:lineRule="auto"/>
        <w:rPr>
          <w:lang w:val="bg-BG"/>
        </w:rPr>
      </w:pPr>
    </w:p>
    <w:p w14:paraId="5A23F8C0"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14.</w:t>
      </w:r>
      <w:r>
        <w:rPr>
          <w:b/>
          <w:bCs/>
          <w:lang w:val="bg-BG"/>
        </w:rPr>
        <w:tab/>
        <w:t>НАДПИСЪТ “ДА СЕ СЪХРАНЯВА ДАЛЕЧ ОТ ПОГЛЕДА И НА НЕДОСТЪПНИ ЗА ДЕЦА МЕСТА”</w:t>
      </w:r>
    </w:p>
    <w:p w14:paraId="310ACA9F" w14:textId="77777777" w:rsidR="001A5AC4" w:rsidRDefault="001A5AC4">
      <w:pPr>
        <w:spacing w:line="240" w:lineRule="auto"/>
        <w:rPr>
          <w:lang w:val="bg-BG"/>
        </w:rPr>
      </w:pPr>
    </w:p>
    <w:p w14:paraId="060C0CAF" w14:textId="77777777" w:rsidR="001A5AC4" w:rsidRDefault="001A5AC4">
      <w:pPr>
        <w:spacing w:line="240" w:lineRule="auto"/>
        <w:rPr>
          <w:highlight w:val="lightGray"/>
          <w:lang w:val="bg-BG"/>
        </w:rPr>
      </w:pPr>
    </w:p>
    <w:p w14:paraId="174F3DAA" w14:textId="77777777" w:rsidR="001A5AC4" w:rsidRDefault="001A5AC4">
      <w:pPr>
        <w:spacing w:line="240" w:lineRule="auto"/>
        <w:rPr>
          <w:lang w:val="bg-BG"/>
        </w:rPr>
      </w:pPr>
    </w:p>
    <w:p w14:paraId="55FD5D0D" w14:textId="77777777" w:rsidR="001A5AC4" w:rsidRDefault="001A5AC4">
      <w:pPr>
        <w:pBdr>
          <w:top w:val="single" w:sz="4" w:space="1" w:color="00000A"/>
          <w:left w:val="single" w:sz="4" w:space="4" w:color="00000A"/>
          <w:bottom w:val="single" w:sz="4" w:space="1" w:color="00000A"/>
          <w:right w:val="single" w:sz="4" w:space="4" w:color="00000A"/>
        </w:pBdr>
        <w:tabs>
          <w:tab w:val="left" w:pos="705"/>
        </w:tabs>
        <w:spacing w:line="240" w:lineRule="auto"/>
        <w:ind w:left="567" w:hanging="567"/>
        <w:rPr>
          <w:b/>
          <w:bCs/>
          <w:lang w:val="bg-BG"/>
        </w:rPr>
      </w:pPr>
      <w:r>
        <w:rPr>
          <w:b/>
          <w:bCs/>
          <w:lang w:val="bg-BG"/>
        </w:rPr>
        <w:t>15.</w:t>
      </w:r>
      <w:r>
        <w:rPr>
          <w:b/>
          <w:bCs/>
          <w:lang w:val="bg-BG"/>
        </w:rPr>
        <w:tab/>
        <w:t>ИМЕ И ПОСТОЯНЕН АДРЕС НА ПРИТЕЖАТЕЛЯ НА ЛИЦЕНЗА ЗА УПОТРЕБА</w:t>
      </w:r>
    </w:p>
    <w:p w14:paraId="73E7A1B2" w14:textId="77777777" w:rsidR="001A5AC4" w:rsidRDefault="001A5AC4">
      <w:pPr>
        <w:spacing w:line="240" w:lineRule="auto"/>
        <w:rPr>
          <w:b/>
          <w:bCs/>
          <w:lang w:val="bg-BG"/>
        </w:rPr>
      </w:pPr>
    </w:p>
    <w:p w14:paraId="18333209" w14:textId="77777777" w:rsidR="001A5AC4" w:rsidRDefault="001A5AC4">
      <w:pPr>
        <w:pStyle w:val="Endnotentext1"/>
        <w:tabs>
          <w:tab w:val="left" w:pos="0"/>
        </w:tabs>
        <w:rPr>
          <w:lang w:val="bg-BG"/>
        </w:rPr>
      </w:pPr>
      <w:r>
        <w:rPr>
          <w:lang w:val="bg-BG"/>
        </w:rPr>
        <w:t>Boehringer Ingelheim Vetmedica GmbH</w:t>
      </w:r>
    </w:p>
    <w:p w14:paraId="7F134D38" w14:textId="77777777" w:rsidR="001A5AC4" w:rsidRDefault="001A5AC4">
      <w:pPr>
        <w:pStyle w:val="Endnotentext1"/>
        <w:tabs>
          <w:tab w:val="left" w:pos="0"/>
        </w:tabs>
        <w:rPr>
          <w:lang w:val="bg-BG"/>
        </w:rPr>
      </w:pPr>
      <w:r>
        <w:rPr>
          <w:lang w:val="bg-BG"/>
        </w:rPr>
        <w:t xml:space="preserve">Германия </w:t>
      </w:r>
    </w:p>
    <w:p w14:paraId="22866843" w14:textId="77777777" w:rsidR="001A5AC4" w:rsidRDefault="001A5AC4">
      <w:pPr>
        <w:pStyle w:val="Endnotentext1"/>
        <w:tabs>
          <w:tab w:val="left" w:pos="0"/>
        </w:tabs>
        <w:rPr>
          <w:lang w:val="bg-BG"/>
        </w:rPr>
      </w:pPr>
    </w:p>
    <w:p w14:paraId="195AA331" w14:textId="77777777" w:rsidR="001A5AC4" w:rsidRDefault="001A5AC4">
      <w:pPr>
        <w:spacing w:line="240" w:lineRule="auto"/>
        <w:rPr>
          <w:lang w:val="bg-BG"/>
        </w:rPr>
      </w:pPr>
    </w:p>
    <w:p w14:paraId="453341E7" w14:textId="0715DF61"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caps/>
          <w:lang w:val="bg-BG"/>
        </w:rPr>
        <w:t>16.</w:t>
      </w:r>
      <w:r>
        <w:rPr>
          <w:b/>
          <w:bCs/>
          <w:caps/>
          <w:lang w:val="bg-BG"/>
        </w:rPr>
        <w:tab/>
      </w:r>
      <w:r>
        <w:rPr>
          <w:b/>
          <w:bCs/>
          <w:lang w:val="bg-BG"/>
        </w:rPr>
        <w:t>НОМЕРА НА ЛИЦЕНЗА ЗА УПОТРЕБА НА ВМП</w:t>
      </w:r>
    </w:p>
    <w:p w14:paraId="5A74101C" w14:textId="77777777" w:rsidR="001A5AC4" w:rsidRDefault="001A5AC4">
      <w:pPr>
        <w:spacing w:line="240" w:lineRule="auto"/>
        <w:rPr>
          <w:lang w:val="bg-BG"/>
        </w:rPr>
      </w:pPr>
    </w:p>
    <w:p w14:paraId="319AF02B" w14:textId="77777777" w:rsidR="001A5AC4" w:rsidRDefault="001A5AC4">
      <w:pPr>
        <w:spacing w:line="240" w:lineRule="auto"/>
        <w:rPr>
          <w:highlight w:val="lightGray"/>
          <w:lang w:val="bg-BG"/>
        </w:rPr>
      </w:pPr>
      <w:r>
        <w:rPr>
          <w:shd w:val="clear" w:color="auto" w:fill="C0C0C0"/>
          <w:lang w:val="bg-BG"/>
        </w:rPr>
        <w:t>EU/2/97/004/001 1 x 100 ml</w:t>
      </w:r>
    </w:p>
    <w:p w14:paraId="1FFC6DFA" w14:textId="77777777" w:rsidR="001A5AC4" w:rsidRDefault="001A5AC4">
      <w:pPr>
        <w:spacing w:line="240" w:lineRule="auto"/>
        <w:rPr>
          <w:lang w:val="bg-BG"/>
        </w:rPr>
      </w:pPr>
      <w:r>
        <w:rPr>
          <w:shd w:val="clear" w:color="auto" w:fill="C0C0C0"/>
          <w:lang w:val="bg-BG"/>
        </w:rPr>
        <w:t>EU/2/97/004/010 12 x 100 ml</w:t>
      </w:r>
    </w:p>
    <w:p w14:paraId="3213C6D2" w14:textId="77777777" w:rsidR="001A5AC4" w:rsidRDefault="001A5AC4">
      <w:pPr>
        <w:spacing w:line="240" w:lineRule="auto"/>
        <w:rPr>
          <w:lang w:val="bg-BG"/>
        </w:rPr>
      </w:pPr>
    </w:p>
    <w:p w14:paraId="3BBF2634" w14:textId="77777777" w:rsidR="001A5AC4" w:rsidRDefault="001A5AC4">
      <w:pPr>
        <w:tabs>
          <w:tab w:val="left" w:pos="0"/>
        </w:tabs>
        <w:spacing w:line="240" w:lineRule="auto"/>
        <w:rPr>
          <w:lang w:val="bg-BG"/>
        </w:rPr>
      </w:pPr>
    </w:p>
    <w:p w14:paraId="2F297069"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17.</w:t>
      </w:r>
      <w:r>
        <w:rPr>
          <w:b/>
          <w:bCs/>
          <w:lang w:val="bg-BG"/>
        </w:rPr>
        <w:tab/>
        <w:t>ПАРТИДЕН НОМЕР</w:t>
      </w:r>
    </w:p>
    <w:p w14:paraId="63CA259D" w14:textId="77777777" w:rsidR="001A5AC4" w:rsidRDefault="001A5AC4">
      <w:pPr>
        <w:rPr>
          <w:lang w:val="bg-BG"/>
        </w:rPr>
      </w:pPr>
    </w:p>
    <w:p w14:paraId="5D11DE16" w14:textId="77777777" w:rsidR="001A5AC4" w:rsidRDefault="001A5AC4">
      <w:pPr>
        <w:spacing w:line="240" w:lineRule="auto"/>
        <w:rPr>
          <w:lang w:val="de-DE"/>
        </w:rPr>
      </w:pPr>
      <w:r>
        <w:rPr>
          <w:lang w:val="bg-BG"/>
        </w:rPr>
        <w:t>Lot {номер}</w:t>
      </w:r>
    </w:p>
    <w:p w14:paraId="1181DAF8" w14:textId="77777777" w:rsidR="001A5AC4" w:rsidRDefault="001A5AC4">
      <w:pPr>
        <w:spacing w:line="240" w:lineRule="auto"/>
        <w:rPr>
          <w:lang w:val="bg-BG"/>
        </w:rPr>
      </w:pPr>
      <w:r>
        <w:br w:type="page"/>
      </w:r>
    </w:p>
    <w:p w14:paraId="3DBA21ED" w14:textId="77777777" w:rsidR="001A5AC4" w:rsidRDefault="001A5AC4">
      <w:pPr>
        <w:spacing w:line="240" w:lineRule="auto"/>
        <w:rPr>
          <w:lang w:val="bg-BG"/>
        </w:rPr>
      </w:pPr>
    </w:p>
    <w:tbl>
      <w:tblPr>
        <w:tblW w:w="9189" w:type="dxa"/>
        <w:tblInd w:w="2" w:type="dxa"/>
        <w:tblCellMar>
          <w:left w:w="103" w:type="dxa"/>
        </w:tblCellMar>
        <w:tblLook w:val="00A0" w:firstRow="1" w:lastRow="0" w:firstColumn="1" w:lastColumn="0" w:noHBand="0" w:noVBand="0"/>
      </w:tblPr>
      <w:tblGrid>
        <w:gridCol w:w="9189"/>
      </w:tblGrid>
      <w:tr w:rsidR="001A5AC4" w14:paraId="24ACE04D" w14:textId="77777777">
        <w:tc>
          <w:tcPr>
            <w:tcW w:w="9189" w:type="dxa"/>
            <w:tcBorders>
              <w:top w:val="single" w:sz="4" w:space="0" w:color="000001"/>
              <w:left w:val="single" w:sz="4" w:space="0" w:color="000001"/>
              <w:bottom w:val="single" w:sz="4" w:space="0" w:color="000001"/>
              <w:right w:val="single" w:sz="4" w:space="0" w:color="000001"/>
            </w:tcBorders>
          </w:tcPr>
          <w:p w14:paraId="28B46607" w14:textId="77777777" w:rsidR="001A5AC4" w:rsidRDefault="001A5AC4">
            <w:pPr>
              <w:spacing w:line="240" w:lineRule="auto"/>
              <w:rPr>
                <w:b/>
                <w:bCs/>
                <w:lang w:val="bg-BG"/>
              </w:rPr>
            </w:pPr>
            <w:r>
              <w:rPr>
                <w:b/>
                <w:bCs/>
                <w:lang w:val="bg-BG"/>
              </w:rPr>
              <w:t>МИНИМУМ ИНФОРМАЦИЯ, КОЯТО ТРЯБВА ДА БЪДЕ ИЗПИСАНА ВЪРХУ МАЛКИ ОПАКОВКИ ВМП, КОИТО СЪДЪРЖАТ ЕДИНИЧНА ДОЗА</w:t>
            </w:r>
          </w:p>
          <w:p w14:paraId="2BBAE7B8" w14:textId="77777777" w:rsidR="001A5AC4" w:rsidRDefault="001A5AC4">
            <w:pPr>
              <w:spacing w:line="240" w:lineRule="auto"/>
              <w:rPr>
                <w:b/>
                <w:bCs/>
                <w:lang w:val="bg-BG"/>
              </w:rPr>
            </w:pPr>
          </w:p>
          <w:p w14:paraId="3C585B21" w14:textId="77777777" w:rsidR="001A5AC4" w:rsidRDefault="001A5AC4">
            <w:pPr>
              <w:spacing w:line="240" w:lineRule="auto"/>
              <w:rPr>
                <w:b/>
                <w:bCs/>
                <w:lang w:val="en-US"/>
              </w:rPr>
            </w:pPr>
            <w:r>
              <w:rPr>
                <w:b/>
                <w:bCs/>
                <w:lang w:val="bg-BG"/>
              </w:rPr>
              <w:t xml:space="preserve">Флакон, 20 </w:t>
            </w:r>
            <w:r>
              <w:rPr>
                <w:b/>
                <w:bCs/>
                <w:lang w:val="en-US"/>
              </w:rPr>
              <w:t xml:space="preserve">ml </w:t>
            </w:r>
            <w:r>
              <w:rPr>
                <w:b/>
                <w:bCs/>
                <w:lang w:val="bg-BG"/>
              </w:rPr>
              <w:t>и</w:t>
            </w:r>
            <w:r>
              <w:rPr>
                <w:b/>
                <w:bCs/>
                <w:lang w:val="en-US"/>
              </w:rPr>
              <w:t xml:space="preserve"> 50 ml</w:t>
            </w:r>
          </w:p>
        </w:tc>
      </w:tr>
    </w:tbl>
    <w:p w14:paraId="17259F40" w14:textId="77777777" w:rsidR="001A5AC4" w:rsidRDefault="001A5AC4">
      <w:pPr>
        <w:spacing w:line="240" w:lineRule="auto"/>
        <w:rPr>
          <w:lang w:val="bg-BG"/>
        </w:rPr>
      </w:pPr>
    </w:p>
    <w:p w14:paraId="195B1359"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w:t>
      </w:r>
      <w:r>
        <w:rPr>
          <w:b/>
          <w:bCs/>
          <w:lang w:val="bg-BG"/>
        </w:rPr>
        <w:tab/>
        <w:t>НАИМЕНОВАНИЕ НА ВЕТЕРИНАРНОМЕДИЦИНСКИЯ ПРОДУКТ</w:t>
      </w:r>
    </w:p>
    <w:p w14:paraId="5602008B" w14:textId="77777777" w:rsidR="001A5AC4" w:rsidRDefault="001A5AC4">
      <w:pPr>
        <w:spacing w:line="240" w:lineRule="auto"/>
        <w:rPr>
          <w:lang w:val="bg-BG"/>
        </w:rPr>
      </w:pPr>
    </w:p>
    <w:p w14:paraId="25DBABB7" w14:textId="77777777" w:rsidR="001A5AC4" w:rsidRDefault="001A5AC4">
      <w:pPr>
        <w:spacing w:line="240" w:lineRule="auto"/>
        <w:rPr>
          <w:lang w:val="bg-BG"/>
        </w:rPr>
      </w:pPr>
      <w:r>
        <w:rPr>
          <w:lang w:val="bg-BG"/>
        </w:rPr>
        <w:t>Metacam 5 mg/ml инжекционен разтвор за говеда и свине</w:t>
      </w:r>
    </w:p>
    <w:p w14:paraId="77574F70" w14:textId="77777777" w:rsidR="001A5AC4" w:rsidRDefault="001A5AC4">
      <w:pPr>
        <w:spacing w:line="240" w:lineRule="auto"/>
        <w:rPr>
          <w:lang w:val="bg-BG"/>
        </w:rPr>
      </w:pPr>
      <w:r>
        <w:rPr>
          <w:lang w:val="en-US"/>
        </w:rPr>
        <w:t>Meloxicam</w:t>
      </w:r>
    </w:p>
    <w:p w14:paraId="6B8F7239" w14:textId="77777777" w:rsidR="001A5AC4" w:rsidRDefault="001A5AC4">
      <w:pPr>
        <w:spacing w:line="240" w:lineRule="auto"/>
        <w:rPr>
          <w:lang w:val="bg-BG"/>
        </w:rPr>
      </w:pPr>
    </w:p>
    <w:p w14:paraId="791DDC54" w14:textId="77777777" w:rsidR="001A5AC4" w:rsidRDefault="001A5AC4">
      <w:pPr>
        <w:spacing w:line="240" w:lineRule="auto"/>
        <w:rPr>
          <w:lang w:val="bg-BG"/>
        </w:rPr>
      </w:pPr>
    </w:p>
    <w:p w14:paraId="099A8AD0"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2.</w:t>
      </w:r>
      <w:r>
        <w:rPr>
          <w:b/>
          <w:bCs/>
          <w:lang w:val="bg-BG"/>
        </w:rPr>
        <w:tab/>
        <w:t>КОЛИЧЕСТВО НА АКТИВНАТА СУБСТАНЦИЯ</w:t>
      </w:r>
    </w:p>
    <w:p w14:paraId="08CC10A1" w14:textId="77777777" w:rsidR="001A5AC4" w:rsidRDefault="001A5AC4">
      <w:pPr>
        <w:pStyle w:val="Endnotentext1"/>
        <w:tabs>
          <w:tab w:val="left" w:pos="1276"/>
        </w:tabs>
        <w:rPr>
          <w:lang w:val="bg-BG"/>
        </w:rPr>
      </w:pPr>
    </w:p>
    <w:p w14:paraId="17A69368" w14:textId="77777777" w:rsidR="001A5AC4" w:rsidRDefault="001A5AC4">
      <w:pPr>
        <w:pStyle w:val="Endnotentext1"/>
        <w:tabs>
          <w:tab w:val="left" w:pos="1620"/>
        </w:tabs>
        <w:rPr>
          <w:lang w:val="bg-BG"/>
        </w:rPr>
      </w:pPr>
      <w:r>
        <w:rPr>
          <w:lang w:val="en-US"/>
        </w:rPr>
        <w:t>Meloxicam</w:t>
      </w:r>
      <w:r>
        <w:rPr>
          <w:lang w:val="bg-BG"/>
        </w:rPr>
        <w:t xml:space="preserve"> 5 mg/ml</w:t>
      </w:r>
    </w:p>
    <w:p w14:paraId="6C71C8FB" w14:textId="77777777" w:rsidR="001A5AC4" w:rsidRDefault="001A5AC4">
      <w:pPr>
        <w:spacing w:line="240" w:lineRule="auto"/>
        <w:rPr>
          <w:lang w:val="bg-BG"/>
        </w:rPr>
      </w:pPr>
    </w:p>
    <w:p w14:paraId="64383AF8" w14:textId="77777777" w:rsidR="001A5AC4" w:rsidRDefault="001A5AC4">
      <w:pPr>
        <w:spacing w:line="240" w:lineRule="auto"/>
        <w:rPr>
          <w:lang w:val="bg-BG"/>
        </w:rPr>
      </w:pPr>
    </w:p>
    <w:p w14:paraId="5C3B2A9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3.</w:t>
      </w:r>
      <w:r>
        <w:rPr>
          <w:b/>
          <w:bCs/>
          <w:lang w:val="bg-BG"/>
        </w:rPr>
        <w:tab/>
        <w:t>СЪДЪРЖАНИЕ СПРЯМО МАСА, ОБЕМ ИЛИ БРОЙ НА ЕДИНИЧНИТЕ ДОЗИ</w:t>
      </w:r>
    </w:p>
    <w:p w14:paraId="64DE9FCD" w14:textId="77777777" w:rsidR="001A5AC4" w:rsidRDefault="001A5AC4">
      <w:pPr>
        <w:spacing w:line="240" w:lineRule="auto"/>
        <w:rPr>
          <w:lang w:val="bg-BG"/>
        </w:rPr>
      </w:pPr>
    </w:p>
    <w:p w14:paraId="4BA56259" w14:textId="77777777" w:rsidR="001A5AC4" w:rsidRDefault="001A5AC4">
      <w:pPr>
        <w:spacing w:line="240" w:lineRule="auto"/>
        <w:rPr>
          <w:lang w:val="bg-BG"/>
        </w:rPr>
      </w:pPr>
      <w:r>
        <w:rPr>
          <w:lang w:val="bg-BG"/>
        </w:rPr>
        <w:t>20 ml</w:t>
      </w:r>
    </w:p>
    <w:p w14:paraId="22BAD93C" w14:textId="77777777" w:rsidR="001A5AC4" w:rsidRDefault="001A5AC4">
      <w:pPr>
        <w:spacing w:line="240" w:lineRule="auto"/>
        <w:rPr>
          <w:lang w:val="bg-BG"/>
        </w:rPr>
      </w:pPr>
      <w:r>
        <w:rPr>
          <w:shd w:val="clear" w:color="auto" w:fill="C0C0C0"/>
          <w:lang w:val="bg-BG"/>
        </w:rPr>
        <w:t>50 ml</w:t>
      </w:r>
    </w:p>
    <w:p w14:paraId="752C91A9" w14:textId="77777777" w:rsidR="001A5AC4" w:rsidRDefault="001A5AC4">
      <w:pPr>
        <w:spacing w:line="240" w:lineRule="auto"/>
        <w:rPr>
          <w:lang w:val="bg-BG"/>
        </w:rPr>
      </w:pPr>
    </w:p>
    <w:p w14:paraId="49DCE972" w14:textId="77777777" w:rsidR="001A5AC4" w:rsidRDefault="001A5AC4">
      <w:pPr>
        <w:spacing w:line="240" w:lineRule="auto"/>
        <w:rPr>
          <w:lang w:val="bg-BG"/>
        </w:rPr>
      </w:pPr>
    </w:p>
    <w:p w14:paraId="3AF4875E"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4.</w:t>
      </w:r>
      <w:r>
        <w:rPr>
          <w:b/>
          <w:bCs/>
          <w:lang w:val="bg-BG"/>
        </w:rPr>
        <w:tab/>
        <w:t>НАЧИНИ НА ПРИЛОЖЕНИЕ</w:t>
      </w:r>
    </w:p>
    <w:p w14:paraId="51F9E987" w14:textId="77777777" w:rsidR="001A5AC4" w:rsidRDefault="001A5AC4">
      <w:pPr>
        <w:spacing w:line="240" w:lineRule="auto"/>
        <w:rPr>
          <w:lang w:val="bg-BG"/>
        </w:rPr>
      </w:pPr>
    </w:p>
    <w:p w14:paraId="7B80CBB6" w14:textId="77777777" w:rsidR="001A5AC4" w:rsidRDefault="001A5AC4">
      <w:pPr>
        <w:tabs>
          <w:tab w:val="left" w:pos="993"/>
        </w:tabs>
        <w:spacing w:line="240" w:lineRule="auto"/>
        <w:rPr>
          <w:lang w:val="bg-BG"/>
        </w:rPr>
      </w:pPr>
      <w:r>
        <w:rPr>
          <w:u w:val="single"/>
          <w:lang w:val="bg-BG"/>
        </w:rPr>
        <w:t>Говеда:</w:t>
      </w:r>
      <w:r>
        <w:rPr>
          <w:lang w:val="bg-BG"/>
        </w:rPr>
        <w:tab/>
        <w:t xml:space="preserve">s.c. или i.v. </w:t>
      </w:r>
    </w:p>
    <w:p w14:paraId="171405FF" w14:textId="77777777" w:rsidR="001A5AC4" w:rsidRDefault="001A5AC4">
      <w:pPr>
        <w:tabs>
          <w:tab w:val="left" w:pos="993"/>
        </w:tabs>
        <w:spacing w:line="240" w:lineRule="auto"/>
        <w:rPr>
          <w:lang w:val="bg-BG"/>
        </w:rPr>
      </w:pPr>
      <w:r>
        <w:rPr>
          <w:u w:val="single"/>
          <w:lang w:val="bg-BG"/>
        </w:rPr>
        <w:t>Свине:</w:t>
      </w:r>
      <w:r>
        <w:rPr>
          <w:lang w:val="bg-BG"/>
        </w:rPr>
        <w:tab/>
        <w:t xml:space="preserve">i.m. </w:t>
      </w:r>
    </w:p>
    <w:p w14:paraId="7636CB4B" w14:textId="77777777" w:rsidR="001A5AC4" w:rsidRDefault="001A5AC4">
      <w:pPr>
        <w:spacing w:line="240" w:lineRule="auto"/>
        <w:rPr>
          <w:b/>
          <w:bCs/>
          <w:lang w:val="bg-BG"/>
        </w:rPr>
      </w:pPr>
    </w:p>
    <w:p w14:paraId="2F21FD46" w14:textId="77777777" w:rsidR="001A5AC4" w:rsidRDefault="001A5AC4">
      <w:pPr>
        <w:spacing w:line="240" w:lineRule="auto"/>
        <w:rPr>
          <w:b/>
          <w:bCs/>
          <w:lang w:val="bg-BG"/>
        </w:rPr>
      </w:pPr>
    </w:p>
    <w:p w14:paraId="45FE382D" w14:textId="6D273466"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5.</w:t>
      </w:r>
      <w:r>
        <w:rPr>
          <w:b/>
          <w:bCs/>
          <w:lang w:val="bg-BG"/>
        </w:rPr>
        <w:tab/>
        <w:t>КАРЕНТНИ СРОКОВЕ</w:t>
      </w:r>
    </w:p>
    <w:p w14:paraId="44BDF6B5" w14:textId="77777777" w:rsidR="001A5AC4" w:rsidRDefault="001A5AC4">
      <w:pPr>
        <w:spacing w:line="240" w:lineRule="auto"/>
        <w:rPr>
          <w:lang w:val="bg-BG"/>
        </w:rPr>
      </w:pPr>
    </w:p>
    <w:p w14:paraId="46AE47DC" w14:textId="77777777" w:rsidR="001A5AC4" w:rsidRDefault="001A5AC4">
      <w:pPr>
        <w:spacing w:line="240" w:lineRule="auto"/>
        <w:rPr>
          <w:lang w:val="bg-BG"/>
        </w:rPr>
      </w:pPr>
      <w:r>
        <w:rPr>
          <w:lang w:val="bg-BG"/>
        </w:rPr>
        <w:t>Карентни срокове:</w:t>
      </w:r>
    </w:p>
    <w:p w14:paraId="27078F0D" w14:textId="77777777" w:rsidR="001A5AC4" w:rsidRDefault="001A5AC4">
      <w:pPr>
        <w:tabs>
          <w:tab w:val="left" w:pos="993"/>
        </w:tabs>
        <w:spacing w:line="240" w:lineRule="auto"/>
        <w:rPr>
          <w:lang w:val="bg-BG"/>
        </w:rPr>
      </w:pPr>
      <w:r>
        <w:rPr>
          <w:u w:val="single"/>
          <w:lang w:val="bg-BG"/>
        </w:rPr>
        <w:t>Говеда:</w:t>
      </w:r>
      <w:r>
        <w:rPr>
          <w:lang w:val="bg-BG"/>
        </w:rPr>
        <w:tab/>
        <w:t>месо и вътрешни органи: 15 дни.</w:t>
      </w:r>
    </w:p>
    <w:p w14:paraId="6807AE2D" w14:textId="77777777" w:rsidR="001A5AC4" w:rsidRDefault="001A5AC4">
      <w:pPr>
        <w:tabs>
          <w:tab w:val="left" w:pos="993"/>
        </w:tabs>
        <w:spacing w:line="240" w:lineRule="auto"/>
        <w:rPr>
          <w:lang w:val="bg-BG"/>
        </w:rPr>
      </w:pPr>
      <w:r>
        <w:rPr>
          <w:u w:val="single"/>
          <w:lang w:val="bg-BG"/>
        </w:rPr>
        <w:t>Свине:</w:t>
      </w:r>
      <w:r>
        <w:rPr>
          <w:lang w:val="bg-BG"/>
        </w:rPr>
        <w:tab/>
        <w:t>месо и вътрешни органи: 5 дни.</w:t>
      </w:r>
    </w:p>
    <w:p w14:paraId="09B1E6FE" w14:textId="77777777" w:rsidR="001A5AC4" w:rsidRDefault="001A5AC4">
      <w:pPr>
        <w:spacing w:line="240" w:lineRule="auto"/>
        <w:rPr>
          <w:b/>
          <w:bCs/>
          <w:lang w:val="bg-BG"/>
        </w:rPr>
      </w:pPr>
    </w:p>
    <w:p w14:paraId="08F74E4E" w14:textId="77777777" w:rsidR="001A5AC4" w:rsidRDefault="001A5AC4">
      <w:pPr>
        <w:spacing w:line="240" w:lineRule="auto"/>
        <w:rPr>
          <w:lang w:val="bg-BG"/>
        </w:rPr>
      </w:pPr>
    </w:p>
    <w:p w14:paraId="1283CA60"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6.</w:t>
      </w:r>
      <w:r>
        <w:rPr>
          <w:b/>
          <w:bCs/>
          <w:lang w:val="bg-BG"/>
        </w:rPr>
        <w:tab/>
        <w:t>ПАРТИДЕН НОМЕР</w:t>
      </w:r>
    </w:p>
    <w:p w14:paraId="64F775A7" w14:textId="77777777" w:rsidR="001A5AC4" w:rsidRDefault="001A5AC4">
      <w:pPr>
        <w:spacing w:line="240" w:lineRule="auto"/>
        <w:rPr>
          <w:lang w:val="bg-BG"/>
        </w:rPr>
      </w:pPr>
    </w:p>
    <w:p w14:paraId="04696B07" w14:textId="77777777" w:rsidR="001A5AC4" w:rsidRDefault="001A5AC4">
      <w:pPr>
        <w:spacing w:line="240" w:lineRule="auto"/>
        <w:rPr>
          <w:lang w:val="bg-BG"/>
        </w:rPr>
      </w:pPr>
      <w:r>
        <w:rPr>
          <w:lang w:val="bg-BG"/>
        </w:rPr>
        <w:t>Lot {номер}</w:t>
      </w:r>
    </w:p>
    <w:p w14:paraId="5B3B9979" w14:textId="77777777" w:rsidR="001A5AC4" w:rsidRDefault="001A5AC4">
      <w:pPr>
        <w:spacing w:line="240" w:lineRule="auto"/>
        <w:rPr>
          <w:lang w:val="bg-BG"/>
        </w:rPr>
      </w:pPr>
    </w:p>
    <w:p w14:paraId="187B9E10" w14:textId="77777777" w:rsidR="001A5AC4" w:rsidRDefault="001A5AC4">
      <w:pPr>
        <w:spacing w:line="240" w:lineRule="auto"/>
        <w:rPr>
          <w:lang w:val="bg-BG"/>
        </w:rPr>
      </w:pPr>
    </w:p>
    <w:p w14:paraId="596B7CE4"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7.</w:t>
      </w:r>
      <w:r>
        <w:rPr>
          <w:b/>
          <w:bCs/>
          <w:lang w:val="bg-BG"/>
        </w:rPr>
        <w:tab/>
        <w:t>СРОК НА ГОДНОСТ</w:t>
      </w:r>
    </w:p>
    <w:p w14:paraId="0BA30FB2" w14:textId="77777777" w:rsidR="001A5AC4" w:rsidRDefault="001A5AC4">
      <w:pPr>
        <w:spacing w:line="240" w:lineRule="auto"/>
        <w:rPr>
          <w:lang w:val="bg-BG"/>
        </w:rPr>
      </w:pPr>
    </w:p>
    <w:p w14:paraId="099DE37A" w14:textId="141214AF" w:rsidR="001A5AC4" w:rsidRDefault="001A5AC4">
      <w:pPr>
        <w:spacing w:line="240" w:lineRule="auto"/>
        <w:rPr>
          <w:lang w:val="ru-RU"/>
        </w:rPr>
      </w:pPr>
      <w:r>
        <w:rPr>
          <w:lang w:val="bg-BG"/>
        </w:rPr>
        <w:t>EXP {месец/година}</w:t>
      </w:r>
    </w:p>
    <w:p w14:paraId="092C8190" w14:textId="14B03925" w:rsidR="001A5AC4" w:rsidRDefault="001A5AC4">
      <w:pPr>
        <w:spacing w:line="240" w:lineRule="auto"/>
        <w:rPr>
          <w:lang w:val="ru-RU"/>
        </w:rPr>
      </w:pPr>
      <w:r>
        <w:rPr>
          <w:lang w:val="bg-BG"/>
        </w:rPr>
        <w:t>След пробиване използвай в рамките на 28 дни.</w:t>
      </w:r>
    </w:p>
    <w:p w14:paraId="0B73144F" w14:textId="77777777" w:rsidR="001A5AC4" w:rsidRDefault="001A5AC4">
      <w:pPr>
        <w:spacing w:line="240" w:lineRule="auto"/>
        <w:rPr>
          <w:lang w:val="bg-BG"/>
        </w:rPr>
      </w:pPr>
    </w:p>
    <w:p w14:paraId="58DEC781" w14:textId="77777777" w:rsidR="001A5AC4" w:rsidRDefault="001A5AC4">
      <w:pPr>
        <w:spacing w:line="240" w:lineRule="auto"/>
        <w:rPr>
          <w:lang w:val="bg-BG"/>
        </w:rPr>
      </w:pPr>
    </w:p>
    <w:p w14:paraId="7598918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8.</w:t>
      </w:r>
      <w:r>
        <w:rPr>
          <w:b/>
          <w:bCs/>
          <w:lang w:val="bg-BG"/>
        </w:rPr>
        <w:tab/>
        <w:t>НАДПИСЪТ “САМО ЗА ВЕТЕРИНАРНОМЕДИЦИНСКА УПОТРЕБА”</w:t>
      </w:r>
    </w:p>
    <w:p w14:paraId="7913D6EF" w14:textId="77777777" w:rsidR="001A5AC4" w:rsidRDefault="001A5AC4">
      <w:pPr>
        <w:tabs>
          <w:tab w:val="left" w:pos="6657"/>
        </w:tabs>
        <w:spacing w:line="240" w:lineRule="auto"/>
        <w:rPr>
          <w:lang w:val="bg-BG"/>
        </w:rPr>
      </w:pPr>
    </w:p>
    <w:p w14:paraId="09298870" w14:textId="77777777" w:rsidR="001A5AC4" w:rsidRDefault="001A5AC4">
      <w:pPr>
        <w:spacing w:line="240" w:lineRule="auto"/>
        <w:rPr>
          <w:lang w:val="bg-BG"/>
        </w:rPr>
      </w:pPr>
      <w:r>
        <w:rPr>
          <w:lang w:val="bg-BG"/>
        </w:rPr>
        <w:t>Само за ветеринарномедицинска употреба.</w:t>
      </w:r>
    </w:p>
    <w:p w14:paraId="1963DCAC" w14:textId="77777777" w:rsidR="001A5AC4" w:rsidRDefault="001A5AC4">
      <w:pPr>
        <w:spacing w:line="240" w:lineRule="auto"/>
        <w:rPr>
          <w:lang w:val="bg-BG"/>
        </w:rPr>
      </w:pPr>
      <w:r w:rsidRPr="003A2A8D">
        <w:rPr>
          <w:lang w:val="ru-RU"/>
        </w:rPr>
        <w:br w:type="page"/>
      </w:r>
    </w:p>
    <w:p w14:paraId="27157DDD" w14:textId="77777777" w:rsidR="001A5AC4" w:rsidRDefault="001A5AC4">
      <w:pPr>
        <w:spacing w:line="240" w:lineRule="auto"/>
        <w:rPr>
          <w:b/>
          <w:bCs/>
          <w:lang w:val="bg-BG"/>
        </w:rPr>
      </w:pPr>
    </w:p>
    <w:p w14:paraId="7E8A56C8"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b/>
          <w:bCs/>
          <w:lang w:val="bg-BG"/>
        </w:rPr>
      </w:pPr>
      <w:r>
        <w:rPr>
          <w:b/>
          <w:bCs/>
          <w:lang w:val="bg-BG"/>
        </w:rPr>
        <w:t>ИНФОРМАЦИЯ, КОЯТО СЕ ИЗПИСВА ВЪРХУ ВЪНШНАТА ОПАКОВКА</w:t>
      </w:r>
    </w:p>
    <w:p w14:paraId="1C302C25"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u w:val="single"/>
          <w:lang w:val="bg-BG"/>
        </w:rPr>
      </w:pPr>
    </w:p>
    <w:p w14:paraId="7F1A5A15"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b/>
          <w:bCs/>
          <w:lang w:val="bg-BG"/>
        </w:rPr>
      </w:pPr>
      <w:r>
        <w:rPr>
          <w:b/>
          <w:bCs/>
          <w:lang w:val="bg-BG"/>
        </w:rPr>
        <w:t>Картонена кутия за 10</w:t>
      </w:r>
      <w:r>
        <w:rPr>
          <w:b/>
          <w:bCs/>
          <w:lang w:val="en-US"/>
        </w:rPr>
        <w:t> ml</w:t>
      </w:r>
      <w:r>
        <w:rPr>
          <w:b/>
          <w:bCs/>
          <w:lang w:val="ru-RU"/>
        </w:rPr>
        <w:t>, 32</w:t>
      </w:r>
      <w:r>
        <w:rPr>
          <w:b/>
          <w:bCs/>
          <w:lang w:val="en-US"/>
        </w:rPr>
        <w:t> ml</w:t>
      </w:r>
      <w:r>
        <w:rPr>
          <w:b/>
          <w:bCs/>
          <w:lang w:val="ru-RU"/>
        </w:rPr>
        <w:t>, 100</w:t>
      </w:r>
      <w:r>
        <w:rPr>
          <w:b/>
          <w:bCs/>
          <w:lang w:val="en-US"/>
        </w:rPr>
        <w:t> ml</w:t>
      </w:r>
      <w:r>
        <w:rPr>
          <w:b/>
          <w:bCs/>
          <w:lang w:val="ru-RU"/>
        </w:rPr>
        <w:t xml:space="preserve"> </w:t>
      </w:r>
      <w:r>
        <w:rPr>
          <w:b/>
          <w:bCs/>
          <w:lang w:val="bg-BG"/>
        </w:rPr>
        <w:t>и</w:t>
      </w:r>
      <w:r>
        <w:rPr>
          <w:b/>
          <w:bCs/>
          <w:lang w:val="ru-RU"/>
        </w:rPr>
        <w:t xml:space="preserve"> 180</w:t>
      </w:r>
      <w:r>
        <w:rPr>
          <w:b/>
          <w:bCs/>
          <w:lang w:val="en-US"/>
        </w:rPr>
        <w:t> ml</w:t>
      </w:r>
    </w:p>
    <w:p w14:paraId="30FEE53F" w14:textId="77777777" w:rsidR="001A5AC4" w:rsidRDefault="001A5AC4">
      <w:pPr>
        <w:spacing w:line="240" w:lineRule="auto"/>
        <w:rPr>
          <w:u w:val="single"/>
          <w:lang w:val="bg-BG"/>
        </w:rPr>
      </w:pPr>
    </w:p>
    <w:p w14:paraId="3DAD610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w:t>
      </w:r>
      <w:r>
        <w:rPr>
          <w:b/>
          <w:bCs/>
          <w:lang w:val="bg-BG"/>
        </w:rPr>
        <w:tab/>
        <w:t>НАИМЕНОВАНИЕ НА ВЕТЕРИНАРНОМЕДИЦИНСКИЯ ПРОДУКТ</w:t>
      </w:r>
    </w:p>
    <w:p w14:paraId="3F710E48" w14:textId="77777777" w:rsidR="001A5AC4" w:rsidRDefault="001A5AC4">
      <w:pPr>
        <w:spacing w:line="240" w:lineRule="auto"/>
        <w:rPr>
          <w:lang w:val="bg-BG"/>
        </w:rPr>
      </w:pPr>
    </w:p>
    <w:p w14:paraId="6F3DC2D6" w14:textId="77777777" w:rsidR="001A5AC4" w:rsidRDefault="001A5AC4">
      <w:pPr>
        <w:spacing w:line="240" w:lineRule="auto"/>
        <w:outlineLvl w:val="1"/>
        <w:rPr>
          <w:lang w:val="bg-BG"/>
        </w:rPr>
      </w:pPr>
      <w:r>
        <w:rPr>
          <w:lang w:val="bg-BG"/>
        </w:rPr>
        <w:t>Metacam 1,5 mg/ml перорална суспензия за кучета</w:t>
      </w:r>
    </w:p>
    <w:p w14:paraId="2F686E0D" w14:textId="77777777" w:rsidR="001A5AC4" w:rsidRDefault="001A5AC4">
      <w:pPr>
        <w:spacing w:line="240" w:lineRule="auto"/>
        <w:rPr>
          <w:lang w:val="bg-BG"/>
        </w:rPr>
      </w:pPr>
      <w:r>
        <w:rPr>
          <w:lang w:val="en-US"/>
        </w:rPr>
        <w:t>Meloxicam</w:t>
      </w:r>
    </w:p>
    <w:p w14:paraId="5452A830" w14:textId="77777777" w:rsidR="001A5AC4" w:rsidRDefault="001A5AC4">
      <w:pPr>
        <w:spacing w:line="240" w:lineRule="auto"/>
        <w:rPr>
          <w:lang w:val="bg-BG"/>
        </w:rPr>
      </w:pPr>
    </w:p>
    <w:p w14:paraId="020B0D83" w14:textId="77777777" w:rsidR="001A5AC4" w:rsidRDefault="001A5AC4">
      <w:pPr>
        <w:spacing w:line="240" w:lineRule="auto"/>
        <w:rPr>
          <w:lang w:val="bg-BG"/>
        </w:rPr>
      </w:pPr>
    </w:p>
    <w:p w14:paraId="7D12066B"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2.</w:t>
      </w:r>
      <w:r>
        <w:rPr>
          <w:b/>
          <w:bCs/>
          <w:lang w:val="bg-BG"/>
        </w:rPr>
        <w:tab/>
        <w:t>СЪДЪРЖАНИЕ НА АКТИВНАТА СУБСТАНЦИЯ</w:t>
      </w:r>
    </w:p>
    <w:p w14:paraId="378D410B" w14:textId="77777777" w:rsidR="001A5AC4" w:rsidRDefault="001A5AC4">
      <w:pPr>
        <w:spacing w:line="240" w:lineRule="auto"/>
        <w:rPr>
          <w:lang w:val="bg-BG"/>
        </w:rPr>
      </w:pPr>
    </w:p>
    <w:p w14:paraId="41050B74" w14:textId="77777777" w:rsidR="001A5AC4" w:rsidRDefault="001A5AC4">
      <w:pPr>
        <w:pStyle w:val="Endnotentext1"/>
        <w:tabs>
          <w:tab w:val="left" w:pos="1276"/>
        </w:tabs>
        <w:rPr>
          <w:lang w:val="bg-BG"/>
        </w:rPr>
      </w:pPr>
      <w:r>
        <w:rPr>
          <w:lang w:val="en-US"/>
        </w:rPr>
        <w:t>Meloxicam</w:t>
      </w:r>
      <w:r>
        <w:rPr>
          <w:lang w:val="bg-BG"/>
        </w:rPr>
        <w:t xml:space="preserve"> 1,5 mg/ml</w:t>
      </w:r>
    </w:p>
    <w:p w14:paraId="79952D6A" w14:textId="77777777" w:rsidR="001A5AC4" w:rsidRDefault="001A5AC4">
      <w:pPr>
        <w:spacing w:line="240" w:lineRule="auto"/>
        <w:rPr>
          <w:lang w:val="bg-BG"/>
        </w:rPr>
      </w:pPr>
    </w:p>
    <w:p w14:paraId="6AFC3843" w14:textId="77777777" w:rsidR="001A5AC4" w:rsidRDefault="001A5AC4">
      <w:pPr>
        <w:spacing w:line="240" w:lineRule="auto"/>
        <w:rPr>
          <w:lang w:val="bg-BG"/>
        </w:rPr>
      </w:pPr>
    </w:p>
    <w:p w14:paraId="69074CD0"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3.</w:t>
      </w:r>
      <w:r>
        <w:rPr>
          <w:b/>
          <w:bCs/>
          <w:lang w:val="bg-BG"/>
        </w:rPr>
        <w:tab/>
        <w:t>ФАРМАЦЕВТИЧНА ФОРМА</w:t>
      </w:r>
    </w:p>
    <w:p w14:paraId="581AA5BF" w14:textId="77777777" w:rsidR="001A5AC4" w:rsidRDefault="001A5AC4">
      <w:pPr>
        <w:spacing w:line="240" w:lineRule="auto"/>
        <w:rPr>
          <w:lang w:val="bg-BG"/>
        </w:rPr>
      </w:pPr>
    </w:p>
    <w:p w14:paraId="11557698" w14:textId="77777777" w:rsidR="001A5AC4" w:rsidRDefault="001A5AC4">
      <w:pPr>
        <w:pStyle w:val="Endnotentext1"/>
        <w:tabs>
          <w:tab w:val="left" w:pos="1276"/>
        </w:tabs>
        <w:rPr>
          <w:lang w:val="bg-BG"/>
        </w:rPr>
      </w:pPr>
      <w:r>
        <w:rPr>
          <w:shd w:val="clear" w:color="auto" w:fill="C0C0C0"/>
          <w:lang w:val="bg-BG"/>
        </w:rPr>
        <w:t>Перорална суспензия.</w:t>
      </w:r>
    </w:p>
    <w:p w14:paraId="16B34F68" w14:textId="77777777" w:rsidR="001A5AC4" w:rsidRDefault="001A5AC4">
      <w:pPr>
        <w:spacing w:line="240" w:lineRule="auto"/>
        <w:rPr>
          <w:lang w:val="bg-BG"/>
        </w:rPr>
      </w:pPr>
    </w:p>
    <w:p w14:paraId="77FA065F" w14:textId="77777777" w:rsidR="001A5AC4" w:rsidRDefault="001A5AC4">
      <w:pPr>
        <w:spacing w:line="240" w:lineRule="auto"/>
        <w:rPr>
          <w:lang w:val="bg-BG"/>
        </w:rPr>
      </w:pPr>
    </w:p>
    <w:p w14:paraId="4DD35030"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4.</w:t>
      </w:r>
      <w:r>
        <w:rPr>
          <w:b/>
          <w:bCs/>
          <w:lang w:val="bg-BG"/>
        </w:rPr>
        <w:tab/>
        <w:t>РАЗМЕР НА ОПАКОВКАТА</w:t>
      </w:r>
    </w:p>
    <w:p w14:paraId="3EB82E02" w14:textId="77777777" w:rsidR="001A5AC4" w:rsidRDefault="001A5AC4">
      <w:pPr>
        <w:spacing w:line="240" w:lineRule="auto"/>
        <w:rPr>
          <w:lang w:val="bg-BG"/>
        </w:rPr>
      </w:pPr>
    </w:p>
    <w:p w14:paraId="3AC9E422" w14:textId="77777777" w:rsidR="001A5AC4" w:rsidRDefault="001A5AC4">
      <w:pPr>
        <w:spacing w:line="240" w:lineRule="auto"/>
        <w:rPr>
          <w:lang w:val="bg-BG"/>
        </w:rPr>
      </w:pPr>
      <w:r>
        <w:rPr>
          <w:lang w:val="bg-BG"/>
        </w:rPr>
        <w:t>10 ml</w:t>
      </w:r>
    </w:p>
    <w:p w14:paraId="6E41CB49" w14:textId="77777777" w:rsidR="001A5AC4" w:rsidRDefault="001A5AC4">
      <w:pPr>
        <w:pStyle w:val="Endnotentext1"/>
        <w:tabs>
          <w:tab w:val="left" w:pos="1276"/>
        </w:tabs>
        <w:rPr>
          <w:highlight w:val="lightGray"/>
          <w:lang w:val="bg-BG"/>
        </w:rPr>
      </w:pPr>
      <w:r>
        <w:rPr>
          <w:shd w:val="clear" w:color="auto" w:fill="C0C0C0"/>
          <w:lang w:val="bg-BG"/>
        </w:rPr>
        <w:t>32 ml</w:t>
      </w:r>
    </w:p>
    <w:p w14:paraId="6D208EAD" w14:textId="77777777" w:rsidR="001A5AC4" w:rsidRDefault="001A5AC4">
      <w:pPr>
        <w:pStyle w:val="Endnotentext1"/>
        <w:tabs>
          <w:tab w:val="left" w:pos="1276"/>
        </w:tabs>
        <w:rPr>
          <w:highlight w:val="lightGray"/>
          <w:lang w:val="bg-BG"/>
        </w:rPr>
      </w:pPr>
      <w:r>
        <w:rPr>
          <w:shd w:val="clear" w:color="auto" w:fill="C0C0C0"/>
          <w:lang w:val="bg-BG"/>
        </w:rPr>
        <w:t>100 ml</w:t>
      </w:r>
    </w:p>
    <w:p w14:paraId="150E7710" w14:textId="77777777" w:rsidR="001A5AC4" w:rsidRDefault="001A5AC4">
      <w:pPr>
        <w:pStyle w:val="Endnotentext1"/>
        <w:tabs>
          <w:tab w:val="left" w:pos="1276"/>
        </w:tabs>
        <w:rPr>
          <w:lang w:val="bg-BG"/>
        </w:rPr>
      </w:pPr>
      <w:r>
        <w:rPr>
          <w:shd w:val="clear" w:color="auto" w:fill="C0C0C0"/>
          <w:lang w:val="bg-BG"/>
        </w:rPr>
        <w:t>180 ml</w:t>
      </w:r>
    </w:p>
    <w:p w14:paraId="66FA7029" w14:textId="77777777" w:rsidR="001A5AC4" w:rsidRDefault="001A5AC4">
      <w:pPr>
        <w:spacing w:line="240" w:lineRule="auto"/>
        <w:rPr>
          <w:lang w:val="bg-BG"/>
        </w:rPr>
      </w:pPr>
    </w:p>
    <w:p w14:paraId="30ADBC72" w14:textId="77777777" w:rsidR="001A5AC4" w:rsidRDefault="001A5AC4">
      <w:pPr>
        <w:spacing w:line="240" w:lineRule="auto"/>
        <w:rPr>
          <w:lang w:val="bg-BG"/>
        </w:rPr>
      </w:pPr>
    </w:p>
    <w:p w14:paraId="14233C4E"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5.</w:t>
      </w:r>
      <w:r>
        <w:rPr>
          <w:b/>
          <w:bCs/>
          <w:lang w:val="bg-BG"/>
        </w:rPr>
        <w:tab/>
        <w:t>ВИДОВЕ ЖИВОТНИ, ЗА КОИТО Е ПРЕДНАЗНАЧЕН ВМП</w:t>
      </w:r>
    </w:p>
    <w:p w14:paraId="26CD3C7A" w14:textId="77777777" w:rsidR="001A5AC4" w:rsidRDefault="001A5AC4">
      <w:pPr>
        <w:spacing w:line="240" w:lineRule="auto"/>
        <w:rPr>
          <w:lang w:val="bg-BG"/>
        </w:rPr>
      </w:pPr>
    </w:p>
    <w:p w14:paraId="2A95DA61" w14:textId="77777777" w:rsidR="001A5AC4" w:rsidRDefault="001A5AC4">
      <w:pPr>
        <w:widowControl w:val="0"/>
        <w:spacing w:line="240" w:lineRule="auto"/>
        <w:textAlignment w:val="baseline"/>
        <w:rPr>
          <w:lang w:val="bg-BG"/>
        </w:rPr>
      </w:pPr>
      <w:r>
        <w:rPr>
          <w:shd w:val="clear" w:color="auto" w:fill="C0C0C0"/>
          <w:lang w:val="bg-BG"/>
        </w:rPr>
        <w:t>Кучета.</w:t>
      </w:r>
    </w:p>
    <w:p w14:paraId="51E78EB5" w14:textId="77777777" w:rsidR="001A5AC4" w:rsidRDefault="001A5AC4">
      <w:pPr>
        <w:spacing w:line="240" w:lineRule="auto"/>
        <w:rPr>
          <w:lang w:val="bg-BG"/>
        </w:rPr>
      </w:pPr>
    </w:p>
    <w:p w14:paraId="3B5A9CEE" w14:textId="77777777" w:rsidR="001A5AC4" w:rsidRDefault="001A5AC4">
      <w:pPr>
        <w:spacing w:line="240" w:lineRule="auto"/>
        <w:rPr>
          <w:lang w:val="bg-BG"/>
        </w:rPr>
      </w:pPr>
    </w:p>
    <w:p w14:paraId="1E4334DF"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6.</w:t>
      </w:r>
      <w:r>
        <w:rPr>
          <w:b/>
          <w:bCs/>
          <w:lang w:val="bg-BG"/>
        </w:rPr>
        <w:tab/>
        <w:t>ТЕРАПЕВТИЧНИ ПОКАЗАНИЯ</w:t>
      </w:r>
    </w:p>
    <w:p w14:paraId="135023C2" w14:textId="77777777" w:rsidR="001A5AC4" w:rsidRDefault="001A5AC4">
      <w:pPr>
        <w:spacing w:line="240" w:lineRule="auto"/>
        <w:rPr>
          <w:lang w:val="bg-BG"/>
        </w:rPr>
      </w:pPr>
    </w:p>
    <w:p w14:paraId="04788DAA" w14:textId="77777777" w:rsidR="001A5AC4" w:rsidRDefault="001A5AC4">
      <w:pPr>
        <w:spacing w:line="240" w:lineRule="auto"/>
        <w:rPr>
          <w:lang w:val="bg-BG"/>
        </w:rPr>
      </w:pPr>
    </w:p>
    <w:p w14:paraId="1FDF717A" w14:textId="77777777" w:rsidR="001A5AC4" w:rsidRDefault="001A5AC4">
      <w:pPr>
        <w:spacing w:line="240" w:lineRule="auto"/>
        <w:rPr>
          <w:lang w:val="bg-BG"/>
        </w:rPr>
      </w:pPr>
    </w:p>
    <w:p w14:paraId="5A110A12"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7.</w:t>
      </w:r>
      <w:r>
        <w:rPr>
          <w:b/>
          <w:bCs/>
          <w:lang w:val="bg-BG"/>
        </w:rPr>
        <w:tab/>
        <w:t>МЕТОД И НАЧИН НА ПРИЛОЖЕНИЕ</w:t>
      </w:r>
    </w:p>
    <w:p w14:paraId="5ABC2995" w14:textId="77777777" w:rsidR="001A5AC4" w:rsidRDefault="001A5AC4">
      <w:pPr>
        <w:spacing w:line="240" w:lineRule="auto"/>
        <w:rPr>
          <w:b/>
          <w:bCs/>
          <w:lang w:val="bg-BG"/>
        </w:rPr>
      </w:pPr>
    </w:p>
    <w:p w14:paraId="7F94192F" w14:textId="77777777" w:rsidR="001A5AC4" w:rsidRDefault="001A5AC4">
      <w:pPr>
        <w:spacing w:line="240" w:lineRule="auto"/>
        <w:rPr>
          <w:lang w:val="bg-BG"/>
        </w:rPr>
      </w:pPr>
      <w:r>
        <w:rPr>
          <w:lang w:val="bg-BG"/>
        </w:rPr>
        <w:t>Да се разклаща добре преди употреба.</w:t>
      </w:r>
    </w:p>
    <w:p w14:paraId="6F971B07" w14:textId="77777777" w:rsidR="001A5AC4" w:rsidRDefault="001A5AC4">
      <w:pPr>
        <w:spacing w:line="240" w:lineRule="auto"/>
        <w:rPr>
          <w:lang w:val="bg-BG"/>
        </w:rPr>
      </w:pPr>
      <w:r>
        <w:rPr>
          <w:lang w:val="bg-BG"/>
        </w:rPr>
        <w:t>Перорално приложение.</w:t>
      </w:r>
    </w:p>
    <w:p w14:paraId="12F4DE98" w14:textId="77777777" w:rsidR="001A5AC4" w:rsidRDefault="001A5AC4">
      <w:pPr>
        <w:spacing w:line="240" w:lineRule="auto"/>
        <w:rPr>
          <w:lang w:val="bg-BG"/>
        </w:rPr>
      </w:pPr>
      <w:r>
        <w:rPr>
          <w:lang w:val="bg-BG"/>
        </w:rPr>
        <w:t>Преди употреба прочети листовката.</w:t>
      </w:r>
    </w:p>
    <w:p w14:paraId="570C3B38" w14:textId="77777777" w:rsidR="001A5AC4" w:rsidRDefault="001A5AC4">
      <w:pPr>
        <w:spacing w:line="240" w:lineRule="auto"/>
        <w:rPr>
          <w:lang w:val="bg-BG"/>
        </w:rPr>
      </w:pPr>
    </w:p>
    <w:p w14:paraId="0B48B08F" w14:textId="77777777" w:rsidR="001A5AC4" w:rsidRDefault="001A5AC4">
      <w:pPr>
        <w:spacing w:line="240" w:lineRule="auto"/>
        <w:rPr>
          <w:lang w:val="bg-BG"/>
        </w:rPr>
      </w:pPr>
    </w:p>
    <w:p w14:paraId="7EAA0FEC" w14:textId="478D036D"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ru-RU"/>
        </w:rPr>
      </w:pPr>
      <w:r>
        <w:rPr>
          <w:b/>
          <w:bCs/>
          <w:caps/>
          <w:lang w:val="bg-BG"/>
        </w:rPr>
        <w:t>8.</w:t>
      </w:r>
      <w:r>
        <w:rPr>
          <w:b/>
          <w:bCs/>
          <w:caps/>
          <w:lang w:val="bg-BG"/>
        </w:rPr>
        <w:tab/>
      </w:r>
      <w:r>
        <w:rPr>
          <w:b/>
          <w:bCs/>
          <w:lang w:val="bg-BG"/>
        </w:rPr>
        <w:t>КАРЕНТЕН СРОК</w:t>
      </w:r>
    </w:p>
    <w:p w14:paraId="5D31D6DB" w14:textId="77777777" w:rsidR="001A5AC4" w:rsidRDefault="001A5AC4">
      <w:pPr>
        <w:spacing w:line="240" w:lineRule="auto"/>
        <w:rPr>
          <w:lang w:val="bg-BG"/>
        </w:rPr>
      </w:pPr>
    </w:p>
    <w:p w14:paraId="6403366A" w14:textId="77777777" w:rsidR="001A5AC4" w:rsidRDefault="001A5AC4">
      <w:pPr>
        <w:spacing w:line="240" w:lineRule="auto"/>
        <w:rPr>
          <w:lang w:val="bg-BG"/>
        </w:rPr>
      </w:pPr>
    </w:p>
    <w:p w14:paraId="6A4B6416" w14:textId="77777777" w:rsidR="001A5AC4" w:rsidRDefault="001A5AC4">
      <w:pPr>
        <w:spacing w:line="240" w:lineRule="auto"/>
        <w:rPr>
          <w:lang w:val="bg-BG"/>
        </w:rPr>
      </w:pPr>
    </w:p>
    <w:p w14:paraId="694B8930"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9.</w:t>
      </w:r>
      <w:r>
        <w:rPr>
          <w:b/>
          <w:bCs/>
          <w:lang w:val="bg-BG"/>
        </w:rPr>
        <w:tab/>
      </w:r>
      <w:r>
        <w:rPr>
          <w:b/>
          <w:bCs/>
          <w:caps/>
          <w:lang w:val="bg-BG"/>
        </w:rPr>
        <w:t>СПЕЦИАЛНИ</w:t>
      </w:r>
      <w:r>
        <w:rPr>
          <w:b/>
          <w:bCs/>
          <w:lang w:val="bg-BG"/>
        </w:rPr>
        <w:t xml:space="preserve"> ПРЕДУПРЕЖДЕНИЯ, АКО Е НЕОБХОДИМО</w:t>
      </w:r>
    </w:p>
    <w:p w14:paraId="11DAF78B" w14:textId="77777777" w:rsidR="001A5AC4" w:rsidRDefault="001A5AC4">
      <w:pPr>
        <w:rPr>
          <w:lang w:val="bg-BG"/>
        </w:rPr>
      </w:pPr>
    </w:p>
    <w:p w14:paraId="185741B3" w14:textId="51D92EC1" w:rsidR="001A5AC4" w:rsidRDefault="001A5AC4">
      <w:pPr>
        <w:spacing w:line="240" w:lineRule="auto"/>
        <w:rPr>
          <w:lang w:val="bg-BG"/>
        </w:rPr>
      </w:pPr>
      <w:r>
        <w:rPr>
          <w:lang w:val="bg-BG"/>
        </w:rPr>
        <w:t>Не се прилага при бременни и лактиращи животни.</w:t>
      </w:r>
    </w:p>
    <w:p w14:paraId="66803E53" w14:textId="77777777" w:rsidR="001A5AC4" w:rsidRDefault="001A5AC4">
      <w:pPr>
        <w:spacing w:line="240" w:lineRule="auto"/>
        <w:rPr>
          <w:lang w:val="bg-BG"/>
        </w:rPr>
      </w:pPr>
    </w:p>
    <w:p w14:paraId="60E3EF3C" w14:textId="77777777" w:rsidR="001A5AC4" w:rsidRDefault="001A5AC4">
      <w:pPr>
        <w:spacing w:line="240" w:lineRule="auto"/>
        <w:rPr>
          <w:lang w:val="bg-BG"/>
        </w:rPr>
      </w:pPr>
    </w:p>
    <w:p w14:paraId="235DBF05" w14:textId="77777777" w:rsidR="001A5AC4" w:rsidRDefault="001A5AC4">
      <w:pPr>
        <w:keepNext/>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lastRenderedPageBreak/>
        <w:t>10.</w:t>
      </w:r>
      <w:r>
        <w:rPr>
          <w:b/>
          <w:bCs/>
          <w:lang w:val="bg-BG"/>
        </w:rPr>
        <w:tab/>
        <w:t>СРОК НА ГОДНОСТ</w:t>
      </w:r>
    </w:p>
    <w:p w14:paraId="5E75DDB5" w14:textId="77777777" w:rsidR="001A5AC4" w:rsidRDefault="001A5AC4">
      <w:pPr>
        <w:keepNext/>
        <w:spacing w:line="240" w:lineRule="auto"/>
        <w:ind w:left="567" w:hanging="567"/>
        <w:rPr>
          <w:lang w:val="bg-BG"/>
        </w:rPr>
      </w:pPr>
    </w:p>
    <w:p w14:paraId="6AC7601D" w14:textId="13E3712A" w:rsidR="001A5AC4" w:rsidRDefault="001A5AC4">
      <w:pPr>
        <w:spacing w:line="240" w:lineRule="auto"/>
        <w:rPr>
          <w:lang w:val="ru-RU"/>
        </w:rPr>
      </w:pPr>
      <w:r>
        <w:rPr>
          <w:lang w:val="bg-BG"/>
        </w:rPr>
        <w:t>EXP {месец/година}</w:t>
      </w:r>
    </w:p>
    <w:p w14:paraId="7DBF1FEF" w14:textId="77777777" w:rsidR="001A5AC4" w:rsidRDefault="001A5AC4">
      <w:pPr>
        <w:spacing w:line="240" w:lineRule="auto"/>
        <w:rPr>
          <w:lang w:val="bg-BG"/>
        </w:rPr>
      </w:pPr>
      <w:r>
        <w:rPr>
          <w:lang w:val="bg-BG"/>
        </w:rPr>
        <w:t>След отваряне използвай в рамките на 6 месеца</w:t>
      </w:r>
    </w:p>
    <w:p w14:paraId="28390724" w14:textId="77777777" w:rsidR="001A5AC4" w:rsidRDefault="001A5AC4">
      <w:pPr>
        <w:spacing w:line="240" w:lineRule="auto"/>
        <w:rPr>
          <w:lang w:val="bg-BG"/>
        </w:rPr>
      </w:pPr>
    </w:p>
    <w:p w14:paraId="2ED3B889" w14:textId="77777777" w:rsidR="001A5AC4" w:rsidRDefault="001A5AC4">
      <w:pPr>
        <w:spacing w:line="240" w:lineRule="auto"/>
        <w:rPr>
          <w:lang w:val="bg-BG"/>
        </w:rPr>
      </w:pPr>
    </w:p>
    <w:p w14:paraId="0B5B2C0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11.</w:t>
      </w:r>
      <w:r>
        <w:rPr>
          <w:b/>
          <w:bCs/>
          <w:lang w:val="bg-BG"/>
        </w:rPr>
        <w:tab/>
        <w:t>СПЕЦИАЛНИ УСЛОВИЯ ЗА СЪХРАНЕНИЕ</w:t>
      </w:r>
    </w:p>
    <w:p w14:paraId="43B59EC0" w14:textId="77777777" w:rsidR="001A5AC4" w:rsidRDefault="001A5AC4">
      <w:pPr>
        <w:spacing w:line="240" w:lineRule="auto"/>
        <w:rPr>
          <w:lang w:val="bg-BG"/>
        </w:rPr>
      </w:pPr>
    </w:p>
    <w:p w14:paraId="29981626" w14:textId="77777777" w:rsidR="001A5AC4" w:rsidRDefault="001A5AC4">
      <w:pPr>
        <w:widowControl w:val="0"/>
        <w:spacing w:line="240" w:lineRule="auto"/>
        <w:textAlignment w:val="baseline"/>
        <w:rPr>
          <w:highlight w:val="lightGray"/>
          <w:lang w:val="bg-BG"/>
        </w:rPr>
      </w:pPr>
    </w:p>
    <w:p w14:paraId="4A9686F2" w14:textId="77777777" w:rsidR="001A5AC4" w:rsidRDefault="001A5AC4">
      <w:pPr>
        <w:spacing w:line="240" w:lineRule="auto"/>
        <w:rPr>
          <w:lang w:val="bg-BG"/>
        </w:rPr>
      </w:pPr>
    </w:p>
    <w:p w14:paraId="0BC3D546"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12.</w:t>
      </w:r>
      <w:r>
        <w:rPr>
          <w:b/>
          <w:bCs/>
          <w:lang w:val="bg-BG"/>
        </w:rPr>
        <w:tab/>
        <w:t>СПЕЦИАЛНИ МЕРКИ ЗА УНИЩОЖАВАНЕ НА НЕИЗПОЛЗВАН ПРОДУКТ ИЛИ ОСТАТЪЦИ ОТ НЕГО, АКО ИМА ТАКИВА</w:t>
      </w:r>
    </w:p>
    <w:p w14:paraId="72D98C5C" w14:textId="77777777" w:rsidR="001A5AC4" w:rsidRDefault="001A5AC4">
      <w:pPr>
        <w:spacing w:line="240" w:lineRule="auto"/>
        <w:rPr>
          <w:lang w:val="bg-BG"/>
        </w:rPr>
      </w:pPr>
    </w:p>
    <w:p w14:paraId="1EEA8C87" w14:textId="77777777" w:rsidR="001A5AC4" w:rsidRDefault="001A5AC4">
      <w:pPr>
        <w:spacing w:line="240" w:lineRule="auto"/>
        <w:rPr>
          <w:lang w:val="bg-BG"/>
        </w:rPr>
      </w:pPr>
      <w:r>
        <w:rPr>
          <w:lang w:val="bg-BG"/>
        </w:rPr>
        <w:t>Унищожаване: прочети листовката.</w:t>
      </w:r>
    </w:p>
    <w:p w14:paraId="271DC81F" w14:textId="77777777" w:rsidR="001A5AC4" w:rsidRDefault="001A5AC4">
      <w:pPr>
        <w:spacing w:line="240" w:lineRule="auto"/>
        <w:rPr>
          <w:lang w:val="bg-BG"/>
        </w:rPr>
      </w:pPr>
    </w:p>
    <w:p w14:paraId="3C932621" w14:textId="77777777" w:rsidR="001A5AC4" w:rsidRDefault="001A5AC4">
      <w:pPr>
        <w:spacing w:line="240" w:lineRule="auto"/>
        <w:rPr>
          <w:lang w:val="bg-BG"/>
        </w:rPr>
      </w:pPr>
    </w:p>
    <w:p w14:paraId="742A83CC"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13.</w:t>
      </w:r>
      <w:r>
        <w:rPr>
          <w:b/>
          <w:bCs/>
          <w:lang w:val="bg-BG"/>
        </w:rPr>
        <w:tab/>
        <w:t>НАДПИСЪТ “САМО ЗА ВЕТЕРИНАРНОМЕДИЦИНСКА УПОТРЕБА” И УСЛОВИЯ ИЛИ ОГРАНИЧЕНИЯ ОТНОСНО РАЗПРОСТРАНЕНИЕТО И УПОТРЕБАТА, АКО Е ПРИЛОЖИМО</w:t>
      </w:r>
    </w:p>
    <w:p w14:paraId="1E0F11B6" w14:textId="77777777" w:rsidR="001A5AC4" w:rsidRDefault="001A5AC4">
      <w:pPr>
        <w:spacing w:line="240" w:lineRule="auto"/>
        <w:rPr>
          <w:lang w:val="bg-BG"/>
        </w:rPr>
      </w:pPr>
    </w:p>
    <w:p w14:paraId="43273C79" w14:textId="77777777" w:rsidR="001A5AC4" w:rsidRDefault="001A5AC4">
      <w:pPr>
        <w:spacing w:line="240" w:lineRule="auto"/>
        <w:rPr>
          <w:lang w:val="bg-BG"/>
        </w:rPr>
      </w:pPr>
      <w:r>
        <w:rPr>
          <w:lang w:val="bg-BG"/>
        </w:rPr>
        <w:t>Само за ветеринарномедицинска употреба. Да се отпуска само по лекарско предписание.</w:t>
      </w:r>
    </w:p>
    <w:p w14:paraId="5347C120" w14:textId="77777777" w:rsidR="001A5AC4" w:rsidRDefault="001A5AC4">
      <w:pPr>
        <w:spacing w:line="240" w:lineRule="auto"/>
        <w:rPr>
          <w:lang w:val="bg-BG"/>
        </w:rPr>
      </w:pPr>
    </w:p>
    <w:p w14:paraId="02C8DA4C" w14:textId="77777777" w:rsidR="001A5AC4" w:rsidRDefault="001A5AC4">
      <w:pPr>
        <w:spacing w:line="240" w:lineRule="auto"/>
        <w:rPr>
          <w:lang w:val="bg-BG"/>
        </w:rPr>
      </w:pPr>
    </w:p>
    <w:p w14:paraId="6E6B37C6"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14.</w:t>
      </w:r>
      <w:r>
        <w:rPr>
          <w:b/>
          <w:bCs/>
          <w:lang w:val="bg-BG"/>
        </w:rPr>
        <w:tab/>
        <w:t>НАДПИСЪТ “ДА СЕ СЪХРАНЯВА ДАЛЕЧ ОТ ПОГЛЕДА И НА НЕДОСТЪПНИ ЗА ДЕЦА МЕСТА”</w:t>
      </w:r>
    </w:p>
    <w:p w14:paraId="2247A08B" w14:textId="77777777" w:rsidR="001A5AC4" w:rsidRDefault="001A5AC4">
      <w:pPr>
        <w:spacing w:line="240" w:lineRule="auto"/>
        <w:rPr>
          <w:lang w:val="bg-BG"/>
        </w:rPr>
      </w:pPr>
    </w:p>
    <w:p w14:paraId="30E6B769" w14:textId="77777777" w:rsidR="001A5AC4" w:rsidRDefault="001A5AC4">
      <w:pPr>
        <w:spacing w:line="240" w:lineRule="auto"/>
        <w:rPr>
          <w:lang w:val="bg-BG"/>
        </w:rPr>
      </w:pPr>
      <w:r>
        <w:rPr>
          <w:lang w:val="bg-BG"/>
        </w:rPr>
        <w:t>Да се съхранява далеч от погледа и на недостъпни за деца места.</w:t>
      </w:r>
    </w:p>
    <w:p w14:paraId="1E16F27D" w14:textId="77777777" w:rsidR="001A5AC4" w:rsidRDefault="001A5AC4">
      <w:pPr>
        <w:spacing w:line="240" w:lineRule="auto"/>
        <w:rPr>
          <w:lang w:val="bg-BG"/>
        </w:rPr>
      </w:pPr>
    </w:p>
    <w:p w14:paraId="716179DA" w14:textId="77777777" w:rsidR="001A5AC4" w:rsidRDefault="001A5AC4">
      <w:pPr>
        <w:spacing w:line="240" w:lineRule="auto"/>
        <w:rPr>
          <w:lang w:val="bg-BG"/>
        </w:rPr>
      </w:pPr>
    </w:p>
    <w:p w14:paraId="438C953C"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15.</w:t>
      </w:r>
      <w:r>
        <w:rPr>
          <w:b/>
          <w:bCs/>
          <w:lang w:val="bg-BG"/>
        </w:rPr>
        <w:tab/>
        <w:t>ИМЕ И ПОСТОЯНЕН АДРЕС НА ПРИТЕЖАТЕЛЯ НА ЛИЦЕНЗА ЗА УПОТРЕБА</w:t>
      </w:r>
    </w:p>
    <w:p w14:paraId="0345EE26" w14:textId="77777777" w:rsidR="001A5AC4" w:rsidRDefault="001A5AC4">
      <w:pPr>
        <w:tabs>
          <w:tab w:val="left" w:pos="708"/>
        </w:tabs>
        <w:spacing w:line="240" w:lineRule="auto"/>
        <w:rPr>
          <w:lang w:val="bg-BG"/>
        </w:rPr>
      </w:pPr>
    </w:p>
    <w:p w14:paraId="2CCDE8FE" w14:textId="77777777" w:rsidR="001A5AC4" w:rsidRDefault="001A5AC4">
      <w:pPr>
        <w:tabs>
          <w:tab w:val="left" w:pos="708"/>
        </w:tabs>
        <w:spacing w:line="240" w:lineRule="auto"/>
        <w:rPr>
          <w:lang w:val="bg-BG"/>
        </w:rPr>
      </w:pPr>
      <w:r>
        <w:rPr>
          <w:lang w:val="bg-BG"/>
        </w:rPr>
        <w:t>Boehringer Ingelheim Vetmedica GmbH</w:t>
      </w:r>
    </w:p>
    <w:p w14:paraId="72703329" w14:textId="77777777" w:rsidR="001A5AC4" w:rsidRDefault="001A5AC4">
      <w:pPr>
        <w:tabs>
          <w:tab w:val="left" w:pos="708"/>
        </w:tabs>
        <w:spacing w:line="240" w:lineRule="auto"/>
        <w:rPr>
          <w:lang w:val="bg-BG"/>
        </w:rPr>
      </w:pPr>
      <w:r>
        <w:rPr>
          <w:lang w:val="bg-BG"/>
        </w:rPr>
        <w:t>55216 Ingelheim/Rhein</w:t>
      </w:r>
    </w:p>
    <w:p w14:paraId="5567A966" w14:textId="77777777" w:rsidR="001A5AC4" w:rsidRDefault="001A5AC4">
      <w:pPr>
        <w:tabs>
          <w:tab w:val="left" w:pos="708"/>
        </w:tabs>
        <w:spacing w:line="240" w:lineRule="auto"/>
        <w:rPr>
          <w:caps/>
          <w:lang w:val="bg-BG"/>
        </w:rPr>
      </w:pPr>
      <w:r>
        <w:rPr>
          <w:caps/>
          <w:lang w:val="bg-BG"/>
        </w:rPr>
        <w:t xml:space="preserve">Германия </w:t>
      </w:r>
    </w:p>
    <w:p w14:paraId="04DA917D" w14:textId="77777777" w:rsidR="001A5AC4" w:rsidRDefault="001A5AC4">
      <w:pPr>
        <w:spacing w:line="240" w:lineRule="auto"/>
        <w:rPr>
          <w:lang w:val="bg-BG"/>
        </w:rPr>
      </w:pPr>
    </w:p>
    <w:p w14:paraId="500C1D4F" w14:textId="77777777" w:rsidR="001A5AC4" w:rsidRDefault="001A5AC4">
      <w:pPr>
        <w:spacing w:line="240" w:lineRule="auto"/>
        <w:rPr>
          <w:lang w:val="bg-BG"/>
        </w:rPr>
      </w:pPr>
    </w:p>
    <w:p w14:paraId="7BCD42A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16.</w:t>
      </w:r>
      <w:r>
        <w:rPr>
          <w:b/>
          <w:bCs/>
          <w:lang w:val="bg-BG"/>
        </w:rPr>
        <w:tab/>
        <w:t>НОМЕРА НА ЛИЦЕНЗА ЗА УПОТРЕБА НА ВМП</w:t>
      </w:r>
    </w:p>
    <w:p w14:paraId="0C83E508" w14:textId="77777777" w:rsidR="001A5AC4" w:rsidRDefault="001A5AC4">
      <w:pPr>
        <w:spacing w:line="240" w:lineRule="auto"/>
        <w:rPr>
          <w:lang w:val="bg-BG"/>
        </w:rPr>
      </w:pPr>
    </w:p>
    <w:p w14:paraId="3AF612E3" w14:textId="77777777" w:rsidR="001A5AC4" w:rsidRDefault="001A5AC4">
      <w:pPr>
        <w:spacing w:line="240" w:lineRule="auto"/>
        <w:rPr>
          <w:highlight w:val="lightGray"/>
          <w:lang w:val="bg-BG"/>
        </w:rPr>
      </w:pPr>
      <w:r>
        <w:rPr>
          <w:lang w:val="bg-BG"/>
        </w:rPr>
        <w:t xml:space="preserve">ЕU/2/97/004/003 </w:t>
      </w:r>
      <w:r>
        <w:rPr>
          <w:shd w:val="clear" w:color="auto" w:fill="C0C0C0"/>
          <w:lang w:val="bg-BG"/>
        </w:rPr>
        <w:t>10 ml</w:t>
      </w:r>
    </w:p>
    <w:p w14:paraId="0D3F6409" w14:textId="77777777" w:rsidR="001A5AC4" w:rsidRDefault="001A5AC4">
      <w:pPr>
        <w:pStyle w:val="Endnotentext1"/>
        <w:tabs>
          <w:tab w:val="left" w:pos="1276"/>
        </w:tabs>
        <w:rPr>
          <w:highlight w:val="lightGray"/>
          <w:lang w:val="bg-BG"/>
        </w:rPr>
      </w:pPr>
      <w:r>
        <w:rPr>
          <w:shd w:val="clear" w:color="auto" w:fill="C0C0C0"/>
          <w:lang w:val="bg-BG"/>
        </w:rPr>
        <w:t>ЕU/2/97/004/004 32 ml</w:t>
      </w:r>
    </w:p>
    <w:p w14:paraId="53ED7161" w14:textId="77777777" w:rsidR="001A5AC4" w:rsidRDefault="001A5AC4">
      <w:pPr>
        <w:pStyle w:val="Endnotentext1"/>
        <w:tabs>
          <w:tab w:val="left" w:pos="1276"/>
        </w:tabs>
        <w:rPr>
          <w:highlight w:val="lightGray"/>
          <w:lang w:val="bg-BG"/>
        </w:rPr>
      </w:pPr>
      <w:r>
        <w:rPr>
          <w:shd w:val="clear" w:color="auto" w:fill="C0C0C0"/>
          <w:lang w:val="bg-BG"/>
        </w:rPr>
        <w:t>ЕU/2/97/004/005 100 ml</w:t>
      </w:r>
    </w:p>
    <w:p w14:paraId="57237459" w14:textId="77777777" w:rsidR="001A5AC4" w:rsidRDefault="001A5AC4">
      <w:pPr>
        <w:pStyle w:val="Endnotentext1"/>
        <w:tabs>
          <w:tab w:val="left" w:pos="1276"/>
        </w:tabs>
        <w:rPr>
          <w:lang w:val="bg-BG"/>
        </w:rPr>
      </w:pPr>
      <w:r>
        <w:rPr>
          <w:shd w:val="clear" w:color="auto" w:fill="C0C0C0"/>
          <w:lang w:val="bg-BG"/>
        </w:rPr>
        <w:t>ЕU/2/97/004/029 180 ml</w:t>
      </w:r>
    </w:p>
    <w:p w14:paraId="06335992" w14:textId="77777777" w:rsidR="001A5AC4" w:rsidRDefault="001A5AC4">
      <w:pPr>
        <w:spacing w:line="240" w:lineRule="auto"/>
        <w:rPr>
          <w:lang w:val="bg-BG"/>
        </w:rPr>
      </w:pPr>
    </w:p>
    <w:p w14:paraId="7AFFE457" w14:textId="77777777" w:rsidR="001A5AC4" w:rsidRDefault="001A5AC4">
      <w:pPr>
        <w:spacing w:line="240" w:lineRule="auto"/>
        <w:rPr>
          <w:lang w:val="bg-BG"/>
        </w:rPr>
      </w:pPr>
    </w:p>
    <w:p w14:paraId="45E7E78C"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17.</w:t>
      </w:r>
      <w:r>
        <w:rPr>
          <w:b/>
          <w:bCs/>
          <w:lang w:val="bg-BG"/>
        </w:rPr>
        <w:tab/>
        <w:t>ПАРТИДЕН НОМЕР</w:t>
      </w:r>
    </w:p>
    <w:p w14:paraId="6CAACF22" w14:textId="77777777" w:rsidR="001A5AC4" w:rsidRDefault="001A5AC4">
      <w:pPr>
        <w:spacing w:line="240" w:lineRule="auto"/>
        <w:rPr>
          <w:lang w:val="bg-BG"/>
        </w:rPr>
      </w:pPr>
    </w:p>
    <w:p w14:paraId="6FD92D0E" w14:textId="177923F0" w:rsidR="001A5AC4" w:rsidRDefault="001A5AC4">
      <w:pPr>
        <w:spacing w:line="240" w:lineRule="auto"/>
        <w:rPr>
          <w:lang w:val="bg-BG"/>
        </w:rPr>
      </w:pPr>
      <w:r>
        <w:rPr>
          <w:lang w:val="bg-BG"/>
        </w:rPr>
        <w:t>Lot {номер}</w:t>
      </w:r>
    </w:p>
    <w:p w14:paraId="79A26CE4" w14:textId="77777777" w:rsidR="001A5AC4" w:rsidRDefault="001A5AC4">
      <w:pPr>
        <w:spacing w:line="240" w:lineRule="auto"/>
        <w:rPr>
          <w:lang w:val="bg-BG"/>
        </w:rPr>
      </w:pPr>
      <w:r w:rsidRPr="003A2A8D">
        <w:rPr>
          <w:lang w:val="bg-BG"/>
        </w:rPr>
        <w:br w:type="page"/>
      </w:r>
    </w:p>
    <w:p w14:paraId="67385BF0" w14:textId="77777777" w:rsidR="001A5AC4" w:rsidRDefault="001A5AC4">
      <w:pPr>
        <w:spacing w:line="240" w:lineRule="auto"/>
        <w:rPr>
          <w:b/>
          <w:bCs/>
          <w:lang w:val="bg-BG"/>
        </w:rPr>
      </w:pPr>
    </w:p>
    <w:p w14:paraId="782C02CA"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lang w:val="bg-BG"/>
        </w:rPr>
      </w:pPr>
      <w:r>
        <w:rPr>
          <w:b/>
          <w:bCs/>
          <w:lang w:val="bg-BG"/>
        </w:rPr>
        <w:t>ИНФОРМАЦИЯ, КОЯТО СЕ ИЗПИСВА ВЪРХУ ПЪРВИЧНАТА ОПАКОВКА</w:t>
      </w:r>
    </w:p>
    <w:p w14:paraId="4B740235"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u w:val="single"/>
          <w:lang w:val="bg-BG"/>
        </w:rPr>
      </w:pPr>
    </w:p>
    <w:p w14:paraId="3C858ACA"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b/>
          <w:bCs/>
          <w:lang w:val="ru-RU"/>
        </w:rPr>
      </w:pPr>
      <w:r>
        <w:rPr>
          <w:b/>
          <w:bCs/>
          <w:lang w:val="bg-BG"/>
        </w:rPr>
        <w:t xml:space="preserve">Бутилка, </w:t>
      </w:r>
      <w:r>
        <w:rPr>
          <w:b/>
          <w:bCs/>
          <w:lang w:val="ru-RU"/>
        </w:rPr>
        <w:t>100</w:t>
      </w:r>
      <w:r>
        <w:rPr>
          <w:b/>
          <w:bCs/>
          <w:lang w:val="en-US"/>
        </w:rPr>
        <w:t> ml</w:t>
      </w:r>
      <w:r>
        <w:rPr>
          <w:b/>
          <w:bCs/>
          <w:lang w:val="ru-RU"/>
        </w:rPr>
        <w:t xml:space="preserve"> </w:t>
      </w:r>
      <w:r>
        <w:rPr>
          <w:b/>
          <w:bCs/>
          <w:lang w:val="bg-BG"/>
        </w:rPr>
        <w:t>и</w:t>
      </w:r>
      <w:r>
        <w:rPr>
          <w:b/>
          <w:bCs/>
          <w:lang w:val="ru-RU"/>
        </w:rPr>
        <w:t xml:space="preserve"> 180</w:t>
      </w:r>
      <w:r>
        <w:rPr>
          <w:b/>
          <w:bCs/>
          <w:lang w:val="en-US"/>
        </w:rPr>
        <w:t> ml</w:t>
      </w:r>
    </w:p>
    <w:p w14:paraId="6A2A318F" w14:textId="77777777" w:rsidR="001A5AC4" w:rsidRDefault="001A5AC4">
      <w:pPr>
        <w:spacing w:line="240" w:lineRule="auto"/>
        <w:rPr>
          <w:u w:val="single"/>
          <w:lang w:val="bg-BG"/>
        </w:rPr>
      </w:pPr>
    </w:p>
    <w:p w14:paraId="6FBC3468"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w:t>
      </w:r>
      <w:r>
        <w:rPr>
          <w:b/>
          <w:bCs/>
          <w:lang w:val="bg-BG"/>
        </w:rPr>
        <w:tab/>
        <w:t>НАИМЕНОВАНИЕ НА ВЕТЕРИНАРНОМЕДИЦИНСКИЯ ПРОДУКТ</w:t>
      </w:r>
    </w:p>
    <w:p w14:paraId="2233647B" w14:textId="77777777" w:rsidR="001A5AC4" w:rsidRDefault="001A5AC4">
      <w:pPr>
        <w:spacing w:line="240" w:lineRule="auto"/>
        <w:rPr>
          <w:lang w:val="bg-BG"/>
        </w:rPr>
      </w:pPr>
    </w:p>
    <w:p w14:paraId="28A28F56" w14:textId="77777777" w:rsidR="001A5AC4" w:rsidRDefault="001A5AC4">
      <w:pPr>
        <w:spacing w:line="240" w:lineRule="auto"/>
        <w:rPr>
          <w:lang w:val="bg-BG"/>
        </w:rPr>
      </w:pPr>
      <w:r>
        <w:rPr>
          <w:lang w:val="bg-BG"/>
        </w:rPr>
        <w:t xml:space="preserve">Metacam 1,5 mg/ml перорална суспензия за кучета </w:t>
      </w:r>
    </w:p>
    <w:p w14:paraId="7F61A91C" w14:textId="77777777" w:rsidR="001A5AC4" w:rsidRDefault="001A5AC4">
      <w:pPr>
        <w:spacing w:line="240" w:lineRule="auto"/>
        <w:rPr>
          <w:lang w:val="bg-BG"/>
        </w:rPr>
      </w:pPr>
      <w:r>
        <w:rPr>
          <w:lang w:val="en-US"/>
        </w:rPr>
        <w:t>Meloxicam</w:t>
      </w:r>
      <w:r>
        <w:rPr>
          <w:lang w:val="bg-BG"/>
        </w:rPr>
        <w:t xml:space="preserve"> </w:t>
      </w:r>
    </w:p>
    <w:p w14:paraId="60A19354" w14:textId="77777777" w:rsidR="001A5AC4" w:rsidRDefault="001A5AC4">
      <w:pPr>
        <w:spacing w:line="240" w:lineRule="auto"/>
        <w:rPr>
          <w:lang w:val="bg-BG"/>
        </w:rPr>
      </w:pPr>
    </w:p>
    <w:p w14:paraId="319DD69B" w14:textId="77777777" w:rsidR="001A5AC4" w:rsidRDefault="001A5AC4">
      <w:pPr>
        <w:spacing w:line="240" w:lineRule="auto"/>
        <w:rPr>
          <w:lang w:val="bg-BG"/>
        </w:rPr>
      </w:pPr>
    </w:p>
    <w:p w14:paraId="0F3ED10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2.</w:t>
      </w:r>
      <w:r>
        <w:rPr>
          <w:b/>
          <w:bCs/>
          <w:lang w:val="bg-BG"/>
        </w:rPr>
        <w:tab/>
        <w:t>СЪДЪРЖАНИЕ НА АКТИВНАТА СУБСТАНЦИЯ</w:t>
      </w:r>
    </w:p>
    <w:p w14:paraId="77E5AF6A" w14:textId="77777777" w:rsidR="001A5AC4" w:rsidRDefault="001A5AC4">
      <w:pPr>
        <w:pStyle w:val="Endnotentext1"/>
        <w:rPr>
          <w:lang w:val="bg-BG"/>
        </w:rPr>
      </w:pPr>
    </w:p>
    <w:p w14:paraId="4187665A" w14:textId="77777777" w:rsidR="001A5AC4" w:rsidRDefault="001A5AC4">
      <w:pPr>
        <w:spacing w:line="240" w:lineRule="auto"/>
        <w:rPr>
          <w:lang w:val="bg-BG"/>
        </w:rPr>
      </w:pPr>
      <w:r>
        <w:rPr>
          <w:lang w:val="en-US"/>
        </w:rPr>
        <w:t>Meloxicam</w:t>
      </w:r>
      <w:r>
        <w:rPr>
          <w:lang w:val="bg-BG"/>
        </w:rPr>
        <w:t xml:space="preserve"> 1,5 mg/ml</w:t>
      </w:r>
    </w:p>
    <w:p w14:paraId="026E5374" w14:textId="77777777" w:rsidR="001A5AC4" w:rsidRDefault="001A5AC4">
      <w:pPr>
        <w:spacing w:line="240" w:lineRule="auto"/>
        <w:rPr>
          <w:lang w:val="bg-BG"/>
        </w:rPr>
      </w:pPr>
    </w:p>
    <w:p w14:paraId="5D844AED" w14:textId="77777777" w:rsidR="001A5AC4" w:rsidRDefault="001A5AC4">
      <w:pPr>
        <w:spacing w:line="240" w:lineRule="auto"/>
        <w:rPr>
          <w:lang w:val="bg-BG"/>
        </w:rPr>
      </w:pPr>
    </w:p>
    <w:p w14:paraId="373B525F"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3.</w:t>
      </w:r>
      <w:r>
        <w:rPr>
          <w:b/>
          <w:bCs/>
          <w:lang w:val="bg-BG"/>
        </w:rPr>
        <w:tab/>
        <w:t>ФАРМАЦЕВТИЧНА ФОРМА</w:t>
      </w:r>
    </w:p>
    <w:p w14:paraId="79D3E30C" w14:textId="77777777" w:rsidR="001A5AC4" w:rsidRDefault="001A5AC4">
      <w:pPr>
        <w:spacing w:line="240" w:lineRule="auto"/>
        <w:rPr>
          <w:lang w:val="bg-BG"/>
        </w:rPr>
      </w:pPr>
    </w:p>
    <w:p w14:paraId="50BA29B6" w14:textId="77777777" w:rsidR="001A5AC4" w:rsidRDefault="001A5AC4">
      <w:pPr>
        <w:widowControl w:val="0"/>
        <w:spacing w:line="240" w:lineRule="auto"/>
        <w:textAlignment w:val="baseline"/>
        <w:rPr>
          <w:lang w:val="bg-BG"/>
        </w:rPr>
      </w:pPr>
    </w:p>
    <w:p w14:paraId="10DF09C1" w14:textId="77777777" w:rsidR="001A5AC4" w:rsidRDefault="001A5AC4">
      <w:pPr>
        <w:spacing w:line="240" w:lineRule="auto"/>
        <w:rPr>
          <w:lang w:val="bg-BG"/>
        </w:rPr>
      </w:pPr>
    </w:p>
    <w:p w14:paraId="5785F466"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4.</w:t>
      </w:r>
      <w:r>
        <w:rPr>
          <w:b/>
          <w:bCs/>
          <w:lang w:val="bg-BG"/>
        </w:rPr>
        <w:tab/>
        <w:t>РАЗМЕР НА ОПАКОВКАТА</w:t>
      </w:r>
    </w:p>
    <w:p w14:paraId="48FDCB3D" w14:textId="77777777" w:rsidR="001A5AC4" w:rsidRDefault="001A5AC4">
      <w:pPr>
        <w:spacing w:line="240" w:lineRule="auto"/>
        <w:rPr>
          <w:lang w:val="bg-BG"/>
        </w:rPr>
      </w:pPr>
    </w:p>
    <w:p w14:paraId="4B6AC95D" w14:textId="77777777" w:rsidR="001A5AC4" w:rsidRDefault="001A5AC4">
      <w:pPr>
        <w:spacing w:line="240" w:lineRule="auto"/>
        <w:rPr>
          <w:lang w:val="bg-BG"/>
        </w:rPr>
      </w:pPr>
      <w:r>
        <w:rPr>
          <w:lang w:val="bg-BG"/>
        </w:rPr>
        <w:t>100 ml</w:t>
      </w:r>
    </w:p>
    <w:p w14:paraId="5ABBC555" w14:textId="77777777" w:rsidR="001A5AC4" w:rsidRDefault="001A5AC4">
      <w:pPr>
        <w:spacing w:line="240" w:lineRule="auto"/>
        <w:rPr>
          <w:lang w:val="bg-BG"/>
        </w:rPr>
      </w:pPr>
      <w:r>
        <w:rPr>
          <w:shd w:val="clear" w:color="auto" w:fill="C0C0C0"/>
          <w:lang w:val="bg-BG"/>
        </w:rPr>
        <w:t>180 ml</w:t>
      </w:r>
    </w:p>
    <w:p w14:paraId="708E31D5" w14:textId="77777777" w:rsidR="001A5AC4" w:rsidRDefault="001A5AC4">
      <w:pPr>
        <w:spacing w:line="240" w:lineRule="auto"/>
        <w:rPr>
          <w:lang w:val="bg-BG"/>
        </w:rPr>
      </w:pPr>
    </w:p>
    <w:p w14:paraId="1A1A9E0F" w14:textId="77777777" w:rsidR="001A5AC4" w:rsidRDefault="001A5AC4">
      <w:pPr>
        <w:spacing w:line="240" w:lineRule="auto"/>
        <w:rPr>
          <w:lang w:val="bg-BG"/>
        </w:rPr>
      </w:pPr>
    </w:p>
    <w:p w14:paraId="0A2E6BA9"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caps/>
          <w:lang w:val="bg-BG"/>
        </w:rPr>
      </w:pPr>
      <w:r>
        <w:rPr>
          <w:b/>
          <w:bCs/>
          <w:caps/>
          <w:lang w:val="bg-BG"/>
        </w:rPr>
        <w:t>5.</w:t>
      </w:r>
      <w:r>
        <w:rPr>
          <w:b/>
          <w:bCs/>
          <w:caps/>
          <w:lang w:val="bg-BG"/>
        </w:rPr>
        <w:tab/>
      </w:r>
      <w:r>
        <w:rPr>
          <w:b/>
          <w:bCs/>
          <w:lang w:val="bg-BG"/>
        </w:rPr>
        <w:t>ВИДОВЕ ЖИВОТНИ, ЗА КОИТО Е ПРЕДНАЗНАЧЕН ВМП</w:t>
      </w:r>
    </w:p>
    <w:p w14:paraId="31E4ED70" w14:textId="77777777" w:rsidR="001A5AC4" w:rsidRDefault="001A5AC4">
      <w:pPr>
        <w:spacing w:line="240" w:lineRule="auto"/>
        <w:rPr>
          <w:lang w:val="bg-BG"/>
        </w:rPr>
      </w:pPr>
    </w:p>
    <w:p w14:paraId="3675C09F" w14:textId="77777777" w:rsidR="001A5AC4" w:rsidRDefault="001A5AC4">
      <w:pPr>
        <w:spacing w:line="240" w:lineRule="auto"/>
        <w:rPr>
          <w:lang w:val="bg-BG"/>
        </w:rPr>
      </w:pPr>
      <w:r>
        <w:rPr>
          <w:shd w:val="clear" w:color="auto" w:fill="C0C0C0"/>
          <w:lang w:val="bg-BG"/>
        </w:rPr>
        <w:t>Кучета</w:t>
      </w:r>
      <w:r>
        <w:rPr>
          <w:lang w:val="bg-BG"/>
        </w:rPr>
        <w:t>.</w:t>
      </w:r>
    </w:p>
    <w:p w14:paraId="5E6B72EB" w14:textId="77777777" w:rsidR="001A5AC4" w:rsidRDefault="001A5AC4">
      <w:pPr>
        <w:spacing w:line="240" w:lineRule="auto"/>
        <w:rPr>
          <w:lang w:val="bg-BG"/>
        </w:rPr>
      </w:pPr>
    </w:p>
    <w:p w14:paraId="5B24956F" w14:textId="77777777" w:rsidR="001A5AC4" w:rsidRDefault="001A5AC4">
      <w:pPr>
        <w:spacing w:line="240" w:lineRule="auto"/>
        <w:rPr>
          <w:lang w:val="bg-BG"/>
        </w:rPr>
      </w:pPr>
    </w:p>
    <w:p w14:paraId="2585AB0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6.</w:t>
      </w:r>
      <w:r>
        <w:rPr>
          <w:b/>
          <w:bCs/>
          <w:lang w:val="bg-BG"/>
        </w:rPr>
        <w:tab/>
        <w:t>ТЕРАПЕВТИЧНИ ПОКАЗАНИЯ</w:t>
      </w:r>
    </w:p>
    <w:p w14:paraId="13FEEE02" w14:textId="77777777" w:rsidR="001A5AC4" w:rsidRDefault="001A5AC4">
      <w:pPr>
        <w:spacing w:line="240" w:lineRule="auto"/>
        <w:rPr>
          <w:lang w:val="bg-BG"/>
        </w:rPr>
      </w:pPr>
    </w:p>
    <w:p w14:paraId="35FD7AA0" w14:textId="77777777" w:rsidR="001A5AC4" w:rsidRDefault="001A5AC4">
      <w:pPr>
        <w:spacing w:line="240" w:lineRule="auto"/>
        <w:rPr>
          <w:lang w:val="bg-BG"/>
        </w:rPr>
      </w:pPr>
    </w:p>
    <w:p w14:paraId="585612EE" w14:textId="77777777" w:rsidR="001A5AC4" w:rsidRDefault="001A5AC4">
      <w:pPr>
        <w:spacing w:line="240" w:lineRule="auto"/>
        <w:rPr>
          <w:lang w:val="bg-BG"/>
        </w:rPr>
      </w:pPr>
    </w:p>
    <w:p w14:paraId="7921273F"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7.</w:t>
      </w:r>
      <w:r>
        <w:rPr>
          <w:b/>
          <w:bCs/>
          <w:lang w:val="bg-BG"/>
        </w:rPr>
        <w:tab/>
        <w:t>МЕТОД И НАЧИН НА ПРИЛОЖЕНИЕ</w:t>
      </w:r>
    </w:p>
    <w:p w14:paraId="07EBA695" w14:textId="77777777" w:rsidR="001A5AC4" w:rsidRDefault="001A5AC4">
      <w:pPr>
        <w:spacing w:line="240" w:lineRule="auto"/>
        <w:rPr>
          <w:lang w:val="bg-BG"/>
        </w:rPr>
      </w:pPr>
    </w:p>
    <w:p w14:paraId="76625DFE" w14:textId="77777777" w:rsidR="001A5AC4" w:rsidRDefault="001A5AC4">
      <w:pPr>
        <w:spacing w:line="240" w:lineRule="auto"/>
        <w:rPr>
          <w:lang w:val="bg-BG"/>
        </w:rPr>
      </w:pPr>
      <w:r>
        <w:rPr>
          <w:lang w:val="bg-BG"/>
        </w:rPr>
        <w:t>Да се разклаща добре преди употреба.</w:t>
      </w:r>
    </w:p>
    <w:p w14:paraId="36BCDE7F" w14:textId="77777777" w:rsidR="001A5AC4" w:rsidRDefault="001A5AC4">
      <w:pPr>
        <w:spacing w:line="240" w:lineRule="auto"/>
        <w:rPr>
          <w:lang w:val="bg-BG"/>
        </w:rPr>
      </w:pPr>
      <w:r>
        <w:rPr>
          <w:lang w:val="bg-BG"/>
        </w:rPr>
        <w:t>Перорално приложение.</w:t>
      </w:r>
    </w:p>
    <w:p w14:paraId="06B0867B" w14:textId="77777777" w:rsidR="001A5AC4" w:rsidRDefault="001A5AC4">
      <w:pPr>
        <w:spacing w:line="240" w:lineRule="auto"/>
        <w:rPr>
          <w:lang w:val="bg-BG"/>
        </w:rPr>
      </w:pPr>
      <w:r>
        <w:rPr>
          <w:lang w:val="bg-BG"/>
        </w:rPr>
        <w:t>Преди употреба прочети листовката.</w:t>
      </w:r>
    </w:p>
    <w:p w14:paraId="3D23D614" w14:textId="77777777" w:rsidR="001A5AC4" w:rsidRDefault="001A5AC4">
      <w:pPr>
        <w:spacing w:line="240" w:lineRule="auto"/>
        <w:rPr>
          <w:lang w:val="bg-BG"/>
        </w:rPr>
      </w:pPr>
    </w:p>
    <w:p w14:paraId="22D89C5A" w14:textId="77777777" w:rsidR="001A5AC4" w:rsidRDefault="001A5AC4">
      <w:pPr>
        <w:spacing w:line="240" w:lineRule="auto"/>
        <w:rPr>
          <w:lang w:val="bg-BG"/>
        </w:rPr>
      </w:pPr>
    </w:p>
    <w:p w14:paraId="6AF2EF6D" w14:textId="1D647333" w:rsidR="001A5AC4" w:rsidRDefault="001A5AC4">
      <w:pPr>
        <w:pBdr>
          <w:top w:val="single" w:sz="4" w:space="1" w:color="00000A"/>
          <w:left w:val="single" w:sz="4" w:space="4" w:color="00000A"/>
          <w:bottom w:val="single" w:sz="4" w:space="1" w:color="00000A"/>
          <w:right w:val="single" w:sz="4" w:space="4" w:color="00000A"/>
        </w:pBdr>
        <w:spacing w:line="240" w:lineRule="auto"/>
        <w:rPr>
          <w:lang w:val="ru-RU"/>
        </w:rPr>
      </w:pPr>
      <w:r>
        <w:rPr>
          <w:b/>
          <w:bCs/>
          <w:caps/>
          <w:lang w:val="bg-BG"/>
        </w:rPr>
        <w:t>8.</w:t>
      </w:r>
      <w:r>
        <w:rPr>
          <w:b/>
          <w:bCs/>
          <w:caps/>
          <w:lang w:val="bg-BG"/>
        </w:rPr>
        <w:tab/>
      </w:r>
      <w:r>
        <w:rPr>
          <w:b/>
          <w:bCs/>
          <w:lang w:val="bg-BG"/>
        </w:rPr>
        <w:t>КАРЕНТЕН СРОК</w:t>
      </w:r>
    </w:p>
    <w:p w14:paraId="04D8146C" w14:textId="77777777" w:rsidR="001A5AC4" w:rsidRDefault="001A5AC4">
      <w:pPr>
        <w:spacing w:line="240" w:lineRule="auto"/>
        <w:rPr>
          <w:lang w:val="bg-BG"/>
        </w:rPr>
      </w:pPr>
    </w:p>
    <w:p w14:paraId="70943565" w14:textId="77777777" w:rsidR="001A5AC4" w:rsidRDefault="001A5AC4">
      <w:pPr>
        <w:spacing w:line="240" w:lineRule="auto"/>
        <w:rPr>
          <w:lang w:val="bg-BG"/>
        </w:rPr>
      </w:pPr>
    </w:p>
    <w:p w14:paraId="00D14C72" w14:textId="77777777" w:rsidR="001A5AC4" w:rsidRDefault="001A5AC4">
      <w:pPr>
        <w:spacing w:line="240" w:lineRule="auto"/>
        <w:rPr>
          <w:lang w:val="bg-BG"/>
        </w:rPr>
      </w:pPr>
    </w:p>
    <w:p w14:paraId="786E627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9.</w:t>
      </w:r>
      <w:r>
        <w:rPr>
          <w:b/>
          <w:bCs/>
          <w:lang w:val="bg-BG"/>
        </w:rPr>
        <w:tab/>
        <w:t>СПЕЦИАЛНИ ПРЕДУПРЕЖДЕНИЯ, АКО Е НЕОБХОДИМО</w:t>
      </w:r>
    </w:p>
    <w:p w14:paraId="3DC554A4" w14:textId="77777777" w:rsidR="001A5AC4" w:rsidRDefault="001A5AC4">
      <w:pPr>
        <w:spacing w:line="240" w:lineRule="auto"/>
        <w:rPr>
          <w:lang w:val="bg-BG"/>
        </w:rPr>
      </w:pPr>
    </w:p>
    <w:p w14:paraId="564CE6ED" w14:textId="77777777" w:rsidR="001A5AC4" w:rsidRDefault="001A5AC4">
      <w:pPr>
        <w:spacing w:line="240" w:lineRule="auto"/>
        <w:rPr>
          <w:highlight w:val="lightGray"/>
          <w:lang w:val="bg-BG"/>
        </w:rPr>
      </w:pPr>
    </w:p>
    <w:p w14:paraId="5F43F9A6" w14:textId="77777777" w:rsidR="001A5AC4" w:rsidRDefault="001A5AC4">
      <w:pPr>
        <w:spacing w:line="240" w:lineRule="auto"/>
        <w:rPr>
          <w:lang w:val="bg-BG"/>
        </w:rPr>
      </w:pPr>
    </w:p>
    <w:p w14:paraId="4DCD3031" w14:textId="77777777" w:rsidR="001A5AC4" w:rsidRDefault="001A5AC4">
      <w:pPr>
        <w:spacing w:line="240" w:lineRule="auto"/>
        <w:rPr>
          <w:lang w:val="bg-BG"/>
        </w:rPr>
      </w:pPr>
    </w:p>
    <w:p w14:paraId="53BEAE4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10.</w:t>
      </w:r>
      <w:r>
        <w:rPr>
          <w:b/>
          <w:bCs/>
          <w:lang w:val="bg-BG"/>
        </w:rPr>
        <w:tab/>
        <w:t>СРОК НА ГОДНОСТ</w:t>
      </w:r>
    </w:p>
    <w:p w14:paraId="5531AC65" w14:textId="77777777" w:rsidR="001A5AC4" w:rsidRDefault="001A5AC4">
      <w:pPr>
        <w:spacing w:line="240" w:lineRule="auto"/>
        <w:ind w:left="567" w:hanging="567"/>
        <w:rPr>
          <w:lang w:val="bg-BG"/>
        </w:rPr>
      </w:pPr>
    </w:p>
    <w:p w14:paraId="6DAF7229" w14:textId="31A42A2B" w:rsidR="001A5AC4" w:rsidRDefault="001A5AC4">
      <w:pPr>
        <w:spacing w:line="240" w:lineRule="auto"/>
        <w:rPr>
          <w:lang w:val="ru-RU"/>
        </w:rPr>
      </w:pPr>
      <w:r>
        <w:rPr>
          <w:lang w:val="bg-BG"/>
        </w:rPr>
        <w:t>EXP {месец/година}</w:t>
      </w:r>
    </w:p>
    <w:p w14:paraId="7EBB7611" w14:textId="77777777" w:rsidR="001A5AC4" w:rsidRDefault="001A5AC4">
      <w:pPr>
        <w:spacing w:line="240" w:lineRule="auto"/>
        <w:rPr>
          <w:lang w:val="bg-BG"/>
        </w:rPr>
      </w:pPr>
      <w:r>
        <w:rPr>
          <w:lang w:val="bg-BG"/>
        </w:rPr>
        <w:lastRenderedPageBreak/>
        <w:t>След отваряне използвай в рамките на 6 месеца.</w:t>
      </w:r>
    </w:p>
    <w:p w14:paraId="78AD6F05" w14:textId="77777777" w:rsidR="001A5AC4" w:rsidRDefault="001A5AC4">
      <w:pPr>
        <w:spacing w:line="240" w:lineRule="auto"/>
        <w:rPr>
          <w:lang w:val="bg-BG"/>
        </w:rPr>
      </w:pPr>
    </w:p>
    <w:p w14:paraId="308914F8" w14:textId="77777777" w:rsidR="001A5AC4" w:rsidRDefault="001A5AC4">
      <w:pPr>
        <w:spacing w:line="240" w:lineRule="auto"/>
        <w:rPr>
          <w:lang w:val="bg-BG"/>
        </w:rPr>
      </w:pPr>
    </w:p>
    <w:p w14:paraId="15F63534"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b/>
          <w:bCs/>
          <w:lang w:val="bg-BG"/>
        </w:rPr>
      </w:pPr>
      <w:r>
        <w:rPr>
          <w:b/>
          <w:bCs/>
          <w:lang w:val="bg-BG"/>
        </w:rPr>
        <w:t>11.</w:t>
      </w:r>
      <w:r>
        <w:rPr>
          <w:b/>
          <w:bCs/>
          <w:lang w:val="bg-BG"/>
        </w:rPr>
        <w:tab/>
        <w:t>СПЕЦИАЛНИ УСЛОВИЯ ЗА СЪХРАНЕНИЕ</w:t>
      </w:r>
    </w:p>
    <w:p w14:paraId="2163CDD4" w14:textId="77777777" w:rsidR="001A5AC4" w:rsidRDefault="001A5AC4">
      <w:pPr>
        <w:spacing w:line="240" w:lineRule="auto"/>
        <w:rPr>
          <w:lang w:val="bg-BG"/>
        </w:rPr>
      </w:pPr>
    </w:p>
    <w:p w14:paraId="0CDC11DD" w14:textId="77777777" w:rsidR="001A5AC4" w:rsidRDefault="001A5AC4">
      <w:pPr>
        <w:spacing w:line="240" w:lineRule="auto"/>
        <w:rPr>
          <w:lang w:val="bg-BG"/>
        </w:rPr>
      </w:pPr>
    </w:p>
    <w:p w14:paraId="71A60893" w14:textId="77777777" w:rsidR="001A5AC4" w:rsidRDefault="001A5AC4">
      <w:pPr>
        <w:spacing w:line="240" w:lineRule="auto"/>
        <w:rPr>
          <w:lang w:val="bg-BG"/>
        </w:rPr>
      </w:pPr>
    </w:p>
    <w:p w14:paraId="09A3DF93"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12.</w:t>
      </w:r>
      <w:r>
        <w:rPr>
          <w:b/>
          <w:bCs/>
          <w:lang w:val="bg-BG"/>
        </w:rPr>
        <w:tab/>
        <w:t>СПЕЦИАЛНИ МЕРКИ ЗА УНИЩОЖАВАНЕ НА НЕИЗПОЛЗВАН ПРОДУКТ ИЛИ ОСТАТЪЦИ ОТ НЕГО, АКО ИМА ТАКИВА</w:t>
      </w:r>
    </w:p>
    <w:p w14:paraId="6EC4BABB" w14:textId="77777777" w:rsidR="001A5AC4" w:rsidRDefault="001A5AC4">
      <w:pPr>
        <w:tabs>
          <w:tab w:val="left" w:pos="5090"/>
        </w:tabs>
        <w:spacing w:line="240" w:lineRule="auto"/>
        <w:rPr>
          <w:lang w:val="bg-BG"/>
        </w:rPr>
      </w:pPr>
    </w:p>
    <w:p w14:paraId="0C3C77D8" w14:textId="77777777" w:rsidR="001A5AC4" w:rsidRDefault="001A5AC4">
      <w:pPr>
        <w:spacing w:line="240" w:lineRule="auto"/>
        <w:rPr>
          <w:lang w:val="bg-BG"/>
        </w:rPr>
      </w:pPr>
    </w:p>
    <w:p w14:paraId="06CE6021" w14:textId="77777777" w:rsidR="001A5AC4" w:rsidRDefault="001A5AC4">
      <w:pPr>
        <w:spacing w:line="240" w:lineRule="auto"/>
        <w:rPr>
          <w:lang w:val="bg-BG"/>
        </w:rPr>
      </w:pPr>
    </w:p>
    <w:p w14:paraId="364A907B"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13.</w:t>
      </w:r>
      <w:r>
        <w:rPr>
          <w:b/>
          <w:bCs/>
          <w:lang w:val="bg-BG"/>
        </w:rPr>
        <w:tab/>
        <w:t>НАДПИСЪТ “САМО ЗА ВЕТЕРИНАРНОМЕДИЦИНСКА УПОТРЕБА” И УСЛОВИЯ ИЛИ ОГРАНИЧЕНИЯ ОТНОСНО РАЗПРОСТРАНЕНИЕТО И УПОТРЕБАТА, АКО Е ПРИЛОЖИМО</w:t>
      </w:r>
    </w:p>
    <w:p w14:paraId="659584E4" w14:textId="77777777" w:rsidR="001A5AC4" w:rsidRDefault="001A5AC4">
      <w:pPr>
        <w:spacing w:line="240" w:lineRule="auto"/>
        <w:rPr>
          <w:lang w:val="bg-BG"/>
        </w:rPr>
      </w:pPr>
    </w:p>
    <w:p w14:paraId="3418003C" w14:textId="77777777" w:rsidR="001A5AC4" w:rsidRDefault="001A5AC4">
      <w:pPr>
        <w:spacing w:line="240" w:lineRule="auto"/>
        <w:rPr>
          <w:lang w:val="bg-BG"/>
        </w:rPr>
      </w:pPr>
      <w:r>
        <w:rPr>
          <w:lang w:val="bg-BG"/>
        </w:rPr>
        <w:t xml:space="preserve">Само за ветеринарномедицинска употреба. Да се отпуска само по лекарско предписание. </w:t>
      </w:r>
    </w:p>
    <w:p w14:paraId="17CDDCBC" w14:textId="77777777" w:rsidR="001A5AC4" w:rsidRDefault="001A5AC4">
      <w:pPr>
        <w:spacing w:line="240" w:lineRule="auto"/>
        <w:rPr>
          <w:lang w:val="bg-BG"/>
        </w:rPr>
      </w:pPr>
    </w:p>
    <w:p w14:paraId="4F99D118" w14:textId="77777777" w:rsidR="001A5AC4" w:rsidRDefault="001A5AC4">
      <w:pPr>
        <w:spacing w:line="240" w:lineRule="auto"/>
        <w:rPr>
          <w:lang w:val="bg-BG"/>
        </w:rPr>
      </w:pPr>
    </w:p>
    <w:p w14:paraId="5AF7536B"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14.</w:t>
      </w:r>
      <w:r>
        <w:rPr>
          <w:b/>
          <w:bCs/>
          <w:lang w:val="bg-BG"/>
        </w:rPr>
        <w:tab/>
        <w:t>НАДПИСЪТ “ДА СЕ СЪХРАНЯВА ДАЛЕЧ ОТ ПОГЛЕДА И НА НЕДОСТЪПНИ ЗА ДЕЦА МЕСТА”</w:t>
      </w:r>
    </w:p>
    <w:p w14:paraId="5D481792" w14:textId="77777777" w:rsidR="001A5AC4" w:rsidRDefault="001A5AC4">
      <w:pPr>
        <w:spacing w:line="240" w:lineRule="auto"/>
        <w:rPr>
          <w:lang w:val="bg-BG"/>
        </w:rPr>
      </w:pPr>
    </w:p>
    <w:p w14:paraId="31BD24DD" w14:textId="77777777" w:rsidR="001A5AC4" w:rsidRDefault="001A5AC4">
      <w:pPr>
        <w:widowControl w:val="0"/>
        <w:spacing w:line="240" w:lineRule="auto"/>
        <w:textAlignment w:val="baseline"/>
        <w:rPr>
          <w:lang w:val="bg-BG"/>
        </w:rPr>
      </w:pPr>
    </w:p>
    <w:p w14:paraId="403C108C" w14:textId="77777777" w:rsidR="001A5AC4" w:rsidRDefault="001A5AC4">
      <w:pPr>
        <w:spacing w:line="240" w:lineRule="auto"/>
        <w:rPr>
          <w:lang w:val="bg-BG"/>
        </w:rPr>
      </w:pPr>
    </w:p>
    <w:p w14:paraId="5B5391AA"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15.</w:t>
      </w:r>
      <w:r>
        <w:rPr>
          <w:b/>
          <w:bCs/>
          <w:lang w:val="bg-BG"/>
        </w:rPr>
        <w:tab/>
        <w:t xml:space="preserve">ИМЕ И ПОСТОЯНEH АДРЕС НА ПРИТЕЖАТЕЛЯ НА ЛИЦЕНЗА ЗА УПОТРЕБА </w:t>
      </w:r>
    </w:p>
    <w:p w14:paraId="3008198D" w14:textId="77777777" w:rsidR="001A5AC4" w:rsidRDefault="001A5AC4">
      <w:pPr>
        <w:spacing w:line="240" w:lineRule="auto"/>
        <w:rPr>
          <w:lang w:val="bg-BG"/>
        </w:rPr>
      </w:pPr>
    </w:p>
    <w:p w14:paraId="41C8F430" w14:textId="77777777" w:rsidR="001A5AC4" w:rsidRDefault="001A5AC4">
      <w:pPr>
        <w:spacing w:line="240" w:lineRule="auto"/>
        <w:rPr>
          <w:lang w:val="bg-BG"/>
        </w:rPr>
      </w:pPr>
      <w:r>
        <w:rPr>
          <w:lang w:val="bg-BG"/>
        </w:rPr>
        <w:t>Boehringer Ingelheim Vetmedica GmbH</w:t>
      </w:r>
    </w:p>
    <w:p w14:paraId="554CB798" w14:textId="77777777" w:rsidR="001A5AC4" w:rsidRDefault="001A5AC4">
      <w:pPr>
        <w:spacing w:line="240" w:lineRule="auto"/>
        <w:rPr>
          <w:lang w:val="bg-BG"/>
        </w:rPr>
      </w:pPr>
      <w:r>
        <w:rPr>
          <w:lang w:val="bg-BG"/>
        </w:rPr>
        <w:t>ГЕРМАНИЯ</w:t>
      </w:r>
    </w:p>
    <w:p w14:paraId="7B2C1A1B" w14:textId="77777777" w:rsidR="001A5AC4" w:rsidRDefault="001A5AC4">
      <w:pPr>
        <w:spacing w:line="240" w:lineRule="auto"/>
        <w:rPr>
          <w:lang w:val="bg-BG"/>
        </w:rPr>
      </w:pPr>
    </w:p>
    <w:p w14:paraId="65F2807B" w14:textId="77777777" w:rsidR="001A5AC4" w:rsidRDefault="001A5AC4">
      <w:pPr>
        <w:spacing w:line="240" w:lineRule="auto"/>
        <w:rPr>
          <w:lang w:val="bg-BG"/>
        </w:rPr>
      </w:pPr>
    </w:p>
    <w:p w14:paraId="2337E67F"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16.</w:t>
      </w:r>
      <w:r>
        <w:rPr>
          <w:b/>
          <w:bCs/>
          <w:lang w:val="bg-BG"/>
        </w:rPr>
        <w:tab/>
        <w:t>НОМЕРА НА ЛИЦЕНЗА ЗА УПОТРЕБА НА ВМП</w:t>
      </w:r>
    </w:p>
    <w:p w14:paraId="32925A9F" w14:textId="77777777" w:rsidR="001A5AC4" w:rsidRDefault="001A5AC4">
      <w:pPr>
        <w:spacing w:line="240" w:lineRule="auto"/>
        <w:rPr>
          <w:lang w:val="bg-BG"/>
        </w:rPr>
      </w:pPr>
    </w:p>
    <w:p w14:paraId="33AB605A" w14:textId="77777777" w:rsidR="001A5AC4" w:rsidRDefault="001A5AC4">
      <w:pPr>
        <w:spacing w:line="240" w:lineRule="auto"/>
        <w:rPr>
          <w:highlight w:val="lightGray"/>
          <w:lang w:val="bg-BG"/>
        </w:rPr>
      </w:pPr>
      <w:r>
        <w:rPr>
          <w:shd w:val="clear" w:color="auto" w:fill="C0C0C0"/>
          <w:lang w:val="bg-BG"/>
        </w:rPr>
        <w:t>EU/2/97/004/005 100 ml</w:t>
      </w:r>
    </w:p>
    <w:p w14:paraId="509C2753" w14:textId="77777777" w:rsidR="001A5AC4" w:rsidRDefault="001A5AC4">
      <w:pPr>
        <w:spacing w:line="240" w:lineRule="auto"/>
        <w:rPr>
          <w:lang w:val="bg-BG"/>
        </w:rPr>
      </w:pPr>
      <w:r>
        <w:rPr>
          <w:shd w:val="clear" w:color="auto" w:fill="C0C0C0"/>
          <w:lang w:val="bg-BG"/>
        </w:rPr>
        <w:t>EU/2/97/004/029 180 ml</w:t>
      </w:r>
    </w:p>
    <w:p w14:paraId="119D71B3" w14:textId="77777777" w:rsidR="001A5AC4" w:rsidRDefault="001A5AC4">
      <w:pPr>
        <w:spacing w:line="240" w:lineRule="auto"/>
        <w:rPr>
          <w:lang w:val="bg-BG"/>
        </w:rPr>
      </w:pPr>
    </w:p>
    <w:p w14:paraId="601F8BA2" w14:textId="77777777" w:rsidR="001A5AC4" w:rsidRDefault="001A5AC4">
      <w:pPr>
        <w:spacing w:line="240" w:lineRule="auto"/>
        <w:rPr>
          <w:lang w:val="bg-BG"/>
        </w:rPr>
      </w:pPr>
    </w:p>
    <w:p w14:paraId="353CBB1E"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17.</w:t>
      </w:r>
      <w:r>
        <w:rPr>
          <w:b/>
          <w:bCs/>
          <w:lang w:val="bg-BG"/>
        </w:rPr>
        <w:tab/>
        <w:t>ПАРТИДЕН НОМЕР</w:t>
      </w:r>
    </w:p>
    <w:p w14:paraId="75E32BA3" w14:textId="77777777" w:rsidR="001A5AC4" w:rsidRDefault="001A5AC4">
      <w:pPr>
        <w:spacing w:line="240" w:lineRule="auto"/>
        <w:rPr>
          <w:lang w:val="bg-BG"/>
        </w:rPr>
      </w:pPr>
    </w:p>
    <w:p w14:paraId="270DFFD5" w14:textId="77777777" w:rsidR="001A5AC4" w:rsidRDefault="001A5AC4">
      <w:pPr>
        <w:spacing w:line="240" w:lineRule="auto"/>
        <w:rPr>
          <w:lang w:val="bg-BG"/>
        </w:rPr>
      </w:pPr>
      <w:r>
        <w:rPr>
          <w:lang w:val="bg-BG"/>
        </w:rPr>
        <w:t>Lot {номер}</w:t>
      </w:r>
    </w:p>
    <w:p w14:paraId="5F1C4C58" w14:textId="77777777" w:rsidR="001A5AC4" w:rsidRDefault="001A5AC4">
      <w:pPr>
        <w:spacing w:line="240" w:lineRule="auto"/>
        <w:rPr>
          <w:lang w:val="bg-BG"/>
        </w:rPr>
      </w:pPr>
      <w:r w:rsidRPr="003A2A8D">
        <w:rPr>
          <w:lang w:val="ru-RU"/>
        </w:rPr>
        <w:br w:type="page"/>
      </w:r>
    </w:p>
    <w:p w14:paraId="5BA9AE20" w14:textId="77777777" w:rsidR="001A5AC4" w:rsidRDefault="001A5AC4">
      <w:pPr>
        <w:spacing w:line="240" w:lineRule="auto"/>
        <w:rPr>
          <w:lang w:val="bg-BG"/>
        </w:rPr>
      </w:pPr>
    </w:p>
    <w:p w14:paraId="1789D985"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b/>
          <w:bCs/>
          <w:lang w:val="bg-BG"/>
        </w:rPr>
      </w:pPr>
      <w:r>
        <w:rPr>
          <w:b/>
          <w:bCs/>
          <w:lang w:val="bg-BG"/>
        </w:rPr>
        <w:t xml:space="preserve">МИНИМУМ ИНФОРМАЦИЯ, КОЯТО ТРЯБВА ДА БЪДЕ ИЗПИСАНА ВЪРХУ МАЛКИ ОПАКОВКИ ВМП, КОИТО СЪДЪРЖАТ ЕДИНИЧНА ДОЗА </w:t>
      </w:r>
    </w:p>
    <w:p w14:paraId="1E6A7944"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p>
    <w:p w14:paraId="75BAF726"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Бутилка, 10 </w:t>
      </w:r>
      <w:r>
        <w:rPr>
          <w:b/>
          <w:bCs/>
          <w:lang w:val="en-US"/>
        </w:rPr>
        <w:t>ml</w:t>
      </w:r>
      <w:r>
        <w:rPr>
          <w:b/>
          <w:bCs/>
          <w:lang w:val="ru-RU"/>
        </w:rPr>
        <w:t xml:space="preserve"> </w:t>
      </w:r>
      <w:r>
        <w:rPr>
          <w:b/>
          <w:bCs/>
          <w:lang w:val="bg-BG"/>
        </w:rPr>
        <w:t>и</w:t>
      </w:r>
      <w:r>
        <w:rPr>
          <w:b/>
          <w:bCs/>
          <w:lang w:val="ru-RU"/>
        </w:rPr>
        <w:t xml:space="preserve"> 32</w:t>
      </w:r>
      <w:r>
        <w:rPr>
          <w:b/>
          <w:bCs/>
          <w:lang w:val="en-US"/>
        </w:rPr>
        <w:t> ml</w:t>
      </w:r>
    </w:p>
    <w:p w14:paraId="20A857A8" w14:textId="77777777" w:rsidR="001A5AC4" w:rsidRDefault="001A5AC4">
      <w:pPr>
        <w:spacing w:line="240" w:lineRule="auto"/>
        <w:rPr>
          <w:lang w:val="bg-BG"/>
        </w:rPr>
      </w:pPr>
    </w:p>
    <w:p w14:paraId="75377C6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w:t>
      </w:r>
      <w:r>
        <w:rPr>
          <w:b/>
          <w:bCs/>
          <w:lang w:val="bg-BG"/>
        </w:rPr>
        <w:tab/>
        <w:t>НАИМЕНОВАНИЕ НА ВЕТЕРИНАРНОМЕДИЦИНСКИЯ ПРОДУКТ</w:t>
      </w:r>
    </w:p>
    <w:p w14:paraId="6CAC7A58" w14:textId="77777777" w:rsidR="001A5AC4" w:rsidRDefault="001A5AC4">
      <w:pPr>
        <w:spacing w:line="240" w:lineRule="auto"/>
        <w:rPr>
          <w:lang w:val="bg-BG"/>
        </w:rPr>
      </w:pPr>
    </w:p>
    <w:p w14:paraId="2FDE76C9" w14:textId="77777777" w:rsidR="001A5AC4" w:rsidRDefault="001A5AC4">
      <w:pPr>
        <w:spacing w:line="240" w:lineRule="auto"/>
        <w:rPr>
          <w:lang w:val="bg-BG"/>
        </w:rPr>
      </w:pPr>
      <w:r>
        <w:rPr>
          <w:lang w:val="bg-BG"/>
        </w:rPr>
        <w:t xml:space="preserve">Metacam 1,5 mg/ml перорална суспензия за кучета </w:t>
      </w:r>
    </w:p>
    <w:p w14:paraId="047FB765" w14:textId="77777777" w:rsidR="001A5AC4" w:rsidRDefault="001A5AC4">
      <w:pPr>
        <w:spacing w:line="240" w:lineRule="auto"/>
        <w:rPr>
          <w:lang w:val="bg-BG"/>
        </w:rPr>
      </w:pPr>
      <w:r>
        <w:rPr>
          <w:lang w:val="en-US"/>
        </w:rPr>
        <w:t>Meloxicam</w:t>
      </w:r>
    </w:p>
    <w:p w14:paraId="32AB3DE9" w14:textId="77777777" w:rsidR="001A5AC4" w:rsidRDefault="001A5AC4">
      <w:pPr>
        <w:spacing w:line="240" w:lineRule="auto"/>
        <w:rPr>
          <w:lang w:val="bg-BG"/>
        </w:rPr>
      </w:pPr>
    </w:p>
    <w:p w14:paraId="6E72F187" w14:textId="77777777" w:rsidR="001A5AC4" w:rsidRDefault="001A5AC4">
      <w:pPr>
        <w:spacing w:line="240" w:lineRule="auto"/>
        <w:rPr>
          <w:lang w:val="bg-BG"/>
        </w:rPr>
      </w:pPr>
    </w:p>
    <w:p w14:paraId="4AA8B8BC"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2.</w:t>
      </w:r>
      <w:r>
        <w:rPr>
          <w:b/>
          <w:bCs/>
          <w:lang w:val="bg-BG"/>
        </w:rPr>
        <w:tab/>
        <w:t>КОЛИЧЕСТВО НА АКТИВНАТА СУБСТАНЦИЯ</w:t>
      </w:r>
    </w:p>
    <w:p w14:paraId="45C3E554" w14:textId="77777777" w:rsidR="001A5AC4" w:rsidRDefault="001A5AC4">
      <w:pPr>
        <w:pStyle w:val="Endnotentext1"/>
        <w:tabs>
          <w:tab w:val="left" w:pos="1276"/>
        </w:tabs>
        <w:rPr>
          <w:lang w:val="bg-BG"/>
        </w:rPr>
      </w:pPr>
    </w:p>
    <w:p w14:paraId="0741A9FA" w14:textId="77777777" w:rsidR="001A5AC4" w:rsidRDefault="001A5AC4">
      <w:pPr>
        <w:pStyle w:val="Endnotentext1"/>
        <w:tabs>
          <w:tab w:val="left" w:pos="1560"/>
        </w:tabs>
        <w:rPr>
          <w:lang w:val="bg-BG"/>
        </w:rPr>
      </w:pPr>
      <w:r>
        <w:rPr>
          <w:lang w:val="en-US"/>
        </w:rPr>
        <w:t>Meloxicam</w:t>
      </w:r>
      <w:r>
        <w:rPr>
          <w:lang w:val="bg-BG"/>
        </w:rPr>
        <w:t xml:space="preserve"> 1,5 mg/ml</w:t>
      </w:r>
    </w:p>
    <w:p w14:paraId="7D2282DB" w14:textId="77777777" w:rsidR="001A5AC4" w:rsidRDefault="001A5AC4">
      <w:pPr>
        <w:spacing w:line="240" w:lineRule="auto"/>
        <w:rPr>
          <w:lang w:val="bg-BG"/>
        </w:rPr>
      </w:pPr>
    </w:p>
    <w:p w14:paraId="3002FDC0" w14:textId="77777777" w:rsidR="001A5AC4" w:rsidRDefault="001A5AC4">
      <w:pPr>
        <w:spacing w:line="240" w:lineRule="auto"/>
        <w:rPr>
          <w:lang w:val="bg-BG"/>
        </w:rPr>
      </w:pPr>
    </w:p>
    <w:p w14:paraId="7DCD81B1"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3.</w:t>
      </w:r>
      <w:r>
        <w:rPr>
          <w:b/>
          <w:bCs/>
          <w:lang w:val="bg-BG"/>
        </w:rPr>
        <w:tab/>
        <w:t>СЪДЪРЖАНИЕ СПРЯМО МАСА, ОБЕМ ИЛИ БРОЙ НА ЕДИНИЧНИТЕ ДОЗИ</w:t>
      </w:r>
    </w:p>
    <w:p w14:paraId="4FF5666D" w14:textId="77777777" w:rsidR="001A5AC4" w:rsidRDefault="001A5AC4">
      <w:pPr>
        <w:spacing w:line="240" w:lineRule="auto"/>
        <w:rPr>
          <w:lang w:val="bg-BG"/>
        </w:rPr>
      </w:pPr>
    </w:p>
    <w:p w14:paraId="146738A5" w14:textId="77777777" w:rsidR="001A5AC4" w:rsidRDefault="001A5AC4">
      <w:pPr>
        <w:spacing w:line="240" w:lineRule="auto"/>
        <w:rPr>
          <w:lang w:val="bg-BG"/>
        </w:rPr>
      </w:pPr>
      <w:r>
        <w:rPr>
          <w:lang w:val="bg-BG"/>
        </w:rPr>
        <w:t>10 ml</w:t>
      </w:r>
    </w:p>
    <w:p w14:paraId="56F4CBA3" w14:textId="77777777" w:rsidR="001A5AC4" w:rsidRDefault="001A5AC4">
      <w:pPr>
        <w:pStyle w:val="Endnotentext1"/>
        <w:tabs>
          <w:tab w:val="left" w:pos="1276"/>
        </w:tabs>
        <w:rPr>
          <w:lang w:val="bg-BG"/>
        </w:rPr>
      </w:pPr>
      <w:r>
        <w:rPr>
          <w:shd w:val="clear" w:color="auto" w:fill="C0C0C0"/>
          <w:lang w:val="bg-BG"/>
        </w:rPr>
        <w:t>32 ml</w:t>
      </w:r>
    </w:p>
    <w:p w14:paraId="083500D0" w14:textId="77777777" w:rsidR="001A5AC4" w:rsidRDefault="001A5AC4">
      <w:pPr>
        <w:spacing w:line="240" w:lineRule="auto"/>
        <w:rPr>
          <w:lang w:val="bg-BG"/>
        </w:rPr>
      </w:pPr>
    </w:p>
    <w:p w14:paraId="746CE1CF" w14:textId="77777777" w:rsidR="001A5AC4" w:rsidRDefault="001A5AC4">
      <w:pPr>
        <w:spacing w:line="240" w:lineRule="auto"/>
        <w:rPr>
          <w:lang w:val="bg-BG"/>
        </w:rPr>
      </w:pPr>
    </w:p>
    <w:p w14:paraId="101FAF86"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4.</w:t>
      </w:r>
      <w:r>
        <w:rPr>
          <w:b/>
          <w:bCs/>
          <w:lang w:val="bg-BG"/>
        </w:rPr>
        <w:tab/>
        <w:t>НАЧИН НА ПРИЛОЖЕНИЕ</w:t>
      </w:r>
    </w:p>
    <w:p w14:paraId="2A9D5BC2" w14:textId="77777777" w:rsidR="001A5AC4" w:rsidRDefault="001A5AC4">
      <w:pPr>
        <w:spacing w:line="240" w:lineRule="auto"/>
        <w:rPr>
          <w:lang w:val="bg-BG"/>
        </w:rPr>
      </w:pPr>
    </w:p>
    <w:p w14:paraId="71D5DE2A" w14:textId="77777777" w:rsidR="001A5AC4" w:rsidRDefault="001A5AC4">
      <w:pPr>
        <w:spacing w:line="240" w:lineRule="auto"/>
        <w:rPr>
          <w:lang w:val="bg-BG"/>
        </w:rPr>
      </w:pPr>
      <w:r>
        <w:rPr>
          <w:lang w:val="bg-BG"/>
        </w:rPr>
        <w:t>Да се разклаща добре преди употреба.</w:t>
      </w:r>
    </w:p>
    <w:p w14:paraId="34B8F668" w14:textId="77777777" w:rsidR="001A5AC4" w:rsidRDefault="001A5AC4">
      <w:pPr>
        <w:spacing w:line="240" w:lineRule="auto"/>
        <w:rPr>
          <w:lang w:val="bg-BG"/>
        </w:rPr>
      </w:pPr>
      <w:r>
        <w:rPr>
          <w:lang w:val="bg-BG"/>
        </w:rPr>
        <w:t>Перорално приложение.</w:t>
      </w:r>
    </w:p>
    <w:p w14:paraId="36D1C514" w14:textId="77777777" w:rsidR="001A5AC4" w:rsidRDefault="001A5AC4">
      <w:pPr>
        <w:spacing w:line="240" w:lineRule="auto"/>
        <w:rPr>
          <w:lang w:val="bg-BG"/>
        </w:rPr>
      </w:pPr>
    </w:p>
    <w:p w14:paraId="28826D2E" w14:textId="77777777" w:rsidR="001A5AC4" w:rsidRDefault="001A5AC4">
      <w:pPr>
        <w:spacing w:line="240" w:lineRule="auto"/>
        <w:rPr>
          <w:lang w:val="bg-BG"/>
        </w:rPr>
      </w:pPr>
    </w:p>
    <w:p w14:paraId="2EA33A2E" w14:textId="01F287C5"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ru-RU"/>
        </w:rPr>
      </w:pPr>
      <w:r>
        <w:rPr>
          <w:b/>
          <w:bCs/>
          <w:lang w:val="bg-BG"/>
        </w:rPr>
        <w:t>5.</w:t>
      </w:r>
      <w:r>
        <w:rPr>
          <w:b/>
          <w:bCs/>
          <w:lang w:val="bg-BG"/>
        </w:rPr>
        <w:tab/>
        <w:t>КАРЕНТЕН СРОК</w:t>
      </w:r>
    </w:p>
    <w:p w14:paraId="46FBC097" w14:textId="77777777" w:rsidR="001A5AC4" w:rsidRDefault="001A5AC4">
      <w:pPr>
        <w:spacing w:line="240" w:lineRule="auto"/>
        <w:rPr>
          <w:lang w:val="bg-BG"/>
        </w:rPr>
      </w:pPr>
    </w:p>
    <w:p w14:paraId="43183E71" w14:textId="77777777" w:rsidR="001A5AC4" w:rsidRDefault="001A5AC4">
      <w:pPr>
        <w:spacing w:line="240" w:lineRule="auto"/>
        <w:rPr>
          <w:lang w:val="bg-BG"/>
        </w:rPr>
      </w:pPr>
    </w:p>
    <w:p w14:paraId="142049DF" w14:textId="77777777" w:rsidR="001A5AC4" w:rsidRDefault="001A5AC4">
      <w:pPr>
        <w:spacing w:line="240" w:lineRule="auto"/>
        <w:rPr>
          <w:lang w:val="bg-BG"/>
        </w:rPr>
      </w:pPr>
    </w:p>
    <w:p w14:paraId="35BEBB2A"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6.</w:t>
      </w:r>
      <w:r>
        <w:rPr>
          <w:b/>
          <w:bCs/>
          <w:lang w:val="bg-BG"/>
        </w:rPr>
        <w:tab/>
        <w:t>ПАРТИДЕН НОМЕР</w:t>
      </w:r>
    </w:p>
    <w:p w14:paraId="711F1B36" w14:textId="77777777" w:rsidR="001A5AC4" w:rsidRDefault="001A5AC4">
      <w:pPr>
        <w:spacing w:line="240" w:lineRule="auto"/>
        <w:rPr>
          <w:lang w:val="bg-BG"/>
        </w:rPr>
      </w:pPr>
    </w:p>
    <w:p w14:paraId="5163E878" w14:textId="77777777" w:rsidR="001A5AC4" w:rsidRDefault="001A5AC4">
      <w:pPr>
        <w:spacing w:line="240" w:lineRule="auto"/>
        <w:rPr>
          <w:lang w:val="bg-BG"/>
        </w:rPr>
      </w:pPr>
      <w:r>
        <w:rPr>
          <w:lang w:val="bg-BG"/>
        </w:rPr>
        <w:t>Lot {номер}</w:t>
      </w:r>
    </w:p>
    <w:p w14:paraId="00DA1532" w14:textId="77777777" w:rsidR="001A5AC4" w:rsidRDefault="001A5AC4">
      <w:pPr>
        <w:spacing w:line="240" w:lineRule="auto"/>
        <w:rPr>
          <w:lang w:val="bg-BG"/>
        </w:rPr>
      </w:pPr>
    </w:p>
    <w:p w14:paraId="496BCB39" w14:textId="77777777" w:rsidR="001A5AC4" w:rsidRDefault="001A5AC4">
      <w:pPr>
        <w:spacing w:line="240" w:lineRule="auto"/>
        <w:rPr>
          <w:lang w:val="bg-BG"/>
        </w:rPr>
      </w:pPr>
    </w:p>
    <w:p w14:paraId="47601C0E"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7.</w:t>
      </w:r>
      <w:r>
        <w:rPr>
          <w:b/>
          <w:bCs/>
          <w:lang w:val="bg-BG"/>
        </w:rPr>
        <w:tab/>
        <w:t>СРОК НА ГОДНОСТ</w:t>
      </w:r>
    </w:p>
    <w:p w14:paraId="4D211BED" w14:textId="77777777" w:rsidR="001A5AC4" w:rsidRDefault="001A5AC4">
      <w:pPr>
        <w:spacing w:line="240" w:lineRule="auto"/>
        <w:rPr>
          <w:lang w:val="bg-BG"/>
        </w:rPr>
      </w:pPr>
    </w:p>
    <w:p w14:paraId="0A3940F2" w14:textId="504F435E" w:rsidR="001A5AC4" w:rsidRDefault="001A5AC4">
      <w:pPr>
        <w:spacing w:line="240" w:lineRule="auto"/>
        <w:rPr>
          <w:lang w:val="ru-RU"/>
        </w:rPr>
      </w:pPr>
      <w:r>
        <w:rPr>
          <w:lang w:val="bg-BG"/>
        </w:rPr>
        <w:t>EXP {месец/година}</w:t>
      </w:r>
    </w:p>
    <w:p w14:paraId="517D4254" w14:textId="77777777" w:rsidR="001A5AC4" w:rsidRDefault="001A5AC4">
      <w:pPr>
        <w:spacing w:line="240" w:lineRule="auto"/>
        <w:rPr>
          <w:lang w:val="bg-BG"/>
        </w:rPr>
      </w:pPr>
      <w:r>
        <w:rPr>
          <w:lang w:val="bg-BG"/>
        </w:rPr>
        <w:t>След отваряне използвай в рамките на 6 месеца.</w:t>
      </w:r>
    </w:p>
    <w:p w14:paraId="4D66761E" w14:textId="77777777" w:rsidR="001A5AC4" w:rsidRDefault="001A5AC4">
      <w:pPr>
        <w:spacing w:line="240" w:lineRule="auto"/>
        <w:rPr>
          <w:lang w:val="bg-BG"/>
        </w:rPr>
      </w:pPr>
    </w:p>
    <w:p w14:paraId="6ECE426C" w14:textId="77777777" w:rsidR="001A5AC4" w:rsidRDefault="001A5AC4">
      <w:pPr>
        <w:spacing w:line="240" w:lineRule="auto"/>
        <w:rPr>
          <w:lang w:val="bg-BG"/>
        </w:rPr>
      </w:pPr>
    </w:p>
    <w:p w14:paraId="79D72E2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8.</w:t>
      </w:r>
      <w:r>
        <w:rPr>
          <w:b/>
          <w:bCs/>
          <w:lang w:val="bg-BG"/>
        </w:rPr>
        <w:tab/>
        <w:t>НАДПИСЪТ “САМО ЗА ВЕТЕРИНАРНОМЕДИЦИНСКА УПОТРЕБА”</w:t>
      </w:r>
    </w:p>
    <w:p w14:paraId="4F12975C" w14:textId="77777777" w:rsidR="001A5AC4" w:rsidRDefault="001A5AC4">
      <w:pPr>
        <w:tabs>
          <w:tab w:val="left" w:pos="6657"/>
        </w:tabs>
        <w:spacing w:line="240" w:lineRule="auto"/>
        <w:rPr>
          <w:lang w:val="bg-BG"/>
        </w:rPr>
      </w:pPr>
    </w:p>
    <w:p w14:paraId="174594BE" w14:textId="77777777" w:rsidR="001A5AC4" w:rsidRDefault="001A5AC4">
      <w:pPr>
        <w:spacing w:line="240" w:lineRule="auto"/>
        <w:rPr>
          <w:lang w:val="bg-BG"/>
        </w:rPr>
      </w:pPr>
      <w:r>
        <w:rPr>
          <w:lang w:val="bg-BG"/>
        </w:rPr>
        <w:t>Само за ветеринарномедицинска употреба.</w:t>
      </w:r>
    </w:p>
    <w:p w14:paraId="6367FB36" w14:textId="77777777" w:rsidR="001A5AC4" w:rsidRDefault="001A5AC4">
      <w:pPr>
        <w:spacing w:line="240" w:lineRule="auto"/>
        <w:rPr>
          <w:lang w:val="bg-BG"/>
        </w:rPr>
      </w:pPr>
      <w:r w:rsidRPr="003A2A8D">
        <w:rPr>
          <w:lang w:val="ru-RU"/>
        </w:rPr>
        <w:br w:type="page"/>
      </w:r>
    </w:p>
    <w:p w14:paraId="271D3DAE" w14:textId="77777777" w:rsidR="001A5AC4" w:rsidRDefault="001A5AC4">
      <w:pPr>
        <w:spacing w:line="240" w:lineRule="auto"/>
        <w:rPr>
          <w:lang w:val="bg-BG"/>
        </w:rPr>
      </w:pPr>
    </w:p>
    <w:p w14:paraId="27D407BE"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b/>
          <w:bCs/>
          <w:lang w:val="bg-BG" w:eastAsia="de-DE"/>
        </w:rPr>
      </w:pPr>
      <w:r>
        <w:rPr>
          <w:b/>
          <w:bCs/>
          <w:lang w:val="bg-BG"/>
        </w:rPr>
        <w:t>ИНФОРМАЦИЯ, КОЯТО СЕ ИЗПИСВА ВЪРХУ ВЪНШНАТА ОПАКОВКА</w:t>
      </w:r>
    </w:p>
    <w:p w14:paraId="0C39BB19"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b/>
          <w:bCs/>
          <w:lang w:val="bg-BG" w:eastAsia="de-DE"/>
        </w:rPr>
      </w:pPr>
    </w:p>
    <w:p w14:paraId="1DCB74F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b/>
          <w:bCs/>
          <w:lang w:val="ru-RU" w:eastAsia="de-DE"/>
        </w:rPr>
      </w:pPr>
      <w:r>
        <w:rPr>
          <w:b/>
          <w:bCs/>
          <w:lang w:val="bg-BG" w:eastAsia="de-DE"/>
        </w:rPr>
        <w:t>Картонена кутия за 10</w:t>
      </w:r>
      <w:r>
        <w:rPr>
          <w:b/>
          <w:bCs/>
          <w:lang w:val="en-US" w:eastAsia="de-DE"/>
        </w:rPr>
        <w:t> ml</w:t>
      </w:r>
      <w:r>
        <w:rPr>
          <w:b/>
          <w:bCs/>
          <w:lang w:val="bg-BG" w:eastAsia="de-DE"/>
        </w:rPr>
        <w:t xml:space="preserve"> и 20</w:t>
      </w:r>
      <w:r>
        <w:rPr>
          <w:b/>
          <w:bCs/>
          <w:lang w:val="en-US" w:eastAsia="de-DE"/>
        </w:rPr>
        <w:t> ml</w:t>
      </w:r>
    </w:p>
    <w:p w14:paraId="2152FB21" w14:textId="77777777" w:rsidR="001A5AC4" w:rsidRDefault="001A5AC4">
      <w:pPr>
        <w:spacing w:line="240" w:lineRule="auto"/>
        <w:rPr>
          <w:lang w:val="bg-BG" w:eastAsia="de-DE"/>
        </w:rPr>
      </w:pPr>
    </w:p>
    <w:p w14:paraId="0778DAD6"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w:t>
      </w:r>
      <w:r>
        <w:rPr>
          <w:b/>
          <w:bCs/>
          <w:lang w:val="bg-BG"/>
        </w:rPr>
        <w:tab/>
        <w:t>НАИМЕНОВАНИЕ НА ВЕТЕРИНАРНОМЕДИЦИНСКИЯ ПРОДУКТ</w:t>
      </w:r>
    </w:p>
    <w:p w14:paraId="426FFFE9" w14:textId="77777777" w:rsidR="001A5AC4" w:rsidRDefault="001A5AC4">
      <w:pPr>
        <w:spacing w:line="240" w:lineRule="auto"/>
        <w:ind w:left="567" w:hanging="567"/>
        <w:rPr>
          <w:lang w:val="bg-BG" w:eastAsia="de-DE"/>
        </w:rPr>
      </w:pPr>
    </w:p>
    <w:p w14:paraId="5DB96203" w14:textId="77777777" w:rsidR="001A5AC4" w:rsidRDefault="001A5AC4">
      <w:pPr>
        <w:spacing w:line="240" w:lineRule="auto"/>
        <w:outlineLvl w:val="1"/>
        <w:rPr>
          <w:lang w:val="bg-BG"/>
        </w:rPr>
      </w:pPr>
      <w:r>
        <w:rPr>
          <w:lang w:val="bg-BG"/>
        </w:rPr>
        <w:t>Metacam 5 mg/ml инжекционен разтвор за кучета и котки</w:t>
      </w:r>
    </w:p>
    <w:p w14:paraId="2BF1FB29" w14:textId="77777777" w:rsidR="001A5AC4" w:rsidRDefault="001A5AC4">
      <w:pPr>
        <w:spacing w:line="240" w:lineRule="auto"/>
        <w:rPr>
          <w:lang w:val="bg-BG"/>
        </w:rPr>
      </w:pPr>
      <w:r>
        <w:rPr>
          <w:lang w:val="en-US"/>
        </w:rPr>
        <w:t>Meloxicam</w:t>
      </w:r>
    </w:p>
    <w:p w14:paraId="7D3D2736" w14:textId="77777777" w:rsidR="001A5AC4" w:rsidRDefault="001A5AC4">
      <w:pPr>
        <w:spacing w:line="240" w:lineRule="auto"/>
        <w:rPr>
          <w:lang w:val="bg-BG"/>
        </w:rPr>
      </w:pPr>
    </w:p>
    <w:p w14:paraId="2E164239" w14:textId="77777777" w:rsidR="001A5AC4" w:rsidRDefault="001A5AC4">
      <w:pPr>
        <w:spacing w:line="240" w:lineRule="auto"/>
        <w:rPr>
          <w:lang w:val="bg-BG"/>
        </w:rPr>
      </w:pPr>
    </w:p>
    <w:p w14:paraId="26F74513"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2.</w:t>
      </w:r>
      <w:r>
        <w:rPr>
          <w:b/>
          <w:bCs/>
          <w:lang w:val="bg-BG"/>
        </w:rPr>
        <w:tab/>
        <w:t>СЪДЪРЖАНИЕ НА АКТИВНАТА СУБСТАНЦИЯ</w:t>
      </w:r>
    </w:p>
    <w:p w14:paraId="77219E80" w14:textId="77777777" w:rsidR="001A5AC4" w:rsidRDefault="001A5AC4">
      <w:pPr>
        <w:spacing w:line="240" w:lineRule="auto"/>
        <w:rPr>
          <w:lang w:val="bg-BG"/>
        </w:rPr>
      </w:pPr>
    </w:p>
    <w:p w14:paraId="5FCA81F8" w14:textId="77777777" w:rsidR="001A5AC4" w:rsidRDefault="001A5AC4">
      <w:pPr>
        <w:pStyle w:val="Endnotentext1"/>
        <w:tabs>
          <w:tab w:val="left" w:pos="1276"/>
        </w:tabs>
        <w:rPr>
          <w:lang w:val="bg-BG"/>
        </w:rPr>
      </w:pPr>
      <w:r>
        <w:rPr>
          <w:lang w:val="en-US"/>
        </w:rPr>
        <w:t>Meloxicam</w:t>
      </w:r>
      <w:r>
        <w:rPr>
          <w:lang w:val="bg-BG"/>
        </w:rPr>
        <w:t xml:space="preserve"> 5 mg/ml</w:t>
      </w:r>
    </w:p>
    <w:p w14:paraId="76E8EF77" w14:textId="77777777" w:rsidR="001A5AC4" w:rsidRDefault="001A5AC4">
      <w:pPr>
        <w:spacing w:line="240" w:lineRule="auto"/>
        <w:rPr>
          <w:lang w:val="bg-BG"/>
        </w:rPr>
      </w:pPr>
    </w:p>
    <w:p w14:paraId="6137A968" w14:textId="77777777" w:rsidR="001A5AC4" w:rsidRDefault="001A5AC4">
      <w:pPr>
        <w:spacing w:line="240" w:lineRule="auto"/>
        <w:rPr>
          <w:lang w:val="bg-BG"/>
        </w:rPr>
      </w:pPr>
    </w:p>
    <w:p w14:paraId="2F6ADA51"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3.</w:t>
      </w:r>
      <w:r>
        <w:rPr>
          <w:b/>
          <w:bCs/>
          <w:lang w:val="bg-BG"/>
        </w:rPr>
        <w:tab/>
        <w:t>ФАРМАЦЕВТИЧНА ФОРМА</w:t>
      </w:r>
    </w:p>
    <w:p w14:paraId="31461F9B" w14:textId="77777777" w:rsidR="001A5AC4" w:rsidRDefault="001A5AC4">
      <w:pPr>
        <w:spacing w:line="240" w:lineRule="auto"/>
        <w:rPr>
          <w:lang w:val="bg-BG"/>
        </w:rPr>
      </w:pPr>
    </w:p>
    <w:p w14:paraId="6A375067" w14:textId="77777777" w:rsidR="001A5AC4" w:rsidRDefault="001A5AC4">
      <w:pPr>
        <w:pStyle w:val="Endnotentext1"/>
        <w:tabs>
          <w:tab w:val="left" w:pos="1276"/>
        </w:tabs>
        <w:rPr>
          <w:lang w:val="bg-BG"/>
        </w:rPr>
      </w:pPr>
      <w:r>
        <w:rPr>
          <w:shd w:val="clear" w:color="auto" w:fill="C0C0C0"/>
          <w:lang w:val="bg-BG"/>
        </w:rPr>
        <w:t>Инжекционен разтвор.</w:t>
      </w:r>
    </w:p>
    <w:p w14:paraId="67146A1D" w14:textId="77777777" w:rsidR="001A5AC4" w:rsidRDefault="001A5AC4">
      <w:pPr>
        <w:spacing w:line="240" w:lineRule="auto"/>
        <w:rPr>
          <w:lang w:val="bg-BG"/>
        </w:rPr>
      </w:pPr>
    </w:p>
    <w:p w14:paraId="1537CD8E" w14:textId="77777777" w:rsidR="001A5AC4" w:rsidRDefault="001A5AC4">
      <w:pPr>
        <w:spacing w:line="240" w:lineRule="auto"/>
        <w:rPr>
          <w:lang w:val="bg-BG"/>
        </w:rPr>
      </w:pPr>
    </w:p>
    <w:p w14:paraId="18D56D19"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4.</w:t>
      </w:r>
      <w:r>
        <w:rPr>
          <w:b/>
          <w:bCs/>
          <w:lang w:val="bg-BG"/>
        </w:rPr>
        <w:tab/>
        <w:t>РАЗМЕР НА ОПАКОВКАТА</w:t>
      </w:r>
    </w:p>
    <w:p w14:paraId="4EC70783" w14:textId="77777777" w:rsidR="001A5AC4" w:rsidRDefault="001A5AC4">
      <w:pPr>
        <w:spacing w:line="240" w:lineRule="auto"/>
        <w:rPr>
          <w:lang w:val="bg-BG"/>
        </w:rPr>
      </w:pPr>
    </w:p>
    <w:p w14:paraId="4478059B" w14:textId="77777777" w:rsidR="001A5AC4" w:rsidRDefault="001A5AC4">
      <w:pPr>
        <w:spacing w:line="240" w:lineRule="auto"/>
        <w:rPr>
          <w:lang w:val="bg-BG"/>
        </w:rPr>
      </w:pPr>
      <w:r>
        <w:rPr>
          <w:lang w:val="bg-BG"/>
        </w:rPr>
        <w:t>10 ml</w:t>
      </w:r>
    </w:p>
    <w:p w14:paraId="4B7BDD0E" w14:textId="77777777" w:rsidR="001A5AC4" w:rsidRDefault="001A5AC4">
      <w:pPr>
        <w:pStyle w:val="Endnotentext1"/>
        <w:tabs>
          <w:tab w:val="left" w:pos="1276"/>
        </w:tabs>
        <w:rPr>
          <w:lang w:val="bg-BG"/>
        </w:rPr>
      </w:pPr>
      <w:r>
        <w:rPr>
          <w:shd w:val="clear" w:color="auto" w:fill="C0C0C0"/>
          <w:lang w:val="bg-BG"/>
        </w:rPr>
        <w:t>20 ml</w:t>
      </w:r>
    </w:p>
    <w:p w14:paraId="69DC4271" w14:textId="77777777" w:rsidR="001A5AC4" w:rsidRDefault="001A5AC4">
      <w:pPr>
        <w:spacing w:line="240" w:lineRule="auto"/>
        <w:rPr>
          <w:lang w:val="bg-BG"/>
        </w:rPr>
      </w:pPr>
    </w:p>
    <w:p w14:paraId="41EDD985" w14:textId="77777777" w:rsidR="001A5AC4" w:rsidRDefault="001A5AC4">
      <w:pPr>
        <w:spacing w:line="240" w:lineRule="auto"/>
        <w:rPr>
          <w:lang w:val="bg-BG"/>
        </w:rPr>
      </w:pPr>
    </w:p>
    <w:p w14:paraId="5CBE8F71"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5.</w:t>
      </w:r>
      <w:r>
        <w:rPr>
          <w:b/>
          <w:bCs/>
          <w:lang w:val="bg-BG"/>
        </w:rPr>
        <w:tab/>
        <w:t>ВИДОВЕ ЖИВОТНИ, ЗА КОИТО Е ПРЕДНАЗНАЧЕН ВМП</w:t>
      </w:r>
    </w:p>
    <w:p w14:paraId="1591D0DF" w14:textId="77777777" w:rsidR="001A5AC4" w:rsidRDefault="001A5AC4">
      <w:pPr>
        <w:spacing w:line="240" w:lineRule="auto"/>
        <w:rPr>
          <w:lang w:val="bg-BG"/>
        </w:rPr>
      </w:pPr>
    </w:p>
    <w:p w14:paraId="1606C74B" w14:textId="77777777" w:rsidR="001A5AC4" w:rsidRDefault="001A5AC4">
      <w:pPr>
        <w:spacing w:line="240" w:lineRule="auto"/>
        <w:rPr>
          <w:lang w:val="bg-BG"/>
        </w:rPr>
      </w:pPr>
      <w:r>
        <w:rPr>
          <w:shd w:val="clear" w:color="auto" w:fill="C0C0C0"/>
          <w:lang w:val="bg-BG"/>
        </w:rPr>
        <w:t>Кучета и котки.</w:t>
      </w:r>
    </w:p>
    <w:p w14:paraId="1D183847" w14:textId="77777777" w:rsidR="001A5AC4" w:rsidRDefault="001A5AC4">
      <w:pPr>
        <w:spacing w:line="240" w:lineRule="auto"/>
        <w:rPr>
          <w:lang w:val="bg-BG"/>
        </w:rPr>
      </w:pPr>
    </w:p>
    <w:p w14:paraId="4533BFD4" w14:textId="77777777" w:rsidR="001A5AC4" w:rsidRDefault="001A5AC4">
      <w:pPr>
        <w:tabs>
          <w:tab w:val="left" w:pos="993"/>
        </w:tabs>
        <w:spacing w:line="240" w:lineRule="auto"/>
        <w:ind w:left="567" w:hanging="567"/>
        <w:rPr>
          <w:lang w:val="bg-BG" w:eastAsia="de-DE"/>
        </w:rPr>
      </w:pPr>
    </w:p>
    <w:p w14:paraId="6D52FF28"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eastAsia="de-DE"/>
        </w:rPr>
      </w:pPr>
      <w:r>
        <w:rPr>
          <w:b/>
          <w:bCs/>
          <w:lang w:val="bg-BG" w:eastAsia="de-DE"/>
        </w:rPr>
        <w:t>6.</w:t>
      </w:r>
      <w:r>
        <w:rPr>
          <w:b/>
          <w:bCs/>
          <w:lang w:val="bg-BG" w:eastAsia="de-DE"/>
        </w:rPr>
        <w:tab/>
      </w:r>
      <w:r>
        <w:rPr>
          <w:b/>
          <w:bCs/>
          <w:lang w:val="bg-BG"/>
        </w:rPr>
        <w:t>ТЕРАПЕВТИЧНИ ПОКАЗАНИЯ</w:t>
      </w:r>
    </w:p>
    <w:p w14:paraId="241384E3" w14:textId="77777777" w:rsidR="001A5AC4" w:rsidRDefault="001A5AC4">
      <w:pPr>
        <w:spacing w:line="240" w:lineRule="auto"/>
        <w:rPr>
          <w:lang w:val="bg-BG" w:eastAsia="de-DE"/>
        </w:rPr>
      </w:pPr>
    </w:p>
    <w:p w14:paraId="1BDDCCE9" w14:textId="77777777" w:rsidR="001A5AC4" w:rsidRDefault="001A5AC4">
      <w:pPr>
        <w:spacing w:line="240" w:lineRule="auto"/>
        <w:rPr>
          <w:lang w:val="bg-BG" w:eastAsia="de-DE"/>
        </w:rPr>
      </w:pPr>
    </w:p>
    <w:p w14:paraId="270AD552" w14:textId="77777777" w:rsidR="001A5AC4" w:rsidRDefault="001A5AC4">
      <w:pPr>
        <w:spacing w:line="240" w:lineRule="auto"/>
        <w:rPr>
          <w:lang w:val="bg-BG"/>
        </w:rPr>
      </w:pPr>
    </w:p>
    <w:p w14:paraId="65A679FC"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7.</w:t>
      </w:r>
      <w:r>
        <w:rPr>
          <w:b/>
          <w:bCs/>
          <w:lang w:val="bg-BG"/>
        </w:rPr>
        <w:tab/>
        <w:t>МЕТОД И НАЧИН НА ПРИЛОЖЕНИЕ</w:t>
      </w:r>
    </w:p>
    <w:p w14:paraId="3EA2B886" w14:textId="77777777" w:rsidR="001A5AC4" w:rsidRDefault="001A5AC4">
      <w:pPr>
        <w:spacing w:line="240" w:lineRule="auto"/>
        <w:rPr>
          <w:u w:val="single"/>
          <w:lang w:val="bg-BG"/>
        </w:rPr>
      </w:pPr>
    </w:p>
    <w:p w14:paraId="038DCFD0" w14:textId="77777777" w:rsidR="001A5AC4" w:rsidRDefault="001A5AC4">
      <w:pPr>
        <w:spacing w:line="240" w:lineRule="auto"/>
        <w:rPr>
          <w:lang w:val="bg-BG"/>
        </w:rPr>
      </w:pPr>
      <w:r>
        <w:rPr>
          <w:u w:val="single"/>
          <w:lang w:val="bg-BG"/>
        </w:rPr>
        <w:t>Кучета:</w:t>
      </w:r>
      <w:r>
        <w:rPr>
          <w:lang w:val="bg-BG"/>
        </w:rPr>
        <w:tab/>
        <w:t>Мускулно-скелетни нарушения: еднократно подкожно приложение.</w:t>
      </w:r>
    </w:p>
    <w:p w14:paraId="726A1DF3" w14:textId="77777777" w:rsidR="001A5AC4" w:rsidRDefault="001A5AC4">
      <w:pPr>
        <w:spacing w:line="240" w:lineRule="auto"/>
        <w:ind w:left="708" w:firstLine="708"/>
        <w:rPr>
          <w:lang w:val="bg-BG"/>
        </w:rPr>
      </w:pPr>
      <w:r>
        <w:rPr>
          <w:lang w:val="bg-BG"/>
        </w:rPr>
        <w:t>Следоперативна болка: еднократно интравенозно или подкожно приложение.</w:t>
      </w:r>
    </w:p>
    <w:p w14:paraId="6C0BE6BD" w14:textId="77777777" w:rsidR="001A5AC4" w:rsidRDefault="001A5AC4">
      <w:pPr>
        <w:spacing w:line="240" w:lineRule="auto"/>
        <w:rPr>
          <w:lang w:val="bg-BG"/>
        </w:rPr>
      </w:pPr>
      <w:r>
        <w:rPr>
          <w:u w:val="single"/>
          <w:lang w:val="bg-BG"/>
        </w:rPr>
        <w:t>Котки:</w:t>
      </w:r>
      <w:r>
        <w:rPr>
          <w:b/>
          <w:bCs/>
          <w:lang w:val="bg-BG"/>
        </w:rPr>
        <w:t xml:space="preserve"> </w:t>
      </w:r>
      <w:r>
        <w:rPr>
          <w:b/>
          <w:bCs/>
          <w:lang w:val="bg-BG"/>
        </w:rPr>
        <w:tab/>
      </w:r>
      <w:r>
        <w:rPr>
          <w:lang w:val="bg-BG"/>
        </w:rPr>
        <w:t>Следоперативна болка: еднократно подкожно приложение</w:t>
      </w:r>
    </w:p>
    <w:p w14:paraId="1F9FDD6B" w14:textId="77777777" w:rsidR="001A5AC4" w:rsidRDefault="001A5AC4">
      <w:pPr>
        <w:spacing w:line="240" w:lineRule="auto"/>
        <w:rPr>
          <w:lang w:val="bg-BG"/>
        </w:rPr>
      </w:pPr>
    </w:p>
    <w:p w14:paraId="52FE15FB" w14:textId="77777777" w:rsidR="001A5AC4" w:rsidRDefault="001A5AC4">
      <w:pPr>
        <w:spacing w:line="240" w:lineRule="auto"/>
        <w:rPr>
          <w:lang w:val="bg-BG"/>
        </w:rPr>
      </w:pPr>
      <w:r>
        <w:rPr>
          <w:lang w:val="bg-BG"/>
        </w:rPr>
        <w:t>Преди употреба прочети листовката.</w:t>
      </w:r>
    </w:p>
    <w:p w14:paraId="789E1C4A" w14:textId="77777777" w:rsidR="001A5AC4" w:rsidRDefault="001A5AC4">
      <w:pPr>
        <w:spacing w:line="240" w:lineRule="auto"/>
        <w:rPr>
          <w:lang w:val="bg-BG"/>
        </w:rPr>
      </w:pPr>
    </w:p>
    <w:p w14:paraId="64B0487A" w14:textId="77777777" w:rsidR="001A5AC4" w:rsidRDefault="001A5AC4">
      <w:pPr>
        <w:tabs>
          <w:tab w:val="left" w:pos="993"/>
        </w:tabs>
        <w:spacing w:line="240" w:lineRule="auto"/>
        <w:ind w:left="567" w:hanging="567"/>
        <w:rPr>
          <w:lang w:val="bg-BG" w:eastAsia="de-DE"/>
        </w:rPr>
      </w:pPr>
    </w:p>
    <w:p w14:paraId="59D96B6D" w14:textId="53B6CE49"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rStyle w:val="CommentReference"/>
          <w:lang w:val="bg-BG"/>
        </w:rPr>
      </w:pPr>
      <w:r>
        <w:rPr>
          <w:b/>
          <w:bCs/>
          <w:lang w:val="bg-BG" w:eastAsia="de-DE"/>
        </w:rPr>
        <w:t>8.</w:t>
      </w:r>
      <w:r>
        <w:rPr>
          <w:b/>
          <w:bCs/>
          <w:lang w:val="bg-BG" w:eastAsia="de-DE"/>
        </w:rPr>
        <w:tab/>
      </w:r>
      <w:r>
        <w:rPr>
          <w:b/>
          <w:bCs/>
          <w:lang w:val="bg-BG"/>
        </w:rPr>
        <w:t>КАРЕНТЕН СРОК</w:t>
      </w:r>
    </w:p>
    <w:p w14:paraId="04FB1F26" w14:textId="77777777" w:rsidR="001A5AC4" w:rsidRDefault="001A5AC4">
      <w:pPr>
        <w:spacing w:line="240" w:lineRule="auto"/>
        <w:rPr>
          <w:lang w:val="bg-BG" w:eastAsia="de-DE"/>
        </w:rPr>
      </w:pPr>
    </w:p>
    <w:p w14:paraId="30E6B385" w14:textId="77777777" w:rsidR="001A5AC4" w:rsidRDefault="001A5AC4">
      <w:pPr>
        <w:spacing w:line="240" w:lineRule="auto"/>
        <w:rPr>
          <w:highlight w:val="lightGray"/>
          <w:lang w:val="bg-BG" w:eastAsia="de-DE"/>
        </w:rPr>
      </w:pPr>
    </w:p>
    <w:p w14:paraId="1D81D06E" w14:textId="77777777" w:rsidR="001A5AC4" w:rsidRDefault="001A5AC4">
      <w:pPr>
        <w:spacing w:line="240" w:lineRule="auto"/>
        <w:rPr>
          <w:lang w:val="bg-BG"/>
        </w:rPr>
      </w:pPr>
    </w:p>
    <w:p w14:paraId="1825E102"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9.</w:t>
      </w:r>
      <w:r>
        <w:rPr>
          <w:b/>
          <w:bCs/>
          <w:lang w:val="bg-BG"/>
        </w:rPr>
        <w:tab/>
        <w:t>СПЕЦИАЛНИ ПРЕДУПРЕЖДЕНИЯ, АКО Е НЕОБХОДИМО</w:t>
      </w:r>
    </w:p>
    <w:p w14:paraId="0035C36D" w14:textId="77777777" w:rsidR="001A5AC4" w:rsidRDefault="001A5AC4">
      <w:pPr>
        <w:rPr>
          <w:lang w:val="bg-BG"/>
        </w:rPr>
      </w:pPr>
    </w:p>
    <w:p w14:paraId="2996DAD5" w14:textId="2714B2CB" w:rsidR="001A5AC4" w:rsidRDefault="001A5AC4">
      <w:pPr>
        <w:spacing w:line="240" w:lineRule="auto"/>
        <w:rPr>
          <w:lang w:val="bg-BG"/>
        </w:rPr>
      </w:pPr>
      <w:r>
        <w:rPr>
          <w:lang w:val="bg-BG"/>
        </w:rPr>
        <w:t>Не се прилага при бременни и лактиращи животни.</w:t>
      </w:r>
    </w:p>
    <w:p w14:paraId="1B55D3A2" w14:textId="77777777" w:rsidR="001A5AC4" w:rsidRDefault="001A5AC4">
      <w:pPr>
        <w:spacing w:line="240" w:lineRule="auto"/>
        <w:rPr>
          <w:lang w:val="bg-BG"/>
        </w:rPr>
      </w:pPr>
    </w:p>
    <w:p w14:paraId="46A49CD5" w14:textId="77777777" w:rsidR="001A5AC4" w:rsidRDefault="001A5AC4">
      <w:pPr>
        <w:spacing w:line="240" w:lineRule="auto"/>
        <w:rPr>
          <w:lang w:val="bg-BG"/>
        </w:rPr>
      </w:pPr>
    </w:p>
    <w:p w14:paraId="34216CF3" w14:textId="77777777" w:rsidR="001A5AC4" w:rsidRDefault="001A5AC4">
      <w:pPr>
        <w:keepNext/>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lastRenderedPageBreak/>
        <w:t>10.</w:t>
      </w:r>
      <w:r>
        <w:rPr>
          <w:b/>
          <w:bCs/>
          <w:lang w:val="bg-BG"/>
        </w:rPr>
        <w:tab/>
        <w:t>СРОК НА ГОДНОСТ</w:t>
      </w:r>
    </w:p>
    <w:p w14:paraId="015D6A64" w14:textId="77777777" w:rsidR="001A5AC4" w:rsidRDefault="001A5AC4">
      <w:pPr>
        <w:keepNext/>
        <w:spacing w:line="240" w:lineRule="auto"/>
        <w:ind w:left="567" w:hanging="567"/>
        <w:rPr>
          <w:lang w:val="bg-BG"/>
        </w:rPr>
      </w:pPr>
    </w:p>
    <w:p w14:paraId="77C73612" w14:textId="601BDB47" w:rsidR="001A5AC4" w:rsidRDefault="001A5AC4">
      <w:pPr>
        <w:spacing w:line="240" w:lineRule="auto"/>
        <w:rPr>
          <w:lang w:val="ru-RU"/>
        </w:rPr>
      </w:pPr>
      <w:r>
        <w:rPr>
          <w:lang w:val="bg-BG" w:eastAsia="de-DE"/>
        </w:rPr>
        <w:t>EXP</w:t>
      </w:r>
      <w:r>
        <w:rPr>
          <w:lang w:val="bg-BG"/>
        </w:rPr>
        <w:t xml:space="preserve"> {месец/година}</w:t>
      </w:r>
    </w:p>
    <w:p w14:paraId="30725623" w14:textId="27B82237" w:rsidR="001A5AC4" w:rsidRDefault="001A5AC4">
      <w:pPr>
        <w:spacing w:line="240" w:lineRule="auto"/>
        <w:rPr>
          <w:lang w:val="ru-RU"/>
        </w:rPr>
      </w:pPr>
      <w:r>
        <w:rPr>
          <w:lang w:val="bg-BG"/>
        </w:rPr>
        <w:t>След пробиване използвай в рамките на 28 дни</w:t>
      </w:r>
    </w:p>
    <w:p w14:paraId="2D5F5D00" w14:textId="77777777" w:rsidR="001A5AC4" w:rsidRDefault="001A5AC4">
      <w:pPr>
        <w:spacing w:line="240" w:lineRule="auto"/>
        <w:rPr>
          <w:lang w:val="bg-BG"/>
        </w:rPr>
      </w:pPr>
    </w:p>
    <w:p w14:paraId="3E7F8C23" w14:textId="77777777" w:rsidR="001A5AC4" w:rsidRDefault="001A5AC4">
      <w:pPr>
        <w:spacing w:line="240" w:lineRule="auto"/>
        <w:rPr>
          <w:lang w:val="bg-BG"/>
        </w:rPr>
      </w:pPr>
    </w:p>
    <w:p w14:paraId="3E2FEAF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11.</w:t>
      </w:r>
      <w:r>
        <w:rPr>
          <w:b/>
          <w:bCs/>
          <w:lang w:val="bg-BG"/>
        </w:rPr>
        <w:tab/>
        <w:t>СПЕЦИАЛНИ УСЛОВИЯ ЗА СЪХРАНЕНИЕ</w:t>
      </w:r>
    </w:p>
    <w:p w14:paraId="4F55CDD0" w14:textId="77777777" w:rsidR="001A5AC4" w:rsidRDefault="001A5AC4">
      <w:pPr>
        <w:rPr>
          <w:lang w:val="bg-BG"/>
        </w:rPr>
      </w:pPr>
    </w:p>
    <w:p w14:paraId="29C5745D" w14:textId="77777777" w:rsidR="001A5AC4" w:rsidRDefault="001A5AC4">
      <w:pPr>
        <w:spacing w:line="240" w:lineRule="auto"/>
        <w:rPr>
          <w:lang w:val="bg-BG"/>
        </w:rPr>
      </w:pPr>
    </w:p>
    <w:p w14:paraId="170DD86C" w14:textId="77777777" w:rsidR="001A5AC4" w:rsidRDefault="001A5AC4">
      <w:pPr>
        <w:spacing w:line="240" w:lineRule="auto"/>
        <w:rPr>
          <w:lang w:val="bg-BG"/>
        </w:rPr>
      </w:pPr>
    </w:p>
    <w:p w14:paraId="09346966"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12.</w:t>
      </w:r>
      <w:r>
        <w:rPr>
          <w:b/>
          <w:bCs/>
          <w:lang w:val="bg-BG"/>
        </w:rPr>
        <w:tab/>
        <w:t>СПЕЦИАЛНИ МЕРКИ ЗА УНИЩОЖАВАНЕ НА НЕИЗПОЛЗВАН ПРОДУКТ ИЛИ ОСТАТЪЦИ ОТ НЕГО, АКО ИМА ТАКИВА</w:t>
      </w:r>
    </w:p>
    <w:p w14:paraId="3ABC3071" w14:textId="77777777" w:rsidR="001A5AC4" w:rsidRDefault="001A5AC4">
      <w:pPr>
        <w:spacing w:line="240" w:lineRule="auto"/>
        <w:rPr>
          <w:lang w:val="bg-BG"/>
        </w:rPr>
      </w:pPr>
    </w:p>
    <w:p w14:paraId="609B3657" w14:textId="77777777" w:rsidR="001A5AC4" w:rsidRDefault="001A5AC4">
      <w:pPr>
        <w:spacing w:line="240" w:lineRule="auto"/>
        <w:rPr>
          <w:lang w:val="bg-BG"/>
        </w:rPr>
      </w:pPr>
      <w:r>
        <w:rPr>
          <w:lang w:val="bg-BG"/>
        </w:rPr>
        <w:t>Унищожаване: прочети листовката.</w:t>
      </w:r>
    </w:p>
    <w:p w14:paraId="3D8098E6" w14:textId="77777777" w:rsidR="001A5AC4" w:rsidRDefault="001A5AC4">
      <w:pPr>
        <w:spacing w:line="240" w:lineRule="auto"/>
        <w:rPr>
          <w:highlight w:val="lightGray"/>
          <w:lang w:val="bg-BG"/>
        </w:rPr>
      </w:pPr>
    </w:p>
    <w:p w14:paraId="09767B9C" w14:textId="77777777" w:rsidR="001A5AC4" w:rsidRDefault="001A5AC4">
      <w:pPr>
        <w:spacing w:line="240" w:lineRule="auto"/>
        <w:rPr>
          <w:lang w:val="bg-BG"/>
        </w:rPr>
      </w:pPr>
    </w:p>
    <w:p w14:paraId="2170D129"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13.</w:t>
      </w:r>
      <w:r>
        <w:rPr>
          <w:b/>
          <w:bCs/>
          <w:lang w:val="bg-BG"/>
        </w:rPr>
        <w:tab/>
        <w:t>НАДПИСЪТ “САМО ЗА ВЕТЕРИНАРНОМЕДИЦИНСКА УПОТРЕБА” И УСЛОВИЯ ИЛИ ОГРАНИЧЕНИЯ ОТНОСНО РАЗПРОСТРАНЕНИЕТО И УПОТРЕБАТА, АКО Е ПРИЛОЖИМО</w:t>
      </w:r>
    </w:p>
    <w:p w14:paraId="0014E24C" w14:textId="77777777" w:rsidR="001A5AC4" w:rsidRDefault="001A5AC4">
      <w:pPr>
        <w:spacing w:line="240" w:lineRule="auto"/>
        <w:rPr>
          <w:lang w:val="bg-BG"/>
        </w:rPr>
      </w:pPr>
    </w:p>
    <w:p w14:paraId="3C3A2D44" w14:textId="77777777" w:rsidR="001A5AC4" w:rsidRDefault="001A5AC4">
      <w:pPr>
        <w:spacing w:line="240" w:lineRule="auto"/>
        <w:rPr>
          <w:lang w:val="bg-BG"/>
        </w:rPr>
      </w:pPr>
      <w:r>
        <w:rPr>
          <w:lang w:val="bg-BG"/>
        </w:rPr>
        <w:t>Само за ветеринарномедицинска употреба. Да се отпуска само по лекарско предписание.</w:t>
      </w:r>
    </w:p>
    <w:p w14:paraId="1EE75143" w14:textId="77777777" w:rsidR="001A5AC4" w:rsidRDefault="001A5AC4">
      <w:pPr>
        <w:spacing w:line="240" w:lineRule="auto"/>
        <w:rPr>
          <w:lang w:val="bg-BG"/>
        </w:rPr>
      </w:pPr>
    </w:p>
    <w:p w14:paraId="2B254A5D" w14:textId="77777777" w:rsidR="001A5AC4" w:rsidRDefault="001A5AC4">
      <w:pPr>
        <w:spacing w:line="240" w:lineRule="auto"/>
        <w:rPr>
          <w:lang w:val="bg-BG"/>
        </w:rPr>
      </w:pPr>
    </w:p>
    <w:p w14:paraId="50A28F2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14.</w:t>
      </w:r>
      <w:r>
        <w:rPr>
          <w:b/>
          <w:bCs/>
          <w:lang w:val="bg-BG"/>
        </w:rPr>
        <w:tab/>
        <w:t>НАДПИСЪТ “ДА СЕ СЪХРАНЯВА ДАЛЕЧ ОТ ПОГЛЕДА И НА НЕДОСТЪПНИ ЗА ДЕЦА МЕСТА”</w:t>
      </w:r>
    </w:p>
    <w:p w14:paraId="075A9BF2" w14:textId="77777777" w:rsidR="001A5AC4" w:rsidRDefault="001A5AC4">
      <w:pPr>
        <w:spacing w:line="240" w:lineRule="auto"/>
        <w:rPr>
          <w:lang w:val="bg-BG"/>
        </w:rPr>
      </w:pPr>
    </w:p>
    <w:p w14:paraId="3A1D3F0C" w14:textId="77777777" w:rsidR="001A5AC4" w:rsidRDefault="001A5AC4">
      <w:pPr>
        <w:spacing w:line="240" w:lineRule="auto"/>
        <w:rPr>
          <w:lang w:val="bg-BG"/>
        </w:rPr>
      </w:pPr>
      <w:r>
        <w:rPr>
          <w:lang w:val="bg-BG"/>
        </w:rPr>
        <w:t>Да се съхранява далеч от погледа и на недостъпни за деца места.</w:t>
      </w:r>
    </w:p>
    <w:p w14:paraId="0F0888AD" w14:textId="77777777" w:rsidR="001A5AC4" w:rsidRDefault="001A5AC4">
      <w:pPr>
        <w:spacing w:line="240" w:lineRule="auto"/>
        <w:rPr>
          <w:lang w:val="bg-BG"/>
        </w:rPr>
      </w:pPr>
    </w:p>
    <w:p w14:paraId="55701C1A" w14:textId="77777777" w:rsidR="001A5AC4" w:rsidRDefault="001A5AC4">
      <w:pPr>
        <w:spacing w:line="240" w:lineRule="auto"/>
        <w:rPr>
          <w:lang w:val="bg-BG"/>
        </w:rPr>
      </w:pPr>
    </w:p>
    <w:p w14:paraId="48F307AF"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15.</w:t>
      </w:r>
      <w:r>
        <w:rPr>
          <w:b/>
          <w:bCs/>
          <w:lang w:val="bg-BG"/>
        </w:rPr>
        <w:tab/>
        <w:t>ИМЕ И ПОСТОЯНЕН АДРЕС НА ПРИТЕЖАТЕЛЯ НА ЛИЦЕНЗА ЗА УПОТРЕБА</w:t>
      </w:r>
    </w:p>
    <w:p w14:paraId="2E7A902E" w14:textId="77777777" w:rsidR="001A5AC4" w:rsidRDefault="001A5AC4">
      <w:pPr>
        <w:tabs>
          <w:tab w:val="left" w:pos="708"/>
        </w:tabs>
        <w:spacing w:line="240" w:lineRule="auto"/>
        <w:rPr>
          <w:lang w:val="bg-BG"/>
        </w:rPr>
      </w:pPr>
    </w:p>
    <w:p w14:paraId="2EF9F2C1" w14:textId="77777777" w:rsidR="001A5AC4" w:rsidRDefault="001A5AC4">
      <w:pPr>
        <w:tabs>
          <w:tab w:val="left" w:pos="708"/>
        </w:tabs>
        <w:spacing w:line="240" w:lineRule="auto"/>
        <w:rPr>
          <w:lang w:val="bg-BG"/>
        </w:rPr>
      </w:pPr>
      <w:r>
        <w:rPr>
          <w:lang w:val="bg-BG"/>
        </w:rPr>
        <w:t>Boehringer Ingelheim Vetmedica GmbH</w:t>
      </w:r>
    </w:p>
    <w:p w14:paraId="45E298E0" w14:textId="77777777" w:rsidR="001A5AC4" w:rsidRDefault="001A5AC4">
      <w:pPr>
        <w:tabs>
          <w:tab w:val="left" w:pos="708"/>
        </w:tabs>
        <w:spacing w:line="240" w:lineRule="auto"/>
        <w:rPr>
          <w:lang w:val="bg-BG"/>
        </w:rPr>
      </w:pPr>
      <w:r>
        <w:rPr>
          <w:lang w:val="bg-BG"/>
        </w:rPr>
        <w:t>55216 Ingelheim/Rhein</w:t>
      </w:r>
    </w:p>
    <w:p w14:paraId="210F9D26" w14:textId="77777777" w:rsidR="001A5AC4" w:rsidRDefault="001A5AC4">
      <w:pPr>
        <w:tabs>
          <w:tab w:val="left" w:pos="708"/>
        </w:tabs>
        <w:spacing w:line="240" w:lineRule="auto"/>
        <w:rPr>
          <w:caps/>
          <w:lang w:val="bg-BG"/>
        </w:rPr>
      </w:pPr>
      <w:r>
        <w:rPr>
          <w:caps/>
          <w:lang w:val="bg-BG"/>
        </w:rPr>
        <w:t xml:space="preserve">Германия </w:t>
      </w:r>
    </w:p>
    <w:p w14:paraId="6F0C7120" w14:textId="77777777" w:rsidR="001A5AC4" w:rsidRDefault="001A5AC4">
      <w:pPr>
        <w:spacing w:line="240" w:lineRule="auto"/>
        <w:rPr>
          <w:lang w:val="bg-BG"/>
        </w:rPr>
      </w:pPr>
    </w:p>
    <w:p w14:paraId="4B5CCCEA" w14:textId="77777777" w:rsidR="001A5AC4" w:rsidRDefault="001A5AC4">
      <w:pPr>
        <w:spacing w:line="240" w:lineRule="auto"/>
        <w:rPr>
          <w:lang w:val="bg-BG"/>
        </w:rPr>
      </w:pPr>
    </w:p>
    <w:p w14:paraId="422E0340"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16.</w:t>
      </w:r>
      <w:r>
        <w:rPr>
          <w:b/>
          <w:bCs/>
          <w:lang w:val="bg-BG"/>
        </w:rPr>
        <w:tab/>
        <w:t>НОМЕРА НА ЛИЦЕНЗА ЗА УПОТРЕБА НА ВМП</w:t>
      </w:r>
    </w:p>
    <w:p w14:paraId="7A3F8AB5" w14:textId="77777777" w:rsidR="001A5AC4" w:rsidRDefault="001A5AC4">
      <w:pPr>
        <w:spacing w:line="240" w:lineRule="auto"/>
        <w:rPr>
          <w:lang w:val="bg-BG"/>
        </w:rPr>
      </w:pPr>
    </w:p>
    <w:p w14:paraId="72B94780" w14:textId="77777777" w:rsidR="001A5AC4" w:rsidRDefault="001A5AC4">
      <w:pPr>
        <w:spacing w:line="240" w:lineRule="auto"/>
        <w:rPr>
          <w:highlight w:val="lightGray"/>
          <w:lang w:val="bg-BG"/>
        </w:rPr>
      </w:pPr>
      <w:r>
        <w:rPr>
          <w:lang w:val="bg-BG"/>
        </w:rPr>
        <w:t xml:space="preserve">ЕU/2/97/004/006 </w:t>
      </w:r>
      <w:r>
        <w:rPr>
          <w:shd w:val="clear" w:color="auto" w:fill="C0C0C0"/>
          <w:lang w:val="bg-BG"/>
        </w:rPr>
        <w:t>10 ml</w:t>
      </w:r>
    </w:p>
    <w:p w14:paraId="48F8DC2E" w14:textId="77777777" w:rsidR="001A5AC4" w:rsidRDefault="001A5AC4">
      <w:pPr>
        <w:pStyle w:val="Endnotentext1"/>
        <w:tabs>
          <w:tab w:val="left" w:pos="1276"/>
        </w:tabs>
        <w:rPr>
          <w:lang w:val="bg-BG"/>
        </w:rPr>
      </w:pPr>
      <w:r>
        <w:rPr>
          <w:shd w:val="clear" w:color="auto" w:fill="C0C0C0"/>
          <w:lang w:val="bg-BG"/>
        </w:rPr>
        <w:t>ЕU/2/97/004/011 20 ml</w:t>
      </w:r>
    </w:p>
    <w:p w14:paraId="0E23B318" w14:textId="77777777" w:rsidR="001A5AC4" w:rsidRDefault="001A5AC4">
      <w:pPr>
        <w:spacing w:line="240" w:lineRule="auto"/>
        <w:rPr>
          <w:lang w:val="bg-BG"/>
        </w:rPr>
      </w:pPr>
    </w:p>
    <w:p w14:paraId="0A9A6628" w14:textId="77777777" w:rsidR="001A5AC4" w:rsidRDefault="001A5AC4">
      <w:pPr>
        <w:spacing w:line="240" w:lineRule="auto"/>
        <w:rPr>
          <w:lang w:val="bg-BG"/>
        </w:rPr>
      </w:pPr>
    </w:p>
    <w:p w14:paraId="604DB61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17.</w:t>
      </w:r>
      <w:r>
        <w:rPr>
          <w:b/>
          <w:bCs/>
          <w:lang w:val="bg-BG"/>
        </w:rPr>
        <w:tab/>
        <w:t>ПАРТИДЕН НОМЕР</w:t>
      </w:r>
    </w:p>
    <w:p w14:paraId="20506F79" w14:textId="77777777" w:rsidR="001A5AC4" w:rsidRDefault="001A5AC4">
      <w:pPr>
        <w:spacing w:line="240" w:lineRule="auto"/>
        <w:rPr>
          <w:lang w:val="bg-BG"/>
        </w:rPr>
      </w:pPr>
    </w:p>
    <w:p w14:paraId="48D12EE0" w14:textId="5E054F47" w:rsidR="001A5AC4" w:rsidRDefault="001A5AC4">
      <w:pPr>
        <w:spacing w:line="240" w:lineRule="auto"/>
        <w:rPr>
          <w:lang w:val="ru-RU"/>
        </w:rPr>
      </w:pPr>
      <w:r>
        <w:rPr>
          <w:lang w:val="bg-BG" w:eastAsia="de-DE"/>
        </w:rPr>
        <w:t>Lot {номер}</w:t>
      </w:r>
    </w:p>
    <w:p w14:paraId="1C0030E0" w14:textId="77777777" w:rsidR="001A5AC4" w:rsidRDefault="001A5AC4">
      <w:pPr>
        <w:spacing w:line="240" w:lineRule="auto"/>
        <w:rPr>
          <w:lang w:val="bg-BG"/>
        </w:rPr>
      </w:pPr>
      <w:r w:rsidRPr="003A2A8D">
        <w:rPr>
          <w:lang w:val="ru-RU"/>
        </w:rPr>
        <w:br w:type="page"/>
      </w:r>
    </w:p>
    <w:p w14:paraId="4E5FD19F" w14:textId="77777777" w:rsidR="001A5AC4" w:rsidRDefault="001A5AC4">
      <w:pPr>
        <w:spacing w:line="240" w:lineRule="auto"/>
        <w:rPr>
          <w:lang w:val="bg-BG"/>
        </w:rPr>
      </w:pPr>
    </w:p>
    <w:p w14:paraId="4CF9AF35"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b/>
          <w:bCs/>
          <w:lang w:val="bg-BG"/>
        </w:rPr>
      </w:pPr>
      <w:r>
        <w:rPr>
          <w:b/>
          <w:bCs/>
          <w:lang w:val="bg-BG"/>
        </w:rPr>
        <w:t xml:space="preserve">МИНИМУМ ИНФОРМАЦИЯ, КОЯТО ТРЯБВА ДА БЪДЕ ИЗПИСАНА ВЪРХУ МАЛКИ ОПАКОВКИ ВМП, КОИТО СЪДЪРЖАТ ЕДИНИЧНА ДОЗА </w:t>
      </w:r>
    </w:p>
    <w:p w14:paraId="21C3540E"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b/>
          <w:bCs/>
          <w:lang w:val="bg-BG" w:eastAsia="de-DE"/>
        </w:rPr>
      </w:pPr>
    </w:p>
    <w:p w14:paraId="5D7C61B8"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b/>
          <w:bCs/>
          <w:lang w:val="bg-BG" w:eastAsia="de-DE"/>
        </w:rPr>
      </w:pPr>
      <w:r>
        <w:rPr>
          <w:b/>
          <w:bCs/>
          <w:lang w:val="bg-BG" w:eastAsia="de-DE"/>
        </w:rPr>
        <w:t>Флакон, 10</w:t>
      </w:r>
      <w:r>
        <w:rPr>
          <w:b/>
          <w:bCs/>
          <w:lang w:val="en-US" w:eastAsia="de-DE"/>
        </w:rPr>
        <w:t> ml</w:t>
      </w:r>
      <w:r>
        <w:rPr>
          <w:b/>
          <w:bCs/>
          <w:lang w:val="bg-BG" w:eastAsia="de-DE"/>
        </w:rPr>
        <w:t xml:space="preserve"> и 20</w:t>
      </w:r>
      <w:r>
        <w:rPr>
          <w:b/>
          <w:bCs/>
          <w:lang w:val="en-US" w:eastAsia="de-DE"/>
        </w:rPr>
        <w:t> ml</w:t>
      </w:r>
    </w:p>
    <w:p w14:paraId="07BDB85F" w14:textId="77777777" w:rsidR="001A5AC4" w:rsidRDefault="001A5AC4">
      <w:pPr>
        <w:spacing w:line="240" w:lineRule="auto"/>
        <w:rPr>
          <w:lang w:val="bg-BG" w:eastAsia="de-DE"/>
        </w:rPr>
      </w:pPr>
    </w:p>
    <w:p w14:paraId="1456D6E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w:t>
      </w:r>
      <w:r>
        <w:rPr>
          <w:b/>
          <w:bCs/>
          <w:lang w:val="bg-BG"/>
        </w:rPr>
        <w:tab/>
        <w:t>НАИМЕНОВАНИЕ НА ВЕТЕРИНАРНОМЕДИЦИНСКИЯ ПРОДУКТ</w:t>
      </w:r>
    </w:p>
    <w:p w14:paraId="627F0CD8" w14:textId="77777777" w:rsidR="001A5AC4" w:rsidRDefault="001A5AC4">
      <w:pPr>
        <w:spacing w:line="240" w:lineRule="auto"/>
        <w:ind w:left="567" w:hanging="567"/>
        <w:rPr>
          <w:lang w:val="bg-BG" w:eastAsia="de-DE"/>
        </w:rPr>
      </w:pPr>
    </w:p>
    <w:p w14:paraId="3F1CABC3" w14:textId="77777777" w:rsidR="001A5AC4" w:rsidRDefault="001A5AC4">
      <w:pPr>
        <w:spacing w:line="240" w:lineRule="auto"/>
        <w:ind w:left="567" w:hanging="567"/>
        <w:rPr>
          <w:lang w:val="bg-BG" w:eastAsia="de-DE"/>
        </w:rPr>
      </w:pPr>
      <w:r>
        <w:rPr>
          <w:lang w:val="bg-BG" w:eastAsia="de-DE"/>
        </w:rPr>
        <w:t xml:space="preserve">Metacam 5 mg/ml </w:t>
      </w:r>
      <w:r>
        <w:rPr>
          <w:lang w:val="bg-BG"/>
        </w:rPr>
        <w:t>инжекционен разтвор за кучета и котки</w:t>
      </w:r>
    </w:p>
    <w:p w14:paraId="49F623E4" w14:textId="77777777" w:rsidR="001A5AC4" w:rsidRDefault="001A5AC4">
      <w:pPr>
        <w:spacing w:line="240" w:lineRule="auto"/>
        <w:rPr>
          <w:lang w:val="bg-BG"/>
        </w:rPr>
      </w:pPr>
      <w:r>
        <w:rPr>
          <w:lang w:val="en-US"/>
        </w:rPr>
        <w:t>Meloxicam</w:t>
      </w:r>
    </w:p>
    <w:p w14:paraId="02CBC9AF" w14:textId="77777777" w:rsidR="001A5AC4" w:rsidRDefault="001A5AC4">
      <w:pPr>
        <w:spacing w:line="240" w:lineRule="auto"/>
        <w:rPr>
          <w:lang w:val="bg-BG"/>
        </w:rPr>
      </w:pPr>
    </w:p>
    <w:p w14:paraId="5F04E89C" w14:textId="77777777" w:rsidR="001A5AC4" w:rsidRDefault="001A5AC4">
      <w:pPr>
        <w:spacing w:line="240" w:lineRule="auto"/>
        <w:rPr>
          <w:lang w:val="bg-BG"/>
        </w:rPr>
      </w:pPr>
    </w:p>
    <w:p w14:paraId="5A5C7EB1"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2.</w:t>
      </w:r>
      <w:r>
        <w:rPr>
          <w:b/>
          <w:bCs/>
          <w:lang w:val="bg-BG"/>
        </w:rPr>
        <w:tab/>
        <w:t>КОЛИЧЕСТВО НА АКТИВНАТА СУБСТАНЦИЯ</w:t>
      </w:r>
    </w:p>
    <w:p w14:paraId="29752ADD" w14:textId="77777777" w:rsidR="001A5AC4" w:rsidRDefault="001A5AC4">
      <w:pPr>
        <w:pStyle w:val="Endnotentext1"/>
        <w:tabs>
          <w:tab w:val="left" w:pos="1276"/>
        </w:tabs>
        <w:rPr>
          <w:lang w:val="bg-BG"/>
        </w:rPr>
      </w:pPr>
    </w:p>
    <w:p w14:paraId="0EFA1C9B" w14:textId="77777777" w:rsidR="001A5AC4" w:rsidRDefault="001A5AC4">
      <w:pPr>
        <w:pStyle w:val="Endnotentext1"/>
        <w:tabs>
          <w:tab w:val="left" w:pos="1985"/>
        </w:tabs>
        <w:rPr>
          <w:lang w:val="bg-BG"/>
        </w:rPr>
      </w:pPr>
      <w:r>
        <w:rPr>
          <w:lang w:val="en-US"/>
        </w:rPr>
        <w:t>Meloxicam</w:t>
      </w:r>
      <w:r>
        <w:rPr>
          <w:lang w:val="bg-BG"/>
        </w:rPr>
        <w:t xml:space="preserve"> 5 mg/ml</w:t>
      </w:r>
    </w:p>
    <w:p w14:paraId="2C282241" w14:textId="77777777" w:rsidR="001A5AC4" w:rsidRDefault="001A5AC4">
      <w:pPr>
        <w:spacing w:line="240" w:lineRule="auto"/>
        <w:rPr>
          <w:lang w:val="bg-BG"/>
        </w:rPr>
      </w:pPr>
    </w:p>
    <w:p w14:paraId="1AB6D715" w14:textId="77777777" w:rsidR="001A5AC4" w:rsidRDefault="001A5AC4">
      <w:pPr>
        <w:spacing w:line="240" w:lineRule="auto"/>
        <w:rPr>
          <w:lang w:val="bg-BG"/>
        </w:rPr>
      </w:pPr>
    </w:p>
    <w:p w14:paraId="7365EE55"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3.</w:t>
      </w:r>
      <w:r>
        <w:rPr>
          <w:b/>
          <w:bCs/>
          <w:lang w:val="bg-BG"/>
        </w:rPr>
        <w:tab/>
        <w:t>СЪДЪРЖАНИЕ СПРЯМО МАСА, ОБЕМ ИЛИ БРОЙ НА ЕДИНИЧНИТЕ ДОЗИ</w:t>
      </w:r>
    </w:p>
    <w:p w14:paraId="28752B71" w14:textId="77777777" w:rsidR="001A5AC4" w:rsidRDefault="001A5AC4">
      <w:pPr>
        <w:spacing w:line="240" w:lineRule="auto"/>
        <w:rPr>
          <w:lang w:val="bg-BG"/>
        </w:rPr>
      </w:pPr>
    </w:p>
    <w:p w14:paraId="32104B91" w14:textId="77777777" w:rsidR="001A5AC4" w:rsidRDefault="001A5AC4">
      <w:pPr>
        <w:spacing w:line="240" w:lineRule="auto"/>
        <w:rPr>
          <w:lang w:val="bg-BG"/>
        </w:rPr>
      </w:pPr>
      <w:r>
        <w:rPr>
          <w:lang w:val="bg-BG"/>
        </w:rPr>
        <w:t>10 ml</w:t>
      </w:r>
    </w:p>
    <w:p w14:paraId="362FD863" w14:textId="77777777" w:rsidR="001A5AC4" w:rsidRDefault="001A5AC4">
      <w:pPr>
        <w:pStyle w:val="Endnotentext1"/>
        <w:tabs>
          <w:tab w:val="left" w:pos="1276"/>
        </w:tabs>
        <w:rPr>
          <w:lang w:val="bg-BG"/>
        </w:rPr>
      </w:pPr>
      <w:r>
        <w:rPr>
          <w:shd w:val="clear" w:color="auto" w:fill="C0C0C0"/>
          <w:lang w:val="bg-BG"/>
        </w:rPr>
        <w:t>20 ml</w:t>
      </w:r>
    </w:p>
    <w:p w14:paraId="648D1838" w14:textId="77777777" w:rsidR="001A5AC4" w:rsidRDefault="001A5AC4">
      <w:pPr>
        <w:spacing w:line="240" w:lineRule="auto"/>
        <w:rPr>
          <w:lang w:val="bg-BG" w:eastAsia="de-DE"/>
        </w:rPr>
      </w:pPr>
    </w:p>
    <w:p w14:paraId="13E6F669" w14:textId="77777777" w:rsidR="001A5AC4" w:rsidRDefault="001A5AC4">
      <w:pPr>
        <w:spacing w:line="240" w:lineRule="auto"/>
        <w:rPr>
          <w:lang w:val="bg-BG"/>
        </w:rPr>
      </w:pPr>
    </w:p>
    <w:p w14:paraId="1E87DA5C"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4.</w:t>
      </w:r>
      <w:r>
        <w:rPr>
          <w:b/>
          <w:bCs/>
          <w:lang w:val="bg-BG"/>
        </w:rPr>
        <w:tab/>
        <w:t>НАЧИНИ НА ПРИЛОЖЕНИЕ</w:t>
      </w:r>
    </w:p>
    <w:p w14:paraId="5CD0C872" w14:textId="77777777" w:rsidR="001A5AC4" w:rsidRDefault="001A5AC4">
      <w:pPr>
        <w:spacing w:line="240" w:lineRule="auto"/>
        <w:rPr>
          <w:lang w:val="bg-BG"/>
        </w:rPr>
      </w:pPr>
    </w:p>
    <w:p w14:paraId="50A6B320" w14:textId="77777777" w:rsidR="001A5AC4" w:rsidRDefault="001A5AC4">
      <w:pPr>
        <w:tabs>
          <w:tab w:val="clear" w:pos="567"/>
          <w:tab w:val="left" w:pos="1134"/>
        </w:tabs>
        <w:spacing w:line="240" w:lineRule="auto"/>
        <w:rPr>
          <w:lang w:val="bg-BG"/>
        </w:rPr>
      </w:pPr>
      <w:r>
        <w:rPr>
          <w:u w:val="single"/>
          <w:lang w:val="bg-BG"/>
        </w:rPr>
        <w:t>Кучета:</w:t>
      </w:r>
      <w:r>
        <w:rPr>
          <w:lang w:val="bg-BG"/>
        </w:rPr>
        <w:tab/>
        <w:t>i.v. или s.c.</w:t>
      </w:r>
    </w:p>
    <w:p w14:paraId="2632BA2E" w14:textId="77777777" w:rsidR="001A5AC4" w:rsidRDefault="001A5AC4">
      <w:pPr>
        <w:tabs>
          <w:tab w:val="clear" w:pos="567"/>
          <w:tab w:val="left" w:pos="1134"/>
        </w:tabs>
        <w:spacing w:line="240" w:lineRule="auto"/>
        <w:rPr>
          <w:lang w:val="bg-BG"/>
        </w:rPr>
      </w:pPr>
      <w:r>
        <w:rPr>
          <w:u w:val="single"/>
          <w:lang w:val="bg-BG"/>
        </w:rPr>
        <w:t>Котки:</w:t>
      </w:r>
      <w:r>
        <w:rPr>
          <w:lang w:val="bg-BG"/>
        </w:rPr>
        <w:t xml:space="preserve"> </w:t>
      </w:r>
      <w:r>
        <w:rPr>
          <w:lang w:val="bg-BG"/>
        </w:rPr>
        <w:tab/>
        <w:t>s.c.</w:t>
      </w:r>
    </w:p>
    <w:p w14:paraId="031D2B3D" w14:textId="77777777" w:rsidR="001A5AC4" w:rsidRDefault="001A5AC4">
      <w:pPr>
        <w:spacing w:line="240" w:lineRule="auto"/>
        <w:rPr>
          <w:lang w:val="bg-BG"/>
        </w:rPr>
      </w:pPr>
    </w:p>
    <w:p w14:paraId="1110834D" w14:textId="77777777" w:rsidR="001A5AC4" w:rsidRDefault="001A5AC4">
      <w:pPr>
        <w:tabs>
          <w:tab w:val="left" w:pos="993"/>
        </w:tabs>
        <w:spacing w:line="240" w:lineRule="auto"/>
        <w:ind w:left="567" w:hanging="567"/>
        <w:rPr>
          <w:lang w:val="bg-BG" w:eastAsia="de-DE"/>
        </w:rPr>
      </w:pPr>
    </w:p>
    <w:p w14:paraId="4189E708"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eastAsia="de-DE"/>
        </w:rPr>
      </w:pPr>
      <w:r>
        <w:rPr>
          <w:b/>
          <w:bCs/>
          <w:lang w:val="bg-BG" w:eastAsia="de-DE"/>
        </w:rPr>
        <w:t>5.</w:t>
      </w:r>
      <w:r>
        <w:rPr>
          <w:b/>
          <w:bCs/>
          <w:lang w:val="bg-BG" w:eastAsia="de-DE"/>
        </w:rPr>
        <w:tab/>
      </w:r>
      <w:r>
        <w:rPr>
          <w:b/>
          <w:bCs/>
          <w:lang w:val="bg-BG"/>
        </w:rPr>
        <w:t>КАРЕНТЕН СРОК</w:t>
      </w:r>
    </w:p>
    <w:p w14:paraId="62710861" w14:textId="77777777" w:rsidR="001A5AC4" w:rsidRDefault="001A5AC4">
      <w:pPr>
        <w:spacing w:line="240" w:lineRule="auto"/>
        <w:rPr>
          <w:lang w:val="bg-BG" w:eastAsia="de-DE"/>
        </w:rPr>
      </w:pPr>
    </w:p>
    <w:p w14:paraId="255B4F5A" w14:textId="77777777" w:rsidR="001A5AC4" w:rsidRDefault="001A5AC4">
      <w:pPr>
        <w:spacing w:line="240" w:lineRule="auto"/>
        <w:rPr>
          <w:lang w:val="bg-BG" w:eastAsia="de-DE"/>
        </w:rPr>
      </w:pPr>
    </w:p>
    <w:p w14:paraId="3AFFE891" w14:textId="77777777" w:rsidR="001A5AC4" w:rsidRDefault="001A5AC4">
      <w:pPr>
        <w:spacing w:line="240" w:lineRule="auto"/>
        <w:rPr>
          <w:lang w:val="bg-BG"/>
        </w:rPr>
      </w:pPr>
    </w:p>
    <w:p w14:paraId="0689D759"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6.</w:t>
      </w:r>
      <w:r>
        <w:rPr>
          <w:b/>
          <w:bCs/>
          <w:lang w:val="bg-BG"/>
        </w:rPr>
        <w:tab/>
        <w:t>ПАРТИДЕН НОМЕР</w:t>
      </w:r>
    </w:p>
    <w:p w14:paraId="71172E8C" w14:textId="77777777" w:rsidR="001A5AC4" w:rsidRDefault="001A5AC4">
      <w:pPr>
        <w:spacing w:line="240" w:lineRule="auto"/>
        <w:rPr>
          <w:lang w:val="bg-BG"/>
        </w:rPr>
      </w:pPr>
    </w:p>
    <w:p w14:paraId="21619A10" w14:textId="77777777" w:rsidR="001A5AC4" w:rsidRDefault="001A5AC4">
      <w:pPr>
        <w:spacing w:line="240" w:lineRule="auto"/>
        <w:rPr>
          <w:lang w:val="bg-BG"/>
        </w:rPr>
      </w:pPr>
      <w:r>
        <w:rPr>
          <w:lang w:val="bg-BG"/>
        </w:rPr>
        <w:t>Lot {номер}</w:t>
      </w:r>
    </w:p>
    <w:p w14:paraId="38600C30" w14:textId="77777777" w:rsidR="001A5AC4" w:rsidRDefault="001A5AC4">
      <w:pPr>
        <w:spacing w:line="240" w:lineRule="auto"/>
        <w:rPr>
          <w:lang w:val="bg-BG"/>
        </w:rPr>
      </w:pPr>
    </w:p>
    <w:p w14:paraId="57C06600" w14:textId="77777777" w:rsidR="001A5AC4" w:rsidRDefault="001A5AC4">
      <w:pPr>
        <w:spacing w:line="240" w:lineRule="auto"/>
        <w:rPr>
          <w:lang w:val="bg-BG"/>
        </w:rPr>
      </w:pPr>
    </w:p>
    <w:p w14:paraId="0B1602AB"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7.</w:t>
      </w:r>
      <w:r>
        <w:rPr>
          <w:b/>
          <w:bCs/>
          <w:lang w:val="bg-BG"/>
        </w:rPr>
        <w:tab/>
        <w:t>СРОК НА ГОДНОСТ</w:t>
      </w:r>
    </w:p>
    <w:p w14:paraId="6671067A" w14:textId="77777777" w:rsidR="001A5AC4" w:rsidRDefault="001A5AC4">
      <w:pPr>
        <w:spacing w:line="240" w:lineRule="auto"/>
        <w:rPr>
          <w:lang w:val="bg-BG"/>
        </w:rPr>
      </w:pPr>
    </w:p>
    <w:p w14:paraId="1912648B" w14:textId="0CBF3295" w:rsidR="001A5AC4" w:rsidRDefault="001A5AC4">
      <w:pPr>
        <w:spacing w:line="240" w:lineRule="auto"/>
        <w:rPr>
          <w:lang w:val="ru-RU"/>
        </w:rPr>
      </w:pPr>
      <w:r>
        <w:rPr>
          <w:lang w:val="bg-BG" w:eastAsia="de-DE"/>
        </w:rPr>
        <w:t>EXP</w:t>
      </w:r>
      <w:r>
        <w:rPr>
          <w:lang w:val="bg-BG"/>
        </w:rPr>
        <w:t xml:space="preserve"> {месец/година}</w:t>
      </w:r>
    </w:p>
    <w:p w14:paraId="71A7E363" w14:textId="1E04452A" w:rsidR="001A5AC4" w:rsidRDefault="001A5AC4">
      <w:pPr>
        <w:spacing w:line="240" w:lineRule="auto"/>
        <w:rPr>
          <w:lang w:val="ru-RU"/>
        </w:rPr>
      </w:pPr>
      <w:r>
        <w:rPr>
          <w:lang w:val="bg-BG"/>
        </w:rPr>
        <w:t>След пробиване използвай в рамките на 28 дни.</w:t>
      </w:r>
    </w:p>
    <w:p w14:paraId="50CB4453" w14:textId="77777777" w:rsidR="001A5AC4" w:rsidRDefault="001A5AC4">
      <w:pPr>
        <w:spacing w:line="240" w:lineRule="auto"/>
        <w:rPr>
          <w:lang w:val="bg-BG"/>
        </w:rPr>
      </w:pPr>
    </w:p>
    <w:p w14:paraId="21090BA1" w14:textId="77777777" w:rsidR="001A5AC4" w:rsidRDefault="001A5AC4">
      <w:pPr>
        <w:spacing w:line="240" w:lineRule="auto"/>
        <w:rPr>
          <w:lang w:val="bg-BG"/>
        </w:rPr>
      </w:pPr>
    </w:p>
    <w:p w14:paraId="730FF368"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8.</w:t>
      </w:r>
      <w:r>
        <w:rPr>
          <w:b/>
          <w:bCs/>
          <w:lang w:val="bg-BG"/>
        </w:rPr>
        <w:tab/>
        <w:t>НАДПИСЪТ “САМО ЗА ВЕТЕРИНАРНОМЕДИЦИНСКА УПОТРЕБА”</w:t>
      </w:r>
    </w:p>
    <w:p w14:paraId="45F9C767" w14:textId="77777777" w:rsidR="001A5AC4" w:rsidRDefault="001A5AC4">
      <w:pPr>
        <w:tabs>
          <w:tab w:val="left" w:pos="6657"/>
        </w:tabs>
        <w:spacing w:line="240" w:lineRule="auto"/>
        <w:rPr>
          <w:lang w:val="bg-BG"/>
        </w:rPr>
      </w:pPr>
    </w:p>
    <w:p w14:paraId="1A63A68B" w14:textId="77777777" w:rsidR="001A5AC4" w:rsidRDefault="001A5AC4">
      <w:pPr>
        <w:spacing w:line="240" w:lineRule="auto"/>
        <w:rPr>
          <w:lang w:val="bg-BG"/>
        </w:rPr>
      </w:pPr>
      <w:r>
        <w:rPr>
          <w:lang w:val="bg-BG"/>
        </w:rPr>
        <w:t>Само за ветеринарномедицинска употреба.</w:t>
      </w:r>
    </w:p>
    <w:p w14:paraId="7BF8DA17" w14:textId="77777777" w:rsidR="001A5AC4" w:rsidRDefault="001A5AC4">
      <w:pPr>
        <w:spacing w:line="240" w:lineRule="auto"/>
        <w:rPr>
          <w:lang w:val="bg-BG"/>
        </w:rPr>
      </w:pPr>
      <w:r w:rsidRPr="003A2A8D">
        <w:rPr>
          <w:lang w:val="ru-RU"/>
        </w:rPr>
        <w:br w:type="page"/>
      </w:r>
    </w:p>
    <w:p w14:paraId="14D39C05" w14:textId="77777777" w:rsidR="001A5AC4" w:rsidRDefault="001A5AC4">
      <w:pPr>
        <w:pStyle w:val="Endnotentext1"/>
        <w:tabs>
          <w:tab w:val="left" w:pos="0"/>
        </w:tabs>
        <w:rPr>
          <w:lang w:val="bg-BG" w:eastAsia="de-DE"/>
        </w:rPr>
      </w:pPr>
    </w:p>
    <w:p w14:paraId="15152271"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ИНФОРМАЦИЯ, КОЯТО СЕ ИЗПИСВА ВЪРХУ ВЪНШНАТА ОПАКОВКА</w:t>
      </w:r>
    </w:p>
    <w:p w14:paraId="66D70C7C"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p>
    <w:p w14:paraId="6306DD2B"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 xml:space="preserve">Картонена кутия за </w:t>
      </w:r>
      <w:r>
        <w:rPr>
          <w:b/>
          <w:bCs/>
          <w:lang w:val="ru-RU"/>
        </w:rPr>
        <w:t>20</w:t>
      </w:r>
      <w:r>
        <w:rPr>
          <w:b/>
          <w:bCs/>
        </w:rPr>
        <w:t> ml</w:t>
      </w:r>
      <w:r>
        <w:rPr>
          <w:b/>
          <w:bCs/>
          <w:lang w:val="ru-RU"/>
        </w:rPr>
        <w:t>, 50</w:t>
      </w:r>
      <w:r>
        <w:rPr>
          <w:b/>
          <w:bCs/>
        </w:rPr>
        <w:t> ml</w:t>
      </w:r>
      <w:r>
        <w:rPr>
          <w:b/>
          <w:bCs/>
          <w:lang w:val="ru-RU"/>
        </w:rPr>
        <w:t>, 100</w:t>
      </w:r>
      <w:r>
        <w:rPr>
          <w:b/>
          <w:bCs/>
        </w:rPr>
        <w:t> ml</w:t>
      </w:r>
      <w:r>
        <w:rPr>
          <w:b/>
          <w:bCs/>
          <w:lang w:val="ru-RU"/>
        </w:rPr>
        <w:t xml:space="preserve"> </w:t>
      </w:r>
      <w:r>
        <w:rPr>
          <w:b/>
          <w:bCs/>
          <w:lang w:val="bg-BG"/>
        </w:rPr>
        <w:t>и</w:t>
      </w:r>
      <w:r>
        <w:rPr>
          <w:b/>
          <w:bCs/>
          <w:lang w:val="ru-RU"/>
        </w:rPr>
        <w:t xml:space="preserve"> 250</w:t>
      </w:r>
      <w:r>
        <w:rPr>
          <w:b/>
          <w:bCs/>
        </w:rPr>
        <w:t> ml</w:t>
      </w:r>
    </w:p>
    <w:p w14:paraId="195F9895" w14:textId="77777777" w:rsidR="001A5AC4" w:rsidRDefault="001A5AC4">
      <w:pPr>
        <w:spacing w:line="240" w:lineRule="auto"/>
        <w:ind w:left="567" w:hanging="567"/>
        <w:rPr>
          <w:lang w:val="bg-BG"/>
        </w:rPr>
      </w:pPr>
    </w:p>
    <w:p w14:paraId="036D5D6E"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w:t>
      </w:r>
      <w:r>
        <w:rPr>
          <w:b/>
          <w:bCs/>
          <w:lang w:val="bg-BG"/>
        </w:rPr>
        <w:tab/>
        <w:t>НАИМЕНОВАНИЕ НА ВЕТЕРИНАРНОМЕДИЦИНСКИЯ ПРОДУКТ</w:t>
      </w:r>
    </w:p>
    <w:p w14:paraId="15A5FB83" w14:textId="77777777" w:rsidR="001A5AC4" w:rsidRDefault="001A5AC4">
      <w:pPr>
        <w:spacing w:line="240" w:lineRule="auto"/>
        <w:rPr>
          <w:lang w:val="bg-BG"/>
        </w:rPr>
      </w:pPr>
    </w:p>
    <w:p w14:paraId="1BAE8D0F" w14:textId="77777777" w:rsidR="001A5AC4" w:rsidRDefault="001A5AC4">
      <w:pPr>
        <w:spacing w:line="240" w:lineRule="auto"/>
        <w:outlineLvl w:val="1"/>
        <w:rPr>
          <w:lang w:val="bg-BG"/>
        </w:rPr>
      </w:pPr>
      <w:r>
        <w:rPr>
          <w:lang w:val="bg-BG"/>
        </w:rPr>
        <w:t>Metacam 20 mg/ml инжекционен разтвор за говеда, свине и коне</w:t>
      </w:r>
    </w:p>
    <w:p w14:paraId="12664255" w14:textId="77777777" w:rsidR="001A5AC4" w:rsidRDefault="001A5AC4">
      <w:pPr>
        <w:spacing w:line="240" w:lineRule="auto"/>
        <w:rPr>
          <w:lang w:val="bg-BG"/>
        </w:rPr>
      </w:pPr>
      <w:r>
        <w:rPr>
          <w:lang w:val="en-US"/>
        </w:rPr>
        <w:t>Meloxicam</w:t>
      </w:r>
    </w:p>
    <w:p w14:paraId="780B6E19" w14:textId="77777777" w:rsidR="001A5AC4" w:rsidRDefault="001A5AC4">
      <w:pPr>
        <w:spacing w:line="240" w:lineRule="auto"/>
        <w:rPr>
          <w:lang w:val="bg-BG"/>
        </w:rPr>
      </w:pPr>
    </w:p>
    <w:p w14:paraId="698BB043" w14:textId="77777777" w:rsidR="001A5AC4" w:rsidRDefault="001A5AC4">
      <w:pPr>
        <w:spacing w:line="240" w:lineRule="auto"/>
        <w:rPr>
          <w:lang w:val="bg-BG"/>
        </w:rPr>
      </w:pPr>
    </w:p>
    <w:p w14:paraId="2EF5EBDC"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2.</w:t>
      </w:r>
      <w:r>
        <w:rPr>
          <w:b/>
          <w:bCs/>
          <w:lang w:val="bg-BG"/>
        </w:rPr>
        <w:tab/>
        <w:t>СЪДЪРЖАНИЕ НА АКТИВНАТА СУБСТАНЦИЯ</w:t>
      </w:r>
    </w:p>
    <w:p w14:paraId="2B661184" w14:textId="77777777" w:rsidR="001A5AC4" w:rsidRDefault="001A5AC4">
      <w:pPr>
        <w:spacing w:line="240" w:lineRule="auto"/>
        <w:rPr>
          <w:lang w:val="ru-RU"/>
        </w:rPr>
      </w:pPr>
    </w:p>
    <w:p w14:paraId="05BAD072" w14:textId="77777777" w:rsidR="001A5AC4" w:rsidRDefault="001A5AC4">
      <w:pPr>
        <w:tabs>
          <w:tab w:val="left" w:pos="1985"/>
        </w:tabs>
        <w:spacing w:line="240" w:lineRule="auto"/>
        <w:rPr>
          <w:lang w:val="bg-BG"/>
        </w:rPr>
      </w:pPr>
      <w:r>
        <w:rPr>
          <w:lang w:val="en-US"/>
        </w:rPr>
        <w:t>Meloxicam</w:t>
      </w:r>
      <w:r>
        <w:rPr>
          <w:lang w:val="ru-RU"/>
        </w:rPr>
        <w:t xml:space="preserve"> </w:t>
      </w:r>
      <w:r>
        <w:rPr>
          <w:lang w:val="bg-BG"/>
        </w:rPr>
        <w:t>20 mg/ml</w:t>
      </w:r>
    </w:p>
    <w:p w14:paraId="6ADB5092" w14:textId="77777777" w:rsidR="001A5AC4" w:rsidRDefault="001A5AC4">
      <w:pPr>
        <w:spacing w:line="240" w:lineRule="auto"/>
        <w:rPr>
          <w:lang w:val="bg-BG"/>
        </w:rPr>
      </w:pPr>
    </w:p>
    <w:p w14:paraId="7AAEE2DA" w14:textId="77777777" w:rsidR="001A5AC4" w:rsidRDefault="001A5AC4">
      <w:pPr>
        <w:spacing w:line="240" w:lineRule="auto"/>
        <w:rPr>
          <w:lang w:val="bg-BG"/>
        </w:rPr>
      </w:pPr>
    </w:p>
    <w:p w14:paraId="2241C21A"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3.</w:t>
      </w:r>
      <w:r>
        <w:rPr>
          <w:b/>
          <w:bCs/>
          <w:lang w:val="bg-BG"/>
        </w:rPr>
        <w:tab/>
        <w:t>ФАРМАЦЕВТИЧНА ФОРМА</w:t>
      </w:r>
    </w:p>
    <w:p w14:paraId="4FC0317E" w14:textId="77777777" w:rsidR="001A5AC4" w:rsidRDefault="001A5AC4">
      <w:pPr>
        <w:spacing w:line="240" w:lineRule="auto"/>
        <w:rPr>
          <w:lang w:val="bg-BG"/>
        </w:rPr>
      </w:pPr>
    </w:p>
    <w:p w14:paraId="1B3784A5" w14:textId="77777777" w:rsidR="001A5AC4" w:rsidRDefault="001A5AC4">
      <w:pPr>
        <w:spacing w:line="240" w:lineRule="auto"/>
        <w:rPr>
          <w:lang w:val="bg-BG"/>
        </w:rPr>
      </w:pPr>
      <w:r>
        <w:rPr>
          <w:shd w:val="clear" w:color="auto" w:fill="C0C0C0"/>
          <w:lang w:val="bg-BG"/>
        </w:rPr>
        <w:t>Инжекционен разтвор.</w:t>
      </w:r>
    </w:p>
    <w:p w14:paraId="3BE86790" w14:textId="77777777" w:rsidR="001A5AC4" w:rsidRDefault="001A5AC4">
      <w:pPr>
        <w:spacing w:line="240" w:lineRule="auto"/>
        <w:rPr>
          <w:lang w:val="bg-BG"/>
        </w:rPr>
      </w:pPr>
    </w:p>
    <w:p w14:paraId="5DD9CCF0" w14:textId="77777777" w:rsidR="001A5AC4" w:rsidRDefault="001A5AC4">
      <w:pPr>
        <w:spacing w:line="240" w:lineRule="auto"/>
        <w:rPr>
          <w:lang w:val="bg-BG"/>
        </w:rPr>
      </w:pPr>
    </w:p>
    <w:p w14:paraId="0797F3EC"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4.</w:t>
      </w:r>
      <w:r>
        <w:rPr>
          <w:b/>
          <w:bCs/>
          <w:lang w:val="bg-BG"/>
        </w:rPr>
        <w:tab/>
        <w:t>РАЗМЕР НА ОПАКОВКАТА</w:t>
      </w:r>
    </w:p>
    <w:p w14:paraId="6B756B51" w14:textId="77777777" w:rsidR="001A5AC4" w:rsidRDefault="001A5AC4">
      <w:pPr>
        <w:spacing w:line="240" w:lineRule="auto"/>
        <w:rPr>
          <w:lang w:val="bg-BG"/>
        </w:rPr>
      </w:pPr>
    </w:p>
    <w:p w14:paraId="12A2E050" w14:textId="77777777" w:rsidR="001A5AC4" w:rsidRDefault="001A5AC4">
      <w:pPr>
        <w:spacing w:line="240" w:lineRule="auto"/>
        <w:rPr>
          <w:lang w:val="bg-BG"/>
        </w:rPr>
      </w:pPr>
      <w:r>
        <w:rPr>
          <w:shd w:val="clear" w:color="auto" w:fill="C0C0C0"/>
          <w:lang w:val="bg-BG"/>
        </w:rPr>
        <w:t>1 x</w:t>
      </w:r>
      <w:r>
        <w:rPr>
          <w:lang w:val="bg-BG"/>
        </w:rPr>
        <w:t xml:space="preserve"> 20 ml</w:t>
      </w:r>
    </w:p>
    <w:p w14:paraId="0D842778" w14:textId="77777777" w:rsidR="001A5AC4" w:rsidRDefault="001A5AC4">
      <w:pPr>
        <w:spacing w:line="240" w:lineRule="auto"/>
        <w:rPr>
          <w:highlight w:val="lightGray"/>
          <w:lang w:val="bg-BG"/>
        </w:rPr>
      </w:pPr>
      <w:r>
        <w:rPr>
          <w:shd w:val="clear" w:color="auto" w:fill="C0C0C0"/>
          <w:lang w:val="bg-BG"/>
        </w:rPr>
        <w:t>1 х 50 ml</w:t>
      </w:r>
    </w:p>
    <w:p w14:paraId="21EAE83C" w14:textId="77777777" w:rsidR="001A5AC4" w:rsidRDefault="001A5AC4">
      <w:pPr>
        <w:pStyle w:val="Endnotentext1"/>
        <w:rPr>
          <w:highlight w:val="lightGray"/>
          <w:lang w:val="bg-BG"/>
        </w:rPr>
      </w:pPr>
      <w:r>
        <w:rPr>
          <w:shd w:val="clear" w:color="auto" w:fill="C0C0C0"/>
          <w:lang w:val="bg-BG"/>
        </w:rPr>
        <w:t>1 x 100 ml</w:t>
      </w:r>
    </w:p>
    <w:p w14:paraId="4BDBFDC5" w14:textId="77777777" w:rsidR="001A5AC4" w:rsidRDefault="001A5AC4">
      <w:pPr>
        <w:pStyle w:val="Endnotentext1"/>
        <w:rPr>
          <w:highlight w:val="lightGray"/>
          <w:lang w:val="bg-BG"/>
        </w:rPr>
      </w:pPr>
      <w:r>
        <w:rPr>
          <w:shd w:val="clear" w:color="auto" w:fill="C0C0C0"/>
          <w:lang w:val="bg-BG"/>
        </w:rPr>
        <w:t>1 x 250 ml</w:t>
      </w:r>
    </w:p>
    <w:p w14:paraId="51A33C57" w14:textId="77777777" w:rsidR="001A5AC4" w:rsidRDefault="001A5AC4">
      <w:pPr>
        <w:pStyle w:val="Endnotentext1"/>
        <w:rPr>
          <w:highlight w:val="lightGray"/>
          <w:lang w:val="bg-BG"/>
        </w:rPr>
      </w:pPr>
      <w:r>
        <w:rPr>
          <w:shd w:val="clear" w:color="auto" w:fill="C0C0C0"/>
          <w:lang w:val="bg-BG"/>
        </w:rPr>
        <w:t>12 x 20 ml</w:t>
      </w:r>
    </w:p>
    <w:p w14:paraId="7E4EC445" w14:textId="77777777" w:rsidR="001A5AC4" w:rsidRDefault="001A5AC4">
      <w:pPr>
        <w:spacing w:line="240" w:lineRule="auto"/>
        <w:rPr>
          <w:highlight w:val="lightGray"/>
          <w:lang w:val="bg-BG"/>
        </w:rPr>
      </w:pPr>
      <w:r>
        <w:rPr>
          <w:shd w:val="clear" w:color="auto" w:fill="C0C0C0"/>
          <w:lang w:val="bg-BG"/>
        </w:rPr>
        <w:t>12 x 50 ml</w:t>
      </w:r>
    </w:p>
    <w:p w14:paraId="2ECC9622" w14:textId="77777777" w:rsidR="001A5AC4" w:rsidRDefault="001A5AC4">
      <w:pPr>
        <w:spacing w:line="240" w:lineRule="auto"/>
        <w:rPr>
          <w:highlight w:val="lightGray"/>
          <w:lang w:val="bg-BG"/>
        </w:rPr>
      </w:pPr>
      <w:r>
        <w:rPr>
          <w:shd w:val="clear" w:color="auto" w:fill="C0C0C0"/>
          <w:lang w:val="bg-BG"/>
        </w:rPr>
        <w:t>12 x 100 ml</w:t>
      </w:r>
    </w:p>
    <w:p w14:paraId="79A874FC" w14:textId="77777777" w:rsidR="001A5AC4" w:rsidRDefault="001A5AC4">
      <w:pPr>
        <w:spacing w:line="240" w:lineRule="auto"/>
        <w:rPr>
          <w:lang w:val="bg-BG"/>
        </w:rPr>
      </w:pPr>
      <w:r>
        <w:rPr>
          <w:shd w:val="clear" w:color="auto" w:fill="C0C0C0"/>
          <w:lang w:val="bg-BG"/>
        </w:rPr>
        <w:t>6 x 250 ml</w:t>
      </w:r>
    </w:p>
    <w:p w14:paraId="4E9CD132" w14:textId="77777777" w:rsidR="001A5AC4" w:rsidRDefault="001A5AC4">
      <w:pPr>
        <w:spacing w:line="240" w:lineRule="auto"/>
        <w:rPr>
          <w:lang w:val="bg-BG"/>
        </w:rPr>
      </w:pPr>
    </w:p>
    <w:p w14:paraId="7112497F" w14:textId="77777777" w:rsidR="001A5AC4" w:rsidRDefault="001A5AC4">
      <w:pPr>
        <w:spacing w:line="240" w:lineRule="auto"/>
        <w:rPr>
          <w:lang w:val="bg-BG"/>
        </w:rPr>
      </w:pPr>
    </w:p>
    <w:p w14:paraId="659A8146"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5.</w:t>
      </w:r>
      <w:r>
        <w:rPr>
          <w:b/>
          <w:bCs/>
          <w:lang w:val="bg-BG"/>
        </w:rPr>
        <w:tab/>
        <w:t>ВИДОВЕ ЖИВОТНИ, ЗА КОИТО Е ПРЕДНАЗНАЧЕН ВМП</w:t>
      </w:r>
    </w:p>
    <w:p w14:paraId="735E493F" w14:textId="77777777" w:rsidR="001A5AC4" w:rsidRDefault="001A5AC4">
      <w:pPr>
        <w:spacing w:line="240" w:lineRule="auto"/>
        <w:rPr>
          <w:lang w:val="bg-BG"/>
        </w:rPr>
      </w:pPr>
    </w:p>
    <w:p w14:paraId="032CE888" w14:textId="77777777" w:rsidR="001A5AC4" w:rsidRDefault="001A5AC4">
      <w:pPr>
        <w:spacing w:line="240" w:lineRule="auto"/>
        <w:rPr>
          <w:lang w:val="bg-BG"/>
        </w:rPr>
      </w:pPr>
      <w:r>
        <w:rPr>
          <w:shd w:val="clear" w:color="auto" w:fill="C0C0C0"/>
          <w:lang w:val="bg-BG"/>
        </w:rPr>
        <w:t>Говеда, свине и коне</w:t>
      </w:r>
      <w:r>
        <w:rPr>
          <w:lang w:val="bg-BG"/>
        </w:rPr>
        <w:t>.</w:t>
      </w:r>
    </w:p>
    <w:p w14:paraId="6CE15995" w14:textId="77777777" w:rsidR="001A5AC4" w:rsidRDefault="001A5AC4">
      <w:pPr>
        <w:spacing w:line="240" w:lineRule="auto"/>
        <w:rPr>
          <w:lang w:val="bg-BG"/>
        </w:rPr>
      </w:pPr>
    </w:p>
    <w:p w14:paraId="1C36A178" w14:textId="77777777" w:rsidR="001A5AC4" w:rsidRDefault="001A5AC4">
      <w:pPr>
        <w:spacing w:line="240" w:lineRule="auto"/>
        <w:rPr>
          <w:lang w:val="bg-BG"/>
        </w:rPr>
      </w:pPr>
    </w:p>
    <w:p w14:paraId="76DD3834"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6.</w:t>
      </w:r>
      <w:r>
        <w:rPr>
          <w:b/>
          <w:bCs/>
          <w:lang w:val="bg-BG"/>
        </w:rPr>
        <w:tab/>
        <w:t>ТЕРАПЕВТИЧНИ ПОКАЗАНИЯ</w:t>
      </w:r>
    </w:p>
    <w:p w14:paraId="1FC22B43" w14:textId="77777777" w:rsidR="001A5AC4" w:rsidRDefault="001A5AC4">
      <w:pPr>
        <w:spacing w:line="240" w:lineRule="auto"/>
        <w:rPr>
          <w:lang w:val="bg-BG"/>
        </w:rPr>
      </w:pPr>
    </w:p>
    <w:p w14:paraId="7702734B" w14:textId="77777777" w:rsidR="001A5AC4" w:rsidRDefault="001A5AC4">
      <w:pPr>
        <w:spacing w:line="240" w:lineRule="auto"/>
        <w:rPr>
          <w:lang w:val="bg-BG"/>
        </w:rPr>
      </w:pPr>
    </w:p>
    <w:p w14:paraId="340DE8CD" w14:textId="77777777" w:rsidR="001A5AC4" w:rsidRDefault="001A5AC4">
      <w:pPr>
        <w:spacing w:line="240" w:lineRule="auto"/>
        <w:rPr>
          <w:lang w:val="bg-BG"/>
        </w:rPr>
      </w:pPr>
    </w:p>
    <w:p w14:paraId="14A8D153"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7.</w:t>
      </w:r>
      <w:r>
        <w:rPr>
          <w:b/>
          <w:bCs/>
          <w:lang w:val="bg-BG"/>
        </w:rPr>
        <w:tab/>
        <w:t>МЕТОД И НАЧИН НА ПРИЛОЖЕНИЕ</w:t>
      </w:r>
    </w:p>
    <w:p w14:paraId="2B731041" w14:textId="77777777" w:rsidR="001A5AC4" w:rsidRDefault="001A5AC4">
      <w:pPr>
        <w:rPr>
          <w:lang w:val="bg-BG"/>
        </w:rPr>
      </w:pPr>
    </w:p>
    <w:p w14:paraId="784362CE" w14:textId="77777777" w:rsidR="001A5AC4" w:rsidRDefault="001A5AC4">
      <w:pPr>
        <w:tabs>
          <w:tab w:val="clear" w:pos="567"/>
          <w:tab w:val="left" w:pos="1134"/>
        </w:tabs>
        <w:rPr>
          <w:lang w:val="bg-BG"/>
        </w:rPr>
      </w:pPr>
      <w:r>
        <w:rPr>
          <w:u w:val="single"/>
          <w:lang w:val="bg-BG"/>
        </w:rPr>
        <w:t>Говеда:</w:t>
      </w:r>
      <w:r>
        <w:rPr>
          <w:lang w:val="bg-BG"/>
        </w:rPr>
        <w:tab/>
        <w:t>Еднократно s.c. или i.v прилложение</w:t>
      </w:r>
    </w:p>
    <w:p w14:paraId="4C3266D5" w14:textId="77777777" w:rsidR="001A5AC4" w:rsidRDefault="001A5AC4">
      <w:pPr>
        <w:tabs>
          <w:tab w:val="clear" w:pos="567"/>
        </w:tabs>
        <w:spacing w:line="240" w:lineRule="auto"/>
        <w:ind w:left="1134" w:hanging="1134"/>
        <w:rPr>
          <w:lang w:val="bg-BG"/>
        </w:rPr>
      </w:pPr>
      <w:r>
        <w:rPr>
          <w:u w:val="single"/>
          <w:lang w:val="bg-BG"/>
        </w:rPr>
        <w:t>Свине:</w:t>
      </w:r>
      <w:r>
        <w:rPr>
          <w:lang w:val="bg-BG"/>
        </w:rPr>
        <w:tab/>
        <w:t>Еднократно i.m. приложение. Ако е необходимо, повторно прилагане може да се направи след 24 часа.</w:t>
      </w:r>
    </w:p>
    <w:p w14:paraId="449FC5BB" w14:textId="77777777" w:rsidR="001A5AC4" w:rsidRDefault="001A5AC4">
      <w:pPr>
        <w:tabs>
          <w:tab w:val="clear" w:pos="567"/>
          <w:tab w:val="left" w:pos="1134"/>
        </w:tabs>
        <w:spacing w:line="240" w:lineRule="auto"/>
        <w:ind w:left="1276" w:hanging="1276"/>
        <w:rPr>
          <w:lang w:val="bg-BG"/>
        </w:rPr>
      </w:pPr>
      <w:r>
        <w:rPr>
          <w:u w:val="single"/>
          <w:lang w:val="bg-BG"/>
        </w:rPr>
        <w:t>Коне:</w:t>
      </w:r>
      <w:r>
        <w:rPr>
          <w:lang w:val="bg-BG"/>
        </w:rPr>
        <w:tab/>
        <w:t>Еднократно i.v. приложение.</w:t>
      </w:r>
    </w:p>
    <w:p w14:paraId="4071744B" w14:textId="77777777" w:rsidR="001A5AC4" w:rsidRDefault="001A5AC4">
      <w:pPr>
        <w:spacing w:line="240" w:lineRule="auto"/>
        <w:rPr>
          <w:highlight w:val="lightGray"/>
          <w:lang w:val="ru-RU"/>
        </w:rPr>
      </w:pPr>
    </w:p>
    <w:p w14:paraId="5B874786" w14:textId="77777777" w:rsidR="001A5AC4" w:rsidRDefault="001A5AC4">
      <w:pPr>
        <w:spacing w:line="240" w:lineRule="auto"/>
        <w:rPr>
          <w:lang w:val="bg-BG"/>
        </w:rPr>
      </w:pPr>
      <w:r>
        <w:rPr>
          <w:lang w:val="bg-BG"/>
        </w:rPr>
        <w:t>Преди употреба прочети листовката.</w:t>
      </w:r>
    </w:p>
    <w:p w14:paraId="6FCFB731" w14:textId="77777777" w:rsidR="001A5AC4" w:rsidRDefault="001A5AC4">
      <w:pPr>
        <w:spacing w:line="240" w:lineRule="auto"/>
        <w:rPr>
          <w:lang w:val="bg-BG"/>
        </w:rPr>
      </w:pPr>
    </w:p>
    <w:p w14:paraId="0EB3D900" w14:textId="77777777" w:rsidR="001A5AC4" w:rsidRDefault="001A5AC4">
      <w:pPr>
        <w:spacing w:line="240" w:lineRule="auto"/>
        <w:rPr>
          <w:lang w:val="bg-BG"/>
        </w:rPr>
      </w:pPr>
    </w:p>
    <w:p w14:paraId="249894C4" w14:textId="772DE408" w:rsidR="001A5AC4" w:rsidRDefault="001A5AC4" w:rsidP="003207FF">
      <w:pPr>
        <w:keepNext/>
        <w:pBdr>
          <w:top w:val="single" w:sz="4" w:space="1" w:color="00000A"/>
          <w:left w:val="single" w:sz="4" w:space="4" w:color="00000A"/>
          <w:bottom w:val="single" w:sz="4" w:space="1" w:color="00000A"/>
          <w:right w:val="single" w:sz="4" w:space="4" w:color="00000A"/>
        </w:pBdr>
        <w:spacing w:line="240" w:lineRule="auto"/>
        <w:rPr>
          <w:lang w:val="ru-RU"/>
        </w:rPr>
      </w:pPr>
      <w:r>
        <w:rPr>
          <w:b/>
          <w:bCs/>
          <w:lang w:val="bg-BG" w:eastAsia="de-DE"/>
        </w:rPr>
        <w:lastRenderedPageBreak/>
        <w:t>8.</w:t>
      </w:r>
      <w:r>
        <w:rPr>
          <w:b/>
          <w:bCs/>
          <w:lang w:val="bg-BG" w:eastAsia="de-DE"/>
        </w:rPr>
        <w:tab/>
        <w:t>КАРЕНТНИ СРОКОВЕ</w:t>
      </w:r>
    </w:p>
    <w:p w14:paraId="0C8FECC9" w14:textId="77777777" w:rsidR="001A5AC4" w:rsidRDefault="001A5AC4" w:rsidP="003207FF">
      <w:pPr>
        <w:keepNext/>
        <w:rPr>
          <w:lang w:val="bg-BG"/>
        </w:rPr>
      </w:pPr>
    </w:p>
    <w:p w14:paraId="087B9CBC" w14:textId="77777777" w:rsidR="001A5AC4" w:rsidRDefault="001A5AC4" w:rsidP="003207FF">
      <w:pPr>
        <w:keepNext/>
        <w:rPr>
          <w:lang w:val="bg-BG"/>
        </w:rPr>
      </w:pPr>
      <w:r>
        <w:rPr>
          <w:lang w:val="bg-BG"/>
        </w:rPr>
        <w:t>Карентни срокове:</w:t>
      </w:r>
    </w:p>
    <w:p w14:paraId="0938973E" w14:textId="77777777" w:rsidR="001A5AC4" w:rsidRDefault="001A5AC4" w:rsidP="003207FF">
      <w:pPr>
        <w:keepNext/>
        <w:tabs>
          <w:tab w:val="clear" w:pos="567"/>
          <w:tab w:val="left" w:pos="1134"/>
        </w:tabs>
        <w:rPr>
          <w:lang w:val="bg-BG"/>
        </w:rPr>
      </w:pPr>
      <w:r>
        <w:rPr>
          <w:u w:val="single"/>
          <w:lang w:val="bg-BG"/>
        </w:rPr>
        <w:t>Говеда:</w:t>
      </w:r>
      <w:r>
        <w:rPr>
          <w:lang w:val="bg-BG"/>
        </w:rPr>
        <w:tab/>
        <w:t>месо и вътрешни органи: 15 дни; мляко: 5 дни.</w:t>
      </w:r>
    </w:p>
    <w:p w14:paraId="5B0EC8D0" w14:textId="77777777" w:rsidR="001A5AC4" w:rsidRDefault="001A5AC4">
      <w:pPr>
        <w:tabs>
          <w:tab w:val="clear" w:pos="567"/>
          <w:tab w:val="left" w:pos="1134"/>
          <w:tab w:val="left" w:pos="1276"/>
        </w:tabs>
        <w:spacing w:line="240" w:lineRule="auto"/>
        <w:rPr>
          <w:lang w:val="bg-BG"/>
        </w:rPr>
      </w:pPr>
      <w:r>
        <w:rPr>
          <w:u w:val="single"/>
          <w:lang w:val="bg-BG"/>
        </w:rPr>
        <w:t>Свине:</w:t>
      </w:r>
      <w:r>
        <w:rPr>
          <w:lang w:val="bg-BG"/>
        </w:rPr>
        <w:tab/>
        <w:t>месо и вътрешни органи: 5 дни.</w:t>
      </w:r>
    </w:p>
    <w:p w14:paraId="613AC29B" w14:textId="77777777" w:rsidR="001A5AC4" w:rsidRDefault="001A5AC4">
      <w:pPr>
        <w:tabs>
          <w:tab w:val="clear" w:pos="567"/>
          <w:tab w:val="left" w:pos="1134"/>
          <w:tab w:val="left" w:pos="1276"/>
        </w:tabs>
        <w:spacing w:line="240" w:lineRule="auto"/>
        <w:rPr>
          <w:lang w:val="bg-BG"/>
        </w:rPr>
      </w:pPr>
      <w:r>
        <w:rPr>
          <w:u w:val="single"/>
          <w:lang w:val="bg-BG"/>
        </w:rPr>
        <w:t>Коне:</w:t>
      </w:r>
      <w:r>
        <w:rPr>
          <w:lang w:val="bg-BG"/>
        </w:rPr>
        <w:tab/>
        <w:t>месо и вътрешни органи: 5 дни.</w:t>
      </w:r>
    </w:p>
    <w:p w14:paraId="2648957E" w14:textId="77777777" w:rsidR="001A5AC4" w:rsidRDefault="001A5AC4">
      <w:pPr>
        <w:spacing w:line="240" w:lineRule="auto"/>
        <w:rPr>
          <w:lang w:val="bg-BG"/>
        </w:rPr>
      </w:pPr>
      <w:r>
        <w:rPr>
          <w:lang w:val="bg-BG"/>
        </w:rPr>
        <w:t>Не се разрешава за употреба при животни, чието мляко е предназначено за консумация от хора.</w:t>
      </w:r>
    </w:p>
    <w:p w14:paraId="499BCCCD" w14:textId="77777777" w:rsidR="001A5AC4" w:rsidRDefault="001A5AC4">
      <w:pPr>
        <w:spacing w:line="240" w:lineRule="auto"/>
        <w:rPr>
          <w:lang w:val="bg-BG" w:eastAsia="de-DE"/>
        </w:rPr>
      </w:pPr>
    </w:p>
    <w:p w14:paraId="790CBFFE" w14:textId="77777777" w:rsidR="001A5AC4" w:rsidRDefault="001A5AC4">
      <w:pPr>
        <w:spacing w:line="240" w:lineRule="auto"/>
        <w:rPr>
          <w:lang w:val="bg-BG" w:eastAsia="de-DE"/>
        </w:rPr>
      </w:pPr>
    </w:p>
    <w:p w14:paraId="792E6636"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lang w:val="bg-BG" w:eastAsia="de-DE"/>
        </w:rPr>
      </w:pPr>
      <w:r>
        <w:rPr>
          <w:b/>
          <w:bCs/>
          <w:lang w:val="bg-BG" w:eastAsia="de-DE"/>
        </w:rPr>
        <w:t>9.</w:t>
      </w:r>
      <w:r>
        <w:rPr>
          <w:b/>
          <w:bCs/>
          <w:lang w:val="bg-BG" w:eastAsia="de-DE"/>
        </w:rPr>
        <w:tab/>
      </w:r>
      <w:r>
        <w:rPr>
          <w:b/>
          <w:bCs/>
          <w:lang w:val="bg-BG"/>
        </w:rPr>
        <w:t>СПЕЦИАЛНИ ПРЕДУПРЕЖДЕНИЯ, АКО Е НЕОБХОДИМО</w:t>
      </w:r>
    </w:p>
    <w:p w14:paraId="04141809" w14:textId="77777777" w:rsidR="001A5AC4" w:rsidRDefault="001A5AC4">
      <w:pPr>
        <w:spacing w:line="240" w:lineRule="auto"/>
        <w:rPr>
          <w:lang w:val="bg-BG" w:eastAsia="de-DE"/>
        </w:rPr>
      </w:pPr>
    </w:p>
    <w:p w14:paraId="11EAD2D6" w14:textId="77777777" w:rsidR="001A5AC4" w:rsidRDefault="001A5AC4">
      <w:pPr>
        <w:spacing w:line="240" w:lineRule="auto"/>
        <w:rPr>
          <w:highlight w:val="lightGray"/>
          <w:lang w:val="bg-BG" w:eastAsia="de-DE"/>
        </w:rPr>
      </w:pPr>
    </w:p>
    <w:p w14:paraId="78A70CBE" w14:textId="77777777" w:rsidR="001A5AC4" w:rsidRDefault="001A5AC4">
      <w:pPr>
        <w:spacing w:line="240" w:lineRule="auto"/>
        <w:rPr>
          <w:lang w:val="bg-BG"/>
        </w:rPr>
      </w:pPr>
    </w:p>
    <w:p w14:paraId="3BA0CD49"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10.</w:t>
      </w:r>
      <w:r>
        <w:rPr>
          <w:b/>
          <w:bCs/>
          <w:lang w:val="bg-BG"/>
        </w:rPr>
        <w:tab/>
        <w:t>СРОК НА ГОДНОСТ</w:t>
      </w:r>
    </w:p>
    <w:p w14:paraId="22F03187" w14:textId="77777777" w:rsidR="001A5AC4" w:rsidRDefault="001A5AC4">
      <w:pPr>
        <w:spacing w:line="240" w:lineRule="auto"/>
        <w:rPr>
          <w:lang w:val="bg-BG"/>
        </w:rPr>
      </w:pPr>
    </w:p>
    <w:p w14:paraId="73A8D0DF" w14:textId="3692108D" w:rsidR="001A5AC4" w:rsidRDefault="001A5AC4">
      <w:pPr>
        <w:spacing w:line="240" w:lineRule="auto"/>
        <w:rPr>
          <w:lang w:val="ru-RU"/>
        </w:rPr>
      </w:pPr>
      <w:r>
        <w:rPr>
          <w:lang w:val="bg-BG"/>
        </w:rPr>
        <w:t>EXP {месец/година}</w:t>
      </w:r>
    </w:p>
    <w:p w14:paraId="2E61EA22" w14:textId="1C91BEA0" w:rsidR="001A5AC4" w:rsidRDefault="001A5AC4">
      <w:pPr>
        <w:spacing w:line="240" w:lineRule="auto"/>
        <w:rPr>
          <w:lang w:val="ru-RU"/>
        </w:rPr>
      </w:pPr>
      <w:r>
        <w:rPr>
          <w:lang w:val="bg-BG"/>
        </w:rPr>
        <w:t>След пробиване използвай в рамките на 28 дни.</w:t>
      </w:r>
    </w:p>
    <w:p w14:paraId="7D5FDC36" w14:textId="77777777" w:rsidR="001A5AC4" w:rsidRDefault="001A5AC4">
      <w:pPr>
        <w:spacing w:line="240" w:lineRule="auto"/>
        <w:rPr>
          <w:lang w:val="bg-BG"/>
        </w:rPr>
      </w:pPr>
    </w:p>
    <w:p w14:paraId="618FF6DB" w14:textId="77777777" w:rsidR="001A5AC4" w:rsidRDefault="001A5AC4">
      <w:pPr>
        <w:spacing w:line="240" w:lineRule="auto"/>
        <w:rPr>
          <w:lang w:val="bg-BG" w:eastAsia="de-DE"/>
        </w:rPr>
      </w:pPr>
    </w:p>
    <w:p w14:paraId="6AFE177B"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eastAsia="de-DE"/>
        </w:rPr>
      </w:pPr>
      <w:r>
        <w:rPr>
          <w:b/>
          <w:bCs/>
          <w:lang w:val="bg-BG" w:eastAsia="de-DE"/>
        </w:rPr>
        <w:t>11.</w:t>
      </w:r>
      <w:r>
        <w:rPr>
          <w:b/>
          <w:bCs/>
          <w:lang w:val="bg-BG" w:eastAsia="de-DE"/>
        </w:rPr>
        <w:tab/>
        <w:t>СПЕЦИАЛНИ УСЛОВИЯ ЗА СЪХРАНЕНИЕ</w:t>
      </w:r>
    </w:p>
    <w:p w14:paraId="30D7C76A" w14:textId="77777777" w:rsidR="001A5AC4" w:rsidRDefault="001A5AC4">
      <w:pPr>
        <w:spacing w:line="240" w:lineRule="auto"/>
        <w:rPr>
          <w:lang w:val="bg-BG" w:eastAsia="de-DE"/>
        </w:rPr>
      </w:pPr>
    </w:p>
    <w:p w14:paraId="6109FF8D" w14:textId="77777777" w:rsidR="001A5AC4" w:rsidRDefault="001A5AC4">
      <w:pPr>
        <w:spacing w:line="240" w:lineRule="auto"/>
        <w:rPr>
          <w:lang w:val="bg-BG" w:eastAsia="de-DE"/>
        </w:rPr>
      </w:pPr>
    </w:p>
    <w:p w14:paraId="579DC074" w14:textId="77777777" w:rsidR="001A5AC4" w:rsidRDefault="001A5AC4">
      <w:pPr>
        <w:spacing w:line="240" w:lineRule="auto"/>
        <w:rPr>
          <w:lang w:val="bg-BG"/>
        </w:rPr>
      </w:pPr>
    </w:p>
    <w:p w14:paraId="59ED021F"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12.</w:t>
      </w:r>
      <w:r>
        <w:rPr>
          <w:b/>
          <w:bCs/>
          <w:lang w:val="bg-BG"/>
        </w:rPr>
        <w:tab/>
        <w:t>СПЕЦИАЛНИ МЕРКИ ЗА УНИЩОЖАВАНЕ НА НЕИЗПОЛЗВАН ПРОДУКТ ИЛИ ОСТАТЪЦИ ОТ НЕГО, АКО ИМА ТАКИВА</w:t>
      </w:r>
    </w:p>
    <w:p w14:paraId="7477533F" w14:textId="77777777" w:rsidR="001A5AC4" w:rsidRDefault="001A5AC4">
      <w:pPr>
        <w:spacing w:line="240" w:lineRule="auto"/>
        <w:rPr>
          <w:lang w:val="bg-BG"/>
        </w:rPr>
      </w:pPr>
    </w:p>
    <w:p w14:paraId="20C19EFC" w14:textId="77777777" w:rsidR="001A5AC4" w:rsidRDefault="001A5AC4">
      <w:pPr>
        <w:spacing w:line="240" w:lineRule="auto"/>
        <w:rPr>
          <w:lang w:val="bg-BG"/>
        </w:rPr>
      </w:pPr>
      <w:r>
        <w:rPr>
          <w:lang w:val="bg-BG"/>
        </w:rPr>
        <w:t>Унищожаване: прочети листовката.</w:t>
      </w:r>
    </w:p>
    <w:p w14:paraId="3EFCF034" w14:textId="77777777" w:rsidR="001A5AC4" w:rsidRDefault="001A5AC4">
      <w:pPr>
        <w:spacing w:line="240" w:lineRule="auto"/>
        <w:rPr>
          <w:lang w:val="bg-BG"/>
        </w:rPr>
      </w:pPr>
    </w:p>
    <w:p w14:paraId="0897DFBF" w14:textId="77777777" w:rsidR="001A5AC4" w:rsidRDefault="001A5AC4">
      <w:pPr>
        <w:spacing w:line="240" w:lineRule="auto"/>
        <w:rPr>
          <w:lang w:val="bg-BG"/>
        </w:rPr>
      </w:pPr>
    </w:p>
    <w:p w14:paraId="456F6898"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13.</w:t>
      </w:r>
      <w:r>
        <w:rPr>
          <w:b/>
          <w:bCs/>
          <w:lang w:val="bg-BG"/>
        </w:rPr>
        <w:tab/>
        <w:t>НАДПИСЪТ “САМО ЗА ВЕТЕРИНАРНОМЕДИЦИНСКА УПОТРЕБА” И УСЛОВИЯ ИЛИ ОГРАНИЧЕНИЯ ОТНОСНО РАЗПРОСТРАНЕНИЕТО И УПОТРЕБАТА, АКО Е ПРИЛОЖИМО</w:t>
      </w:r>
    </w:p>
    <w:p w14:paraId="5E0C70A0" w14:textId="77777777" w:rsidR="001A5AC4" w:rsidRDefault="001A5AC4">
      <w:pPr>
        <w:spacing w:line="240" w:lineRule="auto"/>
        <w:rPr>
          <w:lang w:val="bg-BG"/>
        </w:rPr>
      </w:pPr>
    </w:p>
    <w:p w14:paraId="1E498910" w14:textId="77777777" w:rsidR="001A5AC4" w:rsidRDefault="001A5AC4">
      <w:pPr>
        <w:spacing w:line="240" w:lineRule="auto"/>
        <w:rPr>
          <w:lang w:val="bg-BG"/>
        </w:rPr>
      </w:pPr>
      <w:r>
        <w:rPr>
          <w:lang w:val="bg-BG"/>
        </w:rPr>
        <w:t>Само за ветеринарномедицинска употреба. Да се отпуска само по лекарско предписание.</w:t>
      </w:r>
    </w:p>
    <w:p w14:paraId="061BE39D" w14:textId="77777777" w:rsidR="001A5AC4" w:rsidRDefault="001A5AC4">
      <w:pPr>
        <w:spacing w:line="240" w:lineRule="auto"/>
        <w:rPr>
          <w:lang w:val="bg-BG"/>
        </w:rPr>
      </w:pPr>
    </w:p>
    <w:p w14:paraId="76F7A55F" w14:textId="77777777" w:rsidR="001A5AC4" w:rsidRDefault="001A5AC4">
      <w:pPr>
        <w:spacing w:line="240" w:lineRule="auto"/>
        <w:rPr>
          <w:lang w:val="bg-BG"/>
        </w:rPr>
      </w:pPr>
    </w:p>
    <w:p w14:paraId="1590153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14.</w:t>
      </w:r>
      <w:r>
        <w:rPr>
          <w:b/>
          <w:bCs/>
          <w:lang w:val="bg-BG"/>
        </w:rPr>
        <w:tab/>
        <w:t>НАДПИСЪТ “ДА СЕ СЪХРАНЯВА ДАЛЕЧ ОТ ПОГЛЕДА И НА НЕДОСТЪПНИ ЗА ДЕЦА МЕСТА”</w:t>
      </w:r>
    </w:p>
    <w:p w14:paraId="538AA171" w14:textId="77777777" w:rsidR="001A5AC4" w:rsidRDefault="001A5AC4">
      <w:pPr>
        <w:rPr>
          <w:lang w:val="bg-BG"/>
        </w:rPr>
      </w:pPr>
    </w:p>
    <w:p w14:paraId="08604A50" w14:textId="77777777" w:rsidR="001A5AC4" w:rsidRDefault="001A5AC4">
      <w:pPr>
        <w:spacing w:line="240" w:lineRule="auto"/>
        <w:rPr>
          <w:lang w:val="bg-BG"/>
        </w:rPr>
      </w:pPr>
      <w:r>
        <w:rPr>
          <w:lang w:val="bg-BG"/>
        </w:rPr>
        <w:t>Да се съхранява далеч от погледа и на недостъпни за деца места.</w:t>
      </w:r>
    </w:p>
    <w:p w14:paraId="710FA5DE" w14:textId="77777777" w:rsidR="001A5AC4" w:rsidRDefault="001A5AC4">
      <w:pPr>
        <w:spacing w:line="240" w:lineRule="auto"/>
        <w:rPr>
          <w:lang w:val="bg-BG"/>
        </w:rPr>
      </w:pPr>
    </w:p>
    <w:p w14:paraId="005B2871" w14:textId="77777777" w:rsidR="001A5AC4" w:rsidRDefault="001A5AC4">
      <w:pPr>
        <w:spacing w:line="240" w:lineRule="auto"/>
        <w:rPr>
          <w:lang w:val="bg-BG"/>
        </w:rPr>
      </w:pPr>
    </w:p>
    <w:p w14:paraId="442B3504"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15.</w:t>
      </w:r>
      <w:r>
        <w:rPr>
          <w:b/>
          <w:bCs/>
          <w:lang w:val="bg-BG"/>
        </w:rPr>
        <w:tab/>
        <w:t>ИМЕ И ПОСТОЯНЕН АДРЕС НА ПРИТЕЖАТЕЛЯ НА ЛИЦЕНЗА ЗА УПОТРЕБА</w:t>
      </w:r>
    </w:p>
    <w:p w14:paraId="489DBC9C" w14:textId="77777777" w:rsidR="001A5AC4" w:rsidRDefault="001A5AC4">
      <w:pPr>
        <w:rPr>
          <w:lang w:val="bg-BG"/>
        </w:rPr>
      </w:pPr>
    </w:p>
    <w:p w14:paraId="665992F2" w14:textId="77777777" w:rsidR="001A5AC4" w:rsidRDefault="001A5AC4">
      <w:pPr>
        <w:tabs>
          <w:tab w:val="left" w:pos="708"/>
        </w:tabs>
        <w:spacing w:line="240" w:lineRule="auto"/>
        <w:rPr>
          <w:lang w:val="bg-BG"/>
        </w:rPr>
      </w:pPr>
      <w:r>
        <w:rPr>
          <w:lang w:val="bg-BG"/>
        </w:rPr>
        <w:t>Boehringer Ingelheim Vetmedica GmbH</w:t>
      </w:r>
    </w:p>
    <w:p w14:paraId="15674BCC" w14:textId="77777777" w:rsidR="001A5AC4" w:rsidRDefault="001A5AC4">
      <w:pPr>
        <w:tabs>
          <w:tab w:val="left" w:pos="708"/>
        </w:tabs>
        <w:spacing w:line="240" w:lineRule="auto"/>
        <w:rPr>
          <w:lang w:val="bg-BG"/>
        </w:rPr>
      </w:pPr>
      <w:r>
        <w:rPr>
          <w:lang w:val="bg-BG"/>
        </w:rPr>
        <w:t>55216 Ingelheim/Rhein</w:t>
      </w:r>
    </w:p>
    <w:p w14:paraId="36D38A95" w14:textId="77777777" w:rsidR="001A5AC4" w:rsidRDefault="001A5AC4">
      <w:pPr>
        <w:tabs>
          <w:tab w:val="left" w:pos="708"/>
        </w:tabs>
        <w:spacing w:line="240" w:lineRule="auto"/>
        <w:rPr>
          <w:caps/>
          <w:lang w:val="bg-BG"/>
        </w:rPr>
      </w:pPr>
      <w:r>
        <w:rPr>
          <w:caps/>
          <w:lang w:val="bg-BG"/>
        </w:rPr>
        <w:t xml:space="preserve">Германия </w:t>
      </w:r>
    </w:p>
    <w:p w14:paraId="6C7835D1" w14:textId="77777777" w:rsidR="001A5AC4" w:rsidRDefault="001A5AC4">
      <w:pPr>
        <w:tabs>
          <w:tab w:val="left" w:pos="708"/>
        </w:tabs>
        <w:spacing w:line="240" w:lineRule="auto"/>
        <w:rPr>
          <w:lang w:val="bg-BG"/>
        </w:rPr>
      </w:pPr>
    </w:p>
    <w:p w14:paraId="5AB57BE6" w14:textId="77777777" w:rsidR="001A5AC4" w:rsidRDefault="001A5AC4">
      <w:pPr>
        <w:tabs>
          <w:tab w:val="left" w:pos="708"/>
        </w:tabs>
        <w:spacing w:line="240" w:lineRule="auto"/>
        <w:rPr>
          <w:lang w:val="bg-BG"/>
        </w:rPr>
      </w:pPr>
    </w:p>
    <w:p w14:paraId="7F5F12D3"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16.</w:t>
      </w:r>
      <w:r>
        <w:rPr>
          <w:b/>
          <w:bCs/>
          <w:lang w:val="bg-BG"/>
        </w:rPr>
        <w:tab/>
        <w:t>НОМЕРА НА ЛИЦЕНЗА ЗА УПОТРЕБА НА ВМП</w:t>
      </w:r>
    </w:p>
    <w:p w14:paraId="7D62148C" w14:textId="77777777" w:rsidR="001A5AC4" w:rsidRDefault="001A5AC4">
      <w:pPr>
        <w:spacing w:line="240" w:lineRule="auto"/>
        <w:rPr>
          <w:lang w:val="bg-BG"/>
        </w:rPr>
      </w:pPr>
    </w:p>
    <w:p w14:paraId="36BB2E47" w14:textId="77777777" w:rsidR="001A5AC4" w:rsidRDefault="001A5AC4">
      <w:pPr>
        <w:spacing w:line="240" w:lineRule="auto"/>
        <w:rPr>
          <w:highlight w:val="lightGray"/>
          <w:lang w:val="bg-BG"/>
        </w:rPr>
      </w:pPr>
      <w:r>
        <w:rPr>
          <w:lang w:val="bg-BG"/>
        </w:rPr>
        <w:t xml:space="preserve">EU/2/97/004/027 </w:t>
      </w:r>
      <w:r>
        <w:rPr>
          <w:shd w:val="clear" w:color="auto" w:fill="C0C0C0"/>
          <w:lang w:val="bg-BG"/>
        </w:rPr>
        <w:t>1 x 20 ml</w:t>
      </w:r>
    </w:p>
    <w:p w14:paraId="45EB3787" w14:textId="77777777" w:rsidR="001A5AC4" w:rsidRDefault="001A5AC4">
      <w:pPr>
        <w:spacing w:line="240" w:lineRule="auto"/>
        <w:rPr>
          <w:highlight w:val="lightGray"/>
          <w:lang w:val="bg-BG"/>
        </w:rPr>
      </w:pPr>
      <w:r>
        <w:rPr>
          <w:shd w:val="clear" w:color="auto" w:fill="C0C0C0"/>
          <w:lang w:val="bg-BG"/>
        </w:rPr>
        <w:t>ЕU/2/97/004/007 1 x 50 ml</w:t>
      </w:r>
    </w:p>
    <w:p w14:paraId="6BBE18CC" w14:textId="77777777" w:rsidR="001A5AC4" w:rsidRDefault="001A5AC4">
      <w:pPr>
        <w:spacing w:line="240" w:lineRule="auto"/>
        <w:rPr>
          <w:highlight w:val="lightGray"/>
          <w:lang w:val="bg-BG"/>
        </w:rPr>
      </w:pPr>
      <w:r>
        <w:rPr>
          <w:shd w:val="clear" w:color="auto" w:fill="C0C0C0"/>
          <w:lang w:val="bg-BG"/>
        </w:rPr>
        <w:t>ЕU/2/97/004/008 1 x 100 ml</w:t>
      </w:r>
    </w:p>
    <w:p w14:paraId="76CA3361" w14:textId="77777777" w:rsidR="001A5AC4" w:rsidRDefault="001A5AC4">
      <w:pPr>
        <w:spacing w:line="240" w:lineRule="auto"/>
        <w:rPr>
          <w:highlight w:val="lightGray"/>
          <w:lang w:val="bg-BG"/>
        </w:rPr>
      </w:pPr>
      <w:r>
        <w:rPr>
          <w:shd w:val="clear" w:color="auto" w:fill="C0C0C0"/>
          <w:lang w:val="bg-BG"/>
        </w:rPr>
        <w:t>EU/2/97/004/031 1 x 250 ml</w:t>
      </w:r>
    </w:p>
    <w:p w14:paraId="46221862" w14:textId="77777777" w:rsidR="001A5AC4" w:rsidRDefault="001A5AC4">
      <w:pPr>
        <w:spacing w:line="240" w:lineRule="auto"/>
        <w:rPr>
          <w:highlight w:val="lightGray"/>
          <w:lang w:val="bg-BG"/>
        </w:rPr>
      </w:pPr>
      <w:r>
        <w:rPr>
          <w:shd w:val="clear" w:color="auto" w:fill="C0C0C0"/>
          <w:lang w:val="bg-BG"/>
        </w:rPr>
        <w:lastRenderedPageBreak/>
        <w:t>EU/2/97/004/028 12 x 20 ml</w:t>
      </w:r>
    </w:p>
    <w:p w14:paraId="250E4317" w14:textId="77777777" w:rsidR="001A5AC4" w:rsidRDefault="001A5AC4">
      <w:pPr>
        <w:spacing w:line="240" w:lineRule="auto"/>
        <w:rPr>
          <w:highlight w:val="lightGray"/>
          <w:lang w:val="bg-BG"/>
        </w:rPr>
      </w:pPr>
      <w:r>
        <w:rPr>
          <w:shd w:val="clear" w:color="auto" w:fill="C0C0C0"/>
          <w:lang w:val="bg-BG"/>
        </w:rPr>
        <w:t>ЕU/2/97/004/014 12 x 50 ml</w:t>
      </w:r>
    </w:p>
    <w:p w14:paraId="2F309AE1" w14:textId="77777777" w:rsidR="001A5AC4" w:rsidRDefault="001A5AC4">
      <w:pPr>
        <w:spacing w:line="240" w:lineRule="auto"/>
        <w:rPr>
          <w:highlight w:val="lightGray"/>
          <w:lang w:val="bg-BG"/>
        </w:rPr>
      </w:pPr>
      <w:r>
        <w:rPr>
          <w:shd w:val="clear" w:color="auto" w:fill="C0C0C0"/>
          <w:lang w:val="bg-BG"/>
        </w:rPr>
        <w:t>ЕU/2/97/004/015 12 x 100 ml</w:t>
      </w:r>
    </w:p>
    <w:p w14:paraId="76B27530" w14:textId="77777777" w:rsidR="001A5AC4" w:rsidRDefault="001A5AC4">
      <w:pPr>
        <w:spacing w:line="240" w:lineRule="auto"/>
        <w:rPr>
          <w:lang w:val="bg-BG"/>
        </w:rPr>
      </w:pPr>
      <w:r>
        <w:rPr>
          <w:shd w:val="clear" w:color="auto" w:fill="C0C0C0"/>
          <w:lang w:val="bg-BG"/>
        </w:rPr>
        <w:t>EU/2/97/004/032 6 x 250 ml</w:t>
      </w:r>
    </w:p>
    <w:p w14:paraId="3746AF45" w14:textId="77777777" w:rsidR="001A5AC4" w:rsidRDefault="001A5AC4">
      <w:pPr>
        <w:spacing w:line="240" w:lineRule="auto"/>
        <w:rPr>
          <w:lang w:val="bg-BG"/>
        </w:rPr>
      </w:pPr>
    </w:p>
    <w:p w14:paraId="2DBEB539" w14:textId="77777777" w:rsidR="001A5AC4" w:rsidRDefault="001A5AC4">
      <w:pPr>
        <w:spacing w:line="240" w:lineRule="auto"/>
        <w:rPr>
          <w:lang w:val="bg-BG"/>
        </w:rPr>
      </w:pPr>
    </w:p>
    <w:p w14:paraId="083B064E"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17.</w:t>
      </w:r>
      <w:r>
        <w:rPr>
          <w:b/>
          <w:bCs/>
          <w:lang w:val="bg-BG"/>
        </w:rPr>
        <w:tab/>
        <w:t>ПАРТИДЕН НОМЕР</w:t>
      </w:r>
    </w:p>
    <w:p w14:paraId="5B6D9375" w14:textId="77777777" w:rsidR="001A5AC4" w:rsidRDefault="001A5AC4">
      <w:pPr>
        <w:spacing w:line="240" w:lineRule="auto"/>
        <w:rPr>
          <w:lang w:val="bg-BG"/>
        </w:rPr>
      </w:pPr>
    </w:p>
    <w:p w14:paraId="15BEE764" w14:textId="1E4ACBF4" w:rsidR="001A5AC4" w:rsidRDefault="001A5AC4">
      <w:pPr>
        <w:spacing w:line="240" w:lineRule="auto"/>
        <w:rPr>
          <w:lang w:val="ru-RU"/>
        </w:rPr>
      </w:pPr>
      <w:r>
        <w:rPr>
          <w:lang w:val="bg-BG"/>
        </w:rPr>
        <w:t>Lot {номер}</w:t>
      </w:r>
    </w:p>
    <w:p w14:paraId="57BFB2C8" w14:textId="77777777" w:rsidR="001A5AC4" w:rsidRDefault="001A5AC4">
      <w:pPr>
        <w:spacing w:line="240" w:lineRule="auto"/>
        <w:rPr>
          <w:lang w:val="bg-BG"/>
        </w:rPr>
      </w:pPr>
      <w:r w:rsidRPr="003A2A8D">
        <w:rPr>
          <w:lang w:val="ru-RU"/>
        </w:rPr>
        <w:br w:type="page"/>
      </w:r>
    </w:p>
    <w:p w14:paraId="703A791F" w14:textId="77777777" w:rsidR="001A5AC4" w:rsidRDefault="001A5AC4">
      <w:pPr>
        <w:pStyle w:val="Endnotentext1"/>
        <w:tabs>
          <w:tab w:val="left" w:pos="0"/>
        </w:tabs>
        <w:rPr>
          <w:lang w:val="bg-BG" w:eastAsia="de-DE"/>
        </w:rPr>
      </w:pPr>
    </w:p>
    <w:p w14:paraId="0E458BA2"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ИНФОРМАЦИЯ, КОЯТО СЕ ИЗПИСВА ВЪРХУ ПЪРВИЧНАТА ОПАКОВКА</w:t>
      </w:r>
    </w:p>
    <w:p w14:paraId="1D0A7296"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p>
    <w:p w14:paraId="34DAA8D4"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Флакони</w:t>
      </w:r>
      <w:r>
        <w:rPr>
          <w:b/>
          <w:bCs/>
          <w:lang w:val="ru-RU"/>
        </w:rPr>
        <w:t>, 100</w:t>
      </w:r>
      <w:r>
        <w:rPr>
          <w:b/>
          <w:bCs/>
        </w:rPr>
        <w:t> ml</w:t>
      </w:r>
      <w:r>
        <w:rPr>
          <w:b/>
          <w:bCs/>
          <w:lang w:val="ru-RU"/>
        </w:rPr>
        <w:t xml:space="preserve"> </w:t>
      </w:r>
      <w:r>
        <w:rPr>
          <w:b/>
          <w:bCs/>
          <w:lang w:val="bg-BG"/>
        </w:rPr>
        <w:t>и</w:t>
      </w:r>
      <w:r>
        <w:rPr>
          <w:b/>
          <w:bCs/>
          <w:lang w:val="ru-RU"/>
        </w:rPr>
        <w:t xml:space="preserve"> 250</w:t>
      </w:r>
      <w:r>
        <w:rPr>
          <w:b/>
          <w:bCs/>
        </w:rPr>
        <w:t> ml</w:t>
      </w:r>
    </w:p>
    <w:p w14:paraId="438B99AB" w14:textId="77777777" w:rsidR="001A5AC4" w:rsidRDefault="001A5AC4">
      <w:pPr>
        <w:spacing w:line="240" w:lineRule="auto"/>
        <w:ind w:left="567" w:hanging="567"/>
        <w:rPr>
          <w:lang w:val="bg-BG"/>
        </w:rPr>
      </w:pPr>
    </w:p>
    <w:p w14:paraId="5D9307FE"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w:t>
      </w:r>
      <w:r>
        <w:rPr>
          <w:b/>
          <w:bCs/>
          <w:lang w:val="bg-BG"/>
        </w:rPr>
        <w:tab/>
        <w:t>НАИМЕНОВАНИЕ НА ВЕТЕРИНАРНОМЕДИЦИНСКИЯ ПРОДУКТ</w:t>
      </w:r>
    </w:p>
    <w:p w14:paraId="6CA67110" w14:textId="77777777" w:rsidR="001A5AC4" w:rsidRDefault="001A5AC4">
      <w:pPr>
        <w:spacing w:line="240" w:lineRule="auto"/>
        <w:rPr>
          <w:lang w:val="bg-BG"/>
        </w:rPr>
      </w:pPr>
    </w:p>
    <w:p w14:paraId="484C7231" w14:textId="77777777" w:rsidR="001A5AC4" w:rsidRDefault="001A5AC4">
      <w:pPr>
        <w:spacing w:line="240" w:lineRule="auto"/>
        <w:rPr>
          <w:lang w:val="bg-BG"/>
        </w:rPr>
      </w:pPr>
      <w:r>
        <w:rPr>
          <w:lang w:val="bg-BG"/>
        </w:rPr>
        <w:t>Metacam 20 mg/ml инжекционен разтвор за говеда, свине и коне</w:t>
      </w:r>
    </w:p>
    <w:p w14:paraId="37C5938C" w14:textId="77777777" w:rsidR="001A5AC4" w:rsidRDefault="001A5AC4">
      <w:pPr>
        <w:spacing w:line="240" w:lineRule="auto"/>
        <w:rPr>
          <w:lang w:val="bg-BG"/>
        </w:rPr>
      </w:pPr>
      <w:r>
        <w:rPr>
          <w:lang w:val="en-US"/>
        </w:rPr>
        <w:t>Meloxicam</w:t>
      </w:r>
    </w:p>
    <w:p w14:paraId="31BA4238" w14:textId="77777777" w:rsidR="001A5AC4" w:rsidRDefault="001A5AC4">
      <w:pPr>
        <w:spacing w:line="240" w:lineRule="auto"/>
        <w:rPr>
          <w:lang w:val="bg-BG"/>
        </w:rPr>
      </w:pPr>
    </w:p>
    <w:p w14:paraId="518B2872" w14:textId="77777777" w:rsidR="001A5AC4" w:rsidRDefault="001A5AC4">
      <w:pPr>
        <w:spacing w:line="240" w:lineRule="auto"/>
        <w:rPr>
          <w:lang w:val="bg-BG"/>
        </w:rPr>
      </w:pPr>
    </w:p>
    <w:p w14:paraId="629B8FE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2.</w:t>
      </w:r>
      <w:r>
        <w:rPr>
          <w:b/>
          <w:bCs/>
          <w:lang w:val="bg-BG"/>
        </w:rPr>
        <w:tab/>
        <w:t>СЪДЪРЖАНИЕ НА АКТИВНАТА СУБСТАНЦИЯ</w:t>
      </w:r>
    </w:p>
    <w:p w14:paraId="04EC7FBE" w14:textId="77777777" w:rsidR="001A5AC4" w:rsidRDefault="001A5AC4">
      <w:pPr>
        <w:spacing w:line="240" w:lineRule="auto"/>
        <w:rPr>
          <w:lang w:val="bg-BG"/>
        </w:rPr>
      </w:pPr>
    </w:p>
    <w:p w14:paraId="7FED41EF" w14:textId="77777777" w:rsidR="001A5AC4" w:rsidRDefault="001A5AC4">
      <w:pPr>
        <w:tabs>
          <w:tab w:val="left" w:pos="1985"/>
        </w:tabs>
        <w:spacing w:line="240" w:lineRule="auto"/>
        <w:rPr>
          <w:lang w:val="bg-BG"/>
        </w:rPr>
      </w:pPr>
      <w:r>
        <w:rPr>
          <w:lang w:val="en-US"/>
        </w:rPr>
        <w:t>Meloxicam</w:t>
      </w:r>
      <w:r>
        <w:rPr>
          <w:lang w:val="bg-BG"/>
        </w:rPr>
        <w:t xml:space="preserve"> 20 mg/ml</w:t>
      </w:r>
    </w:p>
    <w:p w14:paraId="4C076A94" w14:textId="77777777" w:rsidR="001A5AC4" w:rsidRDefault="001A5AC4">
      <w:pPr>
        <w:spacing w:line="240" w:lineRule="auto"/>
        <w:rPr>
          <w:lang w:val="bg-BG"/>
        </w:rPr>
      </w:pPr>
    </w:p>
    <w:p w14:paraId="53909A3D" w14:textId="77777777" w:rsidR="001A5AC4" w:rsidRDefault="001A5AC4">
      <w:pPr>
        <w:spacing w:line="240" w:lineRule="auto"/>
        <w:rPr>
          <w:lang w:val="bg-BG"/>
        </w:rPr>
      </w:pPr>
    </w:p>
    <w:p w14:paraId="6D79F445"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caps/>
          <w:lang w:val="bg-BG"/>
        </w:rPr>
        <w:t>3.</w:t>
      </w:r>
      <w:r>
        <w:rPr>
          <w:b/>
          <w:bCs/>
          <w:caps/>
          <w:lang w:val="bg-BG"/>
        </w:rPr>
        <w:tab/>
        <w:t>ФАРМАЦЕВТИЧНА ФОРМА</w:t>
      </w:r>
    </w:p>
    <w:p w14:paraId="7A9CDA4C" w14:textId="77777777" w:rsidR="001A5AC4" w:rsidRDefault="001A5AC4">
      <w:pPr>
        <w:spacing w:line="240" w:lineRule="auto"/>
        <w:rPr>
          <w:lang w:val="bg-BG"/>
        </w:rPr>
      </w:pPr>
    </w:p>
    <w:p w14:paraId="6E6F90B7" w14:textId="77777777" w:rsidR="001A5AC4" w:rsidRDefault="001A5AC4">
      <w:pPr>
        <w:widowControl w:val="0"/>
        <w:spacing w:line="240" w:lineRule="auto"/>
        <w:textAlignment w:val="baseline"/>
        <w:rPr>
          <w:lang w:val="bg-BG"/>
        </w:rPr>
      </w:pPr>
    </w:p>
    <w:p w14:paraId="490FA71A" w14:textId="77777777" w:rsidR="001A5AC4" w:rsidRDefault="001A5AC4">
      <w:pPr>
        <w:spacing w:line="240" w:lineRule="auto"/>
        <w:rPr>
          <w:lang w:val="bg-BG"/>
        </w:rPr>
      </w:pPr>
    </w:p>
    <w:p w14:paraId="788A7C90"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4.</w:t>
      </w:r>
      <w:r>
        <w:rPr>
          <w:b/>
          <w:bCs/>
          <w:lang w:val="bg-BG"/>
        </w:rPr>
        <w:tab/>
        <w:t>РАЗМЕР НА ОПАКОВКАТА</w:t>
      </w:r>
    </w:p>
    <w:p w14:paraId="73D9A4A2" w14:textId="77777777" w:rsidR="001A5AC4" w:rsidRDefault="001A5AC4">
      <w:pPr>
        <w:spacing w:line="240" w:lineRule="auto"/>
        <w:rPr>
          <w:lang w:val="bg-BG"/>
        </w:rPr>
      </w:pPr>
    </w:p>
    <w:p w14:paraId="7F8DD2A9" w14:textId="77777777" w:rsidR="001A5AC4" w:rsidRDefault="001A5AC4">
      <w:pPr>
        <w:spacing w:line="240" w:lineRule="auto"/>
        <w:rPr>
          <w:lang w:val="bg-BG"/>
        </w:rPr>
      </w:pPr>
      <w:r>
        <w:rPr>
          <w:lang w:val="bg-BG"/>
        </w:rPr>
        <w:t>100 ml</w:t>
      </w:r>
    </w:p>
    <w:p w14:paraId="7ED78850" w14:textId="77777777" w:rsidR="001A5AC4" w:rsidRDefault="001A5AC4">
      <w:pPr>
        <w:spacing w:line="240" w:lineRule="auto"/>
        <w:rPr>
          <w:lang w:val="bg-BG"/>
        </w:rPr>
      </w:pPr>
      <w:r>
        <w:rPr>
          <w:shd w:val="clear" w:color="auto" w:fill="C0C0C0"/>
          <w:lang w:val="bg-BG"/>
        </w:rPr>
        <w:t>250 ml</w:t>
      </w:r>
    </w:p>
    <w:p w14:paraId="2D956D0F" w14:textId="77777777" w:rsidR="001A5AC4" w:rsidRDefault="001A5AC4">
      <w:pPr>
        <w:spacing w:line="240" w:lineRule="auto"/>
        <w:rPr>
          <w:lang w:val="bg-BG"/>
        </w:rPr>
      </w:pPr>
    </w:p>
    <w:p w14:paraId="5885A600" w14:textId="77777777" w:rsidR="001A5AC4" w:rsidRDefault="001A5AC4">
      <w:pPr>
        <w:spacing w:line="240" w:lineRule="auto"/>
        <w:rPr>
          <w:lang w:val="bg-BG"/>
        </w:rPr>
      </w:pPr>
    </w:p>
    <w:p w14:paraId="1A3E27C4"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caps/>
          <w:lang w:val="bg-BG"/>
        </w:rPr>
        <w:t>5.</w:t>
      </w:r>
      <w:r>
        <w:rPr>
          <w:b/>
          <w:bCs/>
          <w:caps/>
          <w:lang w:val="bg-BG"/>
        </w:rPr>
        <w:tab/>
      </w:r>
      <w:r>
        <w:rPr>
          <w:b/>
          <w:bCs/>
          <w:lang w:val="bg-BG"/>
        </w:rPr>
        <w:t>ВИДОВЕ ЖИВОТНИ, ЗА КОИТО Е ПРЕДНАЗНАЧЕН ВМП</w:t>
      </w:r>
    </w:p>
    <w:p w14:paraId="5D8854E8" w14:textId="77777777" w:rsidR="001A5AC4" w:rsidRDefault="001A5AC4">
      <w:pPr>
        <w:spacing w:line="240" w:lineRule="auto"/>
        <w:rPr>
          <w:lang w:val="bg-BG"/>
        </w:rPr>
      </w:pPr>
    </w:p>
    <w:p w14:paraId="522E25CA" w14:textId="77777777" w:rsidR="001A5AC4" w:rsidRDefault="001A5AC4">
      <w:pPr>
        <w:spacing w:line="240" w:lineRule="auto"/>
        <w:rPr>
          <w:lang w:val="bg-BG"/>
        </w:rPr>
      </w:pPr>
      <w:r>
        <w:rPr>
          <w:shd w:val="clear" w:color="auto" w:fill="C0C0C0"/>
          <w:lang w:val="bg-BG"/>
        </w:rPr>
        <w:t>Говеда, свине и коне.</w:t>
      </w:r>
    </w:p>
    <w:p w14:paraId="4F6CAA99" w14:textId="77777777" w:rsidR="001A5AC4" w:rsidRDefault="001A5AC4">
      <w:pPr>
        <w:spacing w:line="240" w:lineRule="auto"/>
        <w:rPr>
          <w:lang w:val="bg-BG"/>
        </w:rPr>
      </w:pPr>
    </w:p>
    <w:p w14:paraId="16D97EDC" w14:textId="77777777" w:rsidR="001A5AC4" w:rsidRDefault="001A5AC4">
      <w:pPr>
        <w:spacing w:line="240" w:lineRule="auto"/>
        <w:rPr>
          <w:lang w:val="bg-BG"/>
        </w:rPr>
      </w:pPr>
    </w:p>
    <w:p w14:paraId="30E47824"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caps/>
          <w:lang w:val="bg-BG"/>
        </w:rPr>
        <w:t>6.</w:t>
      </w:r>
      <w:r>
        <w:rPr>
          <w:b/>
          <w:bCs/>
          <w:caps/>
          <w:lang w:val="bg-BG"/>
        </w:rPr>
        <w:tab/>
      </w:r>
      <w:r>
        <w:rPr>
          <w:b/>
          <w:bCs/>
          <w:lang w:val="bg-BG"/>
        </w:rPr>
        <w:t>ТЕРАПЕВТИЧНИ ПОКАЗАНИЯ</w:t>
      </w:r>
    </w:p>
    <w:p w14:paraId="47E1DC16" w14:textId="77777777" w:rsidR="001A5AC4" w:rsidRDefault="001A5AC4">
      <w:pPr>
        <w:spacing w:line="240" w:lineRule="auto"/>
        <w:rPr>
          <w:lang w:val="bg-BG"/>
        </w:rPr>
      </w:pPr>
    </w:p>
    <w:p w14:paraId="3EC51E1F" w14:textId="77777777" w:rsidR="001A5AC4" w:rsidRDefault="001A5AC4">
      <w:pPr>
        <w:spacing w:line="240" w:lineRule="auto"/>
        <w:rPr>
          <w:lang w:val="bg-BG" w:eastAsia="de-DE"/>
        </w:rPr>
      </w:pPr>
    </w:p>
    <w:p w14:paraId="2B2154D8" w14:textId="77777777" w:rsidR="001A5AC4" w:rsidRDefault="001A5AC4">
      <w:pPr>
        <w:spacing w:line="240" w:lineRule="auto"/>
        <w:rPr>
          <w:lang w:val="bg-BG"/>
        </w:rPr>
      </w:pPr>
    </w:p>
    <w:p w14:paraId="38C0A42E"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7.</w:t>
      </w:r>
      <w:r>
        <w:rPr>
          <w:b/>
          <w:bCs/>
          <w:lang w:val="bg-BG"/>
        </w:rPr>
        <w:tab/>
        <w:t>МЕТОД И НАЧИН НА ПРИЛОЖЕНИЕ</w:t>
      </w:r>
    </w:p>
    <w:p w14:paraId="51675E03" w14:textId="77777777" w:rsidR="001A5AC4" w:rsidRDefault="001A5AC4">
      <w:pPr>
        <w:spacing w:line="240" w:lineRule="auto"/>
        <w:rPr>
          <w:lang w:val="bg-BG"/>
        </w:rPr>
      </w:pPr>
    </w:p>
    <w:p w14:paraId="058E891D" w14:textId="77777777" w:rsidR="001A5AC4" w:rsidRDefault="001A5AC4">
      <w:pPr>
        <w:tabs>
          <w:tab w:val="clear" w:pos="567"/>
          <w:tab w:val="left" w:pos="1134"/>
        </w:tabs>
        <w:spacing w:line="240" w:lineRule="auto"/>
        <w:rPr>
          <w:lang w:val="bg-BG"/>
        </w:rPr>
      </w:pPr>
      <w:r>
        <w:rPr>
          <w:u w:val="single"/>
          <w:lang w:val="bg-BG"/>
        </w:rPr>
        <w:t>Говеда:</w:t>
      </w:r>
      <w:r>
        <w:rPr>
          <w:lang w:val="bg-BG"/>
        </w:rPr>
        <w:tab/>
        <w:t>s.c. или i.v. приложение</w:t>
      </w:r>
    </w:p>
    <w:p w14:paraId="482EBFDA" w14:textId="77777777" w:rsidR="001A5AC4" w:rsidRDefault="001A5AC4">
      <w:pPr>
        <w:tabs>
          <w:tab w:val="clear" w:pos="567"/>
          <w:tab w:val="left" w:pos="1134"/>
        </w:tabs>
        <w:spacing w:line="240" w:lineRule="auto"/>
        <w:rPr>
          <w:lang w:val="bg-BG"/>
        </w:rPr>
      </w:pPr>
      <w:r>
        <w:rPr>
          <w:u w:val="single"/>
          <w:lang w:val="bg-BG"/>
        </w:rPr>
        <w:t>Свине:</w:t>
      </w:r>
      <w:r>
        <w:rPr>
          <w:lang w:val="bg-BG"/>
        </w:rPr>
        <w:tab/>
        <w:t>i.m. приложение</w:t>
      </w:r>
    </w:p>
    <w:p w14:paraId="4482EF61" w14:textId="77777777" w:rsidR="001A5AC4" w:rsidRDefault="001A5AC4">
      <w:pPr>
        <w:tabs>
          <w:tab w:val="clear" w:pos="567"/>
          <w:tab w:val="left" w:pos="1134"/>
        </w:tabs>
        <w:spacing w:line="240" w:lineRule="auto"/>
        <w:rPr>
          <w:lang w:val="bg-BG"/>
        </w:rPr>
      </w:pPr>
      <w:r>
        <w:rPr>
          <w:u w:val="single"/>
          <w:lang w:val="bg-BG"/>
        </w:rPr>
        <w:t>Коне:</w:t>
      </w:r>
      <w:r>
        <w:rPr>
          <w:lang w:val="bg-BG"/>
        </w:rPr>
        <w:tab/>
        <w:t>i.v. приложение.</w:t>
      </w:r>
    </w:p>
    <w:p w14:paraId="6E262644" w14:textId="77777777" w:rsidR="001A5AC4" w:rsidRDefault="001A5AC4">
      <w:pPr>
        <w:spacing w:line="240" w:lineRule="auto"/>
        <w:rPr>
          <w:lang w:val="ru-RU"/>
        </w:rPr>
      </w:pPr>
    </w:p>
    <w:p w14:paraId="4896EA3A" w14:textId="77777777" w:rsidR="001A5AC4" w:rsidRDefault="001A5AC4">
      <w:pPr>
        <w:spacing w:line="240" w:lineRule="auto"/>
        <w:rPr>
          <w:lang w:val="ru-RU"/>
        </w:rPr>
      </w:pPr>
      <w:r>
        <w:rPr>
          <w:lang w:val="ru-RU"/>
        </w:rPr>
        <w:t>Преди употреба прочети листовката.</w:t>
      </w:r>
    </w:p>
    <w:p w14:paraId="60A47FB8" w14:textId="77777777" w:rsidR="001A5AC4" w:rsidRDefault="001A5AC4">
      <w:pPr>
        <w:spacing w:line="240" w:lineRule="auto"/>
        <w:rPr>
          <w:lang w:val="ru-RU"/>
        </w:rPr>
      </w:pPr>
    </w:p>
    <w:p w14:paraId="21C4AF14" w14:textId="77777777" w:rsidR="001A5AC4" w:rsidRDefault="001A5AC4">
      <w:pPr>
        <w:spacing w:line="240" w:lineRule="auto"/>
        <w:rPr>
          <w:lang w:val="ru-RU"/>
        </w:rPr>
      </w:pPr>
    </w:p>
    <w:p w14:paraId="117D6810" w14:textId="367F2296"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8.</w:t>
      </w:r>
      <w:r>
        <w:rPr>
          <w:b/>
          <w:bCs/>
          <w:lang w:val="bg-BG"/>
        </w:rPr>
        <w:tab/>
        <w:t>КАРЕНТНИ СРОКОВЕ</w:t>
      </w:r>
    </w:p>
    <w:p w14:paraId="130DE078" w14:textId="77777777" w:rsidR="001A5AC4" w:rsidRDefault="001A5AC4">
      <w:pPr>
        <w:spacing w:line="240" w:lineRule="auto"/>
        <w:rPr>
          <w:lang w:val="bg-BG"/>
        </w:rPr>
      </w:pPr>
    </w:p>
    <w:p w14:paraId="166906FB" w14:textId="77777777" w:rsidR="001A5AC4" w:rsidRDefault="001A5AC4">
      <w:pPr>
        <w:spacing w:line="240" w:lineRule="auto"/>
        <w:rPr>
          <w:lang w:val="ru-RU"/>
        </w:rPr>
      </w:pPr>
      <w:r>
        <w:rPr>
          <w:lang w:val="bg-BG"/>
        </w:rPr>
        <w:t>Карентни срокове:</w:t>
      </w:r>
    </w:p>
    <w:p w14:paraId="563D852D" w14:textId="77777777" w:rsidR="001A5AC4" w:rsidRDefault="001A5AC4">
      <w:pPr>
        <w:tabs>
          <w:tab w:val="clear" w:pos="567"/>
          <w:tab w:val="left" w:pos="1134"/>
        </w:tabs>
        <w:spacing w:line="240" w:lineRule="auto"/>
        <w:rPr>
          <w:lang w:val="bg-BG"/>
        </w:rPr>
      </w:pPr>
      <w:r>
        <w:rPr>
          <w:u w:val="single"/>
          <w:lang w:val="bg-BG"/>
        </w:rPr>
        <w:t>Говеда:</w:t>
      </w:r>
      <w:r>
        <w:rPr>
          <w:lang w:val="bg-BG"/>
        </w:rPr>
        <w:t xml:space="preserve"> </w:t>
      </w:r>
      <w:r>
        <w:rPr>
          <w:lang w:val="bg-BG"/>
        </w:rPr>
        <w:tab/>
        <w:t>месо и вътрешни органи: 15 дни; мляко: 5 дни.</w:t>
      </w:r>
    </w:p>
    <w:p w14:paraId="112AFFD1" w14:textId="77777777" w:rsidR="001A5AC4" w:rsidRDefault="001A5AC4">
      <w:pPr>
        <w:tabs>
          <w:tab w:val="clear" w:pos="567"/>
          <w:tab w:val="left" w:pos="1134"/>
        </w:tabs>
        <w:spacing w:line="240" w:lineRule="auto"/>
        <w:rPr>
          <w:lang w:val="bg-BG"/>
        </w:rPr>
      </w:pPr>
      <w:r>
        <w:rPr>
          <w:u w:val="single"/>
          <w:lang w:val="bg-BG"/>
        </w:rPr>
        <w:t>Свине:</w:t>
      </w:r>
      <w:r>
        <w:rPr>
          <w:lang w:val="bg-BG"/>
        </w:rPr>
        <w:tab/>
        <w:t>месо и вътрешни органи: 5 дни.</w:t>
      </w:r>
    </w:p>
    <w:p w14:paraId="39A4C10E" w14:textId="77777777" w:rsidR="001A5AC4" w:rsidRDefault="001A5AC4">
      <w:pPr>
        <w:tabs>
          <w:tab w:val="clear" w:pos="567"/>
          <w:tab w:val="left" w:pos="1134"/>
        </w:tabs>
        <w:spacing w:line="240" w:lineRule="auto"/>
        <w:rPr>
          <w:lang w:val="bg-BG"/>
        </w:rPr>
      </w:pPr>
      <w:r>
        <w:rPr>
          <w:u w:val="single"/>
          <w:lang w:val="bg-BG"/>
        </w:rPr>
        <w:t>Коне:</w:t>
      </w:r>
      <w:r>
        <w:rPr>
          <w:lang w:val="bg-BG"/>
        </w:rPr>
        <w:tab/>
        <w:t>месо и вътрешни органи: 5 дни.</w:t>
      </w:r>
    </w:p>
    <w:p w14:paraId="008EFE8C" w14:textId="77777777" w:rsidR="001A5AC4" w:rsidRDefault="001A5AC4">
      <w:pPr>
        <w:spacing w:line="240" w:lineRule="auto"/>
        <w:rPr>
          <w:lang w:val="bg-BG"/>
        </w:rPr>
      </w:pPr>
      <w:r>
        <w:rPr>
          <w:lang w:val="bg-BG"/>
        </w:rPr>
        <w:t>Не се разрешава за употреба при животни, чието мляко е предназначено за  консумация от хора.</w:t>
      </w:r>
    </w:p>
    <w:p w14:paraId="08C7E6C7" w14:textId="77777777" w:rsidR="001A5AC4" w:rsidRDefault="001A5AC4">
      <w:pPr>
        <w:spacing w:line="240" w:lineRule="auto"/>
        <w:rPr>
          <w:lang w:val="bg-BG"/>
        </w:rPr>
      </w:pPr>
    </w:p>
    <w:p w14:paraId="77ED1052" w14:textId="77777777" w:rsidR="001A5AC4" w:rsidRDefault="001A5AC4">
      <w:pPr>
        <w:spacing w:line="240" w:lineRule="auto"/>
        <w:rPr>
          <w:lang w:val="bg-BG"/>
        </w:rPr>
      </w:pPr>
    </w:p>
    <w:p w14:paraId="5C980FB0" w14:textId="77777777" w:rsidR="001A5AC4" w:rsidRDefault="001A5AC4">
      <w:pPr>
        <w:keepNext/>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caps/>
          <w:lang w:val="bg-BG"/>
        </w:rPr>
        <w:lastRenderedPageBreak/>
        <w:t>9.</w:t>
      </w:r>
      <w:r>
        <w:rPr>
          <w:b/>
          <w:bCs/>
          <w:caps/>
          <w:lang w:val="bg-BG"/>
        </w:rPr>
        <w:tab/>
      </w:r>
      <w:r>
        <w:rPr>
          <w:b/>
          <w:bCs/>
          <w:lang w:val="bg-BG"/>
        </w:rPr>
        <w:t>СПЕЦИАЛНИ ПРЕДУПРЕЖДЕНИЯ, АКО Е НЕОБХОДИМО</w:t>
      </w:r>
    </w:p>
    <w:p w14:paraId="509EB8C4" w14:textId="77777777" w:rsidR="001A5AC4" w:rsidRDefault="001A5AC4">
      <w:pPr>
        <w:keepNext/>
        <w:spacing w:line="240" w:lineRule="auto"/>
        <w:ind w:left="567" w:hanging="567"/>
        <w:rPr>
          <w:lang w:val="bg-BG"/>
        </w:rPr>
      </w:pPr>
    </w:p>
    <w:p w14:paraId="74230B45" w14:textId="77777777" w:rsidR="001A5AC4" w:rsidRDefault="001A5AC4">
      <w:pPr>
        <w:spacing w:line="240" w:lineRule="auto"/>
        <w:ind w:left="567" w:hanging="567"/>
        <w:rPr>
          <w:lang w:val="bg-BG"/>
        </w:rPr>
      </w:pPr>
    </w:p>
    <w:p w14:paraId="7F744E9F" w14:textId="77777777" w:rsidR="001A5AC4" w:rsidRDefault="001A5AC4">
      <w:pPr>
        <w:spacing w:line="240" w:lineRule="auto"/>
        <w:rPr>
          <w:lang w:val="bg-BG"/>
        </w:rPr>
      </w:pPr>
    </w:p>
    <w:p w14:paraId="2BF93402"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10.</w:t>
      </w:r>
      <w:r>
        <w:rPr>
          <w:b/>
          <w:bCs/>
          <w:lang w:val="bg-BG"/>
        </w:rPr>
        <w:tab/>
        <w:t>СРОК НА ГОДНОСТ</w:t>
      </w:r>
    </w:p>
    <w:p w14:paraId="124CE927" w14:textId="77777777" w:rsidR="001A5AC4" w:rsidRDefault="001A5AC4">
      <w:pPr>
        <w:spacing w:line="240" w:lineRule="auto"/>
        <w:rPr>
          <w:lang w:val="bg-BG"/>
        </w:rPr>
      </w:pPr>
    </w:p>
    <w:p w14:paraId="2B992807" w14:textId="465EB141" w:rsidR="001A5AC4" w:rsidRDefault="001A5AC4">
      <w:pPr>
        <w:spacing w:line="240" w:lineRule="auto"/>
        <w:rPr>
          <w:lang w:val="ru-RU"/>
        </w:rPr>
      </w:pPr>
      <w:r>
        <w:rPr>
          <w:lang w:val="bg-BG"/>
        </w:rPr>
        <w:t>EXP {месец/година}</w:t>
      </w:r>
    </w:p>
    <w:p w14:paraId="2DA16A7D" w14:textId="39C2DF82" w:rsidR="001A5AC4" w:rsidRDefault="001A5AC4">
      <w:pPr>
        <w:spacing w:line="240" w:lineRule="auto"/>
        <w:rPr>
          <w:lang w:val="ru-RU"/>
        </w:rPr>
      </w:pPr>
      <w:r>
        <w:rPr>
          <w:lang w:val="bg-BG"/>
        </w:rPr>
        <w:t>След пробиване използвай в рамките на 28 дни.</w:t>
      </w:r>
    </w:p>
    <w:p w14:paraId="247EFE00" w14:textId="77777777" w:rsidR="001A5AC4" w:rsidRDefault="001A5AC4">
      <w:pPr>
        <w:spacing w:line="240" w:lineRule="auto"/>
        <w:rPr>
          <w:lang w:val="bg-BG"/>
        </w:rPr>
      </w:pPr>
    </w:p>
    <w:p w14:paraId="36E30F81" w14:textId="77777777" w:rsidR="001A5AC4" w:rsidRDefault="001A5AC4">
      <w:pPr>
        <w:spacing w:line="240" w:lineRule="auto"/>
        <w:rPr>
          <w:lang w:val="bg-BG" w:eastAsia="de-DE"/>
        </w:rPr>
      </w:pPr>
    </w:p>
    <w:p w14:paraId="3FD6A8F8"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eastAsia="de-DE"/>
        </w:rPr>
      </w:pPr>
      <w:r>
        <w:rPr>
          <w:b/>
          <w:bCs/>
          <w:lang w:val="bg-BG" w:eastAsia="de-DE"/>
        </w:rPr>
        <w:t>11.</w:t>
      </w:r>
      <w:r>
        <w:rPr>
          <w:b/>
          <w:bCs/>
          <w:lang w:val="bg-BG" w:eastAsia="de-DE"/>
        </w:rPr>
        <w:tab/>
        <w:t>СПЕЦИАЛНИ УСЛОВИЯ ЗА СЪХРАНЕНИЕ</w:t>
      </w:r>
    </w:p>
    <w:p w14:paraId="291D1B85" w14:textId="77777777" w:rsidR="001A5AC4" w:rsidRDefault="001A5AC4">
      <w:pPr>
        <w:spacing w:line="240" w:lineRule="auto"/>
        <w:rPr>
          <w:lang w:val="bg-BG" w:eastAsia="de-DE"/>
        </w:rPr>
      </w:pPr>
    </w:p>
    <w:p w14:paraId="5CB58698" w14:textId="77777777" w:rsidR="001A5AC4" w:rsidRDefault="001A5AC4">
      <w:pPr>
        <w:spacing w:line="240" w:lineRule="auto"/>
        <w:rPr>
          <w:highlight w:val="lightGray"/>
          <w:lang w:val="bg-BG" w:eastAsia="de-DE"/>
        </w:rPr>
      </w:pPr>
    </w:p>
    <w:p w14:paraId="3AF967C9" w14:textId="77777777" w:rsidR="001A5AC4" w:rsidRDefault="001A5AC4">
      <w:pPr>
        <w:spacing w:line="240" w:lineRule="auto"/>
        <w:rPr>
          <w:lang w:val="bg-BG"/>
        </w:rPr>
      </w:pPr>
    </w:p>
    <w:p w14:paraId="0D0F5972"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caps/>
          <w:lang w:val="bg-BG"/>
        </w:rPr>
        <w:t>12.</w:t>
      </w:r>
      <w:r>
        <w:rPr>
          <w:b/>
          <w:bCs/>
          <w:caps/>
          <w:lang w:val="bg-BG"/>
        </w:rPr>
        <w:tab/>
      </w:r>
      <w:r>
        <w:rPr>
          <w:b/>
          <w:bCs/>
          <w:lang w:val="bg-BG"/>
        </w:rPr>
        <w:t>СПЕЦИАЛНИ МЕРКИ ЗА УНИЩОЖАВАНЕ НА НЕИЗПОЛЗВАН ПРОДУКТ ИЛИ ОСТАТЪЦИ ОТ НЕГО, АКО ИМА ТАКИВА</w:t>
      </w:r>
    </w:p>
    <w:p w14:paraId="20E73292" w14:textId="77777777" w:rsidR="001A5AC4" w:rsidRDefault="001A5AC4">
      <w:pPr>
        <w:spacing w:line="240" w:lineRule="auto"/>
        <w:rPr>
          <w:lang w:val="bg-BG"/>
        </w:rPr>
      </w:pPr>
    </w:p>
    <w:p w14:paraId="608BE1CE" w14:textId="77777777" w:rsidR="001A5AC4" w:rsidRDefault="001A5AC4">
      <w:pPr>
        <w:spacing w:line="240" w:lineRule="auto"/>
        <w:rPr>
          <w:lang w:val="bg-BG"/>
        </w:rPr>
      </w:pPr>
    </w:p>
    <w:p w14:paraId="716282B6" w14:textId="77777777" w:rsidR="001A5AC4" w:rsidRDefault="001A5AC4">
      <w:pPr>
        <w:spacing w:line="240" w:lineRule="auto"/>
        <w:rPr>
          <w:lang w:val="bg-BG"/>
        </w:rPr>
      </w:pPr>
    </w:p>
    <w:p w14:paraId="6B3D6904"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caps/>
          <w:lang w:val="bg-BG"/>
        </w:rPr>
        <w:t>13.</w:t>
      </w:r>
      <w:r>
        <w:rPr>
          <w:b/>
          <w:bCs/>
          <w:caps/>
          <w:lang w:val="bg-BG"/>
        </w:rPr>
        <w:tab/>
      </w:r>
      <w:r>
        <w:rPr>
          <w:b/>
          <w:bCs/>
          <w:lang w:val="bg-BG"/>
        </w:rPr>
        <w:t>НАДПИСЪТ “САМО ЗА ВЕТЕРИНАРНОМЕДИЦИНСКА УПОТРЕБА” И УСЛОВИЯ ИЛИ ОГРАНИЧЕНИЯ ОТНОСНО РАЗПРОСТРАНЕНИЕТО И УПОТРЕБАТА, АКО Е ПРИЛОЖИМО</w:t>
      </w:r>
    </w:p>
    <w:p w14:paraId="2DF2A3AF" w14:textId="77777777" w:rsidR="001A5AC4" w:rsidRDefault="001A5AC4">
      <w:pPr>
        <w:spacing w:line="240" w:lineRule="auto"/>
        <w:rPr>
          <w:lang w:val="bg-BG"/>
        </w:rPr>
      </w:pPr>
    </w:p>
    <w:p w14:paraId="507E3356" w14:textId="77777777" w:rsidR="001A5AC4" w:rsidRDefault="001A5AC4">
      <w:pPr>
        <w:spacing w:line="240" w:lineRule="auto"/>
        <w:rPr>
          <w:lang w:val="bg-BG"/>
        </w:rPr>
      </w:pPr>
      <w:r>
        <w:rPr>
          <w:lang w:val="bg-BG"/>
        </w:rPr>
        <w:t>Само за ветеринарномедицинска употреба. Да се отпуска само по лекарско предписание.</w:t>
      </w:r>
    </w:p>
    <w:p w14:paraId="14843E04" w14:textId="77777777" w:rsidR="001A5AC4" w:rsidRDefault="001A5AC4">
      <w:pPr>
        <w:spacing w:line="240" w:lineRule="auto"/>
        <w:rPr>
          <w:lang w:val="bg-BG"/>
        </w:rPr>
      </w:pPr>
    </w:p>
    <w:p w14:paraId="304BD5C7" w14:textId="77777777" w:rsidR="001A5AC4" w:rsidRDefault="001A5AC4">
      <w:pPr>
        <w:spacing w:line="240" w:lineRule="auto"/>
        <w:rPr>
          <w:lang w:val="bg-BG"/>
        </w:rPr>
      </w:pPr>
    </w:p>
    <w:p w14:paraId="6855013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caps/>
          <w:lang w:val="bg-BG"/>
        </w:rPr>
        <w:t>14.</w:t>
      </w:r>
      <w:r>
        <w:rPr>
          <w:b/>
          <w:bCs/>
          <w:caps/>
          <w:lang w:val="bg-BG"/>
        </w:rPr>
        <w:tab/>
      </w:r>
      <w:r>
        <w:rPr>
          <w:b/>
          <w:bCs/>
          <w:lang w:val="bg-BG"/>
        </w:rPr>
        <w:t>НАДПИСЪТ “ДА СЕ СЪХРАНЯВА ДАЛЕЧ ОТ ПОГЛЕДА И НА НЕДОСТЪПНИ ЗА ДЕЦА МЕСТА”</w:t>
      </w:r>
    </w:p>
    <w:p w14:paraId="201C9797" w14:textId="77777777" w:rsidR="001A5AC4" w:rsidRDefault="001A5AC4">
      <w:pPr>
        <w:spacing w:line="240" w:lineRule="auto"/>
        <w:rPr>
          <w:lang w:val="bg-BG"/>
        </w:rPr>
      </w:pPr>
    </w:p>
    <w:p w14:paraId="03F031F5" w14:textId="77777777" w:rsidR="001A5AC4" w:rsidRDefault="001A5AC4">
      <w:pPr>
        <w:spacing w:line="240" w:lineRule="auto"/>
        <w:rPr>
          <w:lang w:val="bg-BG"/>
        </w:rPr>
      </w:pPr>
    </w:p>
    <w:p w14:paraId="30B93D07" w14:textId="77777777" w:rsidR="001A5AC4" w:rsidRDefault="001A5AC4">
      <w:pPr>
        <w:spacing w:line="240" w:lineRule="auto"/>
        <w:rPr>
          <w:lang w:val="bg-BG"/>
        </w:rPr>
      </w:pPr>
    </w:p>
    <w:p w14:paraId="4D66F1C9"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caps/>
          <w:lang w:val="bg-BG"/>
        </w:rPr>
        <w:t>15.</w:t>
      </w:r>
      <w:r>
        <w:rPr>
          <w:b/>
          <w:bCs/>
          <w:caps/>
          <w:lang w:val="bg-BG"/>
        </w:rPr>
        <w:tab/>
      </w:r>
      <w:r>
        <w:rPr>
          <w:b/>
          <w:bCs/>
          <w:lang w:val="bg-BG"/>
        </w:rPr>
        <w:t>ИМЕ И ПОСТОЯНЕН АДРЕС НА ПРИТЕЖАТЕЛЯ НА ЛИЦЕНЗА ЗА УПОТРЕБА</w:t>
      </w:r>
    </w:p>
    <w:p w14:paraId="0156875C" w14:textId="77777777" w:rsidR="001A5AC4" w:rsidRDefault="001A5AC4">
      <w:pPr>
        <w:tabs>
          <w:tab w:val="left" w:pos="0"/>
        </w:tabs>
        <w:spacing w:line="240" w:lineRule="auto"/>
        <w:rPr>
          <w:lang w:val="bg-BG"/>
        </w:rPr>
      </w:pPr>
    </w:p>
    <w:p w14:paraId="6F939801" w14:textId="77777777" w:rsidR="001A5AC4" w:rsidRDefault="001A5AC4">
      <w:pPr>
        <w:tabs>
          <w:tab w:val="left" w:pos="0"/>
        </w:tabs>
        <w:spacing w:line="240" w:lineRule="auto"/>
        <w:rPr>
          <w:lang w:val="bg-BG"/>
        </w:rPr>
      </w:pPr>
      <w:r>
        <w:rPr>
          <w:lang w:val="bg-BG"/>
        </w:rPr>
        <w:t>Boehringer Ingelheim Vetmedica GmbH</w:t>
      </w:r>
    </w:p>
    <w:p w14:paraId="0C3B586D" w14:textId="77777777" w:rsidR="001A5AC4" w:rsidRDefault="001A5AC4">
      <w:pPr>
        <w:tabs>
          <w:tab w:val="left" w:pos="0"/>
        </w:tabs>
        <w:spacing w:line="240" w:lineRule="auto"/>
        <w:rPr>
          <w:lang w:val="bg-BG"/>
        </w:rPr>
      </w:pPr>
      <w:r>
        <w:rPr>
          <w:lang w:val="bg-BG"/>
        </w:rPr>
        <w:t>ГЕРМАНИЯ</w:t>
      </w:r>
    </w:p>
    <w:p w14:paraId="5BBC0891" w14:textId="77777777" w:rsidR="001A5AC4" w:rsidRDefault="001A5AC4">
      <w:pPr>
        <w:tabs>
          <w:tab w:val="left" w:pos="0"/>
        </w:tabs>
        <w:spacing w:line="240" w:lineRule="auto"/>
        <w:rPr>
          <w:lang w:val="bg-BG"/>
        </w:rPr>
      </w:pPr>
    </w:p>
    <w:p w14:paraId="57A17AA4" w14:textId="77777777" w:rsidR="001A5AC4" w:rsidRDefault="001A5AC4">
      <w:pPr>
        <w:spacing w:line="240" w:lineRule="auto"/>
        <w:rPr>
          <w:lang w:val="bg-BG"/>
        </w:rPr>
      </w:pPr>
    </w:p>
    <w:p w14:paraId="68EAC8DB"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caps/>
          <w:lang w:val="bg-BG"/>
        </w:rPr>
        <w:t>16.</w:t>
      </w:r>
      <w:r>
        <w:rPr>
          <w:b/>
          <w:bCs/>
          <w:caps/>
          <w:lang w:val="bg-BG"/>
        </w:rPr>
        <w:tab/>
      </w:r>
      <w:r>
        <w:rPr>
          <w:b/>
          <w:bCs/>
          <w:lang w:val="bg-BG"/>
        </w:rPr>
        <w:t>НОМЕРА НА ЛИЦЕНЗА ЗА УПОТРЕБА НА ВМП</w:t>
      </w:r>
    </w:p>
    <w:p w14:paraId="12286D40" w14:textId="77777777" w:rsidR="001A5AC4" w:rsidRDefault="001A5AC4">
      <w:pPr>
        <w:spacing w:line="240" w:lineRule="auto"/>
        <w:rPr>
          <w:lang w:val="bg-BG"/>
        </w:rPr>
      </w:pPr>
    </w:p>
    <w:p w14:paraId="33F3F51C" w14:textId="77777777" w:rsidR="001A5AC4" w:rsidRDefault="001A5AC4">
      <w:pPr>
        <w:spacing w:line="240" w:lineRule="auto"/>
        <w:rPr>
          <w:highlight w:val="lightGray"/>
          <w:lang w:val="bg-BG"/>
        </w:rPr>
      </w:pPr>
      <w:r>
        <w:rPr>
          <w:shd w:val="clear" w:color="auto" w:fill="C0C0C0"/>
          <w:lang w:val="bg-BG"/>
        </w:rPr>
        <w:t>EU/2/97/004/008 1 x 100 ml</w:t>
      </w:r>
    </w:p>
    <w:p w14:paraId="310F0A3D" w14:textId="77777777" w:rsidR="001A5AC4" w:rsidRDefault="001A5AC4">
      <w:pPr>
        <w:spacing w:line="240" w:lineRule="auto"/>
        <w:rPr>
          <w:highlight w:val="lightGray"/>
          <w:lang w:val="bg-BG"/>
        </w:rPr>
      </w:pPr>
      <w:r>
        <w:rPr>
          <w:shd w:val="clear" w:color="auto" w:fill="C0C0C0"/>
          <w:lang w:val="bg-BG"/>
        </w:rPr>
        <w:t>EU/2/97/004/031 1 x 250 ml</w:t>
      </w:r>
    </w:p>
    <w:p w14:paraId="2908A28C" w14:textId="77777777" w:rsidR="001A5AC4" w:rsidRDefault="001A5AC4">
      <w:pPr>
        <w:spacing w:line="240" w:lineRule="auto"/>
        <w:rPr>
          <w:highlight w:val="lightGray"/>
          <w:lang w:val="bg-BG"/>
        </w:rPr>
      </w:pPr>
      <w:r>
        <w:rPr>
          <w:shd w:val="clear" w:color="auto" w:fill="C0C0C0"/>
          <w:lang w:val="bg-BG"/>
        </w:rPr>
        <w:t>EU/2/97/004/015 12 x 100 ml</w:t>
      </w:r>
    </w:p>
    <w:p w14:paraId="4B50AD46" w14:textId="77777777" w:rsidR="001A5AC4" w:rsidRDefault="001A5AC4">
      <w:pPr>
        <w:spacing w:line="240" w:lineRule="auto"/>
        <w:rPr>
          <w:lang w:val="bg-BG"/>
        </w:rPr>
      </w:pPr>
      <w:r>
        <w:rPr>
          <w:shd w:val="clear" w:color="auto" w:fill="C0C0C0"/>
          <w:lang w:val="bg-BG"/>
        </w:rPr>
        <w:t>EU/2/97/004/032 6 x 250 ml</w:t>
      </w:r>
    </w:p>
    <w:p w14:paraId="71143D27" w14:textId="77777777" w:rsidR="001A5AC4" w:rsidRDefault="001A5AC4">
      <w:pPr>
        <w:tabs>
          <w:tab w:val="left" w:pos="0"/>
        </w:tabs>
        <w:spacing w:line="240" w:lineRule="auto"/>
        <w:rPr>
          <w:lang w:val="bg-BG"/>
        </w:rPr>
      </w:pPr>
    </w:p>
    <w:p w14:paraId="307B027F" w14:textId="77777777" w:rsidR="001A5AC4" w:rsidRDefault="001A5AC4">
      <w:pPr>
        <w:tabs>
          <w:tab w:val="left" w:pos="0"/>
        </w:tabs>
        <w:spacing w:line="240" w:lineRule="auto"/>
        <w:rPr>
          <w:lang w:val="bg-BG"/>
        </w:rPr>
      </w:pPr>
    </w:p>
    <w:p w14:paraId="7A1B8964"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caps/>
          <w:lang w:val="bg-BG"/>
        </w:rPr>
        <w:t>17.</w:t>
      </w:r>
      <w:r>
        <w:rPr>
          <w:b/>
          <w:bCs/>
          <w:caps/>
          <w:lang w:val="bg-BG"/>
        </w:rPr>
        <w:tab/>
      </w:r>
      <w:r>
        <w:rPr>
          <w:b/>
          <w:bCs/>
          <w:lang w:val="bg-BG"/>
        </w:rPr>
        <w:t>ПАРТИДЕН НОМЕР</w:t>
      </w:r>
    </w:p>
    <w:p w14:paraId="0D72B792" w14:textId="77777777" w:rsidR="001A5AC4" w:rsidRDefault="001A5AC4">
      <w:pPr>
        <w:spacing w:line="240" w:lineRule="auto"/>
        <w:rPr>
          <w:lang w:val="bg-BG"/>
        </w:rPr>
      </w:pPr>
    </w:p>
    <w:p w14:paraId="04F9016F" w14:textId="77777777" w:rsidR="001A5AC4" w:rsidRDefault="001A5AC4">
      <w:pPr>
        <w:spacing w:line="240" w:lineRule="auto"/>
        <w:rPr>
          <w:lang w:val="bg-BG"/>
        </w:rPr>
      </w:pPr>
      <w:r>
        <w:rPr>
          <w:lang w:val="bg-BG"/>
        </w:rPr>
        <w:t>Lot {номер}</w:t>
      </w:r>
    </w:p>
    <w:p w14:paraId="5FB8A4F0" w14:textId="77777777" w:rsidR="001A5AC4" w:rsidRDefault="001A5AC4">
      <w:pPr>
        <w:spacing w:line="240" w:lineRule="auto"/>
        <w:rPr>
          <w:lang w:val="bg-BG"/>
        </w:rPr>
      </w:pPr>
      <w:r w:rsidRPr="003A2A8D">
        <w:rPr>
          <w:lang w:val="ru-RU"/>
        </w:rPr>
        <w:br w:type="page"/>
      </w:r>
    </w:p>
    <w:p w14:paraId="499C6C12" w14:textId="77777777" w:rsidR="001A5AC4" w:rsidRDefault="001A5AC4">
      <w:pPr>
        <w:spacing w:line="240" w:lineRule="auto"/>
        <w:rPr>
          <w:lang w:val="bg-BG"/>
        </w:rPr>
      </w:pPr>
    </w:p>
    <w:p w14:paraId="10EAC310"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b/>
          <w:bCs/>
          <w:lang w:val="bg-BG"/>
        </w:rPr>
      </w:pPr>
      <w:r>
        <w:rPr>
          <w:b/>
          <w:bCs/>
          <w:lang w:val="bg-BG"/>
        </w:rPr>
        <w:t xml:space="preserve">МИНИМУМ ИНФОРМАЦИЯ, КОЯТО ТРЯБВА ДА БЪДЕ ИЗПИСАНА ВЪРХУ МАЛКИ ОПАКОВКИ ВМП, КОИТО СЪДЪРЖАТ ЕДИНИЧНА ДОЗА </w:t>
      </w:r>
    </w:p>
    <w:p w14:paraId="1949EC18"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p>
    <w:p w14:paraId="43F31FCC" w14:textId="5AE8432B"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ru-RU"/>
        </w:rPr>
      </w:pPr>
      <w:r>
        <w:rPr>
          <w:b/>
          <w:bCs/>
          <w:lang w:val="bg-BG"/>
        </w:rPr>
        <w:t>Флакон</w:t>
      </w:r>
      <w:r>
        <w:rPr>
          <w:b/>
          <w:bCs/>
          <w:lang w:val="ru-RU"/>
        </w:rPr>
        <w:t xml:space="preserve">, </w:t>
      </w:r>
      <w:r>
        <w:rPr>
          <w:b/>
          <w:bCs/>
          <w:lang w:val="bg-BG"/>
        </w:rPr>
        <w:t>20</w:t>
      </w:r>
      <w:r>
        <w:rPr>
          <w:b/>
          <w:bCs/>
        </w:rPr>
        <w:t> ml</w:t>
      </w:r>
      <w:r>
        <w:rPr>
          <w:b/>
          <w:bCs/>
          <w:lang w:val="ru-RU"/>
        </w:rPr>
        <w:t xml:space="preserve"> </w:t>
      </w:r>
      <w:r>
        <w:rPr>
          <w:b/>
          <w:bCs/>
          <w:lang w:val="bg-BG"/>
        </w:rPr>
        <w:t>и</w:t>
      </w:r>
      <w:r>
        <w:rPr>
          <w:b/>
          <w:bCs/>
          <w:lang w:val="ru-RU"/>
        </w:rPr>
        <w:t xml:space="preserve"> </w:t>
      </w:r>
      <w:r>
        <w:rPr>
          <w:b/>
          <w:bCs/>
          <w:lang w:val="bg-BG"/>
        </w:rPr>
        <w:t>50</w:t>
      </w:r>
      <w:r>
        <w:rPr>
          <w:b/>
          <w:bCs/>
        </w:rPr>
        <w:t> ml</w:t>
      </w:r>
    </w:p>
    <w:p w14:paraId="6117AF19" w14:textId="77777777" w:rsidR="001A5AC4" w:rsidRDefault="001A5AC4">
      <w:pPr>
        <w:spacing w:line="240" w:lineRule="auto"/>
        <w:rPr>
          <w:lang w:val="bg-BG"/>
        </w:rPr>
      </w:pPr>
    </w:p>
    <w:p w14:paraId="64A531B0"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w:t>
      </w:r>
      <w:r>
        <w:rPr>
          <w:b/>
          <w:bCs/>
          <w:lang w:val="bg-BG"/>
        </w:rPr>
        <w:tab/>
        <w:t>НАИМЕНОВАНИЕ НА ВЕТЕРИНАРНОМЕДИЦИНСКИЯ ПРОДУКТ</w:t>
      </w:r>
    </w:p>
    <w:p w14:paraId="30702473" w14:textId="77777777" w:rsidR="001A5AC4" w:rsidRDefault="001A5AC4">
      <w:pPr>
        <w:spacing w:line="240" w:lineRule="auto"/>
        <w:rPr>
          <w:lang w:val="bg-BG"/>
        </w:rPr>
      </w:pPr>
    </w:p>
    <w:p w14:paraId="59331EC0" w14:textId="77777777" w:rsidR="001A5AC4" w:rsidRDefault="001A5AC4">
      <w:pPr>
        <w:spacing w:line="240" w:lineRule="auto"/>
        <w:rPr>
          <w:lang w:val="bg-BG"/>
        </w:rPr>
      </w:pPr>
      <w:r>
        <w:rPr>
          <w:lang w:val="bg-BG"/>
        </w:rPr>
        <w:t>Metacam 20 mg/ml инжекционен разтвор за говеда, свине и коне</w:t>
      </w:r>
    </w:p>
    <w:p w14:paraId="192F96D3" w14:textId="77777777" w:rsidR="001A5AC4" w:rsidRDefault="001A5AC4">
      <w:pPr>
        <w:spacing w:line="240" w:lineRule="auto"/>
        <w:rPr>
          <w:lang w:val="bg-BG"/>
        </w:rPr>
      </w:pPr>
      <w:r>
        <w:rPr>
          <w:lang w:val="en-US"/>
        </w:rPr>
        <w:t>Meloxicam</w:t>
      </w:r>
    </w:p>
    <w:p w14:paraId="51B9E5C8" w14:textId="77777777" w:rsidR="001A5AC4" w:rsidRDefault="001A5AC4">
      <w:pPr>
        <w:spacing w:line="240" w:lineRule="auto"/>
        <w:rPr>
          <w:lang w:val="bg-BG"/>
        </w:rPr>
      </w:pPr>
    </w:p>
    <w:p w14:paraId="63B10E48" w14:textId="77777777" w:rsidR="001A5AC4" w:rsidRDefault="001A5AC4">
      <w:pPr>
        <w:spacing w:line="240" w:lineRule="auto"/>
        <w:rPr>
          <w:lang w:val="bg-BG"/>
        </w:rPr>
      </w:pPr>
    </w:p>
    <w:p w14:paraId="1A7DDE30"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2.</w:t>
      </w:r>
      <w:r>
        <w:rPr>
          <w:b/>
          <w:bCs/>
          <w:lang w:val="bg-BG"/>
        </w:rPr>
        <w:tab/>
        <w:t>КОЛИЧЕСТВО НА АКТИВНАТА СУБСТАНЦИЯ</w:t>
      </w:r>
    </w:p>
    <w:p w14:paraId="69C19ED8" w14:textId="77777777" w:rsidR="001A5AC4" w:rsidRDefault="001A5AC4">
      <w:pPr>
        <w:pStyle w:val="Endnotentext1"/>
        <w:tabs>
          <w:tab w:val="left" w:pos="1276"/>
        </w:tabs>
        <w:rPr>
          <w:lang w:val="bg-BG"/>
        </w:rPr>
      </w:pPr>
    </w:p>
    <w:p w14:paraId="43F7A247" w14:textId="77777777" w:rsidR="001A5AC4" w:rsidRDefault="001A5AC4">
      <w:pPr>
        <w:pStyle w:val="Endnotentext1"/>
        <w:tabs>
          <w:tab w:val="left" w:pos="1276"/>
        </w:tabs>
        <w:rPr>
          <w:lang w:val="bg-BG"/>
        </w:rPr>
      </w:pPr>
      <w:r>
        <w:rPr>
          <w:lang w:val="en-US"/>
        </w:rPr>
        <w:t>Meloxicam</w:t>
      </w:r>
      <w:r>
        <w:rPr>
          <w:lang w:val="bg-BG"/>
        </w:rPr>
        <w:t xml:space="preserve"> 20 mg/ml</w:t>
      </w:r>
    </w:p>
    <w:p w14:paraId="0E196785" w14:textId="77777777" w:rsidR="001A5AC4" w:rsidRDefault="001A5AC4">
      <w:pPr>
        <w:spacing w:line="240" w:lineRule="auto"/>
        <w:rPr>
          <w:lang w:val="bg-BG"/>
        </w:rPr>
      </w:pPr>
    </w:p>
    <w:p w14:paraId="7FA5181A" w14:textId="77777777" w:rsidR="001A5AC4" w:rsidRDefault="001A5AC4">
      <w:pPr>
        <w:spacing w:line="240" w:lineRule="auto"/>
        <w:rPr>
          <w:lang w:val="bg-BG"/>
        </w:rPr>
      </w:pPr>
    </w:p>
    <w:p w14:paraId="7B9AA5E3"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3.</w:t>
      </w:r>
      <w:r>
        <w:rPr>
          <w:b/>
          <w:bCs/>
          <w:lang w:val="bg-BG"/>
        </w:rPr>
        <w:tab/>
        <w:t>СЪДЪРЖАНИЕ СПРЯМО МАСА, ОБЕМ ИЛИ БРОЙ НА ЕДИНИЧНИТЕ ДОЗИ</w:t>
      </w:r>
    </w:p>
    <w:p w14:paraId="76DAECD3" w14:textId="77777777" w:rsidR="001A5AC4" w:rsidRDefault="001A5AC4">
      <w:pPr>
        <w:spacing w:line="240" w:lineRule="auto"/>
        <w:rPr>
          <w:sz w:val="20"/>
          <w:szCs w:val="20"/>
          <w:lang w:val="bg-BG"/>
        </w:rPr>
      </w:pPr>
    </w:p>
    <w:p w14:paraId="47BC4221" w14:textId="77777777" w:rsidR="001A5AC4" w:rsidRDefault="001A5AC4">
      <w:pPr>
        <w:spacing w:line="240" w:lineRule="auto"/>
        <w:rPr>
          <w:lang w:val="bg-BG"/>
        </w:rPr>
      </w:pPr>
      <w:r>
        <w:rPr>
          <w:lang w:val="bg-BG"/>
        </w:rPr>
        <w:t>20 ml</w:t>
      </w:r>
    </w:p>
    <w:p w14:paraId="1C41BFFC" w14:textId="77777777" w:rsidR="001A5AC4" w:rsidRDefault="001A5AC4">
      <w:pPr>
        <w:spacing w:line="240" w:lineRule="auto"/>
        <w:rPr>
          <w:lang w:val="bg-BG"/>
        </w:rPr>
      </w:pPr>
      <w:r>
        <w:rPr>
          <w:shd w:val="clear" w:color="auto" w:fill="C0C0C0"/>
          <w:lang w:val="ru-RU"/>
        </w:rPr>
        <w:t>50</w:t>
      </w:r>
      <w:r>
        <w:rPr>
          <w:shd w:val="clear" w:color="auto" w:fill="C0C0C0"/>
        </w:rPr>
        <w:t> ml</w:t>
      </w:r>
    </w:p>
    <w:p w14:paraId="216EF1C7" w14:textId="77777777" w:rsidR="001A5AC4" w:rsidRDefault="001A5AC4">
      <w:pPr>
        <w:spacing w:line="240" w:lineRule="auto"/>
        <w:rPr>
          <w:sz w:val="20"/>
          <w:szCs w:val="20"/>
          <w:lang w:val="bg-BG"/>
        </w:rPr>
      </w:pPr>
    </w:p>
    <w:p w14:paraId="383E20DB" w14:textId="77777777" w:rsidR="001A5AC4" w:rsidRDefault="001A5AC4">
      <w:pPr>
        <w:spacing w:line="240" w:lineRule="auto"/>
        <w:rPr>
          <w:sz w:val="20"/>
          <w:szCs w:val="20"/>
          <w:lang w:val="bg-BG"/>
        </w:rPr>
      </w:pPr>
    </w:p>
    <w:p w14:paraId="427F48E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4.</w:t>
      </w:r>
      <w:r>
        <w:rPr>
          <w:b/>
          <w:bCs/>
          <w:lang w:val="bg-BG"/>
        </w:rPr>
        <w:tab/>
        <w:t>НАЧИНИ НА ПРИЛОЖЕНИЕ</w:t>
      </w:r>
    </w:p>
    <w:p w14:paraId="281D7DFF" w14:textId="77777777" w:rsidR="001A5AC4" w:rsidRDefault="001A5AC4">
      <w:pPr>
        <w:spacing w:line="240" w:lineRule="auto"/>
        <w:rPr>
          <w:sz w:val="20"/>
          <w:szCs w:val="20"/>
          <w:lang w:val="bg-BG"/>
        </w:rPr>
      </w:pPr>
    </w:p>
    <w:p w14:paraId="0E776792" w14:textId="77777777" w:rsidR="001A5AC4" w:rsidRDefault="001A5AC4">
      <w:pPr>
        <w:tabs>
          <w:tab w:val="clear" w:pos="567"/>
          <w:tab w:val="left" w:pos="1276"/>
        </w:tabs>
        <w:spacing w:line="240" w:lineRule="auto"/>
        <w:rPr>
          <w:lang w:val="bg-BG"/>
        </w:rPr>
      </w:pPr>
      <w:r>
        <w:rPr>
          <w:u w:val="single"/>
          <w:lang w:val="bg-BG"/>
        </w:rPr>
        <w:t>Говеда:</w:t>
      </w:r>
      <w:r>
        <w:rPr>
          <w:lang w:val="bg-BG"/>
        </w:rPr>
        <w:tab/>
        <w:t xml:space="preserve">s.c. или i.v. </w:t>
      </w:r>
    </w:p>
    <w:p w14:paraId="15CD0DE7" w14:textId="77777777" w:rsidR="001A5AC4" w:rsidRDefault="001A5AC4">
      <w:pPr>
        <w:tabs>
          <w:tab w:val="clear" w:pos="567"/>
          <w:tab w:val="left" w:pos="1276"/>
        </w:tabs>
        <w:spacing w:line="240" w:lineRule="auto"/>
        <w:rPr>
          <w:lang w:val="bg-BG"/>
        </w:rPr>
      </w:pPr>
      <w:r>
        <w:rPr>
          <w:u w:val="single"/>
          <w:lang w:val="bg-BG"/>
        </w:rPr>
        <w:t>Свине:</w:t>
      </w:r>
      <w:r>
        <w:rPr>
          <w:lang w:val="bg-BG"/>
        </w:rPr>
        <w:tab/>
        <w:t xml:space="preserve">i.m. </w:t>
      </w:r>
    </w:p>
    <w:p w14:paraId="769B23CB" w14:textId="77777777" w:rsidR="001A5AC4" w:rsidRDefault="001A5AC4">
      <w:pPr>
        <w:tabs>
          <w:tab w:val="clear" w:pos="567"/>
          <w:tab w:val="left" w:pos="1276"/>
        </w:tabs>
        <w:spacing w:line="240" w:lineRule="auto"/>
        <w:rPr>
          <w:lang w:val="bg-BG"/>
        </w:rPr>
      </w:pPr>
      <w:r>
        <w:rPr>
          <w:u w:val="single"/>
          <w:lang w:val="bg-BG"/>
        </w:rPr>
        <w:t>Коне:</w:t>
      </w:r>
      <w:r>
        <w:rPr>
          <w:lang w:val="bg-BG"/>
        </w:rPr>
        <w:tab/>
        <w:t>i.v..</w:t>
      </w:r>
    </w:p>
    <w:p w14:paraId="38B90A86" w14:textId="77777777" w:rsidR="001A5AC4" w:rsidRDefault="001A5AC4">
      <w:pPr>
        <w:spacing w:line="240" w:lineRule="auto"/>
        <w:rPr>
          <w:b/>
          <w:bCs/>
          <w:sz w:val="20"/>
          <w:szCs w:val="20"/>
          <w:lang w:val="bg-BG"/>
        </w:rPr>
      </w:pPr>
    </w:p>
    <w:p w14:paraId="2DD58030" w14:textId="77777777" w:rsidR="001A5AC4" w:rsidRDefault="001A5AC4">
      <w:pPr>
        <w:spacing w:line="240" w:lineRule="auto"/>
        <w:rPr>
          <w:b/>
          <w:bCs/>
          <w:sz w:val="20"/>
          <w:szCs w:val="20"/>
          <w:lang w:val="bg-BG"/>
        </w:rPr>
      </w:pPr>
    </w:p>
    <w:p w14:paraId="72A36C2E" w14:textId="1B65A47C"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5.</w:t>
      </w:r>
      <w:r>
        <w:rPr>
          <w:b/>
          <w:bCs/>
          <w:lang w:val="bg-BG"/>
        </w:rPr>
        <w:tab/>
        <w:t>КАРЕНТНИ СРОКОВЕ</w:t>
      </w:r>
    </w:p>
    <w:p w14:paraId="027A0A24" w14:textId="77777777" w:rsidR="001A5AC4" w:rsidRDefault="001A5AC4">
      <w:pPr>
        <w:spacing w:line="240" w:lineRule="auto"/>
        <w:rPr>
          <w:sz w:val="20"/>
          <w:szCs w:val="20"/>
          <w:lang w:val="bg-BG"/>
        </w:rPr>
      </w:pPr>
    </w:p>
    <w:p w14:paraId="1EE3AA12" w14:textId="77777777" w:rsidR="001A5AC4" w:rsidRDefault="001A5AC4">
      <w:pPr>
        <w:spacing w:line="240" w:lineRule="auto"/>
        <w:rPr>
          <w:lang w:val="bg-BG"/>
        </w:rPr>
      </w:pPr>
      <w:r>
        <w:rPr>
          <w:lang w:val="bg-BG"/>
        </w:rPr>
        <w:t>Карентни срокове:</w:t>
      </w:r>
    </w:p>
    <w:p w14:paraId="1F0047B7" w14:textId="77777777" w:rsidR="001A5AC4" w:rsidRDefault="001A5AC4">
      <w:pPr>
        <w:tabs>
          <w:tab w:val="left" w:pos="1276"/>
        </w:tabs>
        <w:spacing w:line="240" w:lineRule="auto"/>
        <w:rPr>
          <w:lang w:val="bg-BG"/>
        </w:rPr>
      </w:pPr>
      <w:r>
        <w:rPr>
          <w:u w:val="single"/>
          <w:lang w:val="bg-BG"/>
        </w:rPr>
        <w:t>Говеда:</w:t>
      </w:r>
      <w:r>
        <w:rPr>
          <w:lang w:val="bg-BG"/>
        </w:rPr>
        <w:tab/>
        <w:t>месо и вътрешни органи: 15 дни; мляко: 5 дни.</w:t>
      </w:r>
    </w:p>
    <w:p w14:paraId="68CBF36C" w14:textId="77777777" w:rsidR="001A5AC4" w:rsidRDefault="001A5AC4">
      <w:pPr>
        <w:tabs>
          <w:tab w:val="left" w:pos="1276"/>
        </w:tabs>
        <w:spacing w:line="240" w:lineRule="auto"/>
        <w:rPr>
          <w:lang w:val="bg-BG"/>
        </w:rPr>
      </w:pPr>
      <w:r>
        <w:rPr>
          <w:u w:val="single"/>
          <w:lang w:val="bg-BG"/>
        </w:rPr>
        <w:t>Свине:</w:t>
      </w:r>
      <w:r>
        <w:rPr>
          <w:lang w:val="bg-BG"/>
        </w:rPr>
        <w:t xml:space="preserve"> </w:t>
      </w:r>
      <w:r>
        <w:rPr>
          <w:lang w:val="bg-BG"/>
        </w:rPr>
        <w:tab/>
        <w:t>месо и вътрешни органи: 5 дни.</w:t>
      </w:r>
    </w:p>
    <w:p w14:paraId="73465C0F" w14:textId="77777777" w:rsidR="001A5AC4" w:rsidRDefault="001A5AC4">
      <w:pPr>
        <w:tabs>
          <w:tab w:val="left" w:pos="1276"/>
        </w:tabs>
        <w:spacing w:line="240" w:lineRule="auto"/>
        <w:rPr>
          <w:lang w:val="bg-BG"/>
        </w:rPr>
      </w:pPr>
      <w:r>
        <w:rPr>
          <w:u w:val="single"/>
          <w:lang w:val="bg-BG"/>
        </w:rPr>
        <w:t>Коне:</w:t>
      </w:r>
      <w:r>
        <w:rPr>
          <w:lang w:val="bg-BG"/>
        </w:rPr>
        <w:t xml:space="preserve"> </w:t>
      </w:r>
      <w:r>
        <w:rPr>
          <w:lang w:val="bg-BG"/>
        </w:rPr>
        <w:tab/>
        <w:t>месо и вътрешни органи: 5 дни.</w:t>
      </w:r>
    </w:p>
    <w:p w14:paraId="6D46A5E1" w14:textId="77777777" w:rsidR="001A5AC4" w:rsidRDefault="001A5AC4">
      <w:pPr>
        <w:spacing w:line="240" w:lineRule="auto"/>
        <w:rPr>
          <w:lang w:val="bg-BG"/>
        </w:rPr>
      </w:pPr>
      <w:r>
        <w:rPr>
          <w:lang w:val="bg-BG"/>
        </w:rPr>
        <w:t>Не се разрешава за употреба при животни, чието мляко е предназначено за  консумация от хора.</w:t>
      </w:r>
    </w:p>
    <w:p w14:paraId="4A56A173" w14:textId="77777777" w:rsidR="001A5AC4" w:rsidRDefault="001A5AC4">
      <w:pPr>
        <w:spacing w:line="240" w:lineRule="auto"/>
        <w:rPr>
          <w:b/>
          <w:bCs/>
          <w:sz w:val="20"/>
          <w:szCs w:val="20"/>
          <w:lang w:val="bg-BG"/>
        </w:rPr>
      </w:pPr>
    </w:p>
    <w:p w14:paraId="787C843A" w14:textId="77777777" w:rsidR="001A5AC4" w:rsidRDefault="001A5AC4">
      <w:pPr>
        <w:spacing w:line="240" w:lineRule="auto"/>
        <w:rPr>
          <w:sz w:val="20"/>
          <w:szCs w:val="20"/>
          <w:lang w:val="bg-BG"/>
        </w:rPr>
      </w:pPr>
    </w:p>
    <w:p w14:paraId="5BE9A1E6"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6.</w:t>
      </w:r>
      <w:r>
        <w:rPr>
          <w:b/>
          <w:bCs/>
          <w:lang w:val="bg-BG"/>
        </w:rPr>
        <w:tab/>
        <w:t>ПАРТИДЕН НОМЕР</w:t>
      </w:r>
    </w:p>
    <w:p w14:paraId="2CF4E613" w14:textId="77777777" w:rsidR="001A5AC4" w:rsidRDefault="001A5AC4">
      <w:pPr>
        <w:spacing w:line="240" w:lineRule="auto"/>
        <w:rPr>
          <w:sz w:val="20"/>
          <w:szCs w:val="20"/>
          <w:lang w:val="bg-BG"/>
        </w:rPr>
      </w:pPr>
    </w:p>
    <w:p w14:paraId="4A2B217F" w14:textId="77777777" w:rsidR="001A5AC4" w:rsidRDefault="001A5AC4">
      <w:pPr>
        <w:spacing w:line="240" w:lineRule="auto"/>
        <w:rPr>
          <w:lang w:val="bg-BG"/>
        </w:rPr>
      </w:pPr>
      <w:r>
        <w:rPr>
          <w:lang w:val="bg-BG"/>
        </w:rPr>
        <w:t>Lot {номер}</w:t>
      </w:r>
    </w:p>
    <w:p w14:paraId="73B0E09F" w14:textId="77777777" w:rsidR="001A5AC4" w:rsidRDefault="001A5AC4">
      <w:pPr>
        <w:spacing w:line="240" w:lineRule="auto"/>
        <w:rPr>
          <w:sz w:val="20"/>
          <w:szCs w:val="20"/>
          <w:lang w:val="bg-BG"/>
        </w:rPr>
      </w:pPr>
    </w:p>
    <w:p w14:paraId="63A62BA5" w14:textId="77777777" w:rsidR="001A5AC4" w:rsidRDefault="001A5AC4">
      <w:pPr>
        <w:spacing w:line="240" w:lineRule="auto"/>
        <w:rPr>
          <w:sz w:val="20"/>
          <w:szCs w:val="20"/>
          <w:lang w:val="bg-BG"/>
        </w:rPr>
      </w:pPr>
    </w:p>
    <w:p w14:paraId="78E54AC1"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7.</w:t>
      </w:r>
      <w:r>
        <w:rPr>
          <w:b/>
          <w:bCs/>
          <w:lang w:val="bg-BG"/>
        </w:rPr>
        <w:tab/>
        <w:t>СРОК НА ГОДНОСТ</w:t>
      </w:r>
    </w:p>
    <w:p w14:paraId="0F71CAF2" w14:textId="77777777" w:rsidR="001A5AC4" w:rsidRDefault="001A5AC4">
      <w:pPr>
        <w:spacing w:line="240" w:lineRule="auto"/>
        <w:rPr>
          <w:sz w:val="20"/>
          <w:szCs w:val="20"/>
          <w:lang w:val="bg-BG"/>
        </w:rPr>
      </w:pPr>
    </w:p>
    <w:p w14:paraId="1B837112" w14:textId="2563F70D" w:rsidR="001A5AC4" w:rsidRDefault="001A5AC4">
      <w:pPr>
        <w:spacing w:line="240" w:lineRule="auto"/>
        <w:rPr>
          <w:lang w:val="ru-RU"/>
        </w:rPr>
      </w:pPr>
      <w:r>
        <w:rPr>
          <w:lang w:val="bg-BG"/>
        </w:rPr>
        <w:t>EXP {месец/година}</w:t>
      </w:r>
    </w:p>
    <w:p w14:paraId="1C957A23" w14:textId="07096493" w:rsidR="001A5AC4" w:rsidRDefault="001A5AC4">
      <w:pPr>
        <w:spacing w:line="240" w:lineRule="auto"/>
        <w:rPr>
          <w:lang w:val="ru-RU"/>
        </w:rPr>
      </w:pPr>
      <w:r>
        <w:rPr>
          <w:lang w:val="bg-BG"/>
        </w:rPr>
        <w:t>След пробиване използвай в рамките на 28 дни.</w:t>
      </w:r>
    </w:p>
    <w:p w14:paraId="2D7B45D7" w14:textId="77777777" w:rsidR="001A5AC4" w:rsidRDefault="001A5AC4">
      <w:pPr>
        <w:spacing w:line="240" w:lineRule="auto"/>
        <w:rPr>
          <w:sz w:val="20"/>
          <w:szCs w:val="20"/>
          <w:lang w:val="bg-BG"/>
        </w:rPr>
      </w:pPr>
    </w:p>
    <w:p w14:paraId="6D331AA0" w14:textId="77777777" w:rsidR="001A5AC4" w:rsidRDefault="001A5AC4">
      <w:pPr>
        <w:spacing w:line="240" w:lineRule="auto"/>
        <w:rPr>
          <w:sz w:val="20"/>
          <w:szCs w:val="20"/>
          <w:lang w:val="bg-BG"/>
        </w:rPr>
      </w:pPr>
    </w:p>
    <w:p w14:paraId="5C915DF1"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8.</w:t>
      </w:r>
      <w:r>
        <w:rPr>
          <w:b/>
          <w:bCs/>
          <w:lang w:val="bg-BG"/>
        </w:rPr>
        <w:tab/>
        <w:t>НАДПИСЪТ “САМО ЗА ВЕТЕРИНАРНОМЕДИЦИНСКА УПОТРЕБА”</w:t>
      </w:r>
    </w:p>
    <w:p w14:paraId="4FCDBD18" w14:textId="77777777" w:rsidR="001A5AC4" w:rsidRDefault="001A5AC4">
      <w:pPr>
        <w:tabs>
          <w:tab w:val="left" w:pos="6657"/>
        </w:tabs>
        <w:spacing w:line="240" w:lineRule="auto"/>
        <w:rPr>
          <w:sz w:val="20"/>
          <w:szCs w:val="20"/>
          <w:lang w:val="bg-BG"/>
        </w:rPr>
      </w:pPr>
    </w:p>
    <w:p w14:paraId="22DC13B1" w14:textId="77777777" w:rsidR="001A5AC4" w:rsidRDefault="001A5AC4">
      <w:pPr>
        <w:spacing w:line="240" w:lineRule="auto"/>
        <w:rPr>
          <w:lang w:val="bg-BG"/>
        </w:rPr>
      </w:pPr>
      <w:r>
        <w:rPr>
          <w:lang w:val="bg-BG"/>
        </w:rPr>
        <w:t>Само за ветеринарномедицинска употреба.</w:t>
      </w:r>
    </w:p>
    <w:p w14:paraId="6FEC3C33" w14:textId="77777777" w:rsidR="001A5AC4" w:rsidRDefault="001A5AC4">
      <w:pPr>
        <w:spacing w:line="240" w:lineRule="auto"/>
        <w:rPr>
          <w:lang w:val="bg-BG"/>
        </w:rPr>
      </w:pPr>
      <w:r w:rsidRPr="003A2A8D">
        <w:rPr>
          <w:lang w:val="ru-RU"/>
        </w:rPr>
        <w:br w:type="page"/>
      </w:r>
    </w:p>
    <w:p w14:paraId="54CE54A1" w14:textId="77777777" w:rsidR="001A5AC4" w:rsidRDefault="001A5AC4">
      <w:pPr>
        <w:pStyle w:val="Endnotentext1"/>
        <w:tabs>
          <w:tab w:val="left" w:pos="0"/>
        </w:tabs>
        <w:rPr>
          <w:lang w:val="bg-BG" w:eastAsia="de-DE"/>
        </w:rPr>
      </w:pPr>
    </w:p>
    <w:p w14:paraId="0A91981B"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ИНФОРМАЦИЯ, КОЯТО СЕ ИЗПИСВА ВЪРХУ ВЪНШНАТА ОПАКОВКА</w:t>
      </w:r>
    </w:p>
    <w:p w14:paraId="0E8501B4"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p>
    <w:p w14:paraId="1F9F0B38"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lang w:val="bg-BG"/>
        </w:rPr>
      </w:pPr>
      <w:r>
        <w:rPr>
          <w:b/>
          <w:bCs/>
          <w:lang w:val="bg-BG" w:eastAsia="de-DE"/>
        </w:rPr>
        <w:t>Картонена кутия</w:t>
      </w:r>
      <w:r>
        <w:rPr>
          <w:b/>
          <w:bCs/>
          <w:lang w:val="ru-RU" w:eastAsia="de-DE"/>
        </w:rPr>
        <w:t xml:space="preserve"> 100 </w:t>
      </w:r>
      <w:r>
        <w:rPr>
          <w:b/>
          <w:bCs/>
          <w:lang w:eastAsia="de-DE"/>
        </w:rPr>
        <w:t>ml</w:t>
      </w:r>
      <w:r>
        <w:rPr>
          <w:b/>
          <w:bCs/>
          <w:lang w:val="ru-RU" w:eastAsia="de-DE"/>
        </w:rPr>
        <w:t xml:space="preserve"> </w:t>
      </w:r>
      <w:r>
        <w:rPr>
          <w:b/>
          <w:bCs/>
          <w:lang w:val="bg-BG" w:eastAsia="de-DE"/>
        </w:rPr>
        <w:t>и</w:t>
      </w:r>
      <w:r>
        <w:rPr>
          <w:b/>
          <w:bCs/>
          <w:lang w:val="ru-RU" w:eastAsia="de-DE"/>
        </w:rPr>
        <w:t xml:space="preserve"> 250 </w:t>
      </w:r>
      <w:r>
        <w:rPr>
          <w:b/>
          <w:bCs/>
          <w:lang w:eastAsia="de-DE"/>
        </w:rPr>
        <w:t>ml</w:t>
      </w:r>
    </w:p>
    <w:p w14:paraId="337E18FE" w14:textId="77777777" w:rsidR="001A5AC4" w:rsidRDefault="001A5AC4">
      <w:pPr>
        <w:spacing w:line="240" w:lineRule="auto"/>
        <w:ind w:left="567" w:hanging="567"/>
        <w:rPr>
          <w:lang w:val="bg-BG"/>
        </w:rPr>
      </w:pPr>
    </w:p>
    <w:p w14:paraId="0791A43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w:t>
      </w:r>
      <w:r>
        <w:rPr>
          <w:b/>
          <w:bCs/>
          <w:lang w:val="bg-BG"/>
        </w:rPr>
        <w:tab/>
        <w:t>НАИМЕНОВАНИЕ НА ВЕТЕРИНАРНОМЕДИЦИНСКИЯ ПРОДУКТ</w:t>
      </w:r>
    </w:p>
    <w:p w14:paraId="79558095" w14:textId="77777777" w:rsidR="001A5AC4" w:rsidRDefault="001A5AC4">
      <w:pPr>
        <w:spacing w:line="240" w:lineRule="auto"/>
        <w:rPr>
          <w:lang w:val="bg-BG"/>
        </w:rPr>
      </w:pPr>
    </w:p>
    <w:p w14:paraId="6032D395" w14:textId="77777777" w:rsidR="001A5AC4" w:rsidRDefault="001A5AC4">
      <w:pPr>
        <w:spacing w:line="240" w:lineRule="auto"/>
        <w:outlineLvl w:val="1"/>
        <w:rPr>
          <w:lang w:val="bg-BG"/>
        </w:rPr>
      </w:pPr>
      <w:r>
        <w:rPr>
          <w:lang w:val="bg-BG"/>
        </w:rPr>
        <w:t>Metacam 15 mg/ml перорална суспензия за коне</w:t>
      </w:r>
    </w:p>
    <w:p w14:paraId="18EBD3EC" w14:textId="77777777" w:rsidR="001A5AC4" w:rsidRDefault="001A5AC4">
      <w:pPr>
        <w:spacing w:line="240" w:lineRule="auto"/>
        <w:rPr>
          <w:lang w:val="bg-BG"/>
        </w:rPr>
      </w:pPr>
      <w:r>
        <w:rPr>
          <w:lang w:val="en-US"/>
        </w:rPr>
        <w:t>Meloxicam</w:t>
      </w:r>
    </w:p>
    <w:p w14:paraId="2A2DC194" w14:textId="77777777" w:rsidR="001A5AC4" w:rsidRDefault="001A5AC4">
      <w:pPr>
        <w:spacing w:line="240" w:lineRule="auto"/>
        <w:rPr>
          <w:lang w:val="bg-BG"/>
        </w:rPr>
      </w:pPr>
    </w:p>
    <w:p w14:paraId="38681120" w14:textId="77777777" w:rsidR="001A5AC4" w:rsidRDefault="001A5AC4">
      <w:pPr>
        <w:spacing w:line="240" w:lineRule="auto"/>
        <w:rPr>
          <w:lang w:val="bg-BG"/>
        </w:rPr>
      </w:pPr>
    </w:p>
    <w:p w14:paraId="0B65C19C"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2.</w:t>
      </w:r>
      <w:r>
        <w:rPr>
          <w:b/>
          <w:bCs/>
          <w:lang w:val="bg-BG"/>
        </w:rPr>
        <w:tab/>
        <w:t>СЪДЪРЖАНИЕ НА АКТИВНАТА СУБСТАНЦИЯ</w:t>
      </w:r>
    </w:p>
    <w:p w14:paraId="59C12E00" w14:textId="77777777" w:rsidR="001A5AC4" w:rsidRDefault="001A5AC4">
      <w:pPr>
        <w:spacing w:line="240" w:lineRule="auto"/>
        <w:rPr>
          <w:lang w:val="bg-BG"/>
        </w:rPr>
      </w:pPr>
    </w:p>
    <w:p w14:paraId="630E95E8" w14:textId="77777777" w:rsidR="001A5AC4" w:rsidRDefault="001A5AC4">
      <w:pPr>
        <w:tabs>
          <w:tab w:val="left" w:pos="1985"/>
        </w:tabs>
        <w:spacing w:line="240" w:lineRule="auto"/>
        <w:rPr>
          <w:lang w:val="bg-BG"/>
        </w:rPr>
      </w:pPr>
      <w:r>
        <w:rPr>
          <w:lang w:val="en-US"/>
        </w:rPr>
        <w:t>Meloxicam</w:t>
      </w:r>
      <w:r>
        <w:rPr>
          <w:lang w:val="bg-BG"/>
        </w:rPr>
        <w:t xml:space="preserve"> 15 mg/ml</w:t>
      </w:r>
    </w:p>
    <w:p w14:paraId="4199D24D" w14:textId="77777777" w:rsidR="001A5AC4" w:rsidRDefault="001A5AC4">
      <w:pPr>
        <w:spacing w:line="240" w:lineRule="auto"/>
        <w:rPr>
          <w:lang w:val="bg-BG"/>
        </w:rPr>
      </w:pPr>
    </w:p>
    <w:p w14:paraId="4525B8D3" w14:textId="77777777" w:rsidR="001A5AC4" w:rsidRDefault="001A5AC4">
      <w:pPr>
        <w:spacing w:line="240" w:lineRule="auto"/>
        <w:rPr>
          <w:lang w:val="bg-BG"/>
        </w:rPr>
      </w:pPr>
    </w:p>
    <w:p w14:paraId="53306339"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3.</w:t>
      </w:r>
      <w:r>
        <w:rPr>
          <w:b/>
          <w:bCs/>
          <w:lang w:val="bg-BG"/>
        </w:rPr>
        <w:tab/>
        <w:t>ФАРМАЦЕВТИЧНА ФОРМА</w:t>
      </w:r>
    </w:p>
    <w:p w14:paraId="025B631E" w14:textId="77777777" w:rsidR="001A5AC4" w:rsidRDefault="001A5AC4">
      <w:pPr>
        <w:spacing w:line="240" w:lineRule="auto"/>
        <w:rPr>
          <w:lang w:val="bg-BG"/>
        </w:rPr>
      </w:pPr>
    </w:p>
    <w:p w14:paraId="06F62E79" w14:textId="77777777" w:rsidR="001A5AC4" w:rsidRDefault="001A5AC4">
      <w:pPr>
        <w:spacing w:line="240" w:lineRule="auto"/>
        <w:rPr>
          <w:lang w:val="bg-BG"/>
        </w:rPr>
      </w:pPr>
      <w:r>
        <w:rPr>
          <w:shd w:val="clear" w:color="auto" w:fill="C0C0C0"/>
          <w:lang w:val="bg-BG"/>
        </w:rPr>
        <w:t>Перорална суспензия</w:t>
      </w:r>
      <w:r>
        <w:rPr>
          <w:lang w:val="bg-BG"/>
        </w:rPr>
        <w:t>.</w:t>
      </w:r>
    </w:p>
    <w:p w14:paraId="2D6190C2" w14:textId="77777777" w:rsidR="001A5AC4" w:rsidRDefault="001A5AC4">
      <w:pPr>
        <w:spacing w:line="240" w:lineRule="auto"/>
        <w:rPr>
          <w:lang w:val="bg-BG"/>
        </w:rPr>
      </w:pPr>
    </w:p>
    <w:p w14:paraId="12FB20D0" w14:textId="77777777" w:rsidR="001A5AC4" w:rsidRDefault="001A5AC4">
      <w:pPr>
        <w:spacing w:line="240" w:lineRule="auto"/>
        <w:rPr>
          <w:lang w:val="bg-BG"/>
        </w:rPr>
      </w:pPr>
    </w:p>
    <w:p w14:paraId="47267496"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4.</w:t>
      </w:r>
      <w:r>
        <w:rPr>
          <w:b/>
          <w:bCs/>
          <w:lang w:val="bg-BG"/>
        </w:rPr>
        <w:tab/>
        <w:t>РАЗМЕР НА ОПАКОВКАТА</w:t>
      </w:r>
    </w:p>
    <w:p w14:paraId="29537659" w14:textId="77777777" w:rsidR="001A5AC4" w:rsidRDefault="001A5AC4">
      <w:pPr>
        <w:spacing w:line="240" w:lineRule="auto"/>
        <w:rPr>
          <w:lang w:val="bg-BG"/>
        </w:rPr>
      </w:pPr>
    </w:p>
    <w:p w14:paraId="01EFFA05" w14:textId="77777777" w:rsidR="001A5AC4" w:rsidRDefault="001A5AC4">
      <w:pPr>
        <w:spacing w:line="240" w:lineRule="auto"/>
        <w:rPr>
          <w:lang w:val="bg-BG"/>
        </w:rPr>
      </w:pPr>
      <w:r>
        <w:rPr>
          <w:lang w:val="bg-BG"/>
        </w:rPr>
        <w:t>100 ml</w:t>
      </w:r>
    </w:p>
    <w:p w14:paraId="6E574271" w14:textId="77777777" w:rsidR="001A5AC4" w:rsidRDefault="001A5AC4">
      <w:pPr>
        <w:spacing w:line="240" w:lineRule="auto"/>
        <w:rPr>
          <w:lang w:val="bg-BG"/>
        </w:rPr>
      </w:pPr>
      <w:r>
        <w:rPr>
          <w:shd w:val="clear" w:color="auto" w:fill="C0C0C0"/>
          <w:lang w:val="bg-BG"/>
        </w:rPr>
        <w:t>250 ml</w:t>
      </w:r>
    </w:p>
    <w:p w14:paraId="249CE4D6" w14:textId="77777777" w:rsidR="001A5AC4" w:rsidRDefault="001A5AC4">
      <w:pPr>
        <w:spacing w:line="240" w:lineRule="auto"/>
        <w:rPr>
          <w:lang w:val="bg-BG"/>
        </w:rPr>
      </w:pPr>
    </w:p>
    <w:p w14:paraId="3203B2FF" w14:textId="77777777" w:rsidR="001A5AC4" w:rsidRDefault="001A5AC4">
      <w:pPr>
        <w:spacing w:line="240" w:lineRule="auto"/>
        <w:rPr>
          <w:lang w:val="bg-BG"/>
        </w:rPr>
      </w:pPr>
    </w:p>
    <w:p w14:paraId="52F69E8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5.</w:t>
      </w:r>
      <w:r>
        <w:rPr>
          <w:b/>
          <w:bCs/>
          <w:lang w:val="bg-BG"/>
        </w:rPr>
        <w:tab/>
        <w:t>ВИДОВЕ ЖИВОТНИ, ЗА КОИТО Е ПРЕДНАЗНАЧЕН ВМП</w:t>
      </w:r>
    </w:p>
    <w:p w14:paraId="5A2C7C3B" w14:textId="77777777" w:rsidR="001A5AC4" w:rsidRDefault="001A5AC4">
      <w:pPr>
        <w:spacing w:line="240" w:lineRule="auto"/>
        <w:rPr>
          <w:lang w:val="bg-BG"/>
        </w:rPr>
      </w:pPr>
    </w:p>
    <w:p w14:paraId="77A6BF71" w14:textId="77777777" w:rsidR="001A5AC4" w:rsidRDefault="001A5AC4">
      <w:pPr>
        <w:spacing w:line="240" w:lineRule="auto"/>
        <w:rPr>
          <w:lang w:val="bg-BG"/>
        </w:rPr>
      </w:pPr>
      <w:r>
        <w:rPr>
          <w:shd w:val="clear" w:color="auto" w:fill="C0C0C0"/>
          <w:lang w:val="bg-BG"/>
        </w:rPr>
        <w:t>Коне</w:t>
      </w:r>
      <w:r>
        <w:rPr>
          <w:lang w:val="bg-BG"/>
        </w:rPr>
        <w:t>.</w:t>
      </w:r>
    </w:p>
    <w:p w14:paraId="530B545A" w14:textId="77777777" w:rsidR="001A5AC4" w:rsidRDefault="001A5AC4">
      <w:pPr>
        <w:spacing w:line="240" w:lineRule="auto"/>
        <w:rPr>
          <w:lang w:val="bg-BG"/>
        </w:rPr>
      </w:pPr>
    </w:p>
    <w:p w14:paraId="74AFD5BC" w14:textId="77777777" w:rsidR="001A5AC4" w:rsidRDefault="001A5AC4">
      <w:pPr>
        <w:spacing w:line="240" w:lineRule="auto"/>
        <w:rPr>
          <w:lang w:val="bg-BG"/>
        </w:rPr>
      </w:pPr>
    </w:p>
    <w:p w14:paraId="18A793B9"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6.</w:t>
      </w:r>
      <w:r>
        <w:rPr>
          <w:b/>
          <w:bCs/>
          <w:lang w:val="bg-BG"/>
        </w:rPr>
        <w:tab/>
        <w:t>ТЕРАПЕВТИЧНИ ПОКАЗАНИЯ</w:t>
      </w:r>
    </w:p>
    <w:p w14:paraId="6FDACE96" w14:textId="77777777" w:rsidR="001A5AC4" w:rsidRDefault="001A5AC4">
      <w:pPr>
        <w:spacing w:line="240" w:lineRule="auto"/>
        <w:rPr>
          <w:b/>
          <w:bCs/>
          <w:lang w:val="bg-BG"/>
        </w:rPr>
      </w:pPr>
    </w:p>
    <w:p w14:paraId="38343B0B" w14:textId="77777777" w:rsidR="001A5AC4" w:rsidRDefault="001A5AC4">
      <w:pPr>
        <w:spacing w:line="240" w:lineRule="auto"/>
        <w:rPr>
          <w:lang w:val="bg-BG"/>
        </w:rPr>
      </w:pPr>
    </w:p>
    <w:p w14:paraId="46C9D3DC" w14:textId="77777777" w:rsidR="001A5AC4" w:rsidRDefault="001A5AC4">
      <w:pPr>
        <w:spacing w:line="240" w:lineRule="auto"/>
        <w:rPr>
          <w:lang w:val="bg-BG"/>
        </w:rPr>
      </w:pPr>
    </w:p>
    <w:p w14:paraId="47D187F9"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7.</w:t>
      </w:r>
      <w:r>
        <w:rPr>
          <w:b/>
          <w:bCs/>
          <w:lang w:val="bg-BG"/>
        </w:rPr>
        <w:tab/>
        <w:t>МЕТОД И НАЧИН НА ПРИЛОЖЕНИЕ</w:t>
      </w:r>
    </w:p>
    <w:p w14:paraId="4C5A2842" w14:textId="77777777" w:rsidR="001A5AC4" w:rsidRDefault="001A5AC4">
      <w:pPr>
        <w:spacing w:line="240" w:lineRule="auto"/>
        <w:rPr>
          <w:lang w:val="bg-BG"/>
        </w:rPr>
      </w:pPr>
    </w:p>
    <w:p w14:paraId="39C74CC9" w14:textId="77777777" w:rsidR="001A5AC4" w:rsidRDefault="001A5AC4">
      <w:pPr>
        <w:spacing w:line="240" w:lineRule="auto"/>
        <w:rPr>
          <w:lang w:val="bg-BG"/>
        </w:rPr>
      </w:pPr>
      <w:r>
        <w:rPr>
          <w:lang w:val="bg-BG"/>
        </w:rPr>
        <w:t>Да се разклаща добре преди употреба.</w:t>
      </w:r>
    </w:p>
    <w:p w14:paraId="2DD98892" w14:textId="77777777" w:rsidR="001A5AC4" w:rsidRDefault="001A5AC4">
      <w:pPr>
        <w:spacing w:line="240" w:lineRule="auto"/>
        <w:rPr>
          <w:lang w:val="bg-BG"/>
        </w:rPr>
      </w:pPr>
      <w:r>
        <w:rPr>
          <w:lang w:val="bg-BG"/>
        </w:rPr>
        <w:t>Да се прилага смесен с малко количество храна преди хранене или направо в устата.</w:t>
      </w:r>
    </w:p>
    <w:p w14:paraId="0D5922CE" w14:textId="77777777" w:rsidR="001A5AC4" w:rsidRDefault="001A5AC4">
      <w:pPr>
        <w:spacing w:line="240" w:lineRule="auto"/>
        <w:rPr>
          <w:lang w:val="bg-BG"/>
        </w:rPr>
      </w:pPr>
      <w:r>
        <w:rPr>
          <w:lang w:val="bg-BG"/>
        </w:rPr>
        <w:t>След прилагане на продукта затворете бутилката, като поставите отново капачката, измийте мерителната спринцовка с топла вода и я оставете да изсъхне.</w:t>
      </w:r>
    </w:p>
    <w:p w14:paraId="2F99038A" w14:textId="77777777" w:rsidR="001A5AC4" w:rsidRDefault="001A5AC4">
      <w:pPr>
        <w:spacing w:line="240" w:lineRule="auto"/>
        <w:rPr>
          <w:lang w:val="bg-BG"/>
        </w:rPr>
      </w:pPr>
    </w:p>
    <w:p w14:paraId="1C29A2A5" w14:textId="77777777" w:rsidR="001A5AC4" w:rsidRDefault="001A5AC4">
      <w:pPr>
        <w:spacing w:line="240" w:lineRule="auto"/>
        <w:rPr>
          <w:lang w:val="bg-BG"/>
        </w:rPr>
      </w:pPr>
      <w:r>
        <w:rPr>
          <w:lang w:val="bg-BG"/>
        </w:rPr>
        <w:t>Преди употреба прочети листовката.</w:t>
      </w:r>
    </w:p>
    <w:p w14:paraId="045161CC" w14:textId="77777777" w:rsidR="001A5AC4" w:rsidRDefault="001A5AC4">
      <w:pPr>
        <w:spacing w:line="240" w:lineRule="auto"/>
        <w:rPr>
          <w:lang w:val="bg-BG"/>
        </w:rPr>
      </w:pPr>
    </w:p>
    <w:p w14:paraId="41217805" w14:textId="77777777" w:rsidR="001A5AC4" w:rsidRDefault="001A5AC4">
      <w:pPr>
        <w:spacing w:line="240" w:lineRule="auto"/>
        <w:rPr>
          <w:lang w:val="bg-BG"/>
        </w:rPr>
      </w:pPr>
    </w:p>
    <w:p w14:paraId="3C063866" w14:textId="0E640D62"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ru-RU"/>
        </w:rPr>
      </w:pPr>
      <w:r>
        <w:rPr>
          <w:b/>
          <w:bCs/>
          <w:lang w:val="bg-BG"/>
        </w:rPr>
        <w:t>8.</w:t>
      </w:r>
      <w:r>
        <w:rPr>
          <w:b/>
          <w:bCs/>
          <w:lang w:val="bg-BG"/>
        </w:rPr>
        <w:tab/>
        <w:t>КАРЕНТЕН СРОК</w:t>
      </w:r>
    </w:p>
    <w:p w14:paraId="55AE8010" w14:textId="77777777" w:rsidR="001A5AC4" w:rsidRDefault="001A5AC4">
      <w:pPr>
        <w:spacing w:line="240" w:lineRule="auto"/>
        <w:rPr>
          <w:b/>
          <w:bCs/>
          <w:lang w:val="bg-BG"/>
        </w:rPr>
      </w:pPr>
    </w:p>
    <w:p w14:paraId="2273CBF1" w14:textId="02102803" w:rsidR="001A5AC4" w:rsidRDefault="001A5AC4">
      <w:pPr>
        <w:spacing w:line="240" w:lineRule="auto"/>
        <w:rPr>
          <w:lang w:val="ru-RU"/>
        </w:rPr>
      </w:pPr>
      <w:r>
        <w:rPr>
          <w:lang w:val="bg-BG"/>
        </w:rPr>
        <w:t>Карентен срок:</w:t>
      </w:r>
    </w:p>
    <w:p w14:paraId="4F63A621" w14:textId="77777777" w:rsidR="001A5AC4" w:rsidRDefault="001A5AC4">
      <w:pPr>
        <w:spacing w:line="240" w:lineRule="auto"/>
        <w:rPr>
          <w:lang w:val="bg-BG"/>
        </w:rPr>
      </w:pPr>
      <w:r>
        <w:rPr>
          <w:lang w:val="bg-BG"/>
        </w:rPr>
        <w:t>Месо и вътрешни органи: 3 дни.</w:t>
      </w:r>
    </w:p>
    <w:p w14:paraId="3CE92810" w14:textId="77777777" w:rsidR="001A5AC4" w:rsidRDefault="001A5AC4">
      <w:pPr>
        <w:spacing w:line="240" w:lineRule="auto"/>
        <w:rPr>
          <w:lang w:val="bg-BG"/>
        </w:rPr>
      </w:pPr>
    </w:p>
    <w:p w14:paraId="57B2D31D" w14:textId="77777777" w:rsidR="001A5AC4" w:rsidRDefault="001A5AC4">
      <w:pPr>
        <w:spacing w:line="240" w:lineRule="auto"/>
        <w:rPr>
          <w:lang w:val="bg-BG"/>
        </w:rPr>
      </w:pPr>
    </w:p>
    <w:p w14:paraId="0259EF8F"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9.</w:t>
      </w:r>
      <w:r>
        <w:rPr>
          <w:b/>
          <w:bCs/>
          <w:lang w:val="bg-BG"/>
        </w:rPr>
        <w:tab/>
        <w:t>СПЕЦИАЛНИ ПРЕДУПРЕЖДЕНИЯ, АКО Е НЕОБХОДИМО</w:t>
      </w:r>
    </w:p>
    <w:p w14:paraId="4F47E344" w14:textId="77777777" w:rsidR="001A5AC4" w:rsidRDefault="001A5AC4">
      <w:pPr>
        <w:spacing w:line="240" w:lineRule="auto"/>
        <w:rPr>
          <w:lang w:val="bg-BG"/>
        </w:rPr>
      </w:pPr>
    </w:p>
    <w:p w14:paraId="13E688E4" w14:textId="40DBBD2D" w:rsidR="001A5AC4" w:rsidRDefault="001A5AC4">
      <w:pPr>
        <w:spacing w:line="240" w:lineRule="auto"/>
        <w:rPr>
          <w:lang w:val="bg-BG"/>
        </w:rPr>
      </w:pPr>
      <w:r>
        <w:rPr>
          <w:lang w:val="bg-BG"/>
        </w:rPr>
        <w:t>Не се прилага при бременни и лактиращи кобили.</w:t>
      </w:r>
    </w:p>
    <w:p w14:paraId="0E1E4D80" w14:textId="77777777" w:rsidR="001A5AC4" w:rsidRDefault="001A5AC4">
      <w:pPr>
        <w:spacing w:line="240" w:lineRule="auto"/>
        <w:rPr>
          <w:lang w:val="bg-BG"/>
        </w:rPr>
      </w:pPr>
    </w:p>
    <w:p w14:paraId="3B8FE398" w14:textId="77777777" w:rsidR="001A5AC4" w:rsidRDefault="001A5AC4">
      <w:pPr>
        <w:spacing w:line="240" w:lineRule="auto"/>
        <w:rPr>
          <w:lang w:val="bg-BG"/>
        </w:rPr>
      </w:pPr>
    </w:p>
    <w:p w14:paraId="1A1B0B9F"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10.</w:t>
      </w:r>
      <w:r>
        <w:rPr>
          <w:b/>
          <w:bCs/>
          <w:lang w:val="bg-BG"/>
        </w:rPr>
        <w:tab/>
        <w:t>СРОК НА ГОДНОСТ</w:t>
      </w:r>
    </w:p>
    <w:p w14:paraId="1A999E97" w14:textId="77777777" w:rsidR="001A5AC4" w:rsidRDefault="001A5AC4">
      <w:pPr>
        <w:rPr>
          <w:lang w:val="bg-BG"/>
        </w:rPr>
      </w:pPr>
    </w:p>
    <w:p w14:paraId="1265D9CE" w14:textId="48F54922" w:rsidR="001A5AC4" w:rsidRDefault="001A5AC4">
      <w:pPr>
        <w:spacing w:line="240" w:lineRule="auto"/>
        <w:rPr>
          <w:lang w:val="ru-RU"/>
        </w:rPr>
      </w:pPr>
      <w:r>
        <w:rPr>
          <w:lang w:val="bg-BG" w:eastAsia="de-DE"/>
        </w:rPr>
        <w:t>EXP</w:t>
      </w:r>
      <w:r>
        <w:rPr>
          <w:lang w:val="bg-BG"/>
        </w:rPr>
        <w:t xml:space="preserve"> {месец/година}</w:t>
      </w:r>
    </w:p>
    <w:p w14:paraId="68616A3B" w14:textId="77777777" w:rsidR="001A5AC4" w:rsidRDefault="001A5AC4">
      <w:pPr>
        <w:spacing w:line="240" w:lineRule="auto"/>
        <w:rPr>
          <w:lang w:val="bg-BG"/>
        </w:rPr>
      </w:pPr>
      <w:r>
        <w:rPr>
          <w:lang w:val="bg-BG"/>
        </w:rPr>
        <w:t>След отваряне използвай в рамките на 6 месеца</w:t>
      </w:r>
    </w:p>
    <w:p w14:paraId="7C3554B0" w14:textId="77777777" w:rsidR="001A5AC4" w:rsidRDefault="001A5AC4">
      <w:pPr>
        <w:spacing w:line="240" w:lineRule="auto"/>
        <w:rPr>
          <w:lang w:val="bg-BG"/>
        </w:rPr>
      </w:pPr>
    </w:p>
    <w:p w14:paraId="24FEDC6D" w14:textId="77777777" w:rsidR="001A5AC4" w:rsidRDefault="001A5AC4">
      <w:pPr>
        <w:spacing w:line="240" w:lineRule="auto"/>
        <w:rPr>
          <w:lang w:val="bg-BG"/>
        </w:rPr>
      </w:pPr>
    </w:p>
    <w:p w14:paraId="605AF812"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11.</w:t>
      </w:r>
      <w:r>
        <w:rPr>
          <w:b/>
          <w:bCs/>
          <w:lang w:val="bg-BG"/>
        </w:rPr>
        <w:tab/>
        <w:t>СПЕЦИАЛНИ УСЛОВИЯ ЗА СЪХРАНЕНИЕ</w:t>
      </w:r>
    </w:p>
    <w:p w14:paraId="1CEBA667" w14:textId="77777777" w:rsidR="001A5AC4" w:rsidRDefault="001A5AC4">
      <w:pPr>
        <w:spacing w:line="240" w:lineRule="auto"/>
        <w:rPr>
          <w:lang w:val="bg-BG"/>
        </w:rPr>
      </w:pPr>
    </w:p>
    <w:p w14:paraId="175B8B6C" w14:textId="77777777" w:rsidR="001A5AC4" w:rsidRDefault="001A5AC4">
      <w:pPr>
        <w:widowControl w:val="0"/>
        <w:spacing w:line="240" w:lineRule="auto"/>
        <w:textAlignment w:val="baseline"/>
        <w:rPr>
          <w:highlight w:val="lightGray"/>
          <w:lang w:val="bg-BG" w:eastAsia="de-DE"/>
        </w:rPr>
      </w:pPr>
    </w:p>
    <w:p w14:paraId="2E006515" w14:textId="77777777" w:rsidR="001A5AC4" w:rsidRDefault="001A5AC4">
      <w:pPr>
        <w:spacing w:line="240" w:lineRule="auto"/>
        <w:rPr>
          <w:lang w:val="bg-BG"/>
        </w:rPr>
      </w:pPr>
    </w:p>
    <w:p w14:paraId="6032AEF8"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12.</w:t>
      </w:r>
      <w:r>
        <w:rPr>
          <w:b/>
          <w:bCs/>
          <w:lang w:val="bg-BG"/>
        </w:rPr>
        <w:tab/>
        <w:t>СПЕЦИАЛНИ МЕРКИ ЗА УНИЩОЖАВАНЕ НА НЕИЗПОЛЗВАН ПРОДУКТ ИЛИ ОСТАТЪЦИ ОТ НЕГО, АКО ИМА ТАКИВА</w:t>
      </w:r>
    </w:p>
    <w:p w14:paraId="136F3FDB" w14:textId="77777777" w:rsidR="001A5AC4" w:rsidRDefault="001A5AC4">
      <w:pPr>
        <w:spacing w:line="240" w:lineRule="auto"/>
        <w:rPr>
          <w:lang w:val="bg-BG"/>
        </w:rPr>
      </w:pPr>
    </w:p>
    <w:p w14:paraId="2DF16D48" w14:textId="77777777" w:rsidR="001A5AC4" w:rsidRDefault="001A5AC4">
      <w:pPr>
        <w:spacing w:line="240" w:lineRule="auto"/>
        <w:rPr>
          <w:lang w:val="bg-BG"/>
        </w:rPr>
      </w:pPr>
      <w:r>
        <w:rPr>
          <w:lang w:val="bg-BG"/>
        </w:rPr>
        <w:t>Унищажаване: прочети листовката.</w:t>
      </w:r>
    </w:p>
    <w:p w14:paraId="21FA29E4" w14:textId="77777777" w:rsidR="001A5AC4" w:rsidRDefault="001A5AC4">
      <w:pPr>
        <w:spacing w:line="240" w:lineRule="auto"/>
        <w:rPr>
          <w:lang w:val="bg-BG"/>
        </w:rPr>
      </w:pPr>
    </w:p>
    <w:p w14:paraId="1525D54A" w14:textId="77777777" w:rsidR="001A5AC4" w:rsidRDefault="001A5AC4">
      <w:pPr>
        <w:spacing w:line="240" w:lineRule="auto"/>
        <w:rPr>
          <w:lang w:val="bg-BG"/>
        </w:rPr>
      </w:pPr>
    </w:p>
    <w:p w14:paraId="677439F8"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13.</w:t>
      </w:r>
      <w:r>
        <w:rPr>
          <w:b/>
          <w:bCs/>
          <w:lang w:val="bg-BG"/>
        </w:rPr>
        <w:tab/>
        <w:t>НАДПИСЪТ “САМО ЗА ВЕТЕРИНАРНОМЕДИЦИНСКА УПОТРЕБА” И УСЛОВИЯ ИЛИ ОГРАНИЧЕНИЯ ОТНОСНО РАЗПРОСТРАНЕНИЕТО И УПОТРЕБАТА, АКО Е ПРИЛОЖИМО</w:t>
      </w:r>
    </w:p>
    <w:p w14:paraId="70E0C0DF" w14:textId="77777777" w:rsidR="001A5AC4" w:rsidRDefault="001A5AC4">
      <w:pPr>
        <w:spacing w:line="240" w:lineRule="auto"/>
        <w:rPr>
          <w:lang w:val="bg-BG"/>
        </w:rPr>
      </w:pPr>
    </w:p>
    <w:p w14:paraId="79542CC9" w14:textId="77777777" w:rsidR="001A5AC4" w:rsidRDefault="001A5AC4">
      <w:pPr>
        <w:spacing w:line="240" w:lineRule="auto"/>
        <w:rPr>
          <w:lang w:val="bg-BG"/>
        </w:rPr>
      </w:pPr>
      <w:r>
        <w:rPr>
          <w:lang w:val="bg-BG"/>
        </w:rPr>
        <w:t>Само за ветеринарномедицинска употреба. Да се отпуска само по лекарско предписание.</w:t>
      </w:r>
    </w:p>
    <w:p w14:paraId="2D470BF0" w14:textId="77777777" w:rsidR="001A5AC4" w:rsidRDefault="001A5AC4">
      <w:pPr>
        <w:spacing w:line="240" w:lineRule="auto"/>
        <w:rPr>
          <w:lang w:val="bg-BG"/>
        </w:rPr>
      </w:pPr>
    </w:p>
    <w:p w14:paraId="19A1C5D7" w14:textId="77777777" w:rsidR="001A5AC4" w:rsidRDefault="001A5AC4">
      <w:pPr>
        <w:spacing w:line="240" w:lineRule="auto"/>
        <w:rPr>
          <w:lang w:val="bg-BG"/>
        </w:rPr>
      </w:pPr>
    </w:p>
    <w:p w14:paraId="6E2F7FC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14.</w:t>
      </w:r>
      <w:r>
        <w:rPr>
          <w:b/>
          <w:bCs/>
          <w:lang w:val="bg-BG"/>
        </w:rPr>
        <w:tab/>
        <w:t>НАДПИСЪТ “ДА СЕ СЪХРАНЯВА ДАЛЕЧ ОТ ПОГЛЕДА И НА НЕДОСТЪПНИ ЗА ДЕЦА МЕСТА”</w:t>
      </w:r>
    </w:p>
    <w:p w14:paraId="2F46CC3E" w14:textId="77777777" w:rsidR="001A5AC4" w:rsidRDefault="001A5AC4">
      <w:pPr>
        <w:spacing w:line="240" w:lineRule="auto"/>
        <w:rPr>
          <w:lang w:val="bg-BG"/>
        </w:rPr>
      </w:pPr>
    </w:p>
    <w:p w14:paraId="4A16283C" w14:textId="77777777" w:rsidR="001A5AC4" w:rsidRDefault="001A5AC4">
      <w:pPr>
        <w:spacing w:line="240" w:lineRule="auto"/>
        <w:rPr>
          <w:lang w:val="bg-BG"/>
        </w:rPr>
      </w:pPr>
      <w:r>
        <w:rPr>
          <w:lang w:val="bg-BG"/>
        </w:rPr>
        <w:t>Да се съхранява далеч от погледа и на недостъпни за деца места.</w:t>
      </w:r>
    </w:p>
    <w:p w14:paraId="4F126B19" w14:textId="77777777" w:rsidR="001A5AC4" w:rsidRDefault="001A5AC4">
      <w:pPr>
        <w:spacing w:line="240" w:lineRule="auto"/>
        <w:rPr>
          <w:lang w:val="bg-BG"/>
        </w:rPr>
      </w:pPr>
    </w:p>
    <w:p w14:paraId="10A38E1A" w14:textId="77777777" w:rsidR="001A5AC4" w:rsidRDefault="001A5AC4">
      <w:pPr>
        <w:spacing w:line="240" w:lineRule="auto"/>
        <w:rPr>
          <w:lang w:val="bg-BG"/>
        </w:rPr>
      </w:pPr>
    </w:p>
    <w:p w14:paraId="6D8F4420"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15.</w:t>
      </w:r>
      <w:r>
        <w:rPr>
          <w:b/>
          <w:bCs/>
          <w:lang w:val="bg-BG"/>
        </w:rPr>
        <w:tab/>
        <w:t>ИМЕ И ПОСТОЯНEH АДРЕС НА ПРИТЕЖАТЕЛЯ НА ЛИЦЕНЗА ЗА УПОТРЕБА</w:t>
      </w:r>
    </w:p>
    <w:p w14:paraId="2C3560CF" w14:textId="77777777" w:rsidR="001A5AC4" w:rsidRDefault="001A5AC4">
      <w:pPr>
        <w:spacing w:line="240" w:lineRule="auto"/>
        <w:rPr>
          <w:u w:val="single"/>
          <w:lang w:val="bg-BG"/>
        </w:rPr>
      </w:pPr>
    </w:p>
    <w:p w14:paraId="16CFAF4E" w14:textId="77777777" w:rsidR="001A5AC4" w:rsidRDefault="001A5AC4">
      <w:pPr>
        <w:spacing w:line="240" w:lineRule="auto"/>
        <w:rPr>
          <w:lang w:val="bg-BG"/>
        </w:rPr>
      </w:pPr>
      <w:r>
        <w:rPr>
          <w:lang w:val="bg-BG"/>
        </w:rPr>
        <w:t>Boehringer Ingelheim Vetmedica GmbH</w:t>
      </w:r>
    </w:p>
    <w:p w14:paraId="38850F77" w14:textId="77777777" w:rsidR="001A5AC4" w:rsidRDefault="001A5AC4">
      <w:pPr>
        <w:spacing w:line="240" w:lineRule="auto"/>
        <w:rPr>
          <w:lang w:val="bg-BG"/>
        </w:rPr>
      </w:pPr>
      <w:r>
        <w:rPr>
          <w:lang w:val="bg-BG"/>
        </w:rPr>
        <w:t>55216 Ingelheim/Rhein</w:t>
      </w:r>
    </w:p>
    <w:p w14:paraId="63AF10AF" w14:textId="77777777" w:rsidR="001A5AC4" w:rsidRDefault="001A5AC4">
      <w:pPr>
        <w:spacing w:line="240" w:lineRule="auto"/>
        <w:rPr>
          <w:lang w:val="bg-BG"/>
        </w:rPr>
      </w:pPr>
      <w:r>
        <w:rPr>
          <w:lang w:val="bg-BG"/>
        </w:rPr>
        <w:t xml:space="preserve">Германия </w:t>
      </w:r>
    </w:p>
    <w:p w14:paraId="4E1FFC37" w14:textId="77777777" w:rsidR="001A5AC4" w:rsidRDefault="001A5AC4">
      <w:pPr>
        <w:spacing w:line="240" w:lineRule="auto"/>
        <w:rPr>
          <w:lang w:val="bg-BG"/>
        </w:rPr>
      </w:pPr>
    </w:p>
    <w:p w14:paraId="3C1BA060" w14:textId="77777777" w:rsidR="001A5AC4" w:rsidRDefault="001A5AC4">
      <w:pPr>
        <w:spacing w:line="240" w:lineRule="auto"/>
        <w:rPr>
          <w:lang w:val="bg-BG"/>
        </w:rPr>
      </w:pPr>
    </w:p>
    <w:p w14:paraId="0AE446EA"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16.</w:t>
      </w:r>
      <w:r>
        <w:rPr>
          <w:b/>
          <w:bCs/>
          <w:lang w:val="bg-BG"/>
        </w:rPr>
        <w:tab/>
        <w:t>НОМЕРА НА ЛИЦЕНЗА ЗА УПОТРЕБА НА ВМП</w:t>
      </w:r>
    </w:p>
    <w:p w14:paraId="72812FC9" w14:textId="77777777" w:rsidR="001A5AC4" w:rsidRDefault="001A5AC4">
      <w:pPr>
        <w:spacing w:line="240" w:lineRule="auto"/>
        <w:rPr>
          <w:lang w:val="bg-BG"/>
        </w:rPr>
      </w:pPr>
    </w:p>
    <w:p w14:paraId="6113155F" w14:textId="77777777" w:rsidR="001A5AC4" w:rsidRDefault="001A5AC4">
      <w:pPr>
        <w:spacing w:line="240" w:lineRule="auto"/>
        <w:rPr>
          <w:highlight w:val="lightGray"/>
          <w:lang w:val="bg-BG"/>
        </w:rPr>
      </w:pPr>
      <w:r>
        <w:rPr>
          <w:lang w:val="bg-BG"/>
        </w:rPr>
        <w:t xml:space="preserve">ЕU/2/97/004/009 </w:t>
      </w:r>
      <w:r>
        <w:rPr>
          <w:highlight w:val="lightGray"/>
          <w:lang w:val="bg-BG"/>
        </w:rPr>
        <w:t>100 ml</w:t>
      </w:r>
    </w:p>
    <w:p w14:paraId="3427D852" w14:textId="77777777" w:rsidR="001A5AC4" w:rsidRDefault="001A5AC4">
      <w:pPr>
        <w:spacing w:line="240" w:lineRule="auto"/>
        <w:rPr>
          <w:lang w:val="bg-BG"/>
        </w:rPr>
      </w:pPr>
      <w:r>
        <w:rPr>
          <w:highlight w:val="lightGray"/>
          <w:lang w:val="bg-BG"/>
        </w:rPr>
        <w:t>EU/2/97/004/030 250 ml</w:t>
      </w:r>
    </w:p>
    <w:p w14:paraId="77A29076" w14:textId="77777777" w:rsidR="001A5AC4" w:rsidRDefault="001A5AC4">
      <w:pPr>
        <w:spacing w:line="240" w:lineRule="auto"/>
        <w:rPr>
          <w:lang w:val="bg-BG"/>
        </w:rPr>
      </w:pPr>
    </w:p>
    <w:p w14:paraId="328CF46E" w14:textId="77777777" w:rsidR="001A5AC4" w:rsidRDefault="001A5AC4">
      <w:pPr>
        <w:spacing w:line="240" w:lineRule="auto"/>
        <w:rPr>
          <w:lang w:val="bg-BG"/>
        </w:rPr>
      </w:pPr>
    </w:p>
    <w:p w14:paraId="6489F9A6"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17.</w:t>
      </w:r>
      <w:r>
        <w:rPr>
          <w:b/>
          <w:bCs/>
          <w:lang w:val="bg-BG"/>
        </w:rPr>
        <w:tab/>
        <w:t>ПАРТИДЕН НОМЕР</w:t>
      </w:r>
    </w:p>
    <w:p w14:paraId="1C3B3F68" w14:textId="77777777" w:rsidR="001A5AC4" w:rsidRDefault="001A5AC4">
      <w:pPr>
        <w:spacing w:line="240" w:lineRule="auto"/>
        <w:rPr>
          <w:lang w:val="bg-BG"/>
        </w:rPr>
      </w:pPr>
    </w:p>
    <w:p w14:paraId="27FC340D" w14:textId="05036968" w:rsidR="001A5AC4" w:rsidRDefault="001A5AC4">
      <w:pPr>
        <w:spacing w:line="240" w:lineRule="auto"/>
        <w:rPr>
          <w:lang w:val="ru-RU"/>
        </w:rPr>
      </w:pPr>
      <w:r>
        <w:rPr>
          <w:lang w:val="bg-BG"/>
        </w:rPr>
        <w:t>Lot {номер}</w:t>
      </w:r>
    </w:p>
    <w:p w14:paraId="1165A434" w14:textId="77777777" w:rsidR="001A5AC4" w:rsidRDefault="001A5AC4">
      <w:pPr>
        <w:spacing w:line="240" w:lineRule="auto"/>
        <w:rPr>
          <w:lang w:val="bg-BG"/>
        </w:rPr>
      </w:pPr>
      <w:r w:rsidRPr="003A2A8D">
        <w:rPr>
          <w:lang w:val="ru-RU"/>
        </w:rPr>
        <w:br w:type="page"/>
      </w:r>
    </w:p>
    <w:p w14:paraId="03590B54" w14:textId="77777777" w:rsidR="001A5AC4" w:rsidRDefault="001A5AC4">
      <w:pPr>
        <w:pStyle w:val="Endnotentext1"/>
        <w:tabs>
          <w:tab w:val="left" w:pos="0"/>
        </w:tabs>
        <w:rPr>
          <w:lang w:val="bg-BG" w:eastAsia="de-DE"/>
        </w:rPr>
      </w:pPr>
    </w:p>
    <w:p w14:paraId="0A143DFB"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ИНФОРМАЦИЯ, КОЯТО СЕ ИЗПИСВА ВЪРХУ ПЪРВИЧНАТА ОПАКОВКА</w:t>
      </w:r>
    </w:p>
    <w:p w14:paraId="459A7CF5"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lang w:val="ru-RU" w:eastAsia="de-DE"/>
        </w:rPr>
      </w:pPr>
    </w:p>
    <w:p w14:paraId="52B89460"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eastAsia="de-DE"/>
        </w:rPr>
        <w:t>Бутилка</w:t>
      </w:r>
      <w:r>
        <w:rPr>
          <w:b/>
          <w:bCs/>
          <w:lang w:val="ru-RU" w:eastAsia="de-DE"/>
        </w:rPr>
        <w:t xml:space="preserve">, 100 </w:t>
      </w:r>
      <w:r>
        <w:rPr>
          <w:b/>
          <w:bCs/>
          <w:lang w:eastAsia="de-DE"/>
        </w:rPr>
        <w:t>ml</w:t>
      </w:r>
      <w:r>
        <w:rPr>
          <w:b/>
          <w:bCs/>
          <w:lang w:val="ru-RU" w:eastAsia="de-DE"/>
        </w:rPr>
        <w:t xml:space="preserve"> </w:t>
      </w:r>
      <w:r>
        <w:rPr>
          <w:b/>
          <w:bCs/>
          <w:lang w:val="bg-BG" w:eastAsia="de-DE"/>
        </w:rPr>
        <w:t>и</w:t>
      </w:r>
      <w:r>
        <w:rPr>
          <w:b/>
          <w:bCs/>
          <w:lang w:val="ru-RU" w:eastAsia="de-DE"/>
        </w:rPr>
        <w:t xml:space="preserve"> 250 </w:t>
      </w:r>
      <w:r>
        <w:rPr>
          <w:b/>
          <w:bCs/>
          <w:lang w:eastAsia="de-DE"/>
        </w:rPr>
        <w:t>ml</w:t>
      </w:r>
    </w:p>
    <w:p w14:paraId="0E210AC2" w14:textId="77777777" w:rsidR="001A5AC4" w:rsidRDefault="001A5AC4">
      <w:pPr>
        <w:spacing w:line="240" w:lineRule="auto"/>
        <w:ind w:left="567" w:hanging="567"/>
        <w:rPr>
          <w:lang w:val="bg-BG"/>
        </w:rPr>
      </w:pPr>
    </w:p>
    <w:p w14:paraId="24A66CD3"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w:t>
      </w:r>
      <w:r>
        <w:rPr>
          <w:b/>
          <w:bCs/>
          <w:lang w:val="bg-BG"/>
        </w:rPr>
        <w:tab/>
        <w:t>НАИМЕНОВАНИЕ НА ВЕТЕРИНАРНОМЕДИЦИНСКИЯ ПРОДУКТ</w:t>
      </w:r>
    </w:p>
    <w:p w14:paraId="1FA9A4E9" w14:textId="77777777" w:rsidR="001A5AC4" w:rsidRDefault="001A5AC4">
      <w:pPr>
        <w:spacing w:line="240" w:lineRule="auto"/>
        <w:rPr>
          <w:lang w:val="bg-BG" w:eastAsia="de-DE"/>
        </w:rPr>
      </w:pPr>
    </w:p>
    <w:p w14:paraId="4A283258" w14:textId="77777777" w:rsidR="001A5AC4" w:rsidRDefault="001A5AC4">
      <w:pPr>
        <w:spacing w:line="240" w:lineRule="auto"/>
        <w:rPr>
          <w:lang w:val="bg-BG"/>
        </w:rPr>
      </w:pPr>
      <w:r>
        <w:rPr>
          <w:lang w:val="bg-BG"/>
        </w:rPr>
        <w:t>Metacam 15 mg/ml перорална суспензия за коне</w:t>
      </w:r>
    </w:p>
    <w:p w14:paraId="0320408D" w14:textId="77777777" w:rsidR="001A5AC4" w:rsidRDefault="001A5AC4">
      <w:pPr>
        <w:spacing w:line="240" w:lineRule="auto"/>
        <w:rPr>
          <w:lang w:val="bg-BG"/>
        </w:rPr>
      </w:pPr>
      <w:r>
        <w:rPr>
          <w:lang w:val="en-US"/>
        </w:rPr>
        <w:t>Meloxicam</w:t>
      </w:r>
    </w:p>
    <w:p w14:paraId="075907E4" w14:textId="77777777" w:rsidR="001A5AC4" w:rsidRDefault="001A5AC4">
      <w:pPr>
        <w:spacing w:line="240" w:lineRule="auto"/>
        <w:rPr>
          <w:lang w:val="bg-BG"/>
        </w:rPr>
      </w:pPr>
    </w:p>
    <w:p w14:paraId="7D905ED0" w14:textId="77777777" w:rsidR="001A5AC4" w:rsidRDefault="001A5AC4">
      <w:pPr>
        <w:spacing w:line="240" w:lineRule="auto"/>
        <w:rPr>
          <w:lang w:val="bg-BG"/>
        </w:rPr>
      </w:pPr>
    </w:p>
    <w:p w14:paraId="2692501C"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2.</w:t>
      </w:r>
      <w:r>
        <w:rPr>
          <w:b/>
          <w:bCs/>
          <w:lang w:val="bg-BG"/>
        </w:rPr>
        <w:tab/>
        <w:t>СЪДЪРЖАНИЕ НА АКТИВНАТА СУБСТАНЦИЯ</w:t>
      </w:r>
    </w:p>
    <w:p w14:paraId="561804C8" w14:textId="77777777" w:rsidR="001A5AC4" w:rsidRDefault="001A5AC4">
      <w:pPr>
        <w:pStyle w:val="Endnotentext1"/>
        <w:tabs>
          <w:tab w:val="left" w:pos="1276"/>
        </w:tabs>
        <w:rPr>
          <w:lang w:val="bg-BG"/>
        </w:rPr>
      </w:pPr>
    </w:p>
    <w:p w14:paraId="727C58DA" w14:textId="77777777" w:rsidR="001A5AC4" w:rsidRDefault="001A5AC4">
      <w:pPr>
        <w:spacing w:line="240" w:lineRule="auto"/>
        <w:rPr>
          <w:lang w:val="bg-BG"/>
        </w:rPr>
      </w:pPr>
      <w:r>
        <w:rPr>
          <w:lang w:val="en-US"/>
        </w:rPr>
        <w:t>Meloxicam</w:t>
      </w:r>
      <w:r>
        <w:rPr>
          <w:lang w:val="bg-BG"/>
        </w:rPr>
        <w:t xml:space="preserve"> 15 mg/ml</w:t>
      </w:r>
    </w:p>
    <w:p w14:paraId="27698820" w14:textId="77777777" w:rsidR="001A5AC4" w:rsidRDefault="001A5AC4">
      <w:pPr>
        <w:spacing w:line="240" w:lineRule="auto"/>
        <w:rPr>
          <w:lang w:val="bg-BG"/>
        </w:rPr>
      </w:pPr>
    </w:p>
    <w:p w14:paraId="169800E1" w14:textId="77777777" w:rsidR="001A5AC4" w:rsidRDefault="001A5AC4">
      <w:pPr>
        <w:spacing w:line="240" w:lineRule="auto"/>
        <w:rPr>
          <w:lang w:val="bg-BG"/>
        </w:rPr>
      </w:pPr>
    </w:p>
    <w:p w14:paraId="606675A1"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lang w:val="bg-BG"/>
        </w:rPr>
      </w:pPr>
      <w:r>
        <w:rPr>
          <w:b/>
          <w:bCs/>
          <w:lang w:val="bg-BG"/>
        </w:rPr>
        <w:t>3.</w:t>
      </w:r>
      <w:r>
        <w:rPr>
          <w:b/>
          <w:bCs/>
          <w:lang w:val="bg-BG"/>
        </w:rPr>
        <w:tab/>
        <w:t>ФАРМАЦЕВТИЧНА ФОРМА</w:t>
      </w:r>
    </w:p>
    <w:p w14:paraId="55BB7CAD" w14:textId="77777777" w:rsidR="001A5AC4" w:rsidRDefault="001A5AC4">
      <w:pPr>
        <w:spacing w:line="240" w:lineRule="auto"/>
        <w:rPr>
          <w:lang w:val="bg-BG"/>
        </w:rPr>
      </w:pPr>
    </w:p>
    <w:p w14:paraId="14AAD4DD" w14:textId="77777777" w:rsidR="001A5AC4" w:rsidRDefault="001A5AC4">
      <w:pPr>
        <w:spacing w:line="240" w:lineRule="auto"/>
        <w:rPr>
          <w:lang w:val="bg-BG"/>
        </w:rPr>
      </w:pPr>
    </w:p>
    <w:p w14:paraId="78B4D7DB" w14:textId="77777777" w:rsidR="001A5AC4" w:rsidRDefault="001A5AC4">
      <w:pPr>
        <w:spacing w:line="240" w:lineRule="auto"/>
        <w:rPr>
          <w:lang w:val="bg-BG"/>
        </w:rPr>
      </w:pPr>
    </w:p>
    <w:p w14:paraId="4CC9E7E4"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4.</w:t>
      </w:r>
      <w:r>
        <w:rPr>
          <w:b/>
          <w:bCs/>
          <w:lang w:val="bg-BG"/>
        </w:rPr>
        <w:tab/>
        <w:t>РАЗМЕР НА ОПАКОВКАТА</w:t>
      </w:r>
    </w:p>
    <w:p w14:paraId="78D1EF11" w14:textId="77777777" w:rsidR="001A5AC4" w:rsidRDefault="001A5AC4">
      <w:pPr>
        <w:spacing w:line="240" w:lineRule="auto"/>
        <w:rPr>
          <w:lang w:val="bg-BG"/>
        </w:rPr>
      </w:pPr>
    </w:p>
    <w:p w14:paraId="28CD45D4" w14:textId="77777777" w:rsidR="001A5AC4" w:rsidRDefault="001A5AC4">
      <w:pPr>
        <w:spacing w:line="240" w:lineRule="auto"/>
        <w:rPr>
          <w:lang w:val="bg-BG"/>
        </w:rPr>
      </w:pPr>
      <w:r>
        <w:rPr>
          <w:lang w:val="bg-BG"/>
        </w:rPr>
        <w:t>100 ml</w:t>
      </w:r>
    </w:p>
    <w:p w14:paraId="65FCAA28" w14:textId="77777777" w:rsidR="001A5AC4" w:rsidRDefault="001A5AC4">
      <w:pPr>
        <w:spacing w:line="240" w:lineRule="auto"/>
        <w:rPr>
          <w:lang w:val="bg-BG"/>
        </w:rPr>
      </w:pPr>
      <w:r>
        <w:rPr>
          <w:shd w:val="clear" w:color="auto" w:fill="C0C0C0"/>
          <w:lang w:val="bg-BG"/>
        </w:rPr>
        <w:t>250 ml</w:t>
      </w:r>
    </w:p>
    <w:p w14:paraId="2918C010" w14:textId="77777777" w:rsidR="001A5AC4" w:rsidRDefault="001A5AC4">
      <w:pPr>
        <w:spacing w:line="240" w:lineRule="auto"/>
        <w:rPr>
          <w:lang w:val="bg-BG" w:eastAsia="de-DE"/>
        </w:rPr>
      </w:pPr>
    </w:p>
    <w:p w14:paraId="358CDF22" w14:textId="77777777" w:rsidR="001A5AC4" w:rsidRDefault="001A5AC4">
      <w:pPr>
        <w:spacing w:line="240" w:lineRule="auto"/>
        <w:rPr>
          <w:lang w:val="bg-BG"/>
        </w:rPr>
      </w:pPr>
    </w:p>
    <w:p w14:paraId="7858F37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lang w:val="bg-BG"/>
        </w:rPr>
      </w:pPr>
      <w:r>
        <w:rPr>
          <w:b/>
          <w:bCs/>
          <w:lang w:val="bg-BG"/>
        </w:rPr>
        <w:t>5.</w:t>
      </w:r>
      <w:r>
        <w:rPr>
          <w:b/>
          <w:bCs/>
          <w:lang w:val="bg-BG"/>
        </w:rPr>
        <w:tab/>
        <w:t>ВИДОВЕ ЖИВОТНИ, ЗА КОИТО Е ПРЕДНАЗНАЧЕН ВМП</w:t>
      </w:r>
    </w:p>
    <w:p w14:paraId="07810D73" w14:textId="77777777" w:rsidR="001A5AC4" w:rsidRDefault="001A5AC4">
      <w:pPr>
        <w:spacing w:line="240" w:lineRule="auto"/>
        <w:rPr>
          <w:lang w:val="bg-BG"/>
        </w:rPr>
      </w:pPr>
    </w:p>
    <w:p w14:paraId="7CEDB9EF" w14:textId="77777777" w:rsidR="001A5AC4" w:rsidRDefault="001A5AC4">
      <w:pPr>
        <w:spacing w:line="240" w:lineRule="auto"/>
        <w:rPr>
          <w:lang w:val="bg-BG"/>
        </w:rPr>
      </w:pPr>
      <w:r>
        <w:rPr>
          <w:shd w:val="clear" w:color="auto" w:fill="C0C0C0"/>
          <w:lang w:val="bg-BG"/>
        </w:rPr>
        <w:t>Коне.</w:t>
      </w:r>
    </w:p>
    <w:p w14:paraId="4702F8C4" w14:textId="77777777" w:rsidR="001A5AC4" w:rsidRDefault="001A5AC4">
      <w:pPr>
        <w:spacing w:line="240" w:lineRule="auto"/>
        <w:rPr>
          <w:lang w:val="bg-BG"/>
        </w:rPr>
      </w:pPr>
    </w:p>
    <w:p w14:paraId="580E4341" w14:textId="77777777" w:rsidR="001A5AC4" w:rsidRDefault="001A5AC4">
      <w:pPr>
        <w:spacing w:line="240" w:lineRule="auto"/>
        <w:rPr>
          <w:lang w:val="bg-BG"/>
        </w:rPr>
      </w:pPr>
    </w:p>
    <w:p w14:paraId="3636FC7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lang w:val="bg-BG"/>
        </w:rPr>
      </w:pPr>
      <w:r>
        <w:rPr>
          <w:b/>
          <w:bCs/>
          <w:lang w:val="bg-BG"/>
        </w:rPr>
        <w:t>6.</w:t>
      </w:r>
      <w:r>
        <w:rPr>
          <w:b/>
          <w:bCs/>
          <w:lang w:val="bg-BG"/>
        </w:rPr>
        <w:tab/>
        <w:t>ТЕРАПЕВТИЧНИ ПОКАЗАНИЯ</w:t>
      </w:r>
    </w:p>
    <w:p w14:paraId="768031A0" w14:textId="77777777" w:rsidR="001A5AC4" w:rsidRDefault="001A5AC4">
      <w:pPr>
        <w:spacing w:line="240" w:lineRule="auto"/>
        <w:rPr>
          <w:lang w:val="bg-BG"/>
        </w:rPr>
      </w:pPr>
    </w:p>
    <w:p w14:paraId="2EFCC382" w14:textId="77777777" w:rsidR="001A5AC4" w:rsidRDefault="001A5AC4">
      <w:pPr>
        <w:spacing w:line="240" w:lineRule="auto"/>
        <w:rPr>
          <w:lang w:val="bg-BG"/>
        </w:rPr>
      </w:pPr>
    </w:p>
    <w:p w14:paraId="31E519C9" w14:textId="77777777" w:rsidR="001A5AC4" w:rsidRDefault="001A5AC4">
      <w:pPr>
        <w:spacing w:line="240" w:lineRule="auto"/>
        <w:rPr>
          <w:lang w:val="bg-BG"/>
        </w:rPr>
      </w:pPr>
    </w:p>
    <w:p w14:paraId="3D1AF96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7.</w:t>
      </w:r>
      <w:r>
        <w:rPr>
          <w:b/>
          <w:bCs/>
          <w:lang w:val="bg-BG"/>
        </w:rPr>
        <w:tab/>
        <w:t>МЕТОД И НАЧИН НА ПРИЛОЖЕНИЕ</w:t>
      </w:r>
    </w:p>
    <w:p w14:paraId="4EDEC5E6" w14:textId="77777777" w:rsidR="001A5AC4" w:rsidRDefault="001A5AC4">
      <w:pPr>
        <w:spacing w:line="240" w:lineRule="auto"/>
        <w:rPr>
          <w:lang w:val="bg-BG"/>
        </w:rPr>
      </w:pPr>
    </w:p>
    <w:p w14:paraId="535AEE75" w14:textId="77777777" w:rsidR="001A5AC4" w:rsidRDefault="001A5AC4">
      <w:pPr>
        <w:spacing w:line="240" w:lineRule="auto"/>
        <w:rPr>
          <w:lang w:val="bg-BG"/>
        </w:rPr>
      </w:pPr>
      <w:r>
        <w:rPr>
          <w:lang w:val="bg-BG"/>
        </w:rPr>
        <w:t>Да се разклаща добре преди употреба</w:t>
      </w:r>
    </w:p>
    <w:p w14:paraId="627AD98A" w14:textId="77777777" w:rsidR="001A5AC4" w:rsidRDefault="001A5AC4">
      <w:pPr>
        <w:spacing w:line="240" w:lineRule="auto"/>
        <w:rPr>
          <w:lang w:val="bg-BG"/>
        </w:rPr>
      </w:pPr>
      <w:r>
        <w:rPr>
          <w:lang w:val="bg-BG"/>
        </w:rPr>
        <w:t>Преди употреба прочети листовката.</w:t>
      </w:r>
    </w:p>
    <w:p w14:paraId="1DF87793" w14:textId="77777777" w:rsidR="001A5AC4" w:rsidRDefault="001A5AC4">
      <w:pPr>
        <w:spacing w:line="240" w:lineRule="auto"/>
        <w:rPr>
          <w:lang w:val="bg-BG"/>
        </w:rPr>
      </w:pPr>
    </w:p>
    <w:p w14:paraId="60100037" w14:textId="77777777" w:rsidR="001A5AC4" w:rsidRDefault="001A5AC4">
      <w:pPr>
        <w:spacing w:line="240" w:lineRule="auto"/>
        <w:rPr>
          <w:lang w:val="bg-BG"/>
        </w:rPr>
      </w:pPr>
    </w:p>
    <w:p w14:paraId="60E53890" w14:textId="6EEF7C44"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ru-RU"/>
        </w:rPr>
      </w:pPr>
      <w:r>
        <w:rPr>
          <w:b/>
          <w:bCs/>
          <w:lang w:val="bg-BG"/>
        </w:rPr>
        <w:t>8.</w:t>
      </w:r>
      <w:r>
        <w:rPr>
          <w:b/>
          <w:bCs/>
          <w:lang w:val="bg-BG"/>
        </w:rPr>
        <w:tab/>
        <w:t>КАРЕНТЕН СРОК</w:t>
      </w:r>
    </w:p>
    <w:p w14:paraId="54B7CC72" w14:textId="77777777" w:rsidR="001A5AC4" w:rsidRDefault="001A5AC4">
      <w:pPr>
        <w:spacing w:line="240" w:lineRule="auto"/>
        <w:rPr>
          <w:lang w:val="bg-BG"/>
        </w:rPr>
      </w:pPr>
    </w:p>
    <w:p w14:paraId="2A2B0CFA" w14:textId="66307C58" w:rsidR="001A5AC4" w:rsidRDefault="001A5AC4">
      <w:pPr>
        <w:spacing w:line="240" w:lineRule="auto"/>
        <w:rPr>
          <w:lang w:val="ru-RU"/>
        </w:rPr>
      </w:pPr>
      <w:r>
        <w:rPr>
          <w:lang w:val="bg-BG"/>
        </w:rPr>
        <w:t>Карентен срок:</w:t>
      </w:r>
    </w:p>
    <w:p w14:paraId="509DAB4F" w14:textId="77777777" w:rsidR="001A5AC4" w:rsidRDefault="001A5AC4">
      <w:pPr>
        <w:spacing w:line="240" w:lineRule="auto"/>
        <w:rPr>
          <w:lang w:val="bg-BG"/>
        </w:rPr>
      </w:pPr>
      <w:r>
        <w:rPr>
          <w:lang w:val="bg-BG"/>
        </w:rPr>
        <w:t>Месо и вътрешни органи: 3 дни.</w:t>
      </w:r>
    </w:p>
    <w:p w14:paraId="4BC1E365" w14:textId="77777777" w:rsidR="001A5AC4" w:rsidRDefault="001A5AC4">
      <w:pPr>
        <w:spacing w:line="240" w:lineRule="auto"/>
        <w:rPr>
          <w:lang w:val="bg-BG"/>
        </w:rPr>
      </w:pPr>
    </w:p>
    <w:p w14:paraId="683D7088" w14:textId="77777777" w:rsidR="001A5AC4" w:rsidRDefault="001A5AC4">
      <w:pPr>
        <w:spacing w:line="240" w:lineRule="auto"/>
        <w:rPr>
          <w:lang w:val="bg-BG"/>
        </w:rPr>
      </w:pPr>
    </w:p>
    <w:p w14:paraId="1812FF41"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lang w:val="bg-BG"/>
        </w:rPr>
      </w:pPr>
      <w:r>
        <w:rPr>
          <w:b/>
          <w:bCs/>
          <w:lang w:val="bg-BG"/>
        </w:rPr>
        <w:t>9.</w:t>
      </w:r>
      <w:r>
        <w:rPr>
          <w:b/>
          <w:bCs/>
          <w:lang w:val="bg-BG"/>
        </w:rPr>
        <w:tab/>
        <w:t>СПЕЦИАЛНИ ПРЕДУПРЕЖДЕНИЯ, АКО Е НЕОБХОДИМО</w:t>
      </w:r>
    </w:p>
    <w:p w14:paraId="2BD71F08" w14:textId="77777777" w:rsidR="001A5AC4" w:rsidRDefault="001A5AC4">
      <w:pPr>
        <w:spacing w:line="240" w:lineRule="auto"/>
        <w:rPr>
          <w:lang w:val="bg-BG"/>
        </w:rPr>
      </w:pPr>
    </w:p>
    <w:p w14:paraId="76CE3525" w14:textId="77777777" w:rsidR="001A5AC4" w:rsidRDefault="001A5AC4">
      <w:pPr>
        <w:spacing w:line="240" w:lineRule="auto"/>
        <w:rPr>
          <w:lang w:val="bg-BG"/>
        </w:rPr>
      </w:pPr>
    </w:p>
    <w:p w14:paraId="5FD9B1F8" w14:textId="77777777" w:rsidR="001A5AC4" w:rsidRDefault="001A5AC4">
      <w:pPr>
        <w:spacing w:line="240" w:lineRule="auto"/>
        <w:rPr>
          <w:lang w:val="bg-BG"/>
        </w:rPr>
      </w:pPr>
    </w:p>
    <w:p w14:paraId="3D8D55BB"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10.</w:t>
      </w:r>
      <w:r>
        <w:rPr>
          <w:b/>
          <w:bCs/>
          <w:lang w:val="bg-BG"/>
        </w:rPr>
        <w:tab/>
        <w:t>СРОК НА ГОДНОСТ</w:t>
      </w:r>
    </w:p>
    <w:p w14:paraId="721EAA37" w14:textId="77777777" w:rsidR="001A5AC4" w:rsidRDefault="001A5AC4">
      <w:pPr>
        <w:spacing w:line="240" w:lineRule="auto"/>
        <w:ind w:left="567" w:hanging="567"/>
        <w:rPr>
          <w:lang w:val="bg-BG"/>
        </w:rPr>
      </w:pPr>
    </w:p>
    <w:p w14:paraId="1D750488" w14:textId="6D1F19B4" w:rsidR="001A5AC4" w:rsidRDefault="001A5AC4">
      <w:pPr>
        <w:spacing w:line="240" w:lineRule="auto"/>
        <w:rPr>
          <w:lang w:val="ru-RU"/>
        </w:rPr>
      </w:pPr>
      <w:r>
        <w:rPr>
          <w:lang w:val="bg-BG" w:eastAsia="de-DE"/>
        </w:rPr>
        <w:t>EXP</w:t>
      </w:r>
      <w:r>
        <w:rPr>
          <w:lang w:val="bg-BG"/>
        </w:rPr>
        <w:t xml:space="preserve"> {месец/година}</w:t>
      </w:r>
    </w:p>
    <w:p w14:paraId="2D3B9552" w14:textId="77777777" w:rsidR="001A5AC4" w:rsidRDefault="001A5AC4">
      <w:pPr>
        <w:spacing w:line="240" w:lineRule="auto"/>
        <w:rPr>
          <w:lang w:val="bg-BG"/>
        </w:rPr>
      </w:pPr>
      <w:r>
        <w:rPr>
          <w:lang w:val="bg-BG"/>
        </w:rPr>
        <w:lastRenderedPageBreak/>
        <w:t>След отваряне използвай в рамките на 6 месеца.</w:t>
      </w:r>
    </w:p>
    <w:p w14:paraId="61DC424E" w14:textId="77777777" w:rsidR="001A5AC4" w:rsidRDefault="001A5AC4">
      <w:pPr>
        <w:spacing w:line="240" w:lineRule="auto"/>
        <w:ind w:left="567" w:hanging="567"/>
        <w:rPr>
          <w:lang w:val="bg-BG" w:eastAsia="de-DE"/>
        </w:rPr>
      </w:pPr>
    </w:p>
    <w:p w14:paraId="59E88A2B" w14:textId="77777777" w:rsidR="001A5AC4" w:rsidRDefault="001A5AC4">
      <w:pPr>
        <w:spacing w:line="240" w:lineRule="auto"/>
        <w:rPr>
          <w:lang w:val="bg-BG"/>
        </w:rPr>
      </w:pPr>
    </w:p>
    <w:p w14:paraId="490979AC"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b/>
          <w:bCs/>
          <w:lang w:val="bg-BG"/>
        </w:rPr>
      </w:pPr>
      <w:r>
        <w:rPr>
          <w:b/>
          <w:bCs/>
          <w:lang w:val="bg-BG"/>
        </w:rPr>
        <w:t>11.</w:t>
      </w:r>
      <w:r>
        <w:rPr>
          <w:b/>
          <w:bCs/>
          <w:lang w:val="bg-BG"/>
        </w:rPr>
        <w:tab/>
        <w:t>СПЕЦИАЛНИ УСЛОВИЯ ЗА СЪХРАНЕНИЕ</w:t>
      </w:r>
    </w:p>
    <w:p w14:paraId="0B8DA476" w14:textId="77777777" w:rsidR="001A5AC4" w:rsidRDefault="001A5AC4">
      <w:pPr>
        <w:spacing w:line="240" w:lineRule="auto"/>
        <w:rPr>
          <w:lang w:val="bg-BG"/>
        </w:rPr>
      </w:pPr>
    </w:p>
    <w:p w14:paraId="53EB08B3" w14:textId="77777777" w:rsidR="001A5AC4" w:rsidRDefault="001A5AC4">
      <w:pPr>
        <w:spacing w:line="240" w:lineRule="auto"/>
        <w:rPr>
          <w:highlight w:val="lightGray"/>
          <w:lang w:val="bg-BG"/>
        </w:rPr>
      </w:pPr>
    </w:p>
    <w:p w14:paraId="7AB99FF4" w14:textId="77777777" w:rsidR="001A5AC4" w:rsidRDefault="001A5AC4">
      <w:pPr>
        <w:spacing w:line="240" w:lineRule="auto"/>
        <w:rPr>
          <w:lang w:val="bg-BG"/>
        </w:rPr>
      </w:pPr>
    </w:p>
    <w:p w14:paraId="3E3A472E"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40" w:hanging="540"/>
        <w:rPr>
          <w:lang w:val="bg-BG"/>
        </w:rPr>
      </w:pPr>
      <w:r>
        <w:rPr>
          <w:b/>
          <w:bCs/>
          <w:lang w:val="bg-BG"/>
        </w:rPr>
        <w:t>12.</w:t>
      </w:r>
      <w:r>
        <w:rPr>
          <w:b/>
          <w:bCs/>
          <w:lang w:val="bg-BG"/>
        </w:rPr>
        <w:tab/>
        <w:t>СПЕЦИАЛНИ МЕРКИ ЗА УНИЩОЖАВАНЕ НА НЕИЗПОЛЗВАН ПРОДУКТ ИЛИ ОСТАТЪЦИ ОТ НЕГО, АКО ИМА ТАКИВА</w:t>
      </w:r>
    </w:p>
    <w:p w14:paraId="5CC98D25" w14:textId="77777777" w:rsidR="001A5AC4" w:rsidRDefault="001A5AC4">
      <w:pPr>
        <w:spacing w:line="240" w:lineRule="auto"/>
        <w:rPr>
          <w:lang w:val="bg-BG"/>
        </w:rPr>
      </w:pPr>
    </w:p>
    <w:p w14:paraId="3B38B1B0" w14:textId="77777777" w:rsidR="001A5AC4" w:rsidRDefault="001A5AC4">
      <w:pPr>
        <w:spacing w:line="240" w:lineRule="auto"/>
        <w:rPr>
          <w:highlight w:val="lightGray"/>
          <w:lang w:val="bg-BG"/>
        </w:rPr>
      </w:pPr>
    </w:p>
    <w:p w14:paraId="09058056" w14:textId="77777777" w:rsidR="001A5AC4" w:rsidRDefault="001A5AC4">
      <w:pPr>
        <w:spacing w:line="240" w:lineRule="auto"/>
        <w:rPr>
          <w:lang w:val="bg-BG"/>
        </w:rPr>
      </w:pPr>
    </w:p>
    <w:p w14:paraId="33191D1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13.</w:t>
      </w:r>
      <w:r>
        <w:rPr>
          <w:b/>
          <w:bCs/>
          <w:lang w:val="bg-BG"/>
        </w:rPr>
        <w:tab/>
        <w:t>НАДПИСЪТ “САМО ЗА ВЕТЕРИНАРНОМЕДИЦИНСКА УПОТРЕБА” И УСЛОВИЯ ИЛИ ОГРАНИЧЕНИЯ ОТНОСНО РАЗПРОСТРАНЕНИЕТО И УПОТРЕБАТА, АКО Е ПРИЛОЖИМО</w:t>
      </w:r>
    </w:p>
    <w:p w14:paraId="657DB785" w14:textId="77777777" w:rsidR="001A5AC4" w:rsidRDefault="001A5AC4">
      <w:pPr>
        <w:tabs>
          <w:tab w:val="left" w:pos="6657"/>
        </w:tabs>
        <w:spacing w:line="240" w:lineRule="auto"/>
        <w:rPr>
          <w:lang w:val="bg-BG"/>
        </w:rPr>
      </w:pPr>
    </w:p>
    <w:p w14:paraId="22F6640D" w14:textId="77777777" w:rsidR="001A5AC4" w:rsidRDefault="001A5AC4">
      <w:pPr>
        <w:tabs>
          <w:tab w:val="left" w:pos="6657"/>
        </w:tabs>
        <w:spacing w:line="240" w:lineRule="auto"/>
        <w:rPr>
          <w:lang w:val="bg-BG"/>
        </w:rPr>
      </w:pPr>
      <w:r>
        <w:rPr>
          <w:lang w:val="bg-BG"/>
        </w:rPr>
        <w:t>Само за ветеринарномедицинска употреба. Да се отпуска само по лекарско предписание.</w:t>
      </w:r>
    </w:p>
    <w:p w14:paraId="61690E6D" w14:textId="77777777" w:rsidR="001A5AC4" w:rsidRDefault="001A5AC4">
      <w:pPr>
        <w:spacing w:line="240" w:lineRule="auto"/>
        <w:rPr>
          <w:lang w:val="bg-BG"/>
        </w:rPr>
      </w:pPr>
    </w:p>
    <w:p w14:paraId="165B6549" w14:textId="77777777" w:rsidR="001A5AC4" w:rsidRDefault="001A5AC4">
      <w:pPr>
        <w:spacing w:line="240" w:lineRule="auto"/>
        <w:rPr>
          <w:lang w:val="bg-BG"/>
        </w:rPr>
      </w:pPr>
    </w:p>
    <w:p w14:paraId="4B495465"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lang w:val="bg-BG"/>
        </w:rPr>
      </w:pPr>
      <w:r>
        <w:rPr>
          <w:b/>
          <w:bCs/>
          <w:lang w:val="bg-BG"/>
        </w:rPr>
        <w:t>14.</w:t>
      </w:r>
      <w:r>
        <w:rPr>
          <w:b/>
          <w:bCs/>
          <w:lang w:val="bg-BG"/>
        </w:rPr>
        <w:tab/>
        <w:t>НАДПИСЪТ “ДА СЕ СЪХРАНЯВА ДАЛЕЧ ОТ ПОГЛЕДА И НА НЕДОСТЪПНИ ЗА ДЕЦА МЕСТА”</w:t>
      </w:r>
    </w:p>
    <w:p w14:paraId="57378D58" w14:textId="77777777" w:rsidR="001A5AC4" w:rsidRDefault="001A5AC4">
      <w:pPr>
        <w:spacing w:line="240" w:lineRule="auto"/>
        <w:rPr>
          <w:lang w:val="bg-BG"/>
        </w:rPr>
      </w:pPr>
    </w:p>
    <w:p w14:paraId="09363CF8" w14:textId="77777777" w:rsidR="001A5AC4" w:rsidRDefault="001A5AC4">
      <w:pPr>
        <w:spacing w:line="240" w:lineRule="auto"/>
        <w:rPr>
          <w:highlight w:val="lightGray"/>
          <w:lang w:val="bg-BG"/>
        </w:rPr>
      </w:pPr>
    </w:p>
    <w:p w14:paraId="00CD9AF6" w14:textId="77777777" w:rsidR="001A5AC4" w:rsidRDefault="001A5AC4">
      <w:pPr>
        <w:spacing w:line="240" w:lineRule="auto"/>
        <w:rPr>
          <w:lang w:val="bg-BG"/>
        </w:rPr>
      </w:pPr>
    </w:p>
    <w:p w14:paraId="6ABE90E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15.</w:t>
      </w:r>
      <w:r>
        <w:rPr>
          <w:b/>
          <w:bCs/>
          <w:lang w:val="bg-BG"/>
        </w:rPr>
        <w:tab/>
        <w:t>ИМЕ И ПОСТОЯНEH АДРЕС НА ПРИТЕЖАТЕЛЯ НА ЛИЦЕНЗА ЗА УПОТРЕБА</w:t>
      </w:r>
    </w:p>
    <w:p w14:paraId="2BCAD1D4" w14:textId="77777777" w:rsidR="001A5AC4" w:rsidRDefault="001A5AC4">
      <w:pPr>
        <w:spacing w:line="240" w:lineRule="auto"/>
        <w:rPr>
          <w:lang w:val="bg-BG" w:eastAsia="de-DE"/>
        </w:rPr>
      </w:pPr>
    </w:p>
    <w:p w14:paraId="1EE08F61" w14:textId="77777777" w:rsidR="001A5AC4" w:rsidRDefault="001A5AC4">
      <w:pPr>
        <w:spacing w:line="240" w:lineRule="auto"/>
        <w:rPr>
          <w:lang w:val="bg-BG" w:eastAsia="de-DE"/>
        </w:rPr>
      </w:pPr>
      <w:r>
        <w:rPr>
          <w:lang w:val="bg-BG" w:eastAsia="de-DE"/>
        </w:rPr>
        <w:t>Boehringer Ingelheim Vetmedica GmbH</w:t>
      </w:r>
    </w:p>
    <w:p w14:paraId="27E93C27" w14:textId="77777777" w:rsidR="001A5AC4" w:rsidRDefault="001A5AC4">
      <w:pPr>
        <w:spacing w:line="240" w:lineRule="auto"/>
        <w:rPr>
          <w:lang w:val="bg-BG" w:eastAsia="de-DE"/>
        </w:rPr>
      </w:pPr>
      <w:r>
        <w:rPr>
          <w:lang w:val="bg-BG" w:eastAsia="de-DE"/>
        </w:rPr>
        <w:t>ГЕРМАНИЯ</w:t>
      </w:r>
    </w:p>
    <w:p w14:paraId="39B57BAF" w14:textId="77777777" w:rsidR="001A5AC4" w:rsidRDefault="001A5AC4">
      <w:pPr>
        <w:spacing w:line="240" w:lineRule="auto"/>
        <w:rPr>
          <w:lang w:val="bg-BG" w:eastAsia="de-DE"/>
        </w:rPr>
      </w:pPr>
    </w:p>
    <w:p w14:paraId="0256C869" w14:textId="77777777" w:rsidR="001A5AC4" w:rsidRDefault="001A5AC4">
      <w:pPr>
        <w:spacing w:line="240" w:lineRule="auto"/>
        <w:rPr>
          <w:lang w:val="bg-BG" w:eastAsia="de-DE"/>
        </w:rPr>
      </w:pPr>
    </w:p>
    <w:p w14:paraId="565323D5"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eastAsia="de-DE"/>
        </w:rPr>
        <w:t>16.</w:t>
      </w:r>
      <w:r>
        <w:rPr>
          <w:b/>
          <w:bCs/>
          <w:lang w:val="bg-BG" w:eastAsia="de-DE"/>
        </w:rPr>
        <w:tab/>
      </w:r>
      <w:r>
        <w:rPr>
          <w:b/>
          <w:bCs/>
          <w:lang w:val="bg-BG"/>
        </w:rPr>
        <w:t>НОМЕРА НА ЛИЦЕНЗА ЗА УПОТРЕБА НА ВМП</w:t>
      </w:r>
    </w:p>
    <w:p w14:paraId="4E928B5B" w14:textId="77777777" w:rsidR="001A5AC4" w:rsidRDefault="001A5AC4">
      <w:pPr>
        <w:spacing w:line="240" w:lineRule="auto"/>
        <w:rPr>
          <w:lang w:val="bg-BG" w:eastAsia="de-DE"/>
        </w:rPr>
      </w:pPr>
    </w:p>
    <w:p w14:paraId="66F8FEE5" w14:textId="77777777" w:rsidR="001A5AC4" w:rsidRDefault="001A5AC4">
      <w:pPr>
        <w:spacing w:line="240" w:lineRule="auto"/>
        <w:rPr>
          <w:highlight w:val="lightGray"/>
          <w:lang w:val="bg-BG" w:eastAsia="de-DE"/>
        </w:rPr>
      </w:pPr>
      <w:r>
        <w:rPr>
          <w:shd w:val="clear" w:color="auto" w:fill="C0C0C0"/>
          <w:lang w:val="bg-BG" w:eastAsia="de-DE"/>
        </w:rPr>
        <w:t>EU/2/97/004/009 100 ml</w:t>
      </w:r>
    </w:p>
    <w:p w14:paraId="7957730D" w14:textId="77777777" w:rsidR="001A5AC4" w:rsidRDefault="001A5AC4">
      <w:pPr>
        <w:spacing w:line="240" w:lineRule="auto"/>
        <w:rPr>
          <w:lang w:val="bg-BG" w:eastAsia="de-DE"/>
        </w:rPr>
      </w:pPr>
      <w:r>
        <w:rPr>
          <w:shd w:val="clear" w:color="auto" w:fill="C0C0C0"/>
          <w:lang w:val="bg-BG" w:eastAsia="de-DE"/>
        </w:rPr>
        <w:t>EU/2/97/004/030 250 ml</w:t>
      </w:r>
    </w:p>
    <w:p w14:paraId="2AE5AE17" w14:textId="77777777" w:rsidR="001A5AC4" w:rsidRDefault="001A5AC4">
      <w:pPr>
        <w:spacing w:line="240" w:lineRule="auto"/>
        <w:rPr>
          <w:lang w:val="bg-BG" w:eastAsia="de-DE"/>
        </w:rPr>
      </w:pPr>
    </w:p>
    <w:p w14:paraId="48545F47" w14:textId="77777777" w:rsidR="001A5AC4" w:rsidRDefault="001A5AC4">
      <w:pPr>
        <w:spacing w:line="240" w:lineRule="auto"/>
        <w:rPr>
          <w:lang w:val="bg-BG"/>
        </w:rPr>
      </w:pPr>
    </w:p>
    <w:p w14:paraId="67D8061A"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eastAsia="de-DE"/>
        </w:rPr>
      </w:pPr>
      <w:r>
        <w:rPr>
          <w:b/>
          <w:bCs/>
          <w:lang w:val="bg-BG" w:eastAsia="de-DE"/>
        </w:rPr>
        <w:t>17.</w:t>
      </w:r>
      <w:r>
        <w:rPr>
          <w:b/>
          <w:bCs/>
          <w:lang w:val="bg-BG" w:eastAsia="de-DE"/>
        </w:rPr>
        <w:tab/>
        <w:t>ПАРТИДЕН НОМЕР</w:t>
      </w:r>
    </w:p>
    <w:p w14:paraId="656EEF15" w14:textId="77777777" w:rsidR="001A5AC4" w:rsidRDefault="001A5AC4">
      <w:pPr>
        <w:rPr>
          <w:lang w:val="bg-BG"/>
        </w:rPr>
      </w:pPr>
    </w:p>
    <w:p w14:paraId="6BD6D816" w14:textId="77777777" w:rsidR="001A5AC4" w:rsidRDefault="001A5AC4">
      <w:pPr>
        <w:spacing w:line="240" w:lineRule="auto"/>
        <w:rPr>
          <w:lang w:val="bg-BG"/>
        </w:rPr>
      </w:pPr>
      <w:r>
        <w:rPr>
          <w:lang w:val="bg-BG"/>
        </w:rPr>
        <w:t>Lot {номер}</w:t>
      </w:r>
    </w:p>
    <w:p w14:paraId="2C2CAD91" w14:textId="77777777" w:rsidR="001A5AC4" w:rsidRDefault="001A5AC4">
      <w:pPr>
        <w:spacing w:line="240" w:lineRule="auto"/>
        <w:rPr>
          <w:lang w:val="bg-BG"/>
        </w:rPr>
      </w:pPr>
      <w:r w:rsidRPr="003A2A8D">
        <w:rPr>
          <w:lang w:val="ru-RU"/>
        </w:rPr>
        <w:br w:type="page"/>
      </w:r>
    </w:p>
    <w:p w14:paraId="490B6AF8" w14:textId="77777777" w:rsidR="001A5AC4" w:rsidRDefault="001A5AC4">
      <w:pPr>
        <w:pStyle w:val="Endnotentext1"/>
        <w:tabs>
          <w:tab w:val="left" w:pos="0"/>
        </w:tabs>
        <w:rPr>
          <w:lang w:val="bg-BG" w:eastAsia="de-DE"/>
        </w:rPr>
      </w:pPr>
    </w:p>
    <w:p w14:paraId="56137705"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ИНФОРМАЦИЯ, КОЯТО СЕ ИЗПИСВА ВЪРХУ ВЪНШНАТА ОПАКОВКА</w:t>
      </w:r>
    </w:p>
    <w:p w14:paraId="43C9ED3B"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p>
    <w:p w14:paraId="349ED849"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Картонена кутия за</w:t>
      </w:r>
      <w:r>
        <w:rPr>
          <w:b/>
          <w:bCs/>
          <w:lang w:val="ru-RU"/>
        </w:rPr>
        <w:t xml:space="preserve"> 15 </w:t>
      </w:r>
      <w:r>
        <w:rPr>
          <w:b/>
          <w:bCs/>
        </w:rPr>
        <w:t>ml</w:t>
      </w:r>
      <w:r>
        <w:rPr>
          <w:b/>
          <w:bCs/>
          <w:lang w:val="ru-RU"/>
        </w:rPr>
        <w:t xml:space="preserve"> </w:t>
      </w:r>
      <w:r>
        <w:rPr>
          <w:b/>
          <w:bCs/>
          <w:lang w:val="bg-BG"/>
        </w:rPr>
        <w:t>и</w:t>
      </w:r>
      <w:r>
        <w:rPr>
          <w:b/>
          <w:bCs/>
          <w:lang w:val="ru-RU"/>
        </w:rPr>
        <w:t xml:space="preserve"> 30 </w:t>
      </w:r>
      <w:r>
        <w:rPr>
          <w:b/>
          <w:bCs/>
        </w:rPr>
        <w:t>ml</w:t>
      </w:r>
    </w:p>
    <w:p w14:paraId="4CDC38EB" w14:textId="77777777" w:rsidR="001A5AC4" w:rsidRDefault="001A5AC4">
      <w:pPr>
        <w:spacing w:line="240" w:lineRule="auto"/>
        <w:ind w:left="567" w:hanging="567"/>
        <w:rPr>
          <w:lang w:val="bg-BG"/>
        </w:rPr>
      </w:pPr>
    </w:p>
    <w:p w14:paraId="37806564"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w:t>
      </w:r>
      <w:r>
        <w:rPr>
          <w:b/>
          <w:bCs/>
          <w:lang w:val="bg-BG"/>
        </w:rPr>
        <w:tab/>
        <w:t>НАИМЕНОВАНИЕ НА ВЕТЕРИНАРНОМЕДИЦИНСКИЯ ПРОДУКТ</w:t>
      </w:r>
    </w:p>
    <w:p w14:paraId="53BE74E2" w14:textId="77777777" w:rsidR="001A5AC4" w:rsidRDefault="001A5AC4">
      <w:pPr>
        <w:spacing w:line="240" w:lineRule="auto"/>
        <w:rPr>
          <w:lang w:val="bg-BG"/>
        </w:rPr>
      </w:pPr>
    </w:p>
    <w:p w14:paraId="4C96EDD9" w14:textId="77777777" w:rsidR="001A5AC4" w:rsidRDefault="001A5AC4">
      <w:pPr>
        <w:spacing w:line="240" w:lineRule="auto"/>
        <w:outlineLvl w:val="1"/>
        <w:rPr>
          <w:lang w:val="bg-BG"/>
        </w:rPr>
      </w:pPr>
      <w:r>
        <w:rPr>
          <w:lang w:val="bg-BG"/>
        </w:rPr>
        <w:t>Metacam 0,5 mg/ml перорална суспензия за кучета</w:t>
      </w:r>
    </w:p>
    <w:p w14:paraId="552F7F50" w14:textId="77777777" w:rsidR="001A5AC4" w:rsidRDefault="001A5AC4">
      <w:pPr>
        <w:spacing w:line="240" w:lineRule="auto"/>
        <w:rPr>
          <w:lang w:val="bg-BG"/>
        </w:rPr>
      </w:pPr>
      <w:r>
        <w:rPr>
          <w:lang w:val="en-US"/>
        </w:rPr>
        <w:t>Meloxicam</w:t>
      </w:r>
    </w:p>
    <w:p w14:paraId="1A3405F8" w14:textId="77777777" w:rsidR="001A5AC4" w:rsidRDefault="001A5AC4">
      <w:pPr>
        <w:spacing w:line="240" w:lineRule="auto"/>
        <w:rPr>
          <w:lang w:val="bg-BG"/>
        </w:rPr>
      </w:pPr>
    </w:p>
    <w:p w14:paraId="58D5AFC4" w14:textId="77777777" w:rsidR="001A5AC4" w:rsidRDefault="001A5AC4">
      <w:pPr>
        <w:spacing w:line="240" w:lineRule="auto"/>
        <w:rPr>
          <w:lang w:val="bg-BG"/>
        </w:rPr>
      </w:pPr>
    </w:p>
    <w:p w14:paraId="18C4E6A5"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2.</w:t>
      </w:r>
      <w:r>
        <w:rPr>
          <w:b/>
          <w:bCs/>
          <w:lang w:val="bg-BG"/>
        </w:rPr>
        <w:tab/>
        <w:t>СЪДЪРЖАНИЕ НА АКТИВНАТА СУБСТАНЦИЯ</w:t>
      </w:r>
    </w:p>
    <w:p w14:paraId="54D105C2" w14:textId="77777777" w:rsidR="001A5AC4" w:rsidRDefault="001A5AC4">
      <w:pPr>
        <w:spacing w:line="240" w:lineRule="auto"/>
        <w:rPr>
          <w:lang w:val="bg-BG"/>
        </w:rPr>
      </w:pPr>
    </w:p>
    <w:p w14:paraId="71D6B7B1" w14:textId="77777777" w:rsidR="001A5AC4" w:rsidRDefault="001A5AC4">
      <w:pPr>
        <w:tabs>
          <w:tab w:val="left" w:pos="1985"/>
        </w:tabs>
        <w:spacing w:line="240" w:lineRule="auto"/>
        <w:rPr>
          <w:lang w:val="bg-BG"/>
        </w:rPr>
      </w:pPr>
      <w:r>
        <w:rPr>
          <w:lang w:val="en-US"/>
        </w:rPr>
        <w:t>Meloxicam</w:t>
      </w:r>
      <w:r>
        <w:rPr>
          <w:lang w:val="bg-BG"/>
        </w:rPr>
        <w:t xml:space="preserve"> 0,5 mg/ml</w:t>
      </w:r>
    </w:p>
    <w:p w14:paraId="555207CC" w14:textId="77777777" w:rsidR="001A5AC4" w:rsidRDefault="001A5AC4">
      <w:pPr>
        <w:spacing w:line="240" w:lineRule="auto"/>
        <w:rPr>
          <w:lang w:val="bg-BG"/>
        </w:rPr>
      </w:pPr>
    </w:p>
    <w:p w14:paraId="4701F8BF" w14:textId="77777777" w:rsidR="001A5AC4" w:rsidRDefault="001A5AC4">
      <w:pPr>
        <w:spacing w:line="240" w:lineRule="auto"/>
        <w:rPr>
          <w:lang w:val="bg-BG"/>
        </w:rPr>
      </w:pPr>
    </w:p>
    <w:p w14:paraId="31B096D9"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3.</w:t>
      </w:r>
      <w:r>
        <w:rPr>
          <w:b/>
          <w:bCs/>
          <w:lang w:val="bg-BG"/>
        </w:rPr>
        <w:tab/>
        <w:t>ФАРМАЦЕВТИЧНА ФОРМА</w:t>
      </w:r>
    </w:p>
    <w:p w14:paraId="5E97C60B" w14:textId="77777777" w:rsidR="001A5AC4" w:rsidRDefault="001A5AC4">
      <w:pPr>
        <w:spacing w:line="240" w:lineRule="auto"/>
        <w:rPr>
          <w:lang w:val="bg-BG"/>
        </w:rPr>
      </w:pPr>
    </w:p>
    <w:p w14:paraId="7F956B36" w14:textId="77777777" w:rsidR="001A5AC4" w:rsidRDefault="001A5AC4">
      <w:pPr>
        <w:spacing w:line="240" w:lineRule="auto"/>
        <w:rPr>
          <w:lang w:val="bg-BG"/>
        </w:rPr>
      </w:pPr>
      <w:r>
        <w:rPr>
          <w:shd w:val="clear" w:color="auto" w:fill="C0C0C0"/>
          <w:lang w:val="bg-BG"/>
        </w:rPr>
        <w:t>Перорална суспензия.</w:t>
      </w:r>
    </w:p>
    <w:p w14:paraId="223EE0F1" w14:textId="77777777" w:rsidR="001A5AC4" w:rsidRDefault="001A5AC4">
      <w:pPr>
        <w:spacing w:line="240" w:lineRule="auto"/>
        <w:rPr>
          <w:lang w:val="bg-BG"/>
        </w:rPr>
      </w:pPr>
    </w:p>
    <w:p w14:paraId="61484DCC" w14:textId="77777777" w:rsidR="001A5AC4" w:rsidRDefault="001A5AC4">
      <w:pPr>
        <w:spacing w:line="240" w:lineRule="auto"/>
        <w:rPr>
          <w:lang w:val="bg-BG"/>
        </w:rPr>
      </w:pPr>
    </w:p>
    <w:p w14:paraId="2DDD798E"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4.</w:t>
      </w:r>
      <w:r>
        <w:rPr>
          <w:b/>
          <w:bCs/>
          <w:lang w:val="bg-BG"/>
        </w:rPr>
        <w:tab/>
        <w:t>РАЗМЕР НА ОПАКОВКАТА</w:t>
      </w:r>
    </w:p>
    <w:p w14:paraId="248D0C63" w14:textId="77777777" w:rsidR="001A5AC4" w:rsidRDefault="001A5AC4">
      <w:pPr>
        <w:spacing w:line="240" w:lineRule="auto"/>
        <w:rPr>
          <w:lang w:val="bg-BG"/>
        </w:rPr>
      </w:pPr>
    </w:p>
    <w:p w14:paraId="5220F699" w14:textId="77777777" w:rsidR="001A5AC4" w:rsidRDefault="001A5AC4">
      <w:pPr>
        <w:spacing w:line="240" w:lineRule="auto"/>
        <w:rPr>
          <w:lang w:val="bg-BG"/>
        </w:rPr>
      </w:pPr>
      <w:r>
        <w:rPr>
          <w:lang w:val="bg-BG"/>
        </w:rPr>
        <w:t>15 ml</w:t>
      </w:r>
    </w:p>
    <w:p w14:paraId="55A1341B" w14:textId="77777777" w:rsidR="001A5AC4" w:rsidRDefault="001A5AC4">
      <w:pPr>
        <w:spacing w:line="240" w:lineRule="auto"/>
        <w:rPr>
          <w:lang w:val="bg-BG"/>
        </w:rPr>
      </w:pPr>
      <w:r>
        <w:rPr>
          <w:shd w:val="clear" w:color="auto" w:fill="C0C0C0"/>
          <w:lang w:val="bg-BG"/>
        </w:rPr>
        <w:t>30 ml</w:t>
      </w:r>
    </w:p>
    <w:p w14:paraId="2458D88F" w14:textId="77777777" w:rsidR="001A5AC4" w:rsidRDefault="001A5AC4">
      <w:pPr>
        <w:spacing w:line="240" w:lineRule="auto"/>
        <w:rPr>
          <w:lang w:val="bg-BG"/>
        </w:rPr>
      </w:pPr>
    </w:p>
    <w:p w14:paraId="7F78BD3D" w14:textId="77777777" w:rsidR="001A5AC4" w:rsidRDefault="001A5AC4">
      <w:pPr>
        <w:spacing w:line="240" w:lineRule="auto"/>
        <w:rPr>
          <w:lang w:val="bg-BG"/>
        </w:rPr>
      </w:pPr>
    </w:p>
    <w:p w14:paraId="5600BE73"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5.</w:t>
      </w:r>
      <w:r>
        <w:rPr>
          <w:b/>
          <w:bCs/>
          <w:lang w:val="bg-BG"/>
        </w:rPr>
        <w:tab/>
        <w:t>ВИДОВЕ ЖИВОТНИ, ЗА КОИТО Е ПРЕДНАЗНАЧЕН ВМП</w:t>
      </w:r>
    </w:p>
    <w:p w14:paraId="75973431" w14:textId="77777777" w:rsidR="001A5AC4" w:rsidRDefault="001A5AC4">
      <w:pPr>
        <w:spacing w:line="240" w:lineRule="auto"/>
        <w:rPr>
          <w:lang w:val="bg-BG"/>
        </w:rPr>
      </w:pPr>
    </w:p>
    <w:p w14:paraId="44BA23A7" w14:textId="77777777" w:rsidR="001A5AC4" w:rsidRDefault="001A5AC4">
      <w:pPr>
        <w:spacing w:line="240" w:lineRule="auto"/>
        <w:rPr>
          <w:lang w:val="bg-BG"/>
        </w:rPr>
      </w:pPr>
      <w:r>
        <w:rPr>
          <w:shd w:val="clear" w:color="auto" w:fill="C0C0C0"/>
          <w:lang w:val="bg-BG"/>
        </w:rPr>
        <w:t>Кучета</w:t>
      </w:r>
      <w:r>
        <w:rPr>
          <w:lang w:val="bg-BG"/>
        </w:rPr>
        <w:t>.</w:t>
      </w:r>
    </w:p>
    <w:p w14:paraId="33F68E38" w14:textId="77777777" w:rsidR="001A5AC4" w:rsidRDefault="001A5AC4">
      <w:pPr>
        <w:spacing w:line="240" w:lineRule="auto"/>
        <w:rPr>
          <w:lang w:val="bg-BG"/>
        </w:rPr>
      </w:pPr>
    </w:p>
    <w:p w14:paraId="14BAB7F0" w14:textId="77777777" w:rsidR="001A5AC4" w:rsidRDefault="001A5AC4">
      <w:pPr>
        <w:spacing w:line="240" w:lineRule="auto"/>
        <w:rPr>
          <w:lang w:val="bg-BG"/>
        </w:rPr>
      </w:pPr>
    </w:p>
    <w:p w14:paraId="5A2F3180"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6.</w:t>
      </w:r>
      <w:r>
        <w:rPr>
          <w:b/>
          <w:bCs/>
          <w:lang w:val="bg-BG"/>
        </w:rPr>
        <w:tab/>
        <w:t>ТЕРАПЕВТИЧНИ ПОКАЗАНИЯ</w:t>
      </w:r>
    </w:p>
    <w:p w14:paraId="5F8AE7FF" w14:textId="77777777" w:rsidR="001A5AC4" w:rsidRDefault="001A5AC4">
      <w:pPr>
        <w:spacing w:line="240" w:lineRule="auto"/>
        <w:rPr>
          <w:lang w:val="bg-BG"/>
        </w:rPr>
      </w:pPr>
    </w:p>
    <w:p w14:paraId="6EF2FC13" w14:textId="77777777" w:rsidR="001A5AC4" w:rsidRDefault="001A5AC4">
      <w:pPr>
        <w:spacing w:line="240" w:lineRule="auto"/>
        <w:rPr>
          <w:lang w:val="bg-BG"/>
        </w:rPr>
      </w:pPr>
    </w:p>
    <w:p w14:paraId="7ABD47F4" w14:textId="77777777" w:rsidR="001A5AC4" w:rsidRDefault="001A5AC4">
      <w:pPr>
        <w:spacing w:line="240" w:lineRule="auto"/>
        <w:rPr>
          <w:lang w:val="bg-BG"/>
        </w:rPr>
      </w:pPr>
    </w:p>
    <w:p w14:paraId="4A7E60F0"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7.</w:t>
      </w:r>
      <w:r>
        <w:rPr>
          <w:b/>
          <w:bCs/>
          <w:lang w:val="bg-BG"/>
        </w:rPr>
        <w:tab/>
        <w:t>МЕТОД И НАЧИН НА ПРИЛОЖЕНИЕ</w:t>
      </w:r>
    </w:p>
    <w:p w14:paraId="6D59B66B" w14:textId="77777777" w:rsidR="001A5AC4" w:rsidRDefault="001A5AC4">
      <w:pPr>
        <w:spacing w:line="240" w:lineRule="auto"/>
        <w:rPr>
          <w:lang w:val="bg-BG"/>
        </w:rPr>
      </w:pPr>
    </w:p>
    <w:p w14:paraId="25B821E8" w14:textId="77777777" w:rsidR="001A5AC4" w:rsidRDefault="001A5AC4">
      <w:pPr>
        <w:spacing w:line="240" w:lineRule="auto"/>
        <w:rPr>
          <w:lang w:val="bg-BG"/>
        </w:rPr>
      </w:pPr>
      <w:r>
        <w:rPr>
          <w:lang w:val="bg-BG"/>
        </w:rPr>
        <w:t>Да се разклаща добре преди употреба.</w:t>
      </w:r>
    </w:p>
    <w:p w14:paraId="23F97EA6" w14:textId="77777777" w:rsidR="001A5AC4" w:rsidRDefault="001A5AC4">
      <w:pPr>
        <w:spacing w:line="240" w:lineRule="auto"/>
        <w:rPr>
          <w:lang w:val="bg-BG"/>
        </w:rPr>
      </w:pPr>
      <w:r>
        <w:rPr>
          <w:lang w:val="bg-BG"/>
        </w:rPr>
        <w:t>Перорално приложение.</w:t>
      </w:r>
    </w:p>
    <w:p w14:paraId="357C7714" w14:textId="77777777" w:rsidR="001A5AC4" w:rsidRDefault="001A5AC4">
      <w:pPr>
        <w:spacing w:line="240" w:lineRule="auto"/>
        <w:rPr>
          <w:lang w:val="bg-BG"/>
        </w:rPr>
      </w:pPr>
    </w:p>
    <w:p w14:paraId="02F10CC4" w14:textId="77777777" w:rsidR="001A5AC4" w:rsidRDefault="001A5AC4">
      <w:pPr>
        <w:spacing w:line="240" w:lineRule="auto"/>
        <w:rPr>
          <w:lang w:val="bg-BG"/>
        </w:rPr>
      </w:pPr>
      <w:r>
        <w:rPr>
          <w:lang w:val="bg-BG"/>
        </w:rPr>
        <w:t>Преди употреба прочети листовката.</w:t>
      </w:r>
    </w:p>
    <w:p w14:paraId="74836E27" w14:textId="77777777" w:rsidR="001A5AC4" w:rsidRDefault="001A5AC4">
      <w:pPr>
        <w:spacing w:line="240" w:lineRule="auto"/>
        <w:rPr>
          <w:lang w:val="bg-BG"/>
        </w:rPr>
      </w:pPr>
    </w:p>
    <w:p w14:paraId="7125BBCA" w14:textId="77777777" w:rsidR="001A5AC4" w:rsidRDefault="001A5AC4">
      <w:pPr>
        <w:spacing w:line="240" w:lineRule="auto"/>
        <w:rPr>
          <w:lang w:val="bg-BG"/>
        </w:rPr>
      </w:pPr>
    </w:p>
    <w:p w14:paraId="4FA21B42" w14:textId="5D29F125" w:rsidR="001A5AC4" w:rsidRDefault="001A5AC4">
      <w:pPr>
        <w:pBdr>
          <w:top w:val="single" w:sz="4" w:space="1" w:color="00000A"/>
          <w:left w:val="single" w:sz="4" w:space="4" w:color="00000A"/>
          <w:bottom w:val="single" w:sz="4" w:space="1" w:color="00000A"/>
          <w:right w:val="single" w:sz="4" w:space="4" w:color="00000A"/>
        </w:pBdr>
        <w:spacing w:line="240" w:lineRule="auto"/>
        <w:rPr>
          <w:lang w:val="ru-RU"/>
        </w:rPr>
      </w:pPr>
      <w:r>
        <w:rPr>
          <w:b/>
          <w:bCs/>
          <w:caps/>
          <w:lang w:val="bg-BG"/>
        </w:rPr>
        <w:t>8.</w:t>
      </w:r>
      <w:r>
        <w:rPr>
          <w:b/>
          <w:bCs/>
          <w:caps/>
          <w:lang w:val="bg-BG"/>
        </w:rPr>
        <w:tab/>
      </w:r>
      <w:r>
        <w:rPr>
          <w:b/>
          <w:bCs/>
          <w:lang w:val="bg-BG"/>
        </w:rPr>
        <w:t>КАРЕНТЕН СРОК</w:t>
      </w:r>
    </w:p>
    <w:p w14:paraId="18FC9BF4" w14:textId="77777777" w:rsidR="001A5AC4" w:rsidRDefault="001A5AC4">
      <w:pPr>
        <w:spacing w:line="240" w:lineRule="auto"/>
        <w:rPr>
          <w:lang w:val="bg-BG"/>
        </w:rPr>
      </w:pPr>
    </w:p>
    <w:p w14:paraId="2DF7A57A" w14:textId="77777777" w:rsidR="001A5AC4" w:rsidRDefault="001A5AC4">
      <w:pPr>
        <w:spacing w:line="240" w:lineRule="auto"/>
        <w:rPr>
          <w:lang w:val="bg-BG"/>
        </w:rPr>
      </w:pPr>
    </w:p>
    <w:p w14:paraId="1093F7E3" w14:textId="77777777" w:rsidR="001A5AC4" w:rsidRDefault="001A5AC4">
      <w:pPr>
        <w:spacing w:line="240" w:lineRule="auto"/>
        <w:rPr>
          <w:lang w:val="bg-BG"/>
        </w:rPr>
      </w:pPr>
    </w:p>
    <w:p w14:paraId="17998CA5"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b/>
          <w:bCs/>
          <w:caps/>
          <w:lang w:val="bg-BG"/>
        </w:rPr>
      </w:pPr>
      <w:r>
        <w:rPr>
          <w:b/>
          <w:bCs/>
          <w:caps/>
          <w:lang w:val="bg-BG"/>
        </w:rPr>
        <w:t>9.</w:t>
      </w:r>
      <w:r>
        <w:rPr>
          <w:b/>
          <w:bCs/>
          <w:caps/>
          <w:lang w:val="bg-BG"/>
        </w:rPr>
        <w:tab/>
        <w:t>СПЕЦИАЛНИ ПРЕДУПРЕЖДЕНИЯ, АКО Е НЕОБХОДИМО</w:t>
      </w:r>
    </w:p>
    <w:p w14:paraId="78B54CDC" w14:textId="77777777" w:rsidR="001A5AC4" w:rsidRDefault="001A5AC4">
      <w:pPr>
        <w:rPr>
          <w:lang w:val="bg-BG"/>
        </w:rPr>
      </w:pPr>
    </w:p>
    <w:p w14:paraId="5E529998" w14:textId="2D1501DE" w:rsidR="001A5AC4" w:rsidRDefault="001A5AC4">
      <w:pPr>
        <w:spacing w:line="240" w:lineRule="auto"/>
        <w:rPr>
          <w:lang w:val="bg-BG"/>
        </w:rPr>
      </w:pPr>
      <w:r>
        <w:rPr>
          <w:lang w:val="bg-BG"/>
        </w:rPr>
        <w:t>Не се прилага при бременни и лактиращи животни.</w:t>
      </w:r>
    </w:p>
    <w:p w14:paraId="21DB37DC" w14:textId="77777777" w:rsidR="001A5AC4" w:rsidRDefault="001A5AC4">
      <w:pPr>
        <w:spacing w:line="240" w:lineRule="auto"/>
        <w:rPr>
          <w:lang w:val="bg-BG"/>
        </w:rPr>
      </w:pPr>
    </w:p>
    <w:p w14:paraId="71FAAC04" w14:textId="77777777" w:rsidR="001A5AC4" w:rsidRDefault="001A5AC4">
      <w:pPr>
        <w:spacing w:line="240" w:lineRule="auto"/>
        <w:rPr>
          <w:lang w:val="bg-BG"/>
        </w:rPr>
      </w:pPr>
    </w:p>
    <w:p w14:paraId="38A5FF07" w14:textId="77777777" w:rsidR="001A5AC4" w:rsidRDefault="001A5AC4">
      <w:pPr>
        <w:keepNext/>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lastRenderedPageBreak/>
        <w:t>10.</w:t>
      </w:r>
      <w:r>
        <w:rPr>
          <w:b/>
          <w:bCs/>
          <w:lang w:val="bg-BG"/>
        </w:rPr>
        <w:tab/>
        <w:t>СРОК НА ГОДНОСТ</w:t>
      </w:r>
    </w:p>
    <w:p w14:paraId="533586D5" w14:textId="77777777" w:rsidR="001A5AC4" w:rsidRDefault="001A5AC4">
      <w:pPr>
        <w:keepNext/>
        <w:spacing w:line="240" w:lineRule="auto"/>
        <w:ind w:left="567" w:hanging="567"/>
        <w:rPr>
          <w:lang w:val="bg-BG"/>
        </w:rPr>
      </w:pPr>
    </w:p>
    <w:p w14:paraId="47828AAC" w14:textId="19F56AEE" w:rsidR="001A5AC4" w:rsidRDefault="001A5AC4">
      <w:pPr>
        <w:spacing w:line="240" w:lineRule="auto"/>
        <w:rPr>
          <w:lang w:val="ru-RU"/>
        </w:rPr>
      </w:pPr>
      <w:r>
        <w:rPr>
          <w:lang w:val="bg-BG"/>
        </w:rPr>
        <w:t>EXP {месец/година}</w:t>
      </w:r>
    </w:p>
    <w:p w14:paraId="760EB489" w14:textId="77777777" w:rsidR="001A5AC4" w:rsidRDefault="001A5AC4">
      <w:pPr>
        <w:spacing w:line="240" w:lineRule="auto"/>
        <w:rPr>
          <w:lang w:val="bg-BG"/>
        </w:rPr>
      </w:pPr>
      <w:r>
        <w:rPr>
          <w:lang w:val="bg-BG"/>
        </w:rPr>
        <w:t>След отваряне използвай в рамките на 6 месеца.</w:t>
      </w:r>
    </w:p>
    <w:p w14:paraId="2D30D39F" w14:textId="77777777" w:rsidR="001A5AC4" w:rsidRDefault="001A5AC4">
      <w:pPr>
        <w:spacing w:line="240" w:lineRule="auto"/>
        <w:rPr>
          <w:lang w:val="bg-BG"/>
        </w:rPr>
      </w:pPr>
    </w:p>
    <w:p w14:paraId="45334B4F" w14:textId="77777777" w:rsidR="001A5AC4" w:rsidRDefault="001A5AC4">
      <w:pPr>
        <w:spacing w:line="240" w:lineRule="auto"/>
        <w:rPr>
          <w:lang w:val="bg-BG"/>
        </w:rPr>
      </w:pPr>
    </w:p>
    <w:p w14:paraId="5BDCF9A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11.</w:t>
      </w:r>
      <w:r>
        <w:rPr>
          <w:b/>
          <w:bCs/>
          <w:lang w:val="bg-BG"/>
        </w:rPr>
        <w:tab/>
        <w:t>СПЕЦИАЛНИ УСЛОВИЯ ЗА СЪХРАНЕНИЕ</w:t>
      </w:r>
    </w:p>
    <w:p w14:paraId="47626158" w14:textId="77777777" w:rsidR="001A5AC4" w:rsidRDefault="001A5AC4">
      <w:pPr>
        <w:spacing w:line="240" w:lineRule="auto"/>
        <w:rPr>
          <w:lang w:val="bg-BG"/>
        </w:rPr>
      </w:pPr>
    </w:p>
    <w:p w14:paraId="243D5978" w14:textId="77777777" w:rsidR="001A5AC4" w:rsidRDefault="001A5AC4">
      <w:pPr>
        <w:spacing w:line="240" w:lineRule="auto"/>
        <w:rPr>
          <w:lang w:val="bg-BG"/>
        </w:rPr>
      </w:pPr>
    </w:p>
    <w:p w14:paraId="609E04AB" w14:textId="77777777" w:rsidR="001A5AC4" w:rsidRDefault="001A5AC4">
      <w:pPr>
        <w:spacing w:line="240" w:lineRule="auto"/>
        <w:rPr>
          <w:lang w:val="bg-BG"/>
        </w:rPr>
      </w:pPr>
    </w:p>
    <w:p w14:paraId="2925F72E"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12.</w:t>
      </w:r>
      <w:r>
        <w:rPr>
          <w:b/>
          <w:bCs/>
          <w:lang w:val="bg-BG"/>
        </w:rPr>
        <w:tab/>
        <w:t>СПЕЦИАЛНИ МЕРКИ ЗА УНИЩОЖАВАНЕ НА НЕИЗПОЛЗВАН ПРОДУКТ ИЛИ ОСТАТЪЦИ ОТ НЕГО, АКО ИМА ТАКИВА</w:t>
      </w:r>
    </w:p>
    <w:p w14:paraId="30885822" w14:textId="77777777" w:rsidR="001A5AC4" w:rsidRDefault="001A5AC4">
      <w:pPr>
        <w:spacing w:line="240" w:lineRule="auto"/>
        <w:rPr>
          <w:lang w:val="bg-BG"/>
        </w:rPr>
      </w:pPr>
    </w:p>
    <w:p w14:paraId="79A9E192" w14:textId="77777777" w:rsidR="001A5AC4" w:rsidRDefault="001A5AC4">
      <w:pPr>
        <w:spacing w:line="240" w:lineRule="auto"/>
        <w:rPr>
          <w:lang w:val="bg-BG"/>
        </w:rPr>
      </w:pPr>
      <w:r>
        <w:rPr>
          <w:lang w:val="bg-BG"/>
        </w:rPr>
        <w:t>Унищожаване: прочети листовката.</w:t>
      </w:r>
    </w:p>
    <w:p w14:paraId="053F9A59" w14:textId="77777777" w:rsidR="001A5AC4" w:rsidRDefault="001A5AC4">
      <w:pPr>
        <w:spacing w:line="240" w:lineRule="auto"/>
        <w:rPr>
          <w:lang w:val="bg-BG"/>
        </w:rPr>
      </w:pPr>
    </w:p>
    <w:p w14:paraId="741108FE" w14:textId="77777777" w:rsidR="001A5AC4" w:rsidRDefault="001A5AC4">
      <w:pPr>
        <w:spacing w:line="240" w:lineRule="auto"/>
        <w:rPr>
          <w:lang w:val="bg-BG"/>
        </w:rPr>
      </w:pPr>
    </w:p>
    <w:p w14:paraId="4C92EF1C"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13.</w:t>
      </w:r>
      <w:r>
        <w:rPr>
          <w:b/>
          <w:bCs/>
          <w:lang w:val="bg-BG"/>
        </w:rPr>
        <w:tab/>
        <w:t>НАДПИСЪТ “САМО ЗА ВЕТЕРИНАРНОМЕДИЦИНСКА УПОТРЕБА” И УСЛОВИЯ ИЛИ ОГРАНИЧЕНИЯ ОТНОСНО РАЗПРОСТРАНЕНИЕТО И УПОТРЕБАТА, АКО Е ПРИЛОЖИМО</w:t>
      </w:r>
    </w:p>
    <w:p w14:paraId="3BEBE24F" w14:textId="77777777" w:rsidR="001A5AC4" w:rsidRDefault="001A5AC4">
      <w:pPr>
        <w:spacing w:line="240" w:lineRule="auto"/>
        <w:rPr>
          <w:lang w:val="bg-BG"/>
        </w:rPr>
      </w:pPr>
    </w:p>
    <w:p w14:paraId="6355C212" w14:textId="77777777" w:rsidR="001A5AC4" w:rsidRDefault="001A5AC4">
      <w:pPr>
        <w:tabs>
          <w:tab w:val="left" w:pos="708"/>
        </w:tabs>
        <w:spacing w:line="240" w:lineRule="auto"/>
        <w:rPr>
          <w:lang w:val="bg-BG"/>
        </w:rPr>
      </w:pPr>
      <w:r>
        <w:rPr>
          <w:lang w:val="bg-BG"/>
        </w:rPr>
        <w:t>Само за ветеринарномедицинска употреба. Да се отпуска само по лекарско предписание.</w:t>
      </w:r>
    </w:p>
    <w:p w14:paraId="6C03106B" w14:textId="77777777" w:rsidR="001A5AC4" w:rsidRDefault="001A5AC4">
      <w:pPr>
        <w:spacing w:line="240" w:lineRule="auto"/>
        <w:rPr>
          <w:lang w:val="bg-BG"/>
        </w:rPr>
      </w:pPr>
    </w:p>
    <w:p w14:paraId="4C99B794" w14:textId="77777777" w:rsidR="001A5AC4" w:rsidRDefault="001A5AC4">
      <w:pPr>
        <w:spacing w:line="240" w:lineRule="auto"/>
        <w:rPr>
          <w:lang w:val="bg-BG"/>
        </w:rPr>
      </w:pPr>
    </w:p>
    <w:p w14:paraId="40249962"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14.</w:t>
      </w:r>
      <w:r>
        <w:rPr>
          <w:b/>
          <w:bCs/>
          <w:lang w:val="bg-BG"/>
        </w:rPr>
        <w:tab/>
        <w:t>НАДПИСЪТ “ДА СЕ СЪХРАНЯВА ДАЛЕЧ ОТ ПОГЛЕДА И НА НЕДОСТЪПНИ ЗА ДЕЦА МЕСТА”</w:t>
      </w:r>
    </w:p>
    <w:p w14:paraId="571D1EAA" w14:textId="77777777" w:rsidR="001A5AC4" w:rsidRDefault="001A5AC4">
      <w:pPr>
        <w:spacing w:line="240" w:lineRule="auto"/>
        <w:rPr>
          <w:lang w:val="bg-BG"/>
        </w:rPr>
      </w:pPr>
    </w:p>
    <w:p w14:paraId="132E4656" w14:textId="77777777" w:rsidR="001A5AC4" w:rsidRDefault="001A5AC4">
      <w:pPr>
        <w:spacing w:line="240" w:lineRule="auto"/>
        <w:rPr>
          <w:lang w:val="bg-BG"/>
        </w:rPr>
      </w:pPr>
      <w:r>
        <w:rPr>
          <w:lang w:val="bg-BG"/>
        </w:rPr>
        <w:t>Да се съхранява далеч от погледа и на недостъпни за деца места.</w:t>
      </w:r>
    </w:p>
    <w:p w14:paraId="714D1E44" w14:textId="77777777" w:rsidR="001A5AC4" w:rsidRDefault="001A5AC4">
      <w:pPr>
        <w:spacing w:line="240" w:lineRule="auto"/>
        <w:rPr>
          <w:lang w:val="bg-BG"/>
        </w:rPr>
      </w:pPr>
    </w:p>
    <w:p w14:paraId="368F0C6B" w14:textId="77777777" w:rsidR="001A5AC4" w:rsidRDefault="001A5AC4">
      <w:pPr>
        <w:spacing w:line="240" w:lineRule="auto"/>
        <w:rPr>
          <w:lang w:val="bg-BG"/>
        </w:rPr>
      </w:pPr>
    </w:p>
    <w:p w14:paraId="28DC2623"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15.</w:t>
      </w:r>
      <w:r>
        <w:rPr>
          <w:b/>
          <w:bCs/>
          <w:lang w:val="bg-BG"/>
        </w:rPr>
        <w:tab/>
        <w:t>ИМЕ И ПОСТОЯНEH АДРЕС НА ПРИТЕЖАТЕЛЯ НА ЛИЦЕНЗА ЗА УПОТРЕБА</w:t>
      </w:r>
    </w:p>
    <w:p w14:paraId="20AFC836" w14:textId="77777777" w:rsidR="001A5AC4" w:rsidRDefault="001A5AC4">
      <w:pPr>
        <w:spacing w:line="240" w:lineRule="auto"/>
        <w:rPr>
          <w:lang w:val="bg-BG" w:eastAsia="de-DE"/>
        </w:rPr>
      </w:pPr>
    </w:p>
    <w:p w14:paraId="12A07BA3" w14:textId="77777777" w:rsidR="001A5AC4" w:rsidRDefault="001A5AC4">
      <w:pPr>
        <w:tabs>
          <w:tab w:val="left" w:pos="708"/>
        </w:tabs>
        <w:spacing w:line="240" w:lineRule="auto"/>
        <w:rPr>
          <w:lang w:val="bg-BG"/>
        </w:rPr>
      </w:pPr>
      <w:r>
        <w:rPr>
          <w:lang w:val="bg-BG"/>
        </w:rPr>
        <w:t>Boehringer Ingelheim Vetmedica GmbH</w:t>
      </w:r>
    </w:p>
    <w:p w14:paraId="31B3E2A6" w14:textId="77777777" w:rsidR="001A5AC4" w:rsidRDefault="001A5AC4">
      <w:pPr>
        <w:tabs>
          <w:tab w:val="left" w:pos="708"/>
        </w:tabs>
        <w:spacing w:line="240" w:lineRule="auto"/>
        <w:rPr>
          <w:lang w:val="bg-BG"/>
        </w:rPr>
      </w:pPr>
      <w:r>
        <w:rPr>
          <w:lang w:val="bg-BG"/>
        </w:rPr>
        <w:t>55216 Ingelheim/Rhein</w:t>
      </w:r>
    </w:p>
    <w:p w14:paraId="5D0ACA40" w14:textId="77777777" w:rsidR="001A5AC4" w:rsidRDefault="001A5AC4">
      <w:pPr>
        <w:tabs>
          <w:tab w:val="left" w:pos="708"/>
        </w:tabs>
        <w:spacing w:line="240" w:lineRule="auto"/>
        <w:rPr>
          <w:caps/>
          <w:lang w:val="bg-BG"/>
        </w:rPr>
      </w:pPr>
      <w:r>
        <w:rPr>
          <w:caps/>
          <w:lang w:val="bg-BG"/>
        </w:rPr>
        <w:t xml:space="preserve">Германия </w:t>
      </w:r>
    </w:p>
    <w:p w14:paraId="01FDF230" w14:textId="77777777" w:rsidR="001A5AC4" w:rsidRDefault="001A5AC4">
      <w:pPr>
        <w:spacing w:line="240" w:lineRule="auto"/>
        <w:rPr>
          <w:lang w:val="bg-BG"/>
        </w:rPr>
      </w:pPr>
    </w:p>
    <w:p w14:paraId="0640D55C" w14:textId="77777777" w:rsidR="001A5AC4" w:rsidRDefault="001A5AC4">
      <w:pPr>
        <w:spacing w:line="240" w:lineRule="auto"/>
        <w:rPr>
          <w:lang w:val="bg-BG"/>
        </w:rPr>
      </w:pPr>
    </w:p>
    <w:p w14:paraId="0045ED90"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16.</w:t>
      </w:r>
      <w:r>
        <w:rPr>
          <w:b/>
          <w:bCs/>
          <w:lang w:val="bg-BG"/>
        </w:rPr>
        <w:tab/>
        <w:t>НОМЕРА НА ЛИЦЕНЗА ЗА УПОТРЕБА НА ВМП</w:t>
      </w:r>
    </w:p>
    <w:p w14:paraId="15B76E32" w14:textId="77777777" w:rsidR="001A5AC4" w:rsidRDefault="001A5AC4">
      <w:pPr>
        <w:spacing w:line="240" w:lineRule="auto"/>
        <w:rPr>
          <w:lang w:val="bg-BG"/>
        </w:rPr>
      </w:pPr>
    </w:p>
    <w:p w14:paraId="390B23EC" w14:textId="77777777" w:rsidR="001A5AC4" w:rsidRDefault="001A5AC4">
      <w:pPr>
        <w:spacing w:line="240" w:lineRule="auto"/>
        <w:rPr>
          <w:highlight w:val="lightGray"/>
          <w:lang w:val="bg-BG"/>
        </w:rPr>
      </w:pPr>
      <w:r>
        <w:rPr>
          <w:lang w:val="bg-BG"/>
        </w:rPr>
        <w:t xml:space="preserve">ЕU/2/97/004/012 </w:t>
      </w:r>
      <w:r>
        <w:rPr>
          <w:shd w:val="clear" w:color="auto" w:fill="C0C0C0"/>
          <w:lang w:val="bg-BG"/>
        </w:rPr>
        <w:t>15 ml</w:t>
      </w:r>
    </w:p>
    <w:p w14:paraId="7B6DF90B" w14:textId="77777777" w:rsidR="001A5AC4" w:rsidRDefault="001A5AC4">
      <w:pPr>
        <w:spacing w:line="240" w:lineRule="auto"/>
        <w:rPr>
          <w:lang w:val="bg-BG"/>
        </w:rPr>
      </w:pPr>
      <w:r>
        <w:rPr>
          <w:shd w:val="clear" w:color="auto" w:fill="C0C0C0"/>
          <w:lang w:val="bg-BG"/>
        </w:rPr>
        <w:t>ЕU/2/97/004/013 30 ml</w:t>
      </w:r>
    </w:p>
    <w:p w14:paraId="44F80505" w14:textId="77777777" w:rsidR="001A5AC4" w:rsidRDefault="001A5AC4">
      <w:pPr>
        <w:spacing w:line="240" w:lineRule="auto"/>
        <w:rPr>
          <w:lang w:val="bg-BG"/>
        </w:rPr>
      </w:pPr>
    </w:p>
    <w:p w14:paraId="79E56B8D" w14:textId="77777777" w:rsidR="001A5AC4" w:rsidRDefault="001A5AC4">
      <w:pPr>
        <w:spacing w:line="240" w:lineRule="auto"/>
        <w:rPr>
          <w:lang w:val="bg-BG"/>
        </w:rPr>
      </w:pPr>
    </w:p>
    <w:p w14:paraId="715BFF26"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17.</w:t>
      </w:r>
      <w:r>
        <w:rPr>
          <w:b/>
          <w:bCs/>
          <w:lang w:val="bg-BG"/>
        </w:rPr>
        <w:tab/>
        <w:t>ПАРТИДЕН НОМЕР</w:t>
      </w:r>
    </w:p>
    <w:p w14:paraId="7158499D" w14:textId="77777777" w:rsidR="001A5AC4" w:rsidRDefault="001A5AC4">
      <w:pPr>
        <w:spacing w:line="240" w:lineRule="auto"/>
        <w:rPr>
          <w:lang w:val="bg-BG"/>
        </w:rPr>
      </w:pPr>
    </w:p>
    <w:p w14:paraId="630D1321" w14:textId="7713F8A9" w:rsidR="001A5AC4" w:rsidRDefault="001A5AC4">
      <w:pPr>
        <w:spacing w:line="240" w:lineRule="auto"/>
        <w:rPr>
          <w:lang w:val="ru-RU"/>
        </w:rPr>
      </w:pPr>
      <w:r>
        <w:rPr>
          <w:lang w:val="bg-BG"/>
        </w:rPr>
        <w:t>Lot {номер}</w:t>
      </w:r>
    </w:p>
    <w:p w14:paraId="07A3C603" w14:textId="77777777" w:rsidR="001A5AC4" w:rsidRDefault="001A5AC4">
      <w:pPr>
        <w:spacing w:line="240" w:lineRule="auto"/>
        <w:rPr>
          <w:lang w:val="bg-BG"/>
        </w:rPr>
      </w:pPr>
      <w:r w:rsidRPr="003A2A8D">
        <w:rPr>
          <w:lang w:val="ru-RU"/>
        </w:rPr>
        <w:br w:type="page"/>
      </w:r>
    </w:p>
    <w:p w14:paraId="30F01F95" w14:textId="77777777" w:rsidR="001A5AC4" w:rsidRDefault="001A5AC4">
      <w:pPr>
        <w:spacing w:line="240" w:lineRule="auto"/>
        <w:rPr>
          <w:lang w:val="bg-BG"/>
        </w:rPr>
      </w:pPr>
    </w:p>
    <w:p w14:paraId="06F85D5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lang w:val="bg-BG"/>
        </w:rPr>
      </w:pPr>
      <w:r>
        <w:rPr>
          <w:b/>
          <w:bCs/>
          <w:lang w:val="bg-BG"/>
        </w:rPr>
        <w:t>МИНИМУМ ИНФОРМАЦИЯ, КОЯТО ТРЯБВА ДА БЪДЕ ИЗПИСАНА ВЪРХУ МАЛКИ ОПАКОВКИ ВМП, КОИТО СЪДЪРЖАТ ЕДИНИЧНА ДОЗА</w:t>
      </w:r>
    </w:p>
    <w:p w14:paraId="01218DA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lang w:val="bg-BG"/>
        </w:rPr>
      </w:pPr>
    </w:p>
    <w:p w14:paraId="7F43F83C"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lang w:val="bg-BG"/>
        </w:rPr>
      </w:pPr>
      <w:r>
        <w:rPr>
          <w:b/>
          <w:bCs/>
          <w:lang w:val="bg-BG"/>
        </w:rPr>
        <w:t>Бутилка</w:t>
      </w:r>
      <w:r>
        <w:rPr>
          <w:b/>
          <w:bCs/>
          <w:lang w:val="ru-RU"/>
        </w:rPr>
        <w:t xml:space="preserve">, 15 </w:t>
      </w:r>
      <w:r>
        <w:rPr>
          <w:b/>
          <w:bCs/>
        </w:rPr>
        <w:t>ml</w:t>
      </w:r>
      <w:r>
        <w:rPr>
          <w:b/>
          <w:bCs/>
          <w:lang w:val="ru-RU"/>
        </w:rPr>
        <w:t xml:space="preserve"> </w:t>
      </w:r>
      <w:r>
        <w:rPr>
          <w:b/>
          <w:bCs/>
          <w:lang w:val="bg-BG"/>
        </w:rPr>
        <w:t>и</w:t>
      </w:r>
      <w:r>
        <w:rPr>
          <w:b/>
          <w:bCs/>
          <w:lang w:val="ru-RU"/>
        </w:rPr>
        <w:t xml:space="preserve"> 30 </w:t>
      </w:r>
      <w:r>
        <w:rPr>
          <w:b/>
          <w:bCs/>
        </w:rPr>
        <w:t>ml</w:t>
      </w:r>
    </w:p>
    <w:p w14:paraId="6D971B51" w14:textId="77777777" w:rsidR="001A5AC4" w:rsidRDefault="001A5AC4">
      <w:pPr>
        <w:spacing w:line="240" w:lineRule="auto"/>
        <w:rPr>
          <w:lang w:val="bg-BG"/>
        </w:rPr>
      </w:pPr>
    </w:p>
    <w:p w14:paraId="58FFF20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w:t>
      </w:r>
      <w:r>
        <w:rPr>
          <w:b/>
          <w:bCs/>
          <w:lang w:val="bg-BG"/>
        </w:rPr>
        <w:tab/>
        <w:t>НАИМЕНОВАНИЕ НА ВЕТЕРИНАРНОМЕДИЦИНСКИЯ ПРОДУКТ</w:t>
      </w:r>
    </w:p>
    <w:p w14:paraId="6DF4DD44" w14:textId="77777777" w:rsidR="001A5AC4" w:rsidRDefault="001A5AC4">
      <w:pPr>
        <w:spacing w:line="240" w:lineRule="auto"/>
        <w:rPr>
          <w:lang w:val="bg-BG"/>
        </w:rPr>
      </w:pPr>
    </w:p>
    <w:p w14:paraId="65D97B07" w14:textId="77777777" w:rsidR="001A5AC4" w:rsidRDefault="001A5AC4">
      <w:pPr>
        <w:spacing w:line="240" w:lineRule="auto"/>
        <w:rPr>
          <w:lang w:val="bg-BG"/>
        </w:rPr>
      </w:pPr>
      <w:r>
        <w:rPr>
          <w:lang w:val="bg-BG"/>
        </w:rPr>
        <w:t>Metacam 0,5 mg/ml перорална суспензия за кучета</w:t>
      </w:r>
    </w:p>
    <w:p w14:paraId="6351A929" w14:textId="77777777" w:rsidR="001A5AC4" w:rsidRDefault="001A5AC4">
      <w:pPr>
        <w:spacing w:line="240" w:lineRule="auto"/>
        <w:rPr>
          <w:lang w:val="bg-BG"/>
        </w:rPr>
      </w:pPr>
      <w:r>
        <w:rPr>
          <w:lang w:val="en-US"/>
        </w:rPr>
        <w:t>Meloxicam</w:t>
      </w:r>
    </w:p>
    <w:p w14:paraId="4ED38021" w14:textId="77777777" w:rsidR="001A5AC4" w:rsidRDefault="001A5AC4">
      <w:pPr>
        <w:spacing w:line="240" w:lineRule="auto"/>
        <w:rPr>
          <w:lang w:val="bg-BG"/>
        </w:rPr>
      </w:pPr>
    </w:p>
    <w:p w14:paraId="22E763F5" w14:textId="77777777" w:rsidR="001A5AC4" w:rsidRDefault="001A5AC4">
      <w:pPr>
        <w:spacing w:line="240" w:lineRule="auto"/>
        <w:rPr>
          <w:lang w:val="bg-BG"/>
        </w:rPr>
      </w:pPr>
    </w:p>
    <w:p w14:paraId="21F26C0C"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2.</w:t>
      </w:r>
      <w:r>
        <w:rPr>
          <w:b/>
          <w:bCs/>
          <w:lang w:val="bg-BG"/>
        </w:rPr>
        <w:tab/>
        <w:t>КОЛИЧЕСТВО НА АКТИВНАТА СУБСТАНЦИЯ</w:t>
      </w:r>
    </w:p>
    <w:p w14:paraId="6C27CB1E" w14:textId="77777777" w:rsidR="001A5AC4" w:rsidRDefault="001A5AC4">
      <w:pPr>
        <w:pStyle w:val="Endnotentext1"/>
        <w:tabs>
          <w:tab w:val="left" w:pos="1276"/>
        </w:tabs>
        <w:rPr>
          <w:lang w:val="bg-BG"/>
        </w:rPr>
      </w:pPr>
    </w:p>
    <w:p w14:paraId="4DA83808" w14:textId="77777777" w:rsidR="001A5AC4" w:rsidRDefault="001A5AC4">
      <w:pPr>
        <w:tabs>
          <w:tab w:val="left" w:pos="1985"/>
        </w:tabs>
        <w:spacing w:line="240" w:lineRule="auto"/>
        <w:rPr>
          <w:lang w:val="bg-BG"/>
        </w:rPr>
      </w:pPr>
      <w:r>
        <w:rPr>
          <w:lang w:val="en-US"/>
        </w:rPr>
        <w:t>Meloxicam</w:t>
      </w:r>
      <w:r>
        <w:rPr>
          <w:lang w:val="bg-BG"/>
        </w:rPr>
        <w:t xml:space="preserve"> 0,5 mg/ml</w:t>
      </w:r>
    </w:p>
    <w:p w14:paraId="497A67BE" w14:textId="77777777" w:rsidR="001A5AC4" w:rsidRDefault="001A5AC4">
      <w:pPr>
        <w:spacing w:line="240" w:lineRule="auto"/>
        <w:rPr>
          <w:lang w:val="bg-BG"/>
        </w:rPr>
      </w:pPr>
    </w:p>
    <w:p w14:paraId="77EABFE2" w14:textId="77777777" w:rsidR="001A5AC4" w:rsidRDefault="001A5AC4">
      <w:pPr>
        <w:spacing w:line="240" w:lineRule="auto"/>
        <w:rPr>
          <w:lang w:val="bg-BG"/>
        </w:rPr>
      </w:pPr>
    </w:p>
    <w:p w14:paraId="03D03578"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3.</w:t>
      </w:r>
      <w:r>
        <w:rPr>
          <w:b/>
          <w:bCs/>
          <w:lang w:val="bg-BG"/>
        </w:rPr>
        <w:tab/>
        <w:t>СЪДЪРЖАНИЕ СПРЯМО МАСА, ОБЕМ ИЛИ БРОЙ НА ЕДИНИЧНИТЕ ДОЗИ</w:t>
      </w:r>
    </w:p>
    <w:p w14:paraId="659FF384" w14:textId="77777777" w:rsidR="001A5AC4" w:rsidRDefault="001A5AC4">
      <w:pPr>
        <w:spacing w:line="240" w:lineRule="auto"/>
        <w:rPr>
          <w:lang w:val="bg-BG"/>
        </w:rPr>
      </w:pPr>
    </w:p>
    <w:p w14:paraId="444DEE43" w14:textId="77777777" w:rsidR="001A5AC4" w:rsidRDefault="001A5AC4">
      <w:pPr>
        <w:spacing w:line="240" w:lineRule="auto"/>
        <w:rPr>
          <w:lang w:val="bg-BG"/>
        </w:rPr>
      </w:pPr>
      <w:r>
        <w:rPr>
          <w:lang w:val="bg-BG"/>
        </w:rPr>
        <w:t>15 ml</w:t>
      </w:r>
    </w:p>
    <w:p w14:paraId="7CBA5BF9" w14:textId="77777777" w:rsidR="001A5AC4" w:rsidRDefault="001A5AC4">
      <w:pPr>
        <w:spacing w:line="240" w:lineRule="auto"/>
        <w:rPr>
          <w:lang w:val="bg-BG"/>
        </w:rPr>
      </w:pPr>
      <w:r>
        <w:rPr>
          <w:shd w:val="clear" w:color="auto" w:fill="C0C0C0"/>
          <w:lang w:val="bg-BG"/>
        </w:rPr>
        <w:t>30 ml</w:t>
      </w:r>
    </w:p>
    <w:p w14:paraId="14676548" w14:textId="77777777" w:rsidR="001A5AC4" w:rsidRDefault="001A5AC4">
      <w:pPr>
        <w:spacing w:line="240" w:lineRule="auto"/>
        <w:rPr>
          <w:lang w:val="bg-BG"/>
        </w:rPr>
      </w:pPr>
    </w:p>
    <w:p w14:paraId="5DA53E84" w14:textId="77777777" w:rsidR="001A5AC4" w:rsidRDefault="001A5AC4">
      <w:pPr>
        <w:spacing w:line="240" w:lineRule="auto"/>
        <w:rPr>
          <w:lang w:val="bg-BG"/>
        </w:rPr>
      </w:pPr>
    </w:p>
    <w:p w14:paraId="275C331C"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4.</w:t>
      </w:r>
      <w:r>
        <w:rPr>
          <w:b/>
          <w:bCs/>
          <w:lang w:val="bg-BG"/>
        </w:rPr>
        <w:tab/>
        <w:t>НАЧИН НА ПРИЛОЖЕНИЕ</w:t>
      </w:r>
    </w:p>
    <w:p w14:paraId="172174E4" w14:textId="77777777" w:rsidR="001A5AC4" w:rsidRDefault="001A5AC4">
      <w:pPr>
        <w:spacing w:line="240" w:lineRule="auto"/>
        <w:rPr>
          <w:lang w:val="bg-BG"/>
        </w:rPr>
      </w:pPr>
    </w:p>
    <w:p w14:paraId="798E1FBF" w14:textId="77777777" w:rsidR="001A5AC4" w:rsidRDefault="001A5AC4">
      <w:pPr>
        <w:spacing w:line="240" w:lineRule="auto"/>
        <w:rPr>
          <w:lang w:val="bg-BG"/>
        </w:rPr>
      </w:pPr>
      <w:r>
        <w:rPr>
          <w:lang w:val="bg-BG"/>
        </w:rPr>
        <w:t>Да се разклаща добре преди употреба.</w:t>
      </w:r>
    </w:p>
    <w:p w14:paraId="5C64E92E" w14:textId="77777777" w:rsidR="001A5AC4" w:rsidRDefault="001A5AC4">
      <w:pPr>
        <w:spacing w:line="240" w:lineRule="auto"/>
        <w:rPr>
          <w:lang w:val="bg-BG"/>
        </w:rPr>
      </w:pPr>
      <w:r>
        <w:rPr>
          <w:lang w:val="bg-BG"/>
        </w:rPr>
        <w:t>Перорално приложение.</w:t>
      </w:r>
    </w:p>
    <w:p w14:paraId="26528139" w14:textId="77777777" w:rsidR="001A5AC4" w:rsidRDefault="001A5AC4">
      <w:pPr>
        <w:spacing w:line="240" w:lineRule="auto"/>
        <w:rPr>
          <w:lang w:val="bg-BG"/>
        </w:rPr>
      </w:pPr>
    </w:p>
    <w:p w14:paraId="463436AE" w14:textId="77777777" w:rsidR="001A5AC4" w:rsidRDefault="001A5AC4">
      <w:pPr>
        <w:spacing w:line="240" w:lineRule="auto"/>
        <w:rPr>
          <w:lang w:val="bg-BG"/>
        </w:rPr>
      </w:pPr>
    </w:p>
    <w:p w14:paraId="5C229C48" w14:textId="5437612E" w:rsidR="001A5AC4" w:rsidRDefault="001A5AC4">
      <w:pPr>
        <w:pBdr>
          <w:top w:val="single" w:sz="4" w:space="1" w:color="00000A"/>
          <w:left w:val="single" w:sz="4" w:space="4" w:color="00000A"/>
          <w:bottom w:val="single" w:sz="4" w:space="1" w:color="00000A"/>
          <w:right w:val="single" w:sz="4" w:space="4" w:color="00000A"/>
        </w:pBdr>
        <w:spacing w:line="240" w:lineRule="auto"/>
        <w:rPr>
          <w:lang w:val="ru-RU"/>
        </w:rPr>
      </w:pPr>
      <w:r>
        <w:rPr>
          <w:b/>
          <w:bCs/>
          <w:caps/>
          <w:lang w:val="bg-BG"/>
        </w:rPr>
        <w:t>5.</w:t>
      </w:r>
      <w:r>
        <w:rPr>
          <w:b/>
          <w:bCs/>
          <w:caps/>
          <w:lang w:val="bg-BG"/>
        </w:rPr>
        <w:tab/>
      </w:r>
      <w:r>
        <w:rPr>
          <w:b/>
          <w:bCs/>
          <w:lang w:val="bg-BG"/>
        </w:rPr>
        <w:t>КАРЕНТЕН СРОК</w:t>
      </w:r>
    </w:p>
    <w:p w14:paraId="36D265A7" w14:textId="77777777" w:rsidR="001A5AC4" w:rsidRDefault="001A5AC4">
      <w:pPr>
        <w:spacing w:line="240" w:lineRule="auto"/>
        <w:rPr>
          <w:lang w:val="bg-BG"/>
        </w:rPr>
      </w:pPr>
    </w:p>
    <w:p w14:paraId="409275EF" w14:textId="77777777" w:rsidR="001A5AC4" w:rsidRDefault="001A5AC4">
      <w:pPr>
        <w:spacing w:line="240" w:lineRule="auto"/>
        <w:rPr>
          <w:highlight w:val="lightGray"/>
          <w:lang w:val="bg-BG"/>
        </w:rPr>
      </w:pPr>
    </w:p>
    <w:p w14:paraId="4DC3297D" w14:textId="77777777" w:rsidR="001A5AC4" w:rsidRDefault="001A5AC4">
      <w:pPr>
        <w:spacing w:line="240" w:lineRule="auto"/>
        <w:rPr>
          <w:lang w:val="bg-BG"/>
        </w:rPr>
      </w:pPr>
    </w:p>
    <w:p w14:paraId="531B8E2E"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6.</w:t>
      </w:r>
      <w:r>
        <w:rPr>
          <w:b/>
          <w:bCs/>
          <w:lang w:val="bg-BG"/>
        </w:rPr>
        <w:tab/>
        <w:t>ПАРТИДЕН НОМЕР</w:t>
      </w:r>
    </w:p>
    <w:p w14:paraId="632A5885" w14:textId="77777777" w:rsidR="001A5AC4" w:rsidRDefault="001A5AC4">
      <w:pPr>
        <w:spacing w:line="240" w:lineRule="auto"/>
        <w:rPr>
          <w:lang w:val="bg-BG"/>
        </w:rPr>
      </w:pPr>
    </w:p>
    <w:p w14:paraId="6A92D00A" w14:textId="77777777" w:rsidR="001A5AC4" w:rsidRDefault="001A5AC4">
      <w:pPr>
        <w:spacing w:line="240" w:lineRule="auto"/>
        <w:rPr>
          <w:lang w:val="bg-BG"/>
        </w:rPr>
      </w:pPr>
      <w:r>
        <w:rPr>
          <w:lang w:val="bg-BG"/>
        </w:rPr>
        <w:t>Lot {номер}</w:t>
      </w:r>
    </w:p>
    <w:p w14:paraId="1D43F4CA" w14:textId="77777777" w:rsidR="001A5AC4" w:rsidRDefault="001A5AC4">
      <w:pPr>
        <w:spacing w:line="240" w:lineRule="auto"/>
        <w:rPr>
          <w:lang w:val="bg-BG"/>
        </w:rPr>
      </w:pPr>
    </w:p>
    <w:p w14:paraId="5312A51A" w14:textId="77777777" w:rsidR="001A5AC4" w:rsidRDefault="001A5AC4">
      <w:pPr>
        <w:spacing w:line="240" w:lineRule="auto"/>
        <w:rPr>
          <w:lang w:val="bg-BG"/>
        </w:rPr>
      </w:pPr>
    </w:p>
    <w:p w14:paraId="0D54A75F"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7.</w:t>
      </w:r>
      <w:r>
        <w:rPr>
          <w:b/>
          <w:bCs/>
          <w:lang w:val="bg-BG"/>
        </w:rPr>
        <w:tab/>
        <w:t>СРОК НА ГОДНОСТ</w:t>
      </w:r>
    </w:p>
    <w:p w14:paraId="03A5A196" w14:textId="77777777" w:rsidR="001A5AC4" w:rsidRDefault="001A5AC4">
      <w:pPr>
        <w:spacing w:line="240" w:lineRule="auto"/>
        <w:rPr>
          <w:lang w:val="bg-BG"/>
        </w:rPr>
      </w:pPr>
    </w:p>
    <w:p w14:paraId="0434A235" w14:textId="6B98103A" w:rsidR="001A5AC4" w:rsidRDefault="001A5AC4">
      <w:pPr>
        <w:spacing w:line="240" w:lineRule="auto"/>
        <w:rPr>
          <w:lang w:val="ru-RU"/>
        </w:rPr>
      </w:pPr>
      <w:r>
        <w:rPr>
          <w:lang w:val="bg-BG"/>
        </w:rPr>
        <w:t>EXP {месец/година}</w:t>
      </w:r>
    </w:p>
    <w:p w14:paraId="723F6CE5" w14:textId="77777777" w:rsidR="001A5AC4" w:rsidRDefault="001A5AC4">
      <w:pPr>
        <w:spacing w:line="240" w:lineRule="auto"/>
        <w:rPr>
          <w:lang w:val="bg-BG"/>
        </w:rPr>
      </w:pPr>
      <w:r>
        <w:rPr>
          <w:lang w:val="bg-BG"/>
        </w:rPr>
        <w:t>След отваряне използвай в рамките на 6 месеца.</w:t>
      </w:r>
    </w:p>
    <w:p w14:paraId="06417C64" w14:textId="77777777" w:rsidR="001A5AC4" w:rsidRDefault="001A5AC4">
      <w:pPr>
        <w:spacing w:line="240" w:lineRule="auto"/>
        <w:rPr>
          <w:lang w:val="bg-BG"/>
        </w:rPr>
      </w:pPr>
    </w:p>
    <w:p w14:paraId="194DAAB9" w14:textId="77777777" w:rsidR="001A5AC4" w:rsidRDefault="001A5AC4">
      <w:pPr>
        <w:spacing w:line="240" w:lineRule="auto"/>
        <w:rPr>
          <w:lang w:val="bg-BG"/>
        </w:rPr>
      </w:pPr>
    </w:p>
    <w:p w14:paraId="539B3CFE"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8.</w:t>
      </w:r>
      <w:r>
        <w:rPr>
          <w:b/>
          <w:bCs/>
          <w:lang w:val="bg-BG"/>
        </w:rPr>
        <w:tab/>
        <w:t>НАДПИСЪТ “САМО ЗА ВЕТЕРИНАРНОМЕДИЦИНСКА УПОТРЕБА”</w:t>
      </w:r>
    </w:p>
    <w:p w14:paraId="057FC88C" w14:textId="77777777" w:rsidR="001A5AC4" w:rsidRDefault="001A5AC4">
      <w:pPr>
        <w:tabs>
          <w:tab w:val="left" w:pos="6657"/>
        </w:tabs>
        <w:spacing w:line="240" w:lineRule="auto"/>
        <w:rPr>
          <w:lang w:val="bg-BG"/>
        </w:rPr>
      </w:pPr>
    </w:p>
    <w:p w14:paraId="123D6865" w14:textId="77777777" w:rsidR="001A5AC4" w:rsidRDefault="001A5AC4">
      <w:pPr>
        <w:spacing w:line="240" w:lineRule="auto"/>
        <w:rPr>
          <w:lang w:val="bg-BG"/>
        </w:rPr>
      </w:pPr>
      <w:r>
        <w:rPr>
          <w:lang w:val="bg-BG"/>
        </w:rPr>
        <w:t>Само за ветеринарномедицинска употреба.</w:t>
      </w:r>
    </w:p>
    <w:p w14:paraId="58DAB3BF" w14:textId="77777777" w:rsidR="001A5AC4" w:rsidRDefault="001A5AC4">
      <w:pPr>
        <w:spacing w:line="240" w:lineRule="auto"/>
        <w:rPr>
          <w:lang w:val="bg-BG"/>
        </w:rPr>
      </w:pPr>
      <w:r w:rsidRPr="003A2A8D">
        <w:rPr>
          <w:lang w:val="ru-RU"/>
        </w:rPr>
        <w:br w:type="page"/>
      </w:r>
    </w:p>
    <w:p w14:paraId="592E840C" w14:textId="77777777" w:rsidR="001A5AC4" w:rsidRDefault="001A5AC4">
      <w:pPr>
        <w:spacing w:line="240" w:lineRule="auto"/>
        <w:rPr>
          <w:lang w:val="bg-BG"/>
        </w:rPr>
      </w:pPr>
    </w:p>
    <w:p w14:paraId="688C9C25"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lang w:val="bg-BG"/>
        </w:rPr>
      </w:pPr>
      <w:r>
        <w:rPr>
          <w:b/>
          <w:bCs/>
          <w:lang w:val="bg-BG"/>
        </w:rPr>
        <w:t>ИНФОРМАЦИЯ, КОЯТО СЕ ИЗПИСВА ВЪРХУ ВЪНШНАТА ОПАКОВКА</w:t>
      </w:r>
    </w:p>
    <w:p w14:paraId="754F24D5"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u w:val="single"/>
          <w:lang w:val="bg-BG"/>
        </w:rPr>
      </w:pPr>
    </w:p>
    <w:p w14:paraId="78450712"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b/>
          <w:bCs/>
          <w:lang w:val="bg-BG"/>
        </w:rPr>
      </w:pPr>
      <w:r>
        <w:rPr>
          <w:b/>
          <w:bCs/>
          <w:lang w:val="bg-BG"/>
        </w:rPr>
        <w:t>Картонена кутия с блистер</w:t>
      </w:r>
    </w:p>
    <w:p w14:paraId="0B2D3BF2" w14:textId="77777777" w:rsidR="001A5AC4" w:rsidRDefault="001A5AC4">
      <w:pPr>
        <w:spacing w:line="240" w:lineRule="auto"/>
        <w:rPr>
          <w:u w:val="single"/>
          <w:lang w:val="bg-BG"/>
        </w:rPr>
      </w:pPr>
    </w:p>
    <w:p w14:paraId="616176DF"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w:t>
      </w:r>
      <w:r>
        <w:rPr>
          <w:b/>
          <w:bCs/>
          <w:lang w:val="bg-BG"/>
        </w:rPr>
        <w:tab/>
        <w:t>НАИМЕНОВАНИЕ НА ВЕТЕРИНАРНОМЕДИЦИНСКИЯ ПРОДУКТ</w:t>
      </w:r>
    </w:p>
    <w:p w14:paraId="731A3F8C" w14:textId="77777777" w:rsidR="001A5AC4" w:rsidRDefault="001A5AC4">
      <w:pPr>
        <w:spacing w:line="240" w:lineRule="auto"/>
        <w:rPr>
          <w:lang w:val="bg-BG"/>
        </w:rPr>
      </w:pPr>
    </w:p>
    <w:p w14:paraId="5104C556" w14:textId="77777777" w:rsidR="001A5AC4" w:rsidRDefault="001A5AC4">
      <w:pPr>
        <w:spacing w:line="240" w:lineRule="auto"/>
        <w:outlineLvl w:val="1"/>
        <w:rPr>
          <w:lang w:val="bg-BG"/>
        </w:rPr>
      </w:pPr>
      <w:r>
        <w:rPr>
          <w:lang w:val="bg-BG"/>
        </w:rPr>
        <w:t>Metacam 1 mg таблетки за дъвчене за кучета</w:t>
      </w:r>
    </w:p>
    <w:p w14:paraId="3F13483D" w14:textId="77777777" w:rsidR="001A5AC4" w:rsidRDefault="001A5AC4">
      <w:pPr>
        <w:spacing w:line="240" w:lineRule="auto"/>
        <w:outlineLvl w:val="1"/>
        <w:rPr>
          <w:lang w:val="bg-BG"/>
        </w:rPr>
      </w:pPr>
      <w:r>
        <w:rPr>
          <w:shd w:val="clear" w:color="auto" w:fill="C0C0C0"/>
          <w:lang w:val="bg-BG"/>
        </w:rPr>
        <w:t>Metacam 2,5 mg таблетки за дъвчене за кучета</w:t>
      </w:r>
    </w:p>
    <w:p w14:paraId="61C71763" w14:textId="77777777" w:rsidR="001A5AC4" w:rsidRDefault="001A5AC4">
      <w:pPr>
        <w:spacing w:line="240" w:lineRule="auto"/>
        <w:rPr>
          <w:lang w:val="bg-BG"/>
        </w:rPr>
      </w:pPr>
      <w:r>
        <w:rPr>
          <w:lang w:val="en-US"/>
        </w:rPr>
        <w:t>Meloxicam</w:t>
      </w:r>
    </w:p>
    <w:p w14:paraId="2DD918E4" w14:textId="77777777" w:rsidR="001A5AC4" w:rsidRDefault="001A5AC4">
      <w:pPr>
        <w:spacing w:line="240" w:lineRule="auto"/>
        <w:rPr>
          <w:lang w:val="bg-BG"/>
        </w:rPr>
      </w:pPr>
    </w:p>
    <w:p w14:paraId="7C9CBA31" w14:textId="77777777" w:rsidR="001A5AC4" w:rsidRDefault="001A5AC4">
      <w:pPr>
        <w:spacing w:line="240" w:lineRule="auto"/>
        <w:rPr>
          <w:lang w:val="bg-BG"/>
        </w:rPr>
      </w:pPr>
    </w:p>
    <w:p w14:paraId="239FE210"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2.</w:t>
      </w:r>
      <w:r>
        <w:rPr>
          <w:b/>
          <w:bCs/>
          <w:lang w:val="bg-BG"/>
        </w:rPr>
        <w:tab/>
        <w:t>СЪДЪРЖАНИЕ НА АКТИВНАТА СУБСТАНЦИЯ</w:t>
      </w:r>
    </w:p>
    <w:p w14:paraId="47B047D2" w14:textId="77777777" w:rsidR="001A5AC4" w:rsidRDefault="001A5AC4">
      <w:pPr>
        <w:spacing w:line="240" w:lineRule="auto"/>
        <w:rPr>
          <w:lang w:val="bg-BG"/>
        </w:rPr>
      </w:pPr>
    </w:p>
    <w:p w14:paraId="50C00C1E" w14:textId="77777777" w:rsidR="001A5AC4" w:rsidRDefault="001A5AC4">
      <w:pPr>
        <w:spacing w:line="240" w:lineRule="auto"/>
        <w:rPr>
          <w:lang w:val="bg-BG"/>
        </w:rPr>
      </w:pPr>
      <w:r>
        <w:rPr>
          <w:lang w:val="en-US"/>
        </w:rPr>
        <w:t>Meloxicam</w:t>
      </w:r>
      <w:r>
        <w:rPr>
          <w:lang w:val="bg-BG"/>
        </w:rPr>
        <w:t xml:space="preserve"> 1 mg/ таблетка за дъвчене</w:t>
      </w:r>
    </w:p>
    <w:p w14:paraId="729DCA04" w14:textId="77777777" w:rsidR="001A5AC4" w:rsidRDefault="001A5AC4">
      <w:pPr>
        <w:spacing w:line="240" w:lineRule="auto"/>
        <w:rPr>
          <w:lang w:val="bg-BG"/>
        </w:rPr>
      </w:pPr>
      <w:r w:rsidRPr="00BB0EFC">
        <w:rPr>
          <w:highlight w:val="lightGray"/>
          <w:lang w:val="en-US"/>
        </w:rPr>
        <w:t>Meloxicam</w:t>
      </w:r>
      <w:r>
        <w:rPr>
          <w:shd w:val="clear" w:color="auto" w:fill="C0C0C0"/>
          <w:lang w:val="bg-BG"/>
        </w:rPr>
        <w:t xml:space="preserve"> 2,5 mg / таблетка за дъвчене</w:t>
      </w:r>
    </w:p>
    <w:p w14:paraId="2A5BE39B" w14:textId="77777777" w:rsidR="001A5AC4" w:rsidRDefault="001A5AC4">
      <w:pPr>
        <w:spacing w:line="240" w:lineRule="auto"/>
        <w:rPr>
          <w:lang w:val="bg-BG"/>
        </w:rPr>
      </w:pPr>
    </w:p>
    <w:p w14:paraId="2237775E" w14:textId="77777777" w:rsidR="001A5AC4" w:rsidRDefault="001A5AC4">
      <w:pPr>
        <w:spacing w:line="240" w:lineRule="auto"/>
        <w:rPr>
          <w:lang w:val="bg-BG"/>
        </w:rPr>
      </w:pPr>
    </w:p>
    <w:p w14:paraId="44EB249E"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3.</w:t>
      </w:r>
      <w:r>
        <w:rPr>
          <w:b/>
          <w:bCs/>
          <w:lang w:val="bg-BG"/>
        </w:rPr>
        <w:tab/>
        <w:t>ФАРМАЦЕВТИЧНА ФОРМА</w:t>
      </w:r>
    </w:p>
    <w:p w14:paraId="0BE8A894" w14:textId="77777777" w:rsidR="001A5AC4" w:rsidRDefault="001A5AC4">
      <w:pPr>
        <w:spacing w:line="240" w:lineRule="auto"/>
        <w:rPr>
          <w:lang w:val="bg-BG"/>
        </w:rPr>
      </w:pPr>
    </w:p>
    <w:p w14:paraId="7797EDCF" w14:textId="77777777" w:rsidR="001A5AC4" w:rsidRDefault="001A5AC4">
      <w:pPr>
        <w:spacing w:line="240" w:lineRule="auto"/>
        <w:rPr>
          <w:lang w:val="bg-BG"/>
        </w:rPr>
      </w:pPr>
      <w:r>
        <w:rPr>
          <w:shd w:val="clear" w:color="auto" w:fill="C0C0C0"/>
          <w:lang w:val="bg-BG"/>
        </w:rPr>
        <w:t>Таблетки за дъвчене</w:t>
      </w:r>
      <w:r>
        <w:rPr>
          <w:lang w:val="bg-BG"/>
        </w:rPr>
        <w:t>.</w:t>
      </w:r>
    </w:p>
    <w:p w14:paraId="1A8B194F" w14:textId="77777777" w:rsidR="001A5AC4" w:rsidRDefault="001A5AC4">
      <w:pPr>
        <w:spacing w:line="240" w:lineRule="auto"/>
        <w:rPr>
          <w:lang w:val="bg-BG"/>
        </w:rPr>
      </w:pPr>
    </w:p>
    <w:p w14:paraId="6556AFF5" w14:textId="77777777" w:rsidR="001A5AC4" w:rsidRDefault="001A5AC4">
      <w:pPr>
        <w:spacing w:line="240" w:lineRule="auto"/>
        <w:rPr>
          <w:lang w:val="bg-BG"/>
        </w:rPr>
      </w:pPr>
    </w:p>
    <w:p w14:paraId="49A9360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4.</w:t>
      </w:r>
      <w:r>
        <w:rPr>
          <w:b/>
          <w:bCs/>
          <w:lang w:val="bg-BG"/>
        </w:rPr>
        <w:tab/>
        <w:t>РАЗМЕР НА ОПАКОВКАТА</w:t>
      </w:r>
    </w:p>
    <w:p w14:paraId="7B8B67B6" w14:textId="77777777" w:rsidR="001A5AC4" w:rsidRDefault="001A5AC4">
      <w:pPr>
        <w:spacing w:line="240" w:lineRule="auto"/>
        <w:rPr>
          <w:lang w:val="bg-BG"/>
        </w:rPr>
      </w:pPr>
    </w:p>
    <w:p w14:paraId="2E16ACE6" w14:textId="77777777" w:rsidR="001A5AC4" w:rsidRDefault="001A5AC4">
      <w:pPr>
        <w:spacing w:line="240" w:lineRule="auto"/>
        <w:rPr>
          <w:lang w:val="bg-BG"/>
        </w:rPr>
      </w:pPr>
      <w:r>
        <w:rPr>
          <w:lang w:val="bg-BG"/>
        </w:rPr>
        <w:t>7 таблетки</w:t>
      </w:r>
    </w:p>
    <w:p w14:paraId="36F3D018" w14:textId="77777777" w:rsidR="001A5AC4" w:rsidRDefault="001A5AC4">
      <w:pPr>
        <w:spacing w:line="240" w:lineRule="auto"/>
        <w:rPr>
          <w:highlight w:val="lightGray"/>
          <w:lang w:val="bg-BG"/>
        </w:rPr>
      </w:pPr>
      <w:r>
        <w:rPr>
          <w:shd w:val="clear" w:color="auto" w:fill="C0C0C0"/>
          <w:lang w:val="bg-BG"/>
        </w:rPr>
        <w:t>84 таблетки</w:t>
      </w:r>
    </w:p>
    <w:p w14:paraId="4282E8B5" w14:textId="77777777" w:rsidR="001A5AC4" w:rsidRDefault="001A5AC4">
      <w:pPr>
        <w:spacing w:line="240" w:lineRule="auto"/>
        <w:rPr>
          <w:lang w:val="bg-BG"/>
        </w:rPr>
      </w:pPr>
      <w:r>
        <w:rPr>
          <w:shd w:val="clear" w:color="auto" w:fill="C0C0C0"/>
          <w:lang w:val="bg-BG"/>
        </w:rPr>
        <w:t>252 таблетки</w:t>
      </w:r>
    </w:p>
    <w:p w14:paraId="3326463D" w14:textId="77777777" w:rsidR="001A5AC4" w:rsidRDefault="001A5AC4">
      <w:pPr>
        <w:spacing w:line="240" w:lineRule="auto"/>
        <w:rPr>
          <w:lang w:val="bg-BG"/>
        </w:rPr>
      </w:pPr>
    </w:p>
    <w:p w14:paraId="5E616DDF" w14:textId="77777777" w:rsidR="001A5AC4" w:rsidRDefault="001A5AC4">
      <w:pPr>
        <w:spacing w:line="240" w:lineRule="auto"/>
        <w:rPr>
          <w:lang w:val="bg-BG"/>
        </w:rPr>
      </w:pPr>
    </w:p>
    <w:p w14:paraId="5AC0EA70"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lang w:val="bg-BG"/>
        </w:rPr>
      </w:pPr>
      <w:r>
        <w:rPr>
          <w:b/>
          <w:bCs/>
          <w:lang w:val="bg-BG"/>
        </w:rPr>
        <w:t>5.</w:t>
      </w:r>
      <w:r>
        <w:rPr>
          <w:b/>
          <w:bCs/>
          <w:lang w:val="bg-BG"/>
        </w:rPr>
        <w:tab/>
        <w:t>ВИДОВЕ ЖИВОТНИ, ЗА КОИТО Е ПРЕДНАЗНАЧЕН ВМП</w:t>
      </w:r>
    </w:p>
    <w:p w14:paraId="35EEB024" w14:textId="77777777" w:rsidR="001A5AC4" w:rsidRDefault="001A5AC4">
      <w:pPr>
        <w:spacing w:line="240" w:lineRule="auto"/>
        <w:rPr>
          <w:lang w:val="bg-BG"/>
        </w:rPr>
      </w:pPr>
    </w:p>
    <w:p w14:paraId="20E82CAC" w14:textId="77777777" w:rsidR="001A5AC4" w:rsidRDefault="001A5AC4">
      <w:pPr>
        <w:tabs>
          <w:tab w:val="left" w:pos="2590"/>
        </w:tabs>
        <w:spacing w:line="240" w:lineRule="auto"/>
        <w:rPr>
          <w:lang w:val="bg-BG"/>
        </w:rPr>
      </w:pPr>
      <w:r>
        <w:rPr>
          <w:shd w:val="clear" w:color="auto" w:fill="C0C0C0"/>
          <w:lang w:val="bg-BG"/>
        </w:rPr>
        <w:t>Кучета</w:t>
      </w:r>
      <w:r>
        <w:rPr>
          <w:lang w:val="bg-BG"/>
        </w:rPr>
        <w:t>.</w:t>
      </w:r>
    </w:p>
    <w:p w14:paraId="060682ED" w14:textId="77777777" w:rsidR="001A5AC4" w:rsidRDefault="001A5AC4">
      <w:pPr>
        <w:spacing w:line="240" w:lineRule="auto"/>
        <w:rPr>
          <w:lang w:val="bg-BG"/>
        </w:rPr>
      </w:pPr>
    </w:p>
    <w:p w14:paraId="42D979AA" w14:textId="77777777" w:rsidR="001A5AC4" w:rsidRDefault="001A5AC4">
      <w:pPr>
        <w:spacing w:line="240" w:lineRule="auto"/>
        <w:rPr>
          <w:lang w:val="bg-BG"/>
        </w:rPr>
      </w:pPr>
    </w:p>
    <w:p w14:paraId="2C1D581C"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6.</w:t>
      </w:r>
      <w:r>
        <w:rPr>
          <w:b/>
          <w:bCs/>
          <w:lang w:val="bg-BG"/>
        </w:rPr>
        <w:tab/>
        <w:t>ТЕРАПЕВТИЧНИ ПОКАЗАНИЯ</w:t>
      </w:r>
    </w:p>
    <w:p w14:paraId="7CC9EC7B" w14:textId="77777777" w:rsidR="001A5AC4" w:rsidRDefault="001A5AC4">
      <w:pPr>
        <w:spacing w:line="240" w:lineRule="auto"/>
        <w:rPr>
          <w:lang w:val="bg-BG"/>
        </w:rPr>
      </w:pPr>
    </w:p>
    <w:p w14:paraId="6982215E" w14:textId="77777777" w:rsidR="001A5AC4" w:rsidRDefault="001A5AC4">
      <w:pPr>
        <w:spacing w:line="240" w:lineRule="auto"/>
        <w:rPr>
          <w:lang w:val="bg-BG"/>
        </w:rPr>
      </w:pPr>
    </w:p>
    <w:p w14:paraId="40470890" w14:textId="77777777" w:rsidR="001A5AC4" w:rsidRDefault="001A5AC4">
      <w:pPr>
        <w:spacing w:line="240" w:lineRule="auto"/>
        <w:rPr>
          <w:lang w:val="bg-BG"/>
        </w:rPr>
      </w:pPr>
    </w:p>
    <w:p w14:paraId="002047FF"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7.</w:t>
      </w:r>
      <w:r>
        <w:rPr>
          <w:b/>
          <w:bCs/>
          <w:lang w:val="bg-BG"/>
        </w:rPr>
        <w:tab/>
        <w:t>МЕТОД И НАЧИН НА ПРИЛОЖЕНИЕ</w:t>
      </w:r>
    </w:p>
    <w:p w14:paraId="7176A048" w14:textId="77777777" w:rsidR="001A5AC4" w:rsidRDefault="001A5AC4">
      <w:pPr>
        <w:spacing w:line="240" w:lineRule="auto"/>
        <w:rPr>
          <w:lang w:val="bg-BG"/>
        </w:rPr>
      </w:pPr>
    </w:p>
    <w:p w14:paraId="6EEFCF29" w14:textId="77777777" w:rsidR="001A5AC4" w:rsidRDefault="001A5AC4">
      <w:pPr>
        <w:spacing w:line="240" w:lineRule="auto"/>
        <w:rPr>
          <w:u w:val="single"/>
          <w:lang w:val="bg-BG"/>
        </w:rPr>
      </w:pPr>
      <w:r>
        <w:rPr>
          <w:u w:val="single"/>
          <w:shd w:val="clear" w:color="auto" w:fill="C0C0C0"/>
          <w:lang w:val="bg-BG"/>
        </w:rPr>
        <w:t>Metacam 1 mg таблетки за дъвчене за кучета:</w:t>
      </w:r>
    </w:p>
    <w:p w14:paraId="00EB3A6E" w14:textId="77777777" w:rsidR="001A5AC4" w:rsidRDefault="001A5AC4">
      <w:pPr>
        <w:spacing w:line="240" w:lineRule="auto"/>
        <w:rPr>
          <w:lang w:val="bg-BG"/>
        </w:rPr>
      </w:pPr>
      <w:r>
        <w:rPr>
          <w:lang w:val="bg-BG"/>
        </w:rPr>
        <w:t>Перорално приложение.</w:t>
      </w:r>
    </w:p>
    <w:p w14:paraId="5B2D3C0A" w14:textId="77777777" w:rsidR="001A5AC4" w:rsidRDefault="001A5AC4">
      <w:pPr>
        <w:spacing w:line="240" w:lineRule="auto"/>
        <w:rPr>
          <w:lang w:val="bg-BG"/>
        </w:rPr>
      </w:pPr>
      <w:r>
        <w:rPr>
          <w:lang w:val="bg-BG"/>
        </w:rPr>
        <w:t>Единична доза през първия ден: 0,2 mg мелоксикам/kg телесна маса. Поддържаща доза: 0,1 mg мелоксикам/kg телесна маса един път дневно (1 таблетка за дъвчене на 10 kg телесна маса).</w:t>
      </w:r>
    </w:p>
    <w:p w14:paraId="716540AB" w14:textId="77777777" w:rsidR="001A5AC4" w:rsidRDefault="001A5AC4">
      <w:pPr>
        <w:spacing w:line="240" w:lineRule="auto"/>
        <w:rPr>
          <w:lang w:val="bg-BG"/>
        </w:rPr>
      </w:pPr>
    </w:p>
    <w:p w14:paraId="546EE126" w14:textId="77777777" w:rsidR="001A5AC4" w:rsidRDefault="001A5AC4">
      <w:pPr>
        <w:spacing w:line="240" w:lineRule="auto"/>
        <w:rPr>
          <w:highlight w:val="lightGray"/>
          <w:u w:val="single"/>
          <w:lang w:val="bg-BG"/>
        </w:rPr>
      </w:pPr>
      <w:r>
        <w:rPr>
          <w:u w:val="single"/>
          <w:shd w:val="clear" w:color="auto" w:fill="C0C0C0"/>
          <w:lang w:val="bg-BG"/>
        </w:rPr>
        <w:t>Metacam 2,5 mg таблетки за дъвчене за кучета:</w:t>
      </w:r>
    </w:p>
    <w:p w14:paraId="3CC0408D" w14:textId="77777777" w:rsidR="001A5AC4" w:rsidRDefault="001A5AC4">
      <w:pPr>
        <w:spacing w:line="240" w:lineRule="auto"/>
        <w:rPr>
          <w:highlight w:val="lightGray"/>
          <w:lang w:val="bg-BG"/>
        </w:rPr>
      </w:pPr>
      <w:r>
        <w:rPr>
          <w:shd w:val="clear" w:color="auto" w:fill="C0C0C0"/>
          <w:lang w:val="bg-BG"/>
        </w:rPr>
        <w:t>Перорално приложение.</w:t>
      </w:r>
    </w:p>
    <w:p w14:paraId="36794195" w14:textId="77777777" w:rsidR="001A5AC4" w:rsidRDefault="001A5AC4">
      <w:pPr>
        <w:spacing w:line="240" w:lineRule="auto"/>
        <w:rPr>
          <w:lang w:val="bg-BG"/>
        </w:rPr>
      </w:pPr>
      <w:r>
        <w:rPr>
          <w:shd w:val="clear" w:color="auto" w:fill="C0C0C0"/>
          <w:lang w:val="bg-BG"/>
        </w:rPr>
        <w:t>Единична доза през първия ден: 0,2 mg мелоксикам/kg телесна маса. Поддържаща доза: 0,1 mg мелоксикам/kg телесна маса един път дневно (1 таблетка за дъвчене на 25 kg телесна маса).</w:t>
      </w:r>
    </w:p>
    <w:p w14:paraId="64D5BB3B" w14:textId="77777777" w:rsidR="001A5AC4" w:rsidRDefault="001A5AC4">
      <w:pPr>
        <w:spacing w:line="240" w:lineRule="auto"/>
        <w:rPr>
          <w:lang w:val="bg-BG"/>
        </w:rPr>
      </w:pPr>
    </w:p>
    <w:p w14:paraId="767CB8EC" w14:textId="77777777" w:rsidR="001A5AC4" w:rsidRDefault="001A5AC4">
      <w:pPr>
        <w:spacing w:line="240" w:lineRule="auto"/>
        <w:rPr>
          <w:lang w:val="bg-BG"/>
        </w:rPr>
      </w:pPr>
      <w:r>
        <w:rPr>
          <w:lang w:val="bg-BG"/>
        </w:rPr>
        <w:t>Преди употреба прочети листовката.</w:t>
      </w:r>
    </w:p>
    <w:p w14:paraId="29CF248E" w14:textId="77777777" w:rsidR="001A5AC4" w:rsidRDefault="001A5AC4">
      <w:pPr>
        <w:spacing w:line="240" w:lineRule="auto"/>
        <w:rPr>
          <w:lang w:val="bg-BG"/>
        </w:rPr>
      </w:pPr>
    </w:p>
    <w:p w14:paraId="0ABA27F1" w14:textId="77777777" w:rsidR="001A5AC4" w:rsidRDefault="001A5AC4">
      <w:pPr>
        <w:spacing w:line="240" w:lineRule="auto"/>
        <w:rPr>
          <w:lang w:val="bg-BG"/>
        </w:rPr>
      </w:pPr>
    </w:p>
    <w:p w14:paraId="229AFF8D" w14:textId="57FD518D" w:rsidR="001A5AC4" w:rsidRDefault="001A5AC4">
      <w:pPr>
        <w:keepNext/>
        <w:pBdr>
          <w:top w:val="single" w:sz="4" w:space="1" w:color="00000A"/>
          <w:left w:val="single" w:sz="4" w:space="4" w:color="00000A"/>
          <w:bottom w:val="single" w:sz="4" w:space="1" w:color="00000A"/>
          <w:right w:val="single" w:sz="4" w:space="4" w:color="00000A"/>
        </w:pBdr>
        <w:spacing w:line="240" w:lineRule="auto"/>
        <w:ind w:left="567" w:hanging="567"/>
        <w:rPr>
          <w:lang w:val="ru-RU"/>
        </w:rPr>
      </w:pPr>
      <w:r>
        <w:rPr>
          <w:b/>
          <w:bCs/>
          <w:lang w:val="bg-BG"/>
        </w:rPr>
        <w:lastRenderedPageBreak/>
        <w:t>8.</w:t>
      </w:r>
      <w:r>
        <w:rPr>
          <w:b/>
          <w:bCs/>
          <w:lang w:val="bg-BG"/>
        </w:rPr>
        <w:tab/>
        <w:t>КАРЕНТЕН СРОК</w:t>
      </w:r>
    </w:p>
    <w:p w14:paraId="2F4A8423" w14:textId="77777777" w:rsidR="001A5AC4" w:rsidRDefault="001A5AC4">
      <w:pPr>
        <w:keepNext/>
        <w:spacing w:line="240" w:lineRule="auto"/>
        <w:ind w:left="567" w:hanging="567"/>
        <w:rPr>
          <w:lang w:val="bg-BG"/>
        </w:rPr>
      </w:pPr>
    </w:p>
    <w:p w14:paraId="58BC0A3B" w14:textId="77777777" w:rsidR="001A5AC4" w:rsidRDefault="001A5AC4">
      <w:pPr>
        <w:widowControl w:val="0"/>
        <w:spacing w:line="240" w:lineRule="auto"/>
        <w:textAlignment w:val="baseline"/>
        <w:rPr>
          <w:lang w:val="bg-BG"/>
        </w:rPr>
      </w:pPr>
    </w:p>
    <w:p w14:paraId="40E15944" w14:textId="77777777" w:rsidR="001A5AC4" w:rsidRDefault="001A5AC4">
      <w:pPr>
        <w:spacing w:line="240" w:lineRule="auto"/>
        <w:rPr>
          <w:lang w:val="bg-BG"/>
        </w:rPr>
      </w:pPr>
    </w:p>
    <w:p w14:paraId="202A6BC2"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9.</w:t>
      </w:r>
      <w:r>
        <w:rPr>
          <w:b/>
          <w:bCs/>
          <w:lang w:val="bg-BG"/>
        </w:rPr>
        <w:tab/>
        <w:t>СПЕЦИАЛНИ ПРЕДУПРЕЖДЕНИЯ, АКО Е НЕОБХОДИМО</w:t>
      </w:r>
    </w:p>
    <w:p w14:paraId="1674B417" w14:textId="77777777" w:rsidR="001A5AC4" w:rsidRDefault="001A5AC4">
      <w:pPr>
        <w:rPr>
          <w:lang w:val="bg-BG"/>
        </w:rPr>
      </w:pPr>
    </w:p>
    <w:p w14:paraId="162D9C31" w14:textId="77777777" w:rsidR="001A5AC4" w:rsidRDefault="001A5AC4">
      <w:pPr>
        <w:spacing w:line="240" w:lineRule="auto"/>
        <w:rPr>
          <w:lang w:val="bg-BG"/>
        </w:rPr>
      </w:pPr>
    </w:p>
    <w:p w14:paraId="6ECDC25D" w14:textId="77777777" w:rsidR="001A5AC4" w:rsidRDefault="001A5AC4">
      <w:pPr>
        <w:spacing w:line="240" w:lineRule="auto"/>
        <w:rPr>
          <w:lang w:val="bg-BG"/>
        </w:rPr>
      </w:pPr>
    </w:p>
    <w:p w14:paraId="66A65D53"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10.</w:t>
      </w:r>
      <w:r>
        <w:rPr>
          <w:b/>
          <w:bCs/>
          <w:lang w:val="bg-BG"/>
        </w:rPr>
        <w:tab/>
        <w:t>СРОК НА ГОДНОСТ</w:t>
      </w:r>
    </w:p>
    <w:p w14:paraId="17571697" w14:textId="77777777" w:rsidR="001A5AC4" w:rsidRDefault="001A5AC4">
      <w:pPr>
        <w:spacing w:line="240" w:lineRule="auto"/>
        <w:rPr>
          <w:lang w:val="bg-BG"/>
        </w:rPr>
      </w:pPr>
    </w:p>
    <w:p w14:paraId="030A65BE" w14:textId="2C2E850F" w:rsidR="001A5AC4" w:rsidRDefault="001A5AC4">
      <w:pPr>
        <w:spacing w:line="240" w:lineRule="auto"/>
        <w:rPr>
          <w:lang w:val="ru-RU"/>
        </w:rPr>
      </w:pPr>
      <w:r>
        <w:rPr>
          <w:lang w:val="bg-BG"/>
        </w:rPr>
        <w:t>EXP {месец/година}</w:t>
      </w:r>
    </w:p>
    <w:p w14:paraId="40EDD70E" w14:textId="77777777" w:rsidR="001A5AC4" w:rsidRDefault="001A5AC4">
      <w:pPr>
        <w:spacing w:line="240" w:lineRule="auto"/>
        <w:rPr>
          <w:lang w:val="bg-BG"/>
        </w:rPr>
      </w:pPr>
    </w:p>
    <w:p w14:paraId="7F60144B" w14:textId="77777777" w:rsidR="001A5AC4" w:rsidRDefault="001A5AC4">
      <w:pPr>
        <w:spacing w:line="240" w:lineRule="auto"/>
        <w:rPr>
          <w:lang w:val="bg-BG"/>
        </w:rPr>
      </w:pPr>
    </w:p>
    <w:p w14:paraId="23F77AC8"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11.</w:t>
      </w:r>
      <w:r>
        <w:rPr>
          <w:b/>
          <w:bCs/>
          <w:lang w:val="bg-BG"/>
        </w:rPr>
        <w:tab/>
        <w:t>СПЕЦИАЛНИ УСЛОВИЯ ЗА СЪХРАНЕНИЕ</w:t>
      </w:r>
    </w:p>
    <w:p w14:paraId="682E161B" w14:textId="77777777" w:rsidR="001A5AC4" w:rsidRDefault="001A5AC4">
      <w:pPr>
        <w:spacing w:line="240" w:lineRule="auto"/>
        <w:rPr>
          <w:lang w:val="bg-BG"/>
        </w:rPr>
      </w:pPr>
    </w:p>
    <w:p w14:paraId="4B1306A4" w14:textId="77777777" w:rsidR="001A5AC4" w:rsidRDefault="001A5AC4">
      <w:pPr>
        <w:spacing w:line="240" w:lineRule="auto"/>
        <w:rPr>
          <w:lang w:val="bg-BG"/>
        </w:rPr>
      </w:pPr>
    </w:p>
    <w:p w14:paraId="33F28C95" w14:textId="77777777" w:rsidR="001A5AC4" w:rsidRDefault="001A5AC4">
      <w:pPr>
        <w:spacing w:line="240" w:lineRule="auto"/>
        <w:rPr>
          <w:lang w:val="bg-BG"/>
        </w:rPr>
      </w:pPr>
    </w:p>
    <w:p w14:paraId="7B080325"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12.</w:t>
      </w:r>
      <w:r>
        <w:rPr>
          <w:b/>
          <w:bCs/>
          <w:lang w:val="bg-BG"/>
        </w:rPr>
        <w:tab/>
        <w:t>СПЕЦИАЛНИ МЕРКИ ЗА УНИЩОЖАВАНЕ НА НЕИЗПОЛЗВАН ПРОДУКТ ИЛИ ОСТАТЪЦИ ОТ НЕГО, АКО ИМА ТАКИВА</w:t>
      </w:r>
    </w:p>
    <w:p w14:paraId="7D6DAC88" w14:textId="77777777" w:rsidR="001A5AC4" w:rsidRDefault="001A5AC4">
      <w:pPr>
        <w:spacing w:line="240" w:lineRule="auto"/>
        <w:rPr>
          <w:lang w:val="bg-BG"/>
        </w:rPr>
      </w:pPr>
    </w:p>
    <w:p w14:paraId="7380D49D" w14:textId="77777777" w:rsidR="001A5AC4" w:rsidRDefault="001A5AC4">
      <w:pPr>
        <w:spacing w:line="240" w:lineRule="auto"/>
        <w:rPr>
          <w:lang w:val="bg-BG"/>
        </w:rPr>
      </w:pPr>
      <w:r>
        <w:rPr>
          <w:lang w:val="bg-BG"/>
        </w:rPr>
        <w:t>Унищожаване: прочети листовката.</w:t>
      </w:r>
    </w:p>
    <w:p w14:paraId="30698AF0" w14:textId="77777777" w:rsidR="001A5AC4" w:rsidRDefault="001A5AC4">
      <w:pPr>
        <w:spacing w:line="240" w:lineRule="auto"/>
        <w:rPr>
          <w:lang w:val="bg-BG"/>
        </w:rPr>
      </w:pPr>
    </w:p>
    <w:p w14:paraId="5C03F56C" w14:textId="77777777" w:rsidR="001A5AC4" w:rsidRDefault="001A5AC4">
      <w:pPr>
        <w:spacing w:line="240" w:lineRule="auto"/>
        <w:rPr>
          <w:lang w:val="bg-BG"/>
        </w:rPr>
      </w:pPr>
    </w:p>
    <w:p w14:paraId="1EEB2114"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13.</w:t>
      </w:r>
      <w:r>
        <w:rPr>
          <w:b/>
          <w:bCs/>
          <w:lang w:val="bg-BG"/>
        </w:rPr>
        <w:tab/>
        <w:t>НАДПИСЪТ “САМО ЗА ВЕТЕРИНАРНОМЕДИЦИНСКА УПОТРЕБА” И УСЛОВИЯ ИЛИ ОГРАНИЧЕНИЯ ОТНОСНО РАЗПРОСТРАНЕНИЕТО И УПОТРЕБАТА, АКО Е ПРИЛОЖИМО</w:t>
      </w:r>
    </w:p>
    <w:p w14:paraId="3D60C4DF" w14:textId="77777777" w:rsidR="001A5AC4" w:rsidRDefault="001A5AC4">
      <w:pPr>
        <w:spacing w:line="240" w:lineRule="auto"/>
        <w:rPr>
          <w:lang w:val="bg-BG"/>
        </w:rPr>
      </w:pPr>
    </w:p>
    <w:p w14:paraId="446D793A" w14:textId="77777777" w:rsidR="001A5AC4" w:rsidRDefault="001A5AC4">
      <w:pPr>
        <w:tabs>
          <w:tab w:val="left" w:pos="708"/>
        </w:tabs>
        <w:spacing w:line="240" w:lineRule="auto"/>
        <w:rPr>
          <w:lang w:val="bg-BG"/>
        </w:rPr>
      </w:pPr>
      <w:r>
        <w:rPr>
          <w:lang w:val="bg-BG"/>
        </w:rPr>
        <w:t>Само за ветеринарномедицинска употреба. Да се отпуска само по лекарско предписание.</w:t>
      </w:r>
    </w:p>
    <w:p w14:paraId="36D07439" w14:textId="77777777" w:rsidR="001A5AC4" w:rsidRDefault="001A5AC4">
      <w:pPr>
        <w:spacing w:line="240" w:lineRule="auto"/>
        <w:rPr>
          <w:lang w:val="bg-BG"/>
        </w:rPr>
      </w:pPr>
    </w:p>
    <w:p w14:paraId="7607737D" w14:textId="77777777" w:rsidR="001A5AC4" w:rsidRDefault="001A5AC4">
      <w:pPr>
        <w:spacing w:line="240" w:lineRule="auto"/>
        <w:rPr>
          <w:lang w:val="bg-BG"/>
        </w:rPr>
      </w:pPr>
    </w:p>
    <w:p w14:paraId="16E678E0"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14.</w:t>
      </w:r>
      <w:r>
        <w:rPr>
          <w:b/>
          <w:bCs/>
          <w:lang w:val="bg-BG"/>
        </w:rPr>
        <w:tab/>
        <w:t>НАДПИСЪТ “ДА СЕ СЪХРАНЯВА ДАЛЕЧ ОТ ПОГЛЕДА И НА НЕДОСТЪПНИ ЗА ДЕЦА МЕСТА”</w:t>
      </w:r>
    </w:p>
    <w:p w14:paraId="22B7E399" w14:textId="77777777" w:rsidR="001A5AC4" w:rsidRDefault="001A5AC4">
      <w:pPr>
        <w:spacing w:line="240" w:lineRule="auto"/>
        <w:rPr>
          <w:lang w:val="bg-BG"/>
        </w:rPr>
      </w:pPr>
    </w:p>
    <w:p w14:paraId="03A31D3B" w14:textId="77777777" w:rsidR="001A5AC4" w:rsidRDefault="001A5AC4">
      <w:pPr>
        <w:spacing w:line="240" w:lineRule="auto"/>
        <w:rPr>
          <w:lang w:val="bg-BG"/>
        </w:rPr>
      </w:pPr>
      <w:r>
        <w:rPr>
          <w:lang w:val="bg-BG"/>
        </w:rPr>
        <w:t>Да се съхранява далеч от погледа и на недостъпни за деца места.</w:t>
      </w:r>
    </w:p>
    <w:p w14:paraId="23A52033" w14:textId="77777777" w:rsidR="001A5AC4" w:rsidRDefault="001A5AC4">
      <w:pPr>
        <w:spacing w:line="240" w:lineRule="auto"/>
        <w:rPr>
          <w:lang w:val="bg-BG"/>
        </w:rPr>
      </w:pPr>
    </w:p>
    <w:p w14:paraId="10D10E1C" w14:textId="77777777" w:rsidR="001A5AC4" w:rsidRDefault="001A5AC4">
      <w:pPr>
        <w:spacing w:line="240" w:lineRule="auto"/>
        <w:rPr>
          <w:lang w:val="bg-BG"/>
        </w:rPr>
      </w:pPr>
    </w:p>
    <w:p w14:paraId="3F1709E2"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15.</w:t>
      </w:r>
      <w:r>
        <w:rPr>
          <w:b/>
          <w:bCs/>
          <w:lang w:val="bg-BG"/>
        </w:rPr>
        <w:tab/>
        <w:t>ИМЕ И ПОСТОЯНEH АДРЕС НА ПРИТЕЖАТЕЛЯ НА ЛИЦЕНЗА ЗА УПОТРЕБА</w:t>
      </w:r>
    </w:p>
    <w:p w14:paraId="71E30867" w14:textId="77777777" w:rsidR="001A5AC4" w:rsidRDefault="001A5AC4">
      <w:pPr>
        <w:spacing w:line="240" w:lineRule="auto"/>
        <w:rPr>
          <w:lang w:val="bg-BG"/>
        </w:rPr>
      </w:pPr>
    </w:p>
    <w:p w14:paraId="2DC64770" w14:textId="77777777" w:rsidR="001A5AC4" w:rsidRDefault="001A5AC4">
      <w:pPr>
        <w:tabs>
          <w:tab w:val="left" w:pos="708"/>
        </w:tabs>
        <w:spacing w:line="240" w:lineRule="auto"/>
        <w:rPr>
          <w:lang w:val="bg-BG"/>
        </w:rPr>
      </w:pPr>
      <w:r>
        <w:rPr>
          <w:lang w:val="bg-BG"/>
        </w:rPr>
        <w:t>Boehringer Ingelheim Vetmedica GmbH</w:t>
      </w:r>
    </w:p>
    <w:p w14:paraId="2AAF5C72" w14:textId="77777777" w:rsidR="001A5AC4" w:rsidRDefault="001A5AC4">
      <w:pPr>
        <w:tabs>
          <w:tab w:val="left" w:pos="708"/>
        </w:tabs>
        <w:spacing w:line="240" w:lineRule="auto"/>
        <w:rPr>
          <w:lang w:val="bg-BG"/>
        </w:rPr>
      </w:pPr>
      <w:r>
        <w:rPr>
          <w:lang w:val="bg-BG"/>
        </w:rPr>
        <w:t>55216 Ingelheim/Rhein</w:t>
      </w:r>
    </w:p>
    <w:p w14:paraId="247A4334" w14:textId="77777777" w:rsidR="001A5AC4" w:rsidRDefault="001A5AC4">
      <w:pPr>
        <w:tabs>
          <w:tab w:val="left" w:pos="708"/>
        </w:tabs>
        <w:spacing w:line="240" w:lineRule="auto"/>
        <w:rPr>
          <w:caps/>
          <w:lang w:val="bg-BG"/>
        </w:rPr>
      </w:pPr>
      <w:r>
        <w:rPr>
          <w:caps/>
          <w:lang w:val="bg-BG"/>
        </w:rPr>
        <w:t xml:space="preserve">Германия </w:t>
      </w:r>
    </w:p>
    <w:p w14:paraId="0170E7CE" w14:textId="77777777" w:rsidR="001A5AC4" w:rsidRDefault="001A5AC4">
      <w:pPr>
        <w:spacing w:line="240" w:lineRule="auto"/>
        <w:rPr>
          <w:lang w:val="bg-BG"/>
        </w:rPr>
      </w:pPr>
    </w:p>
    <w:p w14:paraId="63796901" w14:textId="77777777" w:rsidR="001A5AC4" w:rsidRDefault="001A5AC4">
      <w:pPr>
        <w:spacing w:line="240" w:lineRule="auto"/>
        <w:rPr>
          <w:lang w:val="bg-BG"/>
        </w:rPr>
      </w:pPr>
    </w:p>
    <w:p w14:paraId="43BE3AC8"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16.</w:t>
      </w:r>
      <w:r>
        <w:rPr>
          <w:b/>
          <w:bCs/>
          <w:lang w:val="bg-BG"/>
        </w:rPr>
        <w:tab/>
        <w:t>НОМЕРА НА ЛИЦЕНЗА ЗА УПОТРЕБА НА ВМП</w:t>
      </w:r>
    </w:p>
    <w:p w14:paraId="73E1F3C7" w14:textId="77777777" w:rsidR="001A5AC4" w:rsidRDefault="001A5AC4">
      <w:pPr>
        <w:spacing w:line="240" w:lineRule="auto"/>
        <w:rPr>
          <w:lang w:val="bg-BG"/>
        </w:rPr>
      </w:pPr>
    </w:p>
    <w:p w14:paraId="3E52136D" w14:textId="77777777" w:rsidR="001A5AC4" w:rsidRDefault="001A5AC4">
      <w:pPr>
        <w:spacing w:line="240" w:lineRule="auto"/>
        <w:rPr>
          <w:u w:val="single"/>
          <w:lang w:val="bg-BG"/>
        </w:rPr>
      </w:pPr>
      <w:r>
        <w:rPr>
          <w:u w:val="single"/>
          <w:shd w:val="clear" w:color="auto" w:fill="C0C0C0"/>
          <w:lang w:val="bg-BG"/>
        </w:rPr>
        <w:t>Metacam 1 mg таблетки за дъвчене за кучета:</w:t>
      </w:r>
    </w:p>
    <w:p w14:paraId="6DC0196E" w14:textId="77777777" w:rsidR="001A5AC4" w:rsidRDefault="001A5AC4">
      <w:pPr>
        <w:spacing w:line="240" w:lineRule="auto"/>
        <w:rPr>
          <w:highlight w:val="lightGray"/>
          <w:lang w:val="bg-BG"/>
        </w:rPr>
      </w:pPr>
      <w:r>
        <w:rPr>
          <w:lang w:val="bg-BG"/>
        </w:rPr>
        <w:t xml:space="preserve">EU/2/97/004/043 </w:t>
      </w:r>
      <w:r>
        <w:rPr>
          <w:shd w:val="clear" w:color="auto" w:fill="C0C0C0"/>
          <w:lang w:val="bg-BG"/>
        </w:rPr>
        <w:t>7 таблетки</w:t>
      </w:r>
    </w:p>
    <w:p w14:paraId="7D9C932F" w14:textId="77777777" w:rsidR="001A5AC4" w:rsidRDefault="001A5AC4">
      <w:pPr>
        <w:spacing w:line="240" w:lineRule="auto"/>
        <w:rPr>
          <w:highlight w:val="lightGray"/>
          <w:lang w:val="bg-BG"/>
        </w:rPr>
      </w:pPr>
      <w:r>
        <w:rPr>
          <w:shd w:val="clear" w:color="auto" w:fill="C0C0C0"/>
          <w:lang w:val="bg-BG"/>
        </w:rPr>
        <w:t>EU/2/97/004/044 84 таблетки</w:t>
      </w:r>
    </w:p>
    <w:p w14:paraId="7AC76696" w14:textId="77777777" w:rsidR="001A5AC4" w:rsidRDefault="001A5AC4">
      <w:pPr>
        <w:spacing w:line="240" w:lineRule="auto"/>
        <w:rPr>
          <w:lang w:val="bg-BG"/>
        </w:rPr>
      </w:pPr>
      <w:r>
        <w:rPr>
          <w:shd w:val="clear" w:color="auto" w:fill="C0C0C0"/>
          <w:lang w:val="bg-BG"/>
        </w:rPr>
        <w:t>EU/2/97/004/045 252 таблетки</w:t>
      </w:r>
    </w:p>
    <w:p w14:paraId="4EB773B7" w14:textId="77777777" w:rsidR="001A5AC4" w:rsidRDefault="001A5AC4">
      <w:pPr>
        <w:spacing w:line="240" w:lineRule="auto"/>
        <w:rPr>
          <w:lang w:val="bg-BG"/>
        </w:rPr>
      </w:pPr>
    </w:p>
    <w:p w14:paraId="6EDF0A9F" w14:textId="77777777" w:rsidR="001A5AC4" w:rsidRDefault="001A5AC4">
      <w:pPr>
        <w:spacing w:line="240" w:lineRule="auto"/>
        <w:rPr>
          <w:highlight w:val="lightGray"/>
          <w:u w:val="single"/>
          <w:lang w:val="bg-BG"/>
        </w:rPr>
      </w:pPr>
      <w:r>
        <w:rPr>
          <w:u w:val="single"/>
          <w:shd w:val="clear" w:color="auto" w:fill="C0C0C0"/>
          <w:lang w:val="bg-BG"/>
        </w:rPr>
        <w:t>Metacam 2,5 mg таблетки за дъвчене за кучета:</w:t>
      </w:r>
    </w:p>
    <w:p w14:paraId="7DA7591D" w14:textId="77777777" w:rsidR="001A5AC4" w:rsidRDefault="001A5AC4">
      <w:pPr>
        <w:spacing w:line="240" w:lineRule="auto"/>
        <w:rPr>
          <w:highlight w:val="lightGray"/>
          <w:lang w:val="bg-BG"/>
        </w:rPr>
      </w:pPr>
      <w:r>
        <w:rPr>
          <w:shd w:val="clear" w:color="auto" w:fill="C0C0C0"/>
          <w:lang w:val="bg-BG"/>
        </w:rPr>
        <w:t>EU/2/97/004/046 7 таблетки</w:t>
      </w:r>
    </w:p>
    <w:p w14:paraId="1812A858" w14:textId="77777777" w:rsidR="001A5AC4" w:rsidRDefault="001A5AC4">
      <w:pPr>
        <w:spacing w:line="240" w:lineRule="auto"/>
        <w:rPr>
          <w:highlight w:val="lightGray"/>
          <w:lang w:val="bg-BG"/>
        </w:rPr>
      </w:pPr>
      <w:r>
        <w:rPr>
          <w:shd w:val="clear" w:color="auto" w:fill="C0C0C0"/>
          <w:lang w:val="bg-BG"/>
        </w:rPr>
        <w:t>EU/2/97/004/047 84 таблетки</w:t>
      </w:r>
    </w:p>
    <w:p w14:paraId="1ED106B9" w14:textId="77777777" w:rsidR="001A5AC4" w:rsidRDefault="001A5AC4">
      <w:pPr>
        <w:spacing w:line="240" w:lineRule="auto"/>
        <w:rPr>
          <w:lang w:val="bg-BG"/>
        </w:rPr>
      </w:pPr>
      <w:r>
        <w:rPr>
          <w:shd w:val="clear" w:color="auto" w:fill="C0C0C0"/>
          <w:lang w:val="bg-BG"/>
        </w:rPr>
        <w:t>EU/2/97/004/048 252 таблетки</w:t>
      </w:r>
      <w:r>
        <w:rPr>
          <w:lang w:val="bg-BG"/>
        </w:rPr>
        <w:t xml:space="preserve"> </w:t>
      </w:r>
    </w:p>
    <w:p w14:paraId="53FB9703" w14:textId="77777777" w:rsidR="001A5AC4" w:rsidRDefault="001A5AC4">
      <w:pPr>
        <w:spacing w:line="240" w:lineRule="auto"/>
        <w:rPr>
          <w:lang w:val="bg-BG"/>
        </w:rPr>
      </w:pPr>
    </w:p>
    <w:p w14:paraId="75DD2394" w14:textId="77777777" w:rsidR="001A5AC4" w:rsidRDefault="001A5AC4">
      <w:pPr>
        <w:spacing w:line="240" w:lineRule="auto"/>
        <w:rPr>
          <w:lang w:val="bg-BG"/>
        </w:rPr>
      </w:pPr>
    </w:p>
    <w:p w14:paraId="3FAAEEA2"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17.</w:t>
      </w:r>
      <w:r>
        <w:rPr>
          <w:b/>
          <w:bCs/>
          <w:lang w:val="bg-BG"/>
        </w:rPr>
        <w:tab/>
        <w:t>ПАРТИДЕН НОМЕР</w:t>
      </w:r>
    </w:p>
    <w:p w14:paraId="1B919F16" w14:textId="77777777" w:rsidR="001A5AC4" w:rsidRDefault="001A5AC4">
      <w:pPr>
        <w:spacing w:line="240" w:lineRule="auto"/>
        <w:rPr>
          <w:lang w:val="bg-BG"/>
        </w:rPr>
      </w:pPr>
    </w:p>
    <w:p w14:paraId="3C90C77D" w14:textId="0FB36D70" w:rsidR="001A5AC4" w:rsidRDefault="001A5AC4">
      <w:pPr>
        <w:spacing w:line="240" w:lineRule="auto"/>
        <w:rPr>
          <w:lang w:val="ru-RU"/>
        </w:rPr>
      </w:pPr>
      <w:r>
        <w:rPr>
          <w:lang w:val="bg-BG"/>
        </w:rPr>
        <w:t>Lot {номер}</w:t>
      </w:r>
    </w:p>
    <w:p w14:paraId="1941DE9A" w14:textId="77777777" w:rsidR="001A5AC4" w:rsidRDefault="001A5AC4">
      <w:pPr>
        <w:spacing w:line="240" w:lineRule="auto"/>
        <w:rPr>
          <w:lang w:val="bg-BG"/>
        </w:rPr>
      </w:pPr>
      <w:r w:rsidRPr="003A2A8D">
        <w:rPr>
          <w:lang w:val="ru-RU"/>
        </w:rPr>
        <w:br w:type="page"/>
      </w:r>
    </w:p>
    <w:p w14:paraId="0F058BC5" w14:textId="77777777" w:rsidR="001A5AC4" w:rsidRDefault="001A5AC4">
      <w:pPr>
        <w:spacing w:line="240" w:lineRule="auto"/>
        <w:rPr>
          <w:lang w:val="bg-BG"/>
        </w:rPr>
      </w:pPr>
    </w:p>
    <w:p w14:paraId="62CFC58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lang w:val="bg-BG"/>
        </w:rPr>
      </w:pPr>
      <w:r>
        <w:rPr>
          <w:b/>
          <w:bCs/>
          <w:lang w:val="bg-BG"/>
        </w:rPr>
        <w:t>МИНИМУМ ИНФОРМАЦИЯ, КОЯТО ТРЯБВА ДА БЪДЕ ИЗПИСАНА ВЪРХУ БЛИСТЕРИ</w:t>
      </w:r>
    </w:p>
    <w:p w14:paraId="57D9B863"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lang w:val="bg-BG"/>
        </w:rPr>
      </w:pPr>
    </w:p>
    <w:p w14:paraId="5683A0D4"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b/>
          <w:bCs/>
          <w:lang w:val="bg-BG"/>
        </w:rPr>
      </w:pPr>
      <w:r>
        <w:rPr>
          <w:b/>
          <w:bCs/>
          <w:lang w:val="bg-BG"/>
        </w:rPr>
        <w:t>Блистер</w:t>
      </w:r>
    </w:p>
    <w:p w14:paraId="12BDD051" w14:textId="77777777" w:rsidR="001A5AC4" w:rsidRDefault="001A5AC4">
      <w:pPr>
        <w:spacing w:line="240" w:lineRule="auto"/>
        <w:rPr>
          <w:lang w:val="bg-BG"/>
        </w:rPr>
      </w:pPr>
    </w:p>
    <w:p w14:paraId="16ED6B1A"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w:t>
      </w:r>
      <w:r>
        <w:rPr>
          <w:b/>
          <w:bCs/>
          <w:lang w:val="bg-BG"/>
        </w:rPr>
        <w:tab/>
        <w:t>НАИМЕНОВАНИЕ НА ВЕТЕРИНАРНОМЕДИЦИНСКИЯ ПРОДУКТ</w:t>
      </w:r>
    </w:p>
    <w:p w14:paraId="2D327659" w14:textId="77777777" w:rsidR="001A5AC4" w:rsidRDefault="001A5AC4">
      <w:pPr>
        <w:spacing w:line="240" w:lineRule="auto"/>
        <w:rPr>
          <w:lang w:val="bg-BG"/>
        </w:rPr>
      </w:pPr>
    </w:p>
    <w:p w14:paraId="03F30D20" w14:textId="77777777" w:rsidR="001A5AC4" w:rsidRDefault="001A5AC4">
      <w:pPr>
        <w:spacing w:line="240" w:lineRule="auto"/>
        <w:rPr>
          <w:lang w:val="bg-BG"/>
        </w:rPr>
      </w:pPr>
      <w:r>
        <w:rPr>
          <w:lang w:val="bg-BG"/>
        </w:rPr>
        <w:t>Metacam 1 mg таблетки за дъвчене за кучета</w:t>
      </w:r>
    </w:p>
    <w:p w14:paraId="1E4B4178" w14:textId="77777777" w:rsidR="001A5AC4" w:rsidRDefault="001A5AC4">
      <w:pPr>
        <w:spacing w:line="240" w:lineRule="auto"/>
        <w:rPr>
          <w:lang w:val="bg-BG"/>
        </w:rPr>
      </w:pPr>
      <w:r>
        <w:rPr>
          <w:shd w:val="clear" w:color="auto" w:fill="C0C0C0"/>
          <w:lang w:val="bg-BG"/>
        </w:rPr>
        <w:t>Metacam 2,5 mg таблетки за дъвчене за кучета</w:t>
      </w:r>
    </w:p>
    <w:p w14:paraId="481B5EF4" w14:textId="77777777" w:rsidR="001A5AC4" w:rsidRDefault="001A5AC4">
      <w:pPr>
        <w:pStyle w:val="Endnotentext1"/>
        <w:rPr>
          <w:lang w:val="bg-BG"/>
        </w:rPr>
      </w:pPr>
      <w:r>
        <w:rPr>
          <w:lang w:val="en-US"/>
        </w:rPr>
        <w:t>Meloxicam</w:t>
      </w:r>
    </w:p>
    <w:p w14:paraId="5D167F9F" w14:textId="77777777" w:rsidR="001A5AC4" w:rsidRDefault="001A5AC4">
      <w:pPr>
        <w:spacing w:line="240" w:lineRule="auto"/>
        <w:rPr>
          <w:lang w:val="bg-BG"/>
        </w:rPr>
      </w:pPr>
    </w:p>
    <w:p w14:paraId="432ACD74" w14:textId="77777777" w:rsidR="001A5AC4" w:rsidRDefault="001A5AC4">
      <w:pPr>
        <w:spacing w:line="240" w:lineRule="auto"/>
        <w:rPr>
          <w:lang w:val="bg-BG"/>
        </w:rPr>
      </w:pPr>
    </w:p>
    <w:p w14:paraId="5C18BB0C"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2.</w:t>
      </w:r>
      <w:r>
        <w:rPr>
          <w:b/>
          <w:bCs/>
          <w:lang w:val="bg-BG"/>
        </w:rPr>
        <w:tab/>
        <w:t>ИМЕ НА ПРИТЕЖАТЕЛЯ НА ЛИЦЕНЗА ЗА УПОТРЕБА</w:t>
      </w:r>
    </w:p>
    <w:p w14:paraId="3BCCA861" w14:textId="77777777" w:rsidR="001A5AC4" w:rsidRDefault="001A5AC4">
      <w:pPr>
        <w:spacing w:line="240" w:lineRule="auto"/>
        <w:rPr>
          <w:lang w:val="bg-BG"/>
        </w:rPr>
      </w:pPr>
    </w:p>
    <w:p w14:paraId="35647618" w14:textId="77777777" w:rsidR="001A5AC4" w:rsidRDefault="001A5AC4">
      <w:pPr>
        <w:pStyle w:val="Endnotentext1"/>
        <w:tabs>
          <w:tab w:val="left" w:pos="1418"/>
        </w:tabs>
        <w:rPr>
          <w:lang w:val="bg-BG"/>
        </w:rPr>
      </w:pPr>
      <w:r>
        <w:rPr>
          <w:lang w:val="bg-BG"/>
        </w:rPr>
        <w:t>Boehringer Ingelheim Vetmedica GmbH</w:t>
      </w:r>
    </w:p>
    <w:p w14:paraId="6A133CED" w14:textId="77777777" w:rsidR="001A5AC4" w:rsidRDefault="001A5AC4">
      <w:pPr>
        <w:spacing w:line="240" w:lineRule="auto"/>
        <w:rPr>
          <w:lang w:val="bg-BG"/>
        </w:rPr>
      </w:pPr>
    </w:p>
    <w:p w14:paraId="7F153180" w14:textId="77777777" w:rsidR="001A5AC4" w:rsidRDefault="001A5AC4">
      <w:pPr>
        <w:spacing w:line="240" w:lineRule="auto"/>
        <w:rPr>
          <w:lang w:val="bg-BG"/>
        </w:rPr>
      </w:pPr>
    </w:p>
    <w:p w14:paraId="6B1900CC"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3.</w:t>
      </w:r>
      <w:r>
        <w:rPr>
          <w:b/>
          <w:bCs/>
          <w:lang w:val="bg-BG"/>
        </w:rPr>
        <w:tab/>
        <w:t>СРОК НА ГОДНОСТ</w:t>
      </w:r>
    </w:p>
    <w:p w14:paraId="39407158" w14:textId="77777777" w:rsidR="001A5AC4" w:rsidRDefault="001A5AC4">
      <w:pPr>
        <w:spacing w:line="240" w:lineRule="auto"/>
        <w:rPr>
          <w:lang w:val="bg-BG"/>
        </w:rPr>
      </w:pPr>
    </w:p>
    <w:p w14:paraId="784911B6" w14:textId="717A251F" w:rsidR="001A5AC4" w:rsidRDefault="001A5AC4">
      <w:pPr>
        <w:pStyle w:val="Endnotentext1"/>
        <w:rPr>
          <w:lang w:val="bg-BG"/>
        </w:rPr>
      </w:pPr>
      <w:r>
        <w:rPr>
          <w:lang w:val="bg-BG"/>
        </w:rPr>
        <w:t>EXP {месец/година}</w:t>
      </w:r>
    </w:p>
    <w:p w14:paraId="26395DAB" w14:textId="77777777" w:rsidR="001A5AC4" w:rsidRDefault="001A5AC4">
      <w:pPr>
        <w:spacing w:line="240" w:lineRule="auto"/>
        <w:rPr>
          <w:lang w:val="bg-BG"/>
        </w:rPr>
      </w:pPr>
    </w:p>
    <w:p w14:paraId="01CB27FD" w14:textId="77777777" w:rsidR="001A5AC4" w:rsidRDefault="001A5AC4">
      <w:pPr>
        <w:spacing w:line="240" w:lineRule="auto"/>
        <w:rPr>
          <w:lang w:val="bg-BG"/>
        </w:rPr>
      </w:pPr>
    </w:p>
    <w:p w14:paraId="69C9D798"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4.</w:t>
      </w:r>
      <w:r>
        <w:rPr>
          <w:b/>
          <w:bCs/>
          <w:lang w:val="bg-BG"/>
        </w:rPr>
        <w:tab/>
        <w:t>ПАРТИДЕН НОМЕР</w:t>
      </w:r>
    </w:p>
    <w:p w14:paraId="7F60D562" w14:textId="77777777" w:rsidR="001A5AC4" w:rsidRDefault="001A5AC4">
      <w:pPr>
        <w:spacing w:line="240" w:lineRule="auto"/>
        <w:rPr>
          <w:lang w:val="bg-BG"/>
        </w:rPr>
      </w:pPr>
    </w:p>
    <w:p w14:paraId="40E7086A" w14:textId="77777777" w:rsidR="001A5AC4" w:rsidRDefault="001A5AC4">
      <w:pPr>
        <w:spacing w:line="240" w:lineRule="auto"/>
        <w:rPr>
          <w:lang w:val="bg-BG"/>
        </w:rPr>
      </w:pPr>
      <w:r>
        <w:rPr>
          <w:lang w:val="bg-BG"/>
        </w:rPr>
        <w:t>Lot {номер}</w:t>
      </w:r>
    </w:p>
    <w:p w14:paraId="7A3A8F10" w14:textId="77777777" w:rsidR="001A5AC4" w:rsidRDefault="001A5AC4">
      <w:pPr>
        <w:spacing w:line="240" w:lineRule="auto"/>
        <w:rPr>
          <w:lang w:val="bg-BG"/>
        </w:rPr>
      </w:pPr>
    </w:p>
    <w:p w14:paraId="338F60BC" w14:textId="77777777" w:rsidR="001A5AC4" w:rsidRDefault="001A5AC4">
      <w:pPr>
        <w:spacing w:line="240" w:lineRule="auto"/>
        <w:rPr>
          <w:lang w:val="bg-BG"/>
        </w:rPr>
      </w:pPr>
    </w:p>
    <w:p w14:paraId="1E7ED2F5"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5.</w:t>
      </w:r>
      <w:r>
        <w:rPr>
          <w:b/>
          <w:bCs/>
          <w:lang w:val="bg-BG"/>
        </w:rPr>
        <w:tab/>
        <w:t>НАДПИСЪТ “САМО ЗА ВЕТЕРИНАРНОМЕДИЦИНСКА УПОТРЕБА”</w:t>
      </w:r>
    </w:p>
    <w:p w14:paraId="026FBF80" w14:textId="77777777" w:rsidR="001A5AC4" w:rsidRDefault="001A5AC4">
      <w:pPr>
        <w:spacing w:line="240" w:lineRule="auto"/>
        <w:rPr>
          <w:lang w:val="bg-BG"/>
        </w:rPr>
      </w:pPr>
    </w:p>
    <w:p w14:paraId="14123159" w14:textId="77777777" w:rsidR="001A5AC4" w:rsidRDefault="001A5AC4">
      <w:pPr>
        <w:widowControl w:val="0"/>
        <w:spacing w:line="240" w:lineRule="auto"/>
        <w:textAlignment w:val="baseline"/>
        <w:rPr>
          <w:highlight w:val="lightGray"/>
          <w:lang w:val="bg-BG"/>
        </w:rPr>
      </w:pPr>
      <w:r>
        <w:rPr>
          <w:shd w:val="clear" w:color="auto" w:fill="C0C0C0"/>
          <w:lang w:val="bg-BG"/>
        </w:rPr>
        <w:t>Само за ветеринарномедицинска употреба.</w:t>
      </w:r>
    </w:p>
    <w:p w14:paraId="18FBDE61" w14:textId="77777777" w:rsidR="001A5AC4" w:rsidRDefault="001A5AC4">
      <w:pPr>
        <w:widowControl w:val="0"/>
        <w:spacing w:line="240" w:lineRule="auto"/>
        <w:textAlignment w:val="baseline"/>
        <w:rPr>
          <w:lang w:val="bg-BG"/>
        </w:rPr>
      </w:pPr>
      <w:r w:rsidRPr="003A2A8D">
        <w:rPr>
          <w:lang w:val="ru-RU"/>
        </w:rPr>
        <w:br w:type="page"/>
      </w:r>
    </w:p>
    <w:p w14:paraId="118EFED1" w14:textId="77777777" w:rsidR="001A5AC4" w:rsidRDefault="001A5AC4">
      <w:pPr>
        <w:spacing w:line="240" w:lineRule="auto"/>
        <w:rPr>
          <w:lang w:val="bg-BG"/>
        </w:rPr>
      </w:pPr>
    </w:p>
    <w:p w14:paraId="35D247A8"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ИНФОРМАЦИЯ, КОЯТО СЕ ИЗПИСВА ВЪРХУ ВЪНШНАТА ОПАКОВКА</w:t>
      </w:r>
    </w:p>
    <w:p w14:paraId="5F13C68E"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u w:val="single"/>
          <w:lang w:val="ru-RU"/>
        </w:rPr>
      </w:pPr>
    </w:p>
    <w:p w14:paraId="14B51D3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Картонена кутия за</w:t>
      </w:r>
      <w:r>
        <w:rPr>
          <w:b/>
          <w:bCs/>
          <w:lang w:val="ru-RU"/>
        </w:rPr>
        <w:t xml:space="preserve"> 3 </w:t>
      </w:r>
      <w:r>
        <w:rPr>
          <w:b/>
          <w:bCs/>
        </w:rPr>
        <w:t>ml</w:t>
      </w:r>
      <w:r>
        <w:rPr>
          <w:b/>
          <w:bCs/>
          <w:lang w:val="ru-RU"/>
        </w:rPr>
        <w:t xml:space="preserve">, 10 </w:t>
      </w:r>
      <w:r>
        <w:rPr>
          <w:b/>
          <w:bCs/>
        </w:rPr>
        <w:t>ml</w:t>
      </w:r>
      <w:r>
        <w:rPr>
          <w:b/>
          <w:bCs/>
          <w:lang w:val="ru-RU"/>
        </w:rPr>
        <w:t xml:space="preserve">, 15 </w:t>
      </w:r>
      <w:r>
        <w:rPr>
          <w:b/>
          <w:bCs/>
        </w:rPr>
        <w:t>ml</w:t>
      </w:r>
      <w:r>
        <w:rPr>
          <w:b/>
          <w:bCs/>
          <w:lang w:val="ru-RU"/>
        </w:rPr>
        <w:t xml:space="preserve"> </w:t>
      </w:r>
      <w:r>
        <w:rPr>
          <w:b/>
          <w:bCs/>
          <w:lang w:val="bg-BG"/>
        </w:rPr>
        <w:t>и</w:t>
      </w:r>
      <w:r>
        <w:rPr>
          <w:b/>
          <w:bCs/>
          <w:lang w:val="ru-RU"/>
        </w:rPr>
        <w:t xml:space="preserve"> 30 </w:t>
      </w:r>
      <w:r>
        <w:rPr>
          <w:b/>
          <w:bCs/>
        </w:rPr>
        <w:t>ml</w:t>
      </w:r>
      <w:r>
        <w:rPr>
          <w:b/>
          <w:bCs/>
          <w:lang w:val="ru-RU"/>
        </w:rPr>
        <w:t xml:space="preserve"> </w:t>
      </w:r>
    </w:p>
    <w:p w14:paraId="032E827A" w14:textId="77777777" w:rsidR="001A5AC4" w:rsidRDefault="001A5AC4">
      <w:pPr>
        <w:spacing w:line="240" w:lineRule="auto"/>
        <w:ind w:left="567" w:hanging="567"/>
        <w:rPr>
          <w:lang w:val="bg-BG"/>
        </w:rPr>
      </w:pPr>
    </w:p>
    <w:p w14:paraId="2A503E5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w:t>
      </w:r>
      <w:r>
        <w:rPr>
          <w:b/>
          <w:bCs/>
          <w:lang w:val="bg-BG"/>
        </w:rPr>
        <w:tab/>
        <w:t>НАИМЕНОВАНИЕ НА ВЕТЕРИНАРНОМЕДИЦИНСКИЯ ПРОДУКТ</w:t>
      </w:r>
    </w:p>
    <w:p w14:paraId="6374560A" w14:textId="77777777" w:rsidR="001A5AC4" w:rsidRDefault="001A5AC4">
      <w:pPr>
        <w:spacing w:line="240" w:lineRule="auto"/>
        <w:rPr>
          <w:lang w:val="bg-BG"/>
        </w:rPr>
      </w:pPr>
    </w:p>
    <w:p w14:paraId="0115A497" w14:textId="77777777" w:rsidR="001A5AC4" w:rsidRDefault="001A5AC4">
      <w:pPr>
        <w:spacing w:line="240" w:lineRule="auto"/>
        <w:outlineLvl w:val="1"/>
        <w:rPr>
          <w:lang w:val="bg-BG"/>
        </w:rPr>
      </w:pPr>
      <w:r>
        <w:rPr>
          <w:lang w:val="bg-BG"/>
        </w:rPr>
        <w:t>Metacam 0,5 mg/ml перорална суспензия за котки и морски свинчета</w:t>
      </w:r>
    </w:p>
    <w:p w14:paraId="3657D7FF" w14:textId="77777777" w:rsidR="001A5AC4" w:rsidRDefault="001A5AC4">
      <w:pPr>
        <w:spacing w:line="240" w:lineRule="auto"/>
        <w:rPr>
          <w:lang w:val="bg-BG"/>
        </w:rPr>
      </w:pPr>
      <w:r>
        <w:rPr>
          <w:lang w:val="en-US"/>
        </w:rPr>
        <w:t>Meloxicam</w:t>
      </w:r>
    </w:p>
    <w:p w14:paraId="630632BE" w14:textId="77777777" w:rsidR="001A5AC4" w:rsidRDefault="001A5AC4">
      <w:pPr>
        <w:spacing w:line="240" w:lineRule="auto"/>
        <w:rPr>
          <w:lang w:val="bg-BG"/>
        </w:rPr>
      </w:pPr>
    </w:p>
    <w:p w14:paraId="7FD597E8" w14:textId="77777777" w:rsidR="001A5AC4" w:rsidRDefault="001A5AC4">
      <w:pPr>
        <w:spacing w:line="240" w:lineRule="auto"/>
        <w:rPr>
          <w:lang w:val="bg-BG"/>
        </w:rPr>
      </w:pPr>
    </w:p>
    <w:p w14:paraId="4031AD45"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2.</w:t>
      </w:r>
      <w:r>
        <w:rPr>
          <w:b/>
          <w:bCs/>
          <w:lang w:val="bg-BG"/>
        </w:rPr>
        <w:tab/>
        <w:t>СЪДЪРЖАНИЕ НА АКТИВНАТА СУБСТАНЦИЯ</w:t>
      </w:r>
    </w:p>
    <w:p w14:paraId="4CD111FF" w14:textId="77777777" w:rsidR="001A5AC4" w:rsidRDefault="001A5AC4">
      <w:pPr>
        <w:spacing w:line="240" w:lineRule="auto"/>
        <w:rPr>
          <w:lang w:val="bg-BG"/>
        </w:rPr>
      </w:pPr>
    </w:p>
    <w:p w14:paraId="0BAC4CFD" w14:textId="77777777" w:rsidR="001A5AC4" w:rsidRDefault="001A5AC4">
      <w:pPr>
        <w:spacing w:line="240" w:lineRule="auto"/>
        <w:rPr>
          <w:lang w:val="bg-BG"/>
        </w:rPr>
      </w:pPr>
      <w:r>
        <w:rPr>
          <w:lang w:val="en-US"/>
        </w:rPr>
        <w:t>Meloxicam</w:t>
      </w:r>
      <w:r>
        <w:rPr>
          <w:lang w:val="bg-BG"/>
        </w:rPr>
        <w:t xml:space="preserve"> 0,5 mg/ml</w:t>
      </w:r>
    </w:p>
    <w:p w14:paraId="6C124838" w14:textId="77777777" w:rsidR="001A5AC4" w:rsidRDefault="001A5AC4">
      <w:pPr>
        <w:spacing w:line="240" w:lineRule="auto"/>
        <w:rPr>
          <w:lang w:val="bg-BG"/>
        </w:rPr>
      </w:pPr>
    </w:p>
    <w:p w14:paraId="14698308" w14:textId="77777777" w:rsidR="001A5AC4" w:rsidRDefault="001A5AC4">
      <w:pPr>
        <w:spacing w:line="240" w:lineRule="auto"/>
        <w:rPr>
          <w:lang w:val="bg-BG"/>
        </w:rPr>
      </w:pPr>
    </w:p>
    <w:p w14:paraId="2ED498F5"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3.</w:t>
      </w:r>
      <w:r>
        <w:rPr>
          <w:b/>
          <w:bCs/>
          <w:lang w:val="bg-BG"/>
        </w:rPr>
        <w:tab/>
        <w:t>ФАРМАЦЕВТИЧНА ФОРМА</w:t>
      </w:r>
    </w:p>
    <w:p w14:paraId="2CFCBAAF" w14:textId="77777777" w:rsidR="001A5AC4" w:rsidRDefault="001A5AC4">
      <w:pPr>
        <w:spacing w:line="240" w:lineRule="auto"/>
        <w:rPr>
          <w:lang w:val="bg-BG"/>
        </w:rPr>
      </w:pPr>
    </w:p>
    <w:p w14:paraId="76929095" w14:textId="77777777" w:rsidR="001A5AC4" w:rsidRDefault="001A5AC4">
      <w:pPr>
        <w:spacing w:line="240" w:lineRule="auto"/>
        <w:rPr>
          <w:lang w:val="bg-BG"/>
        </w:rPr>
      </w:pPr>
      <w:r>
        <w:rPr>
          <w:shd w:val="clear" w:color="auto" w:fill="C0C0C0"/>
          <w:lang w:val="bg-BG"/>
        </w:rPr>
        <w:t>Перорална суспензия</w:t>
      </w:r>
      <w:r>
        <w:rPr>
          <w:lang w:val="bg-BG"/>
        </w:rPr>
        <w:t>.</w:t>
      </w:r>
    </w:p>
    <w:p w14:paraId="6FC18921" w14:textId="77777777" w:rsidR="001A5AC4" w:rsidRDefault="001A5AC4">
      <w:pPr>
        <w:spacing w:line="240" w:lineRule="auto"/>
        <w:rPr>
          <w:lang w:val="bg-BG"/>
        </w:rPr>
      </w:pPr>
    </w:p>
    <w:p w14:paraId="6EB6B17E" w14:textId="77777777" w:rsidR="001A5AC4" w:rsidRDefault="001A5AC4">
      <w:pPr>
        <w:spacing w:line="240" w:lineRule="auto"/>
        <w:rPr>
          <w:lang w:val="bg-BG"/>
        </w:rPr>
      </w:pPr>
    </w:p>
    <w:p w14:paraId="71C42E60"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4.</w:t>
      </w:r>
      <w:r>
        <w:rPr>
          <w:b/>
          <w:bCs/>
          <w:lang w:val="bg-BG"/>
        </w:rPr>
        <w:tab/>
        <w:t>РАЗМЕР НА ОПАКОВКАТА</w:t>
      </w:r>
    </w:p>
    <w:p w14:paraId="0E33FF9B" w14:textId="77777777" w:rsidR="001A5AC4" w:rsidRDefault="001A5AC4">
      <w:pPr>
        <w:spacing w:line="240" w:lineRule="auto"/>
        <w:rPr>
          <w:lang w:val="bg-BG"/>
        </w:rPr>
      </w:pPr>
    </w:p>
    <w:p w14:paraId="7BE191FB" w14:textId="77777777" w:rsidR="001A5AC4" w:rsidRDefault="001A5AC4">
      <w:pPr>
        <w:spacing w:line="240" w:lineRule="auto"/>
        <w:rPr>
          <w:lang w:val="bg-BG"/>
        </w:rPr>
      </w:pPr>
      <w:r>
        <w:rPr>
          <w:lang w:val="bg-BG"/>
        </w:rPr>
        <w:t>3 ml</w:t>
      </w:r>
    </w:p>
    <w:p w14:paraId="17AA3EA0" w14:textId="77777777" w:rsidR="001A5AC4" w:rsidRDefault="001A5AC4">
      <w:pPr>
        <w:spacing w:line="240" w:lineRule="auto"/>
        <w:rPr>
          <w:highlight w:val="lightGray"/>
          <w:lang w:val="bg-BG"/>
        </w:rPr>
      </w:pPr>
      <w:r>
        <w:rPr>
          <w:shd w:val="clear" w:color="auto" w:fill="C0C0C0"/>
          <w:lang w:val="bg-BG"/>
        </w:rPr>
        <w:t>10 ml</w:t>
      </w:r>
    </w:p>
    <w:p w14:paraId="79313E16" w14:textId="77777777" w:rsidR="001A5AC4" w:rsidRDefault="001A5AC4">
      <w:pPr>
        <w:spacing w:line="240" w:lineRule="auto"/>
        <w:rPr>
          <w:highlight w:val="lightGray"/>
          <w:lang w:val="bg-BG"/>
        </w:rPr>
      </w:pPr>
      <w:r>
        <w:rPr>
          <w:shd w:val="clear" w:color="auto" w:fill="C0C0C0"/>
          <w:lang w:val="bg-BG"/>
        </w:rPr>
        <w:t>15 ml</w:t>
      </w:r>
    </w:p>
    <w:p w14:paraId="7127DA82" w14:textId="77777777" w:rsidR="001A5AC4" w:rsidRDefault="001A5AC4">
      <w:pPr>
        <w:spacing w:line="240" w:lineRule="auto"/>
        <w:rPr>
          <w:lang w:val="bg-BG"/>
        </w:rPr>
      </w:pPr>
      <w:r>
        <w:rPr>
          <w:shd w:val="clear" w:color="auto" w:fill="C0C0C0"/>
          <w:lang w:val="bg-BG"/>
        </w:rPr>
        <w:t>30 ml</w:t>
      </w:r>
    </w:p>
    <w:p w14:paraId="20F6ABA2" w14:textId="77777777" w:rsidR="001A5AC4" w:rsidRDefault="001A5AC4">
      <w:pPr>
        <w:spacing w:line="240" w:lineRule="auto"/>
        <w:rPr>
          <w:lang w:val="bg-BG"/>
        </w:rPr>
      </w:pPr>
    </w:p>
    <w:p w14:paraId="322329D0" w14:textId="77777777" w:rsidR="001A5AC4" w:rsidRDefault="001A5AC4">
      <w:pPr>
        <w:spacing w:line="240" w:lineRule="auto"/>
        <w:rPr>
          <w:lang w:val="bg-BG"/>
        </w:rPr>
      </w:pPr>
    </w:p>
    <w:p w14:paraId="0A07E0B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5.</w:t>
      </w:r>
      <w:r>
        <w:rPr>
          <w:b/>
          <w:bCs/>
          <w:lang w:val="bg-BG"/>
        </w:rPr>
        <w:tab/>
        <w:t>ВИДОВЕ ЖИВОТНИ, ЗА КОИТО Е ПРЕДНАЗНАЧЕН ВМП</w:t>
      </w:r>
    </w:p>
    <w:p w14:paraId="6B4573C5" w14:textId="77777777" w:rsidR="001A5AC4" w:rsidRDefault="001A5AC4">
      <w:pPr>
        <w:spacing w:line="240" w:lineRule="auto"/>
        <w:rPr>
          <w:lang w:val="bg-BG"/>
        </w:rPr>
      </w:pPr>
    </w:p>
    <w:p w14:paraId="627746D9" w14:textId="77777777" w:rsidR="001A5AC4" w:rsidRDefault="001A5AC4">
      <w:pPr>
        <w:spacing w:line="240" w:lineRule="auto"/>
        <w:rPr>
          <w:lang w:val="bg-BG"/>
        </w:rPr>
      </w:pPr>
      <w:r>
        <w:rPr>
          <w:shd w:val="clear" w:color="auto" w:fill="C0C0C0"/>
          <w:lang w:val="bg-BG"/>
        </w:rPr>
        <w:t>Котки и морски свинчета</w:t>
      </w:r>
      <w:r>
        <w:rPr>
          <w:lang w:val="bg-BG"/>
        </w:rPr>
        <w:t>.</w:t>
      </w:r>
    </w:p>
    <w:p w14:paraId="14E5DD75" w14:textId="77777777" w:rsidR="001A5AC4" w:rsidRDefault="001A5AC4">
      <w:pPr>
        <w:spacing w:line="240" w:lineRule="auto"/>
        <w:rPr>
          <w:lang w:val="bg-BG"/>
        </w:rPr>
      </w:pPr>
    </w:p>
    <w:p w14:paraId="516D9730" w14:textId="77777777" w:rsidR="001A5AC4" w:rsidRDefault="001A5AC4">
      <w:pPr>
        <w:spacing w:line="240" w:lineRule="auto"/>
        <w:rPr>
          <w:lang w:val="bg-BG"/>
        </w:rPr>
      </w:pPr>
    </w:p>
    <w:p w14:paraId="744DE36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6.</w:t>
      </w:r>
      <w:r>
        <w:rPr>
          <w:b/>
          <w:bCs/>
          <w:lang w:val="bg-BG"/>
        </w:rPr>
        <w:tab/>
        <w:t>ТЕРАПЕВТИЧНИ ПОКАЗАНИЯ</w:t>
      </w:r>
    </w:p>
    <w:p w14:paraId="6B1AC860" w14:textId="77777777" w:rsidR="001A5AC4" w:rsidRDefault="001A5AC4">
      <w:pPr>
        <w:spacing w:line="240" w:lineRule="auto"/>
        <w:rPr>
          <w:lang w:val="bg-BG"/>
        </w:rPr>
      </w:pPr>
    </w:p>
    <w:p w14:paraId="7D860DC5" w14:textId="77777777" w:rsidR="001A5AC4" w:rsidRDefault="001A5AC4">
      <w:pPr>
        <w:spacing w:line="240" w:lineRule="auto"/>
        <w:rPr>
          <w:lang w:val="bg-BG"/>
        </w:rPr>
      </w:pPr>
    </w:p>
    <w:p w14:paraId="1ACB4B5C" w14:textId="77777777" w:rsidR="001A5AC4" w:rsidRDefault="001A5AC4">
      <w:pPr>
        <w:spacing w:line="240" w:lineRule="auto"/>
        <w:rPr>
          <w:lang w:val="bg-BG"/>
        </w:rPr>
      </w:pPr>
    </w:p>
    <w:p w14:paraId="0416C797" w14:textId="77777777" w:rsidR="001A5AC4" w:rsidRDefault="001A5AC4">
      <w:pPr>
        <w:pBdr>
          <w:top w:val="single" w:sz="4" w:space="1" w:color="00000A"/>
          <w:left w:val="single" w:sz="4" w:space="4" w:color="00000A"/>
          <w:bottom w:val="single" w:sz="4" w:space="2" w:color="00000A"/>
          <w:right w:val="single" w:sz="4" w:space="4" w:color="00000A"/>
        </w:pBdr>
        <w:spacing w:line="240" w:lineRule="auto"/>
        <w:ind w:left="567" w:hanging="567"/>
        <w:rPr>
          <w:lang w:val="bg-BG"/>
        </w:rPr>
      </w:pPr>
      <w:r>
        <w:rPr>
          <w:b/>
          <w:bCs/>
          <w:lang w:val="bg-BG"/>
        </w:rPr>
        <w:t>7.</w:t>
      </w:r>
      <w:r>
        <w:rPr>
          <w:b/>
          <w:bCs/>
          <w:lang w:val="bg-BG"/>
        </w:rPr>
        <w:tab/>
        <w:t>МЕТОД И НАЧИН НА ПРИЛОЖЕНИЕ</w:t>
      </w:r>
    </w:p>
    <w:p w14:paraId="78F3A40C" w14:textId="77777777" w:rsidR="001A5AC4" w:rsidRDefault="001A5AC4">
      <w:pPr>
        <w:spacing w:line="240" w:lineRule="auto"/>
        <w:rPr>
          <w:lang w:val="bg-BG"/>
        </w:rPr>
      </w:pPr>
    </w:p>
    <w:p w14:paraId="35E96967" w14:textId="77777777" w:rsidR="001A5AC4" w:rsidRDefault="001A5AC4">
      <w:pPr>
        <w:spacing w:line="240" w:lineRule="auto"/>
        <w:rPr>
          <w:lang w:val="bg-BG"/>
        </w:rPr>
      </w:pPr>
      <w:r>
        <w:rPr>
          <w:lang w:val="bg-BG"/>
        </w:rPr>
        <w:t>Да се разклаща добре преди употреба.</w:t>
      </w:r>
    </w:p>
    <w:p w14:paraId="567D76CC" w14:textId="77777777" w:rsidR="001A5AC4" w:rsidRDefault="001A5AC4">
      <w:pPr>
        <w:spacing w:line="240" w:lineRule="auto"/>
        <w:rPr>
          <w:lang w:val="bg-BG"/>
        </w:rPr>
      </w:pPr>
      <w:r>
        <w:rPr>
          <w:lang w:val="bg-BG"/>
        </w:rPr>
        <w:t>Перорално приложение.</w:t>
      </w:r>
    </w:p>
    <w:p w14:paraId="26435CE8" w14:textId="77777777" w:rsidR="001A5AC4" w:rsidRDefault="001A5AC4">
      <w:pPr>
        <w:spacing w:line="240" w:lineRule="auto"/>
        <w:rPr>
          <w:lang w:val="bg-BG"/>
        </w:rPr>
      </w:pPr>
    </w:p>
    <w:p w14:paraId="0150003C" w14:textId="77777777" w:rsidR="001A5AC4" w:rsidRDefault="001A5AC4">
      <w:pPr>
        <w:spacing w:line="240" w:lineRule="auto"/>
        <w:rPr>
          <w:lang w:val="bg-BG"/>
        </w:rPr>
      </w:pPr>
      <w:r>
        <w:rPr>
          <w:lang w:val="bg-BG"/>
        </w:rPr>
        <w:t>Преди употреба прочети листовката.</w:t>
      </w:r>
    </w:p>
    <w:p w14:paraId="7525AA00" w14:textId="77777777" w:rsidR="001A5AC4" w:rsidRDefault="001A5AC4">
      <w:pPr>
        <w:spacing w:line="240" w:lineRule="auto"/>
        <w:rPr>
          <w:lang w:val="bg-BG"/>
        </w:rPr>
      </w:pPr>
    </w:p>
    <w:p w14:paraId="40F7C8A6" w14:textId="77777777" w:rsidR="001A5AC4" w:rsidRDefault="001A5AC4">
      <w:pPr>
        <w:spacing w:line="240" w:lineRule="auto"/>
        <w:rPr>
          <w:lang w:val="bg-BG"/>
        </w:rPr>
      </w:pPr>
    </w:p>
    <w:p w14:paraId="7CD9570D" w14:textId="75EF0261"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ru-RU"/>
        </w:rPr>
      </w:pPr>
      <w:r>
        <w:rPr>
          <w:b/>
          <w:bCs/>
          <w:lang w:val="bg-BG"/>
        </w:rPr>
        <w:t>8.</w:t>
      </w:r>
      <w:r>
        <w:rPr>
          <w:b/>
          <w:bCs/>
          <w:lang w:val="bg-BG"/>
        </w:rPr>
        <w:tab/>
        <w:t>КАРЕНТЕН СРОК</w:t>
      </w:r>
    </w:p>
    <w:p w14:paraId="38ED8A41" w14:textId="77777777" w:rsidR="001A5AC4" w:rsidRDefault="001A5AC4">
      <w:pPr>
        <w:spacing w:line="240" w:lineRule="auto"/>
        <w:rPr>
          <w:lang w:val="bg-BG"/>
        </w:rPr>
      </w:pPr>
    </w:p>
    <w:p w14:paraId="0BDDB543" w14:textId="77777777" w:rsidR="001A5AC4" w:rsidRDefault="001A5AC4">
      <w:pPr>
        <w:spacing w:line="240" w:lineRule="auto"/>
        <w:ind w:left="567" w:hanging="567"/>
        <w:rPr>
          <w:b/>
          <w:bCs/>
          <w:lang w:val="bg-BG"/>
        </w:rPr>
      </w:pPr>
    </w:p>
    <w:p w14:paraId="537F700E" w14:textId="77777777" w:rsidR="001A5AC4" w:rsidRDefault="001A5AC4">
      <w:pPr>
        <w:spacing w:line="240" w:lineRule="auto"/>
        <w:rPr>
          <w:lang w:val="bg-BG"/>
        </w:rPr>
      </w:pPr>
    </w:p>
    <w:p w14:paraId="5AFAA313"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9.</w:t>
      </w:r>
      <w:r>
        <w:rPr>
          <w:b/>
          <w:bCs/>
          <w:lang w:val="bg-BG"/>
        </w:rPr>
        <w:tab/>
        <w:t>СПЕЦИАЛНИ ПРЕДУПРЕЖДЕНИЯ, АКО Е НЕОБХОДИМО</w:t>
      </w:r>
    </w:p>
    <w:p w14:paraId="5C4EEF82" w14:textId="77777777" w:rsidR="001A5AC4" w:rsidRDefault="001A5AC4">
      <w:pPr>
        <w:spacing w:line="240" w:lineRule="auto"/>
        <w:rPr>
          <w:lang w:val="bg-BG"/>
        </w:rPr>
      </w:pPr>
    </w:p>
    <w:p w14:paraId="5B4745BC" w14:textId="6D3B47A2" w:rsidR="001A5AC4" w:rsidRDefault="001A5AC4">
      <w:pPr>
        <w:spacing w:line="240" w:lineRule="auto"/>
        <w:rPr>
          <w:lang w:val="bg-BG"/>
        </w:rPr>
      </w:pPr>
      <w:r>
        <w:rPr>
          <w:lang w:val="bg-BG"/>
        </w:rPr>
        <w:t>Да не се използва при бременни и лактиращи животни.</w:t>
      </w:r>
    </w:p>
    <w:p w14:paraId="584B32A2" w14:textId="77777777" w:rsidR="001A5AC4" w:rsidRDefault="001A5AC4">
      <w:pPr>
        <w:spacing w:line="240" w:lineRule="auto"/>
        <w:rPr>
          <w:lang w:val="bg-BG"/>
        </w:rPr>
      </w:pPr>
      <w:r>
        <w:rPr>
          <w:lang w:val="bg-BG"/>
        </w:rPr>
        <w:t>Да не се използва при котки, страдащи от гастроинтестинални смущения като възпаление и хеморагия, нарушена чернодробна, сърдечна или бъбречна функция и хеморагични нарушения.</w:t>
      </w:r>
    </w:p>
    <w:p w14:paraId="57E25BEC" w14:textId="77777777" w:rsidR="001A5AC4" w:rsidRDefault="001A5AC4">
      <w:pPr>
        <w:spacing w:line="240" w:lineRule="auto"/>
        <w:rPr>
          <w:lang w:val="bg-BG"/>
        </w:rPr>
      </w:pPr>
      <w:r>
        <w:rPr>
          <w:lang w:val="bg-BG"/>
        </w:rPr>
        <w:lastRenderedPageBreak/>
        <w:t>Да не се използва при свръхчувствителност към активната субстанция или към някой от ексципиентите.</w:t>
      </w:r>
    </w:p>
    <w:p w14:paraId="21ED5C3B" w14:textId="77777777" w:rsidR="001A5AC4" w:rsidRDefault="001A5AC4">
      <w:pPr>
        <w:spacing w:line="240" w:lineRule="auto"/>
        <w:rPr>
          <w:lang w:val="bg-BG"/>
        </w:rPr>
      </w:pPr>
      <w:r>
        <w:rPr>
          <w:lang w:val="bg-BG"/>
        </w:rPr>
        <w:t>Да не се използва при котки под 6 седмична възраст.</w:t>
      </w:r>
    </w:p>
    <w:p w14:paraId="29F801B3" w14:textId="77777777" w:rsidR="001A5AC4" w:rsidRDefault="001A5AC4">
      <w:pPr>
        <w:spacing w:line="240" w:lineRule="auto"/>
        <w:rPr>
          <w:lang w:val="bg-BG"/>
        </w:rPr>
      </w:pPr>
      <w:r>
        <w:rPr>
          <w:lang w:val="bg-BG"/>
        </w:rPr>
        <w:t>Да не се използва при морски свинчета под 4-седмична възраст.</w:t>
      </w:r>
    </w:p>
    <w:p w14:paraId="2A6607B2" w14:textId="77777777" w:rsidR="001A5AC4" w:rsidRDefault="001A5AC4">
      <w:pPr>
        <w:spacing w:line="240" w:lineRule="auto"/>
        <w:rPr>
          <w:lang w:val="bg-BG"/>
        </w:rPr>
      </w:pPr>
    </w:p>
    <w:p w14:paraId="2741FF13" w14:textId="77777777" w:rsidR="001A5AC4" w:rsidRDefault="001A5AC4">
      <w:pPr>
        <w:pStyle w:val="Endnotentext1"/>
        <w:rPr>
          <w:lang w:val="bg-BG"/>
        </w:rPr>
      </w:pPr>
    </w:p>
    <w:p w14:paraId="29E3335A"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10.</w:t>
      </w:r>
      <w:r>
        <w:rPr>
          <w:b/>
          <w:bCs/>
          <w:lang w:val="bg-BG"/>
        </w:rPr>
        <w:tab/>
        <w:t>СРОК НА ГОДНОСТ</w:t>
      </w:r>
    </w:p>
    <w:p w14:paraId="0C35C70F" w14:textId="77777777" w:rsidR="001A5AC4" w:rsidRDefault="001A5AC4">
      <w:pPr>
        <w:spacing w:line="240" w:lineRule="auto"/>
        <w:rPr>
          <w:lang w:val="bg-BG"/>
        </w:rPr>
      </w:pPr>
    </w:p>
    <w:p w14:paraId="0622493E" w14:textId="1638108F" w:rsidR="001A5AC4" w:rsidRDefault="001A5AC4">
      <w:pPr>
        <w:spacing w:line="240" w:lineRule="auto"/>
        <w:rPr>
          <w:lang w:val="ru-RU"/>
        </w:rPr>
      </w:pPr>
      <w:r>
        <w:rPr>
          <w:lang w:val="bg-BG"/>
        </w:rPr>
        <w:t>EXP {месец/година}</w:t>
      </w:r>
    </w:p>
    <w:p w14:paraId="6C608B3D" w14:textId="77777777" w:rsidR="001A5AC4" w:rsidRDefault="001A5AC4">
      <w:pPr>
        <w:tabs>
          <w:tab w:val="clear" w:pos="567"/>
          <w:tab w:val="left" w:pos="851"/>
        </w:tabs>
        <w:spacing w:line="240" w:lineRule="auto"/>
        <w:rPr>
          <w:lang w:val="bg-BG"/>
        </w:rPr>
      </w:pPr>
      <w:r>
        <w:rPr>
          <w:shd w:val="clear" w:color="auto" w:fill="C0C0C0"/>
          <w:lang w:val="bg-BG"/>
        </w:rPr>
        <w:t>3 ml:</w:t>
      </w:r>
      <w:r>
        <w:rPr>
          <w:lang w:val="bg-BG"/>
        </w:rPr>
        <w:t xml:space="preserve"> </w:t>
      </w:r>
      <w:r>
        <w:rPr>
          <w:lang w:val="bg-BG"/>
        </w:rPr>
        <w:tab/>
        <w:t xml:space="preserve">След отваряне използвай в рамките на </w:t>
      </w:r>
      <w:r>
        <w:rPr>
          <w:lang w:val="bg-BG"/>
        </w:rPr>
        <w:tab/>
        <w:t>14 дни.</w:t>
      </w:r>
    </w:p>
    <w:p w14:paraId="4ECA9A72" w14:textId="77777777" w:rsidR="001A5AC4" w:rsidRDefault="001A5AC4">
      <w:pPr>
        <w:tabs>
          <w:tab w:val="clear" w:pos="567"/>
          <w:tab w:val="left" w:pos="851"/>
        </w:tabs>
        <w:spacing w:line="240" w:lineRule="auto"/>
        <w:rPr>
          <w:highlight w:val="lightGray"/>
          <w:lang w:val="bg-BG"/>
        </w:rPr>
      </w:pPr>
      <w:r>
        <w:rPr>
          <w:shd w:val="clear" w:color="auto" w:fill="C0C0C0"/>
          <w:lang w:val="bg-BG"/>
        </w:rPr>
        <w:t xml:space="preserve">10 ml: </w:t>
      </w:r>
      <w:r>
        <w:rPr>
          <w:shd w:val="clear" w:color="auto" w:fill="C0C0C0"/>
          <w:lang w:val="bg-BG"/>
        </w:rPr>
        <w:tab/>
        <w:t xml:space="preserve">След отваряне използвай в рамките на </w:t>
      </w:r>
      <w:r>
        <w:rPr>
          <w:shd w:val="clear" w:color="auto" w:fill="C0C0C0"/>
          <w:lang w:val="bg-BG"/>
        </w:rPr>
        <w:tab/>
        <w:t>6 месеца.</w:t>
      </w:r>
    </w:p>
    <w:p w14:paraId="4D93E7D9" w14:textId="77777777" w:rsidR="001A5AC4" w:rsidRDefault="001A5AC4">
      <w:pPr>
        <w:tabs>
          <w:tab w:val="clear" w:pos="567"/>
          <w:tab w:val="left" w:pos="851"/>
        </w:tabs>
        <w:spacing w:line="240" w:lineRule="auto"/>
        <w:rPr>
          <w:highlight w:val="lightGray"/>
          <w:lang w:val="bg-BG"/>
        </w:rPr>
      </w:pPr>
      <w:r>
        <w:rPr>
          <w:shd w:val="clear" w:color="auto" w:fill="C0C0C0"/>
          <w:lang w:val="bg-BG"/>
        </w:rPr>
        <w:t xml:space="preserve">15 ml: </w:t>
      </w:r>
      <w:r>
        <w:rPr>
          <w:shd w:val="clear" w:color="auto" w:fill="C0C0C0"/>
          <w:lang w:val="bg-BG"/>
        </w:rPr>
        <w:tab/>
        <w:t xml:space="preserve">След отваряне използвай в рамките на </w:t>
      </w:r>
      <w:r>
        <w:rPr>
          <w:shd w:val="clear" w:color="auto" w:fill="C0C0C0"/>
          <w:lang w:val="bg-BG"/>
        </w:rPr>
        <w:tab/>
        <w:t>6 месеца.</w:t>
      </w:r>
    </w:p>
    <w:p w14:paraId="3E3240E8" w14:textId="77777777" w:rsidR="001A5AC4" w:rsidRDefault="001A5AC4">
      <w:pPr>
        <w:tabs>
          <w:tab w:val="clear" w:pos="567"/>
          <w:tab w:val="left" w:pos="851"/>
        </w:tabs>
        <w:spacing w:line="240" w:lineRule="auto"/>
        <w:rPr>
          <w:lang w:val="bg-BG"/>
        </w:rPr>
      </w:pPr>
      <w:r>
        <w:rPr>
          <w:shd w:val="clear" w:color="auto" w:fill="C0C0C0"/>
          <w:lang w:val="bg-BG"/>
        </w:rPr>
        <w:t xml:space="preserve">30 ml: </w:t>
      </w:r>
      <w:r>
        <w:rPr>
          <w:shd w:val="clear" w:color="auto" w:fill="C0C0C0"/>
          <w:lang w:val="bg-BG"/>
        </w:rPr>
        <w:tab/>
        <w:t xml:space="preserve">След отваряне използвай в рамките на </w:t>
      </w:r>
      <w:r>
        <w:rPr>
          <w:shd w:val="clear" w:color="auto" w:fill="C0C0C0"/>
          <w:lang w:val="bg-BG"/>
        </w:rPr>
        <w:tab/>
        <w:t>6 месеца.</w:t>
      </w:r>
    </w:p>
    <w:p w14:paraId="28F0CC4A" w14:textId="77777777" w:rsidR="001A5AC4" w:rsidRDefault="001A5AC4">
      <w:pPr>
        <w:spacing w:line="240" w:lineRule="auto"/>
        <w:rPr>
          <w:lang w:val="bg-BG"/>
        </w:rPr>
      </w:pPr>
    </w:p>
    <w:p w14:paraId="38D9FBB7" w14:textId="77777777" w:rsidR="001A5AC4" w:rsidRDefault="001A5AC4">
      <w:pPr>
        <w:spacing w:line="240" w:lineRule="auto"/>
        <w:rPr>
          <w:lang w:val="bg-BG"/>
        </w:rPr>
      </w:pPr>
    </w:p>
    <w:p w14:paraId="1D9A643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11.</w:t>
      </w:r>
      <w:r>
        <w:rPr>
          <w:b/>
          <w:bCs/>
          <w:lang w:val="bg-BG"/>
        </w:rPr>
        <w:tab/>
        <w:t>СПЕЦИАЛНИ УСЛОВИЯ ЗА СЪХРАНЕНИЕ</w:t>
      </w:r>
    </w:p>
    <w:p w14:paraId="470439F2" w14:textId="77777777" w:rsidR="001A5AC4" w:rsidRDefault="001A5AC4">
      <w:pPr>
        <w:spacing w:line="240" w:lineRule="auto"/>
        <w:rPr>
          <w:lang w:val="bg-BG"/>
        </w:rPr>
      </w:pPr>
    </w:p>
    <w:p w14:paraId="082FE530" w14:textId="77777777" w:rsidR="001A5AC4" w:rsidRDefault="001A5AC4">
      <w:pPr>
        <w:spacing w:line="240" w:lineRule="auto"/>
        <w:rPr>
          <w:lang w:val="bg-BG"/>
        </w:rPr>
      </w:pPr>
    </w:p>
    <w:p w14:paraId="307827F9" w14:textId="77777777" w:rsidR="001A5AC4" w:rsidRDefault="001A5AC4">
      <w:pPr>
        <w:spacing w:line="240" w:lineRule="auto"/>
        <w:rPr>
          <w:lang w:val="bg-BG"/>
        </w:rPr>
      </w:pPr>
    </w:p>
    <w:tbl>
      <w:tblPr>
        <w:tblW w:w="9189" w:type="dxa"/>
        <w:tblInd w:w="2" w:type="dxa"/>
        <w:tblCellMar>
          <w:left w:w="103" w:type="dxa"/>
        </w:tblCellMar>
        <w:tblLook w:val="00A0" w:firstRow="1" w:lastRow="0" w:firstColumn="1" w:lastColumn="0" w:noHBand="0" w:noVBand="0"/>
      </w:tblPr>
      <w:tblGrid>
        <w:gridCol w:w="9189"/>
      </w:tblGrid>
      <w:tr w:rsidR="001A5AC4" w:rsidRPr="003207FF" w14:paraId="482B3340" w14:textId="77777777">
        <w:tc>
          <w:tcPr>
            <w:tcW w:w="9189" w:type="dxa"/>
            <w:tcBorders>
              <w:top w:val="single" w:sz="4" w:space="0" w:color="000001"/>
              <w:left w:val="single" w:sz="4" w:space="0" w:color="000001"/>
              <w:bottom w:val="single" w:sz="4" w:space="0" w:color="000001"/>
              <w:right w:val="single" w:sz="4" w:space="0" w:color="000001"/>
            </w:tcBorders>
          </w:tcPr>
          <w:p w14:paraId="0CA24484" w14:textId="77777777" w:rsidR="001A5AC4" w:rsidRDefault="001A5AC4">
            <w:pPr>
              <w:ind w:left="567" w:hanging="567"/>
              <w:rPr>
                <w:b/>
                <w:bCs/>
                <w:lang w:val="bg-BG"/>
              </w:rPr>
            </w:pPr>
            <w:r>
              <w:rPr>
                <w:b/>
                <w:bCs/>
                <w:lang w:val="bg-BG"/>
              </w:rPr>
              <w:t>12.</w:t>
            </w:r>
            <w:r>
              <w:rPr>
                <w:b/>
                <w:bCs/>
                <w:lang w:val="bg-BG"/>
              </w:rPr>
              <w:tab/>
              <w:t>СПЕЦИАЛНИ МЕРКИ ЗА УНИЩОЖАВАНЕ НА НЕИЗПОЛЗВАН ПРОДУКТ ИЛИ ОСТАТЪЦИ ОТ НЕГО, АКО ИМА ТАКИВА</w:t>
            </w:r>
          </w:p>
        </w:tc>
      </w:tr>
    </w:tbl>
    <w:p w14:paraId="3C59FA0A" w14:textId="77777777" w:rsidR="001A5AC4" w:rsidRDefault="001A5AC4">
      <w:pPr>
        <w:spacing w:line="240" w:lineRule="auto"/>
        <w:rPr>
          <w:lang w:val="bg-BG"/>
        </w:rPr>
      </w:pPr>
    </w:p>
    <w:p w14:paraId="62DA18AA" w14:textId="77777777" w:rsidR="001A5AC4" w:rsidRDefault="001A5AC4">
      <w:pPr>
        <w:spacing w:line="240" w:lineRule="auto"/>
        <w:rPr>
          <w:lang w:val="bg-BG"/>
        </w:rPr>
      </w:pPr>
      <w:r>
        <w:rPr>
          <w:lang w:val="bg-BG"/>
        </w:rPr>
        <w:t>Унищожаване: прочети листовката.</w:t>
      </w:r>
    </w:p>
    <w:p w14:paraId="63F11316" w14:textId="77777777" w:rsidR="001A5AC4" w:rsidRDefault="001A5AC4">
      <w:pPr>
        <w:spacing w:line="240" w:lineRule="auto"/>
        <w:rPr>
          <w:lang w:val="bg-BG"/>
        </w:rPr>
      </w:pPr>
    </w:p>
    <w:p w14:paraId="32763153" w14:textId="77777777" w:rsidR="001A5AC4" w:rsidRDefault="001A5AC4">
      <w:pPr>
        <w:spacing w:line="240" w:lineRule="auto"/>
        <w:rPr>
          <w:lang w:val="bg-BG"/>
        </w:rPr>
      </w:pPr>
    </w:p>
    <w:p w14:paraId="7B4EFA11"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13.</w:t>
      </w:r>
      <w:r>
        <w:rPr>
          <w:b/>
          <w:bCs/>
          <w:lang w:val="bg-BG"/>
        </w:rPr>
        <w:tab/>
        <w:t>НАДПИСЪТ “САМО ЗА ВЕТЕРИНАРНОМЕДИЦИНСКА УПОТРЕБА” И УСЛОВИЯ ИЛИ ОГРАНИЧЕНИЯ ОТНОСНО РАЗПРОСТРАНЕНИЕТО И УПОТРЕБАТА, АКО Е ПРИЛОЖИМО</w:t>
      </w:r>
    </w:p>
    <w:p w14:paraId="1FDC51DE" w14:textId="77777777" w:rsidR="001A5AC4" w:rsidRDefault="001A5AC4">
      <w:pPr>
        <w:spacing w:line="240" w:lineRule="auto"/>
        <w:rPr>
          <w:lang w:val="bg-BG"/>
        </w:rPr>
      </w:pPr>
    </w:p>
    <w:p w14:paraId="623D7681" w14:textId="77777777" w:rsidR="001A5AC4" w:rsidRDefault="001A5AC4">
      <w:pPr>
        <w:tabs>
          <w:tab w:val="left" w:pos="708"/>
        </w:tabs>
        <w:spacing w:line="240" w:lineRule="auto"/>
        <w:rPr>
          <w:lang w:val="bg-BG"/>
        </w:rPr>
      </w:pPr>
      <w:r>
        <w:rPr>
          <w:lang w:val="bg-BG"/>
        </w:rPr>
        <w:t>Само за ветеринарномедицинска употреба. Да се отпуска само по лекарско предписание.</w:t>
      </w:r>
    </w:p>
    <w:p w14:paraId="6AF8304A" w14:textId="77777777" w:rsidR="001A5AC4" w:rsidRDefault="001A5AC4">
      <w:pPr>
        <w:spacing w:line="240" w:lineRule="auto"/>
        <w:rPr>
          <w:lang w:val="bg-BG"/>
        </w:rPr>
      </w:pPr>
    </w:p>
    <w:p w14:paraId="4E6189A2" w14:textId="77777777" w:rsidR="001A5AC4" w:rsidRDefault="001A5AC4">
      <w:pPr>
        <w:spacing w:line="240" w:lineRule="auto"/>
        <w:rPr>
          <w:lang w:val="bg-BG"/>
        </w:rPr>
      </w:pPr>
    </w:p>
    <w:p w14:paraId="0EE9E458"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14.</w:t>
      </w:r>
      <w:r>
        <w:rPr>
          <w:b/>
          <w:bCs/>
          <w:lang w:val="bg-BG"/>
        </w:rPr>
        <w:tab/>
        <w:t>НАДПИСЪТ “ДА СЕ СЪХРАНЯВА ДАЛЕЧ ОТ ПОГЛЕДА И НА НЕДОСТЪПНИ ЗА ДЕЦА МЕСТА”</w:t>
      </w:r>
    </w:p>
    <w:p w14:paraId="3DE9CB4D" w14:textId="77777777" w:rsidR="001A5AC4" w:rsidRDefault="001A5AC4">
      <w:pPr>
        <w:spacing w:line="240" w:lineRule="auto"/>
        <w:rPr>
          <w:lang w:val="bg-BG"/>
        </w:rPr>
      </w:pPr>
    </w:p>
    <w:p w14:paraId="4D291FD0" w14:textId="77777777" w:rsidR="001A5AC4" w:rsidRDefault="001A5AC4">
      <w:pPr>
        <w:spacing w:line="240" w:lineRule="auto"/>
        <w:rPr>
          <w:lang w:val="bg-BG"/>
        </w:rPr>
      </w:pPr>
      <w:r>
        <w:rPr>
          <w:lang w:val="bg-BG"/>
        </w:rPr>
        <w:t>Да се съхранява далеч от погледа и на недостъпни за деца места.</w:t>
      </w:r>
    </w:p>
    <w:p w14:paraId="3DB65C68" w14:textId="77777777" w:rsidR="001A5AC4" w:rsidRDefault="001A5AC4">
      <w:pPr>
        <w:spacing w:line="240" w:lineRule="auto"/>
        <w:rPr>
          <w:lang w:val="bg-BG"/>
        </w:rPr>
      </w:pPr>
    </w:p>
    <w:p w14:paraId="1803E690" w14:textId="77777777" w:rsidR="001A5AC4" w:rsidRDefault="001A5AC4">
      <w:pPr>
        <w:spacing w:line="240" w:lineRule="auto"/>
        <w:rPr>
          <w:lang w:val="bg-BG"/>
        </w:rPr>
      </w:pPr>
    </w:p>
    <w:p w14:paraId="68B0E18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15.</w:t>
      </w:r>
      <w:r>
        <w:rPr>
          <w:b/>
          <w:bCs/>
          <w:lang w:val="bg-BG"/>
        </w:rPr>
        <w:tab/>
        <w:t>ИМЕ И ПОСТОЯНEH АДРЕС НА ПРИТЕЖАТЕЛЯ НА ЛИЦЕНЗА ЗА УПОТРЕБА</w:t>
      </w:r>
    </w:p>
    <w:p w14:paraId="64C9C3C0" w14:textId="77777777" w:rsidR="001A5AC4" w:rsidRDefault="001A5AC4">
      <w:pPr>
        <w:spacing w:line="240" w:lineRule="auto"/>
        <w:rPr>
          <w:lang w:val="bg-BG" w:eastAsia="de-DE"/>
        </w:rPr>
      </w:pPr>
    </w:p>
    <w:p w14:paraId="2B677B50" w14:textId="77777777" w:rsidR="001A5AC4" w:rsidRDefault="001A5AC4">
      <w:pPr>
        <w:tabs>
          <w:tab w:val="left" w:pos="708"/>
        </w:tabs>
        <w:spacing w:line="240" w:lineRule="auto"/>
        <w:rPr>
          <w:lang w:val="bg-BG"/>
        </w:rPr>
      </w:pPr>
      <w:r>
        <w:rPr>
          <w:lang w:val="bg-BG"/>
        </w:rPr>
        <w:t>Boehringer Ingelheim Vetmedica GmbH</w:t>
      </w:r>
    </w:p>
    <w:p w14:paraId="3BF26861" w14:textId="77777777" w:rsidR="001A5AC4" w:rsidRDefault="001A5AC4">
      <w:pPr>
        <w:tabs>
          <w:tab w:val="left" w:pos="708"/>
        </w:tabs>
        <w:spacing w:line="240" w:lineRule="auto"/>
        <w:rPr>
          <w:lang w:val="bg-BG"/>
        </w:rPr>
      </w:pPr>
      <w:r>
        <w:rPr>
          <w:lang w:val="bg-BG"/>
        </w:rPr>
        <w:t>55216 Ingelheim/Rhein</w:t>
      </w:r>
    </w:p>
    <w:p w14:paraId="5D9B338B" w14:textId="77777777" w:rsidR="001A5AC4" w:rsidRDefault="001A5AC4">
      <w:pPr>
        <w:tabs>
          <w:tab w:val="left" w:pos="708"/>
        </w:tabs>
        <w:spacing w:line="240" w:lineRule="auto"/>
        <w:rPr>
          <w:caps/>
          <w:lang w:val="bg-BG"/>
        </w:rPr>
      </w:pPr>
      <w:r>
        <w:rPr>
          <w:caps/>
          <w:lang w:val="bg-BG"/>
        </w:rPr>
        <w:t xml:space="preserve">Германия </w:t>
      </w:r>
    </w:p>
    <w:p w14:paraId="26154153" w14:textId="77777777" w:rsidR="001A5AC4" w:rsidRDefault="001A5AC4">
      <w:pPr>
        <w:spacing w:line="240" w:lineRule="auto"/>
        <w:rPr>
          <w:lang w:val="bg-BG"/>
        </w:rPr>
      </w:pPr>
    </w:p>
    <w:p w14:paraId="1877E13A" w14:textId="77777777" w:rsidR="001A5AC4" w:rsidRDefault="001A5AC4">
      <w:pPr>
        <w:spacing w:line="240" w:lineRule="auto"/>
        <w:rPr>
          <w:lang w:val="bg-BG"/>
        </w:rPr>
      </w:pPr>
    </w:p>
    <w:p w14:paraId="4A0819E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16.</w:t>
      </w:r>
      <w:r>
        <w:rPr>
          <w:b/>
          <w:bCs/>
          <w:lang w:val="bg-BG"/>
        </w:rPr>
        <w:tab/>
        <w:t xml:space="preserve">НОМЕРА НА ЛИЦЕНЗА ЗА УПОТРЕБА НА ВМП </w:t>
      </w:r>
    </w:p>
    <w:p w14:paraId="33D696B9" w14:textId="77777777" w:rsidR="001A5AC4" w:rsidRDefault="001A5AC4">
      <w:pPr>
        <w:spacing w:line="240" w:lineRule="auto"/>
        <w:rPr>
          <w:lang w:val="bg-BG"/>
        </w:rPr>
      </w:pPr>
    </w:p>
    <w:p w14:paraId="4A610EF3" w14:textId="77777777" w:rsidR="001A5AC4" w:rsidRDefault="001A5AC4">
      <w:pPr>
        <w:spacing w:line="240" w:lineRule="auto"/>
        <w:rPr>
          <w:highlight w:val="lightGray"/>
          <w:lang w:val="bg-BG"/>
        </w:rPr>
      </w:pPr>
      <w:r>
        <w:rPr>
          <w:lang w:val="bg-BG"/>
        </w:rPr>
        <w:t xml:space="preserve">EU/2/97/004/034 </w:t>
      </w:r>
      <w:r>
        <w:rPr>
          <w:shd w:val="clear" w:color="auto" w:fill="C0C0C0"/>
          <w:lang w:val="bg-BG"/>
        </w:rPr>
        <w:t>3 ml</w:t>
      </w:r>
    </w:p>
    <w:p w14:paraId="08874EA8" w14:textId="77777777" w:rsidR="001A5AC4" w:rsidRDefault="001A5AC4">
      <w:pPr>
        <w:spacing w:line="240" w:lineRule="auto"/>
        <w:rPr>
          <w:highlight w:val="lightGray"/>
          <w:lang w:val="bg-BG"/>
        </w:rPr>
      </w:pPr>
      <w:r>
        <w:rPr>
          <w:shd w:val="clear" w:color="auto" w:fill="C0C0C0"/>
          <w:lang w:val="bg-BG"/>
        </w:rPr>
        <w:t>ЕU/2/97/004/033 10 ml</w:t>
      </w:r>
    </w:p>
    <w:p w14:paraId="49E1365B" w14:textId="77777777" w:rsidR="001A5AC4" w:rsidRDefault="001A5AC4">
      <w:pPr>
        <w:spacing w:line="240" w:lineRule="auto"/>
        <w:rPr>
          <w:lang w:val="bg-BG"/>
        </w:rPr>
      </w:pPr>
      <w:r>
        <w:rPr>
          <w:shd w:val="clear" w:color="auto" w:fill="C0C0C0"/>
          <w:lang w:val="bg-BG"/>
        </w:rPr>
        <w:t>ЕU/2/97/004/026 15 ml</w:t>
      </w:r>
    </w:p>
    <w:p w14:paraId="5FEF2B28" w14:textId="77777777" w:rsidR="001A5AC4" w:rsidRDefault="001A5AC4">
      <w:pPr>
        <w:spacing w:line="240" w:lineRule="auto"/>
        <w:rPr>
          <w:lang w:val="bg-BG"/>
        </w:rPr>
      </w:pPr>
      <w:r>
        <w:rPr>
          <w:shd w:val="clear" w:color="auto" w:fill="C0C0C0"/>
          <w:lang w:val="bg-BG"/>
        </w:rPr>
        <w:t>ЕU/2/97/004/049 30 ml</w:t>
      </w:r>
    </w:p>
    <w:p w14:paraId="75577F29" w14:textId="77777777" w:rsidR="001A5AC4" w:rsidRDefault="001A5AC4">
      <w:pPr>
        <w:spacing w:line="240" w:lineRule="auto"/>
        <w:rPr>
          <w:lang w:val="bg-BG"/>
        </w:rPr>
      </w:pPr>
    </w:p>
    <w:p w14:paraId="38B63BBC" w14:textId="77777777" w:rsidR="001A5AC4" w:rsidRDefault="001A5AC4">
      <w:pPr>
        <w:spacing w:line="240" w:lineRule="auto"/>
        <w:rPr>
          <w:lang w:val="bg-BG"/>
        </w:rPr>
      </w:pPr>
    </w:p>
    <w:p w14:paraId="421E6E3E" w14:textId="77777777" w:rsidR="001A5AC4" w:rsidRDefault="001A5AC4">
      <w:pPr>
        <w:keepNext/>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lastRenderedPageBreak/>
        <w:t>17.</w:t>
      </w:r>
      <w:r>
        <w:rPr>
          <w:b/>
          <w:bCs/>
          <w:lang w:val="bg-BG"/>
        </w:rPr>
        <w:tab/>
        <w:t>ПАРТИДЕН НОМЕР</w:t>
      </w:r>
    </w:p>
    <w:p w14:paraId="24781D49" w14:textId="77777777" w:rsidR="001A5AC4" w:rsidRDefault="001A5AC4">
      <w:pPr>
        <w:keepNext/>
        <w:rPr>
          <w:lang w:val="bg-BG"/>
        </w:rPr>
      </w:pPr>
    </w:p>
    <w:p w14:paraId="2F084E6A" w14:textId="7FDFF76A" w:rsidR="001A5AC4" w:rsidRDefault="001A5AC4">
      <w:pPr>
        <w:spacing w:line="240" w:lineRule="auto"/>
        <w:rPr>
          <w:lang w:val="bg-BG"/>
        </w:rPr>
      </w:pPr>
      <w:r>
        <w:rPr>
          <w:lang w:val="bg-BG"/>
        </w:rPr>
        <w:t>Lot {номер}</w:t>
      </w:r>
    </w:p>
    <w:p w14:paraId="6CB50AA0" w14:textId="77777777" w:rsidR="001A5AC4" w:rsidRDefault="001A5AC4">
      <w:pPr>
        <w:spacing w:line="240" w:lineRule="auto"/>
        <w:rPr>
          <w:lang w:val="bg-BG"/>
        </w:rPr>
      </w:pPr>
      <w:r w:rsidRPr="003A2A8D">
        <w:rPr>
          <w:lang w:val="bg-BG"/>
        </w:rPr>
        <w:br w:type="page"/>
      </w:r>
    </w:p>
    <w:p w14:paraId="78659F52" w14:textId="77777777" w:rsidR="001A5AC4" w:rsidRPr="003B6C95" w:rsidRDefault="001A5AC4">
      <w:pPr>
        <w:spacing w:line="240" w:lineRule="auto"/>
        <w:rPr>
          <w:lang w:val="bg-BG"/>
        </w:rPr>
      </w:pPr>
    </w:p>
    <w:p w14:paraId="6D9E0F16"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lang w:val="bg-BG"/>
        </w:rPr>
      </w:pPr>
      <w:r>
        <w:rPr>
          <w:b/>
          <w:bCs/>
          <w:lang w:val="bg-BG"/>
        </w:rPr>
        <w:t xml:space="preserve">МИНИМУМ ИНФОРМАЦИЯ, КОЯТО ТРЯБВА ДА БЪДЕ ИЗПИСАНА ВЪРХУ МАЛКИ ОПАКОВКИ ВМП, КОИТО СЪДЪРЖАТ ЕДИНИЧНА </w:t>
      </w:r>
      <w:r>
        <w:rPr>
          <w:b/>
          <w:bCs/>
          <w:lang w:val="bg-BG" w:eastAsia="de-DE"/>
        </w:rPr>
        <w:t>ДОЗА</w:t>
      </w:r>
    </w:p>
    <w:p w14:paraId="63B5BA66"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lang w:val="bg-BG"/>
        </w:rPr>
      </w:pPr>
    </w:p>
    <w:p w14:paraId="4DBCBB30"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lang w:val="bg-BG"/>
        </w:rPr>
      </w:pPr>
      <w:r>
        <w:rPr>
          <w:b/>
          <w:bCs/>
          <w:lang w:val="bg-BG"/>
        </w:rPr>
        <w:t>Бутилка</w:t>
      </w:r>
      <w:r>
        <w:rPr>
          <w:b/>
          <w:bCs/>
          <w:lang w:val="ru-RU"/>
        </w:rPr>
        <w:t>, 3</w:t>
      </w:r>
      <w:r>
        <w:rPr>
          <w:b/>
          <w:bCs/>
        </w:rPr>
        <w:t> ml</w:t>
      </w:r>
      <w:r>
        <w:rPr>
          <w:b/>
          <w:bCs/>
          <w:lang w:val="ru-RU"/>
        </w:rPr>
        <w:t>, 10</w:t>
      </w:r>
      <w:r>
        <w:rPr>
          <w:b/>
          <w:bCs/>
        </w:rPr>
        <w:t> ml</w:t>
      </w:r>
      <w:r>
        <w:rPr>
          <w:b/>
          <w:bCs/>
          <w:lang w:val="ru-RU"/>
        </w:rPr>
        <w:t>, 15</w:t>
      </w:r>
      <w:r>
        <w:rPr>
          <w:b/>
          <w:bCs/>
        </w:rPr>
        <w:t> ml</w:t>
      </w:r>
      <w:r>
        <w:rPr>
          <w:b/>
          <w:bCs/>
          <w:lang w:val="ru-RU"/>
        </w:rPr>
        <w:t>, 30</w:t>
      </w:r>
      <w:r>
        <w:rPr>
          <w:b/>
          <w:bCs/>
        </w:rPr>
        <w:t> ml</w:t>
      </w:r>
      <w:r>
        <w:rPr>
          <w:b/>
          <w:bCs/>
          <w:lang w:val="ru-RU"/>
        </w:rPr>
        <w:t xml:space="preserve"> </w:t>
      </w:r>
    </w:p>
    <w:p w14:paraId="5C65FC00" w14:textId="77777777" w:rsidR="001A5AC4" w:rsidRDefault="001A5AC4">
      <w:pPr>
        <w:spacing w:line="240" w:lineRule="auto"/>
        <w:rPr>
          <w:lang w:val="bg-BG"/>
        </w:rPr>
      </w:pPr>
    </w:p>
    <w:p w14:paraId="4F81647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w:t>
      </w:r>
      <w:r>
        <w:rPr>
          <w:b/>
          <w:bCs/>
          <w:lang w:val="bg-BG"/>
        </w:rPr>
        <w:tab/>
        <w:t>НАИМЕНОВАНИЕ НА ВЕТЕРИНАРНОМЕДИЦИНСКИЯ ПРОДУКТ</w:t>
      </w:r>
    </w:p>
    <w:p w14:paraId="31F8FD1B" w14:textId="77777777" w:rsidR="001A5AC4" w:rsidRDefault="001A5AC4">
      <w:pPr>
        <w:spacing w:line="240" w:lineRule="auto"/>
        <w:rPr>
          <w:lang w:val="bg-BG"/>
        </w:rPr>
      </w:pPr>
    </w:p>
    <w:p w14:paraId="3812CBA7" w14:textId="77777777" w:rsidR="001A5AC4" w:rsidRDefault="001A5AC4">
      <w:pPr>
        <w:spacing w:line="240" w:lineRule="auto"/>
        <w:rPr>
          <w:lang w:val="bg-BG"/>
        </w:rPr>
      </w:pPr>
      <w:r>
        <w:rPr>
          <w:lang w:val="bg-BG"/>
        </w:rPr>
        <w:t>Metacam 0,5 mg/ml перорална суспензия за котки и морски свинчета</w:t>
      </w:r>
    </w:p>
    <w:p w14:paraId="441B8D26" w14:textId="77777777" w:rsidR="001A5AC4" w:rsidRDefault="001A5AC4">
      <w:pPr>
        <w:spacing w:line="240" w:lineRule="auto"/>
        <w:rPr>
          <w:lang w:val="bg-BG"/>
        </w:rPr>
      </w:pPr>
      <w:r>
        <w:rPr>
          <w:lang w:val="en-US"/>
        </w:rPr>
        <w:t>Meloxicam</w:t>
      </w:r>
    </w:p>
    <w:p w14:paraId="7002CF95" w14:textId="77777777" w:rsidR="001A5AC4" w:rsidRDefault="001A5AC4">
      <w:pPr>
        <w:pStyle w:val="Endnotentext1"/>
        <w:rPr>
          <w:lang w:val="bg-BG"/>
        </w:rPr>
      </w:pPr>
    </w:p>
    <w:p w14:paraId="36E26CBC" w14:textId="77777777" w:rsidR="001A5AC4" w:rsidRDefault="001A5AC4">
      <w:pPr>
        <w:spacing w:line="240" w:lineRule="auto"/>
        <w:rPr>
          <w:lang w:val="bg-BG"/>
        </w:rPr>
      </w:pPr>
    </w:p>
    <w:p w14:paraId="2772277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2.</w:t>
      </w:r>
      <w:r>
        <w:rPr>
          <w:b/>
          <w:bCs/>
          <w:lang w:val="bg-BG"/>
        </w:rPr>
        <w:tab/>
        <w:t>КОЛИЧЕСТВО НА АКТИВНАТА СУБСТАНЦИЯ</w:t>
      </w:r>
    </w:p>
    <w:p w14:paraId="6160B86D" w14:textId="77777777" w:rsidR="001A5AC4" w:rsidRDefault="001A5AC4">
      <w:pPr>
        <w:spacing w:line="240" w:lineRule="auto"/>
        <w:rPr>
          <w:lang w:val="bg-BG"/>
        </w:rPr>
      </w:pPr>
    </w:p>
    <w:p w14:paraId="56901047" w14:textId="77777777" w:rsidR="001A5AC4" w:rsidRDefault="001A5AC4">
      <w:pPr>
        <w:pStyle w:val="Endnotentext1"/>
        <w:tabs>
          <w:tab w:val="left" w:pos="1985"/>
        </w:tabs>
        <w:rPr>
          <w:lang w:val="bg-BG"/>
        </w:rPr>
      </w:pPr>
      <w:r>
        <w:rPr>
          <w:lang w:val="en-US"/>
        </w:rPr>
        <w:t>Meloxicam</w:t>
      </w:r>
      <w:r>
        <w:rPr>
          <w:lang w:val="bg-BG"/>
        </w:rPr>
        <w:t xml:space="preserve"> 0,5 mg/ml</w:t>
      </w:r>
    </w:p>
    <w:p w14:paraId="6FCD5619" w14:textId="77777777" w:rsidR="001A5AC4" w:rsidRDefault="001A5AC4">
      <w:pPr>
        <w:spacing w:line="240" w:lineRule="auto"/>
        <w:rPr>
          <w:lang w:val="bg-BG"/>
        </w:rPr>
      </w:pPr>
    </w:p>
    <w:p w14:paraId="336CE2E9" w14:textId="77777777" w:rsidR="001A5AC4" w:rsidRDefault="001A5AC4">
      <w:pPr>
        <w:spacing w:line="240" w:lineRule="auto"/>
        <w:rPr>
          <w:lang w:val="bg-BG"/>
        </w:rPr>
      </w:pPr>
    </w:p>
    <w:p w14:paraId="7349D8C9"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3.</w:t>
      </w:r>
      <w:r>
        <w:rPr>
          <w:b/>
          <w:bCs/>
          <w:lang w:val="bg-BG"/>
        </w:rPr>
        <w:tab/>
        <w:t>СЪДЪРЖАНИЕ СПРЯМО МАСА, ОБЕМ ИЛИ БРОЙ НА ЕДИНИЧНИТЕ ДОЗИ</w:t>
      </w:r>
    </w:p>
    <w:p w14:paraId="730E968B" w14:textId="77777777" w:rsidR="001A5AC4" w:rsidRDefault="001A5AC4">
      <w:pPr>
        <w:spacing w:line="240" w:lineRule="auto"/>
        <w:rPr>
          <w:lang w:val="bg-BG"/>
        </w:rPr>
      </w:pPr>
    </w:p>
    <w:p w14:paraId="11B258B2" w14:textId="77777777" w:rsidR="001A5AC4" w:rsidRDefault="001A5AC4">
      <w:pPr>
        <w:spacing w:line="240" w:lineRule="auto"/>
        <w:rPr>
          <w:lang w:val="bg-BG"/>
        </w:rPr>
      </w:pPr>
      <w:r>
        <w:rPr>
          <w:lang w:val="bg-BG"/>
        </w:rPr>
        <w:t>3 ml</w:t>
      </w:r>
    </w:p>
    <w:p w14:paraId="0201646F" w14:textId="77777777" w:rsidR="001A5AC4" w:rsidRDefault="001A5AC4">
      <w:pPr>
        <w:spacing w:line="240" w:lineRule="auto"/>
        <w:rPr>
          <w:highlight w:val="lightGray"/>
          <w:lang w:val="ru-RU"/>
        </w:rPr>
      </w:pPr>
      <w:r>
        <w:rPr>
          <w:shd w:val="clear" w:color="auto" w:fill="C0C0C0"/>
          <w:lang w:val="ru-RU"/>
        </w:rPr>
        <w:t>10</w:t>
      </w:r>
      <w:r>
        <w:rPr>
          <w:shd w:val="clear" w:color="auto" w:fill="C0C0C0"/>
        </w:rPr>
        <w:t> ml</w:t>
      </w:r>
    </w:p>
    <w:p w14:paraId="0A76998B" w14:textId="77777777" w:rsidR="001A5AC4" w:rsidRDefault="001A5AC4">
      <w:pPr>
        <w:spacing w:line="240" w:lineRule="auto"/>
        <w:rPr>
          <w:highlight w:val="lightGray"/>
          <w:lang w:val="ru-RU"/>
        </w:rPr>
      </w:pPr>
      <w:r>
        <w:rPr>
          <w:shd w:val="clear" w:color="auto" w:fill="C0C0C0"/>
          <w:lang w:val="ru-RU"/>
        </w:rPr>
        <w:t>15</w:t>
      </w:r>
      <w:r>
        <w:rPr>
          <w:shd w:val="clear" w:color="auto" w:fill="C0C0C0"/>
        </w:rPr>
        <w:t> ml</w:t>
      </w:r>
    </w:p>
    <w:p w14:paraId="02ED2B37" w14:textId="77777777" w:rsidR="001A5AC4" w:rsidRDefault="001A5AC4">
      <w:pPr>
        <w:spacing w:line="240" w:lineRule="auto"/>
        <w:rPr>
          <w:lang w:val="ru-RU"/>
        </w:rPr>
      </w:pPr>
      <w:r>
        <w:rPr>
          <w:shd w:val="clear" w:color="auto" w:fill="C0C0C0"/>
          <w:lang w:val="ru-RU"/>
        </w:rPr>
        <w:t>30</w:t>
      </w:r>
      <w:r>
        <w:rPr>
          <w:shd w:val="clear" w:color="auto" w:fill="C0C0C0"/>
        </w:rPr>
        <w:t> ml</w:t>
      </w:r>
    </w:p>
    <w:p w14:paraId="5F9F8C8D" w14:textId="77777777" w:rsidR="001A5AC4" w:rsidRDefault="001A5AC4">
      <w:pPr>
        <w:spacing w:line="240" w:lineRule="auto"/>
        <w:rPr>
          <w:lang w:val="bg-BG"/>
        </w:rPr>
      </w:pPr>
    </w:p>
    <w:p w14:paraId="06DFD4EC" w14:textId="77777777" w:rsidR="001A5AC4" w:rsidRDefault="001A5AC4">
      <w:pPr>
        <w:spacing w:line="240" w:lineRule="auto"/>
        <w:rPr>
          <w:lang w:val="bg-BG"/>
        </w:rPr>
      </w:pPr>
    </w:p>
    <w:p w14:paraId="53F82133"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4.</w:t>
      </w:r>
      <w:r>
        <w:rPr>
          <w:b/>
          <w:bCs/>
          <w:lang w:val="bg-BG"/>
        </w:rPr>
        <w:tab/>
        <w:t>НАЧИН НА ПРИЛОЖЕНИЕ</w:t>
      </w:r>
    </w:p>
    <w:p w14:paraId="711E7598" w14:textId="77777777" w:rsidR="001A5AC4" w:rsidRDefault="001A5AC4">
      <w:pPr>
        <w:pStyle w:val="Endnotentext1"/>
        <w:rPr>
          <w:lang w:val="bg-BG"/>
        </w:rPr>
      </w:pPr>
    </w:p>
    <w:p w14:paraId="389240C7" w14:textId="77777777" w:rsidR="001A5AC4" w:rsidRDefault="001A5AC4">
      <w:pPr>
        <w:spacing w:line="240" w:lineRule="auto"/>
        <w:rPr>
          <w:lang w:val="bg-BG"/>
        </w:rPr>
      </w:pPr>
      <w:r>
        <w:rPr>
          <w:lang w:val="bg-BG"/>
        </w:rPr>
        <w:t>Перорално приложение.</w:t>
      </w:r>
    </w:p>
    <w:p w14:paraId="5DCBF62C" w14:textId="77777777" w:rsidR="001A5AC4" w:rsidRDefault="001A5AC4">
      <w:pPr>
        <w:spacing w:line="240" w:lineRule="auto"/>
        <w:rPr>
          <w:lang w:val="bg-BG"/>
        </w:rPr>
      </w:pPr>
    </w:p>
    <w:p w14:paraId="74AFD4B1" w14:textId="77777777" w:rsidR="001A5AC4" w:rsidRDefault="001A5AC4">
      <w:pPr>
        <w:spacing w:line="240" w:lineRule="auto"/>
        <w:rPr>
          <w:lang w:val="bg-BG"/>
        </w:rPr>
      </w:pPr>
    </w:p>
    <w:p w14:paraId="187F7AEC" w14:textId="4E23A9EC" w:rsidR="001A5AC4" w:rsidRDefault="001A5AC4">
      <w:pPr>
        <w:pBdr>
          <w:top w:val="single" w:sz="4" w:space="1" w:color="00000A"/>
          <w:left w:val="single" w:sz="4" w:space="4" w:color="00000A"/>
          <w:bottom w:val="single" w:sz="4" w:space="0" w:color="00000A"/>
          <w:right w:val="single" w:sz="4" w:space="4" w:color="00000A"/>
        </w:pBdr>
        <w:spacing w:line="240" w:lineRule="auto"/>
        <w:ind w:left="567" w:hanging="567"/>
        <w:rPr>
          <w:lang w:val="ru-RU"/>
        </w:rPr>
      </w:pPr>
      <w:r>
        <w:rPr>
          <w:b/>
          <w:bCs/>
          <w:caps/>
          <w:lang w:val="bg-BG"/>
        </w:rPr>
        <w:t>5.</w:t>
      </w:r>
      <w:r>
        <w:rPr>
          <w:b/>
          <w:bCs/>
          <w:caps/>
          <w:lang w:val="bg-BG"/>
        </w:rPr>
        <w:tab/>
      </w:r>
      <w:r>
        <w:rPr>
          <w:b/>
          <w:bCs/>
          <w:lang w:val="bg-BG"/>
        </w:rPr>
        <w:t>КАРЕНТЕН СРОК</w:t>
      </w:r>
    </w:p>
    <w:p w14:paraId="6D9B6382" w14:textId="77777777" w:rsidR="001A5AC4" w:rsidRDefault="001A5AC4">
      <w:pPr>
        <w:spacing w:line="240" w:lineRule="auto"/>
        <w:rPr>
          <w:lang w:val="bg-BG"/>
        </w:rPr>
      </w:pPr>
    </w:p>
    <w:p w14:paraId="7D455FC5" w14:textId="77777777" w:rsidR="001A5AC4" w:rsidRDefault="001A5AC4">
      <w:pPr>
        <w:spacing w:line="240" w:lineRule="auto"/>
        <w:ind w:left="567" w:hanging="567"/>
        <w:rPr>
          <w:highlight w:val="lightGray"/>
          <w:lang w:val="bg-BG"/>
        </w:rPr>
      </w:pPr>
    </w:p>
    <w:p w14:paraId="6977F7FC" w14:textId="77777777" w:rsidR="001A5AC4" w:rsidRDefault="001A5AC4">
      <w:pPr>
        <w:spacing w:line="240" w:lineRule="auto"/>
        <w:rPr>
          <w:lang w:val="bg-BG"/>
        </w:rPr>
      </w:pPr>
    </w:p>
    <w:p w14:paraId="3A715C48"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6.</w:t>
      </w:r>
      <w:r>
        <w:rPr>
          <w:b/>
          <w:bCs/>
          <w:lang w:val="bg-BG"/>
        </w:rPr>
        <w:tab/>
        <w:t>ПАРТИДЕН НОМЕР</w:t>
      </w:r>
    </w:p>
    <w:p w14:paraId="29EE18EA" w14:textId="77777777" w:rsidR="001A5AC4" w:rsidRDefault="001A5AC4">
      <w:pPr>
        <w:spacing w:line="240" w:lineRule="auto"/>
        <w:rPr>
          <w:lang w:val="bg-BG"/>
        </w:rPr>
      </w:pPr>
    </w:p>
    <w:p w14:paraId="2E3E8BEC" w14:textId="77777777" w:rsidR="001A5AC4" w:rsidRDefault="001A5AC4">
      <w:pPr>
        <w:spacing w:line="240" w:lineRule="auto"/>
        <w:rPr>
          <w:lang w:val="bg-BG"/>
        </w:rPr>
      </w:pPr>
      <w:r>
        <w:rPr>
          <w:lang w:val="bg-BG"/>
        </w:rPr>
        <w:t>Lot {номер}</w:t>
      </w:r>
    </w:p>
    <w:p w14:paraId="308A9814" w14:textId="77777777" w:rsidR="001A5AC4" w:rsidRDefault="001A5AC4">
      <w:pPr>
        <w:spacing w:line="240" w:lineRule="auto"/>
        <w:rPr>
          <w:lang w:val="bg-BG"/>
        </w:rPr>
      </w:pPr>
    </w:p>
    <w:p w14:paraId="4FF90BB6" w14:textId="77777777" w:rsidR="001A5AC4" w:rsidRDefault="001A5AC4">
      <w:pPr>
        <w:spacing w:line="240" w:lineRule="auto"/>
        <w:rPr>
          <w:lang w:val="bg-BG"/>
        </w:rPr>
      </w:pPr>
    </w:p>
    <w:p w14:paraId="204313CB"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7.</w:t>
      </w:r>
      <w:r>
        <w:rPr>
          <w:b/>
          <w:bCs/>
          <w:lang w:val="bg-BG"/>
        </w:rPr>
        <w:tab/>
        <w:t>СРОК НА ГОДНОСТ</w:t>
      </w:r>
    </w:p>
    <w:p w14:paraId="485B21F2" w14:textId="77777777" w:rsidR="001A5AC4" w:rsidRDefault="001A5AC4">
      <w:pPr>
        <w:spacing w:line="240" w:lineRule="auto"/>
        <w:rPr>
          <w:lang w:val="bg-BG"/>
        </w:rPr>
      </w:pPr>
    </w:p>
    <w:p w14:paraId="6B321A87" w14:textId="493AABDC" w:rsidR="001A5AC4" w:rsidRDefault="001A5AC4">
      <w:pPr>
        <w:spacing w:line="240" w:lineRule="auto"/>
        <w:rPr>
          <w:lang w:val="ru-RU"/>
        </w:rPr>
      </w:pPr>
      <w:r>
        <w:rPr>
          <w:lang w:val="bg-BG"/>
        </w:rPr>
        <w:t>EXP {месец/година}</w:t>
      </w:r>
    </w:p>
    <w:p w14:paraId="7C30902B" w14:textId="77777777" w:rsidR="001A5AC4" w:rsidRDefault="001A5AC4">
      <w:pPr>
        <w:tabs>
          <w:tab w:val="clear" w:pos="567"/>
          <w:tab w:val="left" w:pos="851"/>
        </w:tabs>
        <w:spacing w:line="240" w:lineRule="auto"/>
        <w:rPr>
          <w:lang w:val="bg-BG"/>
        </w:rPr>
      </w:pPr>
      <w:r>
        <w:rPr>
          <w:highlight w:val="lightGray"/>
          <w:lang w:val="ru-RU"/>
        </w:rPr>
        <w:t>3</w:t>
      </w:r>
      <w:r>
        <w:rPr>
          <w:highlight w:val="lightGray"/>
        </w:rPr>
        <w:t> ml</w:t>
      </w:r>
      <w:r>
        <w:rPr>
          <w:highlight w:val="lightGray"/>
          <w:lang w:val="ru-RU"/>
        </w:rPr>
        <w:t>:</w:t>
      </w:r>
      <w:r>
        <w:rPr>
          <w:lang w:val="ru-RU"/>
        </w:rPr>
        <w:t xml:space="preserve"> </w:t>
      </w:r>
      <w:r>
        <w:rPr>
          <w:lang w:val="bg-BG"/>
        </w:rPr>
        <w:tab/>
        <w:t>След отваряне използвай в рамките на 14 дни.</w:t>
      </w:r>
    </w:p>
    <w:p w14:paraId="6E17CDCF" w14:textId="77777777" w:rsidR="001A5AC4" w:rsidRDefault="001A5AC4">
      <w:pPr>
        <w:tabs>
          <w:tab w:val="clear" w:pos="567"/>
          <w:tab w:val="left" w:pos="851"/>
        </w:tabs>
        <w:spacing w:line="240" w:lineRule="auto"/>
        <w:rPr>
          <w:lang w:val="bg-BG"/>
        </w:rPr>
      </w:pPr>
      <w:r>
        <w:rPr>
          <w:shd w:val="clear" w:color="auto" w:fill="C0C0C0"/>
          <w:lang w:val="bg-BG"/>
        </w:rPr>
        <w:t>10</w:t>
      </w:r>
      <w:r>
        <w:rPr>
          <w:shd w:val="clear" w:color="auto" w:fill="C0C0C0"/>
        </w:rPr>
        <w:t> ml</w:t>
      </w:r>
      <w:r>
        <w:rPr>
          <w:shd w:val="clear" w:color="auto" w:fill="C0C0C0"/>
          <w:lang w:val="ru-RU"/>
        </w:rPr>
        <w:t>:</w:t>
      </w:r>
      <w:r>
        <w:rPr>
          <w:lang w:val="ru-RU"/>
        </w:rPr>
        <w:t xml:space="preserve"> </w:t>
      </w:r>
      <w:r>
        <w:rPr>
          <w:lang w:val="bg-BG"/>
        </w:rPr>
        <w:tab/>
      </w:r>
      <w:r>
        <w:rPr>
          <w:shd w:val="clear" w:color="auto" w:fill="C0C0C0"/>
          <w:lang w:val="bg-BG"/>
        </w:rPr>
        <w:t>След отваряне използвай в рамките на</w:t>
      </w:r>
      <w:r>
        <w:rPr>
          <w:lang w:val="bg-BG"/>
        </w:rPr>
        <w:t xml:space="preserve"> </w:t>
      </w:r>
      <w:r>
        <w:rPr>
          <w:shd w:val="clear" w:color="auto" w:fill="C0C0C0"/>
          <w:lang w:val="bg-BG"/>
        </w:rPr>
        <w:t>6 месеца</w:t>
      </w:r>
    </w:p>
    <w:p w14:paraId="223F78B6" w14:textId="77777777" w:rsidR="001A5AC4" w:rsidRDefault="001A5AC4">
      <w:pPr>
        <w:tabs>
          <w:tab w:val="clear" w:pos="567"/>
          <w:tab w:val="left" w:pos="851"/>
        </w:tabs>
        <w:spacing w:line="240" w:lineRule="auto"/>
        <w:rPr>
          <w:lang w:val="bg-BG"/>
        </w:rPr>
      </w:pPr>
      <w:r>
        <w:rPr>
          <w:shd w:val="clear" w:color="auto" w:fill="C0C0C0"/>
          <w:lang w:val="bg-BG"/>
        </w:rPr>
        <w:t>15</w:t>
      </w:r>
      <w:r>
        <w:rPr>
          <w:shd w:val="clear" w:color="auto" w:fill="C0C0C0"/>
        </w:rPr>
        <w:t> ml</w:t>
      </w:r>
      <w:r>
        <w:rPr>
          <w:shd w:val="clear" w:color="auto" w:fill="C0C0C0"/>
          <w:lang w:val="ru-RU"/>
        </w:rPr>
        <w:t>:</w:t>
      </w:r>
      <w:r>
        <w:rPr>
          <w:lang w:val="ru-RU"/>
        </w:rPr>
        <w:t xml:space="preserve"> </w:t>
      </w:r>
      <w:r>
        <w:rPr>
          <w:lang w:val="bg-BG"/>
        </w:rPr>
        <w:tab/>
      </w:r>
      <w:r>
        <w:rPr>
          <w:shd w:val="clear" w:color="auto" w:fill="C0C0C0"/>
          <w:lang w:val="bg-BG"/>
        </w:rPr>
        <w:t>След отваряне използвай в рамките на</w:t>
      </w:r>
      <w:r>
        <w:rPr>
          <w:lang w:val="bg-BG"/>
        </w:rPr>
        <w:t xml:space="preserve"> </w:t>
      </w:r>
      <w:r>
        <w:rPr>
          <w:shd w:val="clear" w:color="auto" w:fill="C0C0C0"/>
          <w:lang w:val="bg-BG"/>
        </w:rPr>
        <w:t>6 месеца</w:t>
      </w:r>
    </w:p>
    <w:p w14:paraId="780690FE" w14:textId="77777777" w:rsidR="001A5AC4" w:rsidRDefault="001A5AC4">
      <w:pPr>
        <w:tabs>
          <w:tab w:val="clear" w:pos="567"/>
          <w:tab w:val="left" w:pos="851"/>
        </w:tabs>
        <w:spacing w:line="240" w:lineRule="auto"/>
        <w:rPr>
          <w:lang w:val="bg-BG"/>
        </w:rPr>
      </w:pPr>
      <w:r>
        <w:rPr>
          <w:shd w:val="clear" w:color="auto" w:fill="C0C0C0"/>
          <w:lang w:val="bg-BG"/>
        </w:rPr>
        <w:t>30</w:t>
      </w:r>
      <w:r>
        <w:rPr>
          <w:shd w:val="clear" w:color="auto" w:fill="C0C0C0"/>
        </w:rPr>
        <w:t> ml</w:t>
      </w:r>
      <w:r>
        <w:rPr>
          <w:shd w:val="clear" w:color="auto" w:fill="C0C0C0"/>
          <w:lang w:val="ru-RU"/>
        </w:rPr>
        <w:t>:</w:t>
      </w:r>
      <w:r>
        <w:rPr>
          <w:lang w:val="ru-RU"/>
        </w:rPr>
        <w:t xml:space="preserve"> </w:t>
      </w:r>
      <w:r>
        <w:rPr>
          <w:lang w:val="bg-BG"/>
        </w:rPr>
        <w:tab/>
      </w:r>
      <w:r>
        <w:rPr>
          <w:shd w:val="clear" w:color="auto" w:fill="C0C0C0"/>
          <w:lang w:val="bg-BG"/>
        </w:rPr>
        <w:t>След отваряне използвай в рамките на</w:t>
      </w:r>
      <w:r>
        <w:rPr>
          <w:lang w:val="bg-BG"/>
        </w:rPr>
        <w:t xml:space="preserve"> </w:t>
      </w:r>
      <w:r>
        <w:rPr>
          <w:shd w:val="clear" w:color="auto" w:fill="C0C0C0"/>
          <w:lang w:val="bg-BG"/>
        </w:rPr>
        <w:t>6 месеца</w:t>
      </w:r>
    </w:p>
    <w:p w14:paraId="2EF546ED" w14:textId="77777777" w:rsidR="001A5AC4" w:rsidRDefault="001A5AC4">
      <w:pPr>
        <w:spacing w:line="240" w:lineRule="auto"/>
        <w:rPr>
          <w:lang w:val="bg-BG"/>
        </w:rPr>
      </w:pPr>
    </w:p>
    <w:p w14:paraId="12AEC63F" w14:textId="77777777" w:rsidR="001A5AC4" w:rsidRDefault="001A5AC4">
      <w:pPr>
        <w:spacing w:line="240" w:lineRule="auto"/>
        <w:rPr>
          <w:lang w:val="bg-BG"/>
        </w:rPr>
      </w:pPr>
    </w:p>
    <w:p w14:paraId="55F811B0"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8.</w:t>
      </w:r>
      <w:r>
        <w:rPr>
          <w:b/>
          <w:bCs/>
          <w:lang w:val="bg-BG"/>
        </w:rPr>
        <w:tab/>
        <w:t>НАДПИСЪТ “САМО ЗА ВЕТЕРИНАРНОМЕДИЦИНСКА УПОТРЕБА”</w:t>
      </w:r>
    </w:p>
    <w:p w14:paraId="28CB6C9F" w14:textId="77777777" w:rsidR="001A5AC4" w:rsidRDefault="001A5AC4">
      <w:pPr>
        <w:spacing w:line="240" w:lineRule="auto"/>
        <w:rPr>
          <w:lang w:val="bg-BG"/>
        </w:rPr>
      </w:pPr>
    </w:p>
    <w:p w14:paraId="1F12E7E1" w14:textId="77777777" w:rsidR="001A5AC4" w:rsidRDefault="001A5AC4">
      <w:pPr>
        <w:spacing w:line="240" w:lineRule="auto"/>
        <w:rPr>
          <w:lang w:val="bg-BG"/>
        </w:rPr>
      </w:pPr>
      <w:r>
        <w:rPr>
          <w:lang w:val="bg-BG"/>
        </w:rPr>
        <w:t>Само за ветеринарномедицинска употреба.</w:t>
      </w:r>
    </w:p>
    <w:p w14:paraId="33566D98" w14:textId="77777777" w:rsidR="001A5AC4" w:rsidRDefault="001A5AC4">
      <w:pPr>
        <w:spacing w:line="240" w:lineRule="auto"/>
        <w:rPr>
          <w:lang w:val="bg-BG"/>
        </w:rPr>
      </w:pPr>
      <w:r w:rsidRPr="0082498C">
        <w:rPr>
          <w:lang w:val="ru-RU"/>
        </w:rPr>
        <w:br w:type="page"/>
      </w:r>
    </w:p>
    <w:p w14:paraId="15B7254E" w14:textId="77777777" w:rsidR="001A5AC4" w:rsidRPr="003A2A8D" w:rsidRDefault="001A5AC4">
      <w:pPr>
        <w:spacing w:line="240" w:lineRule="auto"/>
        <w:rPr>
          <w:b/>
          <w:bCs/>
          <w:lang w:val="ru-RU" w:eastAsia="de-DE"/>
        </w:rPr>
      </w:pPr>
    </w:p>
    <w:p w14:paraId="2E1EE6F2"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b/>
          <w:bCs/>
          <w:lang w:val="bg-BG"/>
        </w:rPr>
      </w:pPr>
      <w:r>
        <w:rPr>
          <w:b/>
          <w:bCs/>
          <w:lang w:val="bg-BG"/>
        </w:rPr>
        <w:t>ИНФОРМАЦИЯ, КОЯТО СЕ ИЗПИСВА ВЪРХУ ВЪНШНАТА ОПАКОВКА</w:t>
      </w:r>
    </w:p>
    <w:p w14:paraId="728EA1EF"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b/>
          <w:bCs/>
          <w:lang w:val="ru-RU" w:eastAsia="de-DE"/>
        </w:rPr>
      </w:pPr>
    </w:p>
    <w:p w14:paraId="64E74DBA"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b/>
          <w:bCs/>
          <w:lang w:val="bg-BG" w:eastAsia="de-DE"/>
        </w:rPr>
      </w:pPr>
      <w:r>
        <w:rPr>
          <w:b/>
          <w:bCs/>
          <w:lang w:val="bg-BG" w:eastAsia="de-DE"/>
        </w:rPr>
        <w:t>Картонена кутия за</w:t>
      </w:r>
      <w:r>
        <w:rPr>
          <w:b/>
          <w:bCs/>
          <w:lang w:val="ru-RU" w:eastAsia="de-DE"/>
        </w:rPr>
        <w:t xml:space="preserve"> 10 </w:t>
      </w:r>
      <w:r>
        <w:rPr>
          <w:b/>
          <w:bCs/>
          <w:lang w:eastAsia="de-DE"/>
        </w:rPr>
        <w:t>ml</w:t>
      </w:r>
      <w:r>
        <w:rPr>
          <w:b/>
          <w:bCs/>
          <w:lang w:val="ru-RU" w:eastAsia="de-DE"/>
        </w:rPr>
        <w:t xml:space="preserve"> </w:t>
      </w:r>
      <w:r>
        <w:rPr>
          <w:b/>
          <w:bCs/>
          <w:lang w:val="bg-BG" w:eastAsia="de-DE"/>
        </w:rPr>
        <w:t>и</w:t>
      </w:r>
      <w:r>
        <w:rPr>
          <w:b/>
          <w:bCs/>
          <w:lang w:val="ru-RU" w:eastAsia="de-DE"/>
        </w:rPr>
        <w:t xml:space="preserve"> 20 </w:t>
      </w:r>
      <w:r>
        <w:rPr>
          <w:b/>
          <w:bCs/>
          <w:lang w:eastAsia="de-DE"/>
        </w:rPr>
        <w:t>ml</w:t>
      </w:r>
    </w:p>
    <w:p w14:paraId="189DB4CF" w14:textId="77777777" w:rsidR="001A5AC4" w:rsidRDefault="001A5AC4">
      <w:pPr>
        <w:spacing w:line="240" w:lineRule="auto"/>
        <w:rPr>
          <w:lang w:val="bg-BG" w:eastAsia="de-DE"/>
        </w:rPr>
      </w:pPr>
    </w:p>
    <w:p w14:paraId="752E33A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w:t>
      </w:r>
      <w:r>
        <w:rPr>
          <w:b/>
          <w:bCs/>
          <w:lang w:val="bg-BG"/>
        </w:rPr>
        <w:tab/>
        <w:t>НАИМЕНОВАНИЕ НА ВЕТЕРИНАРНОМЕДИЦИНСКИЯ ПРОДУКТ</w:t>
      </w:r>
    </w:p>
    <w:p w14:paraId="088162D2" w14:textId="77777777" w:rsidR="001A5AC4" w:rsidRDefault="001A5AC4">
      <w:pPr>
        <w:spacing w:line="240" w:lineRule="auto"/>
        <w:ind w:left="567" w:hanging="567"/>
        <w:rPr>
          <w:lang w:val="bg-BG" w:eastAsia="de-DE"/>
        </w:rPr>
      </w:pPr>
    </w:p>
    <w:p w14:paraId="66B8C636" w14:textId="77777777" w:rsidR="001A5AC4" w:rsidRDefault="001A5AC4">
      <w:pPr>
        <w:spacing w:line="240" w:lineRule="auto"/>
        <w:outlineLvl w:val="1"/>
        <w:rPr>
          <w:lang w:val="bg-BG"/>
        </w:rPr>
      </w:pPr>
      <w:r>
        <w:rPr>
          <w:lang w:val="bg-BG"/>
        </w:rPr>
        <w:t>Metacam 2 mg/ml инжекционен разтвор за котки</w:t>
      </w:r>
    </w:p>
    <w:p w14:paraId="59990119" w14:textId="77777777" w:rsidR="001A5AC4" w:rsidRDefault="001A5AC4">
      <w:pPr>
        <w:spacing w:line="240" w:lineRule="auto"/>
        <w:rPr>
          <w:lang w:val="bg-BG"/>
        </w:rPr>
      </w:pPr>
      <w:r>
        <w:rPr>
          <w:lang w:val="en-US"/>
        </w:rPr>
        <w:t>Meloxicam</w:t>
      </w:r>
    </w:p>
    <w:p w14:paraId="5DCC031B" w14:textId="77777777" w:rsidR="001A5AC4" w:rsidRDefault="001A5AC4">
      <w:pPr>
        <w:spacing w:line="240" w:lineRule="auto"/>
        <w:rPr>
          <w:lang w:val="bg-BG"/>
        </w:rPr>
      </w:pPr>
    </w:p>
    <w:p w14:paraId="76A019A4" w14:textId="77777777" w:rsidR="001A5AC4" w:rsidRDefault="001A5AC4">
      <w:pPr>
        <w:spacing w:line="240" w:lineRule="auto"/>
        <w:rPr>
          <w:lang w:val="bg-BG"/>
        </w:rPr>
      </w:pPr>
    </w:p>
    <w:p w14:paraId="7704ABE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2.</w:t>
      </w:r>
      <w:r>
        <w:rPr>
          <w:b/>
          <w:bCs/>
          <w:lang w:val="bg-BG"/>
        </w:rPr>
        <w:tab/>
        <w:t>СЪДЪРЖАНИЕ НА АКТИВНАТА СУБСТАНЦИЯ</w:t>
      </w:r>
    </w:p>
    <w:p w14:paraId="09448CFA" w14:textId="77777777" w:rsidR="001A5AC4" w:rsidRDefault="001A5AC4">
      <w:pPr>
        <w:spacing w:line="240" w:lineRule="auto"/>
        <w:rPr>
          <w:lang w:val="bg-BG"/>
        </w:rPr>
      </w:pPr>
    </w:p>
    <w:p w14:paraId="25E0F943" w14:textId="77777777" w:rsidR="001A5AC4" w:rsidRDefault="001A5AC4">
      <w:pPr>
        <w:pStyle w:val="Endnotentext1"/>
        <w:tabs>
          <w:tab w:val="left" w:pos="1276"/>
          <w:tab w:val="left" w:pos="1985"/>
        </w:tabs>
        <w:rPr>
          <w:lang w:val="bg-BG"/>
        </w:rPr>
      </w:pPr>
      <w:r>
        <w:rPr>
          <w:lang w:val="en-US"/>
        </w:rPr>
        <w:t>Meloxicam</w:t>
      </w:r>
      <w:r>
        <w:rPr>
          <w:lang w:val="bg-BG"/>
        </w:rPr>
        <w:t xml:space="preserve"> 2 mg/ml</w:t>
      </w:r>
    </w:p>
    <w:p w14:paraId="42C739C9" w14:textId="77777777" w:rsidR="001A5AC4" w:rsidRDefault="001A5AC4">
      <w:pPr>
        <w:spacing w:line="240" w:lineRule="auto"/>
        <w:rPr>
          <w:lang w:val="bg-BG"/>
        </w:rPr>
      </w:pPr>
    </w:p>
    <w:p w14:paraId="7000A191" w14:textId="77777777" w:rsidR="001A5AC4" w:rsidRDefault="001A5AC4">
      <w:pPr>
        <w:spacing w:line="240" w:lineRule="auto"/>
        <w:rPr>
          <w:lang w:val="bg-BG"/>
        </w:rPr>
      </w:pPr>
    </w:p>
    <w:p w14:paraId="634337C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3.</w:t>
      </w:r>
      <w:r>
        <w:rPr>
          <w:b/>
          <w:bCs/>
          <w:lang w:val="bg-BG"/>
        </w:rPr>
        <w:tab/>
        <w:t>ФАРМАЦЕВТИЧНА ФОРМА</w:t>
      </w:r>
    </w:p>
    <w:p w14:paraId="24C0A4B1" w14:textId="77777777" w:rsidR="001A5AC4" w:rsidRDefault="001A5AC4">
      <w:pPr>
        <w:spacing w:line="240" w:lineRule="auto"/>
        <w:rPr>
          <w:lang w:val="bg-BG"/>
        </w:rPr>
      </w:pPr>
    </w:p>
    <w:p w14:paraId="0D7ADF63" w14:textId="77777777" w:rsidR="001A5AC4" w:rsidRDefault="001A5AC4">
      <w:pPr>
        <w:pStyle w:val="Endnotentext1"/>
        <w:tabs>
          <w:tab w:val="left" w:pos="1276"/>
        </w:tabs>
        <w:rPr>
          <w:lang w:val="bg-BG"/>
        </w:rPr>
      </w:pPr>
      <w:r>
        <w:rPr>
          <w:shd w:val="clear" w:color="auto" w:fill="C0C0C0"/>
          <w:lang w:val="bg-BG"/>
        </w:rPr>
        <w:t>Инжекционен разтвор</w:t>
      </w:r>
      <w:r>
        <w:rPr>
          <w:lang w:val="bg-BG"/>
        </w:rPr>
        <w:t>.</w:t>
      </w:r>
    </w:p>
    <w:p w14:paraId="3DD89E93" w14:textId="77777777" w:rsidR="001A5AC4" w:rsidRDefault="001A5AC4">
      <w:pPr>
        <w:spacing w:line="240" w:lineRule="auto"/>
        <w:rPr>
          <w:lang w:val="bg-BG"/>
        </w:rPr>
      </w:pPr>
    </w:p>
    <w:p w14:paraId="3A483D6D" w14:textId="77777777" w:rsidR="001A5AC4" w:rsidRDefault="001A5AC4">
      <w:pPr>
        <w:spacing w:line="240" w:lineRule="auto"/>
        <w:rPr>
          <w:lang w:val="bg-BG"/>
        </w:rPr>
      </w:pPr>
    </w:p>
    <w:p w14:paraId="00695824"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4.</w:t>
      </w:r>
      <w:r>
        <w:rPr>
          <w:b/>
          <w:bCs/>
          <w:lang w:val="bg-BG"/>
        </w:rPr>
        <w:tab/>
        <w:t>РАЗМЕР НА ОПАКОВКАТА</w:t>
      </w:r>
    </w:p>
    <w:p w14:paraId="646712E0" w14:textId="77777777" w:rsidR="001A5AC4" w:rsidRDefault="001A5AC4">
      <w:pPr>
        <w:spacing w:line="240" w:lineRule="auto"/>
        <w:rPr>
          <w:lang w:val="bg-BG"/>
        </w:rPr>
      </w:pPr>
    </w:p>
    <w:p w14:paraId="614C0540" w14:textId="77777777" w:rsidR="001A5AC4" w:rsidRDefault="001A5AC4">
      <w:pPr>
        <w:spacing w:line="240" w:lineRule="auto"/>
        <w:rPr>
          <w:lang w:val="bg-BG"/>
        </w:rPr>
      </w:pPr>
      <w:r>
        <w:rPr>
          <w:lang w:val="bg-BG"/>
        </w:rPr>
        <w:t>10 ml</w:t>
      </w:r>
    </w:p>
    <w:p w14:paraId="3C72435D" w14:textId="77777777" w:rsidR="001A5AC4" w:rsidRDefault="001A5AC4">
      <w:pPr>
        <w:pStyle w:val="Endnotentext1"/>
        <w:tabs>
          <w:tab w:val="left" w:pos="1276"/>
        </w:tabs>
        <w:rPr>
          <w:lang w:val="bg-BG"/>
        </w:rPr>
      </w:pPr>
      <w:r>
        <w:rPr>
          <w:shd w:val="clear" w:color="auto" w:fill="C0C0C0"/>
          <w:lang w:val="bg-BG"/>
        </w:rPr>
        <w:t>20 ml</w:t>
      </w:r>
    </w:p>
    <w:p w14:paraId="068F1BD5" w14:textId="77777777" w:rsidR="001A5AC4" w:rsidRDefault="001A5AC4">
      <w:pPr>
        <w:spacing w:line="240" w:lineRule="auto"/>
        <w:rPr>
          <w:lang w:val="bg-BG"/>
        </w:rPr>
      </w:pPr>
    </w:p>
    <w:p w14:paraId="3B2B7413" w14:textId="77777777" w:rsidR="001A5AC4" w:rsidRDefault="001A5AC4">
      <w:pPr>
        <w:spacing w:line="240" w:lineRule="auto"/>
        <w:rPr>
          <w:lang w:val="bg-BG"/>
        </w:rPr>
      </w:pPr>
    </w:p>
    <w:p w14:paraId="0D10D180"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5.</w:t>
      </w:r>
      <w:r>
        <w:rPr>
          <w:b/>
          <w:bCs/>
          <w:lang w:val="bg-BG"/>
        </w:rPr>
        <w:tab/>
        <w:t>ВИДОВЕ ЖИВОТНИ, ЗА КОИТО Е ПРЕДНАЗНАЧЕН ВМП</w:t>
      </w:r>
    </w:p>
    <w:p w14:paraId="5941D1BF" w14:textId="77777777" w:rsidR="001A5AC4" w:rsidRDefault="001A5AC4">
      <w:pPr>
        <w:spacing w:line="240" w:lineRule="auto"/>
        <w:rPr>
          <w:lang w:val="bg-BG"/>
        </w:rPr>
      </w:pPr>
    </w:p>
    <w:p w14:paraId="4D1879B5" w14:textId="77777777" w:rsidR="001A5AC4" w:rsidRDefault="001A5AC4">
      <w:pPr>
        <w:spacing w:line="240" w:lineRule="auto"/>
        <w:rPr>
          <w:lang w:val="bg-BG"/>
        </w:rPr>
      </w:pPr>
      <w:r>
        <w:rPr>
          <w:shd w:val="clear" w:color="auto" w:fill="C0C0C0"/>
          <w:lang w:val="bg-BG"/>
        </w:rPr>
        <w:t>Котки</w:t>
      </w:r>
      <w:r>
        <w:rPr>
          <w:lang w:val="bg-BG"/>
        </w:rPr>
        <w:t>.</w:t>
      </w:r>
    </w:p>
    <w:p w14:paraId="3F01EF1E" w14:textId="77777777" w:rsidR="001A5AC4" w:rsidRDefault="001A5AC4">
      <w:pPr>
        <w:spacing w:line="240" w:lineRule="auto"/>
        <w:rPr>
          <w:lang w:val="bg-BG"/>
        </w:rPr>
      </w:pPr>
    </w:p>
    <w:p w14:paraId="483F2DFC" w14:textId="77777777" w:rsidR="001A5AC4" w:rsidRDefault="001A5AC4">
      <w:pPr>
        <w:spacing w:line="240" w:lineRule="auto"/>
        <w:rPr>
          <w:lang w:val="bg-BG"/>
        </w:rPr>
      </w:pPr>
    </w:p>
    <w:p w14:paraId="3AD3FF74"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6.</w:t>
      </w:r>
      <w:r>
        <w:rPr>
          <w:b/>
          <w:bCs/>
          <w:lang w:val="bg-BG"/>
        </w:rPr>
        <w:tab/>
        <w:t>ТЕРАПЕВТИЧНИ ПОКАЗАНИЯ</w:t>
      </w:r>
    </w:p>
    <w:p w14:paraId="71FBD5FC" w14:textId="77777777" w:rsidR="001A5AC4" w:rsidRDefault="001A5AC4">
      <w:pPr>
        <w:spacing w:line="240" w:lineRule="auto"/>
        <w:rPr>
          <w:lang w:val="bg-BG"/>
        </w:rPr>
      </w:pPr>
    </w:p>
    <w:p w14:paraId="654D245F" w14:textId="77777777" w:rsidR="001A5AC4" w:rsidRDefault="001A5AC4">
      <w:pPr>
        <w:spacing w:line="240" w:lineRule="auto"/>
        <w:rPr>
          <w:lang w:val="bg-BG"/>
        </w:rPr>
      </w:pPr>
    </w:p>
    <w:p w14:paraId="5B794C38" w14:textId="77777777" w:rsidR="001A5AC4" w:rsidRDefault="001A5AC4">
      <w:pPr>
        <w:spacing w:line="240" w:lineRule="auto"/>
        <w:rPr>
          <w:lang w:val="bg-BG"/>
        </w:rPr>
      </w:pPr>
    </w:p>
    <w:p w14:paraId="576DD5E9"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7.</w:t>
      </w:r>
      <w:r>
        <w:rPr>
          <w:b/>
          <w:bCs/>
          <w:lang w:val="bg-BG"/>
        </w:rPr>
        <w:tab/>
        <w:t>МЕТОД И НАЧИН НА ПРИЛОЖЕНИЕ</w:t>
      </w:r>
    </w:p>
    <w:p w14:paraId="2BB4361F" w14:textId="77777777" w:rsidR="001A5AC4" w:rsidRDefault="001A5AC4">
      <w:pPr>
        <w:spacing w:line="240" w:lineRule="auto"/>
        <w:rPr>
          <w:u w:val="single"/>
          <w:lang w:val="bg-BG"/>
        </w:rPr>
      </w:pPr>
    </w:p>
    <w:p w14:paraId="3B8CFB02" w14:textId="77777777" w:rsidR="001A5AC4" w:rsidRDefault="001A5AC4">
      <w:pPr>
        <w:spacing w:line="240" w:lineRule="auto"/>
        <w:rPr>
          <w:lang w:val="bg-BG"/>
        </w:rPr>
      </w:pPr>
      <w:r>
        <w:rPr>
          <w:lang w:val="bg-BG"/>
        </w:rPr>
        <w:t>Еднократно подкожно приложение.</w:t>
      </w:r>
    </w:p>
    <w:p w14:paraId="2A865AF6" w14:textId="77777777" w:rsidR="001A5AC4" w:rsidRDefault="001A5AC4">
      <w:pPr>
        <w:spacing w:line="240" w:lineRule="auto"/>
        <w:rPr>
          <w:lang w:val="bg-BG"/>
        </w:rPr>
      </w:pPr>
      <w:r>
        <w:rPr>
          <w:lang w:val="bg-BG"/>
        </w:rPr>
        <w:t>Преди употреба прочети листовката.</w:t>
      </w:r>
    </w:p>
    <w:p w14:paraId="7F5C6408" w14:textId="77777777" w:rsidR="001A5AC4" w:rsidRDefault="001A5AC4">
      <w:pPr>
        <w:spacing w:line="240" w:lineRule="auto"/>
        <w:rPr>
          <w:lang w:val="bg-BG"/>
        </w:rPr>
      </w:pPr>
    </w:p>
    <w:p w14:paraId="167690DA" w14:textId="77777777" w:rsidR="001A5AC4" w:rsidRDefault="001A5AC4">
      <w:pPr>
        <w:spacing w:line="240" w:lineRule="auto"/>
        <w:rPr>
          <w:lang w:val="bg-BG"/>
        </w:rPr>
      </w:pPr>
    </w:p>
    <w:p w14:paraId="5D9FBE1B" w14:textId="6ADFEAB0"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ru-RU"/>
        </w:rPr>
      </w:pPr>
      <w:r>
        <w:rPr>
          <w:b/>
          <w:bCs/>
          <w:lang w:val="bg-BG"/>
        </w:rPr>
        <w:t>8.</w:t>
      </w:r>
      <w:r>
        <w:rPr>
          <w:b/>
          <w:bCs/>
          <w:lang w:val="bg-BG"/>
        </w:rPr>
        <w:tab/>
        <w:t>КАРЕНТЕН СРОК</w:t>
      </w:r>
    </w:p>
    <w:p w14:paraId="544CF384" w14:textId="77777777" w:rsidR="001A5AC4" w:rsidRDefault="001A5AC4">
      <w:pPr>
        <w:spacing w:line="240" w:lineRule="auto"/>
        <w:rPr>
          <w:lang w:val="bg-BG"/>
        </w:rPr>
      </w:pPr>
    </w:p>
    <w:p w14:paraId="2726E366" w14:textId="77777777" w:rsidR="001A5AC4" w:rsidRDefault="001A5AC4">
      <w:pPr>
        <w:widowControl w:val="0"/>
        <w:spacing w:line="240" w:lineRule="auto"/>
        <w:textAlignment w:val="baseline"/>
        <w:rPr>
          <w:lang w:val="bg-BG" w:eastAsia="de-DE"/>
        </w:rPr>
      </w:pPr>
    </w:p>
    <w:p w14:paraId="19EE8EBB" w14:textId="77777777" w:rsidR="001A5AC4" w:rsidRDefault="001A5AC4">
      <w:pPr>
        <w:spacing w:line="240" w:lineRule="auto"/>
        <w:rPr>
          <w:lang w:val="bg-BG"/>
        </w:rPr>
      </w:pPr>
    </w:p>
    <w:p w14:paraId="6FE66B21"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9.</w:t>
      </w:r>
      <w:r>
        <w:rPr>
          <w:b/>
          <w:bCs/>
          <w:lang w:val="bg-BG"/>
        </w:rPr>
        <w:tab/>
        <w:t>СПЕЦИАЛНИ ПРЕДУПРЕЖДЕНИЯ, АКО Е НЕОБХОДИМО</w:t>
      </w:r>
    </w:p>
    <w:p w14:paraId="75A8D0F6" w14:textId="77777777" w:rsidR="001A5AC4" w:rsidRDefault="001A5AC4">
      <w:pPr>
        <w:spacing w:line="240" w:lineRule="auto"/>
        <w:rPr>
          <w:lang w:val="bg-BG"/>
        </w:rPr>
      </w:pPr>
    </w:p>
    <w:p w14:paraId="686576DC" w14:textId="2B3B64FD" w:rsidR="001A5AC4" w:rsidRDefault="001A5AC4">
      <w:pPr>
        <w:spacing w:line="240" w:lineRule="auto"/>
        <w:rPr>
          <w:lang w:val="bg-BG"/>
        </w:rPr>
      </w:pPr>
      <w:r>
        <w:rPr>
          <w:lang w:val="bg-BG"/>
        </w:rPr>
        <w:t>Не се прилага при бременни и лактиращи животни.</w:t>
      </w:r>
    </w:p>
    <w:p w14:paraId="178DBBC1" w14:textId="77777777" w:rsidR="001A5AC4" w:rsidRDefault="001A5AC4">
      <w:pPr>
        <w:widowControl w:val="0"/>
        <w:spacing w:line="240" w:lineRule="auto"/>
        <w:ind w:left="567" w:hanging="567"/>
        <w:textAlignment w:val="baseline"/>
        <w:rPr>
          <w:highlight w:val="lightGray"/>
          <w:lang w:val="bg-BG" w:eastAsia="de-DE"/>
        </w:rPr>
      </w:pPr>
    </w:p>
    <w:p w14:paraId="336888D2" w14:textId="77777777" w:rsidR="001A5AC4" w:rsidRDefault="001A5AC4">
      <w:pPr>
        <w:widowControl w:val="0"/>
        <w:spacing w:line="240" w:lineRule="auto"/>
        <w:ind w:left="567" w:hanging="567"/>
        <w:textAlignment w:val="baseline"/>
        <w:rPr>
          <w:lang w:val="bg-BG"/>
        </w:rPr>
      </w:pPr>
    </w:p>
    <w:p w14:paraId="4C55B27C"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10.</w:t>
      </w:r>
      <w:r>
        <w:rPr>
          <w:b/>
          <w:bCs/>
          <w:lang w:val="bg-BG"/>
        </w:rPr>
        <w:tab/>
        <w:t>СРОК НА ГОДНОСТ</w:t>
      </w:r>
    </w:p>
    <w:p w14:paraId="0EAD22DB" w14:textId="77777777" w:rsidR="001A5AC4" w:rsidRDefault="001A5AC4">
      <w:pPr>
        <w:spacing w:line="240" w:lineRule="auto"/>
        <w:rPr>
          <w:lang w:val="bg-BG"/>
        </w:rPr>
      </w:pPr>
    </w:p>
    <w:p w14:paraId="231EDCF0" w14:textId="209E0BEA" w:rsidR="001A5AC4" w:rsidRDefault="001A5AC4">
      <w:pPr>
        <w:spacing w:line="240" w:lineRule="auto"/>
        <w:rPr>
          <w:lang w:val="ru-RU"/>
        </w:rPr>
      </w:pPr>
      <w:r>
        <w:rPr>
          <w:lang w:val="bg-BG" w:eastAsia="de-DE"/>
        </w:rPr>
        <w:t>EXP</w:t>
      </w:r>
      <w:r>
        <w:rPr>
          <w:lang w:val="bg-BG"/>
        </w:rPr>
        <w:t xml:space="preserve"> {месец/година}</w:t>
      </w:r>
    </w:p>
    <w:p w14:paraId="720EB18F" w14:textId="6A3BC6DA" w:rsidR="001A5AC4" w:rsidRDefault="001A5AC4">
      <w:pPr>
        <w:spacing w:line="240" w:lineRule="auto"/>
        <w:rPr>
          <w:lang w:val="ru-RU"/>
        </w:rPr>
      </w:pPr>
      <w:r>
        <w:rPr>
          <w:lang w:val="bg-BG"/>
        </w:rPr>
        <w:lastRenderedPageBreak/>
        <w:t>След пробиване използвай в рамките на 28 дни.</w:t>
      </w:r>
    </w:p>
    <w:p w14:paraId="38BEBB01" w14:textId="77777777" w:rsidR="001A5AC4" w:rsidRDefault="001A5AC4">
      <w:pPr>
        <w:spacing w:line="240" w:lineRule="auto"/>
        <w:rPr>
          <w:lang w:val="bg-BG"/>
        </w:rPr>
      </w:pPr>
    </w:p>
    <w:p w14:paraId="0818D92D" w14:textId="77777777" w:rsidR="001A5AC4" w:rsidRDefault="001A5AC4">
      <w:pPr>
        <w:spacing w:line="240" w:lineRule="auto"/>
        <w:rPr>
          <w:lang w:val="bg-BG"/>
        </w:rPr>
      </w:pPr>
    </w:p>
    <w:p w14:paraId="3C505596"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11.</w:t>
      </w:r>
      <w:r>
        <w:rPr>
          <w:b/>
          <w:bCs/>
          <w:lang w:val="bg-BG"/>
        </w:rPr>
        <w:tab/>
        <w:t>СПЕЦИАЛНИ УСЛОВИЯ ЗА СЪХРАНЕНИЕ</w:t>
      </w:r>
    </w:p>
    <w:p w14:paraId="70F024D8" w14:textId="77777777" w:rsidR="001A5AC4" w:rsidRDefault="001A5AC4">
      <w:pPr>
        <w:rPr>
          <w:lang w:val="bg-BG"/>
        </w:rPr>
      </w:pPr>
    </w:p>
    <w:p w14:paraId="47C26C01" w14:textId="77777777" w:rsidR="001A5AC4" w:rsidRDefault="001A5AC4">
      <w:pPr>
        <w:spacing w:line="240" w:lineRule="auto"/>
        <w:ind w:left="567" w:hanging="567"/>
        <w:rPr>
          <w:lang w:val="bg-BG"/>
        </w:rPr>
      </w:pPr>
    </w:p>
    <w:p w14:paraId="08B62DD2" w14:textId="77777777" w:rsidR="001A5AC4" w:rsidRDefault="001A5AC4">
      <w:pPr>
        <w:spacing w:line="240" w:lineRule="auto"/>
        <w:rPr>
          <w:lang w:val="bg-BG"/>
        </w:rPr>
      </w:pPr>
    </w:p>
    <w:p w14:paraId="50088164"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12.</w:t>
      </w:r>
      <w:r>
        <w:rPr>
          <w:b/>
          <w:bCs/>
          <w:lang w:val="bg-BG"/>
        </w:rPr>
        <w:tab/>
        <w:t>СПЕЦИАЛНИ МЕРКИ ЗА УНИЩОЖАВАНЕ НА НЕИЗПОЛЗВАН ПРОДУКТ ИЛИ ОСТАТЪЦИ ОТ НЕГО, АКО ИМА ТАКИВА</w:t>
      </w:r>
    </w:p>
    <w:p w14:paraId="7158CAB1" w14:textId="77777777" w:rsidR="001A5AC4" w:rsidRDefault="001A5AC4">
      <w:pPr>
        <w:spacing w:line="240" w:lineRule="auto"/>
        <w:rPr>
          <w:lang w:val="bg-BG"/>
        </w:rPr>
      </w:pPr>
    </w:p>
    <w:p w14:paraId="7664E1AE" w14:textId="77777777" w:rsidR="001A5AC4" w:rsidRDefault="001A5AC4">
      <w:pPr>
        <w:widowControl w:val="0"/>
        <w:spacing w:line="240" w:lineRule="auto"/>
        <w:textAlignment w:val="baseline"/>
        <w:rPr>
          <w:lang w:val="bg-BG"/>
        </w:rPr>
      </w:pPr>
      <w:r>
        <w:rPr>
          <w:lang w:val="bg-BG"/>
        </w:rPr>
        <w:t>Унищожаване: прочети листовката.</w:t>
      </w:r>
    </w:p>
    <w:p w14:paraId="1732DA4E" w14:textId="77777777" w:rsidR="001A5AC4" w:rsidRDefault="001A5AC4">
      <w:pPr>
        <w:spacing w:line="240" w:lineRule="auto"/>
        <w:rPr>
          <w:lang w:val="bg-BG"/>
        </w:rPr>
      </w:pPr>
    </w:p>
    <w:p w14:paraId="14EDB330" w14:textId="77777777" w:rsidR="001A5AC4" w:rsidRDefault="001A5AC4">
      <w:pPr>
        <w:spacing w:line="240" w:lineRule="auto"/>
        <w:rPr>
          <w:lang w:val="bg-BG"/>
        </w:rPr>
      </w:pPr>
    </w:p>
    <w:p w14:paraId="7DFFEB89"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13.</w:t>
      </w:r>
      <w:r>
        <w:rPr>
          <w:b/>
          <w:bCs/>
          <w:lang w:val="bg-BG"/>
        </w:rPr>
        <w:tab/>
        <w:t>НАДПИСЪТ “САМО ЗА ВЕТЕРИНАРНОМЕДИЦИНСКА УПОТРЕБА” И УСЛОВИЯ ИЛИ ОГРАНИЧЕНИЯ ОТНОСНО РАЗПРОСТРАНЕНИЕТО И УПОТРЕБАTA, АКО Е ПРИЛОЖИМО</w:t>
      </w:r>
    </w:p>
    <w:p w14:paraId="5DFBE253" w14:textId="77777777" w:rsidR="001A5AC4" w:rsidRDefault="001A5AC4">
      <w:pPr>
        <w:spacing w:line="240" w:lineRule="auto"/>
        <w:rPr>
          <w:lang w:val="bg-BG"/>
        </w:rPr>
      </w:pPr>
    </w:p>
    <w:p w14:paraId="23267839" w14:textId="77777777" w:rsidR="001A5AC4" w:rsidRDefault="001A5AC4">
      <w:pPr>
        <w:spacing w:line="240" w:lineRule="auto"/>
        <w:rPr>
          <w:lang w:val="bg-BG"/>
        </w:rPr>
      </w:pPr>
      <w:r>
        <w:rPr>
          <w:lang w:val="bg-BG"/>
        </w:rPr>
        <w:t>Само за ветеринарномедицинска употреба. Да се отпуска само по лекарско предписание.</w:t>
      </w:r>
    </w:p>
    <w:p w14:paraId="15DEF608" w14:textId="77777777" w:rsidR="001A5AC4" w:rsidRDefault="001A5AC4">
      <w:pPr>
        <w:spacing w:line="240" w:lineRule="auto"/>
        <w:rPr>
          <w:lang w:val="bg-BG"/>
        </w:rPr>
      </w:pPr>
    </w:p>
    <w:p w14:paraId="259143C9" w14:textId="77777777" w:rsidR="001A5AC4" w:rsidRDefault="001A5AC4">
      <w:pPr>
        <w:spacing w:line="240" w:lineRule="auto"/>
        <w:rPr>
          <w:lang w:val="bg-BG"/>
        </w:rPr>
      </w:pPr>
    </w:p>
    <w:p w14:paraId="50E2364F"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14.</w:t>
      </w:r>
      <w:r>
        <w:rPr>
          <w:b/>
          <w:bCs/>
          <w:lang w:val="bg-BG"/>
        </w:rPr>
        <w:tab/>
        <w:t>НАДПИСЪТ “ ДА СЕ СЪХРАНЯВА ДАЛЕЧ ОТ ПОГЛЕДА И НА НЕДОСТЪПНИ ЗА ДЕЦА МЕСТА”</w:t>
      </w:r>
    </w:p>
    <w:p w14:paraId="114A48B2" w14:textId="77777777" w:rsidR="001A5AC4" w:rsidRDefault="001A5AC4">
      <w:pPr>
        <w:spacing w:line="240" w:lineRule="auto"/>
        <w:rPr>
          <w:lang w:val="bg-BG"/>
        </w:rPr>
      </w:pPr>
    </w:p>
    <w:p w14:paraId="69D39FE4" w14:textId="77777777" w:rsidR="001A5AC4" w:rsidRDefault="001A5AC4">
      <w:pPr>
        <w:spacing w:line="240" w:lineRule="auto"/>
        <w:rPr>
          <w:lang w:val="bg-BG"/>
        </w:rPr>
      </w:pPr>
      <w:r>
        <w:rPr>
          <w:lang w:val="bg-BG"/>
        </w:rPr>
        <w:t>Да се съхранява далеч от погледа и на недостъпни за деца места.</w:t>
      </w:r>
    </w:p>
    <w:p w14:paraId="76A9D5C0" w14:textId="77777777" w:rsidR="001A5AC4" w:rsidRDefault="001A5AC4">
      <w:pPr>
        <w:spacing w:line="240" w:lineRule="auto"/>
        <w:rPr>
          <w:lang w:val="bg-BG"/>
        </w:rPr>
      </w:pPr>
    </w:p>
    <w:p w14:paraId="6C7A247A" w14:textId="77777777" w:rsidR="001A5AC4" w:rsidRDefault="001A5AC4">
      <w:pPr>
        <w:spacing w:line="240" w:lineRule="auto"/>
        <w:rPr>
          <w:lang w:val="bg-BG"/>
        </w:rPr>
      </w:pPr>
    </w:p>
    <w:p w14:paraId="24D654BB"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15.</w:t>
      </w:r>
      <w:r>
        <w:rPr>
          <w:b/>
          <w:bCs/>
          <w:lang w:val="bg-BG"/>
        </w:rPr>
        <w:tab/>
        <w:t>ИМЕ И ПОСТОЯНEH АДРЕС НА ПРИТЕЖАТЕЛЯ НА ЛИЦЕНЗА ЗА УПОТРЕБА</w:t>
      </w:r>
    </w:p>
    <w:p w14:paraId="4D7D5FE0" w14:textId="77777777" w:rsidR="001A5AC4" w:rsidRDefault="001A5AC4">
      <w:pPr>
        <w:tabs>
          <w:tab w:val="left" w:pos="708"/>
        </w:tabs>
        <w:spacing w:line="240" w:lineRule="auto"/>
        <w:rPr>
          <w:lang w:val="bg-BG"/>
        </w:rPr>
      </w:pPr>
    </w:p>
    <w:p w14:paraId="5DD3FB53" w14:textId="77777777" w:rsidR="001A5AC4" w:rsidRDefault="001A5AC4">
      <w:pPr>
        <w:tabs>
          <w:tab w:val="left" w:pos="708"/>
        </w:tabs>
        <w:spacing w:line="240" w:lineRule="auto"/>
        <w:rPr>
          <w:lang w:val="bg-BG"/>
        </w:rPr>
      </w:pPr>
      <w:r>
        <w:rPr>
          <w:lang w:val="bg-BG"/>
        </w:rPr>
        <w:t>Boehringer Ingelheim Vetmedica GmbH</w:t>
      </w:r>
    </w:p>
    <w:p w14:paraId="285D8F06" w14:textId="77777777" w:rsidR="001A5AC4" w:rsidRDefault="001A5AC4">
      <w:pPr>
        <w:tabs>
          <w:tab w:val="left" w:pos="708"/>
        </w:tabs>
        <w:spacing w:line="240" w:lineRule="auto"/>
        <w:rPr>
          <w:lang w:val="bg-BG"/>
        </w:rPr>
      </w:pPr>
      <w:r>
        <w:rPr>
          <w:lang w:val="bg-BG"/>
        </w:rPr>
        <w:t>55216 Ingelheim/Rhein</w:t>
      </w:r>
    </w:p>
    <w:p w14:paraId="284493ED" w14:textId="77777777" w:rsidR="001A5AC4" w:rsidRDefault="001A5AC4">
      <w:pPr>
        <w:tabs>
          <w:tab w:val="left" w:pos="708"/>
        </w:tabs>
        <w:spacing w:line="240" w:lineRule="auto"/>
        <w:rPr>
          <w:caps/>
          <w:lang w:val="bg-BG"/>
        </w:rPr>
      </w:pPr>
      <w:r>
        <w:rPr>
          <w:caps/>
          <w:lang w:val="bg-BG"/>
        </w:rPr>
        <w:t xml:space="preserve">Германия </w:t>
      </w:r>
    </w:p>
    <w:p w14:paraId="69EBAE28" w14:textId="77777777" w:rsidR="001A5AC4" w:rsidRDefault="001A5AC4">
      <w:pPr>
        <w:spacing w:line="240" w:lineRule="auto"/>
        <w:rPr>
          <w:lang w:val="bg-BG"/>
        </w:rPr>
      </w:pPr>
    </w:p>
    <w:p w14:paraId="1185242D" w14:textId="77777777" w:rsidR="001A5AC4" w:rsidRDefault="001A5AC4">
      <w:pPr>
        <w:spacing w:line="240" w:lineRule="auto"/>
        <w:rPr>
          <w:lang w:val="bg-BG"/>
        </w:rPr>
      </w:pPr>
    </w:p>
    <w:p w14:paraId="3BC99E8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16.</w:t>
      </w:r>
      <w:r>
        <w:rPr>
          <w:b/>
          <w:bCs/>
          <w:lang w:val="bg-BG"/>
        </w:rPr>
        <w:tab/>
        <w:t>НОМЕРА НА ЛИЦЕНЗА ЗА УПОТРЕБА НА ВМП</w:t>
      </w:r>
    </w:p>
    <w:p w14:paraId="40D456A6" w14:textId="77777777" w:rsidR="001A5AC4" w:rsidRDefault="001A5AC4">
      <w:pPr>
        <w:spacing w:line="240" w:lineRule="auto"/>
        <w:rPr>
          <w:lang w:val="bg-BG"/>
        </w:rPr>
      </w:pPr>
    </w:p>
    <w:p w14:paraId="2D0CE676" w14:textId="77777777" w:rsidR="001A5AC4" w:rsidRDefault="001A5AC4">
      <w:pPr>
        <w:spacing w:line="240" w:lineRule="auto"/>
        <w:rPr>
          <w:highlight w:val="lightGray"/>
          <w:lang w:val="bg-BG"/>
        </w:rPr>
      </w:pPr>
      <w:r>
        <w:rPr>
          <w:lang w:val="bg-BG"/>
        </w:rPr>
        <w:t xml:space="preserve">ЕU/2/97/004/039 </w:t>
      </w:r>
      <w:r>
        <w:rPr>
          <w:shd w:val="clear" w:color="auto" w:fill="C0C0C0"/>
          <w:lang w:val="bg-BG"/>
        </w:rPr>
        <w:t>10 ml</w:t>
      </w:r>
    </w:p>
    <w:p w14:paraId="62F213A2" w14:textId="77777777" w:rsidR="001A5AC4" w:rsidRDefault="001A5AC4">
      <w:pPr>
        <w:pStyle w:val="Endnotentext1"/>
        <w:tabs>
          <w:tab w:val="left" w:pos="1276"/>
        </w:tabs>
        <w:rPr>
          <w:lang w:val="bg-BG"/>
        </w:rPr>
      </w:pPr>
      <w:r>
        <w:rPr>
          <w:shd w:val="clear" w:color="auto" w:fill="C0C0C0"/>
          <w:lang w:val="bg-BG"/>
        </w:rPr>
        <w:t>ЕU/2/97/004/040 20 ml</w:t>
      </w:r>
    </w:p>
    <w:p w14:paraId="7BE814BA" w14:textId="77777777" w:rsidR="001A5AC4" w:rsidRDefault="001A5AC4">
      <w:pPr>
        <w:spacing w:line="240" w:lineRule="auto"/>
        <w:rPr>
          <w:lang w:val="bg-BG"/>
        </w:rPr>
      </w:pPr>
    </w:p>
    <w:p w14:paraId="11700C79" w14:textId="77777777" w:rsidR="001A5AC4" w:rsidRDefault="001A5AC4">
      <w:pPr>
        <w:spacing w:line="240" w:lineRule="auto"/>
        <w:rPr>
          <w:lang w:val="bg-BG"/>
        </w:rPr>
      </w:pPr>
    </w:p>
    <w:p w14:paraId="129B3CD3"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17.</w:t>
      </w:r>
      <w:r>
        <w:rPr>
          <w:b/>
          <w:bCs/>
          <w:lang w:val="bg-BG"/>
        </w:rPr>
        <w:tab/>
        <w:t>ПАРТИДЕН НОМЕР</w:t>
      </w:r>
    </w:p>
    <w:p w14:paraId="68792D56" w14:textId="77777777" w:rsidR="001A5AC4" w:rsidRDefault="001A5AC4">
      <w:pPr>
        <w:spacing w:line="240" w:lineRule="auto"/>
        <w:rPr>
          <w:lang w:val="bg-BG"/>
        </w:rPr>
      </w:pPr>
    </w:p>
    <w:p w14:paraId="0BCD2F69" w14:textId="124897E7" w:rsidR="001A5AC4" w:rsidRDefault="001A5AC4">
      <w:pPr>
        <w:spacing w:line="240" w:lineRule="auto"/>
        <w:rPr>
          <w:lang w:val="ru-RU"/>
        </w:rPr>
      </w:pPr>
      <w:r>
        <w:rPr>
          <w:lang w:val="bg-BG"/>
        </w:rPr>
        <w:t>Lot {номер}</w:t>
      </w:r>
    </w:p>
    <w:p w14:paraId="59A08996" w14:textId="77777777" w:rsidR="001A5AC4" w:rsidRDefault="001A5AC4">
      <w:pPr>
        <w:spacing w:line="240" w:lineRule="auto"/>
        <w:rPr>
          <w:lang w:val="bg-BG"/>
        </w:rPr>
      </w:pPr>
      <w:r w:rsidRPr="0082498C">
        <w:rPr>
          <w:lang w:val="ru-RU"/>
        </w:rPr>
        <w:br w:type="page"/>
      </w:r>
    </w:p>
    <w:p w14:paraId="7ECB3367" w14:textId="77777777" w:rsidR="001A5AC4" w:rsidRPr="003A2A8D" w:rsidRDefault="001A5AC4">
      <w:pPr>
        <w:spacing w:line="240" w:lineRule="auto"/>
        <w:rPr>
          <w:lang w:val="ru-RU"/>
        </w:rPr>
      </w:pPr>
    </w:p>
    <w:p w14:paraId="547FF68B"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МИНИМУМ ИНФОРМАЦИЯ, КОЯТО ТРЯБВА ДА БЪДЕ ИЗПИСАНА ВЪРХУ</w:t>
      </w:r>
    </w:p>
    <w:p w14:paraId="4C2223B6"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 xml:space="preserve">МАЛКИ ОПАКОВКИ ВМП, КОИТО СЪДЪРЖАТ ЕДИНИЧНА ДОЗА </w:t>
      </w:r>
    </w:p>
    <w:p w14:paraId="54C0E890"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lang w:val="ru-RU" w:eastAsia="de-DE"/>
        </w:rPr>
      </w:pPr>
    </w:p>
    <w:p w14:paraId="07A6C84A"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b/>
          <w:bCs/>
          <w:lang w:val="bg-BG" w:eastAsia="de-DE"/>
        </w:rPr>
      </w:pPr>
      <w:r>
        <w:rPr>
          <w:b/>
          <w:bCs/>
          <w:lang w:val="bg-BG" w:eastAsia="de-DE"/>
        </w:rPr>
        <w:t>Флакон</w:t>
      </w:r>
      <w:r>
        <w:rPr>
          <w:b/>
          <w:bCs/>
          <w:lang w:val="ru-RU" w:eastAsia="de-DE"/>
        </w:rPr>
        <w:t xml:space="preserve">, 10 </w:t>
      </w:r>
      <w:r>
        <w:rPr>
          <w:b/>
          <w:bCs/>
          <w:lang w:eastAsia="de-DE"/>
        </w:rPr>
        <w:t>ml</w:t>
      </w:r>
      <w:r>
        <w:rPr>
          <w:b/>
          <w:bCs/>
          <w:lang w:val="ru-RU" w:eastAsia="de-DE"/>
        </w:rPr>
        <w:t xml:space="preserve"> </w:t>
      </w:r>
      <w:r>
        <w:rPr>
          <w:b/>
          <w:bCs/>
          <w:lang w:val="bg-BG" w:eastAsia="de-DE"/>
        </w:rPr>
        <w:t>и</w:t>
      </w:r>
      <w:r>
        <w:rPr>
          <w:b/>
          <w:bCs/>
          <w:lang w:val="ru-RU" w:eastAsia="de-DE"/>
        </w:rPr>
        <w:t xml:space="preserve"> 20 </w:t>
      </w:r>
      <w:r>
        <w:rPr>
          <w:b/>
          <w:bCs/>
          <w:lang w:eastAsia="de-DE"/>
        </w:rPr>
        <w:t>ml</w:t>
      </w:r>
    </w:p>
    <w:p w14:paraId="245E688C" w14:textId="77777777" w:rsidR="001A5AC4" w:rsidRDefault="001A5AC4">
      <w:pPr>
        <w:spacing w:line="240" w:lineRule="auto"/>
        <w:rPr>
          <w:lang w:val="bg-BG" w:eastAsia="de-DE"/>
        </w:rPr>
      </w:pPr>
    </w:p>
    <w:p w14:paraId="54DD7609"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w:t>
      </w:r>
      <w:r>
        <w:rPr>
          <w:b/>
          <w:bCs/>
          <w:lang w:val="bg-BG"/>
        </w:rPr>
        <w:tab/>
        <w:t>НАИМЕНОВАНИЕ НА ВЕТЕРИНАРНОМЕДИЦИНСКИЯ ПРОДУКТ</w:t>
      </w:r>
    </w:p>
    <w:p w14:paraId="4F06136E" w14:textId="77777777" w:rsidR="001A5AC4" w:rsidRDefault="001A5AC4">
      <w:pPr>
        <w:spacing w:line="240" w:lineRule="auto"/>
        <w:ind w:left="567" w:hanging="567"/>
        <w:rPr>
          <w:lang w:val="bg-BG" w:eastAsia="de-DE"/>
        </w:rPr>
      </w:pPr>
    </w:p>
    <w:p w14:paraId="37244CD6" w14:textId="77777777" w:rsidR="001A5AC4" w:rsidRDefault="001A5AC4">
      <w:pPr>
        <w:spacing w:line="240" w:lineRule="auto"/>
        <w:ind w:left="567" w:hanging="567"/>
        <w:rPr>
          <w:lang w:val="bg-BG" w:eastAsia="de-DE"/>
        </w:rPr>
      </w:pPr>
      <w:r>
        <w:rPr>
          <w:lang w:val="bg-BG" w:eastAsia="de-DE"/>
        </w:rPr>
        <w:t xml:space="preserve">Metacam 2 mg/ml </w:t>
      </w:r>
      <w:r>
        <w:rPr>
          <w:lang w:val="bg-BG"/>
        </w:rPr>
        <w:t>инжекционен разтвор за котки</w:t>
      </w:r>
    </w:p>
    <w:p w14:paraId="06A47A79" w14:textId="77777777" w:rsidR="001A5AC4" w:rsidRDefault="001A5AC4">
      <w:pPr>
        <w:spacing w:line="240" w:lineRule="auto"/>
        <w:rPr>
          <w:lang w:val="bg-BG"/>
        </w:rPr>
      </w:pPr>
      <w:r>
        <w:rPr>
          <w:lang w:val="en-US"/>
        </w:rPr>
        <w:t>Meloxicam</w:t>
      </w:r>
    </w:p>
    <w:p w14:paraId="6EFB276E" w14:textId="77777777" w:rsidR="001A5AC4" w:rsidRDefault="001A5AC4">
      <w:pPr>
        <w:spacing w:line="240" w:lineRule="auto"/>
        <w:rPr>
          <w:lang w:val="bg-BG"/>
        </w:rPr>
      </w:pPr>
    </w:p>
    <w:p w14:paraId="34249EFF" w14:textId="77777777" w:rsidR="001A5AC4" w:rsidRDefault="001A5AC4">
      <w:pPr>
        <w:spacing w:line="240" w:lineRule="auto"/>
        <w:rPr>
          <w:lang w:val="bg-BG"/>
        </w:rPr>
      </w:pPr>
    </w:p>
    <w:p w14:paraId="7BF4762C"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2.</w:t>
      </w:r>
      <w:r>
        <w:rPr>
          <w:b/>
          <w:bCs/>
          <w:lang w:val="bg-BG"/>
        </w:rPr>
        <w:tab/>
        <w:t>КОЛИЧЕСТВО НА АКТИВНАТА СУБСТАНЦИЯ</w:t>
      </w:r>
    </w:p>
    <w:p w14:paraId="6C667882" w14:textId="77777777" w:rsidR="001A5AC4" w:rsidRDefault="001A5AC4">
      <w:pPr>
        <w:pStyle w:val="Endnotentext1"/>
        <w:tabs>
          <w:tab w:val="left" w:pos="1276"/>
        </w:tabs>
        <w:rPr>
          <w:lang w:val="bg-BG"/>
        </w:rPr>
      </w:pPr>
    </w:p>
    <w:p w14:paraId="3229FD40" w14:textId="77777777" w:rsidR="001A5AC4" w:rsidRDefault="001A5AC4">
      <w:pPr>
        <w:pStyle w:val="Endnotentext1"/>
        <w:tabs>
          <w:tab w:val="left" w:pos="1985"/>
        </w:tabs>
        <w:rPr>
          <w:lang w:val="bg-BG"/>
        </w:rPr>
      </w:pPr>
      <w:r>
        <w:rPr>
          <w:lang w:val="en-US"/>
        </w:rPr>
        <w:t>Meloxicam</w:t>
      </w:r>
      <w:r>
        <w:rPr>
          <w:lang w:val="bg-BG"/>
        </w:rPr>
        <w:t xml:space="preserve"> 2 mg/ml</w:t>
      </w:r>
    </w:p>
    <w:p w14:paraId="0FE55AFE" w14:textId="77777777" w:rsidR="001A5AC4" w:rsidRDefault="001A5AC4">
      <w:pPr>
        <w:spacing w:line="240" w:lineRule="auto"/>
        <w:rPr>
          <w:lang w:val="bg-BG"/>
        </w:rPr>
      </w:pPr>
    </w:p>
    <w:p w14:paraId="6CE07479" w14:textId="77777777" w:rsidR="001A5AC4" w:rsidRDefault="001A5AC4">
      <w:pPr>
        <w:spacing w:line="240" w:lineRule="auto"/>
        <w:rPr>
          <w:lang w:val="bg-BG"/>
        </w:rPr>
      </w:pPr>
    </w:p>
    <w:p w14:paraId="79E13A9E"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3.</w:t>
      </w:r>
      <w:r>
        <w:rPr>
          <w:b/>
          <w:bCs/>
          <w:lang w:val="bg-BG"/>
        </w:rPr>
        <w:tab/>
        <w:t>СЪДЪРЖАНИЕ СПРЯМО МАСА, ОБЕМ ИЛИ БРОЙ НА ЕДИНИЧНИТЕ ДОЗИ</w:t>
      </w:r>
    </w:p>
    <w:p w14:paraId="5092B88F" w14:textId="77777777" w:rsidR="001A5AC4" w:rsidRDefault="001A5AC4">
      <w:pPr>
        <w:spacing w:line="240" w:lineRule="auto"/>
        <w:rPr>
          <w:lang w:val="bg-BG"/>
        </w:rPr>
      </w:pPr>
    </w:p>
    <w:p w14:paraId="27BF14DA" w14:textId="77777777" w:rsidR="001A5AC4" w:rsidRDefault="001A5AC4">
      <w:pPr>
        <w:spacing w:line="240" w:lineRule="auto"/>
        <w:rPr>
          <w:lang w:val="bg-BG"/>
        </w:rPr>
      </w:pPr>
      <w:r>
        <w:rPr>
          <w:lang w:val="bg-BG"/>
        </w:rPr>
        <w:t>10 ml</w:t>
      </w:r>
    </w:p>
    <w:p w14:paraId="688FACEF" w14:textId="77777777" w:rsidR="001A5AC4" w:rsidRDefault="001A5AC4">
      <w:pPr>
        <w:pStyle w:val="Endnotentext1"/>
        <w:tabs>
          <w:tab w:val="left" w:pos="1276"/>
        </w:tabs>
        <w:rPr>
          <w:lang w:val="bg-BG"/>
        </w:rPr>
      </w:pPr>
      <w:r>
        <w:rPr>
          <w:shd w:val="clear" w:color="auto" w:fill="C0C0C0"/>
          <w:lang w:val="bg-BG"/>
        </w:rPr>
        <w:t>20 ml</w:t>
      </w:r>
    </w:p>
    <w:p w14:paraId="6AEA4070" w14:textId="77777777" w:rsidR="001A5AC4" w:rsidRDefault="001A5AC4">
      <w:pPr>
        <w:spacing w:line="240" w:lineRule="auto"/>
        <w:rPr>
          <w:lang w:val="bg-BG" w:eastAsia="de-DE"/>
        </w:rPr>
      </w:pPr>
    </w:p>
    <w:p w14:paraId="37B6ECF1" w14:textId="77777777" w:rsidR="001A5AC4" w:rsidRDefault="001A5AC4">
      <w:pPr>
        <w:spacing w:line="240" w:lineRule="auto"/>
        <w:rPr>
          <w:lang w:val="bg-BG" w:eastAsia="de-DE"/>
        </w:rPr>
      </w:pPr>
    </w:p>
    <w:p w14:paraId="7FACB4E3"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eastAsia="de-DE"/>
        </w:rPr>
      </w:pPr>
      <w:r>
        <w:rPr>
          <w:b/>
          <w:bCs/>
          <w:lang w:val="bg-BG" w:eastAsia="de-DE"/>
        </w:rPr>
        <w:t>4.</w:t>
      </w:r>
      <w:r>
        <w:rPr>
          <w:b/>
          <w:bCs/>
          <w:lang w:val="bg-BG" w:eastAsia="de-DE"/>
        </w:rPr>
        <w:tab/>
      </w:r>
      <w:r>
        <w:rPr>
          <w:b/>
          <w:bCs/>
          <w:lang w:val="bg-BG"/>
        </w:rPr>
        <w:t>НАЧИН НА ПРИЛОЖЕНИЕ</w:t>
      </w:r>
    </w:p>
    <w:p w14:paraId="1FA4526A" w14:textId="77777777" w:rsidR="001A5AC4" w:rsidRDefault="001A5AC4">
      <w:pPr>
        <w:spacing w:line="240" w:lineRule="auto"/>
        <w:rPr>
          <w:lang w:val="bg-BG" w:eastAsia="de-DE"/>
        </w:rPr>
      </w:pPr>
    </w:p>
    <w:p w14:paraId="7DFA8059" w14:textId="77777777" w:rsidR="001A5AC4" w:rsidRDefault="001A5AC4">
      <w:pPr>
        <w:spacing w:line="240" w:lineRule="auto"/>
        <w:rPr>
          <w:b/>
          <w:bCs/>
          <w:lang w:val="bg-BG"/>
        </w:rPr>
      </w:pPr>
      <w:r>
        <w:rPr>
          <w:lang w:val="bg-BG"/>
        </w:rPr>
        <w:t>s.c.</w:t>
      </w:r>
    </w:p>
    <w:p w14:paraId="0E1AE05A" w14:textId="77777777" w:rsidR="001A5AC4" w:rsidRDefault="001A5AC4">
      <w:pPr>
        <w:spacing w:line="240" w:lineRule="auto"/>
        <w:rPr>
          <w:lang w:val="bg-BG"/>
        </w:rPr>
      </w:pPr>
    </w:p>
    <w:p w14:paraId="381DA6A6" w14:textId="77777777" w:rsidR="001A5AC4" w:rsidRDefault="001A5AC4">
      <w:pPr>
        <w:spacing w:line="240" w:lineRule="auto"/>
        <w:rPr>
          <w:lang w:val="bg-BG"/>
        </w:rPr>
      </w:pPr>
    </w:p>
    <w:p w14:paraId="648F12DB" w14:textId="05F83251"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ru-RU"/>
        </w:rPr>
      </w:pPr>
      <w:r>
        <w:rPr>
          <w:b/>
          <w:bCs/>
          <w:lang w:val="bg-BG"/>
        </w:rPr>
        <w:t>5.</w:t>
      </w:r>
      <w:r>
        <w:rPr>
          <w:b/>
          <w:bCs/>
          <w:lang w:val="bg-BG"/>
        </w:rPr>
        <w:tab/>
        <w:t>КАРЕНТЕН СРОК</w:t>
      </w:r>
    </w:p>
    <w:p w14:paraId="5FD3529E" w14:textId="77777777" w:rsidR="001A5AC4" w:rsidRDefault="001A5AC4">
      <w:pPr>
        <w:spacing w:line="240" w:lineRule="auto"/>
        <w:rPr>
          <w:lang w:val="bg-BG"/>
        </w:rPr>
      </w:pPr>
    </w:p>
    <w:p w14:paraId="4915694A" w14:textId="77777777" w:rsidR="001A5AC4" w:rsidRDefault="001A5AC4">
      <w:pPr>
        <w:spacing w:line="240" w:lineRule="auto"/>
        <w:rPr>
          <w:highlight w:val="lightGray"/>
          <w:lang w:val="bg-BG"/>
        </w:rPr>
      </w:pPr>
    </w:p>
    <w:p w14:paraId="55751951" w14:textId="77777777" w:rsidR="001A5AC4" w:rsidRDefault="001A5AC4">
      <w:pPr>
        <w:spacing w:line="240" w:lineRule="auto"/>
        <w:rPr>
          <w:lang w:val="bg-BG"/>
        </w:rPr>
      </w:pPr>
    </w:p>
    <w:p w14:paraId="085925A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6.</w:t>
      </w:r>
      <w:r>
        <w:rPr>
          <w:b/>
          <w:bCs/>
          <w:lang w:val="bg-BG"/>
        </w:rPr>
        <w:tab/>
        <w:t>ПАРТИДЕН НОМЕР</w:t>
      </w:r>
    </w:p>
    <w:p w14:paraId="5F070AE1" w14:textId="77777777" w:rsidR="001A5AC4" w:rsidRDefault="001A5AC4">
      <w:pPr>
        <w:spacing w:line="240" w:lineRule="auto"/>
        <w:rPr>
          <w:lang w:val="bg-BG"/>
        </w:rPr>
      </w:pPr>
    </w:p>
    <w:p w14:paraId="2C3939F3" w14:textId="77777777" w:rsidR="001A5AC4" w:rsidRDefault="001A5AC4">
      <w:pPr>
        <w:spacing w:line="240" w:lineRule="auto"/>
        <w:rPr>
          <w:lang w:val="bg-BG"/>
        </w:rPr>
      </w:pPr>
      <w:r>
        <w:rPr>
          <w:lang w:val="bg-BG"/>
        </w:rPr>
        <w:t>Lot {номер}</w:t>
      </w:r>
    </w:p>
    <w:p w14:paraId="2A70DB72" w14:textId="77777777" w:rsidR="001A5AC4" w:rsidRDefault="001A5AC4">
      <w:pPr>
        <w:spacing w:line="240" w:lineRule="auto"/>
        <w:rPr>
          <w:lang w:val="bg-BG"/>
        </w:rPr>
      </w:pPr>
    </w:p>
    <w:p w14:paraId="469F78C9" w14:textId="77777777" w:rsidR="001A5AC4" w:rsidRDefault="001A5AC4">
      <w:pPr>
        <w:spacing w:line="240" w:lineRule="auto"/>
        <w:rPr>
          <w:lang w:val="bg-BG"/>
        </w:rPr>
      </w:pPr>
    </w:p>
    <w:p w14:paraId="6EE97EB9"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7.</w:t>
      </w:r>
      <w:r>
        <w:rPr>
          <w:b/>
          <w:bCs/>
          <w:lang w:val="bg-BG"/>
        </w:rPr>
        <w:tab/>
        <w:t>СРОК НА ГОДНОСТ</w:t>
      </w:r>
    </w:p>
    <w:p w14:paraId="0EAF78E5" w14:textId="77777777" w:rsidR="001A5AC4" w:rsidRDefault="001A5AC4">
      <w:pPr>
        <w:spacing w:line="240" w:lineRule="auto"/>
        <w:rPr>
          <w:lang w:val="bg-BG"/>
        </w:rPr>
      </w:pPr>
    </w:p>
    <w:p w14:paraId="7CBD9C10" w14:textId="77777777" w:rsidR="001A5AC4" w:rsidRDefault="001A5AC4">
      <w:pPr>
        <w:spacing w:line="240" w:lineRule="auto"/>
        <w:rPr>
          <w:lang w:val="bg-BG"/>
        </w:rPr>
      </w:pPr>
      <w:r>
        <w:rPr>
          <w:lang w:val="bg-BG"/>
        </w:rPr>
        <w:t>EXP {месец/година}</w:t>
      </w:r>
    </w:p>
    <w:p w14:paraId="11191ED5" w14:textId="77777777" w:rsidR="001A5AC4" w:rsidRDefault="001A5AC4">
      <w:pPr>
        <w:spacing w:line="240" w:lineRule="auto"/>
        <w:rPr>
          <w:lang w:val="bg-BG" w:eastAsia="de-DE"/>
        </w:rPr>
      </w:pPr>
      <w:r>
        <w:rPr>
          <w:lang w:val="bg-BG"/>
        </w:rPr>
        <w:t>След отваряне използвай в рамките на</w:t>
      </w:r>
      <w:r>
        <w:rPr>
          <w:lang w:val="bg-BG" w:eastAsia="de-DE"/>
        </w:rPr>
        <w:t xml:space="preserve"> 28 дни.</w:t>
      </w:r>
    </w:p>
    <w:p w14:paraId="0BC07F2A" w14:textId="77777777" w:rsidR="001A5AC4" w:rsidRDefault="001A5AC4">
      <w:pPr>
        <w:spacing w:line="240" w:lineRule="auto"/>
        <w:rPr>
          <w:lang w:val="bg-BG"/>
        </w:rPr>
      </w:pPr>
    </w:p>
    <w:p w14:paraId="72DB210E" w14:textId="77777777" w:rsidR="001A5AC4" w:rsidRDefault="001A5AC4">
      <w:pPr>
        <w:spacing w:line="240" w:lineRule="auto"/>
        <w:rPr>
          <w:lang w:val="bg-BG"/>
        </w:rPr>
      </w:pPr>
    </w:p>
    <w:p w14:paraId="5B901C22"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8.</w:t>
      </w:r>
      <w:r>
        <w:rPr>
          <w:b/>
          <w:bCs/>
          <w:lang w:val="bg-BG"/>
        </w:rPr>
        <w:tab/>
        <w:t>НАДПИСЪТ “САМО ЗА ВЕТЕРИНАРНОМЕДИЦИНСКА УПОТРЕБА”</w:t>
      </w:r>
    </w:p>
    <w:p w14:paraId="42941C8B" w14:textId="77777777" w:rsidR="001A5AC4" w:rsidRDefault="001A5AC4">
      <w:pPr>
        <w:tabs>
          <w:tab w:val="left" w:pos="6657"/>
        </w:tabs>
        <w:spacing w:line="240" w:lineRule="auto"/>
        <w:rPr>
          <w:lang w:val="bg-BG"/>
        </w:rPr>
      </w:pPr>
    </w:p>
    <w:p w14:paraId="4717D251" w14:textId="77777777" w:rsidR="001A5AC4" w:rsidRDefault="001A5AC4">
      <w:pPr>
        <w:spacing w:line="240" w:lineRule="auto"/>
        <w:rPr>
          <w:lang w:val="bg-BG"/>
        </w:rPr>
      </w:pPr>
      <w:r>
        <w:rPr>
          <w:lang w:val="bg-BG"/>
        </w:rPr>
        <w:t>Само за ветеринарномедицинска употреба.</w:t>
      </w:r>
    </w:p>
    <w:p w14:paraId="77EC54C0" w14:textId="77777777" w:rsidR="001A5AC4" w:rsidRDefault="001A5AC4">
      <w:pPr>
        <w:spacing w:line="240" w:lineRule="auto"/>
        <w:rPr>
          <w:lang w:val="bg-BG"/>
        </w:rPr>
      </w:pPr>
      <w:r w:rsidRPr="003A2A8D">
        <w:rPr>
          <w:lang w:val="ru-RU"/>
        </w:rPr>
        <w:br w:type="page"/>
      </w:r>
    </w:p>
    <w:p w14:paraId="407C3619" w14:textId="77777777" w:rsidR="001A5AC4" w:rsidRDefault="001A5AC4">
      <w:pPr>
        <w:spacing w:line="240" w:lineRule="auto"/>
        <w:rPr>
          <w:lang w:val="bg-BG" w:eastAsia="de-DE"/>
        </w:rPr>
      </w:pPr>
    </w:p>
    <w:p w14:paraId="783429BB"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ИНФОРМАЦИЯ, КОЯТО СЕ ИЗПИСВА ВЪРХУ ВЪНШНАТА ОПАКОВКА</w:t>
      </w:r>
    </w:p>
    <w:p w14:paraId="0431E42C"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u w:val="single"/>
          <w:lang w:val="ru-RU" w:eastAsia="de-DE"/>
        </w:rPr>
      </w:pPr>
    </w:p>
    <w:p w14:paraId="090B1B91"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eastAsia="de-DE"/>
        </w:rPr>
        <w:t>Картонена кутия за</w:t>
      </w:r>
      <w:r>
        <w:rPr>
          <w:b/>
          <w:bCs/>
          <w:lang w:val="ru-RU" w:eastAsia="de-DE"/>
        </w:rPr>
        <w:t xml:space="preserve"> 100 </w:t>
      </w:r>
      <w:r>
        <w:rPr>
          <w:b/>
          <w:bCs/>
          <w:lang w:eastAsia="de-DE"/>
        </w:rPr>
        <w:t>ml</w:t>
      </w:r>
      <w:r>
        <w:rPr>
          <w:b/>
          <w:bCs/>
          <w:lang w:val="ru-RU" w:eastAsia="de-DE"/>
        </w:rPr>
        <w:t xml:space="preserve"> </w:t>
      </w:r>
      <w:r>
        <w:rPr>
          <w:b/>
          <w:bCs/>
          <w:lang w:val="bg-BG" w:eastAsia="de-DE"/>
        </w:rPr>
        <w:t>и</w:t>
      </w:r>
      <w:r>
        <w:rPr>
          <w:b/>
          <w:bCs/>
          <w:lang w:val="ru-RU" w:eastAsia="de-DE"/>
        </w:rPr>
        <w:t xml:space="preserve"> 250 </w:t>
      </w:r>
      <w:r>
        <w:rPr>
          <w:b/>
          <w:bCs/>
          <w:lang w:eastAsia="de-DE"/>
        </w:rPr>
        <w:t>ml</w:t>
      </w:r>
    </w:p>
    <w:p w14:paraId="0A2D4A45" w14:textId="77777777" w:rsidR="001A5AC4" w:rsidRDefault="001A5AC4">
      <w:pPr>
        <w:spacing w:line="240" w:lineRule="auto"/>
        <w:ind w:left="567" w:hanging="567"/>
        <w:rPr>
          <w:lang w:val="bg-BG"/>
        </w:rPr>
      </w:pPr>
    </w:p>
    <w:p w14:paraId="0686DC36"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w:t>
      </w:r>
      <w:r>
        <w:rPr>
          <w:b/>
          <w:bCs/>
          <w:lang w:val="bg-BG"/>
        </w:rPr>
        <w:tab/>
        <w:t>НАИМЕНОВАНИЕ НА ВЕТЕРИНАРНОМЕДИЦИНСКИЯ ПРОДУКТ</w:t>
      </w:r>
    </w:p>
    <w:p w14:paraId="7EBABE5C" w14:textId="77777777" w:rsidR="001A5AC4" w:rsidRDefault="001A5AC4">
      <w:pPr>
        <w:spacing w:line="240" w:lineRule="auto"/>
        <w:rPr>
          <w:lang w:val="bg-BG"/>
        </w:rPr>
      </w:pPr>
    </w:p>
    <w:p w14:paraId="5D25B8D8" w14:textId="77777777" w:rsidR="001A5AC4" w:rsidRDefault="001A5AC4">
      <w:pPr>
        <w:spacing w:line="240" w:lineRule="auto"/>
        <w:outlineLvl w:val="1"/>
        <w:rPr>
          <w:lang w:val="bg-BG"/>
        </w:rPr>
      </w:pPr>
      <w:r>
        <w:rPr>
          <w:lang w:val="bg-BG"/>
        </w:rPr>
        <w:t xml:space="preserve">Metacam 15 mg/ml перорална суспензия за </w:t>
      </w:r>
      <w:r>
        <w:rPr>
          <w:lang w:val="bg-BG" w:eastAsia="de-DE"/>
        </w:rPr>
        <w:t>свине</w:t>
      </w:r>
    </w:p>
    <w:p w14:paraId="0B312631" w14:textId="77777777" w:rsidR="001A5AC4" w:rsidRDefault="001A5AC4">
      <w:pPr>
        <w:spacing w:line="240" w:lineRule="auto"/>
        <w:rPr>
          <w:lang w:val="bg-BG"/>
        </w:rPr>
      </w:pPr>
      <w:r>
        <w:rPr>
          <w:lang w:val="en-US"/>
        </w:rPr>
        <w:t>Meloxicam</w:t>
      </w:r>
    </w:p>
    <w:p w14:paraId="7792D29B" w14:textId="77777777" w:rsidR="001A5AC4" w:rsidRDefault="001A5AC4">
      <w:pPr>
        <w:spacing w:line="240" w:lineRule="auto"/>
        <w:rPr>
          <w:lang w:val="bg-BG"/>
        </w:rPr>
      </w:pPr>
    </w:p>
    <w:p w14:paraId="56A675F9" w14:textId="77777777" w:rsidR="001A5AC4" w:rsidRDefault="001A5AC4">
      <w:pPr>
        <w:spacing w:line="240" w:lineRule="auto"/>
        <w:rPr>
          <w:lang w:val="bg-BG"/>
        </w:rPr>
      </w:pPr>
    </w:p>
    <w:p w14:paraId="4B08C06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2.</w:t>
      </w:r>
      <w:r>
        <w:rPr>
          <w:b/>
          <w:bCs/>
          <w:lang w:val="bg-BG"/>
        </w:rPr>
        <w:tab/>
        <w:t>СЪДЪРЖАНИЕ НА АКТИВНАТА СУБСТАНЦИЯ</w:t>
      </w:r>
    </w:p>
    <w:p w14:paraId="29CAEFD0" w14:textId="77777777" w:rsidR="001A5AC4" w:rsidRDefault="001A5AC4">
      <w:pPr>
        <w:spacing w:line="240" w:lineRule="auto"/>
        <w:rPr>
          <w:lang w:val="bg-BG"/>
        </w:rPr>
      </w:pPr>
    </w:p>
    <w:p w14:paraId="695ECCB6" w14:textId="77777777" w:rsidR="001A5AC4" w:rsidRDefault="001A5AC4">
      <w:pPr>
        <w:spacing w:line="240" w:lineRule="auto"/>
        <w:rPr>
          <w:lang w:val="bg-BG"/>
        </w:rPr>
      </w:pPr>
      <w:r>
        <w:rPr>
          <w:lang w:val="en-US"/>
        </w:rPr>
        <w:t>Meloxicam</w:t>
      </w:r>
      <w:r>
        <w:rPr>
          <w:lang w:val="bg-BG"/>
        </w:rPr>
        <w:t xml:space="preserve"> 15 mg/ml</w:t>
      </w:r>
    </w:p>
    <w:p w14:paraId="74E04D43" w14:textId="77777777" w:rsidR="001A5AC4" w:rsidRDefault="001A5AC4">
      <w:pPr>
        <w:spacing w:line="240" w:lineRule="auto"/>
        <w:rPr>
          <w:lang w:val="bg-BG"/>
        </w:rPr>
      </w:pPr>
    </w:p>
    <w:p w14:paraId="5C00F9CD" w14:textId="77777777" w:rsidR="001A5AC4" w:rsidRDefault="001A5AC4">
      <w:pPr>
        <w:spacing w:line="240" w:lineRule="auto"/>
        <w:rPr>
          <w:lang w:val="bg-BG"/>
        </w:rPr>
      </w:pPr>
    </w:p>
    <w:p w14:paraId="2C7C0E0F"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3.</w:t>
      </w:r>
      <w:r>
        <w:rPr>
          <w:b/>
          <w:bCs/>
          <w:lang w:val="bg-BG"/>
        </w:rPr>
        <w:tab/>
        <w:t>ФАРМАЦЕВТИЧНА ФОРМА</w:t>
      </w:r>
    </w:p>
    <w:p w14:paraId="2E340E19" w14:textId="77777777" w:rsidR="001A5AC4" w:rsidRDefault="001A5AC4">
      <w:pPr>
        <w:spacing w:line="240" w:lineRule="auto"/>
        <w:rPr>
          <w:lang w:val="bg-BG"/>
        </w:rPr>
      </w:pPr>
    </w:p>
    <w:p w14:paraId="1E0D94D9" w14:textId="77777777" w:rsidR="001A5AC4" w:rsidRDefault="001A5AC4">
      <w:pPr>
        <w:spacing w:line="240" w:lineRule="auto"/>
        <w:rPr>
          <w:lang w:val="bg-BG"/>
        </w:rPr>
      </w:pPr>
      <w:r>
        <w:rPr>
          <w:shd w:val="clear" w:color="auto" w:fill="C0C0C0"/>
          <w:lang w:val="bg-BG"/>
        </w:rPr>
        <w:t>Перорална суспензия</w:t>
      </w:r>
      <w:r>
        <w:rPr>
          <w:lang w:val="bg-BG"/>
        </w:rPr>
        <w:t>.</w:t>
      </w:r>
    </w:p>
    <w:p w14:paraId="0A14126A" w14:textId="77777777" w:rsidR="001A5AC4" w:rsidRDefault="001A5AC4">
      <w:pPr>
        <w:spacing w:line="240" w:lineRule="auto"/>
        <w:rPr>
          <w:lang w:val="bg-BG"/>
        </w:rPr>
      </w:pPr>
    </w:p>
    <w:p w14:paraId="3F132E38" w14:textId="77777777" w:rsidR="001A5AC4" w:rsidRDefault="001A5AC4">
      <w:pPr>
        <w:spacing w:line="240" w:lineRule="auto"/>
        <w:rPr>
          <w:lang w:val="bg-BG"/>
        </w:rPr>
      </w:pPr>
    </w:p>
    <w:p w14:paraId="5DE0FFA5"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4.</w:t>
      </w:r>
      <w:r>
        <w:rPr>
          <w:b/>
          <w:bCs/>
          <w:lang w:val="bg-BG"/>
        </w:rPr>
        <w:tab/>
        <w:t>РАЗМЕР НА ОПАКОВКАТА</w:t>
      </w:r>
    </w:p>
    <w:p w14:paraId="1BBC4CF6" w14:textId="77777777" w:rsidR="001A5AC4" w:rsidRDefault="001A5AC4">
      <w:pPr>
        <w:spacing w:line="240" w:lineRule="auto"/>
        <w:rPr>
          <w:lang w:val="bg-BG"/>
        </w:rPr>
      </w:pPr>
    </w:p>
    <w:p w14:paraId="21E1420D" w14:textId="77777777" w:rsidR="001A5AC4" w:rsidRDefault="001A5AC4">
      <w:pPr>
        <w:spacing w:line="240" w:lineRule="auto"/>
        <w:rPr>
          <w:lang w:val="bg-BG"/>
        </w:rPr>
      </w:pPr>
      <w:r>
        <w:rPr>
          <w:lang w:val="bg-BG"/>
        </w:rPr>
        <w:t>100 ml</w:t>
      </w:r>
    </w:p>
    <w:p w14:paraId="59AFA78A" w14:textId="77777777" w:rsidR="001A5AC4" w:rsidRDefault="001A5AC4">
      <w:pPr>
        <w:spacing w:line="240" w:lineRule="auto"/>
        <w:rPr>
          <w:lang w:val="bg-BG"/>
        </w:rPr>
      </w:pPr>
      <w:r>
        <w:rPr>
          <w:shd w:val="clear" w:color="auto" w:fill="C0C0C0"/>
          <w:lang w:val="bg-BG"/>
        </w:rPr>
        <w:t>250 ml</w:t>
      </w:r>
    </w:p>
    <w:p w14:paraId="42BB4987" w14:textId="77777777" w:rsidR="001A5AC4" w:rsidRDefault="001A5AC4">
      <w:pPr>
        <w:spacing w:line="240" w:lineRule="auto"/>
        <w:rPr>
          <w:lang w:val="bg-BG"/>
        </w:rPr>
      </w:pPr>
    </w:p>
    <w:p w14:paraId="26008534" w14:textId="77777777" w:rsidR="001A5AC4" w:rsidRDefault="001A5AC4">
      <w:pPr>
        <w:spacing w:line="240" w:lineRule="auto"/>
        <w:rPr>
          <w:lang w:val="bg-BG"/>
        </w:rPr>
      </w:pPr>
    </w:p>
    <w:p w14:paraId="7D02E87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5.</w:t>
      </w:r>
      <w:r>
        <w:rPr>
          <w:b/>
          <w:bCs/>
          <w:lang w:val="bg-BG"/>
        </w:rPr>
        <w:tab/>
        <w:t>ВИДОВЕ ЖИВОТНИ, ЗА КОИТО Е ПРЕДНАЗНАЧЕН ВМП</w:t>
      </w:r>
    </w:p>
    <w:p w14:paraId="739D0F7E" w14:textId="77777777" w:rsidR="001A5AC4" w:rsidRDefault="001A5AC4">
      <w:pPr>
        <w:spacing w:line="240" w:lineRule="auto"/>
        <w:rPr>
          <w:lang w:val="bg-BG"/>
        </w:rPr>
      </w:pPr>
    </w:p>
    <w:p w14:paraId="6B685520" w14:textId="77777777" w:rsidR="001A5AC4" w:rsidRDefault="001A5AC4">
      <w:pPr>
        <w:spacing w:line="240" w:lineRule="auto"/>
        <w:rPr>
          <w:lang w:val="bg-BG"/>
        </w:rPr>
      </w:pPr>
      <w:r>
        <w:rPr>
          <w:shd w:val="clear" w:color="auto" w:fill="C0C0C0"/>
          <w:lang w:val="bg-BG"/>
        </w:rPr>
        <w:t>Свине</w:t>
      </w:r>
      <w:r>
        <w:rPr>
          <w:lang w:val="bg-BG"/>
        </w:rPr>
        <w:t>.</w:t>
      </w:r>
    </w:p>
    <w:p w14:paraId="1C968C50" w14:textId="77777777" w:rsidR="001A5AC4" w:rsidRDefault="001A5AC4">
      <w:pPr>
        <w:spacing w:line="240" w:lineRule="auto"/>
        <w:rPr>
          <w:lang w:val="bg-BG"/>
        </w:rPr>
      </w:pPr>
    </w:p>
    <w:p w14:paraId="56918AE4" w14:textId="77777777" w:rsidR="001A5AC4" w:rsidRDefault="001A5AC4">
      <w:pPr>
        <w:spacing w:line="240" w:lineRule="auto"/>
        <w:rPr>
          <w:lang w:val="bg-BG"/>
        </w:rPr>
      </w:pPr>
    </w:p>
    <w:p w14:paraId="288A1EA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6.</w:t>
      </w:r>
      <w:r>
        <w:rPr>
          <w:b/>
          <w:bCs/>
          <w:lang w:val="bg-BG"/>
        </w:rPr>
        <w:tab/>
        <w:t>ТЕРАПЕВТИЧНИ ПОКАЗАНИЯ</w:t>
      </w:r>
    </w:p>
    <w:p w14:paraId="55C6ADA1" w14:textId="77777777" w:rsidR="001A5AC4" w:rsidRDefault="001A5AC4">
      <w:pPr>
        <w:spacing w:line="240" w:lineRule="auto"/>
        <w:rPr>
          <w:b/>
          <w:bCs/>
          <w:lang w:val="bg-BG"/>
        </w:rPr>
      </w:pPr>
    </w:p>
    <w:p w14:paraId="41FFE5D6" w14:textId="77777777" w:rsidR="001A5AC4" w:rsidRDefault="001A5AC4">
      <w:pPr>
        <w:spacing w:line="240" w:lineRule="auto"/>
        <w:rPr>
          <w:lang w:val="bg-BG"/>
        </w:rPr>
      </w:pPr>
    </w:p>
    <w:p w14:paraId="11210F3F" w14:textId="77777777" w:rsidR="001A5AC4" w:rsidRDefault="001A5AC4">
      <w:pPr>
        <w:spacing w:line="240" w:lineRule="auto"/>
        <w:rPr>
          <w:lang w:val="bg-BG"/>
        </w:rPr>
      </w:pPr>
    </w:p>
    <w:p w14:paraId="3C52A8D2"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7.</w:t>
      </w:r>
      <w:r>
        <w:rPr>
          <w:b/>
          <w:bCs/>
          <w:lang w:val="bg-BG"/>
        </w:rPr>
        <w:tab/>
        <w:t>МЕТОД И НАЧИН НА ПРИЛОЖЕНИЕ</w:t>
      </w:r>
    </w:p>
    <w:p w14:paraId="4A235E53" w14:textId="77777777" w:rsidR="001A5AC4" w:rsidRDefault="001A5AC4">
      <w:pPr>
        <w:spacing w:line="240" w:lineRule="auto"/>
        <w:rPr>
          <w:lang w:val="bg-BG"/>
        </w:rPr>
      </w:pPr>
    </w:p>
    <w:p w14:paraId="49E66E6B" w14:textId="77777777" w:rsidR="001A5AC4" w:rsidRDefault="001A5AC4">
      <w:pPr>
        <w:spacing w:line="240" w:lineRule="auto"/>
        <w:rPr>
          <w:lang w:val="bg-BG"/>
        </w:rPr>
      </w:pPr>
      <w:r>
        <w:rPr>
          <w:lang w:val="bg-BG"/>
        </w:rPr>
        <w:t xml:space="preserve">Да се разклаща добре преди употреба. </w:t>
      </w:r>
    </w:p>
    <w:p w14:paraId="2826D7AA" w14:textId="77777777" w:rsidR="001A5AC4" w:rsidRDefault="001A5AC4">
      <w:pPr>
        <w:spacing w:line="240" w:lineRule="auto"/>
        <w:rPr>
          <w:lang w:val="bg-BG" w:eastAsia="de-DE"/>
        </w:rPr>
      </w:pPr>
      <w:r>
        <w:rPr>
          <w:lang w:val="bg-BG" w:eastAsia="de-DE"/>
        </w:rPr>
        <w:t xml:space="preserve">За предпочитане е да се смесва с малко количество фураж. Може също да се дава преди хранене или директно в устата. </w:t>
      </w:r>
    </w:p>
    <w:p w14:paraId="752C5199" w14:textId="77777777" w:rsidR="001A5AC4" w:rsidRDefault="001A5AC4">
      <w:pPr>
        <w:spacing w:line="240" w:lineRule="auto"/>
        <w:rPr>
          <w:lang w:val="bg-BG" w:eastAsia="de-DE"/>
        </w:rPr>
      </w:pPr>
      <w:r>
        <w:rPr>
          <w:lang w:val="bg-BG" w:eastAsia="de-DE"/>
        </w:rPr>
        <w:t>След употреба затворете бутилката, като поставите отново капачката, измийте мерителната спринцовка с топла вода и я оставете да изсъхне.</w:t>
      </w:r>
    </w:p>
    <w:p w14:paraId="4043474E" w14:textId="77777777" w:rsidR="001A5AC4" w:rsidRDefault="001A5AC4">
      <w:pPr>
        <w:spacing w:line="240" w:lineRule="auto"/>
        <w:rPr>
          <w:lang w:val="bg-BG"/>
        </w:rPr>
      </w:pPr>
    </w:p>
    <w:p w14:paraId="70134463" w14:textId="77777777" w:rsidR="001A5AC4" w:rsidRDefault="001A5AC4">
      <w:pPr>
        <w:spacing w:line="240" w:lineRule="auto"/>
        <w:rPr>
          <w:lang w:val="bg-BG"/>
        </w:rPr>
      </w:pPr>
      <w:r>
        <w:rPr>
          <w:lang w:val="bg-BG"/>
        </w:rPr>
        <w:t>Преди употреба прочети листовката.</w:t>
      </w:r>
    </w:p>
    <w:p w14:paraId="2E338DFD" w14:textId="77777777" w:rsidR="001A5AC4" w:rsidRDefault="001A5AC4">
      <w:pPr>
        <w:spacing w:line="240" w:lineRule="auto"/>
        <w:rPr>
          <w:lang w:val="bg-BG"/>
        </w:rPr>
      </w:pPr>
    </w:p>
    <w:p w14:paraId="0ADAFEDA" w14:textId="77777777" w:rsidR="001A5AC4" w:rsidRDefault="001A5AC4">
      <w:pPr>
        <w:spacing w:line="240" w:lineRule="auto"/>
        <w:rPr>
          <w:lang w:val="bg-BG"/>
        </w:rPr>
      </w:pPr>
    </w:p>
    <w:p w14:paraId="0E6F9FCE" w14:textId="5E8BA689"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ru-RU"/>
        </w:rPr>
      </w:pPr>
      <w:r>
        <w:rPr>
          <w:b/>
          <w:bCs/>
          <w:lang w:val="bg-BG"/>
        </w:rPr>
        <w:t>8.</w:t>
      </w:r>
      <w:r>
        <w:rPr>
          <w:b/>
          <w:bCs/>
          <w:lang w:val="bg-BG"/>
        </w:rPr>
        <w:tab/>
        <w:t>КАРЕНТЕН СРОК</w:t>
      </w:r>
    </w:p>
    <w:p w14:paraId="6B52548F" w14:textId="77777777" w:rsidR="001A5AC4" w:rsidRDefault="001A5AC4">
      <w:pPr>
        <w:spacing w:line="240" w:lineRule="auto"/>
        <w:rPr>
          <w:b/>
          <w:bCs/>
          <w:lang w:val="bg-BG"/>
        </w:rPr>
      </w:pPr>
    </w:p>
    <w:p w14:paraId="5082F107" w14:textId="6D01BA4F" w:rsidR="001A5AC4" w:rsidRDefault="001A5AC4">
      <w:pPr>
        <w:spacing w:line="240" w:lineRule="auto"/>
        <w:rPr>
          <w:lang w:val="ru-RU"/>
        </w:rPr>
      </w:pPr>
      <w:r>
        <w:rPr>
          <w:lang w:val="bg-BG"/>
        </w:rPr>
        <w:t>Карентен срок:</w:t>
      </w:r>
    </w:p>
    <w:p w14:paraId="4A6575C8" w14:textId="77777777" w:rsidR="001A5AC4" w:rsidRDefault="001A5AC4">
      <w:pPr>
        <w:spacing w:line="240" w:lineRule="auto"/>
        <w:rPr>
          <w:lang w:val="bg-BG"/>
        </w:rPr>
      </w:pPr>
      <w:r>
        <w:rPr>
          <w:lang w:val="bg-BG"/>
        </w:rPr>
        <w:t>Месо и вътрешни органи: 5 дни.</w:t>
      </w:r>
    </w:p>
    <w:p w14:paraId="31644423" w14:textId="77777777" w:rsidR="001A5AC4" w:rsidRDefault="001A5AC4">
      <w:pPr>
        <w:spacing w:line="240" w:lineRule="auto"/>
        <w:rPr>
          <w:lang w:val="bg-BG"/>
        </w:rPr>
      </w:pPr>
    </w:p>
    <w:p w14:paraId="6E96BB51" w14:textId="77777777" w:rsidR="001A5AC4" w:rsidRDefault="001A5AC4">
      <w:pPr>
        <w:spacing w:line="240" w:lineRule="auto"/>
        <w:rPr>
          <w:lang w:val="bg-BG"/>
        </w:rPr>
      </w:pPr>
    </w:p>
    <w:p w14:paraId="279D1301" w14:textId="77777777" w:rsidR="001A5AC4" w:rsidRDefault="001A5AC4">
      <w:pPr>
        <w:keepNext/>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lastRenderedPageBreak/>
        <w:t>9.</w:t>
      </w:r>
      <w:r>
        <w:rPr>
          <w:b/>
          <w:bCs/>
          <w:lang w:val="bg-BG"/>
        </w:rPr>
        <w:tab/>
        <w:t>СПЕЦИАЛНИ ПРЕДУПРЕЖДЕНИЯ, АКО Е НЕОБХОДИМО</w:t>
      </w:r>
    </w:p>
    <w:p w14:paraId="4FEEDB83" w14:textId="77777777" w:rsidR="001A5AC4" w:rsidRDefault="001A5AC4">
      <w:pPr>
        <w:keepNext/>
        <w:rPr>
          <w:lang w:val="bg-BG"/>
        </w:rPr>
      </w:pPr>
    </w:p>
    <w:p w14:paraId="49FCF1C2" w14:textId="77777777" w:rsidR="001A5AC4" w:rsidRDefault="001A5AC4">
      <w:pPr>
        <w:spacing w:line="240" w:lineRule="auto"/>
        <w:rPr>
          <w:lang w:val="bg-BG"/>
        </w:rPr>
      </w:pPr>
    </w:p>
    <w:p w14:paraId="07D37FFD" w14:textId="77777777" w:rsidR="001A5AC4" w:rsidRDefault="001A5AC4">
      <w:pPr>
        <w:spacing w:line="240" w:lineRule="auto"/>
        <w:rPr>
          <w:lang w:val="bg-BG"/>
        </w:rPr>
      </w:pPr>
    </w:p>
    <w:p w14:paraId="57E1BE96"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10.</w:t>
      </w:r>
      <w:r>
        <w:rPr>
          <w:b/>
          <w:bCs/>
          <w:lang w:val="bg-BG"/>
        </w:rPr>
        <w:tab/>
        <w:t>СРОК НА ГОДНОСТ</w:t>
      </w:r>
    </w:p>
    <w:p w14:paraId="0A596ABE" w14:textId="77777777" w:rsidR="001A5AC4" w:rsidRDefault="001A5AC4">
      <w:pPr>
        <w:rPr>
          <w:lang w:val="bg-BG"/>
        </w:rPr>
      </w:pPr>
    </w:p>
    <w:p w14:paraId="2360C43B" w14:textId="435BD20C" w:rsidR="001A5AC4" w:rsidRDefault="001A5AC4">
      <w:pPr>
        <w:spacing w:line="240" w:lineRule="auto"/>
        <w:rPr>
          <w:lang w:val="ru-RU"/>
        </w:rPr>
      </w:pPr>
      <w:r>
        <w:rPr>
          <w:lang w:val="bg-BG" w:eastAsia="de-DE"/>
        </w:rPr>
        <w:t>EXP</w:t>
      </w:r>
      <w:r>
        <w:rPr>
          <w:lang w:val="bg-BG"/>
        </w:rPr>
        <w:t xml:space="preserve"> {месец/година}</w:t>
      </w:r>
    </w:p>
    <w:p w14:paraId="5254D0AB" w14:textId="3495F37F" w:rsidR="001A5AC4" w:rsidRDefault="001A5AC4">
      <w:pPr>
        <w:spacing w:line="240" w:lineRule="auto"/>
        <w:rPr>
          <w:lang w:val="ru-RU"/>
        </w:rPr>
      </w:pPr>
      <w:r>
        <w:rPr>
          <w:lang w:val="bg-BG"/>
        </w:rPr>
        <w:t>След отваряне използвай в рамките на 6 месеца.</w:t>
      </w:r>
    </w:p>
    <w:p w14:paraId="1AD603AB" w14:textId="77777777" w:rsidR="001A5AC4" w:rsidRDefault="001A5AC4">
      <w:pPr>
        <w:spacing w:line="240" w:lineRule="auto"/>
        <w:rPr>
          <w:lang w:val="bg-BG"/>
        </w:rPr>
      </w:pPr>
    </w:p>
    <w:p w14:paraId="1F577EE8" w14:textId="77777777" w:rsidR="001A5AC4" w:rsidRDefault="001A5AC4">
      <w:pPr>
        <w:spacing w:line="240" w:lineRule="auto"/>
        <w:rPr>
          <w:lang w:val="bg-BG"/>
        </w:rPr>
      </w:pPr>
    </w:p>
    <w:p w14:paraId="7AAC3E34"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11.</w:t>
      </w:r>
      <w:r>
        <w:rPr>
          <w:b/>
          <w:bCs/>
          <w:lang w:val="bg-BG"/>
        </w:rPr>
        <w:tab/>
        <w:t>СПЕЦИАЛНИ УСЛОВИЯ ЗА СЪХРАНЕНИЕ</w:t>
      </w:r>
    </w:p>
    <w:p w14:paraId="3CDB4C5F" w14:textId="77777777" w:rsidR="001A5AC4" w:rsidRDefault="001A5AC4">
      <w:pPr>
        <w:spacing w:line="240" w:lineRule="auto"/>
        <w:rPr>
          <w:lang w:val="bg-BG"/>
        </w:rPr>
      </w:pPr>
    </w:p>
    <w:p w14:paraId="440DBF8A" w14:textId="77777777" w:rsidR="001A5AC4" w:rsidRDefault="001A5AC4">
      <w:pPr>
        <w:spacing w:line="240" w:lineRule="auto"/>
        <w:rPr>
          <w:highlight w:val="lightGray"/>
          <w:lang w:val="bg-BG" w:eastAsia="de-DE"/>
        </w:rPr>
      </w:pPr>
    </w:p>
    <w:p w14:paraId="5E79E19B" w14:textId="77777777" w:rsidR="001A5AC4" w:rsidRDefault="001A5AC4">
      <w:pPr>
        <w:spacing w:line="240" w:lineRule="auto"/>
        <w:rPr>
          <w:lang w:val="bg-BG"/>
        </w:rPr>
      </w:pPr>
    </w:p>
    <w:p w14:paraId="04D0D44C"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12.</w:t>
      </w:r>
      <w:r>
        <w:rPr>
          <w:b/>
          <w:bCs/>
          <w:lang w:val="bg-BG"/>
        </w:rPr>
        <w:tab/>
        <w:t>СПЕЦИАЛНИ МЕРКИ ЗА УНИЩОЖАВАНЕ НА НЕИЗПОЛЗВАН ПРОДУКТ ИЛИ ОСТАТЪЦИ ОТ НЕГО, АКО ИМА ТАКИВА</w:t>
      </w:r>
    </w:p>
    <w:p w14:paraId="5A6D2B0B" w14:textId="77777777" w:rsidR="001A5AC4" w:rsidRDefault="001A5AC4">
      <w:pPr>
        <w:spacing w:line="240" w:lineRule="auto"/>
        <w:rPr>
          <w:lang w:val="bg-BG"/>
        </w:rPr>
      </w:pPr>
    </w:p>
    <w:p w14:paraId="2919311F" w14:textId="77777777" w:rsidR="001A5AC4" w:rsidRDefault="001A5AC4">
      <w:pPr>
        <w:spacing w:line="240" w:lineRule="auto"/>
        <w:rPr>
          <w:lang w:val="bg-BG"/>
        </w:rPr>
      </w:pPr>
      <w:r>
        <w:rPr>
          <w:lang w:val="bg-BG"/>
        </w:rPr>
        <w:t>Унищожаване: прочети листовката.</w:t>
      </w:r>
    </w:p>
    <w:p w14:paraId="467E29DC" w14:textId="77777777" w:rsidR="001A5AC4" w:rsidRDefault="001A5AC4">
      <w:pPr>
        <w:spacing w:line="240" w:lineRule="auto"/>
        <w:rPr>
          <w:lang w:val="bg-BG"/>
        </w:rPr>
      </w:pPr>
    </w:p>
    <w:p w14:paraId="7118AE37" w14:textId="77777777" w:rsidR="001A5AC4" w:rsidRDefault="001A5AC4">
      <w:pPr>
        <w:spacing w:line="240" w:lineRule="auto"/>
        <w:rPr>
          <w:lang w:val="bg-BG"/>
        </w:rPr>
      </w:pPr>
    </w:p>
    <w:p w14:paraId="5AE07741"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13.</w:t>
      </w:r>
      <w:r>
        <w:rPr>
          <w:b/>
          <w:bCs/>
          <w:lang w:val="bg-BG"/>
        </w:rPr>
        <w:tab/>
        <w:t>НАДПИСЪТ “САМО ЗА ВЕТЕРИНАРНОМЕДИЦИНСКА УПОТРЕБА” И УСЛОВИЯ ИЛИ ОГРАНИЧЕНИЯ ОТНОСНО РАЗПРОСТРАНЕНИЕТО И УПОТРЕБАТА, АКО Е ПРИЛОЖИМО</w:t>
      </w:r>
    </w:p>
    <w:p w14:paraId="704BDB71" w14:textId="77777777" w:rsidR="001A5AC4" w:rsidRDefault="001A5AC4">
      <w:pPr>
        <w:spacing w:line="240" w:lineRule="auto"/>
        <w:rPr>
          <w:lang w:val="bg-BG"/>
        </w:rPr>
      </w:pPr>
    </w:p>
    <w:p w14:paraId="292E6E4C" w14:textId="77777777" w:rsidR="001A5AC4" w:rsidRDefault="001A5AC4">
      <w:pPr>
        <w:spacing w:line="240" w:lineRule="auto"/>
        <w:rPr>
          <w:lang w:val="bg-BG"/>
        </w:rPr>
      </w:pPr>
      <w:r>
        <w:rPr>
          <w:lang w:val="bg-BG"/>
        </w:rPr>
        <w:t>Само за ветеринарномедицинска употреба. Да се отпуска само по лекарско предписание.</w:t>
      </w:r>
    </w:p>
    <w:p w14:paraId="754A10FA" w14:textId="77777777" w:rsidR="001A5AC4" w:rsidRDefault="001A5AC4">
      <w:pPr>
        <w:spacing w:line="240" w:lineRule="auto"/>
        <w:rPr>
          <w:lang w:val="bg-BG"/>
        </w:rPr>
      </w:pPr>
    </w:p>
    <w:p w14:paraId="357A4FF1" w14:textId="77777777" w:rsidR="001A5AC4" w:rsidRDefault="001A5AC4">
      <w:pPr>
        <w:spacing w:line="240" w:lineRule="auto"/>
        <w:rPr>
          <w:lang w:val="bg-BG"/>
        </w:rPr>
      </w:pPr>
    </w:p>
    <w:p w14:paraId="3059939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14.</w:t>
      </w:r>
      <w:r>
        <w:rPr>
          <w:b/>
          <w:bCs/>
          <w:lang w:val="bg-BG"/>
        </w:rPr>
        <w:tab/>
        <w:t>НАДПИСЪТ “ДА СЕ СЪХРАНЯВА ДАЛЕЧ ОТ ПОГЛЕДА И НА НЕДОСТЪПНИ ЗА ДЕЦА МЕСТА”</w:t>
      </w:r>
    </w:p>
    <w:p w14:paraId="7780B750" w14:textId="77777777" w:rsidR="001A5AC4" w:rsidRDefault="001A5AC4">
      <w:pPr>
        <w:spacing w:line="240" w:lineRule="auto"/>
        <w:rPr>
          <w:lang w:val="bg-BG"/>
        </w:rPr>
      </w:pPr>
    </w:p>
    <w:p w14:paraId="20056AA1" w14:textId="77777777" w:rsidR="001A5AC4" w:rsidRDefault="001A5AC4">
      <w:pPr>
        <w:spacing w:line="240" w:lineRule="auto"/>
        <w:rPr>
          <w:lang w:val="bg-BG"/>
        </w:rPr>
      </w:pPr>
      <w:r>
        <w:rPr>
          <w:lang w:val="bg-BG"/>
        </w:rPr>
        <w:t>Да се съхранява далеч от погледа и на недостъпни за деца места.</w:t>
      </w:r>
    </w:p>
    <w:p w14:paraId="0AD871FE" w14:textId="77777777" w:rsidR="001A5AC4" w:rsidRDefault="001A5AC4">
      <w:pPr>
        <w:spacing w:line="240" w:lineRule="auto"/>
        <w:rPr>
          <w:lang w:val="bg-BG"/>
        </w:rPr>
      </w:pPr>
    </w:p>
    <w:p w14:paraId="2C99C609" w14:textId="77777777" w:rsidR="001A5AC4" w:rsidRDefault="001A5AC4">
      <w:pPr>
        <w:spacing w:line="240" w:lineRule="auto"/>
        <w:rPr>
          <w:lang w:val="bg-BG"/>
        </w:rPr>
      </w:pPr>
    </w:p>
    <w:p w14:paraId="224F19EB"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15.</w:t>
      </w:r>
      <w:r>
        <w:rPr>
          <w:b/>
          <w:bCs/>
          <w:lang w:val="bg-BG"/>
        </w:rPr>
        <w:tab/>
        <w:t>ИМЕ И ПОСТОЯНEH АДРЕС НА ПРИТЕЖАТЕЛЯ НА ЛИЦЕНЗА ЗА УПОТРЕБА</w:t>
      </w:r>
    </w:p>
    <w:p w14:paraId="4FA20D42" w14:textId="77777777" w:rsidR="001A5AC4" w:rsidRDefault="001A5AC4">
      <w:pPr>
        <w:spacing w:line="240" w:lineRule="auto"/>
        <w:rPr>
          <w:u w:val="single"/>
          <w:lang w:val="bg-BG"/>
        </w:rPr>
      </w:pPr>
    </w:p>
    <w:p w14:paraId="16E3825B" w14:textId="77777777" w:rsidR="001A5AC4" w:rsidRDefault="001A5AC4">
      <w:pPr>
        <w:tabs>
          <w:tab w:val="left" w:pos="708"/>
        </w:tabs>
        <w:spacing w:line="240" w:lineRule="auto"/>
        <w:rPr>
          <w:lang w:val="bg-BG"/>
        </w:rPr>
      </w:pPr>
      <w:r>
        <w:rPr>
          <w:lang w:val="bg-BG"/>
        </w:rPr>
        <w:t>Boehringer Ingelheim Vetmedica GmbH</w:t>
      </w:r>
    </w:p>
    <w:p w14:paraId="310CADAF" w14:textId="77777777" w:rsidR="001A5AC4" w:rsidRDefault="001A5AC4">
      <w:pPr>
        <w:tabs>
          <w:tab w:val="left" w:pos="708"/>
        </w:tabs>
        <w:spacing w:line="240" w:lineRule="auto"/>
        <w:rPr>
          <w:lang w:val="bg-BG"/>
        </w:rPr>
      </w:pPr>
      <w:r>
        <w:rPr>
          <w:lang w:val="bg-BG"/>
        </w:rPr>
        <w:t>55216 Ingelheim/Rhein</w:t>
      </w:r>
    </w:p>
    <w:p w14:paraId="4E6FD722" w14:textId="77777777" w:rsidR="001A5AC4" w:rsidRDefault="001A5AC4">
      <w:pPr>
        <w:tabs>
          <w:tab w:val="left" w:pos="708"/>
        </w:tabs>
        <w:spacing w:line="240" w:lineRule="auto"/>
        <w:rPr>
          <w:caps/>
          <w:lang w:val="bg-BG"/>
        </w:rPr>
      </w:pPr>
      <w:r>
        <w:rPr>
          <w:caps/>
          <w:lang w:val="bg-BG"/>
        </w:rPr>
        <w:t xml:space="preserve">Германия </w:t>
      </w:r>
    </w:p>
    <w:p w14:paraId="339D14E9" w14:textId="77777777" w:rsidR="001A5AC4" w:rsidRDefault="001A5AC4">
      <w:pPr>
        <w:spacing w:line="240" w:lineRule="auto"/>
        <w:rPr>
          <w:lang w:val="bg-BG"/>
        </w:rPr>
      </w:pPr>
    </w:p>
    <w:p w14:paraId="2C37F527" w14:textId="77777777" w:rsidR="001A5AC4" w:rsidRDefault="001A5AC4">
      <w:pPr>
        <w:spacing w:line="240" w:lineRule="auto"/>
        <w:rPr>
          <w:lang w:val="bg-BG"/>
        </w:rPr>
      </w:pPr>
    </w:p>
    <w:p w14:paraId="79C4B015"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16.</w:t>
      </w:r>
      <w:r>
        <w:rPr>
          <w:b/>
          <w:bCs/>
          <w:lang w:val="bg-BG"/>
        </w:rPr>
        <w:tab/>
        <w:t>НОМЕРАНА ЛИЦЕНЗА ЗА УПОТРЕБА НА ВМП</w:t>
      </w:r>
    </w:p>
    <w:p w14:paraId="09A40A72" w14:textId="77777777" w:rsidR="001A5AC4" w:rsidRDefault="001A5AC4">
      <w:pPr>
        <w:spacing w:line="240" w:lineRule="auto"/>
        <w:rPr>
          <w:lang w:val="bg-BG"/>
        </w:rPr>
      </w:pPr>
    </w:p>
    <w:p w14:paraId="753171C8" w14:textId="77777777" w:rsidR="001A5AC4" w:rsidRDefault="001A5AC4">
      <w:pPr>
        <w:spacing w:line="240" w:lineRule="auto"/>
        <w:rPr>
          <w:highlight w:val="lightGray"/>
          <w:lang w:val="bg-BG"/>
        </w:rPr>
      </w:pPr>
      <w:r>
        <w:rPr>
          <w:lang w:val="bg-BG"/>
        </w:rPr>
        <w:t xml:space="preserve">ЕU/2/97/004/041 </w:t>
      </w:r>
      <w:r>
        <w:rPr>
          <w:shd w:val="clear" w:color="auto" w:fill="C0C0C0"/>
          <w:lang w:val="bg-BG"/>
        </w:rPr>
        <w:t>100 ml</w:t>
      </w:r>
    </w:p>
    <w:p w14:paraId="04E6F29B" w14:textId="77777777" w:rsidR="001A5AC4" w:rsidRDefault="001A5AC4">
      <w:pPr>
        <w:spacing w:line="240" w:lineRule="auto"/>
        <w:rPr>
          <w:lang w:val="bg-BG"/>
        </w:rPr>
      </w:pPr>
      <w:r>
        <w:rPr>
          <w:shd w:val="clear" w:color="auto" w:fill="C0C0C0"/>
          <w:lang w:val="bg-BG"/>
        </w:rPr>
        <w:t>EU/2/97/004/042 250 ml</w:t>
      </w:r>
    </w:p>
    <w:p w14:paraId="2AF5DBFB" w14:textId="77777777" w:rsidR="001A5AC4" w:rsidRDefault="001A5AC4">
      <w:pPr>
        <w:spacing w:line="240" w:lineRule="auto"/>
        <w:rPr>
          <w:lang w:val="bg-BG"/>
        </w:rPr>
      </w:pPr>
    </w:p>
    <w:p w14:paraId="35050473" w14:textId="77777777" w:rsidR="001A5AC4" w:rsidRDefault="001A5AC4">
      <w:pPr>
        <w:spacing w:line="240" w:lineRule="auto"/>
        <w:rPr>
          <w:lang w:val="bg-BG"/>
        </w:rPr>
      </w:pPr>
    </w:p>
    <w:p w14:paraId="1C888892"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17.</w:t>
      </w:r>
      <w:r>
        <w:rPr>
          <w:b/>
          <w:bCs/>
          <w:lang w:val="bg-BG"/>
        </w:rPr>
        <w:tab/>
        <w:t>ПАРТИДЕН НОМЕР</w:t>
      </w:r>
    </w:p>
    <w:p w14:paraId="3CEC05E2" w14:textId="77777777" w:rsidR="001A5AC4" w:rsidRDefault="001A5AC4">
      <w:pPr>
        <w:spacing w:line="240" w:lineRule="auto"/>
        <w:rPr>
          <w:lang w:val="bg-BG"/>
        </w:rPr>
      </w:pPr>
    </w:p>
    <w:p w14:paraId="45AA7576" w14:textId="77AB2081" w:rsidR="001A5AC4" w:rsidRDefault="001A5AC4">
      <w:pPr>
        <w:spacing w:line="240" w:lineRule="auto"/>
        <w:rPr>
          <w:lang w:val="ru-RU"/>
        </w:rPr>
      </w:pPr>
      <w:r>
        <w:rPr>
          <w:lang w:val="bg-BG"/>
        </w:rPr>
        <w:t>Lot {номер}</w:t>
      </w:r>
    </w:p>
    <w:p w14:paraId="3768F8D9" w14:textId="77777777" w:rsidR="001A5AC4" w:rsidRDefault="001A5AC4">
      <w:pPr>
        <w:spacing w:line="240" w:lineRule="auto"/>
        <w:rPr>
          <w:lang w:val="bg-BG"/>
        </w:rPr>
      </w:pPr>
      <w:r w:rsidRPr="003A2A8D">
        <w:rPr>
          <w:lang w:val="ru-RU"/>
        </w:rPr>
        <w:br w:type="page"/>
      </w:r>
    </w:p>
    <w:p w14:paraId="511F7386" w14:textId="77777777" w:rsidR="001A5AC4" w:rsidRDefault="001A5AC4">
      <w:pPr>
        <w:pStyle w:val="Endnotentext1"/>
        <w:tabs>
          <w:tab w:val="left" w:pos="0"/>
        </w:tabs>
        <w:rPr>
          <w:lang w:val="bg-BG" w:eastAsia="de-DE"/>
        </w:rPr>
      </w:pPr>
    </w:p>
    <w:p w14:paraId="3E9FBB9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ИНФОРМАЦИЯ, КОЯТО СЕ ИЗПИСВА ВЪРХУ ПЪРВИЧНАТА ОПАКОВКА</w:t>
      </w:r>
    </w:p>
    <w:p w14:paraId="10EC5684"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eastAsia="de-DE"/>
        </w:rPr>
      </w:pPr>
    </w:p>
    <w:p w14:paraId="55BFC471"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eastAsia="de-DE"/>
        </w:rPr>
        <w:t>Бутилка,</w:t>
      </w:r>
      <w:r>
        <w:rPr>
          <w:b/>
          <w:bCs/>
          <w:lang w:val="ru-RU" w:eastAsia="de-DE"/>
        </w:rPr>
        <w:t xml:space="preserve"> 100 </w:t>
      </w:r>
      <w:r>
        <w:rPr>
          <w:b/>
          <w:bCs/>
          <w:lang w:eastAsia="de-DE"/>
        </w:rPr>
        <w:t>ml</w:t>
      </w:r>
      <w:r>
        <w:rPr>
          <w:b/>
          <w:bCs/>
          <w:lang w:val="ru-RU" w:eastAsia="de-DE"/>
        </w:rPr>
        <w:t xml:space="preserve"> </w:t>
      </w:r>
      <w:r>
        <w:rPr>
          <w:b/>
          <w:bCs/>
          <w:lang w:val="bg-BG" w:eastAsia="de-DE"/>
        </w:rPr>
        <w:t>и</w:t>
      </w:r>
      <w:r>
        <w:rPr>
          <w:b/>
          <w:bCs/>
          <w:lang w:val="ru-RU" w:eastAsia="de-DE"/>
        </w:rPr>
        <w:t xml:space="preserve"> 250 </w:t>
      </w:r>
      <w:r>
        <w:rPr>
          <w:b/>
          <w:bCs/>
          <w:lang w:eastAsia="de-DE"/>
        </w:rPr>
        <w:t>ml</w:t>
      </w:r>
    </w:p>
    <w:p w14:paraId="38E00F9F" w14:textId="77777777" w:rsidR="001A5AC4" w:rsidRDefault="001A5AC4">
      <w:pPr>
        <w:spacing w:line="240" w:lineRule="auto"/>
        <w:ind w:left="567" w:hanging="567"/>
        <w:rPr>
          <w:lang w:val="bg-BG"/>
        </w:rPr>
      </w:pPr>
    </w:p>
    <w:p w14:paraId="06C4282C"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w:t>
      </w:r>
      <w:r>
        <w:rPr>
          <w:b/>
          <w:bCs/>
          <w:lang w:val="bg-BG"/>
        </w:rPr>
        <w:tab/>
        <w:t>НАИМЕНОВАНИЕ НА ВЕТЕРИНАРНОМЕДИЦИНСКИЯ ПРОДУКТ</w:t>
      </w:r>
    </w:p>
    <w:p w14:paraId="2E45D88F" w14:textId="77777777" w:rsidR="001A5AC4" w:rsidRDefault="001A5AC4">
      <w:pPr>
        <w:spacing w:line="240" w:lineRule="auto"/>
        <w:rPr>
          <w:lang w:val="bg-BG" w:eastAsia="de-DE"/>
        </w:rPr>
      </w:pPr>
    </w:p>
    <w:p w14:paraId="48919EBF" w14:textId="77777777" w:rsidR="001A5AC4" w:rsidRDefault="001A5AC4">
      <w:pPr>
        <w:spacing w:line="240" w:lineRule="auto"/>
        <w:rPr>
          <w:lang w:val="bg-BG"/>
        </w:rPr>
      </w:pPr>
      <w:r>
        <w:rPr>
          <w:lang w:val="bg-BG"/>
        </w:rPr>
        <w:t xml:space="preserve">Metacam 15 mg/ml перорална суспензия за </w:t>
      </w:r>
      <w:r>
        <w:rPr>
          <w:lang w:val="bg-BG" w:eastAsia="de-DE"/>
        </w:rPr>
        <w:t>свине</w:t>
      </w:r>
    </w:p>
    <w:p w14:paraId="1583D317" w14:textId="77777777" w:rsidR="001A5AC4" w:rsidRDefault="001A5AC4">
      <w:pPr>
        <w:spacing w:line="240" w:lineRule="auto"/>
        <w:rPr>
          <w:lang w:val="bg-BG"/>
        </w:rPr>
      </w:pPr>
      <w:r>
        <w:rPr>
          <w:lang w:val="en-US"/>
        </w:rPr>
        <w:t>Meloxicam</w:t>
      </w:r>
    </w:p>
    <w:p w14:paraId="7D45DAB1" w14:textId="77777777" w:rsidR="001A5AC4" w:rsidRDefault="001A5AC4">
      <w:pPr>
        <w:spacing w:line="240" w:lineRule="auto"/>
        <w:rPr>
          <w:lang w:val="bg-BG"/>
        </w:rPr>
      </w:pPr>
    </w:p>
    <w:p w14:paraId="7BE3A11F" w14:textId="77777777" w:rsidR="001A5AC4" w:rsidRDefault="001A5AC4">
      <w:pPr>
        <w:spacing w:line="240" w:lineRule="auto"/>
        <w:rPr>
          <w:lang w:val="bg-BG"/>
        </w:rPr>
      </w:pPr>
    </w:p>
    <w:p w14:paraId="66A926F5"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2.</w:t>
      </w:r>
      <w:r>
        <w:rPr>
          <w:b/>
          <w:bCs/>
          <w:lang w:val="bg-BG"/>
        </w:rPr>
        <w:tab/>
        <w:t>СЪДЪРЖАНИЕ НА АКТИВНАТА СУБСТАНЦИЯ</w:t>
      </w:r>
    </w:p>
    <w:p w14:paraId="02487939" w14:textId="77777777" w:rsidR="001A5AC4" w:rsidRDefault="001A5AC4">
      <w:pPr>
        <w:pStyle w:val="Endnotentext1"/>
        <w:tabs>
          <w:tab w:val="left" w:pos="1276"/>
        </w:tabs>
        <w:rPr>
          <w:lang w:val="bg-BG"/>
        </w:rPr>
      </w:pPr>
    </w:p>
    <w:p w14:paraId="315F289E" w14:textId="77777777" w:rsidR="001A5AC4" w:rsidRDefault="001A5AC4">
      <w:pPr>
        <w:spacing w:line="240" w:lineRule="auto"/>
        <w:rPr>
          <w:lang w:val="bg-BG"/>
        </w:rPr>
      </w:pPr>
      <w:r>
        <w:rPr>
          <w:lang w:val="en-US"/>
        </w:rPr>
        <w:t>Meloxicam</w:t>
      </w:r>
      <w:r>
        <w:rPr>
          <w:lang w:val="bg-BG"/>
        </w:rPr>
        <w:t xml:space="preserve"> 15 mg/ml</w:t>
      </w:r>
    </w:p>
    <w:p w14:paraId="2AA615FC" w14:textId="77777777" w:rsidR="001A5AC4" w:rsidRDefault="001A5AC4">
      <w:pPr>
        <w:spacing w:line="240" w:lineRule="auto"/>
        <w:rPr>
          <w:lang w:val="bg-BG"/>
        </w:rPr>
      </w:pPr>
    </w:p>
    <w:p w14:paraId="40A63432" w14:textId="77777777" w:rsidR="001A5AC4" w:rsidRDefault="001A5AC4">
      <w:pPr>
        <w:spacing w:line="240" w:lineRule="auto"/>
        <w:rPr>
          <w:lang w:val="bg-BG"/>
        </w:rPr>
      </w:pPr>
    </w:p>
    <w:p w14:paraId="432D3F3A"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3.</w:t>
      </w:r>
      <w:r>
        <w:rPr>
          <w:b/>
          <w:bCs/>
          <w:lang w:val="bg-BG"/>
        </w:rPr>
        <w:tab/>
        <w:t xml:space="preserve">ФАРМАЦЕВТИЧНА ФОРМА </w:t>
      </w:r>
    </w:p>
    <w:p w14:paraId="39DF5E7A" w14:textId="77777777" w:rsidR="001A5AC4" w:rsidRDefault="001A5AC4">
      <w:pPr>
        <w:spacing w:line="240" w:lineRule="auto"/>
        <w:rPr>
          <w:lang w:val="bg-BG"/>
        </w:rPr>
      </w:pPr>
    </w:p>
    <w:p w14:paraId="49382FF5" w14:textId="77777777" w:rsidR="001A5AC4" w:rsidRDefault="001A5AC4">
      <w:pPr>
        <w:spacing w:line="240" w:lineRule="auto"/>
        <w:rPr>
          <w:lang w:val="bg-BG"/>
        </w:rPr>
      </w:pPr>
    </w:p>
    <w:p w14:paraId="0B94A858" w14:textId="77777777" w:rsidR="001A5AC4" w:rsidRDefault="001A5AC4">
      <w:pPr>
        <w:spacing w:line="240" w:lineRule="auto"/>
        <w:rPr>
          <w:lang w:val="bg-BG" w:eastAsia="de-DE"/>
        </w:rPr>
      </w:pPr>
    </w:p>
    <w:p w14:paraId="610ADF61"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lang w:val="bg-BG"/>
        </w:rPr>
      </w:pPr>
      <w:r>
        <w:rPr>
          <w:b/>
          <w:bCs/>
          <w:lang w:val="bg-BG"/>
        </w:rPr>
        <w:t>4.</w:t>
      </w:r>
      <w:r>
        <w:rPr>
          <w:b/>
          <w:bCs/>
          <w:lang w:val="bg-BG"/>
        </w:rPr>
        <w:tab/>
        <w:t>РАЗМЕР НА ОПАКОВКАТА</w:t>
      </w:r>
    </w:p>
    <w:p w14:paraId="79287AE7" w14:textId="77777777" w:rsidR="001A5AC4" w:rsidRDefault="001A5AC4">
      <w:pPr>
        <w:spacing w:line="240" w:lineRule="auto"/>
        <w:rPr>
          <w:lang w:val="bg-BG"/>
        </w:rPr>
      </w:pPr>
    </w:p>
    <w:p w14:paraId="20FFFAFD" w14:textId="77777777" w:rsidR="001A5AC4" w:rsidRDefault="001A5AC4">
      <w:pPr>
        <w:spacing w:line="240" w:lineRule="auto"/>
        <w:rPr>
          <w:lang w:val="bg-BG"/>
        </w:rPr>
      </w:pPr>
      <w:r>
        <w:rPr>
          <w:lang w:val="bg-BG"/>
        </w:rPr>
        <w:t>100 ml</w:t>
      </w:r>
    </w:p>
    <w:p w14:paraId="174C742F" w14:textId="77777777" w:rsidR="001A5AC4" w:rsidRDefault="001A5AC4">
      <w:pPr>
        <w:spacing w:line="240" w:lineRule="auto"/>
        <w:rPr>
          <w:lang w:val="bg-BG"/>
        </w:rPr>
      </w:pPr>
      <w:r>
        <w:rPr>
          <w:shd w:val="clear" w:color="auto" w:fill="C0C0C0"/>
          <w:lang w:val="bg-BG"/>
        </w:rPr>
        <w:t>250 ml</w:t>
      </w:r>
    </w:p>
    <w:p w14:paraId="6B11F25C" w14:textId="77777777" w:rsidR="001A5AC4" w:rsidRDefault="001A5AC4">
      <w:pPr>
        <w:spacing w:line="240" w:lineRule="auto"/>
        <w:rPr>
          <w:lang w:val="bg-BG"/>
        </w:rPr>
      </w:pPr>
    </w:p>
    <w:p w14:paraId="2A8B919C" w14:textId="77777777" w:rsidR="001A5AC4" w:rsidRDefault="001A5AC4">
      <w:pPr>
        <w:spacing w:line="240" w:lineRule="auto"/>
        <w:rPr>
          <w:lang w:val="bg-BG"/>
        </w:rPr>
      </w:pPr>
    </w:p>
    <w:p w14:paraId="475DCD96"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lang w:val="bg-BG"/>
        </w:rPr>
      </w:pPr>
      <w:r>
        <w:rPr>
          <w:b/>
          <w:bCs/>
          <w:lang w:val="bg-BG"/>
        </w:rPr>
        <w:t>5.</w:t>
      </w:r>
      <w:r>
        <w:rPr>
          <w:b/>
          <w:bCs/>
          <w:lang w:val="bg-BG"/>
        </w:rPr>
        <w:tab/>
        <w:t>ВИДОВЕ ЖИВОТНИ, ЗА КОИТО Е ПРЕДНАЗНАЧЕН ВМП</w:t>
      </w:r>
    </w:p>
    <w:p w14:paraId="74A4CB01" w14:textId="77777777" w:rsidR="001A5AC4" w:rsidRDefault="001A5AC4">
      <w:pPr>
        <w:spacing w:line="240" w:lineRule="auto"/>
        <w:rPr>
          <w:lang w:val="bg-BG"/>
        </w:rPr>
      </w:pPr>
    </w:p>
    <w:p w14:paraId="710CEB8F" w14:textId="77777777" w:rsidR="001A5AC4" w:rsidRDefault="001A5AC4">
      <w:pPr>
        <w:spacing w:line="240" w:lineRule="auto"/>
        <w:rPr>
          <w:lang w:val="bg-BG"/>
        </w:rPr>
      </w:pPr>
      <w:r>
        <w:rPr>
          <w:shd w:val="clear" w:color="auto" w:fill="C0C0C0"/>
          <w:lang w:val="bg-BG"/>
        </w:rPr>
        <w:t>Свине</w:t>
      </w:r>
      <w:r>
        <w:rPr>
          <w:lang w:val="bg-BG"/>
        </w:rPr>
        <w:t>.</w:t>
      </w:r>
    </w:p>
    <w:p w14:paraId="17B5B314" w14:textId="77777777" w:rsidR="001A5AC4" w:rsidRDefault="001A5AC4">
      <w:pPr>
        <w:spacing w:line="240" w:lineRule="auto"/>
        <w:rPr>
          <w:lang w:val="bg-BG"/>
        </w:rPr>
      </w:pPr>
    </w:p>
    <w:p w14:paraId="30A3CFEC"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lang w:val="bg-BG"/>
        </w:rPr>
      </w:pPr>
      <w:r>
        <w:rPr>
          <w:b/>
          <w:bCs/>
          <w:lang w:val="bg-BG"/>
        </w:rPr>
        <w:t>6.</w:t>
      </w:r>
      <w:r>
        <w:rPr>
          <w:b/>
          <w:bCs/>
          <w:lang w:val="bg-BG"/>
        </w:rPr>
        <w:tab/>
        <w:t>ТЕРАПЕВТИЧНИ ПОКАЗАНИЯ</w:t>
      </w:r>
    </w:p>
    <w:p w14:paraId="176C596B" w14:textId="77777777" w:rsidR="001A5AC4" w:rsidRDefault="001A5AC4">
      <w:pPr>
        <w:spacing w:line="240" w:lineRule="auto"/>
        <w:rPr>
          <w:lang w:val="bg-BG"/>
        </w:rPr>
      </w:pPr>
    </w:p>
    <w:p w14:paraId="32AF18B1" w14:textId="77777777" w:rsidR="001A5AC4" w:rsidRDefault="001A5AC4">
      <w:pPr>
        <w:spacing w:line="240" w:lineRule="auto"/>
        <w:rPr>
          <w:lang w:val="bg-BG"/>
        </w:rPr>
      </w:pPr>
    </w:p>
    <w:p w14:paraId="02530856" w14:textId="77777777" w:rsidR="001A5AC4" w:rsidRDefault="001A5AC4">
      <w:pPr>
        <w:spacing w:line="240" w:lineRule="auto"/>
        <w:rPr>
          <w:lang w:val="bg-BG"/>
        </w:rPr>
      </w:pPr>
    </w:p>
    <w:p w14:paraId="46736A0A"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7.</w:t>
      </w:r>
      <w:r>
        <w:rPr>
          <w:b/>
          <w:bCs/>
          <w:lang w:val="bg-BG"/>
        </w:rPr>
        <w:tab/>
        <w:t>МЕТОД И НАЧИН НА ПРИЛОЖЕНИЕ</w:t>
      </w:r>
    </w:p>
    <w:p w14:paraId="54B7CE36" w14:textId="77777777" w:rsidR="001A5AC4" w:rsidRDefault="001A5AC4">
      <w:pPr>
        <w:spacing w:line="240" w:lineRule="auto"/>
        <w:rPr>
          <w:lang w:val="bg-BG"/>
        </w:rPr>
      </w:pPr>
    </w:p>
    <w:p w14:paraId="2A6ED086" w14:textId="77777777" w:rsidR="001A5AC4" w:rsidRDefault="001A5AC4">
      <w:pPr>
        <w:spacing w:line="240" w:lineRule="auto"/>
        <w:rPr>
          <w:lang w:val="bg-BG"/>
        </w:rPr>
      </w:pPr>
      <w:r>
        <w:rPr>
          <w:lang w:val="bg-BG"/>
        </w:rPr>
        <w:t>Да се разклаща добре преди употреба</w:t>
      </w:r>
    </w:p>
    <w:p w14:paraId="78427586" w14:textId="77777777" w:rsidR="001A5AC4" w:rsidRDefault="001A5AC4">
      <w:pPr>
        <w:spacing w:line="240" w:lineRule="auto"/>
        <w:rPr>
          <w:lang w:val="bg-BG" w:eastAsia="de-DE"/>
        </w:rPr>
      </w:pPr>
      <w:r>
        <w:rPr>
          <w:lang w:val="bg-BG" w:eastAsia="de-DE"/>
        </w:rPr>
        <w:t>След употреба затворете бутилката, като поставите отново капачката, измийте мерителната спринцовка с топла вода и я оставете да изсъхне.</w:t>
      </w:r>
    </w:p>
    <w:p w14:paraId="28A39582" w14:textId="77777777" w:rsidR="001A5AC4" w:rsidRDefault="001A5AC4">
      <w:pPr>
        <w:spacing w:line="240" w:lineRule="auto"/>
        <w:rPr>
          <w:highlight w:val="lightGray"/>
          <w:lang w:val="ru-RU"/>
        </w:rPr>
      </w:pPr>
    </w:p>
    <w:p w14:paraId="26AB7192" w14:textId="77777777" w:rsidR="001A5AC4" w:rsidRDefault="001A5AC4">
      <w:pPr>
        <w:spacing w:line="240" w:lineRule="auto"/>
        <w:rPr>
          <w:lang w:val="bg-BG"/>
        </w:rPr>
      </w:pPr>
      <w:r>
        <w:rPr>
          <w:lang w:val="bg-BG"/>
        </w:rPr>
        <w:t>Преди употреба прочети листовката.</w:t>
      </w:r>
    </w:p>
    <w:p w14:paraId="1A30C39C" w14:textId="77777777" w:rsidR="001A5AC4" w:rsidRDefault="001A5AC4">
      <w:pPr>
        <w:spacing w:line="240" w:lineRule="auto"/>
        <w:rPr>
          <w:lang w:val="bg-BG"/>
        </w:rPr>
      </w:pPr>
    </w:p>
    <w:p w14:paraId="5BCCFBC8" w14:textId="77777777" w:rsidR="001A5AC4" w:rsidRDefault="001A5AC4">
      <w:pPr>
        <w:spacing w:line="240" w:lineRule="auto"/>
        <w:rPr>
          <w:lang w:val="bg-BG"/>
        </w:rPr>
      </w:pPr>
    </w:p>
    <w:p w14:paraId="61E405C4" w14:textId="7B0AFF1A"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ru-RU"/>
        </w:rPr>
      </w:pPr>
      <w:r>
        <w:rPr>
          <w:b/>
          <w:bCs/>
          <w:lang w:val="bg-BG"/>
        </w:rPr>
        <w:t>8.</w:t>
      </w:r>
      <w:r>
        <w:rPr>
          <w:b/>
          <w:bCs/>
          <w:lang w:val="bg-BG"/>
        </w:rPr>
        <w:tab/>
        <w:t>КАРЕНТЕН СРОК</w:t>
      </w:r>
    </w:p>
    <w:p w14:paraId="03BE0F71" w14:textId="77777777" w:rsidR="001A5AC4" w:rsidRDefault="001A5AC4">
      <w:pPr>
        <w:spacing w:line="240" w:lineRule="auto"/>
        <w:rPr>
          <w:lang w:val="bg-BG"/>
        </w:rPr>
      </w:pPr>
    </w:p>
    <w:p w14:paraId="2D63105C" w14:textId="12C4C88B" w:rsidR="001A5AC4" w:rsidRDefault="001A5AC4">
      <w:pPr>
        <w:spacing w:line="240" w:lineRule="auto"/>
        <w:rPr>
          <w:lang w:val="ru-RU"/>
        </w:rPr>
      </w:pPr>
      <w:r>
        <w:rPr>
          <w:lang w:val="bg-BG"/>
        </w:rPr>
        <w:t>Карентен срок:</w:t>
      </w:r>
    </w:p>
    <w:p w14:paraId="4C7756A3" w14:textId="77777777" w:rsidR="001A5AC4" w:rsidRDefault="001A5AC4">
      <w:pPr>
        <w:spacing w:line="240" w:lineRule="auto"/>
        <w:rPr>
          <w:lang w:val="bg-BG"/>
        </w:rPr>
      </w:pPr>
      <w:r>
        <w:rPr>
          <w:lang w:val="bg-BG"/>
        </w:rPr>
        <w:t>Месо и вътрешни органи: 5 дни.</w:t>
      </w:r>
    </w:p>
    <w:p w14:paraId="1943946B" w14:textId="77777777" w:rsidR="001A5AC4" w:rsidRDefault="001A5AC4">
      <w:pPr>
        <w:spacing w:line="240" w:lineRule="auto"/>
        <w:rPr>
          <w:lang w:val="bg-BG"/>
        </w:rPr>
      </w:pPr>
    </w:p>
    <w:p w14:paraId="50A1813F" w14:textId="77777777" w:rsidR="001A5AC4" w:rsidRDefault="001A5AC4">
      <w:pPr>
        <w:spacing w:line="240" w:lineRule="auto"/>
        <w:rPr>
          <w:lang w:val="bg-BG"/>
        </w:rPr>
      </w:pPr>
    </w:p>
    <w:p w14:paraId="5EE82673"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9.</w:t>
      </w:r>
      <w:r>
        <w:rPr>
          <w:b/>
          <w:bCs/>
          <w:lang w:val="bg-BG"/>
        </w:rPr>
        <w:tab/>
        <w:t>СПЕЦИАЛНИ ПРЕДУПРЕЖДЕНИЯ, АКО Е НЕОБХОДИМО</w:t>
      </w:r>
    </w:p>
    <w:p w14:paraId="0B17FE72" w14:textId="77777777" w:rsidR="001A5AC4" w:rsidRDefault="001A5AC4">
      <w:pPr>
        <w:rPr>
          <w:lang w:val="bg-BG"/>
        </w:rPr>
      </w:pPr>
    </w:p>
    <w:p w14:paraId="328907C6" w14:textId="77777777" w:rsidR="001A5AC4" w:rsidRDefault="001A5AC4">
      <w:pPr>
        <w:spacing w:line="240" w:lineRule="auto"/>
        <w:rPr>
          <w:highlight w:val="lightGray"/>
          <w:lang w:val="bg-BG"/>
        </w:rPr>
      </w:pPr>
    </w:p>
    <w:p w14:paraId="4DFBFEC9" w14:textId="77777777" w:rsidR="001A5AC4" w:rsidRDefault="001A5AC4">
      <w:pPr>
        <w:spacing w:line="240" w:lineRule="auto"/>
        <w:rPr>
          <w:lang w:val="bg-BG"/>
        </w:rPr>
      </w:pPr>
    </w:p>
    <w:p w14:paraId="576A4646" w14:textId="77777777" w:rsidR="001A5AC4" w:rsidRDefault="001A5AC4">
      <w:pPr>
        <w:keepNext/>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lastRenderedPageBreak/>
        <w:t>10.</w:t>
      </w:r>
      <w:r>
        <w:rPr>
          <w:b/>
          <w:bCs/>
          <w:lang w:val="bg-BG"/>
        </w:rPr>
        <w:tab/>
        <w:t>СРОК НА ГОДНОСТ</w:t>
      </w:r>
    </w:p>
    <w:p w14:paraId="2316E2CB" w14:textId="77777777" w:rsidR="001A5AC4" w:rsidRDefault="001A5AC4">
      <w:pPr>
        <w:keepNext/>
        <w:spacing w:line="240" w:lineRule="auto"/>
        <w:rPr>
          <w:lang w:val="bg-BG"/>
        </w:rPr>
      </w:pPr>
    </w:p>
    <w:p w14:paraId="400746C9" w14:textId="224E2FF9" w:rsidR="001A5AC4" w:rsidRDefault="001A5AC4">
      <w:pPr>
        <w:spacing w:line="240" w:lineRule="auto"/>
        <w:rPr>
          <w:lang w:val="ru-RU"/>
        </w:rPr>
      </w:pPr>
      <w:r>
        <w:rPr>
          <w:lang w:val="bg-BG" w:eastAsia="de-DE"/>
        </w:rPr>
        <w:t>EXP</w:t>
      </w:r>
      <w:r>
        <w:rPr>
          <w:lang w:val="bg-BG"/>
        </w:rPr>
        <w:t xml:space="preserve"> {месец/година}</w:t>
      </w:r>
    </w:p>
    <w:p w14:paraId="723359F8" w14:textId="2C933521" w:rsidR="001A5AC4" w:rsidRDefault="001A5AC4">
      <w:pPr>
        <w:spacing w:line="240" w:lineRule="auto"/>
        <w:rPr>
          <w:lang w:val="ru-RU"/>
        </w:rPr>
      </w:pPr>
      <w:r>
        <w:rPr>
          <w:lang w:val="bg-BG"/>
        </w:rPr>
        <w:t>След отваряне използвай в рамките на 6 месеца.</w:t>
      </w:r>
    </w:p>
    <w:p w14:paraId="370F6DD7" w14:textId="77777777" w:rsidR="001A5AC4" w:rsidRDefault="001A5AC4">
      <w:pPr>
        <w:spacing w:line="240" w:lineRule="auto"/>
        <w:rPr>
          <w:lang w:val="bg-BG"/>
        </w:rPr>
      </w:pPr>
    </w:p>
    <w:p w14:paraId="65F59690" w14:textId="77777777" w:rsidR="001A5AC4" w:rsidRDefault="001A5AC4">
      <w:pPr>
        <w:spacing w:line="240" w:lineRule="auto"/>
        <w:rPr>
          <w:lang w:val="bg-BG"/>
        </w:rPr>
      </w:pPr>
    </w:p>
    <w:p w14:paraId="199DFAC4"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11.</w:t>
      </w:r>
      <w:r>
        <w:rPr>
          <w:b/>
          <w:bCs/>
          <w:lang w:val="bg-BG"/>
        </w:rPr>
        <w:tab/>
        <w:t>СПЕЦИАЛНИ УСЛОВИЯ ЗА СЪХРАНЕНИЕ</w:t>
      </w:r>
    </w:p>
    <w:p w14:paraId="5CA9EC9F" w14:textId="77777777" w:rsidR="001A5AC4" w:rsidRDefault="001A5AC4">
      <w:pPr>
        <w:spacing w:line="240" w:lineRule="auto"/>
        <w:rPr>
          <w:lang w:val="bg-BG"/>
        </w:rPr>
      </w:pPr>
    </w:p>
    <w:p w14:paraId="7DE76B2C" w14:textId="77777777" w:rsidR="001A5AC4" w:rsidRDefault="001A5AC4">
      <w:pPr>
        <w:spacing w:line="240" w:lineRule="auto"/>
        <w:rPr>
          <w:highlight w:val="lightGray"/>
          <w:lang w:val="bg-BG"/>
        </w:rPr>
      </w:pPr>
    </w:p>
    <w:p w14:paraId="320767E7" w14:textId="77777777" w:rsidR="001A5AC4" w:rsidRDefault="001A5AC4">
      <w:pPr>
        <w:spacing w:line="240" w:lineRule="auto"/>
        <w:rPr>
          <w:lang w:val="bg-BG"/>
        </w:rPr>
      </w:pPr>
    </w:p>
    <w:p w14:paraId="6129D891"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12.</w:t>
      </w:r>
      <w:r>
        <w:rPr>
          <w:b/>
          <w:bCs/>
          <w:lang w:val="bg-BG"/>
        </w:rPr>
        <w:tab/>
        <w:t>СПЕЦИАЛНИ МЕРКИ ЗА УНИЩОЖАВАНЕ НА НЕИЗПОЛЗВАН ПРОДУКТ ИЛИ ОСТАТЪЦИ ОТ НЕГО, АКО ИМА ТАКИВА</w:t>
      </w:r>
    </w:p>
    <w:p w14:paraId="1D660FBD" w14:textId="77777777" w:rsidR="001A5AC4" w:rsidRDefault="001A5AC4">
      <w:pPr>
        <w:spacing w:line="240" w:lineRule="auto"/>
        <w:rPr>
          <w:lang w:val="bg-BG"/>
        </w:rPr>
      </w:pPr>
    </w:p>
    <w:p w14:paraId="6F769010" w14:textId="77777777" w:rsidR="001A5AC4" w:rsidRDefault="001A5AC4">
      <w:pPr>
        <w:spacing w:line="240" w:lineRule="auto"/>
        <w:rPr>
          <w:lang w:val="bg-BG"/>
        </w:rPr>
      </w:pPr>
      <w:r>
        <w:rPr>
          <w:lang w:val="bg-BG"/>
        </w:rPr>
        <w:t>Унищожаване: прочети листовката.</w:t>
      </w:r>
    </w:p>
    <w:p w14:paraId="32819DD0" w14:textId="77777777" w:rsidR="001A5AC4" w:rsidRDefault="001A5AC4">
      <w:pPr>
        <w:spacing w:line="240" w:lineRule="auto"/>
        <w:rPr>
          <w:lang w:val="bg-BG"/>
        </w:rPr>
      </w:pPr>
    </w:p>
    <w:p w14:paraId="319012E6" w14:textId="77777777" w:rsidR="001A5AC4" w:rsidRDefault="001A5AC4">
      <w:pPr>
        <w:spacing w:line="240" w:lineRule="auto"/>
        <w:rPr>
          <w:lang w:val="bg-BG"/>
        </w:rPr>
      </w:pPr>
    </w:p>
    <w:p w14:paraId="7F31CF54"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13.</w:t>
      </w:r>
      <w:r>
        <w:rPr>
          <w:b/>
          <w:bCs/>
          <w:lang w:val="bg-BG"/>
        </w:rPr>
        <w:tab/>
        <w:t>НАДПИСЪТ “САМО ЗА ВЕТЕРИНАРНОМЕДИЦИНСКА УПОТРЕБА” И УСЛОВИЯ ИЛИ ОГРАНИЧЕНИЯ ОТНОСНО РАЗПРОСТРАНЕНИЕТО И УПОТРЕБАТА, АКО Е ПРИЛОЖИМО</w:t>
      </w:r>
    </w:p>
    <w:p w14:paraId="34EBB830" w14:textId="77777777" w:rsidR="001A5AC4" w:rsidRDefault="001A5AC4">
      <w:pPr>
        <w:tabs>
          <w:tab w:val="left" w:pos="6657"/>
        </w:tabs>
        <w:spacing w:line="240" w:lineRule="auto"/>
        <w:rPr>
          <w:lang w:val="bg-BG"/>
        </w:rPr>
      </w:pPr>
    </w:p>
    <w:p w14:paraId="5205C7DA" w14:textId="77777777" w:rsidR="001A5AC4" w:rsidRDefault="001A5AC4">
      <w:pPr>
        <w:tabs>
          <w:tab w:val="left" w:pos="6657"/>
        </w:tabs>
        <w:spacing w:line="240" w:lineRule="auto"/>
        <w:rPr>
          <w:lang w:val="bg-BG"/>
        </w:rPr>
      </w:pPr>
      <w:r>
        <w:rPr>
          <w:lang w:val="bg-BG"/>
        </w:rPr>
        <w:t xml:space="preserve">Само за ветеринарномедицинска употреба. Да се отпуска само по лекарско предписание </w:t>
      </w:r>
    </w:p>
    <w:p w14:paraId="42D0DBCC" w14:textId="77777777" w:rsidR="001A5AC4" w:rsidRDefault="001A5AC4">
      <w:pPr>
        <w:spacing w:line="240" w:lineRule="auto"/>
        <w:rPr>
          <w:lang w:val="bg-BG"/>
        </w:rPr>
      </w:pPr>
    </w:p>
    <w:p w14:paraId="618D06A3" w14:textId="77777777" w:rsidR="001A5AC4" w:rsidRDefault="001A5AC4">
      <w:pPr>
        <w:spacing w:line="240" w:lineRule="auto"/>
        <w:rPr>
          <w:lang w:val="bg-BG"/>
        </w:rPr>
      </w:pPr>
    </w:p>
    <w:p w14:paraId="7A4479C5"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lang w:val="bg-BG"/>
        </w:rPr>
      </w:pPr>
      <w:r>
        <w:rPr>
          <w:b/>
          <w:bCs/>
          <w:lang w:val="bg-BG"/>
        </w:rPr>
        <w:t>14.</w:t>
      </w:r>
      <w:r>
        <w:rPr>
          <w:b/>
          <w:bCs/>
          <w:lang w:val="bg-BG"/>
        </w:rPr>
        <w:tab/>
        <w:t>НАДПИСЪТ “ДА СЕ СЪХРАНЯВА ДАЛЕЧ ОТ ПОГЛЕДА И НА НЕДОСТЪПНИ ЗА ДЕЦА МЕСТА”</w:t>
      </w:r>
    </w:p>
    <w:p w14:paraId="3000839D" w14:textId="77777777" w:rsidR="001A5AC4" w:rsidRDefault="001A5AC4">
      <w:pPr>
        <w:spacing w:line="240" w:lineRule="auto"/>
        <w:rPr>
          <w:lang w:val="bg-BG"/>
        </w:rPr>
      </w:pPr>
    </w:p>
    <w:p w14:paraId="1EC5DA0E" w14:textId="77777777" w:rsidR="001A5AC4" w:rsidRDefault="001A5AC4">
      <w:pPr>
        <w:spacing w:line="240" w:lineRule="auto"/>
        <w:rPr>
          <w:highlight w:val="lightGray"/>
          <w:lang w:val="bg-BG"/>
        </w:rPr>
      </w:pPr>
    </w:p>
    <w:p w14:paraId="274B1185" w14:textId="77777777" w:rsidR="001A5AC4" w:rsidRDefault="001A5AC4">
      <w:pPr>
        <w:spacing w:line="240" w:lineRule="auto"/>
        <w:rPr>
          <w:lang w:val="bg-BG"/>
        </w:rPr>
      </w:pPr>
    </w:p>
    <w:p w14:paraId="05EBEB45"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15.</w:t>
      </w:r>
      <w:r>
        <w:rPr>
          <w:b/>
          <w:bCs/>
          <w:lang w:val="bg-BG"/>
        </w:rPr>
        <w:tab/>
        <w:t>ИМЕ И ПОСТОЯНEH АДРЕС НА ПРИТЕЖАТЕЛЯ НА ЛИЦЕНЗА ЗА УПОТРЕБА</w:t>
      </w:r>
    </w:p>
    <w:p w14:paraId="46AD6246" w14:textId="77777777" w:rsidR="001A5AC4" w:rsidRDefault="001A5AC4">
      <w:pPr>
        <w:spacing w:line="240" w:lineRule="auto"/>
        <w:rPr>
          <w:lang w:val="bg-BG" w:eastAsia="de-DE"/>
        </w:rPr>
      </w:pPr>
    </w:p>
    <w:p w14:paraId="049FF7B7" w14:textId="77777777" w:rsidR="001A5AC4" w:rsidRDefault="001A5AC4">
      <w:pPr>
        <w:spacing w:line="240" w:lineRule="auto"/>
        <w:rPr>
          <w:lang w:val="bg-BG" w:eastAsia="de-DE"/>
        </w:rPr>
      </w:pPr>
      <w:r>
        <w:rPr>
          <w:lang w:val="bg-BG" w:eastAsia="de-DE"/>
        </w:rPr>
        <w:t>Boehringer Ingelheim Vetmedica GmbH</w:t>
      </w:r>
    </w:p>
    <w:p w14:paraId="07EEEA9F" w14:textId="77777777" w:rsidR="001A5AC4" w:rsidRDefault="001A5AC4">
      <w:pPr>
        <w:spacing w:line="240" w:lineRule="auto"/>
        <w:rPr>
          <w:lang w:val="bg-BG" w:eastAsia="de-DE"/>
        </w:rPr>
      </w:pPr>
      <w:r>
        <w:rPr>
          <w:lang w:val="bg-BG" w:eastAsia="de-DE"/>
        </w:rPr>
        <w:t xml:space="preserve">ГЕРМАНИЯ </w:t>
      </w:r>
    </w:p>
    <w:p w14:paraId="73AB7FA5" w14:textId="77777777" w:rsidR="001A5AC4" w:rsidRDefault="001A5AC4">
      <w:pPr>
        <w:spacing w:line="240" w:lineRule="auto"/>
        <w:rPr>
          <w:lang w:val="bg-BG" w:eastAsia="de-DE"/>
        </w:rPr>
      </w:pPr>
    </w:p>
    <w:p w14:paraId="154CCB63" w14:textId="77777777" w:rsidR="001A5AC4" w:rsidRDefault="001A5AC4">
      <w:pPr>
        <w:spacing w:line="240" w:lineRule="auto"/>
        <w:rPr>
          <w:lang w:val="bg-BG"/>
        </w:rPr>
      </w:pPr>
    </w:p>
    <w:p w14:paraId="3E2364EA"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lang w:val="bg-BG"/>
        </w:rPr>
      </w:pPr>
      <w:r>
        <w:rPr>
          <w:b/>
          <w:bCs/>
          <w:caps/>
          <w:lang w:val="bg-BG"/>
        </w:rPr>
        <w:t>16.</w:t>
      </w:r>
      <w:r>
        <w:rPr>
          <w:b/>
          <w:bCs/>
          <w:caps/>
          <w:lang w:val="bg-BG"/>
        </w:rPr>
        <w:tab/>
      </w:r>
      <w:r>
        <w:rPr>
          <w:b/>
          <w:bCs/>
          <w:lang w:val="bg-BG"/>
        </w:rPr>
        <w:t>НОМЕРА НА ЛИЦЕНЗА ЗА УПОТРЕБА НА ВМП</w:t>
      </w:r>
    </w:p>
    <w:p w14:paraId="6EE33794" w14:textId="77777777" w:rsidR="001A5AC4" w:rsidRDefault="001A5AC4">
      <w:pPr>
        <w:spacing w:line="240" w:lineRule="auto"/>
        <w:rPr>
          <w:lang w:val="bg-BG"/>
        </w:rPr>
      </w:pPr>
    </w:p>
    <w:p w14:paraId="1DD8090D" w14:textId="77777777" w:rsidR="001A5AC4" w:rsidRDefault="001A5AC4">
      <w:pPr>
        <w:spacing w:line="240" w:lineRule="auto"/>
        <w:rPr>
          <w:highlight w:val="lightGray"/>
          <w:lang w:val="bg-BG" w:eastAsia="de-DE"/>
        </w:rPr>
      </w:pPr>
      <w:r>
        <w:rPr>
          <w:shd w:val="clear" w:color="auto" w:fill="C0C0C0"/>
          <w:lang w:val="bg-BG" w:eastAsia="de-DE"/>
        </w:rPr>
        <w:t>EU/2/97/004/041 100 ml</w:t>
      </w:r>
    </w:p>
    <w:p w14:paraId="03DFFAF0" w14:textId="77777777" w:rsidR="001A5AC4" w:rsidRDefault="001A5AC4">
      <w:pPr>
        <w:spacing w:line="240" w:lineRule="auto"/>
        <w:rPr>
          <w:lang w:val="bg-BG" w:eastAsia="de-DE"/>
        </w:rPr>
      </w:pPr>
      <w:r>
        <w:rPr>
          <w:shd w:val="clear" w:color="auto" w:fill="C0C0C0"/>
          <w:lang w:val="bg-BG" w:eastAsia="de-DE"/>
        </w:rPr>
        <w:t>EU/2/97/004/042 250 ml</w:t>
      </w:r>
    </w:p>
    <w:p w14:paraId="42AA7A0A" w14:textId="77777777" w:rsidR="001A5AC4" w:rsidRDefault="001A5AC4">
      <w:pPr>
        <w:spacing w:line="240" w:lineRule="auto"/>
        <w:rPr>
          <w:lang w:val="bg-BG" w:eastAsia="de-DE"/>
        </w:rPr>
      </w:pPr>
    </w:p>
    <w:p w14:paraId="2118BBF5" w14:textId="77777777" w:rsidR="001A5AC4" w:rsidRDefault="001A5AC4">
      <w:pPr>
        <w:spacing w:line="240" w:lineRule="auto"/>
        <w:rPr>
          <w:lang w:val="bg-BG"/>
        </w:rPr>
      </w:pPr>
    </w:p>
    <w:p w14:paraId="4CEF762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b/>
          <w:bCs/>
          <w:caps/>
          <w:lang w:val="bg-BG"/>
        </w:rPr>
      </w:pPr>
      <w:r>
        <w:rPr>
          <w:b/>
          <w:bCs/>
          <w:caps/>
          <w:lang w:val="bg-BG"/>
        </w:rPr>
        <w:t>17.</w:t>
      </w:r>
      <w:r>
        <w:rPr>
          <w:b/>
          <w:bCs/>
          <w:caps/>
          <w:lang w:val="bg-BG"/>
        </w:rPr>
        <w:tab/>
        <w:t>ПАРТИДЕН НОМЕР</w:t>
      </w:r>
    </w:p>
    <w:p w14:paraId="199583D4" w14:textId="77777777" w:rsidR="001A5AC4" w:rsidRDefault="001A5AC4">
      <w:pPr>
        <w:rPr>
          <w:lang w:val="bg-BG"/>
        </w:rPr>
      </w:pPr>
    </w:p>
    <w:p w14:paraId="17EF0993" w14:textId="77777777" w:rsidR="001A5AC4" w:rsidRDefault="001A5AC4">
      <w:pPr>
        <w:spacing w:line="240" w:lineRule="auto"/>
        <w:rPr>
          <w:lang w:val="bg-BG"/>
        </w:rPr>
      </w:pPr>
      <w:r>
        <w:rPr>
          <w:lang w:val="bg-BG"/>
        </w:rPr>
        <w:t>Lot {номер}</w:t>
      </w:r>
    </w:p>
    <w:p w14:paraId="484F10A9" w14:textId="77777777" w:rsidR="001A5AC4" w:rsidRDefault="001A5AC4">
      <w:pPr>
        <w:spacing w:line="240" w:lineRule="auto"/>
        <w:rPr>
          <w:lang w:val="bg-BG"/>
        </w:rPr>
      </w:pPr>
      <w:r w:rsidRPr="003A2A8D">
        <w:rPr>
          <w:lang w:val="ru-RU"/>
        </w:rPr>
        <w:br w:type="page"/>
      </w:r>
    </w:p>
    <w:p w14:paraId="1C3F0F72" w14:textId="77777777" w:rsidR="001A5AC4" w:rsidRDefault="001A5AC4">
      <w:pPr>
        <w:spacing w:line="240" w:lineRule="auto"/>
        <w:ind w:left="567" w:hanging="567"/>
        <w:rPr>
          <w:lang w:val="bg-BG"/>
        </w:rPr>
      </w:pPr>
    </w:p>
    <w:p w14:paraId="3A40390B"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rPr>
          <w:b/>
          <w:bCs/>
          <w:lang w:val="bg-BG"/>
        </w:rPr>
      </w:pPr>
      <w:r>
        <w:rPr>
          <w:b/>
          <w:bCs/>
          <w:lang w:val="bg-BG"/>
        </w:rPr>
        <w:t>ИНФОРМАЦИЯ, КОЯТО СЕ ИЗПИСВА ВЪРХУ ВЪНШНАТА ОПАКОВКА И ПЪРВИЧНАТА ОПАКОВКА</w:t>
      </w:r>
    </w:p>
    <w:p w14:paraId="4CD9306A"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p>
    <w:p w14:paraId="43232F0B"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eastAsia="de-DE"/>
        </w:rPr>
      </w:pPr>
      <w:r>
        <w:rPr>
          <w:b/>
          <w:bCs/>
          <w:lang w:val="bg-BG"/>
        </w:rPr>
        <w:t>Картонeна опаковка за 50 ml и 100 ml</w:t>
      </w:r>
    </w:p>
    <w:p w14:paraId="37D09F59" w14:textId="77777777" w:rsidR="001A5AC4" w:rsidRDefault="001A5AC4">
      <w:pPr>
        <w:spacing w:line="240" w:lineRule="auto"/>
        <w:ind w:left="567" w:hanging="567"/>
        <w:rPr>
          <w:lang w:val="bg-BG" w:eastAsia="de-DE"/>
        </w:rPr>
      </w:pPr>
    </w:p>
    <w:p w14:paraId="597DF7D1"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w:t>
      </w:r>
      <w:r>
        <w:rPr>
          <w:b/>
          <w:bCs/>
          <w:lang w:val="bg-BG"/>
        </w:rPr>
        <w:tab/>
        <w:t>НАИМЕНОВАНИЕ НА ВЕТЕРИНАРНОМЕДИЦИНСКИЯ ПРОДУКТ</w:t>
      </w:r>
    </w:p>
    <w:p w14:paraId="5098E8A3" w14:textId="77777777" w:rsidR="001A5AC4" w:rsidRDefault="001A5AC4">
      <w:pPr>
        <w:spacing w:line="240" w:lineRule="auto"/>
        <w:ind w:left="567" w:hanging="567"/>
        <w:rPr>
          <w:lang w:val="bg-BG" w:eastAsia="de-DE"/>
        </w:rPr>
      </w:pPr>
    </w:p>
    <w:p w14:paraId="15219BA5" w14:textId="77777777" w:rsidR="001A5AC4" w:rsidRDefault="001A5AC4">
      <w:pPr>
        <w:spacing w:line="240" w:lineRule="auto"/>
        <w:outlineLvl w:val="1"/>
        <w:rPr>
          <w:lang w:val="bg-BG"/>
        </w:rPr>
      </w:pPr>
      <w:r>
        <w:rPr>
          <w:lang w:val="bg-BG"/>
        </w:rPr>
        <w:t>Metacam 40 mg/ml инжекционен разтвор за говеда и коне</w:t>
      </w:r>
    </w:p>
    <w:p w14:paraId="455CC808" w14:textId="77777777" w:rsidR="001A5AC4" w:rsidRDefault="001A5AC4">
      <w:pPr>
        <w:spacing w:line="240" w:lineRule="auto"/>
        <w:ind w:left="567" w:hanging="567"/>
        <w:rPr>
          <w:lang w:val="bg-BG"/>
        </w:rPr>
      </w:pPr>
      <w:r>
        <w:rPr>
          <w:lang w:val="en-US"/>
        </w:rPr>
        <w:t>Meloxicam</w:t>
      </w:r>
    </w:p>
    <w:p w14:paraId="1372B280" w14:textId="77777777" w:rsidR="001A5AC4" w:rsidRDefault="001A5AC4">
      <w:pPr>
        <w:spacing w:line="240" w:lineRule="auto"/>
        <w:ind w:left="567" w:hanging="567"/>
        <w:rPr>
          <w:lang w:val="bg-BG"/>
        </w:rPr>
      </w:pPr>
    </w:p>
    <w:p w14:paraId="323698F1" w14:textId="77777777" w:rsidR="001A5AC4" w:rsidRDefault="001A5AC4">
      <w:pPr>
        <w:spacing w:line="240" w:lineRule="auto"/>
        <w:ind w:left="567" w:hanging="567"/>
        <w:rPr>
          <w:lang w:val="bg-BG"/>
        </w:rPr>
      </w:pPr>
    </w:p>
    <w:p w14:paraId="7396111E"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2.</w:t>
      </w:r>
      <w:r>
        <w:rPr>
          <w:b/>
          <w:bCs/>
          <w:lang w:val="bg-BG"/>
        </w:rPr>
        <w:tab/>
        <w:t>СЪДЪРЖАНИЕ НА АКТИВНАТА СУБСТАНЦИЯ</w:t>
      </w:r>
    </w:p>
    <w:p w14:paraId="5F1B953F" w14:textId="77777777" w:rsidR="001A5AC4" w:rsidRDefault="001A5AC4">
      <w:pPr>
        <w:tabs>
          <w:tab w:val="left" w:pos="1985"/>
        </w:tabs>
        <w:spacing w:line="240" w:lineRule="auto"/>
        <w:ind w:left="567" w:hanging="567"/>
        <w:rPr>
          <w:lang w:val="bg-BG"/>
        </w:rPr>
      </w:pPr>
    </w:p>
    <w:p w14:paraId="40397AB6" w14:textId="77777777" w:rsidR="001A5AC4" w:rsidRDefault="001A5AC4">
      <w:pPr>
        <w:tabs>
          <w:tab w:val="left" w:pos="1985"/>
        </w:tabs>
        <w:spacing w:line="240" w:lineRule="auto"/>
        <w:ind w:left="567" w:hanging="567"/>
        <w:rPr>
          <w:lang w:val="bg-BG"/>
        </w:rPr>
      </w:pPr>
      <w:r>
        <w:rPr>
          <w:lang w:val="bg-BG"/>
        </w:rPr>
        <w:t>Meloxicam 40 mg/ml</w:t>
      </w:r>
    </w:p>
    <w:p w14:paraId="78257660" w14:textId="77777777" w:rsidR="001A5AC4" w:rsidRDefault="001A5AC4">
      <w:pPr>
        <w:spacing w:line="240" w:lineRule="auto"/>
        <w:ind w:left="567" w:hanging="567"/>
        <w:rPr>
          <w:lang w:val="bg-BG"/>
        </w:rPr>
      </w:pPr>
    </w:p>
    <w:p w14:paraId="503B2E0B" w14:textId="77777777" w:rsidR="001A5AC4" w:rsidRDefault="001A5AC4">
      <w:pPr>
        <w:spacing w:line="240" w:lineRule="auto"/>
        <w:ind w:left="567" w:hanging="567"/>
        <w:rPr>
          <w:lang w:val="bg-BG"/>
        </w:rPr>
      </w:pPr>
    </w:p>
    <w:p w14:paraId="09624ED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3.</w:t>
      </w:r>
      <w:r>
        <w:rPr>
          <w:b/>
          <w:bCs/>
          <w:lang w:val="bg-BG"/>
        </w:rPr>
        <w:tab/>
        <w:t>ФАРМАЦЕВТИЧНА ФОРМА</w:t>
      </w:r>
    </w:p>
    <w:p w14:paraId="1B783939" w14:textId="77777777" w:rsidR="001A5AC4" w:rsidRDefault="001A5AC4">
      <w:pPr>
        <w:spacing w:line="240" w:lineRule="auto"/>
        <w:ind w:left="567" w:hanging="567"/>
        <w:rPr>
          <w:lang w:val="bg-BG"/>
        </w:rPr>
      </w:pPr>
    </w:p>
    <w:p w14:paraId="6E37F760" w14:textId="77777777" w:rsidR="001A5AC4" w:rsidRDefault="001A5AC4">
      <w:pPr>
        <w:spacing w:line="240" w:lineRule="auto"/>
        <w:ind w:left="567" w:hanging="567"/>
        <w:rPr>
          <w:lang w:val="bg-BG"/>
        </w:rPr>
      </w:pPr>
      <w:r>
        <w:rPr>
          <w:shd w:val="clear" w:color="auto" w:fill="C0C0C0"/>
          <w:lang w:val="bg-BG"/>
        </w:rPr>
        <w:t>Инжекционен разтвор</w:t>
      </w:r>
      <w:r>
        <w:rPr>
          <w:lang w:val="bg-BG"/>
        </w:rPr>
        <w:t>.</w:t>
      </w:r>
    </w:p>
    <w:p w14:paraId="741A1C80" w14:textId="77777777" w:rsidR="001A5AC4" w:rsidRDefault="001A5AC4">
      <w:pPr>
        <w:spacing w:line="240" w:lineRule="auto"/>
        <w:ind w:left="567" w:hanging="567"/>
        <w:rPr>
          <w:lang w:val="bg-BG"/>
        </w:rPr>
      </w:pPr>
    </w:p>
    <w:p w14:paraId="28C459CE" w14:textId="77777777" w:rsidR="001A5AC4" w:rsidRDefault="001A5AC4">
      <w:pPr>
        <w:spacing w:line="240" w:lineRule="auto"/>
        <w:ind w:left="567" w:hanging="567"/>
        <w:rPr>
          <w:lang w:val="bg-BG"/>
        </w:rPr>
      </w:pPr>
    </w:p>
    <w:p w14:paraId="0FB5FEB1"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4.</w:t>
      </w:r>
      <w:r>
        <w:rPr>
          <w:b/>
          <w:bCs/>
          <w:lang w:val="bg-BG"/>
        </w:rPr>
        <w:tab/>
        <w:t>РАЗМЕР НА ОПАКОВКАТА</w:t>
      </w:r>
    </w:p>
    <w:p w14:paraId="53F89162" w14:textId="77777777" w:rsidR="001A5AC4" w:rsidRDefault="001A5AC4">
      <w:pPr>
        <w:spacing w:line="240" w:lineRule="auto"/>
        <w:ind w:left="567" w:hanging="567"/>
        <w:rPr>
          <w:lang w:val="bg-BG"/>
        </w:rPr>
      </w:pPr>
    </w:p>
    <w:p w14:paraId="01EE4894" w14:textId="77777777" w:rsidR="001A5AC4" w:rsidRDefault="001A5AC4">
      <w:pPr>
        <w:spacing w:line="240" w:lineRule="auto"/>
        <w:ind w:left="567" w:hanging="567"/>
        <w:rPr>
          <w:lang w:val="bg-BG"/>
        </w:rPr>
      </w:pPr>
      <w:r>
        <w:rPr>
          <w:lang w:val="bg-BG"/>
        </w:rPr>
        <w:t>50 ml</w:t>
      </w:r>
    </w:p>
    <w:p w14:paraId="2D62FF6D" w14:textId="77777777" w:rsidR="001A5AC4" w:rsidRDefault="001A5AC4">
      <w:pPr>
        <w:pStyle w:val="Endnotentext1"/>
        <w:ind w:left="567" w:hanging="567"/>
        <w:rPr>
          <w:highlight w:val="lightGray"/>
          <w:lang w:val="bg-BG"/>
        </w:rPr>
      </w:pPr>
      <w:r>
        <w:rPr>
          <w:shd w:val="clear" w:color="auto" w:fill="C0C0C0"/>
          <w:lang w:val="bg-BG"/>
        </w:rPr>
        <w:t>100 ml</w:t>
      </w:r>
    </w:p>
    <w:p w14:paraId="49EDD224" w14:textId="77777777" w:rsidR="001A5AC4" w:rsidRDefault="001A5AC4">
      <w:pPr>
        <w:spacing w:line="240" w:lineRule="auto"/>
        <w:ind w:left="567" w:hanging="567"/>
        <w:rPr>
          <w:lang w:val="bg-BG"/>
        </w:rPr>
      </w:pPr>
      <w:r>
        <w:rPr>
          <w:shd w:val="clear" w:color="auto" w:fill="C0C0C0"/>
          <w:lang w:val="bg-BG"/>
        </w:rPr>
        <w:t>12 x 50 ml</w:t>
      </w:r>
    </w:p>
    <w:p w14:paraId="43A37BE1" w14:textId="77777777" w:rsidR="001A5AC4" w:rsidRDefault="001A5AC4">
      <w:pPr>
        <w:spacing w:line="240" w:lineRule="auto"/>
        <w:ind w:left="567" w:hanging="567"/>
        <w:rPr>
          <w:highlight w:val="lightGray"/>
          <w:lang w:val="bg-BG"/>
        </w:rPr>
      </w:pPr>
      <w:r>
        <w:rPr>
          <w:shd w:val="clear" w:color="auto" w:fill="C0C0C0"/>
          <w:lang w:val="bg-BG"/>
        </w:rPr>
        <w:t>12 x 100 ml</w:t>
      </w:r>
    </w:p>
    <w:p w14:paraId="71D4478B" w14:textId="77777777" w:rsidR="001A5AC4" w:rsidRDefault="001A5AC4">
      <w:pPr>
        <w:spacing w:line="240" w:lineRule="auto"/>
        <w:ind w:left="567" w:hanging="567"/>
        <w:rPr>
          <w:lang w:val="bg-BG"/>
        </w:rPr>
      </w:pPr>
    </w:p>
    <w:p w14:paraId="77C99368" w14:textId="77777777" w:rsidR="001A5AC4" w:rsidRDefault="001A5AC4">
      <w:pPr>
        <w:spacing w:line="240" w:lineRule="auto"/>
        <w:ind w:left="567" w:hanging="567"/>
        <w:rPr>
          <w:lang w:val="bg-BG"/>
        </w:rPr>
      </w:pPr>
    </w:p>
    <w:p w14:paraId="0B28FCF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5.</w:t>
      </w:r>
      <w:r>
        <w:rPr>
          <w:b/>
          <w:bCs/>
          <w:lang w:val="bg-BG"/>
        </w:rPr>
        <w:tab/>
        <w:t>ВИДОВЕ ЖИВОТНИ, ЗА КОИТО Е ПРЕДНАЗНАЧЕН ВМП</w:t>
      </w:r>
    </w:p>
    <w:p w14:paraId="3E7E214B" w14:textId="77777777" w:rsidR="001A5AC4" w:rsidRDefault="001A5AC4">
      <w:pPr>
        <w:spacing w:line="240" w:lineRule="auto"/>
        <w:ind w:left="567" w:hanging="567"/>
        <w:rPr>
          <w:lang w:val="bg-BG"/>
        </w:rPr>
      </w:pPr>
    </w:p>
    <w:p w14:paraId="07D01A9C" w14:textId="77777777" w:rsidR="001A5AC4" w:rsidRDefault="001A5AC4">
      <w:pPr>
        <w:spacing w:line="240" w:lineRule="auto"/>
        <w:ind w:left="567" w:hanging="567"/>
        <w:rPr>
          <w:lang w:val="bg-BG"/>
        </w:rPr>
      </w:pPr>
      <w:r>
        <w:rPr>
          <w:shd w:val="clear" w:color="auto" w:fill="C0C0C0"/>
          <w:lang w:val="bg-BG"/>
        </w:rPr>
        <w:t>Говеда и коне</w:t>
      </w:r>
      <w:r>
        <w:rPr>
          <w:lang w:val="bg-BG"/>
        </w:rPr>
        <w:t>.</w:t>
      </w:r>
    </w:p>
    <w:p w14:paraId="55997669" w14:textId="77777777" w:rsidR="001A5AC4" w:rsidRDefault="001A5AC4">
      <w:pPr>
        <w:spacing w:line="240" w:lineRule="auto"/>
        <w:ind w:left="567" w:hanging="567"/>
        <w:rPr>
          <w:lang w:val="bg-BG"/>
        </w:rPr>
      </w:pPr>
    </w:p>
    <w:p w14:paraId="7B608CA2" w14:textId="77777777" w:rsidR="001A5AC4" w:rsidRDefault="001A5AC4">
      <w:pPr>
        <w:spacing w:line="240" w:lineRule="auto"/>
        <w:ind w:left="567" w:hanging="567"/>
        <w:rPr>
          <w:lang w:val="bg-BG"/>
        </w:rPr>
      </w:pPr>
    </w:p>
    <w:p w14:paraId="420011AC"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6.</w:t>
      </w:r>
      <w:r>
        <w:rPr>
          <w:b/>
          <w:bCs/>
          <w:lang w:val="bg-BG"/>
        </w:rPr>
        <w:tab/>
        <w:t>ТЕРАПЕВТИЧНИ ПОКАЗАНИЯ</w:t>
      </w:r>
    </w:p>
    <w:p w14:paraId="17B2BFD7" w14:textId="77777777" w:rsidR="001A5AC4" w:rsidRDefault="001A5AC4">
      <w:pPr>
        <w:spacing w:line="240" w:lineRule="auto"/>
        <w:ind w:left="567" w:hanging="567"/>
        <w:rPr>
          <w:lang w:val="bg-BG"/>
        </w:rPr>
      </w:pPr>
    </w:p>
    <w:p w14:paraId="3F76521A" w14:textId="77777777" w:rsidR="001A5AC4" w:rsidRDefault="001A5AC4">
      <w:pPr>
        <w:spacing w:line="240" w:lineRule="auto"/>
        <w:ind w:left="567" w:hanging="567"/>
        <w:rPr>
          <w:lang w:val="bg-BG"/>
        </w:rPr>
      </w:pPr>
    </w:p>
    <w:p w14:paraId="393895B9" w14:textId="77777777" w:rsidR="001A5AC4" w:rsidRDefault="001A5AC4">
      <w:pPr>
        <w:spacing w:line="240" w:lineRule="auto"/>
        <w:ind w:left="567" w:hanging="567"/>
        <w:rPr>
          <w:lang w:val="bg-BG"/>
        </w:rPr>
      </w:pPr>
    </w:p>
    <w:p w14:paraId="4AD4B1B9"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7.</w:t>
      </w:r>
      <w:r>
        <w:rPr>
          <w:b/>
          <w:bCs/>
          <w:lang w:val="bg-BG"/>
        </w:rPr>
        <w:tab/>
        <w:t>МЕТОД И НАЧИН НА ПРИЛОЖЕНИЕ</w:t>
      </w:r>
    </w:p>
    <w:p w14:paraId="5CB2E60A" w14:textId="77777777" w:rsidR="001A5AC4" w:rsidRDefault="001A5AC4">
      <w:pPr>
        <w:spacing w:line="240" w:lineRule="auto"/>
        <w:ind w:left="567" w:hanging="567"/>
        <w:rPr>
          <w:lang w:val="bg-BG"/>
        </w:rPr>
      </w:pPr>
    </w:p>
    <w:p w14:paraId="562FF3AF" w14:textId="77777777" w:rsidR="001A5AC4" w:rsidRDefault="001A5AC4">
      <w:pPr>
        <w:tabs>
          <w:tab w:val="clear" w:pos="567"/>
          <w:tab w:val="left" w:pos="1134"/>
        </w:tabs>
        <w:spacing w:line="240" w:lineRule="auto"/>
        <w:ind w:left="567" w:hanging="567"/>
        <w:rPr>
          <w:lang w:val="ru-RU"/>
        </w:rPr>
      </w:pPr>
      <w:r>
        <w:rPr>
          <w:u w:val="single"/>
          <w:lang w:val="bg-BG"/>
        </w:rPr>
        <w:t>Говеда:</w:t>
      </w:r>
      <w:r>
        <w:rPr>
          <w:lang w:val="bg-BG"/>
        </w:rPr>
        <w:tab/>
        <w:t>Подкожно приложение</w:t>
      </w:r>
      <w:r>
        <w:rPr>
          <w:lang w:val="ru-RU"/>
        </w:rPr>
        <w:t xml:space="preserve">, </w:t>
      </w:r>
      <w:r>
        <w:rPr>
          <w:lang w:val="bg-BG"/>
        </w:rPr>
        <w:t>интравенозно приложение</w:t>
      </w:r>
      <w:r>
        <w:rPr>
          <w:lang w:val="ru-RU"/>
        </w:rPr>
        <w:t xml:space="preserve">. </w:t>
      </w:r>
    </w:p>
    <w:p w14:paraId="08A4698D" w14:textId="77777777" w:rsidR="001A5AC4" w:rsidRDefault="001A5AC4">
      <w:pPr>
        <w:tabs>
          <w:tab w:val="clear" w:pos="567"/>
          <w:tab w:val="left" w:pos="1134"/>
        </w:tabs>
        <w:spacing w:line="240" w:lineRule="auto"/>
        <w:rPr>
          <w:lang w:val="bg-BG"/>
        </w:rPr>
      </w:pPr>
      <w:r>
        <w:rPr>
          <w:u w:val="single"/>
          <w:lang w:val="bg-BG"/>
        </w:rPr>
        <w:t>Коне:</w:t>
      </w:r>
      <w:r>
        <w:rPr>
          <w:lang w:val="ru-RU"/>
        </w:rPr>
        <w:tab/>
      </w:r>
      <w:r>
        <w:rPr>
          <w:lang w:val="bg-BG"/>
        </w:rPr>
        <w:t>Интравенозно приложение.</w:t>
      </w:r>
    </w:p>
    <w:p w14:paraId="26720C0F" w14:textId="77777777" w:rsidR="001A5AC4" w:rsidRDefault="001A5AC4">
      <w:pPr>
        <w:spacing w:line="240" w:lineRule="auto"/>
        <w:ind w:left="567" w:hanging="567"/>
        <w:rPr>
          <w:lang w:val="bg-BG"/>
        </w:rPr>
      </w:pPr>
    </w:p>
    <w:p w14:paraId="00455A05" w14:textId="77777777" w:rsidR="001A5AC4" w:rsidRDefault="001A5AC4">
      <w:pPr>
        <w:spacing w:line="240" w:lineRule="auto"/>
        <w:ind w:left="567" w:hanging="567"/>
        <w:rPr>
          <w:lang w:val="bg-BG"/>
        </w:rPr>
      </w:pPr>
      <w:r>
        <w:rPr>
          <w:lang w:val="bg-BG"/>
        </w:rPr>
        <w:t>Преди употреба прочети листовката.</w:t>
      </w:r>
    </w:p>
    <w:p w14:paraId="7F9B18A0" w14:textId="77777777" w:rsidR="001A5AC4" w:rsidRDefault="001A5AC4">
      <w:pPr>
        <w:spacing w:line="240" w:lineRule="auto"/>
        <w:ind w:left="567" w:hanging="567"/>
        <w:rPr>
          <w:lang w:val="bg-BG"/>
        </w:rPr>
      </w:pPr>
    </w:p>
    <w:p w14:paraId="7C0CB5C6" w14:textId="77777777" w:rsidR="001A5AC4" w:rsidRDefault="001A5AC4">
      <w:pPr>
        <w:spacing w:line="240" w:lineRule="auto"/>
        <w:ind w:left="567" w:hanging="567"/>
        <w:rPr>
          <w:lang w:val="bg-BG"/>
        </w:rPr>
      </w:pPr>
    </w:p>
    <w:p w14:paraId="0EA65AB4" w14:textId="266A0C61"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ru-RU"/>
        </w:rPr>
      </w:pPr>
      <w:r>
        <w:rPr>
          <w:b/>
          <w:bCs/>
          <w:lang w:val="bg-BG"/>
        </w:rPr>
        <w:t>8.</w:t>
      </w:r>
      <w:r>
        <w:rPr>
          <w:b/>
          <w:bCs/>
          <w:lang w:val="bg-BG"/>
        </w:rPr>
        <w:tab/>
        <w:t>КАРЕНТНИ СРОКОВЕ</w:t>
      </w:r>
    </w:p>
    <w:p w14:paraId="1EF262EA" w14:textId="77777777" w:rsidR="001A5AC4" w:rsidRDefault="001A5AC4">
      <w:pPr>
        <w:spacing w:line="240" w:lineRule="auto"/>
        <w:ind w:left="567" w:hanging="567"/>
        <w:rPr>
          <w:lang w:val="bg-BG"/>
        </w:rPr>
      </w:pPr>
    </w:p>
    <w:p w14:paraId="53C97556" w14:textId="77777777" w:rsidR="001A5AC4" w:rsidRDefault="001A5AC4">
      <w:pPr>
        <w:spacing w:line="240" w:lineRule="auto"/>
        <w:ind w:left="567" w:hanging="567"/>
        <w:rPr>
          <w:lang w:val="bg-BG"/>
        </w:rPr>
      </w:pPr>
      <w:r>
        <w:rPr>
          <w:lang w:val="bg-BG"/>
        </w:rPr>
        <w:t>Карентни срокове:</w:t>
      </w:r>
    </w:p>
    <w:p w14:paraId="72A74546" w14:textId="77777777" w:rsidR="001A5AC4" w:rsidRDefault="001A5AC4">
      <w:pPr>
        <w:tabs>
          <w:tab w:val="clear" w:pos="567"/>
          <w:tab w:val="left" w:pos="1276"/>
        </w:tabs>
        <w:spacing w:line="240" w:lineRule="auto"/>
        <w:rPr>
          <w:lang w:val="bg-BG"/>
        </w:rPr>
      </w:pPr>
      <w:r>
        <w:rPr>
          <w:u w:val="single"/>
          <w:lang w:val="bg-BG"/>
        </w:rPr>
        <w:t>Говеда:</w:t>
      </w:r>
      <w:r>
        <w:rPr>
          <w:lang w:val="bg-BG"/>
        </w:rPr>
        <w:tab/>
        <w:t>месо и вътрешни органи: 15 дни; мляко: 5 дни.</w:t>
      </w:r>
    </w:p>
    <w:p w14:paraId="161970E3" w14:textId="77777777" w:rsidR="001A5AC4" w:rsidRDefault="001A5AC4">
      <w:pPr>
        <w:tabs>
          <w:tab w:val="clear" w:pos="567"/>
          <w:tab w:val="left" w:pos="1276"/>
        </w:tabs>
        <w:spacing w:line="240" w:lineRule="auto"/>
        <w:rPr>
          <w:lang w:val="bg-BG"/>
        </w:rPr>
      </w:pPr>
      <w:r>
        <w:rPr>
          <w:u w:val="single"/>
          <w:lang w:val="bg-BG"/>
        </w:rPr>
        <w:t>Коне:</w:t>
      </w:r>
      <w:r>
        <w:rPr>
          <w:lang w:val="bg-BG"/>
        </w:rPr>
        <w:tab/>
        <w:t>месо и вътрешни органи: 5 дни.</w:t>
      </w:r>
    </w:p>
    <w:p w14:paraId="690C8203" w14:textId="77777777" w:rsidR="001A5AC4" w:rsidRDefault="001A5AC4">
      <w:pPr>
        <w:spacing w:line="240" w:lineRule="auto"/>
        <w:rPr>
          <w:lang w:val="bg-BG"/>
        </w:rPr>
      </w:pPr>
      <w:r>
        <w:rPr>
          <w:lang w:val="bg-BG"/>
        </w:rPr>
        <w:t>Не се разрешава за употреба при коне, чието мляко е предназначено за консумация от хора.</w:t>
      </w:r>
    </w:p>
    <w:p w14:paraId="1FE4AD38" w14:textId="77777777" w:rsidR="001A5AC4" w:rsidRDefault="001A5AC4">
      <w:pPr>
        <w:spacing w:line="240" w:lineRule="auto"/>
        <w:ind w:left="567" w:hanging="567"/>
        <w:rPr>
          <w:lang w:val="bg-BG" w:eastAsia="de-DE"/>
        </w:rPr>
      </w:pPr>
    </w:p>
    <w:p w14:paraId="22D6080D" w14:textId="77777777" w:rsidR="001A5AC4" w:rsidRDefault="001A5AC4">
      <w:pPr>
        <w:spacing w:line="240" w:lineRule="auto"/>
        <w:ind w:left="567" w:hanging="567"/>
        <w:rPr>
          <w:lang w:val="bg-BG" w:eastAsia="de-DE"/>
        </w:rPr>
      </w:pPr>
    </w:p>
    <w:p w14:paraId="07FF91E0" w14:textId="77777777" w:rsidR="001A5AC4" w:rsidRDefault="001A5AC4">
      <w:pPr>
        <w:keepNext/>
        <w:pBdr>
          <w:top w:val="single" w:sz="4" w:space="1" w:color="00000A"/>
          <w:left w:val="single" w:sz="4" w:space="4" w:color="00000A"/>
          <w:bottom w:val="single" w:sz="4" w:space="1" w:color="00000A"/>
          <w:right w:val="single" w:sz="4" w:space="4" w:color="00000A"/>
        </w:pBdr>
        <w:spacing w:line="240" w:lineRule="auto"/>
        <w:ind w:left="567" w:hanging="567"/>
        <w:rPr>
          <w:lang w:val="bg-BG" w:eastAsia="de-DE"/>
        </w:rPr>
      </w:pPr>
      <w:r>
        <w:rPr>
          <w:b/>
          <w:bCs/>
          <w:lang w:val="bg-BG" w:eastAsia="de-DE"/>
        </w:rPr>
        <w:lastRenderedPageBreak/>
        <w:t>9.</w:t>
      </w:r>
      <w:r>
        <w:rPr>
          <w:b/>
          <w:bCs/>
          <w:lang w:val="bg-BG" w:eastAsia="de-DE"/>
        </w:rPr>
        <w:tab/>
      </w:r>
      <w:r>
        <w:rPr>
          <w:b/>
          <w:bCs/>
          <w:lang w:val="bg-BG"/>
        </w:rPr>
        <w:t>СПЕЦИАЛНИ ПРЕДУПРЕЖДЕНИЯ, АКО Е НЕОБХОДИМО</w:t>
      </w:r>
    </w:p>
    <w:p w14:paraId="728BE5DC" w14:textId="77777777" w:rsidR="001A5AC4" w:rsidRDefault="001A5AC4">
      <w:pPr>
        <w:keepNext/>
        <w:spacing w:line="240" w:lineRule="auto"/>
        <w:ind w:left="567" w:hanging="567"/>
        <w:rPr>
          <w:lang w:val="bg-BG" w:eastAsia="de-DE"/>
        </w:rPr>
      </w:pPr>
    </w:p>
    <w:p w14:paraId="7BFE1E8E" w14:textId="77777777" w:rsidR="001A5AC4" w:rsidRDefault="001A5AC4">
      <w:pPr>
        <w:spacing w:line="240" w:lineRule="auto"/>
        <w:ind w:left="567" w:hanging="567"/>
        <w:rPr>
          <w:lang w:val="bg-BG" w:eastAsia="de-DE"/>
        </w:rPr>
      </w:pPr>
    </w:p>
    <w:p w14:paraId="5EE734AE" w14:textId="77777777" w:rsidR="001A5AC4" w:rsidRDefault="001A5AC4">
      <w:pPr>
        <w:spacing w:line="240" w:lineRule="auto"/>
        <w:ind w:left="567" w:hanging="567"/>
        <w:rPr>
          <w:lang w:val="bg-BG"/>
        </w:rPr>
      </w:pPr>
    </w:p>
    <w:p w14:paraId="66DCE43B"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10.</w:t>
      </w:r>
      <w:r>
        <w:rPr>
          <w:b/>
          <w:bCs/>
          <w:lang w:val="bg-BG"/>
        </w:rPr>
        <w:tab/>
        <w:t>СРОК НА ГОДНОСТ</w:t>
      </w:r>
    </w:p>
    <w:p w14:paraId="432C904A" w14:textId="77777777" w:rsidR="001A5AC4" w:rsidRDefault="001A5AC4">
      <w:pPr>
        <w:spacing w:line="240" w:lineRule="auto"/>
        <w:ind w:left="567" w:hanging="567"/>
        <w:rPr>
          <w:lang w:val="bg-BG"/>
        </w:rPr>
      </w:pPr>
    </w:p>
    <w:p w14:paraId="1FA82D18" w14:textId="4D69B377" w:rsidR="001A5AC4" w:rsidRDefault="001A5AC4">
      <w:pPr>
        <w:spacing w:line="240" w:lineRule="auto"/>
        <w:ind w:left="567" w:hanging="567"/>
        <w:rPr>
          <w:lang w:val="ru-RU"/>
        </w:rPr>
      </w:pPr>
      <w:r>
        <w:rPr>
          <w:lang w:val="bg-BG"/>
        </w:rPr>
        <w:t>EXP {месец/година}</w:t>
      </w:r>
    </w:p>
    <w:p w14:paraId="11D6ACC4" w14:textId="5F373A86" w:rsidR="001A5AC4" w:rsidRDefault="001A5AC4">
      <w:pPr>
        <w:spacing w:line="240" w:lineRule="auto"/>
        <w:ind w:left="567" w:hanging="567"/>
        <w:rPr>
          <w:lang w:val="ru-RU"/>
        </w:rPr>
      </w:pPr>
      <w:r>
        <w:rPr>
          <w:lang w:val="bg-BG"/>
        </w:rPr>
        <w:t>След пробиване използвай в рамките на 28 дни.</w:t>
      </w:r>
    </w:p>
    <w:p w14:paraId="73AE93C5" w14:textId="77777777" w:rsidR="001A5AC4" w:rsidRDefault="001A5AC4">
      <w:pPr>
        <w:spacing w:line="240" w:lineRule="auto"/>
        <w:ind w:left="567" w:hanging="567"/>
        <w:rPr>
          <w:lang w:val="bg-BG"/>
        </w:rPr>
      </w:pPr>
    </w:p>
    <w:p w14:paraId="0B67F218" w14:textId="77777777" w:rsidR="001A5AC4" w:rsidRDefault="001A5AC4">
      <w:pPr>
        <w:spacing w:line="240" w:lineRule="auto"/>
        <w:ind w:left="567" w:hanging="567"/>
        <w:rPr>
          <w:lang w:val="bg-BG" w:eastAsia="de-DE"/>
        </w:rPr>
      </w:pPr>
    </w:p>
    <w:p w14:paraId="2DBF2A35"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eastAsia="de-DE"/>
        </w:rPr>
      </w:pPr>
      <w:r>
        <w:rPr>
          <w:b/>
          <w:bCs/>
          <w:lang w:val="bg-BG" w:eastAsia="de-DE"/>
        </w:rPr>
        <w:t>11.</w:t>
      </w:r>
      <w:r>
        <w:rPr>
          <w:b/>
          <w:bCs/>
          <w:lang w:val="bg-BG" w:eastAsia="de-DE"/>
        </w:rPr>
        <w:tab/>
        <w:t>СПЕЦИАЛНИ УСЛОВИЯ ЗА СЪХРАНЕНИЕ</w:t>
      </w:r>
    </w:p>
    <w:p w14:paraId="19C30288" w14:textId="77777777" w:rsidR="001A5AC4" w:rsidRDefault="001A5AC4">
      <w:pPr>
        <w:spacing w:line="240" w:lineRule="auto"/>
        <w:ind w:left="567" w:hanging="567"/>
        <w:rPr>
          <w:lang w:val="bg-BG" w:eastAsia="de-DE"/>
        </w:rPr>
      </w:pPr>
    </w:p>
    <w:p w14:paraId="6944D5A0" w14:textId="77777777" w:rsidR="001A5AC4" w:rsidRDefault="001A5AC4">
      <w:pPr>
        <w:spacing w:line="240" w:lineRule="auto"/>
        <w:ind w:left="567" w:hanging="567"/>
        <w:rPr>
          <w:lang w:val="bg-BG" w:eastAsia="de-DE"/>
        </w:rPr>
      </w:pPr>
    </w:p>
    <w:p w14:paraId="10C43A23" w14:textId="77777777" w:rsidR="001A5AC4" w:rsidRDefault="001A5AC4">
      <w:pPr>
        <w:spacing w:line="240" w:lineRule="auto"/>
        <w:ind w:left="567" w:hanging="567"/>
        <w:rPr>
          <w:lang w:val="bg-BG"/>
        </w:rPr>
      </w:pPr>
    </w:p>
    <w:p w14:paraId="52F7107A"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12.</w:t>
      </w:r>
      <w:r>
        <w:rPr>
          <w:b/>
          <w:bCs/>
          <w:lang w:val="bg-BG"/>
        </w:rPr>
        <w:tab/>
        <w:t>СПЕЦИАЛНИ МЕРКИ ЗА УНИЩОЖАВАНЕ НА НЕИЗПОЛЗВАН ПРОДУКТ ИЛИ ОСТАТЪЦИ ОТ НЕГО, АКО ИМА ТАКИВА</w:t>
      </w:r>
    </w:p>
    <w:p w14:paraId="6B400843" w14:textId="77777777" w:rsidR="001A5AC4" w:rsidRDefault="001A5AC4">
      <w:pPr>
        <w:spacing w:line="240" w:lineRule="auto"/>
        <w:ind w:left="567" w:hanging="567"/>
        <w:rPr>
          <w:lang w:val="bg-BG"/>
        </w:rPr>
      </w:pPr>
    </w:p>
    <w:p w14:paraId="1289DA6B" w14:textId="77777777" w:rsidR="001A5AC4" w:rsidRDefault="001A5AC4">
      <w:pPr>
        <w:spacing w:line="240" w:lineRule="auto"/>
        <w:ind w:left="567" w:hanging="567"/>
        <w:rPr>
          <w:lang w:val="bg-BG"/>
        </w:rPr>
      </w:pPr>
      <w:r>
        <w:rPr>
          <w:lang w:val="bg-BG"/>
        </w:rPr>
        <w:t>Унищожаване: прочети листовката.</w:t>
      </w:r>
    </w:p>
    <w:p w14:paraId="4D8CF9E3" w14:textId="77777777" w:rsidR="001A5AC4" w:rsidRDefault="001A5AC4">
      <w:pPr>
        <w:spacing w:line="240" w:lineRule="auto"/>
        <w:ind w:left="567" w:hanging="567"/>
        <w:rPr>
          <w:lang w:val="bg-BG"/>
        </w:rPr>
      </w:pPr>
    </w:p>
    <w:p w14:paraId="345B4A17" w14:textId="77777777" w:rsidR="001A5AC4" w:rsidRDefault="001A5AC4">
      <w:pPr>
        <w:spacing w:line="240" w:lineRule="auto"/>
        <w:ind w:left="567" w:hanging="567"/>
        <w:rPr>
          <w:lang w:val="bg-BG"/>
        </w:rPr>
      </w:pPr>
    </w:p>
    <w:p w14:paraId="2D3618EB"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13.</w:t>
      </w:r>
      <w:r>
        <w:rPr>
          <w:b/>
          <w:bCs/>
          <w:lang w:val="bg-BG"/>
        </w:rPr>
        <w:tab/>
        <w:t>НАДПИСЪТ “САМО ЗА ВЕТЕРИНАРНОМЕДИЦИНСКА УПОТРЕБА” И УСЛОВИЯ ИЛИ ОГРАНИЧЕНИЯ ОТНОСНО РАЗПРОСТРАНЕНИЕТО И УПОТРЕБАТА, АКО Е ПРИЛОЖИМО</w:t>
      </w:r>
    </w:p>
    <w:p w14:paraId="0F66AA91" w14:textId="77777777" w:rsidR="001A5AC4" w:rsidRDefault="001A5AC4">
      <w:pPr>
        <w:spacing w:line="240" w:lineRule="auto"/>
        <w:ind w:left="567" w:hanging="567"/>
        <w:rPr>
          <w:lang w:val="bg-BG"/>
        </w:rPr>
      </w:pPr>
    </w:p>
    <w:p w14:paraId="70AA432E" w14:textId="77777777" w:rsidR="001A5AC4" w:rsidRDefault="001A5AC4">
      <w:pPr>
        <w:spacing w:line="240" w:lineRule="auto"/>
        <w:ind w:left="567" w:hanging="567"/>
        <w:rPr>
          <w:lang w:val="bg-BG"/>
        </w:rPr>
      </w:pPr>
      <w:r>
        <w:rPr>
          <w:lang w:val="bg-BG"/>
        </w:rPr>
        <w:t>Само за ветеринарномедицинска употреба. Да се отпуска само по лекарско предписание.</w:t>
      </w:r>
    </w:p>
    <w:p w14:paraId="4EE038FE" w14:textId="77777777" w:rsidR="001A5AC4" w:rsidRDefault="001A5AC4">
      <w:pPr>
        <w:spacing w:line="240" w:lineRule="auto"/>
        <w:ind w:left="567" w:hanging="567"/>
        <w:rPr>
          <w:lang w:val="bg-BG"/>
        </w:rPr>
      </w:pPr>
    </w:p>
    <w:p w14:paraId="0AF736BA" w14:textId="77777777" w:rsidR="001A5AC4" w:rsidRDefault="001A5AC4">
      <w:pPr>
        <w:spacing w:line="240" w:lineRule="auto"/>
        <w:ind w:left="567" w:hanging="567"/>
        <w:rPr>
          <w:lang w:val="bg-BG"/>
        </w:rPr>
      </w:pPr>
    </w:p>
    <w:p w14:paraId="48FB37D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14.</w:t>
      </w:r>
      <w:r>
        <w:rPr>
          <w:b/>
          <w:bCs/>
          <w:lang w:val="bg-BG"/>
        </w:rPr>
        <w:tab/>
        <w:t>НАДПИСЪТ “ДА СЕ СЪХРАНЯВА ДАЛЕЧ ОТ ПОГЛЕДА И НА НЕДОСТЪПНИ ЗА ДЕЦА МЕСТА”</w:t>
      </w:r>
    </w:p>
    <w:p w14:paraId="689AFF43" w14:textId="77777777" w:rsidR="001A5AC4" w:rsidRDefault="001A5AC4">
      <w:pPr>
        <w:spacing w:line="240" w:lineRule="auto"/>
        <w:ind w:left="567" w:hanging="567"/>
        <w:rPr>
          <w:lang w:val="bg-BG"/>
        </w:rPr>
      </w:pPr>
    </w:p>
    <w:p w14:paraId="1D3F8F59" w14:textId="77777777" w:rsidR="001A5AC4" w:rsidRDefault="001A5AC4">
      <w:pPr>
        <w:spacing w:line="240" w:lineRule="auto"/>
        <w:ind w:left="567" w:hanging="567"/>
        <w:rPr>
          <w:lang w:val="bg-BG"/>
        </w:rPr>
      </w:pPr>
      <w:r>
        <w:rPr>
          <w:lang w:val="bg-BG"/>
        </w:rPr>
        <w:t>Да се съхранява далеч от погледа и на недостъпни за деца места.</w:t>
      </w:r>
    </w:p>
    <w:p w14:paraId="2A6B134A" w14:textId="77777777" w:rsidR="001A5AC4" w:rsidRDefault="001A5AC4">
      <w:pPr>
        <w:spacing w:line="240" w:lineRule="auto"/>
        <w:ind w:left="567" w:hanging="567"/>
        <w:rPr>
          <w:lang w:val="bg-BG"/>
        </w:rPr>
      </w:pPr>
    </w:p>
    <w:p w14:paraId="68CFBC12" w14:textId="77777777" w:rsidR="001A5AC4" w:rsidRDefault="001A5AC4">
      <w:pPr>
        <w:spacing w:line="240" w:lineRule="auto"/>
        <w:ind w:left="567" w:hanging="567"/>
        <w:rPr>
          <w:lang w:val="bg-BG"/>
        </w:rPr>
      </w:pPr>
    </w:p>
    <w:p w14:paraId="046EF59B"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15.</w:t>
      </w:r>
      <w:r>
        <w:rPr>
          <w:b/>
          <w:bCs/>
          <w:lang w:val="bg-BG"/>
        </w:rPr>
        <w:tab/>
        <w:t>ИМЕ И ПОСТОЯНЕН АДРЕС НА ПРИТЕЖАТЕЛЯ НА ЛИЦЕНЗА ЗА УПОТРЕБА</w:t>
      </w:r>
    </w:p>
    <w:p w14:paraId="2FD0E079" w14:textId="77777777" w:rsidR="001A5AC4" w:rsidRDefault="001A5AC4">
      <w:pPr>
        <w:spacing w:line="240" w:lineRule="auto"/>
        <w:ind w:left="567" w:hanging="567"/>
        <w:rPr>
          <w:lang w:val="bg-BG"/>
        </w:rPr>
      </w:pPr>
    </w:p>
    <w:p w14:paraId="7B405F64" w14:textId="77777777" w:rsidR="001A5AC4" w:rsidRDefault="001A5AC4">
      <w:pPr>
        <w:tabs>
          <w:tab w:val="left" w:pos="0"/>
        </w:tabs>
        <w:spacing w:line="240" w:lineRule="auto"/>
        <w:ind w:left="567" w:hanging="567"/>
        <w:rPr>
          <w:lang w:val="bg-BG"/>
        </w:rPr>
      </w:pPr>
      <w:r>
        <w:rPr>
          <w:lang w:val="bg-BG"/>
        </w:rPr>
        <w:t>Boehringer Ingelheim Vetmedica GmbH</w:t>
      </w:r>
    </w:p>
    <w:p w14:paraId="6F986C92" w14:textId="77777777" w:rsidR="001A5AC4" w:rsidRDefault="001A5AC4">
      <w:pPr>
        <w:tabs>
          <w:tab w:val="left" w:pos="0"/>
        </w:tabs>
        <w:spacing w:line="240" w:lineRule="auto"/>
        <w:ind w:left="567" w:hanging="567"/>
        <w:rPr>
          <w:lang w:val="bg-BG"/>
        </w:rPr>
      </w:pPr>
      <w:r>
        <w:rPr>
          <w:lang w:val="bg-BG"/>
        </w:rPr>
        <w:t>55216 Ingelheim/Rhein</w:t>
      </w:r>
    </w:p>
    <w:p w14:paraId="458A16F3" w14:textId="77777777" w:rsidR="001A5AC4" w:rsidRDefault="001A5AC4">
      <w:pPr>
        <w:tabs>
          <w:tab w:val="left" w:pos="0"/>
        </w:tabs>
        <w:spacing w:line="240" w:lineRule="auto"/>
        <w:ind w:left="567" w:hanging="567"/>
        <w:rPr>
          <w:lang w:val="bg-BG"/>
        </w:rPr>
      </w:pPr>
      <w:r>
        <w:rPr>
          <w:lang w:val="bg-BG"/>
        </w:rPr>
        <w:t>ГЕРМАНИЯ</w:t>
      </w:r>
    </w:p>
    <w:p w14:paraId="5D9F3022" w14:textId="77777777" w:rsidR="001A5AC4" w:rsidRDefault="001A5AC4">
      <w:pPr>
        <w:tabs>
          <w:tab w:val="left" w:pos="708"/>
        </w:tabs>
        <w:spacing w:line="240" w:lineRule="auto"/>
        <w:ind w:left="567" w:hanging="567"/>
        <w:rPr>
          <w:lang w:val="bg-BG"/>
        </w:rPr>
      </w:pPr>
    </w:p>
    <w:p w14:paraId="3F06699C" w14:textId="77777777" w:rsidR="001A5AC4" w:rsidRDefault="001A5AC4">
      <w:pPr>
        <w:tabs>
          <w:tab w:val="left" w:pos="708"/>
        </w:tabs>
        <w:spacing w:line="240" w:lineRule="auto"/>
        <w:ind w:left="567" w:hanging="567"/>
        <w:rPr>
          <w:lang w:val="bg-BG"/>
        </w:rPr>
      </w:pPr>
    </w:p>
    <w:p w14:paraId="740E56AB"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16.</w:t>
      </w:r>
      <w:r>
        <w:rPr>
          <w:b/>
          <w:bCs/>
          <w:lang w:val="bg-BG"/>
        </w:rPr>
        <w:tab/>
        <w:t>НОМЕРА НА ЛИЦЕНЗА ЗА УПОТРЕБА НА ВМП</w:t>
      </w:r>
    </w:p>
    <w:p w14:paraId="651FC585" w14:textId="77777777" w:rsidR="001A5AC4" w:rsidRDefault="001A5AC4">
      <w:pPr>
        <w:spacing w:line="240" w:lineRule="auto"/>
        <w:ind w:left="567" w:hanging="567"/>
        <w:rPr>
          <w:lang w:val="bg-BG"/>
        </w:rPr>
      </w:pPr>
    </w:p>
    <w:p w14:paraId="0EE972A2" w14:textId="77777777" w:rsidR="001A5AC4" w:rsidRDefault="001A5AC4">
      <w:pPr>
        <w:spacing w:line="240" w:lineRule="auto"/>
        <w:ind w:left="567" w:hanging="567"/>
        <w:rPr>
          <w:highlight w:val="lightGray"/>
          <w:lang w:val="bg-BG"/>
        </w:rPr>
      </w:pPr>
      <w:r>
        <w:rPr>
          <w:lang w:val="bg-BG"/>
        </w:rPr>
        <w:t xml:space="preserve">EU/2/97/004/050 </w:t>
      </w:r>
      <w:r>
        <w:rPr>
          <w:shd w:val="clear" w:color="auto" w:fill="C0C0C0"/>
          <w:lang w:val="bg-BG"/>
        </w:rPr>
        <w:t>50 ml</w:t>
      </w:r>
    </w:p>
    <w:p w14:paraId="2CDF793C" w14:textId="77777777" w:rsidR="001A5AC4" w:rsidRDefault="001A5AC4">
      <w:pPr>
        <w:spacing w:line="240" w:lineRule="auto"/>
        <w:ind w:left="567" w:hanging="567"/>
        <w:rPr>
          <w:highlight w:val="lightGray"/>
          <w:lang w:val="bg-BG"/>
        </w:rPr>
      </w:pPr>
      <w:r>
        <w:rPr>
          <w:shd w:val="clear" w:color="auto" w:fill="C0C0C0"/>
          <w:lang w:val="bg-BG"/>
        </w:rPr>
        <w:t>EU/2/97/004/051 100 ml</w:t>
      </w:r>
    </w:p>
    <w:p w14:paraId="143AB81C" w14:textId="77777777" w:rsidR="001A5AC4" w:rsidRDefault="001A5AC4">
      <w:pPr>
        <w:spacing w:line="240" w:lineRule="auto"/>
        <w:ind w:left="567" w:hanging="567"/>
        <w:rPr>
          <w:highlight w:val="lightGray"/>
          <w:lang w:val="bg-BG"/>
        </w:rPr>
      </w:pPr>
      <w:r>
        <w:rPr>
          <w:shd w:val="clear" w:color="auto" w:fill="C0C0C0"/>
          <w:lang w:val="bg-BG"/>
        </w:rPr>
        <w:t>EU/2/97/004/052 12 x 50 ml</w:t>
      </w:r>
    </w:p>
    <w:p w14:paraId="2BB5BE53" w14:textId="77777777" w:rsidR="001A5AC4" w:rsidRDefault="001A5AC4">
      <w:pPr>
        <w:spacing w:line="240" w:lineRule="auto"/>
        <w:ind w:left="567" w:hanging="567"/>
        <w:rPr>
          <w:lang w:val="bg-BG"/>
        </w:rPr>
      </w:pPr>
      <w:r>
        <w:rPr>
          <w:shd w:val="clear" w:color="auto" w:fill="C0C0C0"/>
          <w:lang w:val="bg-BG"/>
        </w:rPr>
        <w:t>EU/2/97/004/053 12 x 100 ml</w:t>
      </w:r>
    </w:p>
    <w:p w14:paraId="765339CF" w14:textId="77777777" w:rsidR="001A5AC4" w:rsidRDefault="001A5AC4">
      <w:pPr>
        <w:spacing w:line="240" w:lineRule="auto"/>
        <w:ind w:left="567" w:hanging="567"/>
        <w:rPr>
          <w:lang w:val="bg-BG"/>
        </w:rPr>
      </w:pPr>
    </w:p>
    <w:p w14:paraId="71DDBB39" w14:textId="77777777" w:rsidR="001A5AC4" w:rsidRDefault="001A5AC4">
      <w:pPr>
        <w:spacing w:line="240" w:lineRule="auto"/>
        <w:ind w:left="567" w:hanging="567"/>
        <w:rPr>
          <w:lang w:val="bg-BG"/>
        </w:rPr>
      </w:pPr>
    </w:p>
    <w:p w14:paraId="626471D1"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17.</w:t>
      </w:r>
      <w:r>
        <w:rPr>
          <w:b/>
          <w:bCs/>
          <w:lang w:val="bg-BG"/>
        </w:rPr>
        <w:tab/>
        <w:t>ПАРТИДЕН НОМЕР</w:t>
      </w:r>
    </w:p>
    <w:p w14:paraId="426F3F5C" w14:textId="77777777" w:rsidR="001A5AC4" w:rsidRDefault="001A5AC4">
      <w:pPr>
        <w:spacing w:line="240" w:lineRule="auto"/>
        <w:ind w:left="567" w:hanging="567"/>
        <w:rPr>
          <w:lang w:val="bg-BG"/>
        </w:rPr>
      </w:pPr>
    </w:p>
    <w:p w14:paraId="40DE7D7F" w14:textId="64CD07B6" w:rsidR="001A5AC4" w:rsidRDefault="001A5AC4">
      <w:pPr>
        <w:spacing w:line="240" w:lineRule="auto"/>
        <w:ind w:left="567" w:hanging="567"/>
        <w:rPr>
          <w:lang w:val="ru-RU"/>
        </w:rPr>
      </w:pPr>
      <w:r>
        <w:rPr>
          <w:lang w:val="bg-BG"/>
        </w:rPr>
        <w:t>Lot {номер}</w:t>
      </w:r>
    </w:p>
    <w:p w14:paraId="32813925" w14:textId="77777777" w:rsidR="001A5AC4" w:rsidRDefault="001A5AC4">
      <w:pPr>
        <w:spacing w:line="240" w:lineRule="auto"/>
        <w:ind w:left="567" w:hanging="567"/>
        <w:rPr>
          <w:lang w:val="bg-BG"/>
        </w:rPr>
      </w:pPr>
      <w:r w:rsidRPr="003A2A8D">
        <w:rPr>
          <w:lang w:val="ru-RU"/>
        </w:rPr>
        <w:br w:type="page"/>
      </w:r>
    </w:p>
    <w:p w14:paraId="227A0946" w14:textId="77777777" w:rsidR="001A5AC4" w:rsidRDefault="001A5AC4">
      <w:pPr>
        <w:spacing w:line="240" w:lineRule="auto"/>
        <w:ind w:left="567" w:hanging="567"/>
        <w:rPr>
          <w:lang w:val="bg-BG"/>
        </w:rPr>
      </w:pPr>
    </w:p>
    <w:p w14:paraId="3EC28B2F"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ИНФОРМАЦИЯ, КОЯТО СЕ ИЗПИСВА ВЪРХУ ПЪРВИЧНАТА ОПАКОВКА</w:t>
      </w:r>
    </w:p>
    <w:p w14:paraId="48627239"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p>
    <w:p w14:paraId="03C4E0FB"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Флакон,100 ml</w:t>
      </w:r>
    </w:p>
    <w:p w14:paraId="32F7C2B8" w14:textId="77777777" w:rsidR="001A5AC4" w:rsidRDefault="001A5AC4">
      <w:pPr>
        <w:spacing w:line="240" w:lineRule="auto"/>
        <w:ind w:left="567" w:hanging="567"/>
        <w:rPr>
          <w:lang w:val="bg-BG"/>
        </w:rPr>
      </w:pPr>
    </w:p>
    <w:p w14:paraId="65F5D5E6"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w:t>
      </w:r>
      <w:r>
        <w:rPr>
          <w:b/>
          <w:bCs/>
          <w:lang w:val="bg-BG"/>
        </w:rPr>
        <w:tab/>
        <w:t>НАИМЕНОВАНИЕ НА ВЕТЕРИНАРНОМЕДИЦИНСКИЯ ПРОДУКТ</w:t>
      </w:r>
    </w:p>
    <w:p w14:paraId="231BB638" w14:textId="77777777" w:rsidR="001A5AC4" w:rsidRDefault="001A5AC4">
      <w:pPr>
        <w:spacing w:line="240" w:lineRule="auto"/>
        <w:ind w:left="567" w:hanging="567"/>
        <w:rPr>
          <w:lang w:val="bg-BG"/>
        </w:rPr>
      </w:pPr>
    </w:p>
    <w:p w14:paraId="792A37C4" w14:textId="77777777" w:rsidR="001A5AC4" w:rsidRDefault="001A5AC4">
      <w:pPr>
        <w:spacing w:line="240" w:lineRule="auto"/>
        <w:ind w:left="567" w:hanging="567"/>
        <w:rPr>
          <w:lang w:val="bg-BG"/>
        </w:rPr>
      </w:pPr>
      <w:r>
        <w:rPr>
          <w:lang w:val="bg-BG"/>
        </w:rPr>
        <w:t xml:space="preserve">Metacam </w:t>
      </w:r>
      <w:r>
        <w:rPr>
          <w:color w:val="000000"/>
          <w:lang w:val="bg-BG"/>
        </w:rPr>
        <w:t>4</w:t>
      </w:r>
      <w:r>
        <w:rPr>
          <w:lang w:val="bg-BG"/>
        </w:rPr>
        <w:t>0 mg/ml инжекционен разтвор за говеда и коне</w:t>
      </w:r>
    </w:p>
    <w:p w14:paraId="63AA4799" w14:textId="77777777" w:rsidR="001A5AC4" w:rsidRDefault="001A5AC4">
      <w:pPr>
        <w:spacing w:line="240" w:lineRule="auto"/>
        <w:ind w:left="567" w:hanging="567"/>
        <w:rPr>
          <w:lang w:val="ru-RU"/>
        </w:rPr>
      </w:pPr>
      <w:r>
        <w:rPr>
          <w:lang w:val="en-US"/>
        </w:rPr>
        <w:t>Meloxicam</w:t>
      </w:r>
    </w:p>
    <w:p w14:paraId="168999EB" w14:textId="77777777" w:rsidR="001A5AC4" w:rsidRDefault="001A5AC4">
      <w:pPr>
        <w:spacing w:line="240" w:lineRule="auto"/>
        <w:ind w:left="567" w:hanging="567"/>
        <w:rPr>
          <w:lang w:val="bg-BG"/>
        </w:rPr>
      </w:pPr>
    </w:p>
    <w:p w14:paraId="37E27DF9" w14:textId="77777777" w:rsidR="001A5AC4" w:rsidRDefault="001A5AC4">
      <w:pPr>
        <w:spacing w:line="240" w:lineRule="auto"/>
        <w:ind w:left="567" w:hanging="567"/>
        <w:rPr>
          <w:lang w:val="bg-BG"/>
        </w:rPr>
      </w:pPr>
    </w:p>
    <w:p w14:paraId="07079CBE"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2.</w:t>
      </w:r>
      <w:r>
        <w:rPr>
          <w:b/>
          <w:bCs/>
          <w:lang w:val="bg-BG"/>
        </w:rPr>
        <w:tab/>
        <w:t>СЪДЪРЖАНИЕ НА АКТИВНАТА СУБСТАНЦИЯ</w:t>
      </w:r>
    </w:p>
    <w:p w14:paraId="4A14CBFC" w14:textId="77777777" w:rsidR="001A5AC4" w:rsidRDefault="001A5AC4">
      <w:pPr>
        <w:spacing w:line="240" w:lineRule="auto"/>
        <w:ind w:left="567" w:hanging="567"/>
        <w:rPr>
          <w:lang w:val="bg-BG"/>
        </w:rPr>
      </w:pPr>
    </w:p>
    <w:p w14:paraId="1AE26DC6" w14:textId="77777777" w:rsidR="001A5AC4" w:rsidRDefault="001A5AC4">
      <w:pPr>
        <w:spacing w:line="240" w:lineRule="auto"/>
        <w:ind w:left="567" w:hanging="567"/>
        <w:rPr>
          <w:lang w:val="bg-BG"/>
        </w:rPr>
      </w:pPr>
      <w:r>
        <w:rPr>
          <w:lang w:val="bg-BG"/>
        </w:rPr>
        <w:t>Meloxicam 40 mg/ml</w:t>
      </w:r>
    </w:p>
    <w:p w14:paraId="7B99F5A1" w14:textId="77777777" w:rsidR="001A5AC4" w:rsidRDefault="001A5AC4">
      <w:pPr>
        <w:spacing w:line="240" w:lineRule="auto"/>
        <w:ind w:left="567" w:hanging="567"/>
        <w:rPr>
          <w:lang w:val="bg-BG"/>
        </w:rPr>
      </w:pPr>
    </w:p>
    <w:p w14:paraId="5C71243D" w14:textId="77777777" w:rsidR="001A5AC4" w:rsidRDefault="001A5AC4">
      <w:pPr>
        <w:spacing w:line="240" w:lineRule="auto"/>
        <w:ind w:left="567" w:hanging="567"/>
        <w:rPr>
          <w:lang w:val="bg-BG"/>
        </w:rPr>
      </w:pPr>
    </w:p>
    <w:p w14:paraId="7B8810A6"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caps/>
          <w:lang w:val="bg-BG"/>
        </w:rPr>
        <w:t>3.</w:t>
      </w:r>
      <w:r>
        <w:rPr>
          <w:b/>
          <w:bCs/>
          <w:caps/>
          <w:lang w:val="bg-BG"/>
        </w:rPr>
        <w:tab/>
        <w:t>ФАРМАЦЕВТИЧНА ФОРМА</w:t>
      </w:r>
    </w:p>
    <w:p w14:paraId="2DF39E00" w14:textId="77777777" w:rsidR="001A5AC4" w:rsidRDefault="001A5AC4">
      <w:pPr>
        <w:spacing w:line="240" w:lineRule="auto"/>
        <w:ind w:left="567" w:hanging="567"/>
        <w:rPr>
          <w:lang w:val="bg-BG"/>
        </w:rPr>
      </w:pPr>
    </w:p>
    <w:p w14:paraId="76013CD7" w14:textId="77777777" w:rsidR="001A5AC4" w:rsidRDefault="001A5AC4">
      <w:pPr>
        <w:widowControl w:val="0"/>
        <w:spacing w:line="240" w:lineRule="auto"/>
        <w:ind w:left="567" w:hanging="567"/>
        <w:textAlignment w:val="baseline"/>
        <w:rPr>
          <w:highlight w:val="lightGray"/>
          <w:lang w:val="bg-BG"/>
        </w:rPr>
      </w:pPr>
      <w:r>
        <w:rPr>
          <w:shd w:val="clear" w:color="auto" w:fill="C0C0C0"/>
          <w:lang w:val="bg-BG"/>
        </w:rPr>
        <w:t>Инжекционен разтвор.</w:t>
      </w:r>
    </w:p>
    <w:p w14:paraId="2887F1F4" w14:textId="77777777" w:rsidR="001A5AC4" w:rsidRDefault="001A5AC4">
      <w:pPr>
        <w:spacing w:line="240" w:lineRule="auto"/>
        <w:ind w:left="567" w:hanging="567"/>
        <w:rPr>
          <w:lang w:val="bg-BG"/>
        </w:rPr>
      </w:pPr>
    </w:p>
    <w:p w14:paraId="0259DC36" w14:textId="77777777" w:rsidR="001A5AC4" w:rsidRDefault="001A5AC4">
      <w:pPr>
        <w:spacing w:line="240" w:lineRule="auto"/>
        <w:ind w:left="567" w:hanging="567"/>
        <w:rPr>
          <w:lang w:val="bg-BG"/>
        </w:rPr>
      </w:pPr>
    </w:p>
    <w:p w14:paraId="4C61AA6E"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4.</w:t>
      </w:r>
      <w:r>
        <w:rPr>
          <w:b/>
          <w:bCs/>
          <w:lang w:val="bg-BG"/>
        </w:rPr>
        <w:tab/>
        <w:t>РАЗМЕР НА ОПАКОВКАТА</w:t>
      </w:r>
    </w:p>
    <w:p w14:paraId="59D41B3F" w14:textId="77777777" w:rsidR="001A5AC4" w:rsidRDefault="001A5AC4">
      <w:pPr>
        <w:spacing w:line="240" w:lineRule="auto"/>
        <w:ind w:left="567" w:hanging="567"/>
        <w:rPr>
          <w:lang w:val="bg-BG"/>
        </w:rPr>
      </w:pPr>
    </w:p>
    <w:p w14:paraId="39263633" w14:textId="77777777" w:rsidR="001A5AC4" w:rsidRDefault="001A5AC4">
      <w:pPr>
        <w:spacing w:line="240" w:lineRule="auto"/>
        <w:ind w:left="567" w:hanging="567"/>
        <w:rPr>
          <w:lang w:val="bg-BG"/>
        </w:rPr>
      </w:pPr>
      <w:r>
        <w:rPr>
          <w:lang w:val="bg-BG"/>
        </w:rPr>
        <w:t>100 ml</w:t>
      </w:r>
    </w:p>
    <w:p w14:paraId="09FA151A" w14:textId="77777777" w:rsidR="001A5AC4" w:rsidRDefault="001A5AC4">
      <w:pPr>
        <w:spacing w:line="240" w:lineRule="auto"/>
        <w:ind w:left="567" w:hanging="567"/>
        <w:rPr>
          <w:lang w:val="bg-BG"/>
        </w:rPr>
      </w:pPr>
    </w:p>
    <w:p w14:paraId="5A08405D" w14:textId="77777777" w:rsidR="001A5AC4" w:rsidRDefault="001A5AC4">
      <w:pPr>
        <w:spacing w:line="240" w:lineRule="auto"/>
        <w:ind w:left="567" w:hanging="567"/>
        <w:rPr>
          <w:lang w:val="bg-BG"/>
        </w:rPr>
      </w:pPr>
    </w:p>
    <w:p w14:paraId="099A194A"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caps/>
          <w:lang w:val="bg-BG"/>
        </w:rPr>
        <w:t>5.</w:t>
      </w:r>
      <w:r>
        <w:rPr>
          <w:b/>
          <w:bCs/>
          <w:caps/>
          <w:lang w:val="bg-BG"/>
        </w:rPr>
        <w:tab/>
      </w:r>
      <w:r>
        <w:rPr>
          <w:b/>
          <w:bCs/>
          <w:lang w:val="bg-BG"/>
        </w:rPr>
        <w:t>ВИДОВЕ ЖИВОТНИ, ЗА КОИТО Е ПРЕДНАЗНАЧЕН ВМП</w:t>
      </w:r>
    </w:p>
    <w:p w14:paraId="77C8D5C4" w14:textId="77777777" w:rsidR="001A5AC4" w:rsidRDefault="001A5AC4">
      <w:pPr>
        <w:spacing w:line="240" w:lineRule="auto"/>
        <w:ind w:left="567" w:hanging="567"/>
        <w:rPr>
          <w:lang w:val="bg-BG"/>
        </w:rPr>
      </w:pPr>
    </w:p>
    <w:p w14:paraId="6EBDAEA5" w14:textId="77777777" w:rsidR="001A5AC4" w:rsidRDefault="001A5AC4">
      <w:pPr>
        <w:spacing w:line="240" w:lineRule="auto"/>
        <w:ind w:left="567" w:hanging="567"/>
        <w:rPr>
          <w:lang w:val="bg-BG"/>
        </w:rPr>
      </w:pPr>
      <w:r>
        <w:rPr>
          <w:shd w:val="clear" w:color="auto" w:fill="C0C0C0"/>
          <w:lang w:val="bg-BG"/>
        </w:rPr>
        <w:t>Говеда и коне.</w:t>
      </w:r>
    </w:p>
    <w:p w14:paraId="7DE1E640" w14:textId="77777777" w:rsidR="001A5AC4" w:rsidRDefault="001A5AC4">
      <w:pPr>
        <w:spacing w:line="240" w:lineRule="auto"/>
        <w:ind w:left="567" w:hanging="567"/>
        <w:rPr>
          <w:lang w:val="bg-BG"/>
        </w:rPr>
      </w:pPr>
    </w:p>
    <w:p w14:paraId="5E4B1E42" w14:textId="77777777" w:rsidR="001A5AC4" w:rsidRDefault="001A5AC4">
      <w:pPr>
        <w:spacing w:line="240" w:lineRule="auto"/>
        <w:ind w:left="567" w:hanging="567"/>
        <w:rPr>
          <w:lang w:val="bg-BG"/>
        </w:rPr>
      </w:pPr>
    </w:p>
    <w:p w14:paraId="02D4B14F"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caps/>
          <w:lang w:val="bg-BG"/>
        </w:rPr>
        <w:t>6.</w:t>
      </w:r>
      <w:r>
        <w:rPr>
          <w:b/>
          <w:bCs/>
          <w:caps/>
          <w:lang w:val="bg-BG"/>
        </w:rPr>
        <w:tab/>
      </w:r>
      <w:r>
        <w:rPr>
          <w:b/>
          <w:bCs/>
          <w:lang w:val="bg-BG"/>
        </w:rPr>
        <w:t>ТЕРАПЕВТИЧНИ ПОКАЗАНИЯ</w:t>
      </w:r>
    </w:p>
    <w:p w14:paraId="34A2C352" w14:textId="77777777" w:rsidR="001A5AC4" w:rsidRDefault="001A5AC4">
      <w:pPr>
        <w:spacing w:line="240" w:lineRule="auto"/>
        <w:ind w:left="567" w:hanging="567"/>
        <w:rPr>
          <w:lang w:val="bg-BG"/>
        </w:rPr>
      </w:pPr>
    </w:p>
    <w:p w14:paraId="632BED4B" w14:textId="77777777" w:rsidR="001A5AC4" w:rsidRDefault="001A5AC4">
      <w:pPr>
        <w:spacing w:line="240" w:lineRule="auto"/>
        <w:ind w:left="567" w:hanging="567"/>
        <w:rPr>
          <w:lang w:val="bg-BG"/>
        </w:rPr>
      </w:pPr>
    </w:p>
    <w:p w14:paraId="273B322F" w14:textId="77777777" w:rsidR="001A5AC4" w:rsidRDefault="001A5AC4">
      <w:pPr>
        <w:spacing w:line="240" w:lineRule="auto"/>
        <w:ind w:left="567" w:hanging="567"/>
        <w:rPr>
          <w:lang w:val="bg-BG"/>
        </w:rPr>
      </w:pPr>
    </w:p>
    <w:p w14:paraId="25010A0B"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7.</w:t>
      </w:r>
      <w:r>
        <w:rPr>
          <w:b/>
          <w:bCs/>
          <w:lang w:val="bg-BG"/>
        </w:rPr>
        <w:tab/>
        <w:t>МЕТОД И НАЧИН НА ПРИЛОЖЕНИЕ</w:t>
      </w:r>
    </w:p>
    <w:p w14:paraId="33EB2116" w14:textId="77777777" w:rsidR="001A5AC4" w:rsidRDefault="001A5AC4">
      <w:pPr>
        <w:spacing w:line="240" w:lineRule="auto"/>
        <w:ind w:left="567" w:hanging="567"/>
        <w:rPr>
          <w:lang w:val="bg-BG"/>
        </w:rPr>
      </w:pPr>
    </w:p>
    <w:p w14:paraId="5E6121B5" w14:textId="77777777" w:rsidR="001A5AC4" w:rsidRDefault="001A5AC4">
      <w:pPr>
        <w:tabs>
          <w:tab w:val="clear" w:pos="567"/>
          <w:tab w:val="left" w:pos="1134"/>
        </w:tabs>
        <w:spacing w:line="240" w:lineRule="auto"/>
        <w:rPr>
          <w:lang w:val="bg-BG"/>
        </w:rPr>
      </w:pPr>
      <w:r>
        <w:rPr>
          <w:u w:val="single"/>
          <w:lang w:val="bg-BG"/>
        </w:rPr>
        <w:t>Говеда:</w:t>
      </w:r>
      <w:r>
        <w:rPr>
          <w:lang w:val="bg-BG"/>
        </w:rPr>
        <w:tab/>
      </w:r>
      <w:r>
        <w:rPr>
          <w:lang w:val="en-US"/>
        </w:rPr>
        <w:t>s</w:t>
      </w:r>
      <w:r>
        <w:rPr>
          <w:lang w:val="bg-BG"/>
        </w:rPr>
        <w:t>.</w:t>
      </w:r>
      <w:r>
        <w:rPr>
          <w:lang w:val="en-US"/>
        </w:rPr>
        <w:t>c</w:t>
      </w:r>
      <w:r>
        <w:rPr>
          <w:lang w:val="bg-BG"/>
        </w:rPr>
        <w:t xml:space="preserve">., </w:t>
      </w:r>
      <w:r>
        <w:rPr>
          <w:lang w:val="en-US"/>
        </w:rPr>
        <w:t>i</w:t>
      </w:r>
      <w:r>
        <w:rPr>
          <w:lang w:val="bg-BG"/>
        </w:rPr>
        <w:t>.</w:t>
      </w:r>
      <w:r>
        <w:rPr>
          <w:lang w:val="en-US"/>
        </w:rPr>
        <w:t>v</w:t>
      </w:r>
      <w:r>
        <w:rPr>
          <w:lang w:val="bg-BG"/>
        </w:rPr>
        <w:t>.</w:t>
      </w:r>
    </w:p>
    <w:p w14:paraId="4F56F8FD" w14:textId="77777777" w:rsidR="001A5AC4" w:rsidRDefault="001A5AC4">
      <w:pPr>
        <w:tabs>
          <w:tab w:val="clear" w:pos="567"/>
          <w:tab w:val="left" w:pos="1134"/>
        </w:tabs>
        <w:spacing w:line="240" w:lineRule="auto"/>
        <w:rPr>
          <w:lang w:val="bg-BG"/>
        </w:rPr>
      </w:pPr>
      <w:r>
        <w:rPr>
          <w:u w:val="single"/>
          <w:lang w:val="bg-BG"/>
        </w:rPr>
        <w:t>Коне:</w:t>
      </w:r>
      <w:r>
        <w:rPr>
          <w:lang w:val="bg-BG"/>
        </w:rPr>
        <w:tab/>
      </w:r>
      <w:r>
        <w:rPr>
          <w:lang w:val="de-DE"/>
        </w:rPr>
        <w:t>i</w:t>
      </w:r>
      <w:r>
        <w:rPr>
          <w:lang w:val="ru-RU"/>
        </w:rPr>
        <w:t>.</w:t>
      </w:r>
      <w:r>
        <w:rPr>
          <w:lang w:val="de-DE"/>
        </w:rPr>
        <w:t>v</w:t>
      </w:r>
      <w:r>
        <w:rPr>
          <w:lang w:val="ru-RU"/>
        </w:rPr>
        <w:t>.</w:t>
      </w:r>
    </w:p>
    <w:p w14:paraId="569AF2C0" w14:textId="77777777" w:rsidR="001A5AC4" w:rsidRDefault="001A5AC4">
      <w:pPr>
        <w:spacing w:line="240" w:lineRule="auto"/>
        <w:ind w:left="567" w:hanging="567"/>
        <w:rPr>
          <w:lang w:val="bg-BG"/>
        </w:rPr>
      </w:pPr>
    </w:p>
    <w:p w14:paraId="115F9EB9" w14:textId="77777777" w:rsidR="001A5AC4" w:rsidRDefault="001A5AC4">
      <w:pPr>
        <w:spacing w:line="240" w:lineRule="auto"/>
        <w:ind w:left="567" w:hanging="567"/>
        <w:rPr>
          <w:lang w:val="bg-BG"/>
        </w:rPr>
      </w:pPr>
      <w:r>
        <w:rPr>
          <w:lang w:val="bg-BG"/>
        </w:rPr>
        <w:t>Преди употреба прочети листовката.</w:t>
      </w:r>
    </w:p>
    <w:p w14:paraId="1C58D30F" w14:textId="77777777" w:rsidR="001A5AC4" w:rsidRDefault="001A5AC4">
      <w:pPr>
        <w:spacing w:line="240" w:lineRule="auto"/>
        <w:ind w:left="567" w:hanging="567"/>
        <w:rPr>
          <w:lang w:val="bg-BG"/>
        </w:rPr>
      </w:pPr>
    </w:p>
    <w:p w14:paraId="16A5B49A" w14:textId="77777777" w:rsidR="001A5AC4" w:rsidRDefault="001A5AC4">
      <w:pPr>
        <w:spacing w:line="240" w:lineRule="auto"/>
        <w:ind w:left="567" w:hanging="567"/>
        <w:rPr>
          <w:lang w:val="bg-BG"/>
        </w:rPr>
      </w:pPr>
    </w:p>
    <w:p w14:paraId="6E0E3CBA" w14:textId="28ADB393"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ru-RU"/>
        </w:rPr>
      </w:pPr>
      <w:r>
        <w:rPr>
          <w:b/>
          <w:bCs/>
          <w:lang w:val="bg-BG"/>
        </w:rPr>
        <w:t>8.</w:t>
      </w:r>
      <w:r>
        <w:rPr>
          <w:b/>
          <w:bCs/>
          <w:lang w:val="bg-BG"/>
        </w:rPr>
        <w:tab/>
        <w:t>КАРЕНТНИ СРОКОВЕ</w:t>
      </w:r>
    </w:p>
    <w:p w14:paraId="333CA208" w14:textId="77777777" w:rsidR="001A5AC4" w:rsidRDefault="001A5AC4">
      <w:pPr>
        <w:spacing w:line="240" w:lineRule="auto"/>
        <w:ind w:left="567" w:hanging="567"/>
        <w:rPr>
          <w:lang w:val="bg-BG"/>
        </w:rPr>
      </w:pPr>
    </w:p>
    <w:p w14:paraId="3820ED7D" w14:textId="77777777" w:rsidR="001A5AC4" w:rsidRDefault="001A5AC4">
      <w:pPr>
        <w:spacing w:line="240" w:lineRule="auto"/>
        <w:ind w:left="567" w:hanging="567"/>
        <w:rPr>
          <w:lang w:val="bg-BG"/>
        </w:rPr>
      </w:pPr>
      <w:r>
        <w:rPr>
          <w:lang w:val="bg-BG"/>
        </w:rPr>
        <w:t>Карентни срокове:</w:t>
      </w:r>
    </w:p>
    <w:p w14:paraId="6243B36B" w14:textId="77777777" w:rsidR="001A5AC4" w:rsidRDefault="001A5AC4">
      <w:pPr>
        <w:spacing w:line="240" w:lineRule="auto"/>
        <w:ind w:left="567" w:hanging="567"/>
        <w:rPr>
          <w:lang w:val="bg-BG"/>
        </w:rPr>
      </w:pPr>
      <w:r>
        <w:rPr>
          <w:u w:val="single"/>
          <w:lang w:val="bg-BG"/>
        </w:rPr>
        <w:t>Говеда:</w:t>
      </w:r>
      <w:r>
        <w:rPr>
          <w:lang w:val="bg-BG"/>
        </w:rPr>
        <w:t xml:space="preserve"> </w:t>
      </w:r>
      <w:r>
        <w:rPr>
          <w:lang w:val="bg-BG"/>
        </w:rPr>
        <w:tab/>
        <w:t>месо и вътрешни органи: 15 дни; мляко: 5 дни.</w:t>
      </w:r>
    </w:p>
    <w:p w14:paraId="5A46F5FF" w14:textId="77777777" w:rsidR="001A5AC4" w:rsidRDefault="001A5AC4">
      <w:pPr>
        <w:spacing w:line="240" w:lineRule="auto"/>
        <w:ind w:left="567" w:hanging="567"/>
        <w:rPr>
          <w:lang w:val="bg-BG"/>
        </w:rPr>
      </w:pPr>
      <w:r>
        <w:rPr>
          <w:u w:val="single"/>
          <w:lang w:val="bg-BG"/>
        </w:rPr>
        <w:t>Коне:</w:t>
      </w:r>
      <w:r>
        <w:rPr>
          <w:lang w:val="bg-BG"/>
        </w:rPr>
        <w:t xml:space="preserve"> </w:t>
      </w:r>
      <w:r>
        <w:rPr>
          <w:lang w:val="bg-BG"/>
        </w:rPr>
        <w:tab/>
      </w:r>
      <w:r>
        <w:rPr>
          <w:lang w:val="bg-BG"/>
        </w:rPr>
        <w:tab/>
        <w:t>месо и вътрешни органи: 5 дни.</w:t>
      </w:r>
    </w:p>
    <w:p w14:paraId="6F582794" w14:textId="77777777" w:rsidR="001A5AC4" w:rsidRDefault="001A5AC4">
      <w:pPr>
        <w:tabs>
          <w:tab w:val="left" w:pos="0"/>
        </w:tabs>
        <w:spacing w:line="240" w:lineRule="auto"/>
        <w:rPr>
          <w:lang w:val="bg-BG"/>
        </w:rPr>
      </w:pPr>
      <w:r>
        <w:rPr>
          <w:lang w:val="bg-BG"/>
        </w:rPr>
        <w:t>Не се разрешава за употреба при коне, чието мляко е предназначено за консумация от хора.</w:t>
      </w:r>
    </w:p>
    <w:p w14:paraId="23F340D8" w14:textId="77777777" w:rsidR="001A5AC4" w:rsidRDefault="001A5AC4">
      <w:pPr>
        <w:spacing w:line="240" w:lineRule="auto"/>
        <w:ind w:left="567" w:hanging="567"/>
        <w:rPr>
          <w:lang w:val="bg-BG"/>
        </w:rPr>
      </w:pPr>
    </w:p>
    <w:p w14:paraId="460B5D7C" w14:textId="77777777" w:rsidR="001A5AC4" w:rsidRDefault="001A5AC4">
      <w:pPr>
        <w:spacing w:line="240" w:lineRule="auto"/>
        <w:ind w:left="567" w:hanging="567"/>
        <w:rPr>
          <w:lang w:val="bg-BG"/>
        </w:rPr>
      </w:pPr>
    </w:p>
    <w:p w14:paraId="3D0E2EAC"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caps/>
          <w:lang w:val="bg-BG"/>
        </w:rPr>
        <w:t>9.</w:t>
      </w:r>
      <w:r>
        <w:rPr>
          <w:b/>
          <w:bCs/>
          <w:caps/>
          <w:lang w:val="bg-BG"/>
        </w:rPr>
        <w:tab/>
      </w:r>
      <w:r>
        <w:rPr>
          <w:b/>
          <w:bCs/>
          <w:lang w:val="bg-BG"/>
        </w:rPr>
        <w:t>СПЕЦИАЛНИ ПРЕДУПРЕЖДЕНИЯ, АКО Е НЕОБХОДИМО</w:t>
      </w:r>
    </w:p>
    <w:p w14:paraId="6421410B" w14:textId="77777777" w:rsidR="001A5AC4" w:rsidRDefault="001A5AC4">
      <w:pPr>
        <w:spacing w:line="240" w:lineRule="auto"/>
        <w:ind w:left="567" w:hanging="567"/>
        <w:rPr>
          <w:lang w:val="bg-BG"/>
        </w:rPr>
      </w:pPr>
    </w:p>
    <w:p w14:paraId="6AC9248D" w14:textId="77777777" w:rsidR="001A5AC4" w:rsidRDefault="001A5AC4">
      <w:pPr>
        <w:spacing w:line="240" w:lineRule="auto"/>
        <w:ind w:left="567" w:hanging="567"/>
        <w:rPr>
          <w:caps/>
          <w:lang w:val="bg-BG"/>
        </w:rPr>
      </w:pPr>
    </w:p>
    <w:p w14:paraId="418C2218" w14:textId="77777777" w:rsidR="001A5AC4" w:rsidRDefault="001A5AC4">
      <w:pPr>
        <w:spacing w:line="240" w:lineRule="auto"/>
        <w:ind w:left="567" w:hanging="567"/>
        <w:rPr>
          <w:lang w:val="bg-BG"/>
        </w:rPr>
      </w:pPr>
    </w:p>
    <w:p w14:paraId="3804C9B6" w14:textId="77777777" w:rsidR="001A5AC4" w:rsidRDefault="001A5AC4">
      <w:pPr>
        <w:keepNext/>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lastRenderedPageBreak/>
        <w:t>10.</w:t>
      </w:r>
      <w:r>
        <w:rPr>
          <w:b/>
          <w:bCs/>
          <w:lang w:val="bg-BG"/>
        </w:rPr>
        <w:tab/>
        <w:t>СРОК НА ГОДНОСТ</w:t>
      </w:r>
    </w:p>
    <w:p w14:paraId="2ABB2089" w14:textId="77777777" w:rsidR="001A5AC4" w:rsidRDefault="001A5AC4">
      <w:pPr>
        <w:keepNext/>
        <w:spacing w:line="240" w:lineRule="auto"/>
        <w:ind w:left="567" w:hanging="567"/>
        <w:rPr>
          <w:lang w:val="bg-BG"/>
        </w:rPr>
      </w:pPr>
    </w:p>
    <w:p w14:paraId="67DC044E" w14:textId="2ACEDBCE" w:rsidR="001A5AC4" w:rsidRDefault="001A5AC4">
      <w:pPr>
        <w:spacing w:line="240" w:lineRule="auto"/>
        <w:ind w:left="567" w:hanging="567"/>
        <w:rPr>
          <w:lang w:val="ru-RU"/>
        </w:rPr>
      </w:pPr>
      <w:r>
        <w:rPr>
          <w:lang w:val="bg-BG"/>
        </w:rPr>
        <w:t>EXP {месец/година}</w:t>
      </w:r>
    </w:p>
    <w:p w14:paraId="7E9E0AAF" w14:textId="5CD339A9" w:rsidR="001A5AC4" w:rsidRDefault="001A5AC4">
      <w:pPr>
        <w:spacing w:line="240" w:lineRule="auto"/>
        <w:ind w:left="567" w:hanging="567"/>
        <w:rPr>
          <w:lang w:val="ru-RU"/>
        </w:rPr>
      </w:pPr>
      <w:r>
        <w:rPr>
          <w:lang w:val="bg-BG"/>
        </w:rPr>
        <w:t>След пробиване използвай в рамките на 28 дни.</w:t>
      </w:r>
    </w:p>
    <w:p w14:paraId="100CE06D" w14:textId="77777777" w:rsidR="001A5AC4" w:rsidRDefault="001A5AC4">
      <w:pPr>
        <w:spacing w:line="240" w:lineRule="auto"/>
        <w:ind w:left="567" w:hanging="567"/>
        <w:rPr>
          <w:lang w:val="bg-BG"/>
        </w:rPr>
      </w:pPr>
    </w:p>
    <w:p w14:paraId="590A6B05" w14:textId="77777777" w:rsidR="001A5AC4" w:rsidRDefault="001A5AC4">
      <w:pPr>
        <w:spacing w:line="240" w:lineRule="auto"/>
        <w:ind w:left="567" w:hanging="567"/>
        <w:rPr>
          <w:lang w:val="bg-BG" w:eastAsia="de-DE"/>
        </w:rPr>
      </w:pPr>
    </w:p>
    <w:p w14:paraId="7FB88C35"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eastAsia="de-DE"/>
        </w:rPr>
      </w:pPr>
      <w:r>
        <w:rPr>
          <w:b/>
          <w:bCs/>
          <w:lang w:val="bg-BG" w:eastAsia="de-DE"/>
        </w:rPr>
        <w:t>11.</w:t>
      </w:r>
      <w:r>
        <w:rPr>
          <w:b/>
          <w:bCs/>
          <w:lang w:val="bg-BG" w:eastAsia="de-DE"/>
        </w:rPr>
        <w:tab/>
        <w:t>СПЕЦИАЛНИ УСЛОВИЯ ЗА СЪХРАНЕНИЕ</w:t>
      </w:r>
    </w:p>
    <w:p w14:paraId="65E7D4F2" w14:textId="77777777" w:rsidR="001A5AC4" w:rsidRDefault="001A5AC4">
      <w:pPr>
        <w:spacing w:line="240" w:lineRule="auto"/>
        <w:ind w:left="567" w:hanging="567"/>
        <w:rPr>
          <w:lang w:val="bg-BG" w:eastAsia="de-DE"/>
        </w:rPr>
      </w:pPr>
    </w:p>
    <w:p w14:paraId="09E14652" w14:textId="77777777" w:rsidR="001A5AC4" w:rsidRDefault="001A5AC4">
      <w:pPr>
        <w:spacing w:line="240" w:lineRule="auto"/>
        <w:ind w:left="567" w:hanging="567"/>
        <w:rPr>
          <w:lang w:val="bg-BG" w:eastAsia="de-DE"/>
        </w:rPr>
      </w:pPr>
    </w:p>
    <w:p w14:paraId="22537BAD" w14:textId="77777777" w:rsidR="001A5AC4" w:rsidRDefault="001A5AC4">
      <w:pPr>
        <w:spacing w:line="240" w:lineRule="auto"/>
        <w:ind w:left="567" w:hanging="567"/>
        <w:rPr>
          <w:lang w:val="bg-BG"/>
        </w:rPr>
      </w:pPr>
    </w:p>
    <w:p w14:paraId="77BC650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caps/>
          <w:lang w:val="bg-BG"/>
        </w:rPr>
        <w:t>12.</w:t>
      </w:r>
      <w:r>
        <w:rPr>
          <w:b/>
          <w:bCs/>
          <w:caps/>
          <w:lang w:val="bg-BG"/>
        </w:rPr>
        <w:tab/>
      </w:r>
      <w:r>
        <w:rPr>
          <w:b/>
          <w:bCs/>
          <w:lang w:val="bg-BG"/>
        </w:rPr>
        <w:t>СПЕЦИАЛНИ МЕРКИ ЗА УНИЩОЖАВАНЕ НА НЕИЗПОЛЗВАН ПРОДУКТ ИЛИ ОСТАТЪЦИ ОТ НЕГО, АКО ИМА ТАКИВА</w:t>
      </w:r>
    </w:p>
    <w:p w14:paraId="117D8F53" w14:textId="77777777" w:rsidR="001A5AC4" w:rsidRDefault="001A5AC4">
      <w:pPr>
        <w:spacing w:line="240" w:lineRule="auto"/>
        <w:ind w:left="567" w:hanging="567"/>
        <w:rPr>
          <w:lang w:val="bg-BG"/>
        </w:rPr>
      </w:pPr>
    </w:p>
    <w:p w14:paraId="18F01056" w14:textId="77777777" w:rsidR="001A5AC4" w:rsidRDefault="001A5AC4">
      <w:pPr>
        <w:spacing w:line="240" w:lineRule="auto"/>
        <w:ind w:left="567" w:hanging="567"/>
        <w:rPr>
          <w:lang w:val="bg-BG"/>
        </w:rPr>
      </w:pPr>
    </w:p>
    <w:p w14:paraId="4CAF7B06" w14:textId="77777777" w:rsidR="001A5AC4" w:rsidRDefault="001A5AC4">
      <w:pPr>
        <w:spacing w:line="240" w:lineRule="auto"/>
        <w:ind w:left="567" w:hanging="567"/>
        <w:rPr>
          <w:lang w:val="bg-BG"/>
        </w:rPr>
      </w:pPr>
    </w:p>
    <w:p w14:paraId="030F6F79"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caps/>
          <w:lang w:val="bg-BG"/>
        </w:rPr>
        <w:t>13.</w:t>
      </w:r>
      <w:r>
        <w:rPr>
          <w:b/>
          <w:bCs/>
          <w:caps/>
          <w:lang w:val="bg-BG"/>
        </w:rPr>
        <w:tab/>
      </w:r>
      <w:r>
        <w:rPr>
          <w:b/>
          <w:bCs/>
          <w:lang w:val="bg-BG"/>
        </w:rPr>
        <w:t>НАДПИСЪТ “САМО ЗА ВЕТЕРИНАРНОМЕДИЦИНСКА УПОТРЕБА” И УСЛОВИЯ ИЛИ ОГРАНИЧЕНИЯ ОТНОСНО РАЗПРОСТРАНЕНИЕТО И УПОТРЕБАТА, АКО Е ПРИЛОЖИМО</w:t>
      </w:r>
    </w:p>
    <w:p w14:paraId="023423B7" w14:textId="77777777" w:rsidR="001A5AC4" w:rsidRDefault="001A5AC4">
      <w:pPr>
        <w:spacing w:line="240" w:lineRule="auto"/>
        <w:ind w:left="567" w:hanging="567"/>
        <w:rPr>
          <w:lang w:val="bg-BG"/>
        </w:rPr>
      </w:pPr>
    </w:p>
    <w:p w14:paraId="254AE426" w14:textId="77777777" w:rsidR="001A5AC4" w:rsidRDefault="001A5AC4">
      <w:pPr>
        <w:spacing w:line="240" w:lineRule="auto"/>
        <w:ind w:left="567" w:hanging="567"/>
        <w:rPr>
          <w:lang w:val="bg-BG"/>
        </w:rPr>
      </w:pPr>
      <w:r>
        <w:rPr>
          <w:lang w:val="bg-BG"/>
        </w:rPr>
        <w:t>Само за ветеринарномедицинска употреба. Да се отпуска само по лекарско предписание.</w:t>
      </w:r>
    </w:p>
    <w:p w14:paraId="451F46EA" w14:textId="77777777" w:rsidR="001A5AC4" w:rsidRDefault="001A5AC4">
      <w:pPr>
        <w:spacing w:line="240" w:lineRule="auto"/>
        <w:ind w:left="567" w:hanging="567"/>
        <w:rPr>
          <w:lang w:val="bg-BG"/>
        </w:rPr>
      </w:pPr>
    </w:p>
    <w:p w14:paraId="5BF04B49" w14:textId="77777777" w:rsidR="001A5AC4" w:rsidRDefault="001A5AC4">
      <w:pPr>
        <w:spacing w:line="240" w:lineRule="auto"/>
        <w:ind w:left="567" w:hanging="567"/>
        <w:rPr>
          <w:lang w:val="bg-BG"/>
        </w:rPr>
      </w:pPr>
    </w:p>
    <w:p w14:paraId="2C8505EA"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caps/>
          <w:lang w:val="bg-BG"/>
        </w:rPr>
        <w:t>14.</w:t>
      </w:r>
      <w:r>
        <w:rPr>
          <w:b/>
          <w:bCs/>
          <w:caps/>
          <w:lang w:val="bg-BG"/>
        </w:rPr>
        <w:tab/>
      </w:r>
      <w:r>
        <w:rPr>
          <w:b/>
          <w:bCs/>
          <w:lang w:val="bg-BG"/>
        </w:rPr>
        <w:t>НАДПИСЪТ “ДА СЕ СЪХРАНЯВА ДАЛЕЧ ОТ ПОГЛЕДА И НА НЕДОСТЪПНИ ЗА ДЕЦА МЕСТА”</w:t>
      </w:r>
    </w:p>
    <w:p w14:paraId="0640A60C" w14:textId="77777777" w:rsidR="001A5AC4" w:rsidRDefault="001A5AC4">
      <w:pPr>
        <w:spacing w:line="240" w:lineRule="auto"/>
        <w:ind w:left="567" w:hanging="567"/>
        <w:rPr>
          <w:lang w:val="bg-BG"/>
        </w:rPr>
      </w:pPr>
    </w:p>
    <w:p w14:paraId="792ECB22" w14:textId="77777777" w:rsidR="001A5AC4" w:rsidRDefault="001A5AC4">
      <w:pPr>
        <w:spacing w:line="240" w:lineRule="auto"/>
        <w:ind w:left="567" w:hanging="567"/>
        <w:rPr>
          <w:lang w:val="bg-BG"/>
        </w:rPr>
      </w:pPr>
    </w:p>
    <w:p w14:paraId="1333E113" w14:textId="77777777" w:rsidR="001A5AC4" w:rsidRDefault="001A5AC4">
      <w:pPr>
        <w:spacing w:line="240" w:lineRule="auto"/>
        <w:ind w:left="567" w:hanging="567"/>
        <w:rPr>
          <w:lang w:val="bg-BG"/>
        </w:rPr>
      </w:pPr>
    </w:p>
    <w:p w14:paraId="484E43FC"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caps/>
          <w:lang w:val="bg-BG"/>
        </w:rPr>
        <w:t>15.</w:t>
      </w:r>
      <w:r>
        <w:rPr>
          <w:b/>
          <w:bCs/>
          <w:caps/>
          <w:lang w:val="bg-BG"/>
        </w:rPr>
        <w:tab/>
      </w:r>
      <w:r>
        <w:rPr>
          <w:b/>
          <w:bCs/>
          <w:lang w:val="bg-BG"/>
        </w:rPr>
        <w:t>ИМЕ И ПОСТОЯНЕН АДРЕС НА ПРИТЕЖАТЕЛЯ НА ЛИЦЕНЗА ЗА УПОТРЕБА</w:t>
      </w:r>
    </w:p>
    <w:p w14:paraId="7D92E938" w14:textId="77777777" w:rsidR="001A5AC4" w:rsidRDefault="001A5AC4">
      <w:pPr>
        <w:tabs>
          <w:tab w:val="left" w:pos="0"/>
        </w:tabs>
        <w:spacing w:line="240" w:lineRule="auto"/>
        <w:ind w:left="567" w:hanging="567"/>
        <w:rPr>
          <w:lang w:val="bg-BG"/>
        </w:rPr>
      </w:pPr>
    </w:p>
    <w:p w14:paraId="0809FEE9" w14:textId="77777777" w:rsidR="001A5AC4" w:rsidRDefault="001A5AC4">
      <w:pPr>
        <w:tabs>
          <w:tab w:val="left" w:pos="0"/>
        </w:tabs>
        <w:spacing w:line="240" w:lineRule="auto"/>
        <w:ind w:left="567" w:hanging="567"/>
        <w:rPr>
          <w:lang w:val="bg-BG"/>
        </w:rPr>
      </w:pPr>
      <w:r>
        <w:rPr>
          <w:lang w:val="bg-BG"/>
        </w:rPr>
        <w:t>Boehringer Ingelheim Vetmedica GmbH</w:t>
      </w:r>
    </w:p>
    <w:p w14:paraId="0284E3F9" w14:textId="77777777" w:rsidR="001A5AC4" w:rsidRDefault="001A5AC4">
      <w:pPr>
        <w:tabs>
          <w:tab w:val="left" w:pos="0"/>
        </w:tabs>
        <w:spacing w:line="240" w:lineRule="auto"/>
        <w:ind w:left="567" w:hanging="567"/>
        <w:rPr>
          <w:lang w:val="bg-BG"/>
        </w:rPr>
      </w:pPr>
      <w:r>
        <w:rPr>
          <w:lang w:val="bg-BG"/>
        </w:rPr>
        <w:t>ГЕРМАНИЯ</w:t>
      </w:r>
    </w:p>
    <w:p w14:paraId="3F2A8B31" w14:textId="77777777" w:rsidR="001A5AC4" w:rsidRDefault="001A5AC4">
      <w:pPr>
        <w:spacing w:line="240" w:lineRule="auto"/>
        <w:ind w:left="567" w:hanging="567"/>
        <w:rPr>
          <w:lang w:val="bg-BG"/>
        </w:rPr>
      </w:pPr>
    </w:p>
    <w:p w14:paraId="5E2AB86F" w14:textId="77777777" w:rsidR="001A5AC4" w:rsidRDefault="001A5AC4">
      <w:pPr>
        <w:spacing w:line="240" w:lineRule="auto"/>
        <w:ind w:left="567" w:hanging="567"/>
        <w:rPr>
          <w:lang w:val="bg-BG"/>
        </w:rPr>
      </w:pPr>
    </w:p>
    <w:p w14:paraId="27F25ECE"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caps/>
          <w:lang w:val="bg-BG"/>
        </w:rPr>
        <w:t>16.</w:t>
      </w:r>
      <w:r>
        <w:rPr>
          <w:b/>
          <w:bCs/>
          <w:caps/>
          <w:lang w:val="bg-BG"/>
        </w:rPr>
        <w:tab/>
      </w:r>
      <w:r>
        <w:rPr>
          <w:b/>
          <w:bCs/>
          <w:lang w:val="bg-BG"/>
        </w:rPr>
        <w:t>НОМЕРА НА ЛИЦЕНЗА ЗА УПОТРЕБА НА ВМП</w:t>
      </w:r>
    </w:p>
    <w:p w14:paraId="182BCE91" w14:textId="77777777" w:rsidR="001A5AC4" w:rsidRDefault="001A5AC4">
      <w:pPr>
        <w:spacing w:line="240" w:lineRule="auto"/>
        <w:ind w:left="567" w:hanging="567"/>
        <w:rPr>
          <w:lang w:val="bg-BG"/>
        </w:rPr>
      </w:pPr>
    </w:p>
    <w:p w14:paraId="63A06053" w14:textId="77777777" w:rsidR="001A5AC4" w:rsidRDefault="001A5AC4">
      <w:pPr>
        <w:tabs>
          <w:tab w:val="left" w:pos="0"/>
        </w:tabs>
        <w:spacing w:line="240" w:lineRule="auto"/>
        <w:rPr>
          <w:highlight w:val="lightGray"/>
          <w:lang w:val="bg-BG"/>
        </w:rPr>
      </w:pPr>
      <w:r>
        <w:rPr>
          <w:shd w:val="clear" w:color="auto" w:fill="C0C0C0"/>
          <w:lang w:val="bg-BG"/>
        </w:rPr>
        <w:t>EU/2/97/004/051 100 ml.</w:t>
      </w:r>
    </w:p>
    <w:p w14:paraId="1A9C2D37" w14:textId="77777777" w:rsidR="001A5AC4" w:rsidRDefault="001A5AC4">
      <w:pPr>
        <w:tabs>
          <w:tab w:val="left" w:pos="0"/>
        </w:tabs>
        <w:spacing w:line="240" w:lineRule="auto"/>
        <w:rPr>
          <w:highlight w:val="lightGray"/>
          <w:lang w:val="bg-BG"/>
        </w:rPr>
      </w:pPr>
      <w:r>
        <w:rPr>
          <w:shd w:val="clear" w:color="auto" w:fill="C0C0C0"/>
          <w:lang w:val="bg-BG"/>
        </w:rPr>
        <w:t xml:space="preserve">EU/2/97/004/053 12 x 100 ml </w:t>
      </w:r>
    </w:p>
    <w:p w14:paraId="747F6162" w14:textId="77777777" w:rsidR="001A5AC4" w:rsidRDefault="001A5AC4">
      <w:pPr>
        <w:tabs>
          <w:tab w:val="left" w:pos="0"/>
        </w:tabs>
        <w:spacing w:line="240" w:lineRule="auto"/>
        <w:ind w:left="567" w:hanging="567"/>
        <w:rPr>
          <w:lang w:val="bg-BG"/>
        </w:rPr>
      </w:pPr>
    </w:p>
    <w:p w14:paraId="55C7D49A" w14:textId="77777777" w:rsidR="001A5AC4" w:rsidRDefault="001A5AC4">
      <w:pPr>
        <w:tabs>
          <w:tab w:val="left" w:pos="0"/>
        </w:tabs>
        <w:spacing w:line="240" w:lineRule="auto"/>
        <w:ind w:left="567" w:hanging="567"/>
        <w:rPr>
          <w:lang w:val="bg-BG"/>
        </w:rPr>
      </w:pPr>
    </w:p>
    <w:p w14:paraId="6E33F647"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caps/>
          <w:lang w:val="bg-BG"/>
        </w:rPr>
        <w:t>17.</w:t>
      </w:r>
      <w:r>
        <w:rPr>
          <w:b/>
          <w:bCs/>
          <w:caps/>
          <w:lang w:val="bg-BG"/>
        </w:rPr>
        <w:tab/>
      </w:r>
      <w:r>
        <w:rPr>
          <w:b/>
          <w:bCs/>
          <w:lang w:val="bg-BG"/>
        </w:rPr>
        <w:t>ПАРТИДЕН НОМЕР</w:t>
      </w:r>
    </w:p>
    <w:p w14:paraId="5A7BF5EE" w14:textId="77777777" w:rsidR="001A5AC4" w:rsidRDefault="001A5AC4">
      <w:pPr>
        <w:spacing w:line="240" w:lineRule="auto"/>
        <w:ind w:left="567" w:hanging="567"/>
        <w:rPr>
          <w:lang w:val="bg-BG"/>
        </w:rPr>
      </w:pPr>
    </w:p>
    <w:p w14:paraId="60969A47" w14:textId="77777777" w:rsidR="001A5AC4" w:rsidRDefault="001A5AC4">
      <w:pPr>
        <w:spacing w:line="240" w:lineRule="auto"/>
        <w:ind w:left="567" w:hanging="567"/>
        <w:rPr>
          <w:lang w:val="bg-BG"/>
        </w:rPr>
      </w:pPr>
      <w:r>
        <w:rPr>
          <w:lang w:val="bg-BG"/>
        </w:rPr>
        <w:t>Lot {номер}</w:t>
      </w:r>
    </w:p>
    <w:p w14:paraId="0CA98870" w14:textId="77777777" w:rsidR="001A5AC4" w:rsidRDefault="001A5AC4">
      <w:pPr>
        <w:spacing w:line="240" w:lineRule="auto"/>
        <w:ind w:left="567" w:hanging="567"/>
        <w:rPr>
          <w:lang w:val="bg-BG"/>
        </w:rPr>
      </w:pPr>
      <w:r w:rsidRPr="003A2A8D">
        <w:rPr>
          <w:lang w:val="ru-RU"/>
        </w:rPr>
        <w:br w:type="page"/>
      </w:r>
    </w:p>
    <w:p w14:paraId="5EE3E0B7" w14:textId="77777777" w:rsidR="001A5AC4" w:rsidRDefault="001A5AC4">
      <w:pPr>
        <w:spacing w:line="240" w:lineRule="auto"/>
        <w:ind w:left="567" w:hanging="567"/>
        <w:rPr>
          <w:lang w:val="bg-BG"/>
        </w:rPr>
      </w:pPr>
    </w:p>
    <w:p w14:paraId="6730B6E0"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МИНИМУМ ИНФОРМАЦИЯ, КОЯТО ТРЯБВА ДА БЪДЕ ИЗПИСАНА ВЪРХУ</w:t>
      </w:r>
    </w:p>
    <w:p w14:paraId="52E4ACE1"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 xml:space="preserve">МАЛКИ ОПАКОВКИ ВМП, КОИТО СЪДЪРЖАТ ЕДИНИЧНА ДОЗА </w:t>
      </w:r>
    </w:p>
    <w:p w14:paraId="29C91718"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p>
    <w:p w14:paraId="2287C804"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Флакон, 50 ml</w:t>
      </w:r>
    </w:p>
    <w:p w14:paraId="4E110231" w14:textId="77777777" w:rsidR="001A5AC4" w:rsidRDefault="001A5AC4">
      <w:pPr>
        <w:spacing w:line="240" w:lineRule="auto"/>
        <w:ind w:left="567" w:hanging="567"/>
        <w:rPr>
          <w:lang w:val="bg-BG"/>
        </w:rPr>
      </w:pPr>
    </w:p>
    <w:p w14:paraId="7D8DE93D"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1.</w:t>
      </w:r>
      <w:r>
        <w:rPr>
          <w:b/>
          <w:bCs/>
          <w:lang w:val="bg-BG"/>
        </w:rPr>
        <w:tab/>
        <w:t>НАИМЕНОВАНИЕ НА ВЕТЕРИНАРНОМЕДИЦИНСКИЯ ПРОДУКТ</w:t>
      </w:r>
    </w:p>
    <w:p w14:paraId="4839C863" w14:textId="77777777" w:rsidR="001A5AC4" w:rsidRDefault="001A5AC4">
      <w:pPr>
        <w:spacing w:line="240" w:lineRule="auto"/>
        <w:ind w:left="567" w:hanging="567"/>
        <w:rPr>
          <w:lang w:val="bg-BG"/>
        </w:rPr>
      </w:pPr>
    </w:p>
    <w:p w14:paraId="6BC96849" w14:textId="77777777" w:rsidR="001A5AC4" w:rsidRDefault="001A5AC4">
      <w:pPr>
        <w:spacing w:line="240" w:lineRule="auto"/>
        <w:ind w:left="567" w:hanging="567"/>
        <w:rPr>
          <w:lang w:val="bg-BG"/>
        </w:rPr>
      </w:pPr>
      <w:r>
        <w:rPr>
          <w:lang w:val="bg-BG"/>
        </w:rPr>
        <w:t>Metacam 40 mg/ml инжекци за говеда и коне</w:t>
      </w:r>
    </w:p>
    <w:p w14:paraId="28B2AF0F" w14:textId="77777777" w:rsidR="001A5AC4" w:rsidRDefault="001A5AC4">
      <w:pPr>
        <w:spacing w:line="240" w:lineRule="auto"/>
        <w:ind w:left="567" w:hanging="567"/>
        <w:rPr>
          <w:lang w:val="ru-RU"/>
        </w:rPr>
      </w:pPr>
      <w:r>
        <w:rPr>
          <w:lang w:val="en-US"/>
        </w:rPr>
        <w:t>Meloxicam</w:t>
      </w:r>
    </w:p>
    <w:p w14:paraId="69F293B6" w14:textId="77777777" w:rsidR="001A5AC4" w:rsidRDefault="001A5AC4">
      <w:pPr>
        <w:spacing w:line="240" w:lineRule="auto"/>
        <w:ind w:left="567" w:hanging="567"/>
        <w:rPr>
          <w:lang w:val="bg-BG"/>
        </w:rPr>
      </w:pPr>
    </w:p>
    <w:p w14:paraId="1A198EFA" w14:textId="77777777" w:rsidR="001A5AC4" w:rsidRDefault="001A5AC4">
      <w:pPr>
        <w:spacing w:line="240" w:lineRule="auto"/>
        <w:ind w:left="567" w:hanging="567"/>
        <w:rPr>
          <w:lang w:val="bg-BG"/>
        </w:rPr>
      </w:pPr>
    </w:p>
    <w:p w14:paraId="618EC8D6"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2.</w:t>
      </w:r>
      <w:r>
        <w:rPr>
          <w:b/>
          <w:bCs/>
          <w:lang w:val="bg-BG"/>
        </w:rPr>
        <w:tab/>
        <w:t>КОЛИЧЕСТВО НА АКТИВНАТА СУБСТАНЦИЯ</w:t>
      </w:r>
    </w:p>
    <w:p w14:paraId="3DBBA68A" w14:textId="77777777" w:rsidR="001A5AC4" w:rsidRDefault="001A5AC4">
      <w:pPr>
        <w:pStyle w:val="Endnotentext1"/>
        <w:tabs>
          <w:tab w:val="left" w:pos="1276"/>
        </w:tabs>
        <w:ind w:left="567" w:hanging="567"/>
        <w:rPr>
          <w:lang w:val="bg-BG"/>
        </w:rPr>
      </w:pPr>
    </w:p>
    <w:p w14:paraId="62F0CC14" w14:textId="77777777" w:rsidR="001A5AC4" w:rsidRDefault="001A5AC4">
      <w:pPr>
        <w:pStyle w:val="Endnotentext1"/>
        <w:tabs>
          <w:tab w:val="left" w:pos="1276"/>
        </w:tabs>
        <w:ind w:left="567" w:hanging="567"/>
        <w:rPr>
          <w:lang w:val="bg-BG"/>
        </w:rPr>
      </w:pPr>
      <w:r>
        <w:rPr>
          <w:lang w:val="bg-BG"/>
        </w:rPr>
        <w:t>Meloxicam 40 mg/ml</w:t>
      </w:r>
    </w:p>
    <w:p w14:paraId="4AD21433" w14:textId="77777777" w:rsidR="001A5AC4" w:rsidRDefault="001A5AC4">
      <w:pPr>
        <w:spacing w:line="240" w:lineRule="auto"/>
        <w:ind w:left="567" w:hanging="567"/>
        <w:rPr>
          <w:lang w:val="bg-BG"/>
        </w:rPr>
      </w:pPr>
    </w:p>
    <w:p w14:paraId="785DC8CF" w14:textId="77777777" w:rsidR="001A5AC4" w:rsidRDefault="001A5AC4">
      <w:pPr>
        <w:spacing w:line="240" w:lineRule="auto"/>
        <w:ind w:left="567" w:hanging="567"/>
        <w:rPr>
          <w:lang w:val="bg-BG"/>
        </w:rPr>
      </w:pPr>
    </w:p>
    <w:p w14:paraId="40ED96B3"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3.</w:t>
      </w:r>
      <w:r>
        <w:rPr>
          <w:b/>
          <w:bCs/>
          <w:lang w:val="bg-BG"/>
        </w:rPr>
        <w:tab/>
        <w:t>СЪДЪРЖАНИЕ СПРЯМО МАСА, ОБЕМ ИЛИ БРОЙ НА ЕДИНИЧНИТЕ ДОЗИ</w:t>
      </w:r>
    </w:p>
    <w:p w14:paraId="75BB2146" w14:textId="77777777" w:rsidR="001A5AC4" w:rsidRDefault="001A5AC4">
      <w:pPr>
        <w:spacing w:line="240" w:lineRule="auto"/>
        <w:ind w:left="567" w:hanging="567"/>
        <w:rPr>
          <w:sz w:val="20"/>
          <w:szCs w:val="20"/>
          <w:lang w:val="bg-BG"/>
        </w:rPr>
      </w:pPr>
    </w:p>
    <w:p w14:paraId="26F868E0" w14:textId="77777777" w:rsidR="001A5AC4" w:rsidRDefault="001A5AC4">
      <w:pPr>
        <w:spacing w:line="240" w:lineRule="auto"/>
        <w:ind w:left="567" w:hanging="567"/>
        <w:rPr>
          <w:lang w:val="bg-BG"/>
        </w:rPr>
      </w:pPr>
      <w:r>
        <w:rPr>
          <w:lang w:val="bg-BG"/>
        </w:rPr>
        <w:t>50 ml</w:t>
      </w:r>
    </w:p>
    <w:p w14:paraId="22DC2953" w14:textId="77777777" w:rsidR="001A5AC4" w:rsidRDefault="001A5AC4">
      <w:pPr>
        <w:spacing w:line="240" w:lineRule="auto"/>
        <w:ind w:left="567" w:hanging="567"/>
        <w:rPr>
          <w:sz w:val="20"/>
          <w:szCs w:val="20"/>
          <w:lang w:val="bg-BG"/>
        </w:rPr>
      </w:pPr>
    </w:p>
    <w:p w14:paraId="732A27B8" w14:textId="77777777" w:rsidR="001A5AC4" w:rsidRDefault="001A5AC4">
      <w:pPr>
        <w:spacing w:line="240" w:lineRule="auto"/>
        <w:ind w:left="567" w:hanging="567"/>
        <w:rPr>
          <w:sz w:val="20"/>
          <w:szCs w:val="20"/>
          <w:lang w:val="bg-BG"/>
        </w:rPr>
      </w:pPr>
    </w:p>
    <w:p w14:paraId="3342C47E"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4.</w:t>
      </w:r>
      <w:r>
        <w:rPr>
          <w:b/>
          <w:bCs/>
          <w:lang w:val="bg-BG"/>
        </w:rPr>
        <w:tab/>
        <w:t>НАЧИН НА ПРИЛОЖЕНИЕ</w:t>
      </w:r>
    </w:p>
    <w:p w14:paraId="2378D8FC" w14:textId="77777777" w:rsidR="001A5AC4" w:rsidRDefault="001A5AC4">
      <w:pPr>
        <w:spacing w:line="240" w:lineRule="auto"/>
        <w:ind w:left="567" w:hanging="567"/>
        <w:rPr>
          <w:sz w:val="20"/>
          <w:szCs w:val="20"/>
          <w:lang w:val="bg-BG"/>
        </w:rPr>
      </w:pPr>
    </w:p>
    <w:p w14:paraId="6E2912C3" w14:textId="77777777" w:rsidR="001A5AC4" w:rsidRDefault="001A5AC4">
      <w:pPr>
        <w:tabs>
          <w:tab w:val="clear" w:pos="567"/>
          <w:tab w:val="left" w:pos="1276"/>
        </w:tabs>
        <w:spacing w:line="240" w:lineRule="auto"/>
        <w:rPr>
          <w:lang w:val="bg-BG"/>
        </w:rPr>
      </w:pPr>
      <w:r>
        <w:rPr>
          <w:u w:val="single"/>
          <w:lang w:val="bg-BG"/>
        </w:rPr>
        <w:t>Говеда:</w:t>
      </w:r>
      <w:r>
        <w:rPr>
          <w:lang w:val="bg-BG"/>
        </w:rPr>
        <w:tab/>
      </w:r>
      <w:r>
        <w:rPr>
          <w:lang w:val="de-DE"/>
        </w:rPr>
        <w:t>s</w:t>
      </w:r>
      <w:r>
        <w:rPr>
          <w:lang w:val="ru-RU"/>
        </w:rPr>
        <w:t>.</w:t>
      </w:r>
      <w:r>
        <w:rPr>
          <w:lang w:val="de-DE"/>
        </w:rPr>
        <w:t>c</w:t>
      </w:r>
      <w:r>
        <w:rPr>
          <w:lang w:val="ru-RU"/>
        </w:rPr>
        <w:t xml:space="preserve">., </w:t>
      </w:r>
      <w:r>
        <w:rPr>
          <w:lang w:val="bg-BG"/>
        </w:rPr>
        <w:t xml:space="preserve">i.v. </w:t>
      </w:r>
    </w:p>
    <w:p w14:paraId="38C1AD2A" w14:textId="77777777" w:rsidR="001A5AC4" w:rsidRDefault="001A5AC4">
      <w:pPr>
        <w:tabs>
          <w:tab w:val="clear" w:pos="567"/>
          <w:tab w:val="left" w:pos="1276"/>
        </w:tabs>
        <w:spacing w:line="240" w:lineRule="auto"/>
        <w:rPr>
          <w:sz w:val="20"/>
          <w:szCs w:val="20"/>
          <w:lang w:val="bg-BG"/>
        </w:rPr>
      </w:pPr>
      <w:r>
        <w:rPr>
          <w:u w:val="single"/>
          <w:lang w:val="bg-BG"/>
        </w:rPr>
        <w:t>Коне:</w:t>
      </w:r>
      <w:r>
        <w:rPr>
          <w:lang w:val="bg-BG"/>
        </w:rPr>
        <w:tab/>
      </w:r>
      <w:r>
        <w:rPr>
          <w:lang w:val="de-DE"/>
        </w:rPr>
        <w:t>iv</w:t>
      </w:r>
      <w:r>
        <w:rPr>
          <w:lang w:val="bg-BG"/>
        </w:rPr>
        <w:t>.</w:t>
      </w:r>
    </w:p>
    <w:p w14:paraId="791CF481" w14:textId="77777777" w:rsidR="001A5AC4" w:rsidRDefault="001A5AC4">
      <w:pPr>
        <w:spacing w:line="240" w:lineRule="auto"/>
        <w:ind w:left="567" w:hanging="567"/>
        <w:rPr>
          <w:b/>
          <w:bCs/>
          <w:sz w:val="20"/>
          <w:szCs w:val="20"/>
          <w:lang w:val="bg-BG"/>
        </w:rPr>
      </w:pPr>
    </w:p>
    <w:p w14:paraId="66DCE74E" w14:textId="77777777" w:rsidR="001A5AC4" w:rsidRDefault="001A5AC4">
      <w:pPr>
        <w:spacing w:line="240" w:lineRule="auto"/>
        <w:ind w:left="567" w:hanging="567"/>
        <w:rPr>
          <w:b/>
          <w:bCs/>
          <w:sz w:val="20"/>
          <w:szCs w:val="20"/>
          <w:lang w:val="bg-BG"/>
        </w:rPr>
      </w:pPr>
    </w:p>
    <w:p w14:paraId="43A291A6" w14:textId="2E5801B4"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5.</w:t>
      </w:r>
      <w:r>
        <w:rPr>
          <w:b/>
          <w:bCs/>
          <w:lang w:val="bg-BG"/>
        </w:rPr>
        <w:tab/>
        <w:t>КАРЕНТНИ СРОКОВЕ</w:t>
      </w:r>
    </w:p>
    <w:p w14:paraId="4EBA5FE0" w14:textId="77777777" w:rsidR="001A5AC4" w:rsidRDefault="001A5AC4">
      <w:pPr>
        <w:spacing w:line="240" w:lineRule="auto"/>
        <w:ind w:left="567" w:hanging="567"/>
        <w:rPr>
          <w:sz w:val="20"/>
          <w:szCs w:val="20"/>
          <w:lang w:val="bg-BG"/>
        </w:rPr>
      </w:pPr>
    </w:p>
    <w:p w14:paraId="5EFCF4A8" w14:textId="77777777" w:rsidR="001A5AC4" w:rsidRDefault="001A5AC4">
      <w:pPr>
        <w:spacing w:line="240" w:lineRule="auto"/>
        <w:ind w:left="567" w:hanging="567"/>
        <w:rPr>
          <w:lang w:val="bg-BG"/>
        </w:rPr>
      </w:pPr>
      <w:r>
        <w:rPr>
          <w:lang w:val="bg-BG"/>
        </w:rPr>
        <w:t>Карентни срокове:</w:t>
      </w:r>
    </w:p>
    <w:p w14:paraId="2942BA88" w14:textId="77777777" w:rsidR="001A5AC4" w:rsidRDefault="001A5AC4">
      <w:pPr>
        <w:tabs>
          <w:tab w:val="left" w:pos="1276"/>
        </w:tabs>
        <w:spacing w:line="240" w:lineRule="auto"/>
        <w:ind w:left="567" w:hanging="567"/>
        <w:rPr>
          <w:lang w:val="bg-BG"/>
        </w:rPr>
      </w:pPr>
      <w:r>
        <w:rPr>
          <w:u w:val="single"/>
          <w:lang w:val="bg-BG"/>
        </w:rPr>
        <w:t>Говеда:</w:t>
      </w:r>
      <w:r>
        <w:rPr>
          <w:lang w:val="bg-BG"/>
        </w:rPr>
        <w:tab/>
        <w:t>месо и вътрешни органи: 15 дни; мляко: 5 дни.</w:t>
      </w:r>
    </w:p>
    <w:p w14:paraId="7FFAC3A7" w14:textId="77777777" w:rsidR="001A5AC4" w:rsidRDefault="001A5AC4">
      <w:pPr>
        <w:tabs>
          <w:tab w:val="left" w:pos="1276"/>
        </w:tabs>
        <w:spacing w:line="240" w:lineRule="auto"/>
        <w:ind w:left="567" w:hanging="567"/>
        <w:rPr>
          <w:lang w:val="bg-BG"/>
        </w:rPr>
      </w:pPr>
      <w:r>
        <w:rPr>
          <w:u w:val="single"/>
          <w:lang w:val="bg-BG"/>
        </w:rPr>
        <w:t>Коне:</w:t>
      </w:r>
      <w:r>
        <w:rPr>
          <w:lang w:val="bg-BG"/>
        </w:rPr>
        <w:t xml:space="preserve"> </w:t>
      </w:r>
      <w:r>
        <w:rPr>
          <w:lang w:val="bg-BG"/>
        </w:rPr>
        <w:tab/>
        <w:t>месо и вътрешни органи: 5 дни.</w:t>
      </w:r>
    </w:p>
    <w:p w14:paraId="5230CC1D" w14:textId="77777777" w:rsidR="001A5AC4" w:rsidRDefault="001A5AC4">
      <w:pPr>
        <w:spacing w:line="240" w:lineRule="auto"/>
        <w:rPr>
          <w:lang w:val="bg-BG"/>
        </w:rPr>
      </w:pPr>
      <w:r>
        <w:rPr>
          <w:lang w:val="bg-BG"/>
        </w:rPr>
        <w:t>Не се разрешава за употреба при коне, чието мляко е предназначено за консумация от хора.</w:t>
      </w:r>
    </w:p>
    <w:p w14:paraId="3513447C" w14:textId="77777777" w:rsidR="001A5AC4" w:rsidRDefault="001A5AC4">
      <w:pPr>
        <w:spacing w:line="240" w:lineRule="auto"/>
        <w:ind w:left="567" w:hanging="567"/>
        <w:rPr>
          <w:sz w:val="20"/>
          <w:szCs w:val="20"/>
          <w:lang w:val="bg-BG"/>
        </w:rPr>
      </w:pPr>
    </w:p>
    <w:p w14:paraId="3F371B9E" w14:textId="77777777" w:rsidR="001A5AC4" w:rsidRDefault="001A5AC4">
      <w:pPr>
        <w:spacing w:line="240" w:lineRule="auto"/>
        <w:ind w:left="567" w:hanging="567"/>
        <w:rPr>
          <w:sz w:val="20"/>
          <w:szCs w:val="20"/>
          <w:lang w:val="bg-BG"/>
        </w:rPr>
      </w:pPr>
    </w:p>
    <w:p w14:paraId="402B5CAE"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lang w:val="bg-BG"/>
        </w:rPr>
      </w:pPr>
      <w:r>
        <w:rPr>
          <w:b/>
          <w:bCs/>
          <w:lang w:val="bg-BG"/>
        </w:rPr>
        <w:t>6.</w:t>
      </w:r>
      <w:r>
        <w:rPr>
          <w:b/>
          <w:bCs/>
          <w:lang w:val="bg-BG"/>
        </w:rPr>
        <w:tab/>
        <w:t>ПАРТИДЕН НОМЕР</w:t>
      </w:r>
    </w:p>
    <w:p w14:paraId="5A8F68B5" w14:textId="77777777" w:rsidR="001A5AC4" w:rsidRDefault="001A5AC4">
      <w:pPr>
        <w:spacing w:line="240" w:lineRule="auto"/>
        <w:ind w:left="567" w:hanging="567"/>
        <w:rPr>
          <w:sz w:val="20"/>
          <w:szCs w:val="20"/>
          <w:lang w:val="bg-BG"/>
        </w:rPr>
      </w:pPr>
    </w:p>
    <w:p w14:paraId="4AB0DE5D" w14:textId="77777777" w:rsidR="001A5AC4" w:rsidRDefault="001A5AC4">
      <w:pPr>
        <w:spacing w:line="240" w:lineRule="auto"/>
        <w:ind w:left="567" w:hanging="567"/>
        <w:rPr>
          <w:lang w:val="bg-BG"/>
        </w:rPr>
      </w:pPr>
      <w:r>
        <w:rPr>
          <w:lang w:val="bg-BG"/>
        </w:rPr>
        <w:t>Lot {номер}</w:t>
      </w:r>
    </w:p>
    <w:p w14:paraId="7E4F843A" w14:textId="77777777" w:rsidR="001A5AC4" w:rsidRDefault="001A5AC4">
      <w:pPr>
        <w:spacing w:line="240" w:lineRule="auto"/>
        <w:ind w:left="567" w:hanging="567"/>
        <w:rPr>
          <w:sz w:val="20"/>
          <w:szCs w:val="20"/>
          <w:lang w:val="bg-BG"/>
        </w:rPr>
      </w:pPr>
    </w:p>
    <w:p w14:paraId="4B909B3B" w14:textId="77777777" w:rsidR="001A5AC4" w:rsidRDefault="001A5AC4">
      <w:pPr>
        <w:spacing w:line="240" w:lineRule="auto"/>
        <w:ind w:left="567" w:hanging="567"/>
        <w:rPr>
          <w:sz w:val="20"/>
          <w:szCs w:val="20"/>
          <w:lang w:val="bg-BG"/>
        </w:rPr>
      </w:pPr>
    </w:p>
    <w:p w14:paraId="05A01183"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7.</w:t>
      </w:r>
      <w:r>
        <w:rPr>
          <w:b/>
          <w:bCs/>
          <w:lang w:val="bg-BG"/>
        </w:rPr>
        <w:tab/>
        <w:t>СРОК НА ГОДНОСТ</w:t>
      </w:r>
    </w:p>
    <w:p w14:paraId="68CC715B" w14:textId="77777777" w:rsidR="001A5AC4" w:rsidRDefault="001A5AC4">
      <w:pPr>
        <w:spacing w:line="240" w:lineRule="auto"/>
        <w:ind w:left="567" w:hanging="567"/>
        <w:rPr>
          <w:sz w:val="20"/>
          <w:szCs w:val="20"/>
          <w:lang w:val="bg-BG"/>
        </w:rPr>
      </w:pPr>
    </w:p>
    <w:p w14:paraId="062594B1" w14:textId="01463328" w:rsidR="001A5AC4" w:rsidRDefault="001A5AC4">
      <w:pPr>
        <w:spacing w:line="240" w:lineRule="auto"/>
        <w:ind w:left="567" w:hanging="567"/>
        <w:rPr>
          <w:lang w:val="ru-RU"/>
        </w:rPr>
      </w:pPr>
      <w:r>
        <w:rPr>
          <w:lang w:val="bg-BG"/>
        </w:rPr>
        <w:t>EXP {месец/година}</w:t>
      </w:r>
    </w:p>
    <w:p w14:paraId="6AC5FB9A" w14:textId="7D25340F" w:rsidR="001A5AC4" w:rsidRDefault="001A5AC4">
      <w:pPr>
        <w:spacing w:line="240" w:lineRule="auto"/>
        <w:ind w:left="567" w:hanging="567"/>
        <w:rPr>
          <w:lang w:val="ru-RU"/>
        </w:rPr>
      </w:pPr>
      <w:r>
        <w:rPr>
          <w:lang w:val="bg-BG"/>
        </w:rPr>
        <w:t>След пробиване използвай в рамките на 28 дни.</w:t>
      </w:r>
    </w:p>
    <w:p w14:paraId="485230B7" w14:textId="77777777" w:rsidR="001A5AC4" w:rsidRDefault="001A5AC4">
      <w:pPr>
        <w:spacing w:line="240" w:lineRule="auto"/>
        <w:ind w:left="567" w:hanging="567"/>
        <w:rPr>
          <w:sz w:val="20"/>
          <w:szCs w:val="20"/>
          <w:lang w:val="bg-BG"/>
        </w:rPr>
      </w:pPr>
    </w:p>
    <w:p w14:paraId="1423BA5E" w14:textId="77777777" w:rsidR="001A5AC4" w:rsidRDefault="001A5AC4">
      <w:pPr>
        <w:spacing w:line="240" w:lineRule="auto"/>
        <w:ind w:left="567" w:hanging="567"/>
        <w:rPr>
          <w:sz w:val="20"/>
          <w:szCs w:val="20"/>
          <w:lang w:val="bg-BG"/>
        </w:rPr>
      </w:pPr>
    </w:p>
    <w:p w14:paraId="39B1727A" w14:textId="77777777" w:rsidR="001A5AC4" w:rsidRDefault="001A5AC4">
      <w:pPr>
        <w:pBdr>
          <w:top w:val="single" w:sz="4" w:space="1" w:color="00000A"/>
          <w:left w:val="single" w:sz="4" w:space="4" w:color="00000A"/>
          <w:bottom w:val="single" w:sz="4" w:space="1" w:color="00000A"/>
          <w:right w:val="single" w:sz="4" w:space="4" w:color="00000A"/>
        </w:pBdr>
        <w:spacing w:line="240" w:lineRule="auto"/>
        <w:ind w:left="567" w:hanging="567"/>
        <w:rPr>
          <w:b/>
          <w:bCs/>
          <w:lang w:val="bg-BG"/>
        </w:rPr>
      </w:pPr>
      <w:r>
        <w:rPr>
          <w:b/>
          <w:bCs/>
          <w:lang w:val="bg-BG"/>
        </w:rPr>
        <w:t>8.</w:t>
      </w:r>
      <w:r>
        <w:rPr>
          <w:b/>
          <w:bCs/>
          <w:lang w:val="bg-BG"/>
        </w:rPr>
        <w:tab/>
        <w:t>НАДПИСЪТ “САМО ЗА ВЕТЕРИНАРНОМЕДИЦИНСКА УПОТРЕБА”</w:t>
      </w:r>
    </w:p>
    <w:p w14:paraId="6781935A" w14:textId="77777777" w:rsidR="001A5AC4" w:rsidRDefault="001A5AC4">
      <w:pPr>
        <w:tabs>
          <w:tab w:val="left" w:pos="6657"/>
        </w:tabs>
        <w:spacing w:line="240" w:lineRule="auto"/>
        <w:ind w:left="567" w:hanging="567"/>
        <w:rPr>
          <w:sz w:val="20"/>
          <w:szCs w:val="20"/>
          <w:lang w:val="bg-BG"/>
        </w:rPr>
      </w:pPr>
    </w:p>
    <w:p w14:paraId="70FEC626" w14:textId="77777777" w:rsidR="001A5AC4" w:rsidRDefault="001A5AC4">
      <w:pPr>
        <w:spacing w:line="240" w:lineRule="auto"/>
        <w:ind w:left="567" w:hanging="567"/>
        <w:rPr>
          <w:lang w:val="bg-BG"/>
        </w:rPr>
      </w:pPr>
      <w:r>
        <w:rPr>
          <w:lang w:val="bg-BG"/>
        </w:rPr>
        <w:t>Само за ветеринарномедицинска употреба.</w:t>
      </w:r>
    </w:p>
    <w:p w14:paraId="79049391" w14:textId="77777777" w:rsidR="001A5AC4" w:rsidRDefault="001A5AC4">
      <w:pPr>
        <w:spacing w:line="240" w:lineRule="auto"/>
        <w:ind w:left="567" w:hanging="567"/>
        <w:rPr>
          <w:lang w:val="bg-BG"/>
        </w:rPr>
      </w:pPr>
      <w:r w:rsidRPr="003A2A8D">
        <w:rPr>
          <w:lang w:val="ru-RU"/>
        </w:rPr>
        <w:br w:type="page"/>
      </w:r>
    </w:p>
    <w:p w14:paraId="3F9E13F1" w14:textId="77777777" w:rsidR="001A5AC4" w:rsidRDefault="001A5AC4">
      <w:pPr>
        <w:spacing w:line="240" w:lineRule="auto"/>
        <w:rPr>
          <w:lang w:val="bg-BG"/>
        </w:rPr>
      </w:pPr>
    </w:p>
    <w:p w14:paraId="2E6FDE8B" w14:textId="77777777" w:rsidR="001A5AC4" w:rsidRDefault="001A5AC4">
      <w:pPr>
        <w:spacing w:line="240" w:lineRule="auto"/>
        <w:rPr>
          <w:lang w:val="bg-BG"/>
        </w:rPr>
      </w:pPr>
    </w:p>
    <w:p w14:paraId="14B933BF" w14:textId="77777777" w:rsidR="001A5AC4" w:rsidRDefault="001A5AC4">
      <w:pPr>
        <w:spacing w:line="240" w:lineRule="auto"/>
        <w:rPr>
          <w:lang w:val="bg-BG"/>
        </w:rPr>
      </w:pPr>
    </w:p>
    <w:p w14:paraId="2002D12C" w14:textId="77777777" w:rsidR="001A5AC4" w:rsidRDefault="001A5AC4">
      <w:pPr>
        <w:spacing w:line="240" w:lineRule="auto"/>
        <w:rPr>
          <w:lang w:val="bg-BG"/>
        </w:rPr>
      </w:pPr>
    </w:p>
    <w:p w14:paraId="271F53F6" w14:textId="77777777" w:rsidR="001A5AC4" w:rsidRDefault="001A5AC4">
      <w:pPr>
        <w:spacing w:line="240" w:lineRule="auto"/>
        <w:rPr>
          <w:lang w:val="bg-BG"/>
        </w:rPr>
      </w:pPr>
    </w:p>
    <w:p w14:paraId="77E4C913" w14:textId="77777777" w:rsidR="001A5AC4" w:rsidRDefault="001A5AC4">
      <w:pPr>
        <w:spacing w:line="240" w:lineRule="auto"/>
        <w:rPr>
          <w:lang w:val="bg-BG"/>
        </w:rPr>
      </w:pPr>
    </w:p>
    <w:p w14:paraId="1F02CD66" w14:textId="77777777" w:rsidR="001A5AC4" w:rsidRDefault="001A5AC4">
      <w:pPr>
        <w:spacing w:line="240" w:lineRule="auto"/>
        <w:rPr>
          <w:lang w:val="bg-BG"/>
        </w:rPr>
      </w:pPr>
    </w:p>
    <w:p w14:paraId="498E8052" w14:textId="77777777" w:rsidR="001A5AC4" w:rsidRDefault="001A5AC4">
      <w:pPr>
        <w:spacing w:line="240" w:lineRule="auto"/>
        <w:rPr>
          <w:lang w:val="bg-BG"/>
        </w:rPr>
      </w:pPr>
    </w:p>
    <w:p w14:paraId="7ADDA174" w14:textId="77777777" w:rsidR="001A5AC4" w:rsidRDefault="001A5AC4">
      <w:pPr>
        <w:spacing w:line="240" w:lineRule="auto"/>
        <w:rPr>
          <w:lang w:val="bg-BG"/>
        </w:rPr>
      </w:pPr>
    </w:p>
    <w:p w14:paraId="2387CCEA" w14:textId="77777777" w:rsidR="001A5AC4" w:rsidRDefault="001A5AC4">
      <w:pPr>
        <w:spacing w:line="240" w:lineRule="auto"/>
        <w:rPr>
          <w:lang w:val="bg-BG"/>
        </w:rPr>
      </w:pPr>
    </w:p>
    <w:p w14:paraId="2BCCE488" w14:textId="77777777" w:rsidR="001A5AC4" w:rsidRDefault="001A5AC4">
      <w:pPr>
        <w:spacing w:line="240" w:lineRule="auto"/>
        <w:rPr>
          <w:lang w:val="bg-BG"/>
        </w:rPr>
      </w:pPr>
    </w:p>
    <w:p w14:paraId="6E67FFBC" w14:textId="77777777" w:rsidR="001A5AC4" w:rsidRDefault="001A5AC4">
      <w:pPr>
        <w:spacing w:line="240" w:lineRule="auto"/>
        <w:rPr>
          <w:lang w:val="bg-BG"/>
        </w:rPr>
      </w:pPr>
    </w:p>
    <w:p w14:paraId="26CAB055" w14:textId="77777777" w:rsidR="001A5AC4" w:rsidRDefault="001A5AC4">
      <w:pPr>
        <w:spacing w:line="240" w:lineRule="auto"/>
        <w:rPr>
          <w:lang w:val="bg-BG"/>
        </w:rPr>
      </w:pPr>
    </w:p>
    <w:p w14:paraId="48DB690C" w14:textId="77777777" w:rsidR="001A5AC4" w:rsidRDefault="001A5AC4">
      <w:pPr>
        <w:spacing w:line="240" w:lineRule="auto"/>
        <w:rPr>
          <w:lang w:val="bg-BG"/>
        </w:rPr>
      </w:pPr>
    </w:p>
    <w:p w14:paraId="2459C5BB" w14:textId="77777777" w:rsidR="001A5AC4" w:rsidRDefault="001A5AC4">
      <w:pPr>
        <w:spacing w:line="240" w:lineRule="auto"/>
        <w:rPr>
          <w:lang w:val="bg-BG"/>
        </w:rPr>
      </w:pPr>
    </w:p>
    <w:p w14:paraId="23035EA4" w14:textId="77777777" w:rsidR="001A5AC4" w:rsidRDefault="001A5AC4">
      <w:pPr>
        <w:spacing w:line="240" w:lineRule="auto"/>
        <w:rPr>
          <w:lang w:val="bg-BG"/>
        </w:rPr>
      </w:pPr>
    </w:p>
    <w:p w14:paraId="53528CE6" w14:textId="77777777" w:rsidR="001A5AC4" w:rsidRDefault="001A5AC4">
      <w:pPr>
        <w:spacing w:line="240" w:lineRule="auto"/>
        <w:rPr>
          <w:lang w:val="bg-BG"/>
        </w:rPr>
      </w:pPr>
    </w:p>
    <w:p w14:paraId="20F42CCC" w14:textId="77777777" w:rsidR="001A5AC4" w:rsidRDefault="001A5AC4">
      <w:pPr>
        <w:spacing w:line="240" w:lineRule="auto"/>
        <w:rPr>
          <w:lang w:val="bg-BG"/>
        </w:rPr>
      </w:pPr>
    </w:p>
    <w:p w14:paraId="52674E66" w14:textId="77777777" w:rsidR="001A5AC4" w:rsidRDefault="001A5AC4">
      <w:pPr>
        <w:spacing w:line="240" w:lineRule="auto"/>
        <w:rPr>
          <w:lang w:val="bg-BG"/>
        </w:rPr>
      </w:pPr>
    </w:p>
    <w:p w14:paraId="6037730C" w14:textId="77777777" w:rsidR="001A5AC4" w:rsidRDefault="001A5AC4">
      <w:pPr>
        <w:spacing w:line="240" w:lineRule="auto"/>
        <w:rPr>
          <w:lang w:val="bg-BG"/>
        </w:rPr>
      </w:pPr>
    </w:p>
    <w:p w14:paraId="4A4584F3" w14:textId="77777777" w:rsidR="001A5AC4" w:rsidRDefault="001A5AC4">
      <w:pPr>
        <w:spacing w:line="240" w:lineRule="auto"/>
        <w:rPr>
          <w:lang w:val="bg-BG"/>
        </w:rPr>
      </w:pPr>
    </w:p>
    <w:p w14:paraId="680A4633" w14:textId="77777777" w:rsidR="001A5AC4" w:rsidRDefault="001A5AC4">
      <w:pPr>
        <w:spacing w:line="240" w:lineRule="auto"/>
        <w:rPr>
          <w:lang w:val="bg-BG"/>
        </w:rPr>
      </w:pPr>
    </w:p>
    <w:p w14:paraId="6D341041" w14:textId="77777777" w:rsidR="001A5AC4" w:rsidRDefault="001A5AC4">
      <w:pPr>
        <w:spacing w:line="240" w:lineRule="auto"/>
        <w:rPr>
          <w:lang w:val="bg-BG"/>
        </w:rPr>
      </w:pPr>
    </w:p>
    <w:p w14:paraId="016085E1" w14:textId="77777777" w:rsidR="001A5AC4" w:rsidRDefault="001A5AC4">
      <w:pPr>
        <w:spacing w:line="240" w:lineRule="auto"/>
        <w:jc w:val="center"/>
        <w:outlineLvl w:val="0"/>
        <w:rPr>
          <w:b/>
          <w:bCs/>
          <w:lang w:val="bg-BG"/>
        </w:rPr>
      </w:pPr>
      <w:r>
        <w:rPr>
          <w:b/>
          <w:bCs/>
          <w:lang w:val="bg-BG"/>
        </w:rPr>
        <w:t>В. ЛИСТОВКА</w:t>
      </w:r>
    </w:p>
    <w:p w14:paraId="6EFCAA61" w14:textId="77777777" w:rsidR="001A5AC4" w:rsidRDefault="001A5AC4">
      <w:pPr>
        <w:spacing w:line="240" w:lineRule="auto"/>
        <w:jc w:val="center"/>
        <w:outlineLvl w:val="0"/>
        <w:rPr>
          <w:lang w:val="bg-BG"/>
        </w:rPr>
      </w:pPr>
      <w:r w:rsidRPr="003A2A8D">
        <w:rPr>
          <w:lang w:val="ru-RU"/>
        </w:rPr>
        <w:br w:type="page"/>
      </w:r>
    </w:p>
    <w:p w14:paraId="6E213A6E" w14:textId="77777777" w:rsidR="001A5AC4" w:rsidRDefault="001A5AC4">
      <w:pPr>
        <w:spacing w:line="240" w:lineRule="auto"/>
        <w:jc w:val="center"/>
        <w:rPr>
          <w:b/>
          <w:bCs/>
          <w:lang w:val="bg-BG"/>
        </w:rPr>
      </w:pPr>
      <w:r>
        <w:rPr>
          <w:b/>
          <w:bCs/>
          <w:lang w:val="bg-BG"/>
        </w:rPr>
        <w:lastRenderedPageBreak/>
        <w:t xml:space="preserve">ЛИСТОВКА: </w:t>
      </w:r>
    </w:p>
    <w:p w14:paraId="0BCB889F" w14:textId="77777777" w:rsidR="001A5AC4" w:rsidRDefault="001A5AC4">
      <w:pPr>
        <w:spacing w:line="240" w:lineRule="auto"/>
        <w:jc w:val="center"/>
        <w:outlineLvl w:val="1"/>
        <w:rPr>
          <w:b/>
          <w:bCs/>
          <w:lang w:val="bg-BG"/>
        </w:rPr>
      </w:pPr>
      <w:r>
        <w:rPr>
          <w:b/>
          <w:bCs/>
          <w:lang w:val="bg-BG"/>
        </w:rPr>
        <w:t>Metacam 5 mg/ml инжекционен разтвор за говеда и свине</w:t>
      </w:r>
    </w:p>
    <w:p w14:paraId="1A44FC94" w14:textId="77777777" w:rsidR="001A5AC4" w:rsidRDefault="001A5AC4">
      <w:pPr>
        <w:spacing w:line="240" w:lineRule="auto"/>
        <w:ind w:left="567" w:hanging="567"/>
        <w:rPr>
          <w:lang w:val="bg-BG"/>
        </w:rPr>
      </w:pPr>
    </w:p>
    <w:p w14:paraId="639A71CF" w14:textId="77777777" w:rsidR="001A5AC4" w:rsidRDefault="001A5AC4">
      <w:pPr>
        <w:spacing w:line="240" w:lineRule="auto"/>
        <w:ind w:left="567" w:hanging="567"/>
        <w:rPr>
          <w:b/>
          <w:bCs/>
          <w:lang w:val="bg-BG"/>
        </w:rPr>
      </w:pPr>
      <w:r>
        <w:rPr>
          <w:b/>
          <w:bCs/>
          <w:shd w:val="clear" w:color="auto" w:fill="C0C0C0"/>
          <w:lang w:val="bg-BG"/>
        </w:rPr>
        <w:t>1.</w:t>
      </w:r>
      <w:r>
        <w:rPr>
          <w:b/>
          <w:bCs/>
          <w:lang w:val="bg-BG"/>
        </w:rPr>
        <w:tab/>
        <w:t xml:space="preserve">ИМЕ И ПОСТОЯНЕН АДРЕС НА ПРИТЕЖАТЕЛЯ НА ЛИЦЕНЗА ЗА УПОТРЕБА И НА ПРОИЗВОДИТЕЛЯ, АКО ТЕ СА РАЗЛИЧНИ </w:t>
      </w:r>
    </w:p>
    <w:p w14:paraId="370D0D4F" w14:textId="77777777" w:rsidR="001A5AC4" w:rsidRDefault="001A5AC4">
      <w:pPr>
        <w:spacing w:line="240" w:lineRule="auto"/>
        <w:rPr>
          <w:lang w:val="bg-BG"/>
        </w:rPr>
      </w:pPr>
    </w:p>
    <w:p w14:paraId="0AC453E3" w14:textId="77777777" w:rsidR="001A5AC4" w:rsidRDefault="001A5AC4">
      <w:pPr>
        <w:spacing w:line="240" w:lineRule="auto"/>
        <w:rPr>
          <w:u w:val="single"/>
          <w:lang w:val="bg-BG"/>
        </w:rPr>
      </w:pPr>
      <w:r>
        <w:rPr>
          <w:u w:val="single"/>
          <w:lang w:val="bg-BG"/>
        </w:rPr>
        <w:t>Притежател на лиценза за употреба</w:t>
      </w:r>
    </w:p>
    <w:p w14:paraId="28D2EA2E" w14:textId="77777777" w:rsidR="001A5AC4" w:rsidRDefault="001A5AC4">
      <w:pPr>
        <w:tabs>
          <w:tab w:val="left" w:pos="0"/>
        </w:tabs>
        <w:spacing w:line="240" w:lineRule="auto"/>
        <w:rPr>
          <w:lang w:val="bg-BG"/>
        </w:rPr>
      </w:pPr>
      <w:r>
        <w:rPr>
          <w:lang w:val="bg-BG"/>
        </w:rPr>
        <w:t>Boehringer Ingelheim Vetmedica GmbH</w:t>
      </w:r>
    </w:p>
    <w:p w14:paraId="3E6EC1D3" w14:textId="77777777" w:rsidR="001A5AC4" w:rsidRDefault="001A5AC4">
      <w:pPr>
        <w:tabs>
          <w:tab w:val="left" w:pos="0"/>
        </w:tabs>
        <w:spacing w:line="240" w:lineRule="auto"/>
        <w:rPr>
          <w:lang w:val="bg-BG"/>
        </w:rPr>
      </w:pPr>
      <w:r>
        <w:rPr>
          <w:lang w:val="bg-BG"/>
        </w:rPr>
        <w:t>55216 Ingelheim/Rhein</w:t>
      </w:r>
    </w:p>
    <w:p w14:paraId="3A0E90B2" w14:textId="77777777" w:rsidR="001A5AC4" w:rsidRDefault="001A5AC4">
      <w:pPr>
        <w:spacing w:line="240" w:lineRule="auto"/>
        <w:rPr>
          <w:caps/>
          <w:lang w:val="bg-BG"/>
        </w:rPr>
      </w:pPr>
      <w:r>
        <w:rPr>
          <w:caps/>
          <w:lang w:val="bg-BG"/>
        </w:rPr>
        <w:t>Германия</w:t>
      </w:r>
    </w:p>
    <w:p w14:paraId="5BD1DCB9" w14:textId="77777777" w:rsidR="001A5AC4" w:rsidRDefault="001A5AC4">
      <w:pPr>
        <w:spacing w:line="240" w:lineRule="auto"/>
        <w:rPr>
          <w:lang w:val="bg-BG"/>
        </w:rPr>
      </w:pPr>
    </w:p>
    <w:p w14:paraId="1D0D79CE" w14:textId="77777777" w:rsidR="001A5AC4" w:rsidRDefault="001A5AC4">
      <w:pPr>
        <w:spacing w:line="240" w:lineRule="auto"/>
        <w:rPr>
          <w:u w:val="single"/>
          <w:lang w:val="bg-BG"/>
        </w:rPr>
      </w:pPr>
      <w:r>
        <w:rPr>
          <w:u w:val="single"/>
          <w:lang w:val="bg-BG"/>
        </w:rPr>
        <w:t>Производител отговорен за освобождаване на партидата</w:t>
      </w:r>
    </w:p>
    <w:p w14:paraId="29068A16" w14:textId="77777777" w:rsidR="001A5AC4" w:rsidRDefault="001A5AC4">
      <w:pPr>
        <w:spacing w:line="240" w:lineRule="auto"/>
        <w:rPr>
          <w:lang w:val="bg-BG"/>
        </w:rPr>
      </w:pPr>
      <w:r>
        <w:rPr>
          <w:lang w:val="bg-BG"/>
        </w:rPr>
        <w:t>Labiana Life Sciences S.A.</w:t>
      </w:r>
    </w:p>
    <w:p w14:paraId="7AEC34F2" w14:textId="77777777" w:rsidR="001A5AC4" w:rsidRDefault="001A5AC4">
      <w:pPr>
        <w:spacing w:line="240" w:lineRule="auto"/>
        <w:rPr>
          <w:lang w:val="bg-BG"/>
        </w:rPr>
      </w:pPr>
      <w:r>
        <w:rPr>
          <w:lang w:val="bg-BG"/>
        </w:rPr>
        <w:t>Venus, 26</w:t>
      </w:r>
    </w:p>
    <w:p w14:paraId="52B828A4" w14:textId="77777777" w:rsidR="001A5AC4" w:rsidRDefault="001A5AC4">
      <w:pPr>
        <w:spacing w:line="240" w:lineRule="auto"/>
        <w:rPr>
          <w:lang w:val="bg-BG"/>
        </w:rPr>
      </w:pPr>
      <w:r>
        <w:rPr>
          <w:lang w:val="bg-BG"/>
        </w:rPr>
        <w:t>Can Parellada Industrial</w:t>
      </w:r>
    </w:p>
    <w:p w14:paraId="7DFBF7D0" w14:textId="77777777" w:rsidR="001A5AC4" w:rsidRDefault="001A5AC4">
      <w:pPr>
        <w:spacing w:line="240" w:lineRule="auto"/>
        <w:rPr>
          <w:lang w:val="bg-BG"/>
        </w:rPr>
      </w:pPr>
      <w:r>
        <w:rPr>
          <w:lang w:val="bg-BG"/>
        </w:rPr>
        <w:t xml:space="preserve">08228 Terrassa, </w:t>
      </w:r>
      <w:r>
        <w:t>Barcelona</w:t>
      </w:r>
    </w:p>
    <w:p w14:paraId="465ED768" w14:textId="77777777" w:rsidR="001A5AC4" w:rsidRDefault="001A5AC4">
      <w:pPr>
        <w:spacing w:line="240" w:lineRule="auto"/>
        <w:rPr>
          <w:caps/>
          <w:lang w:val="bg-BG"/>
        </w:rPr>
      </w:pPr>
      <w:r>
        <w:rPr>
          <w:caps/>
          <w:lang w:val="bg-BG"/>
        </w:rPr>
        <w:t>Испания</w:t>
      </w:r>
    </w:p>
    <w:p w14:paraId="3F7A7989" w14:textId="77777777" w:rsidR="001A5AC4" w:rsidRDefault="001A5AC4">
      <w:pPr>
        <w:spacing w:line="240" w:lineRule="auto"/>
        <w:rPr>
          <w:lang w:val="bg-BG"/>
        </w:rPr>
      </w:pPr>
    </w:p>
    <w:p w14:paraId="589564EB" w14:textId="77777777" w:rsidR="001A5AC4" w:rsidRDefault="001A5AC4">
      <w:pPr>
        <w:widowControl w:val="0"/>
        <w:jc w:val="both"/>
        <w:textAlignment w:val="baseline"/>
        <w:rPr>
          <w:highlight w:val="lightGray"/>
          <w:lang w:val="bg-BG"/>
        </w:rPr>
      </w:pPr>
      <w:r>
        <w:rPr>
          <w:shd w:val="clear" w:color="auto" w:fill="C0C0C0"/>
          <w:lang w:val="bg-BG"/>
        </w:rPr>
        <w:t>KVP Pharma + Veterinär Produkte GmbH</w:t>
      </w:r>
    </w:p>
    <w:p w14:paraId="764D77A4" w14:textId="77777777" w:rsidR="001A5AC4" w:rsidRDefault="001A5AC4">
      <w:pPr>
        <w:widowControl w:val="0"/>
        <w:jc w:val="both"/>
        <w:textAlignment w:val="baseline"/>
        <w:rPr>
          <w:lang w:val="bg-BG"/>
        </w:rPr>
      </w:pPr>
      <w:r>
        <w:rPr>
          <w:shd w:val="clear" w:color="auto" w:fill="C0C0C0"/>
          <w:lang w:val="bg-BG"/>
        </w:rPr>
        <w:t>Projensdorfer Str. 324</w:t>
      </w:r>
    </w:p>
    <w:p w14:paraId="14F3BA7A" w14:textId="77777777" w:rsidR="001A5AC4" w:rsidRDefault="001A5AC4">
      <w:pPr>
        <w:widowControl w:val="0"/>
        <w:jc w:val="both"/>
        <w:textAlignment w:val="baseline"/>
        <w:rPr>
          <w:highlight w:val="lightGray"/>
          <w:lang w:val="bg-BG"/>
        </w:rPr>
      </w:pPr>
      <w:r>
        <w:rPr>
          <w:shd w:val="clear" w:color="auto" w:fill="C0C0C0"/>
          <w:lang w:val="bg-BG"/>
        </w:rPr>
        <w:t>24106 Kiel</w:t>
      </w:r>
    </w:p>
    <w:p w14:paraId="6545A360" w14:textId="77777777" w:rsidR="001A5AC4" w:rsidRDefault="001A5AC4">
      <w:pPr>
        <w:spacing w:line="240" w:lineRule="auto"/>
        <w:rPr>
          <w:caps/>
          <w:lang w:val="bg-BG"/>
        </w:rPr>
      </w:pPr>
      <w:r>
        <w:rPr>
          <w:caps/>
          <w:shd w:val="clear" w:color="auto" w:fill="C0C0C0"/>
          <w:lang w:val="bg-BG"/>
        </w:rPr>
        <w:t>Германия</w:t>
      </w:r>
    </w:p>
    <w:p w14:paraId="3B997789" w14:textId="77777777" w:rsidR="001A5AC4" w:rsidRDefault="001A5AC4">
      <w:pPr>
        <w:widowControl w:val="0"/>
        <w:jc w:val="both"/>
        <w:textAlignment w:val="baseline"/>
        <w:rPr>
          <w:lang w:val="bg-BG"/>
        </w:rPr>
      </w:pPr>
    </w:p>
    <w:p w14:paraId="098B9E8F" w14:textId="77777777" w:rsidR="001A5AC4" w:rsidRDefault="001A5AC4">
      <w:pPr>
        <w:spacing w:line="240" w:lineRule="auto"/>
        <w:ind w:left="567" w:hanging="567"/>
        <w:rPr>
          <w:lang w:val="bg-BG"/>
        </w:rPr>
      </w:pPr>
    </w:p>
    <w:p w14:paraId="4C4E9AFB" w14:textId="77777777" w:rsidR="001A5AC4" w:rsidRDefault="001A5AC4">
      <w:pPr>
        <w:spacing w:line="240" w:lineRule="auto"/>
        <w:ind w:left="567" w:hanging="567"/>
        <w:rPr>
          <w:lang w:val="bg-BG"/>
        </w:rPr>
      </w:pPr>
      <w:r>
        <w:rPr>
          <w:b/>
          <w:bCs/>
          <w:shd w:val="clear" w:color="auto" w:fill="C0C0C0"/>
          <w:lang w:val="bg-BG"/>
        </w:rPr>
        <w:t>2.</w:t>
      </w:r>
      <w:r>
        <w:rPr>
          <w:b/>
          <w:bCs/>
          <w:lang w:val="bg-BG"/>
        </w:rPr>
        <w:tab/>
        <w:t>НАИМЕНОВАНИЕ НА ВЕТЕРИНАРНОМЕДИЦИНСКИЯ ПРОДУКТ</w:t>
      </w:r>
    </w:p>
    <w:p w14:paraId="7E9C7083" w14:textId="77777777" w:rsidR="001A5AC4" w:rsidRDefault="001A5AC4">
      <w:pPr>
        <w:spacing w:line="240" w:lineRule="auto"/>
        <w:rPr>
          <w:lang w:val="bg-BG"/>
        </w:rPr>
      </w:pPr>
    </w:p>
    <w:p w14:paraId="52954FEB" w14:textId="77777777" w:rsidR="001A5AC4" w:rsidRDefault="001A5AC4">
      <w:pPr>
        <w:spacing w:line="240" w:lineRule="auto"/>
        <w:rPr>
          <w:lang w:val="bg-BG"/>
        </w:rPr>
      </w:pPr>
      <w:r>
        <w:rPr>
          <w:lang w:val="bg-BG"/>
        </w:rPr>
        <w:t xml:space="preserve">Metacam 5 mg/ml инжекционен разтвор за говеда и свине </w:t>
      </w:r>
    </w:p>
    <w:p w14:paraId="4527CDCD" w14:textId="77777777" w:rsidR="001A5AC4" w:rsidRDefault="001A5AC4">
      <w:pPr>
        <w:spacing w:line="240" w:lineRule="auto"/>
        <w:rPr>
          <w:lang w:val="bg-BG"/>
        </w:rPr>
      </w:pPr>
      <w:r>
        <w:rPr>
          <w:lang w:val="en-US"/>
        </w:rPr>
        <w:t>Meloxicam</w:t>
      </w:r>
    </w:p>
    <w:p w14:paraId="230F0CBD" w14:textId="77777777" w:rsidR="001A5AC4" w:rsidRDefault="001A5AC4">
      <w:pPr>
        <w:spacing w:line="240" w:lineRule="auto"/>
        <w:rPr>
          <w:lang w:val="bg-BG"/>
        </w:rPr>
      </w:pPr>
    </w:p>
    <w:p w14:paraId="13686B48" w14:textId="77777777" w:rsidR="001A5AC4" w:rsidRDefault="001A5AC4">
      <w:pPr>
        <w:spacing w:line="240" w:lineRule="auto"/>
        <w:rPr>
          <w:lang w:val="bg-BG"/>
        </w:rPr>
      </w:pPr>
    </w:p>
    <w:p w14:paraId="27E85A9C" w14:textId="77777777" w:rsidR="001A5AC4" w:rsidRDefault="001A5AC4">
      <w:pPr>
        <w:spacing w:line="240" w:lineRule="auto"/>
        <w:ind w:left="567" w:hanging="567"/>
        <w:rPr>
          <w:b/>
          <w:bCs/>
          <w:lang w:val="bg-BG"/>
        </w:rPr>
      </w:pPr>
      <w:r>
        <w:rPr>
          <w:b/>
          <w:bCs/>
          <w:shd w:val="clear" w:color="auto" w:fill="C0C0C0"/>
          <w:lang w:val="bg-BG"/>
        </w:rPr>
        <w:t>3.</w:t>
      </w:r>
      <w:r>
        <w:rPr>
          <w:b/>
          <w:bCs/>
          <w:lang w:val="bg-BG"/>
        </w:rPr>
        <w:tab/>
        <w:t>СЪДЪРЖАНИЕ НА АКТИВНАТА СУБСТАНЦИЯ И ЕКСЦИПИЕНТИТЕ</w:t>
      </w:r>
    </w:p>
    <w:p w14:paraId="17E8E805" w14:textId="77777777" w:rsidR="001A5AC4" w:rsidRDefault="001A5AC4">
      <w:pPr>
        <w:spacing w:line="240" w:lineRule="auto"/>
        <w:rPr>
          <w:lang w:val="bg-BG"/>
        </w:rPr>
      </w:pPr>
    </w:p>
    <w:p w14:paraId="5D19B705" w14:textId="77777777" w:rsidR="001A5AC4" w:rsidRDefault="001A5AC4">
      <w:pPr>
        <w:spacing w:line="240" w:lineRule="auto"/>
        <w:rPr>
          <w:lang w:val="bg-BG"/>
        </w:rPr>
      </w:pPr>
      <w:r>
        <w:rPr>
          <w:lang w:val="bg-BG"/>
        </w:rPr>
        <w:t>Един ml съдържа:</w:t>
      </w:r>
    </w:p>
    <w:p w14:paraId="3E8F254A" w14:textId="77777777" w:rsidR="001A5AC4" w:rsidRDefault="001A5AC4">
      <w:pPr>
        <w:tabs>
          <w:tab w:val="clear" w:pos="567"/>
          <w:tab w:val="left" w:pos="1985"/>
        </w:tabs>
        <w:spacing w:line="240" w:lineRule="auto"/>
        <w:rPr>
          <w:lang w:val="bg-BG"/>
        </w:rPr>
      </w:pPr>
      <w:r>
        <w:rPr>
          <w:lang w:val="en-US"/>
        </w:rPr>
        <w:t>Meloxicam</w:t>
      </w:r>
      <w:r>
        <w:rPr>
          <w:lang w:val="bg-BG"/>
        </w:rPr>
        <w:tab/>
        <w:t>5 mg</w:t>
      </w:r>
    </w:p>
    <w:p w14:paraId="149665FF" w14:textId="77777777" w:rsidR="001A5AC4" w:rsidRDefault="001A5AC4">
      <w:pPr>
        <w:tabs>
          <w:tab w:val="clear" w:pos="567"/>
          <w:tab w:val="left" w:pos="1985"/>
        </w:tabs>
        <w:spacing w:line="240" w:lineRule="auto"/>
        <w:rPr>
          <w:lang w:val="bg-BG"/>
        </w:rPr>
      </w:pPr>
      <w:r>
        <w:rPr>
          <w:lang w:val="en-US"/>
        </w:rPr>
        <w:t>Ethanol</w:t>
      </w:r>
      <w:r>
        <w:rPr>
          <w:lang w:val="bg-BG"/>
        </w:rPr>
        <w:tab/>
        <w:t>150 mg</w:t>
      </w:r>
    </w:p>
    <w:p w14:paraId="68D3A081" w14:textId="77777777" w:rsidR="001A5AC4" w:rsidRDefault="001A5AC4">
      <w:pPr>
        <w:spacing w:line="240" w:lineRule="auto"/>
        <w:rPr>
          <w:lang w:val="bg-BG"/>
        </w:rPr>
      </w:pPr>
    </w:p>
    <w:p w14:paraId="19C16FE6" w14:textId="77777777" w:rsidR="001A5AC4" w:rsidRDefault="001A5AC4">
      <w:pPr>
        <w:spacing w:line="240" w:lineRule="auto"/>
        <w:rPr>
          <w:lang w:val="bg-BG"/>
        </w:rPr>
      </w:pPr>
      <w:r>
        <w:rPr>
          <w:lang w:val="bg-BG"/>
        </w:rPr>
        <w:t>Бистър жълт разтвор.</w:t>
      </w:r>
    </w:p>
    <w:p w14:paraId="2CEE87C6" w14:textId="77777777" w:rsidR="001A5AC4" w:rsidRDefault="001A5AC4">
      <w:pPr>
        <w:spacing w:line="240" w:lineRule="auto"/>
        <w:rPr>
          <w:lang w:val="bg-BG"/>
        </w:rPr>
      </w:pPr>
    </w:p>
    <w:p w14:paraId="55DB79C4" w14:textId="77777777" w:rsidR="001A5AC4" w:rsidRDefault="001A5AC4">
      <w:pPr>
        <w:spacing w:line="240" w:lineRule="auto"/>
        <w:rPr>
          <w:lang w:val="bg-BG"/>
        </w:rPr>
      </w:pPr>
    </w:p>
    <w:p w14:paraId="5FDB2EF1" w14:textId="77777777" w:rsidR="001A5AC4" w:rsidRDefault="001A5AC4">
      <w:pPr>
        <w:spacing w:line="240" w:lineRule="auto"/>
        <w:ind w:left="567" w:hanging="567"/>
        <w:rPr>
          <w:b/>
          <w:bCs/>
          <w:lang w:val="bg-BG"/>
        </w:rPr>
      </w:pPr>
      <w:r>
        <w:rPr>
          <w:b/>
          <w:bCs/>
          <w:highlight w:val="lightGray"/>
          <w:shd w:val="clear" w:color="auto" w:fill="C0C0C0"/>
          <w:lang w:val="bg-BG"/>
        </w:rPr>
        <w:t>4.</w:t>
      </w:r>
      <w:r>
        <w:rPr>
          <w:b/>
          <w:bCs/>
          <w:lang w:val="bg-BG"/>
        </w:rPr>
        <w:tab/>
        <w:t>ТЕРАПЕВТИЧНИ ПОКАЗАНИЯ</w:t>
      </w:r>
    </w:p>
    <w:p w14:paraId="76A4AC1D" w14:textId="77777777" w:rsidR="001A5AC4" w:rsidRDefault="001A5AC4">
      <w:pPr>
        <w:spacing w:line="240" w:lineRule="auto"/>
        <w:rPr>
          <w:lang w:val="bg-BG"/>
        </w:rPr>
      </w:pPr>
    </w:p>
    <w:p w14:paraId="266BC933" w14:textId="77777777" w:rsidR="001A5AC4" w:rsidRDefault="001A5AC4">
      <w:pPr>
        <w:spacing w:line="240" w:lineRule="auto"/>
        <w:rPr>
          <w:u w:val="single"/>
          <w:lang w:val="bg-BG"/>
        </w:rPr>
      </w:pPr>
      <w:r>
        <w:rPr>
          <w:u w:val="single"/>
          <w:lang w:val="bg-BG"/>
        </w:rPr>
        <w:t>Говеда:</w:t>
      </w:r>
    </w:p>
    <w:p w14:paraId="10127C54" w14:textId="77777777" w:rsidR="001A5AC4" w:rsidRDefault="001A5AC4">
      <w:pPr>
        <w:spacing w:line="240" w:lineRule="auto"/>
        <w:rPr>
          <w:lang w:val="bg-BG"/>
        </w:rPr>
      </w:pPr>
      <w:r>
        <w:rPr>
          <w:lang w:val="bg-BG"/>
        </w:rPr>
        <w:t>За употреба при остри респираторни инфекции с подходяща антибиотична терапия за намаляване на клиничните признаци при говеда.</w:t>
      </w:r>
    </w:p>
    <w:p w14:paraId="30384AFA" w14:textId="77777777" w:rsidR="001A5AC4" w:rsidRDefault="001A5AC4">
      <w:pPr>
        <w:spacing w:line="240" w:lineRule="auto"/>
        <w:rPr>
          <w:lang w:val="bg-BG"/>
        </w:rPr>
      </w:pPr>
      <w:r>
        <w:rPr>
          <w:lang w:val="bg-BG"/>
        </w:rPr>
        <w:t>За употреба при диария в комбинация с перорална рехидратираща терапия за намаляване на клиничните признаци при телета на възраст над 1 седмица и млади нелактиращи говеда.</w:t>
      </w:r>
    </w:p>
    <w:p w14:paraId="7AA135F4" w14:textId="77777777" w:rsidR="001A5AC4" w:rsidRDefault="001A5AC4">
      <w:pPr>
        <w:spacing w:line="240" w:lineRule="auto"/>
        <w:rPr>
          <w:lang w:val="bg-BG"/>
        </w:rPr>
      </w:pPr>
      <w:r>
        <w:rPr>
          <w:lang w:val="bg-BG"/>
        </w:rPr>
        <w:t>За облекчаване на постоперативната болка след обезроговяване на телета.</w:t>
      </w:r>
    </w:p>
    <w:p w14:paraId="159FC961" w14:textId="77777777" w:rsidR="001A5AC4" w:rsidRDefault="001A5AC4">
      <w:pPr>
        <w:spacing w:line="240" w:lineRule="auto"/>
        <w:rPr>
          <w:lang w:val="bg-BG"/>
        </w:rPr>
      </w:pPr>
    </w:p>
    <w:p w14:paraId="2DFD4BE8" w14:textId="77777777" w:rsidR="001A5AC4" w:rsidRDefault="001A5AC4">
      <w:pPr>
        <w:spacing w:line="240" w:lineRule="auto"/>
        <w:rPr>
          <w:u w:val="single"/>
          <w:lang w:val="bg-BG"/>
        </w:rPr>
      </w:pPr>
      <w:r>
        <w:rPr>
          <w:u w:val="single"/>
          <w:lang w:val="bg-BG"/>
        </w:rPr>
        <w:t>Свине:</w:t>
      </w:r>
    </w:p>
    <w:p w14:paraId="6955C990" w14:textId="77777777" w:rsidR="001A5AC4" w:rsidRDefault="001A5AC4">
      <w:pPr>
        <w:spacing w:line="240" w:lineRule="auto"/>
        <w:rPr>
          <w:lang w:val="bg-BG"/>
        </w:rPr>
      </w:pPr>
      <w:r>
        <w:rPr>
          <w:lang w:val="bg-BG"/>
        </w:rPr>
        <w:t>За употреба при незаразни двигателни нарушения за намаляване на симптомите на куцота и възпаление.</w:t>
      </w:r>
    </w:p>
    <w:p w14:paraId="1B2281B1" w14:textId="174B1BF0" w:rsidR="001A5AC4" w:rsidRDefault="001A5AC4">
      <w:pPr>
        <w:tabs>
          <w:tab w:val="right" w:pos="9070"/>
        </w:tabs>
        <w:spacing w:line="240" w:lineRule="auto"/>
        <w:rPr>
          <w:lang w:val="bg-BG"/>
        </w:rPr>
      </w:pPr>
      <w:r>
        <w:rPr>
          <w:lang w:val="bg-BG"/>
        </w:rPr>
        <w:t>За облекчаване на следоперативна болка, свързана с малки хирургични интервенции на меките тъкани, като кастрация.</w:t>
      </w:r>
    </w:p>
    <w:p w14:paraId="15D617C1" w14:textId="77777777" w:rsidR="001A5AC4" w:rsidRDefault="001A5AC4">
      <w:pPr>
        <w:spacing w:line="240" w:lineRule="auto"/>
        <w:rPr>
          <w:lang w:val="bg-BG"/>
        </w:rPr>
      </w:pPr>
    </w:p>
    <w:p w14:paraId="515A0048" w14:textId="77777777" w:rsidR="001A5AC4" w:rsidRDefault="001A5AC4">
      <w:pPr>
        <w:spacing w:line="240" w:lineRule="auto"/>
        <w:rPr>
          <w:lang w:val="bg-BG"/>
        </w:rPr>
      </w:pPr>
    </w:p>
    <w:p w14:paraId="04C9BAB4" w14:textId="77777777" w:rsidR="001A5AC4" w:rsidRDefault="001A5AC4">
      <w:pPr>
        <w:keepNext/>
        <w:spacing w:line="240" w:lineRule="auto"/>
        <w:ind w:left="567" w:hanging="567"/>
        <w:rPr>
          <w:b/>
          <w:bCs/>
          <w:lang w:val="bg-BG"/>
        </w:rPr>
      </w:pPr>
      <w:r>
        <w:rPr>
          <w:b/>
          <w:bCs/>
          <w:shd w:val="clear" w:color="auto" w:fill="C0C0C0"/>
          <w:lang w:val="bg-BG"/>
        </w:rPr>
        <w:lastRenderedPageBreak/>
        <w:t>5.</w:t>
      </w:r>
      <w:r>
        <w:rPr>
          <w:b/>
          <w:bCs/>
          <w:lang w:val="bg-BG"/>
        </w:rPr>
        <w:tab/>
        <w:t>ПРОТИВОПОКАЗАНИЯ</w:t>
      </w:r>
    </w:p>
    <w:p w14:paraId="4A0C381F" w14:textId="77777777" w:rsidR="001A5AC4" w:rsidRDefault="001A5AC4">
      <w:pPr>
        <w:keepNext/>
        <w:spacing w:line="240" w:lineRule="auto"/>
        <w:rPr>
          <w:lang w:val="bg-BG"/>
        </w:rPr>
      </w:pPr>
    </w:p>
    <w:p w14:paraId="51D1E7F5" w14:textId="77777777" w:rsidR="001A5AC4" w:rsidRDefault="001A5AC4">
      <w:pPr>
        <w:spacing w:line="240" w:lineRule="auto"/>
        <w:rPr>
          <w:lang w:val="bg-BG"/>
        </w:rPr>
      </w:pPr>
      <w:r>
        <w:rPr>
          <w:lang w:val="bg-BG"/>
        </w:rPr>
        <w:t>Да не се използва при животни, страдащи от нарушена чернодробна, сърдечна или бъбречна функция и хеморагични нарушения и където има данни за улцерогенни гастроинтестинални поражения.</w:t>
      </w:r>
    </w:p>
    <w:p w14:paraId="7CBC9504" w14:textId="77777777" w:rsidR="001A5AC4" w:rsidRDefault="001A5AC4">
      <w:pPr>
        <w:spacing w:line="240" w:lineRule="auto"/>
        <w:rPr>
          <w:lang w:val="bg-BG"/>
        </w:rPr>
      </w:pPr>
      <w:r>
        <w:rPr>
          <w:lang w:val="bg-BG"/>
        </w:rPr>
        <w:t>Да не се използва при свръхчувствителност към активната субстанция или към някой от ексципиентите.</w:t>
      </w:r>
    </w:p>
    <w:p w14:paraId="69ADB3AF" w14:textId="77777777" w:rsidR="001A5AC4" w:rsidRDefault="001A5AC4">
      <w:pPr>
        <w:spacing w:line="240" w:lineRule="auto"/>
        <w:rPr>
          <w:lang w:val="bg-BG"/>
        </w:rPr>
      </w:pPr>
      <w:r>
        <w:rPr>
          <w:lang w:val="bg-BG"/>
        </w:rPr>
        <w:t>Да не се използва за лечение на диария при говеда на възраст под 1 седмица.</w:t>
      </w:r>
    </w:p>
    <w:p w14:paraId="47D33CE1" w14:textId="77777777" w:rsidR="001A5AC4" w:rsidRDefault="001A5AC4">
      <w:pPr>
        <w:tabs>
          <w:tab w:val="left" w:pos="720"/>
        </w:tabs>
        <w:spacing w:line="240" w:lineRule="auto"/>
        <w:rPr>
          <w:lang w:val="bg-BG"/>
        </w:rPr>
      </w:pPr>
      <w:r>
        <w:rPr>
          <w:lang w:val="bg-BG"/>
        </w:rPr>
        <w:t>Да не се използва при прасенца по-малки от 2 дни.</w:t>
      </w:r>
    </w:p>
    <w:p w14:paraId="0DD36AB1" w14:textId="77777777" w:rsidR="001A5AC4" w:rsidRDefault="001A5AC4">
      <w:pPr>
        <w:spacing w:line="240" w:lineRule="auto"/>
        <w:rPr>
          <w:lang w:val="bg-BG"/>
        </w:rPr>
      </w:pPr>
    </w:p>
    <w:p w14:paraId="02B0D1CF" w14:textId="77777777" w:rsidR="001A5AC4" w:rsidRDefault="001A5AC4">
      <w:pPr>
        <w:spacing w:line="240" w:lineRule="auto"/>
        <w:rPr>
          <w:lang w:val="bg-BG"/>
        </w:rPr>
      </w:pPr>
    </w:p>
    <w:p w14:paraId="546DACF1" w14:textId="77777777" w:rsidR="001A5AC4" w:rsidRDefault="001A5AC4">
      <w:pPr>
        <w:spacing w:line="240" w:lineRule="auto"/>
        <w:ind w:left="567" w:hanging="567"/>
        <w:rPr>
          <w:lang w:val="bg-BG"/>
        </w:rPr>
      </w:pPr>
      <w:r>
        <w:rPr>
          <w:b/>
          <w:bCs/>
          <w:shd w:val="clear" w:color="auto" w:fill="C0C0C0"/>
          <w:lang w:val="bg-BG"/>
        </w:rPr>
        <w:t>6.</w:t>
      </w:r>
      <w:r>
        <w:rPr>
          <w:b/>
          <w:bCs/>
          <w:lang w:val="bg-BG"/>
        </w:rPr>
        <w:tab/>
        <w:t>НЕБЛАГОПРИЯТНИ РЕАКЦИИ</w:t>
      </w:r>
    </w:p>
    <w:p w14:paraId="0E9082FB" w14:textId="77777777" w:rsidR="001A5AC4" w:rsidRDefault="001A5AC4">
      <w:pPr>
        <w:rPr>
          <w:lang w:val="bg-BG"/>
        </w:rPr>
      </w:pPr>
    </w:p>
    <w:p w14:paraId="58FD911A" w14:textId="1924E758" w:rsidR="001A5AC4" w:rsidRDefault="001A5AC4">
      <w:pPr>
        <w:spacing w:line="240" w:lineRule="auto"/>
        <w:rPr>
          <w:lang w:val="ru-RU"/>
        </w:rPr>
      </w:pPr>
      <w:r>
        <w:rPr>
          <w:lang w:val="bg-BG"/>
        </w:rPr>
        <w:t>При по-малко от 10% от третираните в клинични проучвания говеда е наблюдавано само слабо временно подуване в мястото на инжектиране след подкожно прилагане при говеда.</w:t>
      </w:r>
    </w:p>
    <w:p w14:paraId="12B47BF3" w14:textId="77777777" w:rsidR="001A5AC4" w:rsidRDefault="001A5AC4">
      <w:pPr>
        <w:spacing w:line="240" w:lineRule="auto"/>
        <w:rPr>
          <w:lang w:val="bg-BG"/>
        </w:rPr>
      </w:pPr>
    </w:p>
    <w:p w14:paraId="56BA8A29" w14:textId="77777777" w:rsidR="00172972" w:rsidRPr="001C4298" w:rsidRDefault="00172972" w:rsidP="00172972">
      <w:pPr>
        <w:spacing w:line="240" w:lineRule="auto"/>
        <w:rPr>
          <w:lang w:val="bg-BG"/>
        </w:rPr>
      </w:pPr>
      <w:r>
        <w:rPr>
          <w:lang w:val="bg-BG"/>
        </w:rPr>
        <w:t>Анафилактоидни реакции, които може да са сериозни (включително и с фатален изход), са наблюдавани много рядко в наблюденията свързани с безопасността след пускането на продукта на пазара и трябва да бъдат лекувани симптоматично.</w:t>
      </w:r>
    </w:p>
    <w:p w14:paraId="7862EA56" w14:textId="77777777" w:rsidR="001A5AC4" w:rsidRDefault="001A5AC4">
      <w:pPr>
        <w:rPr>
          <w:lang w:val="bg-BG"/>
        </w:rPr>
      </w:pPr>
    </w:p>
    <w:p w14:paraId="05C4DB68" w14:textId="77777777" w:rsidR="001A5AC4" w:rsidRDefault="001A5AC4">
      <w:pPr>
        <w:rPr>
          <w:lang w:val="bg-BG"/>
        </w:rPr>
      </w:pPr>
      <w:r>
        <w:rPr>
          <w:lang w:val="bg-BG"/>
        </w:rPr>
        <w:t>Честотата на неблагоприятните реакции се определя чрез следната класификация:</w:t>
      </w:r>
    </w:p>
    <w:p w14:paraId="6C21E97D" w14:textId="77777777" w:rsidR="001A5AC4" w:rsidRDefault="001A5AC4">
      <w:pPr>
        <w:rPr>
          <w:lang w:val="bg-BG"/>
        </w:rPr>
      </w:pPr>
      <w:r>
        <w:rPr>
          <w:lang w:val="bg-BG"/>
        </w:rPr>
        <w:t>- много чести (повече от 1 на 10 третирани животни, проявяващи неблагоприятни реакции)</w:t>
      </w:r>
    </w:p>
    <w:p w14:paraId="6C074FE7" w14:textId="77777777" w:rsidR="001A5AC4" w:rsidRDefault="001A5AC4">
      <w:pPr>
        <w:rPr>
          <w:lang w:val="bg-BG"/>
        </w:rPr>
      </w:pPr>
      <w:r>
        <w:rPr>
          <w:lang w:val="bg-BG"/>
        </w:rPr>
        <w:t>- чести (повече от 1, но по-малко от 10 животни на 100 третирани животни)</w:t>
      </w:r>
    </w:p>
    <w:p w14:paraId="6F91358B" w14:textId="77777777" w:rsidR="001A5AC4" w:rsidRDefault="001A5AC4">
      <w:pPr>
        <w:rPr>
          <w:lang w:val="bg-BG"/>
        </w:rPr>
      </w:pPr>
      <w:r>
        <w:rPr>
          <w:lang w:val="bg-BG"/>
        </w:rPr>
        <w:t>- не чести (повече от 1, но по-малко от 10 животни на 1000 третирани животни)</w:t>
      </w:r>
    </w:p>
    <w:p w14:paraId="30C0139A" w14:textId="77777777" w:rsidR="001A5AC4" w:rsidRDefault="001A5AC4">
      <w:pPr>
        <w:rPr>
          <w:lang w:val="bg-BG"/>
        </w:rPr>
      </w:pPr>
      <w:r>
        <w:rPr>
          <w:lang w:val="bg-BG"/>
        </w:rPr>
        <w:t>- редки (повече от 1 но по-малко от 10 животни на 10 000 третирани животни)</w:t>
      </w:r>
    </w:p>
    <w:p w14:paraId="53BCC965" w14:textId="77777777" w:rsidR="001A5AC4" w:rsidRDefault="001A5AC4">
      <w:pPr>
        <w:rPr>
          <w:lang w:val="bg-BG"/>
        </w:rPr>
      </w:pPr>
      <w:r>
        <w:rPr>
          <w:lang w:val="bg-BG"/>
        </w:rPr>
        <w:t>- много редки (по малко от 1 животно на 10 000 третирани животни, включително изолирани съобщения).</w:t>
      </w:r>
    </w:p>
    <w:p w14:paraId="0C87085A" w14:textId="77777777" w:rsidR="001A5AC4" w:rsidRDefault="001A5AC4">
      <w:pPr>
        <w:spacing w:line="240" w:lineRule="auto"/>
        <w:rPr>
          <w:lang w:val="bg-BG"/>
        </w:rPr>
      </w:pPr>
    </w:p>
    <w:p w14:paraId="3358244F" w14:textId="77777777" w:rsidR="001A5AC4" w:rsidRDefault="001A5AC4">
      <w:pPr>
        <w:spacing w:line="240" w:lineRule="auto"/>
        <w:rPr>
          <w:lang w:val="ru-RU"/>
        </w:rPr>
      </w:pPr>
      <w:r>
        <w:rPr>
          <w:lang w:val="bg-BG"/>
        </w:rPr>
        <w:t xml:space="preserve">Ако забележите някакви неблагоприятни реакции, включително и такива, които не са описани в тази листовка или мислите, че ветеринарномедицинския продукт не работи, моля незабавно да уведомите Вашия ветеринарен лекар. </w:t>
      </w:r>
    </w:p>
    <w:p w14:paraId="5775CCB4" w14:textId="77777777" w:rsidR="001A5AC4" w:rsidRDefault="001A5AC4">
      <w:pPr>
        <w:spacing w:line="240" w:lineRule="auto"/>
        <w:rPr>
          <w:lang w:val="bg-BG"/>
        </w:rPr>
      </w:pPr>
    </w:p>
    <w:p w14:paraId="5D3B05B5" w14:textId="77777777" w:rsidR="001A5AC4" w:rsidRDefault="001A5AC4">
      <w:pPr>
        <w:spacing w:line="240" w:lineRule="auto"/>
        <w:rPr>
          <w:lang w:val="bg-BG"/>
        </w:rPr>
      </w:pPr>
    </w:p>
    <w:p w14:paraId="3C56D54F" w14:textId="77777777" w:rsidR="001A5AC4" w:rsidRDefault="001A5AC4">
      <w:pPr>
        <w:spacing w:line="240" w:lineRule="auto"/>
        <w:ind w:left="567" w:hanging="567"/>
        <w:rPr>
          <w:lang w:val="bg-BG"/>
        </w:rPr>
      </w:pPr>
      <w:r>
        <w:rPr>
          <w:b/>
          <w:bCs/>
          <w:shd w:val="clear" w:color="auto" w:fill="C0C0C0"/>
          <w:lang w:val="bg-BG"/>
        </w:rPr>
        <w:t>7.</w:t>
      </w:r>
      <w:r>
        <w:rPr>
          <w:b/>
          <w:bCs/>
          <w:lang w:val="bg-BG"/>
        </w:rPr>
        <w:tab/>
        <w:t>ВИДОВЕ ЖИВОТНИ, ЗА КОИТО Е ПРЕДНАЗНАЧЕН ВМП</w:t>
      </w:r>
    </w:p>
    <w:p w14:paraId="6A420865" w14:textId="77777777" w:rsidR="001A5AC4" w:rsidRDefault="001A5AC4">
      <w:pPr>
        <w:spacing w:line="240" w:lineRule="auto"/>
        <w:rPr>
          <w:lang w:val="bg-BG"/>
        </w:rPr>
      </w:pPr>
    </w:p>
    <w:p w14:paraId="0248FC96" w14:textId="77777777" w:rsidR="001A5AC4" w:rsidRDefault="001A5AC4">
      <w:pPr>
        <w:spacing w:line="240" w:lineRule="auto"/>
        <w:rPr>
          <w:lang w:val="bg-BG"/>
        </w:rPr>
      </w:pPr>
      <w:r>
        <w:rPr>
          <w:lang w:val="bg-BG"/>
        </w:rPr>
        <w:t>Говеда (телета и млади говеда) и свине.</w:t>
      </w:r>
    </w:p>
    <w:p w14:paraId="450EBD91" w14:textId="77777777" w:rsidR="001A5AC4" w:rsidRDefault="001A5AC4">
      <w:pPr>
        <w:spacing w:line="240" w:lineRule="auto"/>
        <w:rPr>
          <w:lang w:val="bg-BG"/>
        </w:rPr>
      </w:pPr>
    </w:p>
    <w:p w14:paraId="618B2A8F" w14:textId="77777777" w:rsidR="001A5AC4" w:rsidRDefault="001A5AC4">
      <w:pPr>
        <w:spacing w:line="240" w:lineRule="auto"/>
        <w:rPr>
          <w:lang w:val="bg-BG"/>
        </w:rPr>
      </w:pPr>
    </w:p>
    <w:p w14:paraId="32EC9A59" w14:textId="77777777" w:rsidR="001A5AC4" w:rsidRDefault="001A5AC4">
      <w:pPr>
        <w:spacing w:line="240" w:lineRule="auto"/>
        <w:ind w:left="567" w:hanging="567"/>
        <w:rPr>
          <w:lang w:val="bg-BG"/>
        </w:rPr>
      </w:pPr>
      <w:r>
        <w:rPr>
          <w:b/>
          <w:bCs/>
          <w:shd w:val="clear" w:color="auto" w:fill="C0C0C0"/>
          <w:lang w:val="bg-BG"/>
        </w:rPr>
        <w:t>8.</w:t>
      </w:r>
      <w:r>
        <w:rPr>
          <w:b/>
          <w:bCs/>
          <w:lang w:val="bg-BG"/>
        </w:rPr>
        <w:tab/>
        <w:t>ДОЗИРОВКА ЗА ВСЕКИ ВИД ЖИВОТНО, МЕТОД И НАЧИНИ НА ПРИЛАГАНЕ</w:t>
      </w:r>
    </w:p>
    <w:p w14:paraId="39EA1F79" w14:textId="77777777" w:rsidR="001A5AC4" w:rsidRDefault="001A5AC4">
      <w:pPr>
        <w:spacing w:line="240" w:lineRule="auto"/>
        <w:rPr>
          <w:lang w:val="bg-BG"/>
        </w:rPr>
      </w:pPr>
    </w:p>
    <w:p w14:paraId="65C6484F" w14:textId="77777777" w:rsidR="001A5AC4" w:rsidRDefault="001A5AC4">
      <w:pPr>
        <w:spacing w:line="240" w:lineRule="auto"/>
        <w:rPr>
          <w:b/>
          <w:bCs/>
          <w:lang w:val="ru-RU"/>
        </w:rPr>
      </w:pPr>
      <w:r>
        <w:rPr>
          <w:b/>
          <w:bCs/>
          <w:lang w:val="bg-BG"/>
        </w:rPr>
        <w:t>Говеда:</w:t>
      </w:r>
    </w:p>
    <w:p w14:paraId="02D0F95C" w14:textId="77777777" w:rsidR="001A5AC4" w:rsidRDefault="001A5AC4">
      <w:pPr>
        <w:spacing w:line="240" w:lineRule="auto"/>
        <w:rPr>
          <w:lang w:val="bg-BG"/>
        </w:rPr>
      </w:pPr>
      <w:r>
        <w:rPr>
          <w:lang w:val="bg-BG"/>
        </w:rPr>
        <w:t>Еднократно подкожно или интравенозно приложение на доза от 0,5 mg мелоксикам/kg телесна маса (т.е. 10,0 ml/100 kg телесна маса) в комбинация с антибиотична терапия или с перорална рехидратираща терапия, според случая.</w:t>
      </w:r>
    </w:p>
    <w:p w14:paraId="25FAFF29" w14:textId="77777777" w:rsidR="001A5AC4" w:rsidRDefault="001A5AC4">
      <w:pPr>
        <w:spacing w:line="240" w:lineRule="auto"/>
        <w:rPr>
          <w:lang w:val="bg-BG"/>
        </w:rPr>
      </w:pPr>
    </w:p>
    <w:p w14:paraId="291B9F57" w14:textId="77777777" w:rsidR="001A5AC4" w:rsidRDefault="001A5AC4">
      <w:pPr>
        <w:spacing w:line="240" w:lineRule="auto"/>
        <w:rPr>
          <w:b/>
          <w:bCs/>
          <w:lang w:val="ru-RU"/>
        </w:rPr>
      </w:pPr>
      <w:r>
        <w:rPr>
          <w:b/>
          <w:bCs/>
          <w:lang w:val="bg-BG"/>
        </w:rPr>
        <w:t>Свине:</w:t>
      </w:r>
    </w:p>
    <w:p w14:paraId="23BC961D" w14:textId="77777777" w:rsidR="001A5AC4" w:rsidRDefault="001A5AC4">
      <w:pPr>
        <w:spacing w:line="240" w:lineRule="auto"/>
        <w:rPr>
          <w:u w:val="single"/>
          <w:lang w:val="bg-BG"/>
        </w:rPr>
      </w:pPr>
      <w:r>
        <w:rPr>
          <w:u w:val="single"/>
          <w:lang w:val="bg-BG"/>
        </w:rPr>
        <w:t>Двигателни нарушения:</w:t>
      </w:r>
    </w:p>
    <w:p w14:paraId="14D79148" w14:textId="77777777" w:rsidR="001A5AC4" w:rsidRDefault="001A5AC4">
      <w:pPr>
        <w:spacing w:line="240" w:lineRule="auto"/>
        <w:rPr>
          <w:lang w:val="bg-BG"/>
        </w:rPr>
      </w:pPr>
      <w:r>
        <w:rPr>
          <w:lang w:val="bg-BG"/>
        </w:rPr>
        <w:t>Еднократно интрамускулно приложение на доза от 0,4 mg мелоксикам/kg телесна маса (т.е. 2,0 ml/25 kg телесна маса). Ако е необходимо, повторно прилагане на мелоксикам може да се направи след 24 часа.</w:t>
      </w:r>
    </w:p>
    <w:p w14:paraId="2CED3A38" w14:textId="77777777" w:rsidR="001A5AC4" w:rsidRDefault="001A5AC4">
      <w:pPr>
        <w:spacing w:line="240" w:lineRule="auto"/>
        <w:rPr>
          <w:lang w:val="bg-BG"/>
        </w:rPr>
      </w:pPr>
    </w:p>
    <w:p w14:paraId="23DF3FA0" w14:textId="77777777" w:rsidR="001A5AC4" w:rsidRDefault="001A5AC4">
      <w:pPr>
        <w:spacing w:line="240" w:lineRule="auto"/>
        <w:rPr>
          <w:u w:val="single"/>
          <w:lang w:val="bg-BG"/>
        </w:rPr>
      </w:pPr>
      <w:r>
        <w:rPr>
          <w:u w:val="single"/>
          <w:lang w:val="bg-BG"/>
        </w:rPr>
        <w:t>Намаляване на следоперативната болка:</w:t>
      </w:r>
    </w:p>
    <w:p w14:paraId="4698A954" w14:textId="77777777" w:rsidR="001A5AC4" w:rsidRDefault="001A5AC4">
      <w:pPr>
        <w:rPr>
          <w:lang w:val="bg-BG" w:eastAsia="fr-FR"/>
        </w:rPr>
      </w:pPr>
      <w:r>
        <w:rPr>
          <w:lang w:val="bg-BG"/>
        </w:rPr>
        <w:t>Еднократно</w:t>
      </w:r>
      <w:r>
        <w:rPr>
          <w:lang w:val="bg-BG" w:eastAsia="fr-FR"/>
        </w:rPr>
        <w:t xml:space="preserve"> интрамускулно приложение на доза от 0,4 mg мелоксикам/kg телесна маса (т.е. 0,4 ml/5 kg телесна маса) преди операция.</w:t>
      </w:r>
    </w:p>
    <w:p w14:paraId="69A4CAF0" w14:textId="77777777" w:rsidR="001A5AC4" w:rsidRDefault="001A5AC4">
      <w:pPr>
        <w:spacing w:line="240" w:lineRule="auto"/>
        <w:rPr>
          <w:lang w:val="bg-BG"/>
        </w:rPr>
      </w:pPr>
      <w:r>
        <w:rPr>
          <w:lang w:val="bg-BG"/>
        </w:rPr>
        <w:t>Особено внимание трябва да се обърне на точността на дозиране, включително да се използва подходящо дозиращо устройство и внимателно да се изчисли телесната маса.</w:t>
      </w:r>
    </w:p>
    <w:p w14:paraId="720A47B4" w14:textId="77777777" w:rsidR="001A5AC4" w:rsidRDefault="001A5AC4">
      <w:pPr>
        <w:spacing w:line="240" w:lineRule="auto"/>
        <w:rPr>
          <w:lang w:val="bg-BG" w:eastAsia="fr-FR"/>
        </w:rPr>
      </w:pPr>
    </w:p>
    <w:p w14:paraId="0F6DC186" w14:textId="77777777" w:rsidR="001A5AC4" w:rsidRDefault="001A5AC4">
      <w:pPr>
        <w:spacing w:line="240" w:lineRule="auto"/>
        <w:rPr>
          <w:sz w:val="20"/>
          <w:szCs w:val="20"/>
          <w:lang w:val="bg-BG" w:eastAsia="fr-FR"/>
        </w:rPr>
      </w:pPr>
    </w:p>
    <w:p w14:paraId="00A5F259" w14:textId="77777777" w:rsidR="001A5AC4" w:rsidRDefault="001A5AC4">
      <w:pPr>
        <w:spacing w:line="240" w:lineRule="auto"/>
        <w:ind w:left="567" w:hanging="567"/>
        <w:rPr>
          <w:lang w:val="bg-BG"/>
        </w:rPr>
      </w:pPr>
      <w:r>
        <w:rPr>
          <w:b/>
          <w:bCs/>
          <w:shd w:val="clear" w:color="auto" w:fill="C0C0C0"/>
          <w:lang w:val="bg-BG"/>
        </w:rPr>
        <w:t>9.</w:t>
      </w:r>
      <w:r>
        <w:rPr>
          <w:b/>
          <w:bCs/>
          <w:lang w:val="bg-BG"/>
        </w:rPr>
        <w:tab/>
        <w:t>СЪВЕТ ЗА ПРАВИЛНО ПРИЛОЖЕНИЕ</w:t>
      </w:r>
    </w:p>
    <w:p w14:paraId="794EEA70" w14:textId="77777777" w:rsidR="001A5AC4" w:rsidRDefault="001A5AC4">
      <w:pPr>
        <w:spacing w:line="240" w:lineRule="auto"/>
        <w:rPr>
          <w:lang w:val="bg-BG"/>
        </w:rPr>
      </w:pPr>
    </w:p>
    <w:p w14:paraId="6384CE09" w14:textId="77777777" w:rsidR="001A5AC4" w:rsidRDefault="001A5AC4">
      <w:pPr>
        <w:spacing w:line="240" w:lineRule="auto"/>
        <w:rPr>
          <w:lang w:val="bg-BG"/>
        </w:rPr>
      </w:pPr>
      <w:r>
        <w:rPr>
          <w:lang w:val="bg-BG"/>
        </w:rPr>
        <w:t>Да се избягва замърсяване по време на употреба.</w:t>
      </w:r>
    </w:p>
    <w:p w14:paraId="78E124AE" w14:textId="77777777" w:rsidR="001A5AC4" w:rsidRDefault="001A5AC4">
      <w:pPr>
        <w:spacing w:line="240" w:lineRule="auto"/>
        <w:rPr>
          <w:lang w:val="bg-BG"/>
        </w:rPr>
      </w:pPr>
    </w:p>
    <w:p w14:paraId="70491940" w14:textId="77777777" w:rsidR="001A5AC4" w:rsidRDefault="001A5AC4">
      <w:pPr>
        <w:spacing w:line="240" w:lineRule="auto"/>
        <w:rPr>
          <w:lang w:val="bg-BG"/>
        </w:rPr>
      </w:pPr>
    </w:p>
    <w:p w14:paraId="3F5A97C6" w14:textId="6C6BEA43" w:rsidR="001A5AC4" w:rsidRDefault="001A5AC4">
      <w:pPr>
        <w:spacing w:line="240" w:lineRule="auto"/>
        <w:ind w:left="567" w:hanging="567"/>
        <w:rPr>
          <w:lang w:val="bg-BG"/>
        </w:rPr>
      </w:pPr>
      <w:r>
        <w:rPr>
          <w:b/>
          <w:bCs/>
          <w:shd w:val="clear" w:color="auto" w:fill="C0C0C0"/>
          <w:lang w:val="bg-BG"/>
        </w:rPr>
        <w:t>10.</w:t>
      </w:r>
      <w:r>
        <w:rPr>
          <w:b/>
          <w:bCs/>
          <w:lang w:val="bg-BG"/>
        </w:rPr>
        <w:tab/>
        <w:t>КАРЕНТНИ СРОКОВЕ</w:t>
      </w:r>
    </w:p>
    <w:p w14:paraId="117D5396" w14:textId="77777777" w:rsidR="001A5AC4" w:rsidRDefault="001A5AC4">
      <w:pPr>
        <w:spacing w:line="240" w:lineRule="auto"/>
        <w:rPr>
          <w:lang w:val="bg-BG"/>
        </w:rPr>
      </w:pPr>
    </w:p>
    <w:p w14:paraId="0FFC4E01" w14:textId="77777777" w:rsidR="001A5AC4" w:rsidRDefault="001A5AC4">
      <w:pPr>
        <w:tabs>
          <w:tab w:val="left" w:pos="1134"/>
        </w:tabs>
        <w:spacing w:line="240" w:lineRule="auto"/>
        <w:rPr>
          <w:lang w:val="bg-BG"/>
        </w:rPr>
      </w:pPr>
      <w:r>
        <w:rPr>
          <w:u w:val="single"/>
          <w:lang w:val="bg-BG"/>
        </w:rPr>
        <w:t>Говеда:</w:t>
      </w:r>
      <w:r>
        <w:rPr>
          <w:lang w:val="bg-BG"/>
        </w:rPr>
        <w:t xml:space="preserve"> </w:t>
      </w:r>
      <w:r>
        <w:rPr>
          <w:lang w:val="bg-BG"/>
        </w:rPr>
        <w:tab/>
        <w:t>Месо и вътрешни органи: 15 дни.</w:t>
      </w:r>
    </w:p>
    <w:p w14:paraId="5D492BCB" w14:textId="77777777" w:rsidR="001A5AC4" w:rsidRDefault="001A5AC4">
      <w:pPr>
        <w:tabs>
          <w:tab w:val="left" w:pos="1134"/>
        </w:tabs>
        <w:spacing w:line="240" w:lineRule="auto"/>
        <w:rPr>
          <w:lang w:val="bg-BG"/>
        </w:rPr>
      </w:pPr>
      <w:r>
        <w:rPr>
          <w:u w:val="single"/>
          <w:lang w:val="bg-BG"/>
        </w:rPr>
        <w:t>Свине:</w:t>
      </w:r>
      <w:r>
        <w:rPr>
          <w:lang w:val="bg-BG"/>
        </w:rPr>
        <w:t xml:space="preserve"> </w:t>
      </w:r>
      <w:r>
        <w:rPr>
          <w:lang w:val="bg-BG"/>
        </w:rPr>
        <w:tab/>
        <w:t>Месо и вътрешни органи: 5 дни.</w:t>
      </w:r>
    </w:p>
    <w:p w14:paraId="5B21E3C2" w14:textId="77777777" w:rsidR="001A5AC4" w:rsidRDefault="001A5AC4">
      <w:pPr>
        <w:spacing w:line="240" w:lineRule="auto"/>
        <w:rPr>
          <w:lang w:val="bg-BG"/>
        </w:rPr>
      </w:pPr>
    </w:p>
    <w:p w14:paraId="3E2B8196" w14:textId="77777777" w:rsidR="001A5AC4" w:rsidRDefault="001A5AC4">
      <w:pPr>
        <w:spacing w:line="240" w:lineRule="auto"/>
        <w:rPr>
          <w:lang w:val="bg-BG"/>
        </w:rPr>
      </w:pPr>
    </w:p>
    <w:p w14:paraId="261737DA" w14:textId="77777777" w:rsidR="001A5AC4" w:rsidRDefault="001A5AC4">
      <w:pPr>
        <w:rPr>
          <w:b/>
          <w:bCs/>
          <w:lang w:val="bg-BG"/>
        </w:rPr>
      </w:pPr>
      <w:r>
        <w:rPr>
          <w:b/>
          <w:bCs/>
          <w:shd w:val="clear" w:color="auto" w:fill="C0C0C0"/>
          <w:lang w:val="bg-BG"/>
        </w:rPr>
        <w:t>11.</w:t>
      </w:r>
      <w:r>
        <w:rPr>
          <w:b/>
          <w:bCs/>
          <w:lang w:val="bg-BG"/>
        </w:rPr>
        <w:tab/>
        <w:t>СПЕЦИАЛНИ УСЛОВИЯ ЗА СЪХРАНЕНИЕ НА ПРОДУКТА</w:t>
      </w:r>
    </w:p>
    <w:p w14:paraId="63C6704C" w14:textId="77777777" w:rsidR="001A5AC4" w:rsidRDefault="001A5AC4">
      <w:pPr>
        <w:rPr>
          <w:b/>
          <w:bCs/>
          <w:lang w:val="bg-BG"/>
        </w:rPr>
      </w:pPr>
    </w:p>
    <w:p w14:paraId="4ECF0619" w14:textId="77777777" w:rsidR="001A5AC4" w:rsidRDefault="001A5AC4">
      <w:pPr>
        <w:spacing w:line="240" w:lineRule="auto"/>
        <w:rPr>
          <w:lang w:val="bg-BG"/>
        </w:rPr>
      </w:pPr>
      <w:r>
        <w:rPr>
          <w:lang w:val="bg-BG"/>
        </w:rPr>
        <w:t>Да се съхранява далеч от погледа и на недостъпни за деца места.</w:t>
      </w:r>
    </w:p>
    <w:p w14:paraId="7729DBE6" w14:textId="77777777" w:rsidR="001A5AC4" w:rsidRDefault="001A5AC4">
      <w:pPr>
        <w:spacing w:line="240" w:lineRule="auto"/>
        <w:rPr>
          <w:lang w:val="bg-BG"/>
        </w:rPr>
      </w:pPr>
      <w:r>
        <w:rPr>
          <w:lang w:val="bg-BG"/>
        </w:rPr>
        <w:t xml:space="preserve">Този ветеринарномедицински продукт не изисква никакви специални условия за съхранение. </w:t>
      </w:r>
    </w:p>
    <w:p w14:paraId="1BE5F933" w14:textId="77777777" w:rsidR="001A5AC4" w:rsidRDefault="001A5AC4">
      <w:pPr>
        <w:spacing w:line="240" w:lineRule="auto"/>
        <w:rPr>
          <w:lang w:val="bg-BG"/>
        </w:rPr>
      </w:pPr>
      <w:r>
        <w:rPr>
          <w:lang w:val="bg-BG"/>
        </w:rPr>
        <w:t>Срок на годност след първото отваряне на опаковката: 28 дни.</w:t>
      </w:r>
    </w:p>
    <w:p w14:paraId="6095C9B4" w14:textId="0306FB50" w:rsidR="001A5AC4" w:rsidRDefault="001A5AC4">
      <w:pPr>
        <w:spacing w:line="240" w:lineRule="auto"/>
        <w:rPr>
          <w:lang w:val="ru-RU"/>
        </w:rPr>
      </w:pPr>
      <w:r>
        <w:rPr>
          <w:lang w:val="bg-BG"/>
        </w:rPr>
        <w:t xml:space="preserve">Да не се използва този ветеринарномедицински продукт след изтичане на срока на годност, посочен върху кутията и бутилката след </w:t>
      </w:r>
      <w:r>
        <w:rPr>
          <w:lang w:val="en-US"/>
        </w:rPr>
        <w:t>EXP</w:t>
      </w:r>
      <w:r>
        <w:rPr>
          <w:lang w:val="bg-BG"/>
        </w:rPr>
        <w:t>.</w:t>
      </w:r>
    </w:p>
    <w:p w14:paraId="6D67F6B9" w14:textId="77777777" w:rsidR="001A5AC4" w:rsidRDefault="001A5AC4">
      <w:pPr>
        <w:spacing w:line="240" w:lineRule="auto"/>
        <w:rPr>
          <w:lang w:val="bg-BG"/>
        </w:rPr>
      </w:pPr>
    </w:p>
    <w:p w14:paraId="48710C78" w14:textId="77777777" w:rsidR="001A5AC4" w:rsidRDefault="001A5AC4">
      <w:pPr>
        <w:spacing w:line="240" w:lineRule="auto"/>
        <w:rPr>
          <w:lang w:val="bg-BG"/>
        </w:rPr>
      </w:pPr>
    </w:p>
    <w:p w14:paraId="33F83BC6" w14:textId="77777777" w:rsidR="001A5AC4" w:rsidRDefault="001A5AC4">
      <w:pPr>
        <w:rPr>
          <w:b/>
          <w:bCs/>
          <w:lang w:val="bg-BG"/>
        </w:rPr>
      </w:pPr>
      <w:r>
        <w:rPr>
          <w:b/>
          <w:bCs/>
          <w:shd w:val="clear" w:color="auto" w:fill="C0C0C0"/>
          <w:lang w:val="bg-BG"/>
        </w:rPr>
        <w:t>12.</w:t>
      </w:r>
      <w:r>
        <w:rPr>
          <w:b/>
          <w:bCs/>
          <w:lang w:val="bg-BG"/>
        </w:rPr>
        <w:tab/>
        <w:t>СПЕЦИАЛНИ ПРЕДУПРЕЖДЕНИЯ</w:t>
      </w:r>
    </w:p>
    <w:p w14:paraId="5519EF26" w14:textId="77777777" w:rsidR="001A5AC4" w:rsidRDefault="001A5AC4">
      <w:pPr>
        <w:rPr>
          <w:b/>
          <w:bCs/>
          <w:lang w:val="bg-BG"/>
        </w:rPr>
      </w:pPr>
    </w:p>
    <w:p w14:paraId="5EF864F0" w14:textId="77777777" w:rsidR="001A5AC4" w:rsidRDefault="001A5AC4">
      <w:pPr>
        <w:spacing w:line="240" w:lineRule="auto"/>
        <w:rPr>
          <w:lang w:val="bg-BG"/>
        </w:rPr>
      </w:pPr>
      <w:r>
        <w:rPr>
          <w:lang w:val="bg-BG"/>
        </w:rPr>
        <w:t>Третирането на телетата с Metacam 20 минути преди обезроговяването намалява постоперативната болка. Само Metacam не осигурява подходящо обезболяване по време на процедурата за обезроговяване. За да се получи подходящо обезболяване по време на операцията, е необходимо едновременно прилагане на подходящ аналгетик.</w:t>
      </w:r>
    </w:p>
    <w:p w14:paraId="7A4526BF" w14:textId="77777777" w:rsidR="001A5AC4" w:rsidRDefault="001A5AC4">
      <w:pPr>
        <w:rPr>
          <w:b/>
          <w:bCs/>
          <w:lang w:val="bg-BG"/>
        </w:rPr>
      </w:pPr>
    </w:p>
    <w:p w14:paraId="49EC6C3D" w14:textId="77777777" w:rsidR="001A5AC4" w:rsidRDefault="001A5AC4">
      <w:pPr>
        <w:spacing w:line="240" w:lineRule="auto"/>
        <w:rPr>
          <w:lang w:val="bg-BG"/>
        </w:rPr>
      </w:pPr>
      <w:r>
        <w:rPr>
          <w:lang w:val="bg-BG"/>
        </w:rPr>
        <w:t>Третирането на малки прасенца преди кастрация с Metacam намалява следоперативната болка. В случай на необходимост от облекчаване на болката по време на операция, трябва да бъде приложен и подходящ анестетик/седатив.</w:t>
      </w:r>
    </w:p>
    <w:p w14:paraId="0E014DEF" w14:textId="77777777" w:rsidR="001A5AC4" w:rsidRDefault="001A5AC4">
      <w:pPr>
        <w:spacing w:line="240" w:lineRule="auto"/>
        <w:rPr>
          <w:lang w:val="bg-BG"/>
        </w:rPr>
      </w:pPr>
    </w:p>
    <w:p w14:paraId="63178145" w14:textId="77777777" w:rsidR="001A5AC4" w:rsidRDefault="001A5AC4">
      <w:pPr>
        <w:spacing w:line="240" w:lineRule="auto"/>
        <w:rPr>
          <w:lang w:val="bg-BG"/>
        </w:rPr>
      </w:pPr>
      <w:r>
        <w:rPr>
          <w:lang w:val="bg-BG"/>
        </w:rPr>
        <w:t>За да се получи най-добър възможен ефект на облекчение след операцията, Metacam трябва да се приложи 30 минути преди хирургичната намеса.</w:t>
      </w:r>
    </w:p>
    <w:p w14:paraId="17C71DCB" w14:textId="77777777" w:rsidR="001A5AC4" w:rsidRDefault="001A5AC4">
      <w:pPr>
        <w:rPr>
          <w:lang w:val="bg-BG"/>
        </w:rPr>
      </w:pPr>
    </w:p>
    <w:p w14:paraId="4CCEB389" w14:textId="77777777" w:rsidR="001A5AC4" w:rsidRDefault="001A5AC4">
      <w:pPr>
        <w:rPr>
          <w:u w:val="single"/>
          <w:lang w:val="bg-BG"/>
        </w:rPr>
      </w:pPr>
      <w:r>
        <w:rPr>
          <w:u w:val="single"/>
          <w:lang w:val="bg-BG"/>
        </w:rPr>
        <w:t xml:space="preserve">Специални предпазни мерки за животните при употребата на продукта: </w:t>
      </w:r>
    </w:p>
    <w:p w14:paraId="30CA70DA" w14:textId="6A14C207" w:rsidR="001A5AC4" w:rsidRDefault="001A5AC4">
      <w:pPr>
        <w:spacing w:line="240" w:lineRule="auto"/>
        <w:rPr>
          <w:lang w:val="bg-BG"/>
        </w:rPr>
      </w:pPr>
      <w:r>
        <w:rPr>
          <w:lang w:val="bg-BG"/>
        </w:rPr>
        <w:t>В случай на неблагоприятни реакции третирането трябва да се прекрати и да се потърси съвет от ветеринарен лекар.</w:t>
      </w:r>
    </w:p>
    <w:p w14:paraId="61582C1E" w14:textId="77777777" w:rsidR="001A5AC4" w:rsidRDefault="001A5AC4">
      <w:pPr>
        <w:spacing w:line="240" w:lineRule="auto"/>
        <w:rPr>
          <w:lang w:val="bg-BG"/>
        </w:rPr>
      </w:pPr>
      <w:r>
        <w:rPr>
          <w:lang w:val="bg-BG"/>
        </w:rPr>
        <w:t>Да се избягва употребата при много силно дехидратирани, хиповолемични или хипотензивни животни, които изискват парентерална рехидратация, тъй като съществува потенциален риск от ренална токсичност.</w:t>
      </w:r>
    </w:p>
    <w:p w14:paraId="0EA15B56" w14:textId="77777777" w:rsidR="001A5AC4" w:rsidRDefault="001A5AC4">
      <w:pPr>
        <w:spacing w:line="240" w:lineRule="auto"/>
        <w:rPr>
          <w:lang w:val="bg-BG"/>
        </w:rPr>
      </w:pPr>
    </w:p>
    <w:p w14:paraId="5F399CF3" w14:textId="77777777" w:rsidR="001A5AC4" w:rsidRDefault="001A5AC4">
      <w:pPr>
        <w:rPr>
          <w:lang w:val="bg-BG"/>
        </w:rPr>
      </w:pPr>
      <w:r>
        <w:rPr>
          <w:u w:val="single"/>
          <w:lang w:val="bg-BG"/>
        </w:rPr>
        <w:t>Специални предпазни мерки за лицата, прилагащи ветеринарномедицинския продукт на животните</w:t>
      </w:r>
      <w:r>
        <w:rPr>
          <w:lang w:val="bg-BG"/>
        </w:rPr>
        <w:t>:</w:t>
      </w:r>
    </w:p>
    <w:p w14:paraId="404704A6" w14:textId="77777777" w:rsidR="001A5AC4" w:rsidRDefault="001A5AC4">
      <w:pPr>
        <w:rPr>
          <w:lang w:val="bg-BG"/>
        </w:rPr>
      </w:pPr>
      <w:r>
        <w:rPr>
          <w:lang w:val="bg-BG"/>
        </w:rPr>
        <w:t>Случайно самоинжектиране може да предизвика болка. Хора с установена свръхчувствителност към нестероидни противовъзпалителни средства (НПВС) трябва да избягват контакт с ветеринарномедицинския продукт.</w:t>
      </w:r>
    </w:p>
    <w:p w14:paraId="7F8A1D22" w14:textId="77777777" w:rsidR="001A5AC4" w:rsidRDefault="001A5AC4">
      <w:pPr>
        <w:pStyle w:val="BodyText1"/>
        <w:spacing w:after="0" w:line="240" w:lineRule="auto"/>
        <w:rPr>
          <w:lang w:val="ru-RU"/>
        </w:rPr>
      </w:pPr>
      <w:r>
        <w:rPr>
          <w:lang w:val="bg-BG"/>
        </w:rPr>
        <w:t>При случайно самоинжектиране незабавно да се потърси медицински съвет, като на лекаря се предостави листовката или етикета на продукта.</w:t>
      </w:r>
    </w:p>
    <w:p w14:paraId="708C9078" w14:textId="77777777" w:rsidR="001A5AC4" w:rsidRDefault="001A5AC4">
      <w:pPr>
        <w:spacing w:line="240" w:lineRule="auto"/>
        <w:rPr>
          <w:lang w:val="ru-RU"/>
        </w:rPr>
      </w:pPr>
      <w:r>
        <w:rPr>
          <w:lang w:val="bg-BG"/>
        </w:rPr>
        <w:t xml:space="preserve">Този продукт може да причини дразнене на очите. При контакт с очите незабавно и старателно ги </w:t>
      </w:r>
      <w:r>
        <w:rPr>
          <w:color w:val="auto"/>
          <w:lang w:val="bg-BG"/>
        </w:rPr>
        <w:t>промийте</w:t>
      </w:r>
      <w:r>
        <w:rPr>
          <w:lang w:val="bg-BG"/>
        </w:rPr>
        <w:t xml:space="preserve"> с вода.</w:t>
      </w:r>
    </w:p>
    <w:p w14:paraId="5B8F33D1" w14:textId="77777777" w:rsidR="001A5AC4" w:rsidRDefault="001A5AC4">
      <w:pPr>
        <w:spacing w:line="240" w:lineRule="auto"/>
        <w:rPr>
          <w:lang w:val="bg-BG"/>
        </w:rPr>
      </w:pPr>
    </w:p>
    <w:p w14:paraId="1FC3CC3E" w14:textId="77777777" w:rsidR="001A5AC4" w:rsidRDefault="001A5AC4">
      <w:pPr>
        <w:spacing w:line="240" w:lineRule="auto"/>
        <w:rPr>
          <w:u w:val="single"/>
          <w:lang w:val="bg-BG"/>
        </w:rPr>
      </w:pPr>
      <w:r>
        <w:rPr>
          <w:u w:val="single"/>
          <w:lang w:val="bg-BG"/>
        </w:rPr>
        <w:t>Бременност и лактация:</w:t>
      </w:r>
    </w:p>
    <w:p w14:paraId="357F2EE8" w14:textId="77777777" w:rsidR="001A5AC4" w:rsidRDefault="001A5AC4">
      <w:pPr>
        <w:pStyle w:val="Endnotentext1"/>
        <w:tabs>
          <w:tab w:val="left" w:pos="1134"/>
        </w:tabs>
        <w:rPr>
          <w:lang w:val="bg-BG"/>
        </w:rPr>
      </w:pPr>
      <w:r>
        <w:rPr>
          <w:u w:val="single"/>
          <w:lang w:val="bg-BG"/>
        </w:rPr>
        <w:t>Говеда:</w:t>
      </w:r>
      <w:r>
        <w:rPr>
          <w:lang w:val="bg-BG"/>
        </w:rPr>
        <w:t xml:space="preserve"> </w:t>
      </w:r>
      <w:r>
        <w:rPr>
          <w:lang w:val="bg-BG"/>
        </w:rPr>
        <w:tab/>
        <w:t>Може да се прилага по време на бременност.</w:t>
      </w:r>
    </w:p>
    <w:p w14:paraId="6B373F96" w14:textId="77777777" w:rsidR="001A5AC4" w:rsidRDefault="001A5AC4">
      <w:pPr>
        <w:pStyle w:val="Endnotentext1"/>
        <w:tabs>
          <w:tab w:val="left" w:pos="1134"/>
        </w:tabs>
        <w:rPr>
          <w:lang w:val="bg-BG"/>
        </w:rPr>
      </w:pPr>
      <w:r>
        <w:rPr>
          <w:u w:val="single"/>
          <w:lang w:val="bg-BG"/>
        </w:rPr>
        <w:t>Свине:</w:t>
      </w:r>
      <w:r>
        <w:rPr>
          <w:lang w:val="bg-BG"/>
        </w:rPr>
        <w:t xml:space="preserve"> </w:t>
      </w:r>
      <w:r>
        <w:rPr>
          <w:lang w:val="bg-BG"/>
        </w:rPr>
        <w:tab/>
        <w:t>Може да се прилага по време на бременност и лактация.</w:t>
      </w:r>
    </w:p>
    <w:p w14:paraId="418F5E5E" w14:textId="77777777" w:rsidR="001A5AC4" w:rsidRDefault="001A5AC4">
      <w:pPr>
        <w:spacing w:line="240" w:lineRule="auto"/>
        <w:rPr>
          <w:lang w:val="bg-BG"/>
        </w:rPr>
      </w:pPr>
    </w:p>
    <w:p w14:paraId="3424262C" w14:textId="77777777" w:rsidR="001A5AC4" w:rsidRDefault="001A5AC4">
      <w:pPr>
        <w:keepNext/>
        <w:spacing w:line="240" w:lineRule="auto"/>
        <w:rPr>
          <w:u w:val="single"/>
          <w:lang w:val="bg-BG" w:eastAsia="de-DE"/>
        </w:rPr>
      </w:pPr>
      <w:r>
        <w:rPr>
          <w:u w:val="single"/>
          <w:lang w:val="bg-BG"/>
        </w:rPr>
        <w:lastRenderedPageBreak/>
        <w:t>Взаимодействие с други ветеринарномедицински продукти и други форми на взаимодействие:</w:t>
      </w:r>
      <w:r>
        <w:rPr>
          <w:u w:val="single"/>
          <w:lang w:val="bg-BG" w:eastAsia="de-DE"/>
        </w:rPr>
        <w:t xml:space="preserve"> </w:t>
      </w:r>
    </w:p>
    <w:p w14:paraId="69D940A5" w14:textId="77777777" w:rsidR="001A5AC4" w:rsidRDefault="001A5AC4">
      <w:pPr>
        <w:keepNext/>
        <w:spacing w:line="240" w:lineRule="auto"/>
        <w:rPr>
          <w:lang w:val="bg-BG"/>
        </w:rPr>
      </w:pPr>
      <w:r>
        <w:rPr>
          <w:lang w:val="bg-BG"/>
        </w:rPr>
        <w:t>Да не се прилага съвместно с глюкокортикостероиди, други нестероидни противовъзпалителни средства или антикоагуланти.</w:t>
      </w:r>
    </w:p>
    <w:p w14:paraId="4E91F1E7" w14:textId="77777777" w:rsidR="001A5AC4" w:rsidRDefault="001A5AC4">
      <w:pPr>
        <w:spacing w:line="240" w:lineRule="auto"/>
        <w:rPr>
          <w:lang w:val="bg-BG"/>
        </w:rPr>
      </w:pPr>
    </w:p>
    <w:p w14:paraId="4FF9FD57" w14:textId="77777777" w:rsidR="001A5AC4" w:rsidRDefault="001A5AC4">
      <w:pPr>
        <w:spacing w:line="240" w:lineRule="auto"/>
        <w:rPr>
          <w:u w:val="single"/>
          <w:lang w:val="bg-BG"/>
        </w:rPr>
      </w:pPr>
      <w:r>
        <w:rPr>
          <w:u w:val="single"/>
          <w:lang w:val="bg-BG"/>
        </w:rPr>
        <w:t>Предозиране (симптоми, спешни мерки, антидоти)</w:t>
      </w:r>
      <w:r>
        <w:rPr>
          <w:lang w:val="bg-BG"/>
        </w:rPr>
        <w:t>:</w:t>
      </w:r>
    </w:p>
    <w:p w14:paraId="4478C4F4" w14:textId="603EC2CF" w:rsidR="001A5AC4" w:rsidRDefault="001A5AC4">
      <w:pPr>
        <w:spacing w:line="240" w:lineRule="auto"/>
        <w:rPr>
          <w:lang w:val="bg-BG"/>
        </w:rPr>
      </w:pPr>
      <w:r>
        <w:rPr>
          <w:lang w:val="bg-BG"/>
        </w:rPr>
        <w:t>В случай на предозиране трябва да се започне симптоматична терапия.</w:t>
      </w:r>
    </w:p>
    <w:p w14:paraId="68289004" w14:textId="77777777" w:rsidR="001A5AC4" w:rsidRDefault="001A5AC4">
      <w:pPr>
        <w:spacing w:line="240" w:lineRule="auto"/>
        <w:rPr>
          <w:lang w:val="bg-BG"/>
        </w:rPr>
      </w:pPr>
    </w:p>
    <w:p w14:paraId="7729DF50" w14:textId="77777777" w:rsidR="001A5AC4" w:rsidRDefault="001A5AC4">
      <w:pPr>
        <w:spacing w:line="240" w:lineRule="auto"/>
        <w:rPr>
          <w:lang w:val="bg-BG"/>
        </w:rPr>
      </w:pPr>
    </w:p>
    <w:p w14:paraId="1C68F58D" w14:textId="77777777" w:rsidR="001A5AC4" w:rsidRDefault="001A5AC4">
      <w:pPr>
        <w:spacing w:line="240" w:lineRule="auto"/>
        <w:ind w:left="567" w:hanging="567"/>
        <w:rPr>
          <w:lang w:val="bg-BG"/>
        </w:rPr>
      </w:pPr>
      <w:r>
        <w:rPr>
          <w:b/>
          <w:bCs/>
          <w:shd w:val="clear" w:color="auto" w:fill="C0C0C0"/>
          <w:lang w:val="bg-BG"/>
        </w:rPr>
        <w:t>13.</w:t>
      </w:r>
      <w:r>
        <w:rPr>
          <w:b/>
          <w:bCs/>
          <w:lang w:val="bg-BG"/>
        </w:rPr>
        <w:tab/>
        <w:t>СПЕЦИАЛНИ МЕРКИ ЗА УНИЩОЖАВАНЕ НА НЕИЗПОЛЗВАН ПРОДУКТ ИЛИ ОСТАТЪЦИ ОТ НЕГО, АКО ИМА ТАКИВА</w:t>
      </w:r>
    </w:p>
    <w:p w14:paraId="01A0F4DF" w14:textId="77777777" w:rsidR="001A5AC4" w:rsidRDefault="001A5AC4">
      <w:pPr>
        <w:tabs>
          <w:tab w:val="left" w:pos="708"/>
        </w:tabs>
        <w:spacing w:line="240" w:lineRule="auto"/>
        <w:rPr>
          <w:lang w:val="bg-BG"/>
        </w:rPr>
      </w:pPr>
    </w:p>
    <w:p w14:paraId="16DECFE7" w14:textId="77777777" w:rsidR="001A5AC4" w:rsidRDefault="001A5AC4">
      <w:pPr>
        <w:spacing w:line="240" w:lineRule="auto"/>
        <w:rPr>
          <w:lang w:val="bg-BG" w:eastAsia="de-DE"/>
        </w:rPr>
      </w:pPr>
      <w:r>
        <w:rPr>
          <w:lang w:val="bg-BG"/>
        </w:rPr>
        <w:t>ВМП не трябва да бъдат изхвърляни чрез битови отпадъци или отпадни води</w:t>
      </w:r>
      <w:r>
        <w:rPr>
          <w:lang w:val="ru-RU"/>
        </w:rPr>
        <w:t>.</w:t>
      </w:r>
      <w:r>
        <w:rPr>
          <w:lang w:val="bg-BG"/>
        </w:rPr>
        <w:t xml:space="preserve"> Попитайте Bашия</w:t>
      </w:r>
      <w:r>
        <w:rPr>
          <w:lang w:val="ru-RU"/>
        </w:rPr>
        <w:t xml:space="preserve"> </w:t>
      </w:r>
      <w:r>
        <w:rPr>
          <w:lang w:val="bg-BG"/>
        </w:rPr>
        <w:t>ветеринарен лекар</w:t>
      </w:r>
      <w:r>
        <w:rPr>
          <w:lang w:val="ru-RU"/>
        </w:rPr>
        <w:t xml:space="preserve"> </w:t>
      </w:r>
      <w:r>
        <w:rPr>
          <w:lang w:val="bg-BG"/>
        </w:rPr>
        <w:t xml:space="preserve">какво да правите с ненужните ВМП. Тези мерки ще помогнат за опазване на околната среда. </w:t>
      </w:r>
    </w:p>
    <w:p w14:paraId="7CDA8FEE" w14:textId="77777777" w:rsidR="001A5AC4" w:rsidRDefault="001A5AC4">
      <w:pPr>
        <w:spacing w:line="240" w:lineRule="auto"/>
        <w:rPr>
          <w:lang w:val="bg-BG"/>
        </w:rPr>
      </w:pPr>
    </w:p>
    <w:p w14:paraId="67D09FF2" w14:textId="77777777" w:rsidR="001A5AC4" w:rsidRDefault="001A5AC4">
      <w:pPr>
        <w:spacing w:line="240" w:lineRule="auto"/>
        <w:rPr>
          <w:lang w:val="bg-BG"/>
        </w:rPr>
      </w:pPr>
    </w:p>
    <w:p w14:paraId="49950086" w14:textId="77777777" w:rsidR="001A5AC4" w:rsidRDefault="001A5AC4">
      <w:pPr>
        <w:spacing w:line="240" w:lineRule="auto"/>
        <w:ind w:left="567" w:hanging="567"/>
        <w:rPr>
          <w:lang w:val="bg-BG"/>
        </w:rPr>
      </w:pPr>
      <w:r>
        <w:rPr>
          <w:b/>
          <w:bCs/>
          <w:shd w:val="clear" w:color="auto" w:fill="C0C0C0"/>
          <w:lang w:val="bg-BG"/>
        </w:rPr>
        <w:t>14.</w:t>
      </w:r>
      <w:r>
        <w:rPr>
          <w:b/>
          <w:bCs/>
          <w:lang w:val="bg-BG"/>
        </w:rPr>
        <w:tab/>
        <w:t>ДАТА НА ПОСЛЕДНАТА РЕДАКЦИЯ НА ТЕКСТА</w:t>
      </w:r>
    </w:p>
    <w:p w14:paraId="7441E6F3" w14:textId="77777777" w:rsidR="001A5AC4" w:rsidRDefault="001A5AC4">
      <w:pPr>
        <w:spacing w:line="240" w:lineRule="auto"/>
        <w:rPr>
          <w:lang w:val="bg-BG"/>
        </w:rPr>
      </w:pPr>
    </w:p>
    <w:p w14:paraId="1F45E30D" w14:textId="77777777" w:rsidR="001A5AC4" w:rsidRPr="003A2A8D" w:rsidRDefault="001A5AC4">
      <w:pPr>
        <w:spacing w:line="240" w:lineRule="auto"/>
        <w:rPr>
          <w:lang w:val="ru-RU"/>
        </w:rPr>
      </w:pPr>
      <w:r>
        <w:rPr>
          <w:lang w:val="bg-BG"/>
        </w:rPr>
        <w:t xml:space="preserve">Подробна информация за този ветеринарномедицински продукт може да намерите на интернет страницата на </w:t>
      </w:r>
      <w:r>
        <w:rPr>
          <w:lang w:val="bg-BG" w:eastAsia="de-DE"/>
        </w:rPr>
        <w:t>Европейската агенция по лекарствата</w:t>
      </w:r>
      <w:r>
        <w:rPr>
          <w:rFonts w:ascii="Calibri" w:hAnsi="Calibri" w:cs="Calibri"/>
          <w:sz w:val="20"/>
          <w:szCs w:val="20"/>
          <w:lang w:val="bg-BG" w:eastAsia="de-DE"/>
        </w:rPr>
        <w:t xml:space="preserve"> </w:t>
      </w:r>
      <w:hyperlink r:id="rId18">
        <w:r>
          <w:rPr>
            <w:rStyle w:val="InternetLink"/>
          </w:rPr>
          <w:t>http</w:t>
        </w:r>
        <w:r>
          <w:rPr>
            <w:rStyle w:val="InternetLink"/>
            <w:lang w:val="bg-BG"/>
          </w:rPr>
          <w:t>://</w:t>
        </w:r>
        <w:r>
          <w:rPr>
            <w:rStyle w:val="InternetLink"/>
          </w:rPr>
          <w:t>www</w:t>
        </w:r>
        <w:r>
          <w:rPr>
            <w:rStyle w:val="InternetLink"/>
            <w:lang w:val="bg-BG"/>
          </w:rPr>
          <w:t>.</w:t>
        </w:r>
        <w:r>
          <w:rPr>
            <w:rStyle w:val="InternetLink"/>
          </w:rPr>
          <w:t>ema</w:t>
        </w:r>
        <w:r>
          <w:rPr>
            <w:rStyle w:val="InternetLink"/>
            <w:lang w:val="bg-BG"/>
          </w:rPr>
          <w:t>.</w:t>
        </w:r>
        <w:r>
          <w:rPr>
            <w:rStyle w:val="InternetLink"/>
          </w:rPr>
          <w:t>europa</w:t>
        </w:r>
        <w:r>
          <w:rPr>
            <w:rStyle w:val="InternetLink"/>
            <w:lang w:val="bg-BG"/>
          </w:rPr>
          <w:t>.</w:t>
        </w:r>
        <w:r>
          <w:rPr>
            <w:rStyle w:val="InternetLink"/>
          </w:rPr>
          <w:t>eu</w:t>
        </w:r>
        <w:r>
          <w:rPr>
            <w:rStyle w:val="InternetLink"/>
            <w:lang w:val="bg-BG"/>
          </w:rPr>
          <w:t>/</w:t>
        </w:r>
      </w:hyperlink>
      <w:r>
        <w:rPr>
          <w:lang w:val="bg-BG"/>
        </w:rPr>
        <w:t>.</w:t>
      </w:r>
    </w:p>
    <w:p w14:paraId="57243D6B" w14:textId="77777777" w:rsidR="001A5AC4" w:rsidRDefault="001A5AC4">
      <w:pPr>
        <w:spacing w:line="240" w:lineRule="auto"/>
        <w:rPr>
          <w:lang w:val="bg-BG"/>
        </w:rPr>
      </w:pPr>
    </w:p>
    <w:p w14:paraId="24550797" w14:textId="77777777" w:rsidR="001A5AC4" w:rsidRDefault="001A5AC4">
      <w:pPr>
        <w:spacing w:line="240" w:lineRule="auto"/>
        <w:rPr>
          <w:lang w:val="bg-BG"/>
        </w:rPr>
      </w:pPr>
    </w:p>
    <w:p w14:paraId="6D10FDE6" w14:textId="77777777" w:rsidR="001A5AC4" w:rsidRDefault="001A5AC4">
      <w:pPr>
        <w:rPr>
          <w:b/>
          <w:bCs/>
          <w:lang w:val="bg-BG"/>
        </w:rPr>
      </w:pPr>
      <w:r>
        <w:rPr>
          <w:b/>
          <w:bCs/>
          <w:shd w:val="clear" w:color="auto" w:fill="C0C0C0"/>
          <w:lang w:val="bg-BG"/>
        </w:rPr>
        <w:t>15.</w:t>
      </w:r>
      <w:r>
        <w:rPr>
          <w:b/>
          <w:bCs/>
          <w:lang w:val="bg-BG"/>
        </w:rPr>
        <w:tab/>
        <w:t>ДОПЪЛНИТЕЛНА ИНФОРМАЦИЯ</w:t>
      </w:r>
    </w:p>
    <w:p w14:paraId="3FE95CC9" w14:textId="77777777" w:rsidR="001A5AC4" w:rsidRDefault="001A5AC4">
      <w:pPr>
        <w:rPr>
          <w:b/>
          <w:bCs/>
          <w:lang w:val="bg-BG"/>
        </w:rPr>
      </w:pPr>
    </w:p>
    <w:p w14:paraId="76996B26" w14:textId="77777777" w:rsidR="001A5AC4" w:rsidRDefault="001A5AC4">
      <w:pPr>
        <w:tabs>
          <w:tab w:val="left" w:pos="708"/>
        </w:tabs>
        <w:spacing w:line="240" w:lineRule="auto"/>
        <w:rPr>
          <w:lang w:val="bg-BG"/>
        </w:rPr>
      </w:pPr>
      <w:r>
        <w:rPr>
          <w:lang w:val="bg-BG"/>
        </w:rPr>
        <w:t>Картонена кутия с 1 или 12 безцветен/и стъклен/и флакон/а за инжекции от 20 ml, 50 ml или 100 ml. Не всички размери на опаковката могат да бъдат предлагани на пазара.</w:t>
      </w:r>
    </w:p>
    <w:p w14:paraId="76B092BA" w14:textId="77777777" w:rsidR="001A5AC4" w:rsidRDefault="001A5AC4">
      <w:pPr>
        <w:spacing w:line="240" w:lineRule="auto"/>
        <w:rPr>
          <w:lang w:val="bg-BG"/>
        </w:rPr>
      </w:pPr>
    </w:p>
    <w:p w14:paraId="6EF9E892" w14:textId="77777777" w:rsidR="001A5AC4" w:rsidRDefault="001A5AC4">
      <w:pPr>
        <w:spacing w:line="240" w:lineRule="auto"/>
        <w:rPr>
          <w:sz w:val="18"/>
          <w:szCs w:val="18"/>
          <w:lang w:val="bg-BG"/>
        </w:rPr>
      </w:pPr>
      <w:r w:rsidRPr="0082498C">
        <w:rPr>
          <w:lang w:val="ru-RU"/>
        </w:rPr>
        <w:br w:type="page"/>
      </w:r>
    </w:p>
    <w:p w14:paraId="045C24C0" w14:textId="77777777" w:rsidR="001A5AC4" w:rsidRDefault="001A5AC4">
      <w:pPr>
        <w:spacing w:line="240" w:lineRule="auto"/>
        <w:jc w:val="center"/>
        <w:rPr>
          <w:b/>
          <w:bCs/>
          <w:lang w:val="bg-BG"/>
        </w:rPr>
      </w:pPr>
      <w:r>
        <w:rPr>
          <w:b/>
          <w:bCs/>
          <w:lang w:val="bg-BG"/>
        </w:rPr>
        <w:lastRenderedPageBreak/>
        <w:t>ЛИСТОВКА:</w:t>
      </w:r>
    </w:p>
    <w:p w14:paraId="5DFA8907" w14:textId="77777777" w:rsidR="001A5AC4" w:rsidRDefault="001A5AC4">
      <w:pPr>
        <w:spacing w:line="240" w:lineRule="auto"/>
        <w:jc w:val="center"/>
        <w:outlineLvl w:val="1"/>
        <w:rPr>
          <w:b/>
          <w:bCs/>
          <w:lang w:val="bg-BG" w:eastAsia="de-DE"/>
        </w:rPr>
      </w:pPr>
      <w:r>
        <w:rPr>
          <w:b/>
          <w:bCs/>
          <w:lang w:val="bg-BG" w:eastAsia="de-DE"/>
        </w:rPr>
        <w:t>Metacam 1,5 mg/ml перорална суспензия за кучета</w:t>
      </w:r>
    </w:p>
    <w:p w14:paraId="6F67C2FB" w14:textId="77777777" w:rsidR="001A5AC4" w:rsidRDefault="001A5AC4">
      <w:pPr>
        <w:spacing w:line="240" w:lineRule="auto"/>
        <w:ind w:left="567" w:hanging="567"/>
        <w:rPr>
          <w:lang w:val="bg-BG"/>
        </w:rPr>
      </w:pPr>
    </w:p>
    <w:p w14:paraId="7AB01788" w14:textId="77777777" w:rsidR="001A5AC4" w:rsidRDefault="001A5AC4">
      <w:pPr>
        <w:spacing w:line="240" w:lineRule="auto"/>
        <w:ind w:left="567" w:hanging="567"/>
        <w:rPr>
          <w:b/>
          <w:bCs/>
          <w:lang w:val="bg-BG"/>
        </w:rPr>
      </w:pPr>
      <w:r>
        <w:rPr>
          <w:b/>
          <w:bCs/>
          <w:shd w:val="clear" w:color="auto" w:fill="C0C0C0"/>
          <w:lang w:val="bg-BG"/>
        </w:rPr>
        <w:t>1.</w:t>
      </w:r>
      <w:r>
        <w:rPr>
          <w:b/>
          <w:bCs/>
          <w:lang w:val="bg-BG"/>
        </w:rPr>
        <w:tab/>
        <w:t xml:space="preserve">ИМЕ И ПОСТОЯНЕН АДРЕС НА ПРИТЕЖАТЕЛЯ НА ЛИЦЕНЗА ЗА УПОТРЕБА И НА ПРОИЗВОДИТЕЛЯ, АКО ТЕ СА РАЗЛИЧНИ </w:t>
      </w:r>
    </w:p>
    <w:p w14:paraId="5083C274" w14:textId="77777777" w:rsidR="001A5AC4" w:rsidRDefault="001A5AC4">
      <w:pPr>
        <w:spacing w:line="240" w:lineRule="auto"/>
        <w:rPr>
          <w:lang w:val="bg-BG"/>
        </w:rPr>
      </w:pPr>
    </w:p>
    <w:p w14:paraId="69C7B454" w14:textId="77777777" w:rsidR="001A5AC4" w:rsidRDefault="001A5AC4">
      <w:pPr>
        <w:spacing w:line="240" w:lineRule="auto"/>
        <w:rPr>
          <w:lang w:val="bg-BG"/>
        </w:rPr>
      </w:pPr>
      <w:r>
        <w:rPr>
          <w:u w:val="single"/>
          <w:lang w:val="bg-BG"/>
        </w:rPr>
        <w:t>Притежател на лиценза за употреба и производител, отговорен за освобождаване на партидата</w:t>
      </w:r>
    </w:p>
    <w:p w14:paraId="2D5DF2B4" w14:textId="77777777" w:rsidR="001A5AC4" w:rsidRDefault="001A5AC4">
      <w:pPr>
        <w:tabs>
          <w:tab w:val="left" w:pos="0"/>
        </w:tabs>
        <w:spacing w:line="240" w:lineRule="auto"/>
        <w:rPr>
          <w:lang w:val="bg-BG"/>
        </w:rPr>
      </w:pPr>
      <w:r>
        <w:rPr>
          <w:lang w:val="bg-BG"/>
        </w:rPr>
        <w:t>Boehringer Ingelheim Vetmedica GmbH</w:t>
      </w:r>
    </w:p>
    <w:p w14:paraId="0834A45B" w14:textId="77777777" w:rsidR="001A5AC4" w:rsidRDefault="001A5AC4">
      <w:pPr>
        <w:tabs>
          <w:tab w:val="left" w:pos="0"/>
        </w:tabs>
        <w:spacing w:line="240" w:lineRule="auto"/>
        <w:rPr>
          <w:lang w:val="bg-BG"/>
        </w:rPr>
      </w:pPr>
      <w:r>
        <w:rPr>
          <w:lang w:val="bg-BG"/>
        </w:rPr>
        <w:t>55216 Ingelheim/Rhein</w:t>
      </w:r>
    </w:p>
    <w:p w14:paraId="6691FD0A" w14:textId="77777777" w:rsidR="001A5AC4" w:rsidRDefault="001A5AC4">
      <w:pPr>
        <w:spacing w:line="240" w:lineRule="auto"/>
        <w:rPr>
          <w:caps/>
          <w:lang w:val="bg-BG"/>
        </w:rPr>
      </w:pPr>
      <w:r>
        <w:rPr>
          <w:caps/>
          <w:lang w:val="bg-BG"/>
        </w:rPr>
        <w:t>Германия</w:t>
      </w:r>
    </w:p>
    <w:p w14:paraId="09A55B80" w14:textId="77777777" w:rsidR="001A5AC4" w:rsidRDefault="001A5AC4">
      <w:pPr>
        <w:spacing w:line="240" w:lineRule="auto"/>
        <w:ind w:left="567" w:hanging="567"/>
        <w:rPr>
          <w:lang w:val="bg-BG"/>
        </w:rPr>
      </w:pPr>
    </w:p>
    <w:p w14:paraId="27B40270" w14:textId="77777777" w:rsidR="001A5AC4" w:rsidRDefault="001A5AC4">
      <w:pPr>
        <w:spacing w:line="240" w:lineRule="auto"/>
        <w:ind w:left="567" w:hanging="567"/>
        <w:rPr>
          <w:lang w:val="bg-BG"/>
        </w:rPr>
      </w:pPr>
    </w:p>
    <w:p w14:paraId="3FCE3A5C" w14:textId="77777777" w:rsidR="001A5AC4" w:rsidRDefault="001A5AC4">
      <w:pPr>
        <w:spacing w:line="240" w:lineRule="auto"/>
        <w:ind w:left="567" w:hanging="567"/>
        <w:rPr>
          <w:lang w:val="bg-BG"/>
        </w:rPr>
      </w:pPr>
      <w:r>
        <w:rPr>
          <w:b/>
          <w:bCs/>
          <w:shd w:val="clear" w:color="auto" w:fill="C0C0C0"/>
          <w:lang w:val="bg-BG"/>
        </w:rPr>
        <w:t>2.</w:t>
      </w:r>
      <w:r>
        <w:rPr>
          <w:b/>
          <w:bCs/>
          <w:lang w:val="bg-BG"/>
        </w:rPr>
        <w:tab/>
        <w:t>НАИМЕНОВАНИЕ НА ВЕТЕРИНАРНОМЕДИЦИНСКИЯ ПРОДУКТ</w:t>
      </w:r>
    </w:p>
    <w:p w14:paraId="65A1B3AF" w14:textId="77777777" w:rsidR="001A5AC4" w:rsidRDefault="001A5AC4">
      <w:pPr>
        <w:spacing w:line="240" w:lineRule="auto"/>
        <w:rPr>
          <w:lang w:val="bg-BG"/>
        </w:rPr>
      </w:pPr>
    </w:p>
    <w:p w14:paraId="07773FBB" w14:textId="77777777" w:rsidR="001A5AC4" w:rsidRDefault="001A5AC4">
      <w:pPr>
        <w:spacing w:line="240" w:lineRule="auto"/>
        <w:ind w:left="567" w:hanging="567"/>
        <w:rPr>
          <w:lang w:val="bg-BG" w:eastAsia="de-DE"/>
        </w:rPr>
      </w:pPr>
      <w:r>
        <w:rPr>
          <w:lang w:val="bg-BG" w:eastAsia="de-DE"/>
        </w:rPr>
        <w:t xml:space="preserve">Metacam 1,5 mg/ml перорална суспензия за кучета </w:t>
      </w:r>
    </w:p>
    <w:p w14:paraId="04D4A5C8" w14:textId="77777777" w:rsidR="001A5AC4" w:rsidRDefault="001A5AC4">
      <w:pPr>
        <w:spacing w:line="240" w:lineRule="auto"/>
        <w:rPr>
          <w:lang w:val="bg-BG"/>
        </w:rPr>
      </w:pPr>
      <w:r>
        <w:rPr>
          <w:lang w:val="en-US"/>
        </w:rPr>
        <w:t>Meloxicam</w:t>
      </w:r>
    </w:p>
    <w:p w14:paraId="6CE889A6" w14:textId="77777777" w:rsidR="001A5AC4" w:rsidRDefault="001A5AC4">
      <w:pPr>
        <w:spacing w:line="240" w:lineRule="auto"/>
        <w:rPr>
          <w:lang w:val="bg-BG"/>
        </w:rPr>
      </w:pPr>
    </w:p>
    <w:p w14:paraId="2FF594A6" w14:textId="77777777" w:rsidR="001A5AC4" w:rsidRDefault="001A5AC4">
      <w:pPr>
        <w:spacing w:line="240" w:lineRule="auto"/>
        <w:rPr>
          <w:lang w:val="bg-BG"/>
        </w:rPr>
      </w:pPr>
    </w:p>
    <w:p w14:paraId="7B547B25" w14:textId="77777777" w:rsidR="001A5AC4" w:rsidRDefault="001A5AC4">
      <w:pPr>
        <w:spacing w:line="240" w:lineRule="auto"/>
        <w:ind w:left="567" w:hanging="567"/>
        <w:rPr>
          <w:b/>
          <w:bCs/>
          <w:lang w:val="bg-BG"/>
        </w:rPr>
      </w:pPr>
      <w:r>
        <w:rPr>
          <w:b/>
          <w:bCs/>
          <w:shd w:val="clear" w:color="auto" w:fill="C0C0C0"/>
          <w:lang w:val="bg-BG"/>
        </w:rPr>
        <w:t>3.</w:t>
      </w:r>
      <w:r>
        <w:rPr>
          <w:b/>
          <w:bCs/>
          <w:lang w:val="bg-BG"/>
        </w:rPr>
        <w:tab/>
        <w:t>СЪДЪРЖАНИЕ НА АКТИВНАТА СУБСТАНЦИЯ И ЕКСЦИПИЕНТИТЕ</w:t>
      </w:r>
    </w:p>
    <w:p w14:paraId="73052849" w14:textId="77777777" w:rsidR="001A5AC4" w:rsidRDefault="001A5AC4">
      <w:pPr>
        <w:spacing w:line="240" w:lineRule="auto"/>
        <w:rPr>
          <w:lang w:val="bg-BG"/>
        </w:rPr>
      </w:pPr>
    </w:p>
    <w:p w14:paraId="27E75D73" w14:textId="77777777" w:rsidR="001A5AC4" w:rsidRDefault="001A5AC4">
      <w:pPr>
        <w:spacing w:line="240" w:lineRule="auto"/>
        <w:rPr>
          <w:lang w:val="bg-BG" w:eastAsia="de-DE"/>
        </w:rPr>
      </w:pPr>
      <w:r>
        <w:rPr>
          <w:lang w:val="bg-BG"/>
        </w:rPr>
        <w:t xml:space="preserve">Един </w:t>
      </w:r>
      <w:r>
        <w:rPr>
          <w:lang w:val="bg-BG" w:eastAsia="de-DE"/>
        </w:rPr>
        <w:t>ml съдържа:</w:t>
      </w:r>
    </w:p>
    <w:p w14:paraId="71F8D207" w14:textId="77777777" w:rsidR="001A5AC4" w:rsidRDefault="001A5AC4">
      <w:pPr>
        <w:tabs>
          <w:tab w:val="left" w:pos="1985"/>
        </w:tabs>
        <w:spacing w:line="240" w:lineRule="auto"/>
        <w:rPr>
          <w:lang w:val="bg-BG"/>
        </w:rPr>
      </w:pPr>
      <w:r>
        <w:rPr>
          <w:lang w:val="en-US"/>
        </w:rPr>
        <w:t>Meloxicam</w:t>
      </w:r>
      <w:r>
        <w:rPr>
          <w:lang w:val="bg-BG"/>
        </w:rPr>
        <w:tab/>
        <w:t>1,5 mg (еквивалентно на 0,05 mg в капка)</w:t>
      </w:r>
    </w:p>
    <w:p w14:paraId="719E3ACB" w14:textId="77777777" w:rsidR="001A5AC4" w:rsidRDefault="001A5AC4">
      <w:pPr>
        <w:spacing w:line="240" w:lineRule="auto"/>
        <w:rPr>
          <w:lang w:val="ru-RU"/>
        </w:rPr>
      </w:pPr>
    </w:p>
    <w:p w14:paraId="5E427F72" w14:textId="77777777" w:rsidR="001A5AC4" w:rsidRDefault="001A5AC4">
      <w:pPr>
        <w:spacing w:line="240" w:lineRule="auto"/>
        <w:rPr>
          <w:lang w:val="bg-BG"/>
        </w:rPr>
      </w:pPr>
      <w:r>
        <w:rPr>
          <w:lang w:val="bg-BG"/>
        </w:rPr>
        <w:t>Жълтеникава, вискозна перорална суспенция със зелен оттенък.</w:t>
      </w:r>
    </w:p>
    <w:p w14:paraId="38202270" w14:textId="77777777" w:rsidR="001A5AC4" w:rsidRDefault="001A5AC4">
      <w:pPr>
        <w:spacing w:line="240" w:lineRule="auto"/>
        <w:rPr>
          <w:lang w:val="ru-RU"/>
        </w:rPr>
      </w:pPr>
    </w:p>
    <w:p w14:paraId="43D5FD5A" w14:textId="77777777" w:rsidR="001A5AC4" w:rsidRDefault="001A5AC4">
      <w:pPr>
        <w:spacing w:line="240" w:lineRule="auto"/>
        <w:rPr>
          <w:lang w:val="ru-RU"/>
        </w:rPr>
      </w:pPr>
    </w:p>
    <w:p w14:paraId="0365374C" w14:textId="77777777" w:rsidR="001A5AC4" w:rsidRDefault="001A5AC4">
      <w:pPr>
        <w:spacing w:line="240" w:lineRule="auto"/>
        <w:ind w:left="540" w:hanging="540"/>
        <w:rPr>
          <w:b/>
          <w:bCs/>
          <w:lang w:val="bg-BG"/>
        </w:rPr>
      </w:pPr>
      <w:r>
        <w:rPr>
          <w:b/>
          <w:bCs/>
          <w:shd w:val="clear" w:color="auto" w:fill="C0C0C0"/>
          <w:lang w:val="bg-BG"/>
        </w:rPr>
        <w:t>4.</w:t>
      </w:r>
      <w:r>
        <w:rPr>
          <w:b/>
          <w:bCs/>
          <w:lang w:val="bg-BG"/>
        </w:rPr>
        <w:tab/>
        <w:t>ТЕРАПЕВТИЧНИ ПОКАЗАНИЯ</w:t>
      </w:r>
    </w:p>
    <w:p w14:paraId="5D070AAA" w14:textId="77777777" w:rsidR="001A5AC4" w:rsidRDefault="001A5AC4">
      <w:pPr>
        <w:spacing w:line="240" w:lineRule="auto"/>
        <w:rPr>
          <w:lang w:val="bg-BG"/>
        </w:rPr>
      </w:pPr>
    </w:p>
    <w:p w14:paraId="72311477" w14:textId="77777777" w:rsidR="001A5AC4" w:rsidRDefault="001A5AC4">
      <w:pPr>
        <w:spacing w:line="240" w:lineRule="auto"/>
        <w:rPr>
          <w:lang w:val="bg-BG"/>
        </w:rPr>
      </w:pPr>
      <w:r>
        <w:rPr>
          <w:lang w:val="bg-BG"/>
        </w:rPr>
        <w:t>Облекчаване на възпалението и намаляване на болката както при остри, така и при хронични мускулно-скелетни нарушения при кучета.</w:t>
      </w:r>
    </w:p>
    <w:p w14:paraId="5FEB0AF8" w14:textId="77777777" w:rsidR="001A5AC4" w:rsidRDefault="001A5AC4">
      <w:pPr>
        <w:spacing w:line="240" w:lineRule="auto"/>
        <w:rPr>
          <w:lang w:val="bg-BG"/>
        </w:rPr>
      </w:pPr>
    </w:p>
    <w:p w14:paraId="5710C21B" w14:textId="77777777" w:rsidR="001A5AC4" w:rsidRDefault="001A5AC4">
      <w:pPr>
        <w:spacing w:line="240" w:lineRule="auto"/>
        <w:rPr>
          <w:lang w:val="bg-BG"/>
        </w:rPr>
      </w:pPr>
    </w:p>
    <w:p w14:paraId="38F362DF" w14:textId="77777777" w:rsidR="001A5AC4" w:rsidRDefault="001A5AC4">
      <w:pPr>
        <w:spacing w:line="240" w:lineRule="auto"/>
        <w:ind w:left="540" w:hanging="540"/>
        <w:rPr>
          <w:b/>
          <w:bCs/>
          <w:lang w:val="bg-BG"/>
        </w:rPr>
      </w:pPr>
      <w:r>
        <w:rPr>
          <w:b/>
          <w:bCs/>
          <w:shd w:val="clear" w:color="auto" w:fill="C0C0C0"/>
          <w:lang w:val="bg-BG"/>
        </w:rPr>
        <w:t>5.</w:t>
      </w:r>
      <w:r>
        <w:rPr>
          <w:b/>
          <w:bCs/>
          <w:lang w:val="bg-BG"/>
        </w:rPr>
        <w:tab/>
        <w:t>ПРОТИВОПОКАЗАНИЯ</w:t>
      </w:r>
    </w:p>
    <w:p w14:paraId="6C24CF6A" w14:textId="77777777" w:rsidR="001A5AC4" w:rsidRDefault="001A5AC4">
      <w:pPr>
        <w:spacing w:line="240" w:lineRule="auto"/>
        <w:rPr>
          <w:lang w:val="bg-BG"/>
        </w:rPr>
      </w:pPr>
    </w:p>
    <w:p w14:paraId="5B35FD82" w14:textId="62C45D02" w:rsidR="001A5AC4" w:rsidRDefault="001A5AC4">
      <w:pPr>
        <w:spacing w:line="240" w:lineRule="auto"/>
        <w:rPr>
          <w:lang w:val="bg-BG"/>
        </w:rPr>
      </w:pPr>
      <w:r>
        <w:rPr>
          <w:lang w:val="bg-BG"/>
        </w:rPr>
        <w:t>Да не се използва при бременни и лактиращи животни.</w:t>
      </w:r>
    </w:p>
    <w:p w14:paraId="414B4290" w14:textId="2230FF74" w:rsidR="001A5AC4" w:rsidRDefault="001A5AC4">
      <w:pPr>
        <w:spacing w:line="240" w:lineRule="auto"/>
        <w:rPr>
          <w:lang w:val="bg-BG"/>
        </w:rPr>
      </w:pPr>
      <w:r>
        <w:rPr>
          <w:lang w:val="bg-BG"/>
        </w:rPr>
        <w:t>Да не се използва при кучета, страдащи от гастроинтестинални смущения като възпаление и хеморагия, нарушена чернодробна, сърдечна или бъбречна функция и хеморагични нарушения.</w:t>
      </w:r>
    </w:p>
    <w:p w14:paraId="7F455C16" w14:textId="77777777" w:rsidR="001A5AC4" w:rsidRDefault="001A5AC4">
      <w:pPr>
        <w:spacing w:line="240" w:lineRule="auto"/>
        <w:rPr>
          <w:lang w:val="bg-BG"/>
        </w:rPr>
      </w:pPr>
      <w:r>
        <w:rPr>
          <w:lang w:val="bg-BG"/>
        </w:rPr>
        <w:t>Да не се използва при свръхчувствителност към активната субстанция или към някой от ексципиентите.</w:t>
      </w:r>
    </w:p>
    <w:p w14:paraId="22EAA6AA" w14:textId="77777777" w:rsidR="001A5AC4" w:rsidRDefault="001A5AC4">
      <w:pPr>
        <w:spacing w:line="240" w:lineRule="auto"/>
        <w:rPr>
          <w:lang w:val="bg-BG"/>
        </w:rPr>
      </w:pPr>
      <w:r>
        <w:rPr>
          <w:lang w:val="bg-BG"/>
        </w:rPr>
        <w:t>Да не се използва при кучета на възраст под 6 седмици.</w:t>
      </w:r>
    </w:p>
    <w:p w14:paraId="1F08862D" w14:textId="77777777" w:rsidR="001A5AC4" w:rsidRDefault="001A5AC4">
      <w:pPr>
        <w:spacing w:line="240" w:lineRule="auto"/>
        <w:rPr>
          <w:lang w:val="bg-BG"/>
        </w:rPr>
      </w:pPr>
    </w:p>
    <w:p w14:paraId="25102B97" w14:textId="77777777" w:rsidR="001A5AC4" w:rsidRDefault="001A5AC4">
      <w:pPr>
        <w:spacing w:line="240" w:lineRule="auto"/>
        <w:rPr>
          <w:lang w:val="bg-BG"/>
        </w:rPr>
      </w:pPr>
    </w:p>
    <w:p w14:paraId="7864FF04" w14:textId="77777777" w:rsidR="001A5AC4" w:rsidRDefault="001A5AC4">
      <w:pPr>
        <w:spacing w:line="240" w:lineRule="auto"/>
        <w:ind w:left="567" w:hanging="567"/>
        <w:rPr>
          <w:lang w:val="bg-BG"/>
        </w:rPr>
      </w:pPr>
      <w:r>
        <w:rPr>
          <w:b/>
          <w:bCs/>
          <w:shd w:val="clear" w:color="auto" w:fill="C0C0C0"/>
          <w:lang w:val="bg-BG"/>
        </w:rPr>
        <w:t>6.</w:t>
      </w:r>
      <w:r>
        <w:rPr>
          <w:b/>
          <w:bCs/>
          <w:lang w:val="bg-BG"/>
        </w:rPr>
        <w:tab/>
        <w:t>НЕБЛАГОПРИЯТНИ РЕАКЦИИ</w:t>
      </w:r>
    </w:p>
    <w:p w14:paraId="55984160" w14:textId="77777777" w:rsidR="001A5AC4" w:rsidRDefault="001A5AC4">
      <w:pPr>
        <w:spacing w:line="240" w:lineRule="auto"/>
        <w:rPr>
          <w:lang w:val="bg-BG"/>
        </w:rPr>
      </w:pPr>
    </w:p>
    <w:p w14:paraId="4D10E2B4" w14:textId="34C45E27" w:rsidR="001A5AC4" w:rsidRDefault="001A5AC4">
      <w:pPr>
        <w:spacing w:line="240" w:lineRule="auto"/>
        <w:rPr>
          <w:lang w:val="ru-RU"/>
        </w:rPr>
      </w:pPr>
      <w:r>
        <w:rPr>
          <w:lang w:val="bg-BG"/>
        </w:rPr>
        <w:t>Много рядко се съобщава за типични неблагоприятни реакции на нестероидни противовъзпалителни средства (НСПВС) като загуба на апетит, повръщане, диария, окултна кръв в изпражненията, летаргия и бъбречна недостатъчност от наблюденията свързани с безопасността след пускането на продукта на пазара.</w:t>
      </w:r>
    </w:p>
    <w:p w14:paraId="1BD603A3" w14:textId="70B670EE" w:rsidR="001A5AC4" w:rsidRDefault="001A5AC4">
      <w:pPr>
        <w:spacing w:line="240" w:lineRule="auto"/>
        <w:rPr>
          <w:lang w:val="ru-RU"/>
        </w:rPr>
      </w:pPr>
      <w:r>
        <w:rPr>
          <w:lang w:val="bg-BG"/>
        </w:rPr>
        <w:t>Съобщава се за много редки случаи на хеморагична диария, хематемеза, гастроинтестинална улцерация и повишени чернодробни ензими от наблюденията свързани с безопасността след пускането на продукта на пазара.</w:t>
      </w:r>
    </w:p>
    <w:p w14:paraId="7C563B6F" w14:textId="77777777" w:rsidR="001A5AC4" w:rsidRDefault="001A5AC4">
      <w:pPr>
        <w:spacing w:line="240" w:lineRule="auto"/>
        <w:rPr>
          <w:lang w:val="bg-BG"/>
        </w:rPr>
      </w:pPr>
    </w:p>
    <w:p w14:paraId="13330C82" w14:textId="77777777" w:rsidR="001A5AC4" w:rsidRDefault="001A5AC4">
      <w:pPr>
        <w:spacing w:line="240" w:lineRule="auto"/>
        <w:rPr>
          <w:lang w:val="bg-BG"/>
        </w:rPr>
      </w:pPr>
      <w:r>
        <w:rPr>
          <w:lang w:val="bg-BG"/>
        </w:rPr>
        <w:t>Тези неблагоприятни реакции се явяват обикновено през първата седмица на лечение и в повечето случаи са преходни и изчезват след приключване на лечението, но в много редки случаи могат да бъдат сериозни или фатални.</w:t>
      </w:r>
    </w:p>
    <w:p w14:paraId="2873A262" w14:textId="77777777" w:rsidR="001A5AC4" w:rsidRDefault="001A5AC4">
      <w:pPr>
        <w:spacing w:line="240" w:lineRule="auto"/>
        <w:rPr>
          <w:lang w:val="bg-BG"/>
        </w:rPr>
      </w:pPr>
    </w:p>
    <w:p w14:paraId="77294431" w14:textId="75E6D2F4" w:rsidR="001A5AC4" w:rsidRDefault="001A5AC4">
      <w:pPr>
        <w:rPr>
          <w:lang w:val="bg-BG"/>
        </w:rPr>
      </w:pPr>
      <w:r>
        <w:rPr>
          <w:lang w:val="bg-BG"/>
        </w:rPr>
        <w:lastRenderedPageBreak/>
        <w:t>В случай на неблагоприятни реакции третирането трябва да се прекрати и да се потърси съвет от ветеринарен лекар.</w:t>
      </w:r>
    </w:p>
    <w:p w14:paraId="052A0DA8" w14:textId="77777777" w:rsidR="001A5AC4" w:rsidRDefault="001A5AC4">
      <w:pPr>
        <w:rPr>
          <w:lang w:val="bg-BG"/>
        </w:rPr>
      </w:pPr>
    </w:p>
    <w:p w14:paraId="395A9144" w14:textId="77777777" w:rsidR="001A5AC4" w:rsidRDefault="001A5AC4">
      <w:pPr>
        <w:keepNext/>
        <w:rPr>
          <w:lang w:val="bg-BG"/>
        </w:rPr>
      </w:pPr>
      <w:r>
        <w:rPr>
          <w:lang w:val="bg-BG"/>
        </w:rPr>
        <w:t>Честотата на неблагоприятните реакции се определя чрез следната класификация:</w:t>
      </w:r>
    </w:p>
    <w:p w14:paraId="6283B01F" w14:textId="77777777" w:rsidR="001A5AC4" w:rsidRDefault="001A5AC4">
      <w:pPr>
        <w:rPr>
          <w:lang w:val="bg-BG"/>
        </w:rPr>
      </w:pPr>
      <w:r>
        <w:rPr>
          <w:lang w:val="bg-BG"/>
        </w:rPr>
        <w:t>- много чести (повече от 1 на 10 третирани животни, проявяващи неблагоприятни реакции)</w:t>
      </w:r>
    </w:p>
    <w:p w14:paraId="71088DF8" w14:textId="77777777" w:rsidR="001A5AC4" w:rsidRDefault="001A5AC4">
      <w:pPr>
        <w:rPr>
          <w:lang w:val="bg-BG"/>
        </w:rPr>
      </w:pPr>
      <w:r>
        <w:rPr>
          <w:lang w:val="bg-BG"/>
        </w:rPr>
        <w:t>- чести (повече от 1, но по-малко от 10 животни на 100 третирани животни)</w:t>
      </w:r>
    </w:p>
    <w:p w14:paraId="703B54D5" w14:textId="77777777" w:rsidR="001A5AC4" w:rsidRDefault="001A5AC4">
      <w:pPr>
        <w:rPr>
          <w:lang w:val="bg-BG"/>
        </w:rPr>
      </w:pPr>
      <w:r>
        <w:rPr>
          <w:lang w:val="bg-BG"/>
        </w:rPr>
        <w:t>- не чести (повече от 1, но по-малко от 10 животни на 1000 третирани животни)</w:t>
      </w:r>
    </w:p>
    <w:p w14:paraId="2F326564" w14:textId="77777777" w:rsidR="001A5AC4" w:rsidRDefault="001A5AC4">
      <w:pPr>
        <w:rPr>
          <w:lang w:val="bg-BG"/>
        </w:rPr>
      </w:pPr>
      <w:r>
        <w:rPr>
          <w:lang w:val="bg-BG"/>
        </w:rPr>
        <w:t>- редки (повече от 1 но по-малко от 10 животни на 10 000 третирани животни)</w:t>
      </w:r>
    </w:p>
    <w:p w14:paraId="3B688A77" w14:textId="77777777" w:rsidR="001A5AC4" w:rsidRDefault="001A5AC4">
      <w:pPr>
        <w:rPr>
          <w:lang w:val="bg-BG"/>
        </w:rPr>
      </w:pPr>
      <w:r>
        <w:rPr>
          <w:lang w:val="bg-BG"/>
        </w:rPr>
        <w:t>- много редки (по малко от 1 животно на 10 000 третирани животни, включително изолирани съобщения).</w:t>
      </w:r>
    </w:p>
    <w:p w14:paraId="3494C89B" w14:textId="77777777" w:rsidR="001A5AC4" w:rsidRDefault="001A5AC4">
      <w:pPr>
        <w:rPr>
          <w:lang w:val="bg-BG"/>
        </w:rPr>
      </w:pPr>
    </w:p>
    <w:p w14:paraId="4AE09FD3" w14:textId="77777777" w:rsidR="001A5AC4" w:rsidRDefault="001A5AC4">
      <w:pPr>
        <w:spacing w:line="240" w:lineRule="auto"/>
        <w:rPr>
          <w:lang w:val="ru-RU"/>
        </w:rPr>
      </w:pPr>
      <w:r>
        <w:rPr>
          <w:lang w:val="bg-BG"/>
        </w:rPr>
        <w:t xml:space="preserve">Ако забележите някакви неблагоприятни реакции, включително и такива, които не са описани в тази листовка или мислите, че ветеринарномедицинския продукт не работи, моля да уведомите Вашия ветеринарен лекар. </w:t>
      </w:r>
    </w:p>
    <w:p w14:paraId="2660405D" w14:textId="77777777" w:rsidR="001A5AC4" w:rsidRDefault="001A5AC4">
      <w:pPr>
        <w:spacing w:line="240" w:lineRule="auto"/>
        <w:rPr>
          <w:lang w:val="bg-BG"/>
        </w:rPr>
      </w:pPr>
    </w:p>
    <w:p w14:paraId="5591FA0A" w14:textId="77777777" w:rsidR="001A5AC4" w:rsidRDefault="001A5AC4">
      <w:pPr>
        <w:spacing w:line="240" w:lineRule="auto"/>
        <w:rPr>
          <w:lang w:val="bg-BG"/>
        </w:rPr>
      </w:pPr>
    </w:p>
    <w:p w14:paraId="5C322BB2" w14:textId="77777777" w:rsidR="001A5AC4" w:rsidRDefault="001A5AC4">
      <w:pPr>
        <w:spacing w:line="240" w:lineRule="auto"/>
        <w:ind w:left="567" w:hanging="567"/>
        <w:rPr>
          <w:lang w:val="bg-BG"/>
        </w:rPr>
      </w:pPr>
      <w:r>
        <w:rPr>
          <w:b/>
          <w:bCs/>
          <w:shd w:val="clear" w:color="auto" w:fill="C0C0C0"/>
          <w:lang w:val="bg-BG"/>
        </w:rPr>
        <w:t>7.</w:t>
      </w:r>
      <w:r>
        <w:rPr>
          <w:b/>
          <w:bCs/>
          <w:lang w:val="bg-BG"/>
        </w:rPr>
        <w:tab/>
        <w:t>ВИДОВЕ ЖИВОТНИ, ЗА КОИТО Е ПРЕДНАЗНАЧЕН ВМП</w:t>
      </w:r>
    </w:p>
    <w:p w14:paraId="0BC3323F" w14:textId="77777777" w:rsidR="001A5AC4" w:rsidRDefault="001A5AC4">
      <w:pPr>
        <w:spacing w:line="240" w:lineRule="auto"/>
        <w:rPr>
          <w:lang w:val="bg-BG"/>
        </w:rPr>
      </w:pPr>
    </w:p>
    <w:p w14:paraId="5A6B418C" w14:textId="77777777" w:rsidR="001A5AC4" w:rsidRDefault="001A5AC4">
      <w:pPr>
        <w:spacing w:line="240" w:lineRule="auto"/>
        <w:rPr>
          <w:lang w:val="bg-BG"/>
        </w:rPr>
      </w:pPr>
      <w:r>
        <w:rPr>
          <w:lang w:val="bg-BG"/>
        </w:rPr>
        <w:t>Кучета.</w:t>
      </w:r>
    </w:p>
    <w:p w14:paraId="5FBE8D92" w14:textId="77777777" w:rsidR="001A5AC4" w:rsidRDefault="001A5AC4">
      <w:pPr>
        <w:spacing w:line="240" w:lineRule="auto"/>
        <w:ind w:left="567" w:hanging="567"/>
        <w:rPr>
          <w:lang w:val="bg-BG"/>
        </w:rPr>
      </w:pPr>
    </w:p>
    <w:p w14:paraId="2C4A0197" w14:textId="77777777" w:rsidR="001A5AC4" w:rsidRDefault="001A5AC4">
      <w:pPr>
        <w:spacing w:line="240" w:lineRule="auto"/>
        <w:ind w:left="567" w:hanging="567"/>
        <w:rPr>
          <w:lang w:val="bg-BG"/>
        </w:rPr>
      </w:pPr>
    </w:p>
    <w:p w14:paraId="2E2BD8BF" w14:textId="77777777" w:rsidR="001A5AC4" w:rsidRDefault="001A5AC4">
      <w:pPr>
        <w:spacing w:line="240" w:lineRule="auto"/>
        <w:ind w:left="567" w:hanging="567"/>
        <w:rPr>
          <w:lang w:val="bg-BG"/>
        </w:rPr>
      </w:pPr>
      <w:r>
        <w:rPr>
          <w:b/>
          <w:bCs/>
          <w:shd w:val="clear" w:color="auto" w:fill="C0C0C0"/>
          <w:lang w:val="bg-BG"/>
        </w:rPr>
        <w:t>8.</w:t>
      </w:r>
      <w:r>
        <w:rPr>
          <w:b/>
          <w:bCs/>
          <w:lang w:val="bg-BG"/>
        </w:rPr>
        <w:tab/>
        <w:t>ДОЗИРОВКА ЗА ВСЕКИ ВИД ЖИВОТНО, МЕТОД И НАЧИН НА ПРИЛАГАНЕ</w:t>
      </w:r>
    </w:p>
    <w:p w14:paraId="6326D786" w14:textId="77777777" w:rsidR="001A5AC4" w:rsidRDefault="001A5AC4">
      <w:pPr>
        <w:spacing w:line="240" w:lineRule="auto"/>
        <w:rPr>
          <w:lang w:val="bg-BG"/>
        </w:rPr>
      </w:pPr>
    </w:p>
    <w:p w14:paraId="64271C19" w14:textId="77777777" w:rsidR="001A5AC4" w:rsidRDefault="001A5AC4">
      <w:pPr>
        <w:spacing w:line="240" w:lineRule="auto"/>
        <w:rPr>
          <w:b/>
          <w:bCs/>
          <w:lang w:val="bg-BG"/>
        </w:rPr>
      </w:pPr>
      <w:r>
        <w:rPr>
          <w:b/>
          <w:bCs/>
          <w:lang w:val="bg-BG"/>
        </w:rPr>
        <w:t>Дозировка</w:t>
      </w:r>
    </w:p>
    <w:p w14:paraId="4B6DE4EA" w14:textId="77777777" w:rsidR="001A5AC4" w:rsidRDefault="001A5AC4">
      <w:pPr>
        <w:spacing w:line="240" w:lineRule="auto"/>
        <w:rPr>
          <w:lang w:val="bg-BG"/>
        </w:rPr>
      </w:pPr>
      <w:r>
        <w:rPr>
          <w:lang w:val="bg-BG"/>
        </w:rPr>
        <w:t>Първоначално се прилага единична доза от 0,2 mg мелоксикам/kg телесна маса през първия ден. Лечението се продължава един път дневно чрез перорално прилагане (на 24 часови интервали) на поддържаща доза от 0,1 mg мелоксикам/kg телесна маса.</w:t>
      </w:r>
    </w:p>
    <w:p w14:paraId="51F3CC2F" w14:textId="77777777" w:rsidR="001A5AC4" w:rsidRDefault="001A5AC4">
      <w:pPr>
        <w:spacing w:line="240" w:lineRule="auto"/>
        <w:rPr>
          <w:lang w:val="bg-BG"/>
        </w:rPr>
      </w:pPr>
    </w:p>
    <w:p w14:paraId="10ED057D" w14:textId="77777777" w:rsidR="001A5AC4" w:rsidRDefault="001A5AC4">
      <w:pPr>
        <w:spacing w:line="240" w:lineRule="auto"/>
        <w:rPr>
          <w:lang w:val="bg-BG"/>
        </w:rPr>
      </w:pPr>
      <w:r>
        <w:rPr>
          <w:lang w:val="bg-BG"/>
        </w:rPr>
        <w:t xml:space="preserve">За по-продължително лечение, когато вече е наблюдаван клиничен отговор (след ≥ 4 дни), дозата Metacam може да се регулира до най-ниската ефективна индивидуална доза, отразявайки факта, че силата на болката и възпалението, свързвани с хронични мускулно-скелетни нарушения, може да се променя с времето. </w:t>
      </w:r>
    </w:p>
    <w:p w14:paraId="6FF83ACA" w14:textId="77777777" w:rsidR="001A5AC4" w:rsidRDefault="001A5AC4">
      <w:pPr>
        <w:spacing w:line="240" w:lineRule="auto"/>
        <w:rPr>
          <w:b/>
          <w:bCs/>
          <w:lang w:val="bg-BG"/>
        </w:rPr>
      </w:pPr>
    </w:p>
    <w:p w14:paraId="20F441EF" w14:textId="77777777" w:rsidR="001A5AC4" w:rsidRDefault="001A5AC4">
      <w:pPr>
        <w:spacing w:line="240" w:lineRule="auto"/>
        <w:rPr>
          <w:b/>
          <w:bCs/>
          <w:lang w:val="bg-BG"/>
        </w:rPr>
      </w:pPr>
      <w:r>
        <w:rPr>
          <w:b/>
          <w:bCs/>
          <w:lang w:val="bg-BG"/>
        </w:rPr>
        <w:t>Метод и начин на приложение</w:t>
      </w:r>
    </w:p>
    <w:p w14:paraId="55922CB0" w14:textId="77777777" w:rsidR="001A5AC4" w:rsidRDefault="001A5AC4">
      <w:pPr>
        <w:spacing w:line="240" w:lineRule="auto"/>
        <w:rPr>
          <w:b/>
          <w:bCs/>
          <w:lang w:val="bg-BG"/>
        </w:rPr>
      </w:pPr>
      <w:r>
        <w:rPr>
          <w:lang w:val="bg-BG"/>
        </w:rPr>
        <w:t>Да се разклаща добре преди употреба. Да се прилага перорално или смесен с храна или направо в устата.</w:t>
      </w:r>
    </w:p>
    <w:p w14:paraId="63C944FC" w14:textId="77777777" w:rsidR="001A5AC4" w:rsidRDefault="001A5AC4">
      <w:pPr>
        <w:spacing w:line="240" w:lineRule="auto"/>
        <w:rPr>
          <w:lang w:val="bg-BG"/>
        </w:rPr>
      </w:pPr>
      <w:r>
        <w:rPr>
          <w:lang w:val="bg-BG"/>
        </w:rPr>
        <w:t xml:space="preserve">Суспензията може да се даде с капкомера на бутилката (за много дребни породи кученца) или мерителната спринцовка, поставена в опаковката. </w:t>
      </w:r>
    </w:p>
    <w:p w14:paraId="3B686AB6" w14:textId="77777777" w:rsidR="001A5AC4" w:rsidRDefault="001A5AC4">
      <w:pPr>
        <w:spacing w:line="240" w:lineRule="auto"/>
        <w:rPr>
          <w:lang w:val="bg-BG"/>
        </w:rPr>
      </w:pPr>
    </w:p>
    <w:p w14:paraId="2FD2A8ED" w14:textId="77777777" w:rsidR="001A5AC4" w:rsidRDefault="001A5AC4">
      <w:pPr>
        <w:spacing w:line="240" w:lineRule="auto"/>
        <w:rPr>
          <w:u w:val="single"/>
          <w:lang w:val="bg-BG"/>
        </w:rPr>
      </w:pPr>
      <w:r>
        <w:rPr>
          <w:u w:val="single"/>
          <w:lang w:val="bg-BG"/>
        </w:rPr>
        <w:t>Процедура на дозиране с използване на капкомера на бутилката:</w:t>
      </w:r>
    </w:p>
    <w:p w14:paraId="3FA759A6" w14:textId="77777777" w:rsidR="001A5AC4" w:rsidRDefault="001A5AC4">
      <w:pPr>
        <w:spacing w:line="240" w:lineRule="auto"/>
        <w:rPr>
          <w:lang w:val="bg-BG"/>
        </w:rPr>
      </w:pPr>
      <w:r>
        <w:rPr>
          <w:lang w:val="bg-BG"/>
        </w:rPr>
        <w:t xml:space="preserve">Първоначална доза: </w:t>
      </w:r>
      <w:r>
        <w:rPr>
          <w:lang w:val="bg-BG"/>
        </w:rPr>
        <w:tab/>
        <w:t>4 капки /kg телесна маса</w:t>
      </w:r>
    </w:p>
    <w:p w14:paraId="12270F12" w14:textId="77777777" w:rsidR="001A5AC4" w:rsidRDefault="001A5AC4">
      <w:pPr>
        <w:spacing w:line="240" w:lineRule="auto"/>
        <w:rPr>
          <w:lang w:val="bg-BG"/>
        </w:rPr>
      </w:pPr>
      <w:r>
        <w:rPr>
          <w:lang w:val="bg-BG"/>
        </w:rPr>
        <w:t xml:space="preserve">Поддържаща доза: </w:t>
      </w:r>
      <w:r>
        <w:rPr>
          <w:lang w:val="bg-BG"/>
        </w:rPr>
        <w:tab/>
        <w:t>2 капки /kg телесна маса.</w:t>
      </w:r>
    </w:p>
    <w:p w14:paraId="7F79F03D" w14:textId="77777777" w:rsidR="001A5AC4" w:rsidRDefault="001A5AC4">
      <w:pPr>
        <w:spacing w:line="240" w:lineRule="auto"/>
        <w:rPr>
          <w:lang w:val="bg-BG" w:eastAsia="de-DE"/>
        </w:rPr>
      </w:pPr>
    </w:p>
    <w:p w14:paraId="0402580A" w14:textId="77777777" w:rsidR="001A5AC4" w:rsidRDefault="001A5AC4">
      <w:pPr>
        <w:spacing w:line="240" w:lineRule="auto"/>
        <w:rPr>
          <w:u w:val="single"/>
          <w:lang w:val="bg-BG" w:eastAsia="de-DE"/>
        </w:rPr>
      </w:pPr>
      <w:r>
        <w:rPr>
          <w:u w:val="single"/>
          <w:lang w:val="bg-BG" w:eastAsia="de-DE"/>
        </w:rPr>
        <w:t>Процедура на дозиране с използване на мерителната спринцовка:</w:t>
      </w:r>
    </w:p>
    <w:p w14:paraId="68F81F1E" w14:textId="3337BF7F" w:rsidR="001A5AC4" w:rsidRDefault="001A5AC4">
      <w:pPr>
        <w:spacing w:line="240" w:lineRule="auto"/>
        <w:rPr>
          <w:lang w:val="bg-BG"/>
        </w:rPr>
      </w:pPr>
      <w:r>
        <w:rPr>
          <w:lang w:val="bg-BG"/>
        </w:rPr>
        <w:t xml:space="preserve">Спринцовката се слага на капкомера на бутилката и има скала за телесната маса в kg, която съответства на поддържащата доза. Така за започване на третирането през първия ден, е необходим два пъти поддържащия обем. </w:t>
      </w:r>
    </w:p>
    <w:p w14:paraId="11CEB78A" w14:textId="77777777" w:rsidR="001A5AC4" w:rsidRDefault="001A5AC4">
      <w:pPr>
        <w:spacing w:line="240" w:lineRule="auto"/>
        <w:rPr>
          <w:lang w:val="bg-BG"/>
        </w:rPr>
      </w:pPr>
    </w:p>
    <w:tbl>
      <w:tblPr>
        <w:tblW w:w="9286" w:type="dxa"/>
        <w:tblInd w:w="2" w:type="dxa"/>
        <w:tblCellMar>
          <w:left w:w="113" w:type="dxa"/>
        </w:tblCellMar>
        <w:tblLook w:val="0000" w:firstRow="0" w:lastRow="0" w:firstColumn="0" w:lastColumn="0" w:noHBand="0" w:noVBand="0"/>
      </w:tblPr>
      <w:tblGrid>
        <w:gridCol w:w="2265"/>
        <w:gridCol w:w="2379"/>
        <w:gridCol w:w="2408"/>
        <w:gridCol w:w="2234"/>
      </w:tblGrid>
      <w:tr w:rsidR="001A5AC4" w:rsidRPr="003207FF" w14:paraId="317B46E0" w14:textId="77777777">
        <w:trPr>
          <w:cantSplit/>
        </w:trPr>
        <w:tc>
          <w:tcPr>
            <w:tcW w:w="4643" w:type="dxa"/>
            <w:gridSpan w:val="2"/>
          </w:tcPr>
          <w:p w14:paraId="4263E35A" w14:textId="77777777" w:rsidR="001A5AC4" w:rsidRDefault="0054782A">
            <w:pPr>
              <w:keepNext/>
              <w:rPr>
                <w:lang w:val="bg-BG"/>
              </w:rPr>
            </w:pPr>
            <w:r>
              <w:rPr>
                <w:noProof/>
                <w:lang w:eastAsia="zh-CN" w:bidi="th-TH"/>
              </w:rPr>
              <w:lastRenderedPageBreak/>
              <w:drawing>
                <wp:anchor distT="0" distB="0" distL="0" distR="0" simplePos="0" relativeHeight="251654656" behindDoc="1" locked="0" layoutInCell="1" allowOverlap="1" wp14:anchorId="26DB55EC" wp14:editId="477BFDD3">
                  <wp:simplePos x="0" y="0"/>
                  <wp:positionH relativeFrom="column">
                    <wp:posOffset>406400</wp:posOffset>
                  </wp:positionH>
                  <wp:positionV relativeFrom="paragraph">
                    <wp:posOffset>26670</wp:posOffset>
                  </wp:positionV>
                  <wp:extent cx="2142490" cy="118745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2490" cy="1187450"/>
                          </a:xfrm>
                          <a:prstGeom prst="rect">
                            <a:avLst/>
                          </a:prstGeom>
                          <a:noFill/>
                        </pic:spPr>
                      </pic:pic>
                    </a:graphicData>
                  </a:graphic>
                  <wp14:sizeRelH relativeFrom="page">
                    <wp14:pctWidth>0</wp14:pctWidth>
                  </wp14:sizeRelH>
                  <wp14:sizeRelV relativeFrom="page">
                    <wp14:pctHeight>0</wp14:pctHeight>
                  </wp14:sizeRelV>
                </wp:anchor>
              </w:drawing>
            </w:r>
          </w:p>
          <w:p w14:paraId="0D15D2B5" w14:textId="77777777" w:rsidR="001A5AC4" w:rsidRDefault="001A5AC4">
            <w:pPr>
              <w:keepNext/>
              <w:rPr>
                <w:lang w:val="bg-BG"/>
              </w:rPr>
            </w:pPr>
          </w:p>
          <w:p w14:paraId="19412985" w14:textId="77777777" w:rsidR="001A5AC4" w:rsidRDefault="001A5AC4">
            <w:pPr>
              <w:keepNext/>
              <w:rPr>
                <w:lang w:val="bg-BG"/>
              </w:rPr>
            </w:pPr>
          </w:p>
          <w:p w14:paraId="73E29CE5" w14:textId="77777777" w:rsidR="001A5AC4" w:rsidRDefault="001A5AC4">
            <w:pPr>
              <w:keepNext/>
              <w:rPr>
                <w:lang w:val="bg-BG"/>
              </w:rPr>
            </w:pPr>
          </w:p>
          <w:p w14:paraId="57A9E544" w14:textId="77777777" w:rsidR="001A5AC4" w:rsidRDefault="001A5AC4">
            <w:pPr>
              <w:keepNext/>
              <w:rPr>
                <w:lang w:val="bg-BG"/>
              </w:rPr>
            </w:pPr>
          </w:p>
          <w:p w14:paraId="2BCD4715" w14:textId="77777777" w:rsidR="001A5AC4" w:rsidRDefault="001A5AC4">
            <w:pPr>
              <w:keepNext/>
              <w:rPr>
                <w:lang w:val="bg-BG"/>
              </w:rPr>
            </w:pPr>
          </w:p>
          <w:p w14:paraId="7D2CC140" w14:textId="77777777" w:rsidR="001A5AC4" w:rsidRDefault="001A5AC4">
            <w:pPr>
              <w:keepNext/>
              <w:rPr>
                <w:lang w:val="bg-BG"/>
              </w:rPr>
            </w:pPr>
          </w:p>
          <w:p w14:paraId="38FE9F2C" w14:textId="77777777" w:rsidR="001A5AC4" w:rsidRDefault="001A5AC4">
            <w:pPr>
              <w:keepNext/>
              <w:rPr>
                <w:lang w:val="bg-BG"/>
              </w:rPr>
            </w:pPr>
          </w:p>
        </w:tc>
        <w:tc>
          <w:tcPr>
            <w:tcW w:w="4642" w:type="dxa"/>
            <w:gridSpan w:val="2"/>
          </w:tcPr>
          <w:p w14:paraId="1B2D3C9E" w14:textId="77777777" w:rsidR="001A5AC4" w:rsidRDefault="0054782A">
            <w:pPr>
              <w:keepNext/>
              <w:rPr>
                <w:lang w:val="bg-BG"/>
              </w:rPr>
            </w:pPr>
            <w:r>
              <w:rPr>
                <w:noProof/>
                <w:lang w:eastAsia="zh-CN" w:bidi="th-TH"/>
              </w:rPr>
              <w:drawing>
                <wp:anchor distT="0" distB="0" distL="0" distR="0" simplePos="0" relativeHeight="251655680" behindDoc="1" locked="0" layoutInCell="1" allowOverlap="1" wp14:anchorId="7AC55F3E" wp14:editId="00E3B454">
                  <wp:simplePos x="0" y="0"/>
                  <wp:positionH relativeFrom="column">
                    <wp:posOffset>313690</wp:posOffset>
                  </wp:positionH>
                  <wp:positionV relativeFrom="paragraph">
                    <wp:posOffset>26670</wp:posOffset>
                  </wp:positionV>
                  <wp:extent cx="2140585" cy="11874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0585" cy="1187450"/>
                          </a:xfrm>
                          <a:prstGeom prst="rect">
                            <a:avLst/>
                          </a:prstGeom>
                          <a:noFill/>
                        </pic:spPr>
                      </pic:pic>
                    </a:graphicData>
                  </a:graphic>
                  <wp14:sizeRelH relativeFrom="page">
                    <wp14:pctWidth>0</wp14:pctWidth>
                  </wp14:sizeRelH>
                  <wp14:sizeRelV relativeFrom="page">
                    <wp14:pctHeight>0</wp14:pctHeight>
                  </wp14:sizeRelV>
                </wp:anchor>
              </w:drawing>
            </w:r>
          </w:p>
        </w:tc>
      </w:tr>
      <w:tr w:rsidR="001A5AC4" w:rsidRPr="003207FF" w14:paraId="4417A0B8" w14:textId="77777777">
        <w:tc>
          <w:tcPr>
            <w:tcW w:w="2264" w:type="dxa"/>
            <w:tcMar>
              <w:left w:w="103" w:type="dxa"/>
            </w:tcMar>
          </w:tcPr>
          <w:p w14:paraId="615AD22B" w14:textId="77777777" w:rsidR="001A5AC4" w:rsidRDefault="001A5AC4">
            <w:pPr>
              <w:keepNext/>
              <w:spacing w:line="240" w:lineRule="auto"/>
              <w:rPr>
                <w:sz w:val="16"/>
                <w:szCs w:val="16"/>
                <w:lang w:val="bg-BG"/>
              </w:rPr>
            </w:pPr>
            <w:r>
              <w:rPr>
                <w:sz w:val="16"/>
                <w:szCs w:val="16"/>
                <w:lang w:val="bg-BG"/>
              </w:rPr>
              <w:t>Разклатете добре бутилката. Натиснете надолу и развийте капака. Прикачете дозиращата спринцовка към капкомера на бутилката, като внимателно натиснете.</w:t>
            </w:r>
          </w:p>
        </w:tc>
        <w:tc>
          <w:tcPr>
            <w:tcW w:w="2379" w:type="dxa"/>
            <w:tcMar>
              <w:left w:w="103" w:type="dxa"/>
            </w:tcMar>
          </w:tcPr>
          <w:p w14:paraId="743DB0CE" w14:textId="77777777" w:rsidR="001A5AC4" w:rsidRDefault="001A5AC4">
            <w:pPr>
              <w:keepNext/>
              <w:spacing w:line="240" w:lineRule="auto"/>
              <w:rPr>
                <w:lang w:val="bg-BG" w:eastAsia="de-DE"/>
              </w:rPr>
            </w:pPr>
            <w:r>
              <w:rPr>
                <w:sz w:val="16"/>
                <w:szCs w:val="16"/>
                <w:lang w:val="bg-BG"/>
              </w:rPr>
              <w:t>Обърнете бутилката/ спринцовката надолу. Издърпайте буталото, докато черната линия върху него съвпадне с телесната маса в kg на вашата куче.</w:t>
            </w:r>
          </w:p>
        </w:tc>
        <w:tc>
          <w:tcPr>
            <w:tcW w:w="2408" w:type="dxa"/>
            <w:tcMar>
              <w:left w:w="103" w:type="dxa"/>
            </w:tcMar>
          </w:tcPr>
          <w:p w14:paraId="7DB4D255" w14:textId="77777777" w:rsidR="001A5AC4" w:rsidRDefault="001A5AC4">
            <w:pPr>
              <w:keepNext/>
              <w:spacing w:line="240" w:lineRule="auto"/>
              <w:rPr>
                <w:sz w:val="16"/>
                <w:szCs w:val="16"/>
                <w:lang w:val="bg-BG"/>
              </w:rPr>
            </w:pPr>
            <w:r>
              <w:rPr>
                <w:sz w:val="16"/>
                <w:szCs w:val="16"/>
                <w:lang w:val="bg-BG"/>
              </w:rPr>
              <w:t>Върнете бутилката в изправено положение и с въртеливо движение отделете дозиращата спринцовка от бутилката.</w:t>
            </w:r>
          </w:p>
          <w:p w14:paraId="1CF5FEB1" w14:textId="77777777" w:rsidR="001A5AC4" w:rsidRDefault="001A5AC4">
            <w:pPr>
              <w:keepNext/>
              <w:spacing w:line="240" w:lineRule="auto"/>
              <w:rPr>
                <w:sz w:val="16"/>
                <w:szCs w:val="16"/>
                <w:lang w:val="bg-BG"/>
              </w:rPr>
            </w:pPr>
          </w:p>
          <w:p w14:paraId="243890DD" w14:textId="77777777" w:rsidR="001A5AC4" w:rsidRDefault="001A5AC4">
            <w:pPr>
              <w:keepNext/>
              <w:spacing w:line="240" w:lineRule="auto"/>
              <w:rPr>
                <w:lang w:val="bg-BG" w:eastAsia="de-DE"/>
              </w:rPr>
            </w:pPr>
          </w:p>
        </w:tc>
        <w:tc>
          <w:tcPr>
            <w:tcW w:w="2234" w:type="dxa"/>
            <w:tcMar>
              <w:left w:w="103" w:type="dxa"/>
            </w:tcMar>
          </w:tcPr>
          <w:p w14:paraId="291A297B" w14:textId="77777777" w:rsidR="001A5AC4" w:rsidRDefault="001A5AC4">
            <w:pPr>
              <w:keepNext/>
              <w:spacing w:line="240" w:lineRule="auto"/>
              <w:rPr>
                <w:sz w:val="16"/>
                <w:szCs w:val="16"/>
                <w:lang w:val="bg-BG"/>
              </w:rPr>
            </w:pPr>
            <w:r>
              <w:rPr>
                <w:sz w:val="16"/>
                <w:szCs w:val="16"/>
                <w:lang w:val="bg-BG"/>
              </w:rPr>
              <w:t>Натиснете буталото, за да изпразните съдържанието на спринцовката в храната или направо в устата.</w:t>
            </w:r>
          </w:p>
          <w:p w14:paraId="6BB61A30" w14:textId="77777777" w:rsidR="001A5AC4" w:rsidRDefault="001A5AC4">
            <w:pPr>
              <w:keepNext/>
              <w:spacing w:line="240" w:lineRule="auto"/>
              <w:rPr>
                <w:lang w:val="bg-BG" w:eastAsia="de-DE"/>
              </w:rPr>
            </w:pPr>
          </w:p>
        </w:tc>
      </w:tr>
    </w:tbl>
    <w:p w14:paraId="597D814B" w14:textId="77777777" w:rsidR="001A5AC4" w:rsidRDefault="001A5AC4">
      <w:pPr>
        <w:spacing w:line="240" w:lineRule="auto"/>
        <w:rPr>
          <w:lang w:val="bg-BG" w:eastAsia="de-DE"/>
        </w:rPr>
      </w:pPr>
    </w:p>
    <w:p w14:paraId="3ED5FAE7" w14:textId="7CBA317E" w:rsidR="001A5AC4" w:rsidRDefault="001A5AC4">
      <w:pPr>
        <w:spacing w:line="240" w:lineRule="auto"/>
        <w:rPr>
          <w:lang w:val="bg-BG" w:eastAsia="de-DE"/>
        </w:rPr>
      </w:pPr>
      <w:r>
        <w:rPr>
          <w:lang w:val="bg-BG" w:eastAsia="de-DE"/>
        </w:rPr>
        <w:t xml:space="preserve">Може също да се започне </w:t>
      </w:r>
      <w:r>
        <w:rPr>
          <w:lang w:val="bg-BG"/>
        </w:rPr>
        <w:t>третиране</w:t>
      </w:r>
      <w:r>
        <w:rPr>
          <w:lang w:val="bg-BG" w:eastAsia="de-DE"/>
        </w:rPr>
        <w:t xml:space="preserve"> с Metacam 5 mg/ml инжекционен разтвор.</w:t>
      </w:r>
    </w:p>
    <w:p w14:paraId="320755E6" w14:textId="77777777" w:rsidR="001A5AC4" w:rsidRDefault="001A5AC4">
      <w:pPr>
        <w:spacing w:line="240" w:lineRule="auto"/>
        <w:rPr>
          <w:lang w:val="bg-BG"/>
        </w:rPr>
      </w:pPr>
    </w:p>
    <w:p w14:paraId="5E771432" w14:textId="77777777" w:rsidR="001A5AC4" w:rsidRDefault="001A5AC4">
      <w:pPr>
        <w:spacing w:line="240" w:lineRule="auto"/>
        <w:rPr>
          <w:lang w:val="bg-BG"/>
        </w:rPr>
      </w:pPr>
      <w:r>
        <w:rPr>
          <w:lang w:val="bg-BG"/>
        </w:rPr>
        <w:t>Клиничен отговор обикновено се наблюдава в рамките на 3–4 дни. Лечението трябва да се прекрати най-късно след 10 дни, ако липсва явно клинично подобрение.</w:t>
      </w:r>
    </w:p>
    <w:p w14:paraId="194EB27C" w14:textId="77777777" w:rsidR="001A5AC4" w:rsidRDefault="001A5AC4">
      <w:pPr>
        <w:spacing w:line="240" w:lineRule="auto"/>
        <w:rPr>
          <w:lang w:val="bg-BG"/>
        </w:rPr>
      </w:pPr>
    </w:p>
    <w:p w14:paraId="7B21FD3C" w14:textId="77777777" w:rsidR="001A5AC4" w:rsidRDefault="001A5AC4">
      <w:pPr>
        <w:spacing w:line="240" w:lineRule="auto"/>
        <w:rPr>
          <w:lang w:val="bg-BG"/>
        </w:rPr>
      </w:pPr>
    </w:p>
    <w:p w14:paraId="61FCDDDB" w14:textId="77777777" w:rsidR="001A5AC4" w:rsidRDefault="001A5AC4">
      <w:pPr>
        <w:rPr>
          <w:b/>
          <w:bCs/>
          <w:lang w:val="bg-BG"/>
        </w:rPr>
      </w:pPr>
      <w:r>
        <w:rPr>
          <w:b/>
          <w:bCs/>
          <w:shd w:val="clear" w:color="auto" w:fill="C0C0C0"/>
          <w:lang w:val="bg-BG"/>
        </w:rPr>
        <w:t>9.</w:t>
      </w:r>
      <w:r>
        <w:rPr>
          <w:b/>
          <w:bCs/>
          <w:lang w:val="bg-BG"/>
        </w:rPr>
        <w:tab/>
        <w:t>СЪВЕТ ЗА ПРАВИЛНО ПРИЛОЖЕНИЕ</w:t>
      </w:r>
    </w:p>
    <w:p w14:paraId="3CD80C86" w14:textId="77777777" w:rsidR="001A5AC4" w:rsidRDefault="001A5AC4">
      <w:pPr>
        <w:rPr>
          <w:b/>
          <w:bCs/>
          <w:lang w:val="bg-BG"/>
        </w:rPr>
      </w:pPr>
    </w:p>
    <w:p w14:paraId="47655515" w14:textId="77777777" w:rsidR="001A5AC4" w:rsidRDefault="001A5AC4">
      <w:pPr>
        <w:spacing w:line="240" w:lineRule="auto"/>
        <w:rPr>
          <w:lang w:val="bg-BG"/>
        </w:rPr>
      </w:pPr>
      <w:r>
        <w:rPr>
          <w:lang w:val="bg-BG"/>
        </w:rPr>
        <w:t>Особено трябва да се внимава за точността на дозиране. Моля, внимателно следвайте инструкциите на ветеринарния лекар.</w:t>
      </w:r>
    </w:p>
    <w:p w14:paraId="157DEFC2" w14:textId="77777777" w:rsidR="001A5AC4" w:rsidRDefault="001A5AC4">
      <w:pPr>
        <w:spacing w:line="240" w:lineRule="auto"/>
        <w:rPr>
          <w:lang w:val="bg-BG"/>
        </w:rPr>
      </w:pPr>
      <w:r>
        <w:rPr>
          <w:lang w:val="bg-BG"/>
        </w:rPr>
        <w:t>Да се избягва замърсяване по време на употреба.</w:t>
      </w:r>
    </w:p>
    <w:p w14:paraId="1B6392E3" w14:textId="77777777" w:rsidR="001A5AC4" w:rsidRDefault="001A5AC4">
      <w:pPr>
        <w:spacing w:line="240" w:lineRule="auto"/>
        <w:rPr>
          <w:lang w:val="bg-BG"/>
        </w:rPr>
      </w:pPr>
    </w:p>
    <w:p w14:paraId="5606C4C9" w14:textId="77777777" w:rsidR="001A5AC4" w:rsidRDefault="001A5AC4">
      <w:pPr>
        <w:spacing w:line="240" w:lineRule="auto"/>
        <w:rPr>
          <w:lang w:val="bg-BG"/>
        </w:rPr>
      </w:pPr>
    </w:p>
    <w:p w14:paraId="5CB8474F" w14:textId="0E099E1F" w:rsidR="001A5AC4" w:rsidRDefault="001A5AC4">
      <w:pPr>
        <w:rPr>
          <w:lang w:val="ru-RU"/>
        </w:rPr>
      </w:pPr>
      <w:r>
        <w:rPr>
          <w:b/>
          <w:bCs/>
          <w:shd w:val="clear" w:color="auto" w:fill="C0C0C0"/>
          <w:lang w:val="bg-BG"/>
        </w:rPr>
        <w:t>10.</w:t>
      </w:r>
      <w:r>
        <w:rPr>
          <w:b/>
          <w:bCs/>
          <w:lang w:val="bg-BG"/>
        </w:rPr>
        <w:tab/>
        <w:t>КАРЕНТЕН СРОК</w:t>
      </w:r>
    </w:p>
    <w:p w14:paraId="249477F2" w14:textId="77777777" w:rsidR="001A5AC4" w:rsidRDefault="001A5AC4">
      <w:pPr>
        <w:rPr>
          <w:b/>
          <w:bCs/>
          <w:lang w:val="bg-BG"/>
        </w:rPr>
      </w:pPr>
    </w:p>
    <w:p w14:paraId="6ECA3502" w14:textId="77777777" w:rsidR="001A5AC4" w:rsidRDefault="001A5AC4">
      <w:pPr>
        <w:spacing w:line="240" w:lineRule="auto"/>
        <w:rPr>
          <w:lang w:val="bg-BG"/>
        </w:rPr>
      </w:pPr>
      <w:r>
        <w:rPr>
          <w:lang w:val="bg-BG"/>
        </w:rPr>
        <w:t>Не е приложимо.</w:t>
      </w:r>
    </w:p>
    <w:p w14:paraId="5E609379" w14:textId="77777777" w:rsidR="001A5AC4" w:rsidRDefault="001A5AC4">
      <w:pPr>
        <w:spacing w:line="240" w:lineRule="auto"/>
        <w:rPr>
          <w:lang w:val="bg-BG"/>
        </w:rPr>
      </w:pPr>
    </w:p>
    <w:p w14:paraId="3A066BA3" w14:textId="77777777" w:rsidR="001A5AC4" w:rsidRDefault="001A5AC4">
      <w:pPr>
        <w:spacing w:line="240" w:lineRule="auto"/>
        <w:rPr>
          <w:lang w:val="bg-BG"/>
        </w:rPr>
      </w:pPr>
    </w:p>
    <w:p w14:paraId="235C2E86" w14:textId="77777777" w:rsidR="001A5AC4" w:rsidRDefault="001A5AC4">
      <w:pPr>
        <w:spacing w:line="240" w:lineRule="auto"/>
        <w:ind w:left="567" w:hanging="567"/>
        <w:rPr>
          <w:lang w:val="bg-BG"/>
        </w:rPr>
      </w:pPr>
      <w:r>
        <w:rPr>
          <w:b/>
          <w:bCs/>
          <w:shd w:val="clear" w:color="auto" w:fill="C0C0C0"/>
          <w:lang w:val="bg-BG"/>
        </w:rPr>
        <w:t>11.</w:t>
      </w:r>
      <w:r>
        <w:rPr>
          <w:b/>
          <w:bCs/>
          <w:lang w:val="bg-BG"/>
        </w:rPr>
        <w:tab/>
        <w:t>СПЕЦИАЛНИ УСЛОВИЯ ЗА СЪХРАНЕНИЕ НА ПРОДУКТА</w:t>
      </w:r>
    </w:p>
    <w:p w14:paraId="22718A25" w14:textId="77777777" w:rsidR="001A5AC4" w:rsidRDefault="001A5AC4">
      <w:pPr>
        <w:spacing w:line="240" w:lineRule="auto"/>
        <w:rPr>
          <w:lang w:val="bg-BG"/>
        </w:rPr>
      </w:pPr>
    </w:p>
    <w:p w14:paraId="78CD8182" w14:textId="77777777" w:rsidR="001A5AC4" w:rsidRDefault="001A5AC4">
      <w:pPr>
        <w:spacing w:line="240" w:lineRule="auto"/>
        <w:rPr>
          <w:lang w:val="bg-BG"/>
        </w:rPr>
      </w:pPr>
      <w:r>
        <w:rPr>
          <w:lang w:val="bg-BG"/>
        </w:rPr>
        <w:t>Да се съхранява далеч от погледа и на недостъпни за деца места.</w:t>
      </w:r>
    </w:p>
    <w:p w14:paraId="7EEE50C8" w14:textId="77777777" w:rsidR="001A5AC4" w:rsidRDefault="001A5AC4">
      <w:pPr>
        <w:spacing w:line="240" w:lineRule="auto"/>
        <w:rPr>
          <w:lang w:val="bg-BG"/>
        </w:rPr>
      </w:pPr>
      <w:r>
        <w:rPr>
          <w:lang w:val="bg-BG"/>
        </w:rPr>
        <w:t>Този ветеринарномедицински продукт не изисква никакви специални условия за съхранение.</w:t>
      </w:r>
    </w:p>
    <w:p w14:paraId="179E12E7" w14:textId="77777777" w:rsidR="001A5AC4" w:rsidRDefault="001A5AC4">
      <w:pPr>
        <w:spacing w:line="240" w:lineRule="auto"/>
        <w:rPr>
          <w:lang w:val="bg-BG"/>
        </w:rPr>
      </w:pPr>
      <w:r>
        <w:rPr>
          <w:lang w:val="bg-BG"/>
        </w:rPr>
        <w:t>Срок на годност след първото отваряне на опаковката: 6 месеца.</w:t>
      </w:r>
    </w:p>
    <w:p w14:paraId="2647E057" w14:textId="2203BBBE" w:rsidR="001A5AC4" w:rsidRDefault="001A5AC4">
      <w:pPr>
        <w:spacing w:line="240" w:lineRule="auto"/>
        <w:rPr>
          <w:lang w:val="ru-RU"/>
        </w:rPr>
      </w:pPr>
      <w:r>
        <w:rPr>
          <w:lang w:val="bg-BG"/>
        </w:rPr>
        <w:t xml:space="preserve">Да не се използва този ветеринарномедицински продукт след изтичане на срока на годност, посочен върху кутията и бутилката след </w:t>
      </w:r>
      <w:r>
        <w:rPr>
          <w:lang w:val="bg-BG" w:eastAsia="de-DE"/>
        </w:rPr>
        <w:t>EXP</w:t>
      </w:r>
      <w:r>
        <w:rPr>
          <w:lang w:val="bg-BG"/>
        </w:rPr>
        <w:t>.</w:t>
      </w:r>
    </w:p>
    <w:p w14:paraId="2E763AD4" w14:textId="77777777" w:rsidR="001A5AC4" w:rsidRDefault="001A5AC4">
      <w:pPr>
        <w:spacing w:line="240" w:lineRule="auto"/>
        <w:rPr>
          <w:lang w:val="bg-BG"/>
        </w:rPr>
      </w:pPr>
    </w:p>
    <w:p w14:paraId="08BBACF6" w14:textId="77777777" w:rsidR="001A5AC4" w:rsidRDefault="001A5AC4">
      <w:pPr>
        <w:spacing w:line="240" w:lineRule="auto"/>
        <w:rPr>
          <w:lang w:val="bg-BG"/>
        </w:rPr>
      </w:pPr>
    </w:p>
    <w:p w14:paraId="22E719F5" w14:textId="77777777" w:rsidR="001A5AC4" w:rsidRDefault="001A5AC4">
      <w:pPr>
        <w:spacing w:line="240" w:lineRule="auto"/>
        <w:ind w:left="567" w:hanging="567"/>
        <w:rPr>
          <w:b/>
          <w:bCs/>
          <w:lang w:val="bg-BG"/>
        </w:rPr>
      </w:pPr>
      <w:r>
        <w:rPr>
          <w:b/>
          <w:bCs/>
          <w:shd w:val="clear" w:color="auto" w:fill="C0C0C0"/>
          <w:lang w:val="bg-BG"/>
        </w:rPr>
        <w:t>12.</w:t>
      </w:r>
      <w:r>
        <w:rPr>
          <w:b/>
          <w:bCs/>
          <w:lang w:val="bg-BG"/>
        </w:rPr>
        <w:tab/>
        <w:t>СПЕЦИАЛНИ ПРЕДУПРЕЖДЕНИЯ</w:t>
      </w:r>
    </w:p>
    <w:p w14:paraId="16DB9583" w14:textId="77777777" w:rsidR="001A5AC4" w:rsidRDefault="001A5AC4">
      <w:pPr>
        <w:spacing w:line="240" w:lineRule="auto"/>
        <w:rPr>
          <w:lang w:val="bg-BG"/>
        </w:rPr>
      </w:pPr>
    </w:p>
    <w:p w14:paraId="01037D56" w14:textId="77777777" w:rsidR="001A5AC4" w:rsidRDefault="001A5AC4">
      <w:pPr>
        <w:spacing w:line="240" w:lineRule="auto"/>
        <w:rPr>
          <w:u w:val="single"/>
          <w:lang w:val="bg-BG"/>
        </w:rPr>
      </w:pPr>
      <w:r>
        <w:rPr>
          <w:u w:val="single"/>
          <w:lang w:val="bg-BG"/>
        </w:rPr>
        <w:t xml:space="preserve">Специални предпазни мерки за животните при употребата на продукта: </w:t>
      </w:r>
    </w:p>
    <w:p w14:paraId="7DEC0F4D" w14:textId="77777777" w:rsidR="001A5AC4" w:rsidRDefault="001A5AC4">
      <w:pPr>
        <w:spacing w:line="240" w:lineRule="auto"/>
        <w:rPr>
          <w:lang w:val="bg-BG"/>
        </w:rPr>
      </w:pPr>
      <w:r>
        <w:rPr>
          <w:lang w:val="bg-BG"/>
        </w:rPr>
        <w:t>Да се избягва употребата при  дехидратирани, хиповолемични или хипотензивни животни, тъй като съществува потенциален риск от ренална токсичност.</w:t>
      </w:r>
    </w:p>
    <w:p w14:paraId="6413EC9D" w14:textId="77777777" w:rsidR="001A5AC4" w:rsidRDefault="001A5AC4">
      <w:pPr>
        <w:spacing w:line="240" w:lineRule="auto"/>
        <w:rPr>
          <w:lang w:val="bg-BG"/>
        </w:rPr>
      </w:pPr>
      <w:r>
        <w:rPr>
          <w:lang w:val="bg-BG"/>
        </w:rPr>
        <w:t>Този продукт за кучета не трябва да се използва при котки, тъй като не е подходящ за употреба при този вид животни. При котки трябва да се използва Metacam 0,5 mg/ml перорална суспензия за котки.</w:t>
      </w:r>
    </w:p>
    <w:p w14:paraId="6B694123" w14:textId="77777777" w:rsidR="001A5AC4" w:rsidRDefault="001A5AC4">
      <w:pPr>
        <w:spacing w:line="240" w:lineRule="auto"/>
        <w:rPr>
          <w:lang w:val="bg-BG" w:eastAsia="de-DE"/>
        </w:rPr>
      </w:pPr>
    </w:p>
    <w:p w14:paraId="3FF4D074" w14:textId="77777777" w:rsidR="001A5AC4" w:rsidRDefault="001A5AC4">
      <w:pPr>
        <w:spacing w:line="240" w:lineRule="auto"/>
        <w:rPr>
          <w:u w:val="single"/>
          <w:lang w:val="bg-BG"/>
        </w:rPr>
      </w:pPr>
      <w:r>
        <w:rPr>
          <w:u w:val="single"/>
          <w:lang w:val="bg-BG"/>
        </w:rPr>
        <w:t>Специални предпазни мерки за лицата, прилагащи ветеринарномедицинския продукт на животните</w:t>
      </w:r>
      <w:r>
        <w:rPr>
          <w:lang w:val="bg-BG"/>
        </w:rPr>
        <w:t>:</w:t>
      </w:r>
    </w:p>
    <w:p w14:paraId="2DEDCBFB" w14:textId="77777777" w:rsidR="001A5AC4" w:rsidRDefault="001A5AC4">
      <w:pPr>
        <w:tabs>
          <w:tab w:val="left" w:pos="709"/>
          <w:tab w:val="left" w:pos="3969"/>
        </w:tabs>
        <w:spacing w:line="240" w:lineRule="auto"/>
        <w:rPr>
          <w:lang w:val="bg-BG" w:eastAsia="de-DE"/>
        </w:rPr>
      </w:pPr>
      <w:r>
        <w:rPr>
          <w:lang w:val="bg-BG" w:eastAsia="de-DE"/>
        </w:rPr>
        <w:t xml:space="preserve">Хора с установена свръхчувствителност към </w:t>
      </w:r>
      <w:r>
        <w:rPr>
          <w:lang w:val="bg-BG"/>
        </w:rPr>
        <w:t xml:space="preserve">НСПВС </w:t>
      </w:r>
      <w:r>
        <w:rPr>
          <w:lang w:val="bg-BG" w:eastAsia="de-DE"/>
        </w:rPr>
        <w:t>трябва да избягват контакт с ветеринарномедицинския продукт.</w:t>
      </w:r>
    </w:p>
    <w:p w14:paraId="16B72DDC" w14:textId="77777777" w:rsidR="001A5AC4" w:rsidRDefault="001A5AC4">
      <w:pPr>
        <w:spacing w:line="240" w:lineRule="auto"/>
        <w:rPr>
          <w:lang w:val="ru-RU"/>
        </w:rPr>
      </w:pPr>
      <w:r>
        <w:rPr>
          <w:lang w:val="bg-BG" w:eastAsia="de-DE"/>
        </w:rPr>
        <w:t>При случайно поглъщане незабавно да се потърси медицински съвет, като на лекаря се предостави листовката или етикета на продукта.</w:t>
      </w:r>
    </w:p>
    <w:p w14:paraId="0C6703F4" w14:textId="77777777" w:rsidR="001A5AC4" w:rsidRDefault="001A5AC4">
      <w:pPr>
        <w:spacing w:line="240" w:lineRule="auto"/>
        <w:rPr>
          <w:lang w:val="ru-RU"/>
        </w:rPr>
      </w:pPr>
      <w:r>
        <w:rPr>
          <w:lang w:val="bg-BG"/>
        </w:rPr>
        <w:lastRenderedPageBreak/>
        <w:t xml:space="preserve">Този продукт може да причини дразнене на очите. При контакт с очите незабавно и старателно ги </w:t>
      </w:r>
      <w:r>
        <w:rPr>
          <w:color w:val="auto"/>
          <w:lang w:val="bg-BG"/>
        </w:rPr>
        <w:t>промийте</w:t>
      </w:r>
      <w:r>
        <w:rPr>
          <w:lang w:val="bg-BG"/>
        </w:rPr>
        <w:t xml:space="preserve"> с вода.</w:t>
      </w:r>
    </w:p>
    <w:p w14:paraId="670F4F80" w14:textId="77777777" w:rsidR="001A5AC4" w:rsidRDefault="001A5AC4">
      <w:pPr>
        <w:spacing w:line="240" w:lineRule="auto"/>
        <w:rPr>
          <w:lang w:val="bg-BG" w:eastAsia="de-DE"/>
        </w:rPr>
      </w:pPr>
    </w:p>
    <w:p w14:paraId="5169D39D" w14:textId="77777777" w:rsidR="001A5AC4" w:rsidRDefault="001A5AC4">
      <w:pPr>
        <w:spacing w:line="240" w:lineRule="auto"/>
        <w:rPr>
          <w:u w:val="single"/>
          <w:lang w:val="bg-BG"/>
        </w:rPr>
      </w:pPr>
      <w:r>
        <w:rPr>
          <w:u w:val="single"/>
          <w:lang w:val="bg-BG"/>
        </w:rPr>
        <w:t>Бременност и лактация:</w:t>
      </w:r>
    </w:p>
    <w:p w14:paraId="63E82060" w14:textId="77777777" w:rsidR="001A5AC4" w:rsidRDefault="001A5AC4">
      <w:pPr>
        <w:spacing w:line="240" w:lineRule="auto"/>
        <w:rPr>
          <w:lang w:val="bg-BG"/>
        </w:rPr>
      </w:pPr>
      <w:r>
        <w:rPr>
          <w:lang w:val="bg-BG"/>
        </w:rPr>
        <w:t>Виж точка „Противопоказания”.</w:t>
      </w:r>
    </w:p>
    <w:p w14:paraId="5B2EE3C2" w14:textId="77777777" w:rsidR="001A5AC4" w:rsidRDefault="001A5AC4">
      <w:pPr>
        <w:spacing w:line="240" w:lineRule="auto"/>
        <w:rPr>
          <w:b/>
          <w:bCs/>
          <w:lang w:val="bg-BG"/>
        </w:rPr>
      </w:pPr>
    </w:p>
    <w:p w14:paraId="30E45DFF" w14:textId="77777777" w:rsidR="001A5AC4" w:rsidRDefault="001A5AC4">
      <w:pPr>
        <w:spacing w:line="240" w:lineRule="auto"/>
        <w:rPr>
          <w:u w:val="single"/>
          <w:lang w:val="bg-BG"/>
        </w:rPr>
      </w:pPr>
      <w:r>
        <w:rPr>
          <w:u w:val="single"/>
          <w:lang w:val="bg-BG"/>
        </w:rPr>
        <w:t xml:space="preserve">Взаимодействие с други ветеринарномедицински продукти и други форми на взаимодействие: </w:t>
      </w:r>
    </w:p>
    <w:p w14:paraId="43F6D548" w14:textId="77777777" w:rsidR="001A5AC4" w:rsidRDefault="001A5AC4">
      <w:pPr>
        <w:spacing w:line="240" w:lineRule="auto"/>
        <w:rPr>
          <w:lang w:val="bg-BG"/>
        </w:rPr>
      </w:pPr>
      <w:r>
        <w:rPr>
          <w:lang w:val="bg-BG"/>
        </w:rPr>
        <w:t>Други НСПВС, диуретици, антикоагуланти, аминогликозидни антибиотици и субстанции с голяма степен на свързване на протеините могат да доведат до свързване, а следователно и до токсични ефекти. Metacam не трябва да се прилага едновременно с други НСПВС или глюкокортикостероиди.</w:t>
      </w:r>
    </w:p>
    <w:p w14:paraId="6F60F63B" w14:textId="77777777" w:rsidR="001A5AC4" w:rsidRDefault="001A5AC4">
      <w:pPr>
        <w:spacing w:line="240" w:lineRule="auto"/>
        <w:rPr>
          <w:lang w:val="bg-BG"/>
        </w:rPr>
      </w:pPr>
    </w:p>
    <w:p w14:paraId="75D335C8" w14:textId="77777777" w:rsidR="001A5AC4" w:rsidRDefault="001A5AC4">
      <w:pPr>
        <w:rPr>
          <w:lang w:val="bg-BG"/>
        </w:rPr>
      </w:pPr>
      <w:r>
        <w:rPr>
          <w:lang w:val="bg-BG"/>
        </w:rPr>
        <w:t>Предшестващо третиране с противовъзпалителни продукти може да причини допълнителни или повишени неблагоприятни реакции и съобразно с това трябва да се спази период, свободен от прилагането на такива ветеринарномедицински продукти, най-малко 24 часа преди започване на лечението. При периода, свободен от третиране, обаче, трябва да се вземат предвид фармакологичните свойства на продуктите използвани преди това.</w:t>
      </w:r>
    </w:p>
    <w:p w14:paraId="42C33FB4" w14:textId="77777777" w:rsidR="001A5AC4" w:rsidRDefault="001A5AC4">
      <w:pPr>
        <w:spacing w:line="240" w:lineRule="auto"/>
        <w:rPr>
          <w:lang w:val="bg-BG"/>
        </w:rPr>
      </w:pPr>
    </w:p>
    <w:p w14:paraId="576FB495" w14:textId="77777777" w:rsidR="001A5AC4" w:rsidRDefault="001A5AC4">
      <w:pPr>
        <w:spacing w:line="240" w:lineRule="auto"/>
        <w:rPr>
          <w:u w:val="single"/>
          <w:lang w:val="bg-BG"/>
        </w:rPr>
      </w:pPr>
      <w:r>
        <w:rPr>
          <w:u w:val="single"/>
          <w:lang w:val="bg-BG"/>
        </w:rPr>
        <w:t>Предозиране (симптоми, спешни мерки, антидоти)</w:t>
      </w:r>
      <w:r>
        <w:rPr>
          <w:lang w:val="bg-BG"/>
        </w:rPr>
        <w:t>:</w:t>
      </w:r>
      <w:r>
        <w:rPr>
          <w:u w:val="single"/>
          <w:lang w:val="bg-BG"/>
        </w:rPr>
        <w:t xml:space="preserve"> </w:t>
      </w:r>
    </w:p>
    <w:p w14:paraId="736F89F3" w14:textId="13994CA5" w:rsidR="001A5AC4" w:rsidRDefault="001A5AC4">
      <w:pPr>
        <w:spacing w:line="240" w:lineRule="auto"/>
        <w:rPr>
          <w:lang w:val="bg-BG"/>
        </w:rPr>
      </w:pPr>
      <w:r>
        <w:rPr>
          <w:lang w:val="bg-BG"/>
        </w:rPr>
        <w:t>В случай на предозиране трябва да се започне симптоматична терапия.</w:t>
      </w:r>
    </w:p>
    <w:p w14:paraId="190C169B" w14:textId="77777777" w:rsidR="001A5AC4" w:rsidRDefault="001A5AC4">
      <w:pPr>
        <w:spacing w:line="240" w:lineRule="auto"/>
        <w:rPr>
          <w:lang w:val="bg-BG"/>
        </w:rPr>
      </w:pPr>
    </w:p>
    <w:p w14:paraId="7FCBFE5D" w14:textId="77777777" w:rsidR="001A5AC4" w:rsidRDefault="001A5AC4">
      <w:pPr>
        <w:spacing w:line="240" w:lineRule="auto"/>
        <w:rPr>
          <w:lang w:val="bg-BG"/>
        </w:rPr>
      </w:pPr>
    </w:p>
    <w:p w14:paraId="4FEA2F9E" w14:textId="77777777" w:rsidR="001A5AC4" w:rsidRDefault="001A5AC4">
      <w:pPr>
        <w:spacing w:line="240" w:lineRule="auto"/>
        <w:ind w:left="567" w:hanging="567"/>
        <w:rPr>
          <w:lang w:val="bg-BG"/>
        </w:rPr>
      </w:pPr>
      <w:r>
        <w:rPr>
          <w:b/>
          <w:bCs/>
          <w:shd w:val="clear" w:color="auto" w:fill="C0C0C0"/>
          <w:lang w:val="bg-BG"/>
        </w:rPr>
        <w:t>13.</w:t>
      </w:r>
      <w:r>
        <w:rPr>
          <w:b/>
          <w:bCs/>
          <w:lang w:val="bg-BG"/>
        </w:rPr>
        <w:tab/>
        <w:t>СПЕЦИАЛНИ МЕРКИ ЗА УНИЩОЖАВАНЕ НА НЕИЗПОЛЗВАН ПРОДУКТ ИЛИ ОСТАТЪЦИ ОТ НЕГО, АКО ИМА ТАКИВА</w:t>
      </w:r>
    </w:p>
    <w:p w14:paraId="6631A7B9" w14:textId="77777777" w:rsidR="001A5AC4" w:rsidRDefault="001A5AC4">
      <w:pPr>
        <w:tabs>
          <w:tab w:val="left" w:pos="708"/>
        </w:tabs>
        <w:spacing w:line="240" w:lineRule="auto"/>
        <w:rPr>
          <w:lang w:val="bg-BG"/>
        </w:rPr>
      </w:pPr>
    </w:p>
    <w:p w14:paraId="19FC508E" w14:textId="77777777" w:rsidR="001A5AC4" w:rsidRDefault="001A5AC4">
      <w:pPr>
        <w:spacing w:line="240" w:lineRule="auto"/>
        <w:rPr>
          <w:lang w:val="bg-BG"/>
        </w:rPr>
      </w:pPr>
      <w:r>
        <w:rPr>
          <w:lang w:val="bg-BG"/>
        </w:rPr>
        <w:t>ВМП не трябва да бъдат изхвърляни чрез битови отпадъци или отпадни води</w:t>
      </w:r>
      <w:r>
        <w:rPr>
          <w:lang w:val="ru-RU"/>
        </w:rPr>
        <w:t>.</w:t>
      </w:r>
      <w:r>
        <w:rPr>
          <w:lang w:val="bg-BG"/>
        </w:rPr>
        <w:t xml:space="preserve"> Попитайте Bашия</w:t>
      </w:r>
      <w:r>
        <w:rPr>
          <w:lang w:val="ru-RU"/>
        </w:rPr>
        <w:t xml:space="preserve"> </w:t>
      </w:r>
      <w:r>
        <w:rPr>
          <w:lang w:val="bg-BG"/>
        </w:rPr>
        <w:t>ветеринарен лекар</w:t>
      </w:r>
      <w:r>
        <w:rPr>
          <w:lang w:val="ru-RU"/>
        </w:rPr>
        <w:t xml:space="preserve"> </w:t>
      </w:r>
      <w:r>
        <w:rPr>
          <w:lang w:val="bg-BG"/>
        </w:rPr>
        <w:t xml:space="preserve">какво да правите с ненужните ВМП. Тези мерки ще помогнат за опазване на околната среда. </w:t>
      </w:r>
    </w:p>
    <w:p w14:paraId="7FAB2416" w14:textId="77777777" w:rsidR="001A5AC4" w:rsidRDefault="001A5AC4">
      <w:pPr>
        <w:spacing w:line="240" w:lineRule="auto"/>
        <w:rPr>
          <w:lang w:val="bg-BG"/>
        </w:rPr>
      </w:pPr>
    </w:p>
    <w:p w14:paraId="63944B4A" w14:textId="77777777" w:rsidR="001A5AC4" w:rsidRDefault="001A5AC4">
      <w:pPr>
        <w:spacing w:line="240" w:lineRule="auto"/>
        <w:rPr>
          <w:lang w:val="bg-BG"/>
        </w:rPr>
      </w:pPr>
    </w:p>
    <w:p w14:paraId="4B1933EB" w14:textId="77777777" w:rsidR="001A5AC4" w:rsidRDefault="001A5AC4">
      <w:pPr>
        <w:spacing w:line="240" w:lineRule="auto"/>
        <w:ind w:left="567" w:hanging="567"/>
        <w:rPr>
          <w:lang w:val="bg-BG"/>
        </w:rPr>
      </w:pPr>
      <w:r>
        <w:rPr>
          <w:b/>
          <w:bCs/>
          <w:shd w:val="clear" w:color="auto" w:fill="C0C0C0"/>
          <w:lang w:val="bg-BG"/>
        </w:rPr>
        <w:t>14</w:t>
      </w:r>
      <w:r>
        <w:rPr>
          <w:b/>
          <w:bCs/>
          <w:lang w:val="bg-BG"/>
        </w:rPr>
        <w:t>.</w:t>
      </w:r>
      <w:r>
        <w:rPr>
          <w:b/>
          <w:bCs/>
          <w:lang w:val="bg-BG"/>
        </w:rPr>
        <w:tab/>
        <w:t>ДАТА НА ПОСЛЕДНАТА РЕДАКЦИЯ НА ТЕКСТА</w:t>
      </w:r>
    </w:p>
    <w:p w14:paraId="20E996A4" w14:textId="77777777" w:rsidR="001A5AC4" w:rsidRDefault="001A5AC4">
      <w:pPr>
        <w:spacing w:line="240" w:lineRule="auto"/>
        <w:rPr>
          <w:lang w:val="bg-BG"/>
        </w:rPr>
      </w:pPr>
    </w:p>
    <w:p w14:paraId="3C44C401" w14:textId="77777777" w:rsidR="001A5AC4" w:rsidRPr="003A2A8D" w:rsidRDefault="001A5AC4">
      <w:pPr>
        <w:spacing w:line="240" w:lineRule="auto"/>
        <w:rPr>
          <w:lang w:val="ru-RU"/>
        </w:rPr>
      </w:pPr>
      <w:r>
        <w:rPr>
          <w:lang w:val="bg-BG"/>
        </w:rPr>
        <w:t xml:space="preserve">Подробна информация за този ветеринарномедицински продукт може да намерите на интернет страницата на </w:t>
      </w:r>
      <w:r>
        <w:rPr>
          <w:lang w:val="bg-BG" w:eastAsia="de-DE"/>
        </w:rPr>
        <w:t>Европейската агенция по лекарствата</w:t>
      </w:r>
      <w:r>
        <w:rPr>
          <w:rFonts w:ascii="Calibri" w:hAnsi="Calibri" w:cs="Calibri"/>
          <w:sz w:val="20"/>
          <w:szCs w:val="20"/>
          <w:lang w:val="bg-BG" w:eastAsia="de-DE"/>
        </w:rPr>
        <w:t xml:space="preserve"> </w:t>
      </w:r>
      <w:hyperlink r:id="rId21">
        <w:r>
          <w:rPr>
            <w:rStyle w:val="InternetLink"/>
          </w:rPr>
          <w:t>http</w:t>
        </w:r>
        <w:r>
          <w:rPr>
            <w:rStyle w:val="InternetLink"/>
            <w:lang w:val="bg-BG"/>
          </w:rPr>
          <w:t>://</w:t>
        </w:r>
        <w:r>
          <w:rPr>
            <w:rStyle w:val="InternetLink"/>
          </w:rPr>
          <w:t>www</w:t>
        </w:r>
        <w:r>
          <w:rPr>
            <w:rStyle w:val="InternetLink"/>
            <w:lang w:val="bg-BG"/>
          </w:rPr>
          <w:t>.</w:t>
        </w:r>
        <w:r>
          <w:rPr>
            <w:rStyle w:val="InternetLink"/>
          </w:rPr>
          <w:t>ema</w:t>
        </w:r>
        <w:r>
          <w:rPr>
            <w:rStyle w:val="InternetLink"/>
            <w:lang w:val="bg-BG"/>
          </w:rPr>
          <w:t>.</w:t>
        </w:r>
        <w:r>
          <w:rPr>
            <w:rStyle w:val="InternetLink"/>
          </w:rPr>
          <w:t>europa</w:t>
        </w:r>
        <w:r>
          <w:rPr>
            <w:rStyle w:val="InternetLink"/>
            <w:lang w:val="bg-BG"/>
          </w:rPr>
          <w:t>.</w:t>
        </w:r>
        <w:r>
          <w:rPr>
            <w:rStyle w:val="InternetLink"/>
          </w:rPr>
          <w:t>eu</w:t>
        </w:r>
        <w:r>
          <w:rPr>
            <w:rStyle w:val="InternetLink"/>
            <w:lang w:val="bg-BG"/>
          </w:rPr>
          <w:t>/</w:t>
        </w:r>
      </w:hyperlink>
      <w:r>
        <w:rPr>
          <w:lang w:val="bg-BG"/>
        </w:rPr>
        <w:t>.</w:t>
      </w:r>
    </w:p>
    <w:p w14:paraId="35203D92" w14:textId="77777777" w:rsidR="001A5AC4" w:rsidRDefault="001A5AC4">
      <w:pPr>
        <w:spacing w:line="240" w:lineRule="auto"/>
        <w:rPr>
          <w:lang w:val="bg-BG"/>
        </w:rPr>
      </w:pPr>
    </w:p>
    <w:p w14:paraId="30E6D066" w14:textId="77777777" w:rsidR="001A5AC4" w:rsidRDefault="001A5AC4">
      <w:pPr>
        <w:spacing w:line="240" w:lineRule="auto"/>
        <w:rPr>
          <w:lang w:val="bg-BG"/>
        </w:rPr>
      </w:pPr>
    </w:p>
    <w:p w14:paraId="21D5A209" w14:textId="77777777" w:rsidR="001A5AC4" w:rsidRDefault="001A5AC4">
      <w:pPr>
        <w:spacing w:line="240" w:lineRule="auto"/>
        <w:ind w:left="567" w:hanging="567"/>
        <w:rPr>
          <w:lang w:val="bg-BG"/>
        </w:rPr>
      </w:pPr>
      <w:r>
        <w:rPr>
          <w:b/>
          <w:bCs/>
          <w:shd w:val="clear" w:color="auto" w:fill="C0C0C0"/>
          <w:lang w:val="bg-BG"/>
        </w:rPr>
        <w:t>15.</w:t>
      </w:r>
      <w:r>
        <w:rPr>
          <w:b/>
          <w:bCs/>
          <w:lang w:val="bg-BG"/>
        </w:rPr>
        <w:tab/>
        <w:t>ДОПЪЛНИТЕЛНА ИНФОРМАЦИЯ</w:t>
      </w:r>
    </w:p>
    <w:p w14:paraId="1BB609F7" w14:textId="77777777" w:rsidR="001A5AC4" w:rsidRDefault="001A5AC4">
      <w:pPr>
        <w:tabs>
          <w:tab w:val="left" w:pos="708"/>
        </w:tabs>
        <w:spacing w:line="240" w:lineRule="auto"/>
        <w:rPr>
          <w:lang w:val="bg-BG"/>
        </w:rPr>
      </w:pPr>
    </w:p>
    <w:p w14:paraId="31A90247" w14:textId="77777777" w:rsidR="001A5AC4" w:rsidRDefault="001A5AC4">
      <w:pPr>
        <w:tabs>
          <w:tab w:val="left" w:pos="708"/>
        </w:tabs>
        <w:spacing w:line="240" w:lineRule="auto"/>
        <w:rPr>
          <w:lang w:val="bg-BG"/>
        </w:rPr>
      </w:pPr>
      <w:r>
        <w:rPr>
          <w:lang w:val="bg-BG"/>
        </w:rPr>
        <w:t>Бутилка от 10 ml, 32 ml, 100 ml или 180 ml. Не всички размери на опаковката могат да бъдат предлагани на пазара.</w:t>
      </w:r>
    </w:p>
    <w:p w14:paraId="3BC92473" w14:textId="77777777" w:rsidR="001A5AC4" w:rsidRDefault="001A5AC4">
      <w:pPr>
        <w:tabs>
          <w:tab w:val="clear" w:pos="567"/>
        </w:tabs>
        <w:suppressAutoHyphens w:val="0"/>
        <w:spacing w:line="240" w:lineRule="auto"/>
        <w:rPr>
          <w:lang w:val="bg-BG"/>
        </w:rPr>
      </w:pPr>
      <w:r w:rsidRPr="0082498C">
        <w:rPr>
          <w:lang w:val="ru-RU"/>
        </w:rPr>
        <w:br w:type="page"/>
      </w:r>
    </w:p>
    <w:p w14:paraId="2E8834A2" w14:textId="77777777" w:rsidR="001A5AC4" w:rsidRDefault="001A5AC4">
      <w:pPr>
        <w:spacing w:line="240" w:lineRule="auto"/>
        <w:jc w:val="center"/>
        <w:rPr>
          <w:b/>
          <w:bCs/>
          <w:lang w:val="bg-BG"/>
        </w:rPr>
      </w:pPr>
      <w:r>
        <w:rPr>
          <w:b/>
          <w:bCs/>
          <w:lang w:val="bg-BG"/>
        </w:rPr>
        <w:lastRenderedPageBreak/>
        <w:t>ЛИСТОВКА:</w:t>
      </w:r>
    </w:p>
    <w:p w14:paraId="3A57F10F" w14:textId="77777777" w:rsidR="001A5AC4" w:rsidRDefault="001A5AC4">
      <w:pPr>
        <w:spacing w:line="240" w:lineRule="auto"/>
        <w:ind w:left="567" w:hanging="567"/>
        <w:jc w:val="center"/>
        <w:outlineLvl w:val="1"/>
        <w:rPr>
          <w:b/>
          <w:bCs/>
          <w:lang w:val="bg-BG"/>
        </w:rPr>
      </w:pPr>
      <w:r>
        <w:rPr>
          <w:b/>
          <w:bCs/>
          <w:lang w:val="bg-BG" w:eastAsia="de-DE"/>
        </w:rPr>
        <w:t xml:space="preserve">Metacam </w:t>
      </w:r>
      <w:r>
        <w:rPr>
          <w:b/>
          <w:bCs/>
          <w:lang w:val="bg-BG"/>
        </w:rPr>
        <w:t>5 mg/ml инжекционен разтвор за кучета и котки</w:t>
      </w:r>
    </w:p>
    <w:p w14:paraId="5AC7ADDB" w14:textId="77777777" w:rsidR="001A5AC4" w:rsidRDefault="001A5AC4">
      <w:pPr>
        <w:spacing w:line="240" w:lineRule="auto"/>
        <w:ind w:left="567" w:hanging="567"/>
        <w:rPr>
          <w:lang w:val="bg-BG"/>
        </w:rPr>
      </w:pPr>
    </w:p>
    <w:p w14:paraId="3965897E" w14:textId="77777777" w:rsidR="001A5AC4" w:rsidRDefault="001A5AC4">
      <w:pPr>
        <w:spacing w:line="240" w:lineRule="auto"/>
        <w:ind w:left="567" w:hanging="567"/>
        <w:rPr>
          <w:b/>
          <w:bCs/>
          <w:lang w:val="bg-BG"/>
        </w:rPr>
      </w:pPr>
      <w:r>
        <w:rPr>
          <w:b/>
          <w:bCs/>
          <w:shd w:val="clear" w:color="auto" w:fill="C0C0C0"/>
          <w:lang w:val="bg-BG"/>
        </w:rPr>
        <w:t>1.</w:t>
      </w:r>
      <w:r>
        <w:rPr>
          <w:b/>
          <w:bCs/>
          <w:lang w:val="bg-BG"/>
        </w:rPr>
        <w:tab/>
        <w:t xml:space="preserve">ИМЕ И ПОСТОЯНЕН АДРЕС НА ПРИТЕЖАТЕЛЯ НА ЛИЦЕНЗА ЗА УПОТРЕБА И НА ПРОИЗВОДИТЕЛЯ, АКО ТЕ СА РАЗЛИЧНИ </w:t>
      </w:r>
    </w:p>
    <w:p w14:paraId="075885F0" w14:textId="77777777" w:rsidR="001A5AC4" w:rsidRDefault="001A5AC4">
      <w:pPr>
        <w:spacing w:line="240" w:lineRule="auto"/>
        <w:rPr>
          <w:lang w:val="bg-BG"/>
        </w:rPr>
      </w:pPr>
    </w:p>
    <w:p w14:paraId="6A16EF86" w14:textId="77777777" w:rsidR="001A5AC4" w:rsidRDefault="001A5AC4">
      <w:pPr>
        <w:spacing w:line="240" w:lineRule="auto"/>
        <w:rPr>
          <w:u w:val="single"/>
          <w:lang w:val="bg-BG"/>
        </w:rPr>
      </w:pPr>
      <w:r>
        <w:rPr>
          <w:u w:val="single"/>
          <w:lang w:val="bg-BG"/>
        </w:rPr>
        <w:t>Притежател на лиценза за употреба</w:t>
      </w:r>
    </w:p>
    <w:p w14:paraId="0CEFCF62" w14:textId="77777777" w:rsidR="001A5AC4" w:rsidRDefault="001A5AC4">
      <w:pPr>
        <w:tabs>
          <w:tab w:val="left" w:pos="0"/>
        </w:tabs>
        <w:spacing w:line="240" w:lineRule="auto"/>
        <w:rPr>
          <w:lang w:val="bg-BG"/>
        </w:rPr>
      </w:pPr>
      <w:r>
        <w:rPr>
          <w:lang w:val="bg-BG"/>
        </w:rPr>
        <w:t>Boehringer Ingelheim Vetmedica GmbH</w:t>
      </w:r>
    </w:p>
    <w:p w14:paraId="66F3A510" w14:textId="77777777" w:rsidR="001A5AC4" w:rsidRDefault="001A5AC4">
      <w:pPr>
        <w:tabs>
          <w:tab w:val="left" w:pos="0"/>
        </w:tabs>
        <w:spacing w:line="240" w:lineRule="auto"/>
        <w:rPr>
          <w:lang w:val="bg-BG"/>
        </w:rPr>
      </w:pPr>
      <w:r>
        <w:rPr>
          <w:lang w:val="bg-BG"/>
        </w:rPr>
        <w:t>55216 Ingelheim/Rhein</w:t>
      </w:r>
    </w:p>
    <w:p w14:paraId="2C103513" w14:textId="77777777" w:rsidR="001A5AC4" w:rsidRDefault="001A5AC4">
      <w:pPr>
        <w:spacing w:line="240" w:lineRule="auto"/>
        <w:rPr>
          <w:caps/>
          <w:lang w:val="bg-BG"/>
        </w:rPr>
      </w:pPr>
      <w:r>
        <w:rPr>
          <w:caps/>
          <w:lang w:val="bg-BG"/>
        </w:rPr>
        <w:t>Германия</w:t>
      </w:r>
    </w:p>
    <w:p w14:paraId="04D0E0B7" w14:textId="77777777" w:rsidR="001A5AC4" w:rsidRDefault="001A5AC4">
      <w:pPr>
        <w:spacing w:line="240" w:lineRule="auto"/>
        <w:rPr>
          <w:lang w:val="bg-BG"/>
        </w:rPr>
      </w:pPr>
    </w:p>
    <w:p w14:paraId="5C49728B" w14:textId="77777777" w:rsidR="001A5AC4" w:rsidRDefault="001A5AC4">
      <w:pPr>
        <w:spacing w:line="240" w:lineRule="auto"/>
        <w:rPr>
          <w:u w:val="single"/>
          <w:lang w:val="bg-BG"/>
        </w:rPr>
      </w:pPr>
      <w:r>
        <w:rPr>
          <w:u w:val="single"/>
          <w:lang w:val="bg-BG"/>
        </w:rPr>
        <w:t>Производител отговорен за освобождаване на партидата</w:t>
      </w:r>
    </w:p>
    <w:p w14:paraId="08BC22D4" w14:textId="77777777" w:rsidR="001A5AC4" w:rsidRDefault="001A5AC4">
      <w:pPr>
        <w:spacing w:line="240" w:lineRule="auto"/>
        <w:rPr>
          <w:lang w:val="bg-BG"/>
        </w:rPr>
      </w:pPr>
      <w:r>
        <w:rPr>
          <w:lang w:val="bg-BG"/>
        </w:rPr>
        <w:t>Labiana Life Sciences S.A.</w:t>
      </w:r>
    </w:p>
    <w:p w14:paraId="3490DACF" w14:textId="77777777" w:rsidR="001A5AC4" w:rsidRDefault="001A5AC4">
      <w:pPr>
        <w:spacing w:line="240" w:lineRule="auto"/>
        <w:rPr>
          <w:lang w:val="bg-BG"/>
        </w:rPr>
      </w:pPr>
      <w:r>
        <w:rPr>
          <w:lang w:val="bg-BG"/>
        </w:rPr>
        <w:t>Venus, 26</w:t>
      </w:r>
    </w:p>
    <w:p w14:paraId="34270F17" w14:textId="77777777" w:rsidR="001A5AC4" w:rsidRDefault="001A5AC4">
      <w:pPr>
        <w:spacing w:line="240" w:lineRule="auto"/>
        <w:rPr>
          <w:lang w:val="bg-BG"/>
        </w:rPr>
      </w:pPr>
      <w:r>
        <w:rPr>
          <w:lang w:val="bg-BG"/>
        </w:rPr>
        <w:t>Can Parellada Industrial</w:t>
      </w:r>
    </w:p>
    <w:p w14:paraId="597AC1AA" w14:textId="77777777" w:rsidR="001A5AC4" w:rsidRDefault="001A5AC4">
      <w:pPr>
        <w:spacing w:line="240" w:lineRule="auto"/>
        <w:rPr>
          <w:lang w:val="bg-BG"/>
        </w:rPr>
      </w:pPr>
      <w:r>
        <w:rPr>
          <w:lang w:val="bg-BG"/>
        </w:rPr>
        <w:t xml:space="preserve">08228 Terrassa, </w:t>
      </w:r>
      <w:r>
        <w:t>Barcelona</w:t>
      </w:r>
    </w:p>
    <w:p w14:paraId="55648E91" w14:textId="77777777" w:rsidR="001A5AC4" w:rsidRDefault="001A5AC4">
      <w:pPr>
        <w:spacing w:line="240" w:lineRule="auto"/>
        <w:rPr>
          <w:caps/>
          <w:lang w:val="bg-BG"/>
        </w:rPr>
      </w:pPr>
      <w:r>
        <w:rPr>
          <w:caps/>
          <w:lang w:val="bg-BG"/>
        </w:rPr>
        <w:t>Испания</w:t>
      </w:r>
    </w:p>
    <w:p w14:paraId="0DBE3B87" w14:textId="77777777" w:rsidR="001A5AC4" w:rsidRDefault="001A5AC4">
      <w:pPr>
        <w:spacing w:line="240" w:lineRule="auto"/>
        <w:ind w:left="567" w:hanging="567"/>
        <w:rPr>
          <w:lang w:val="bg-BG"/>
        </w:rPr>
      </w:pPr>
    </w:p>
    <w:p w14:paraId="55FE5E44" w14:textId="77777777" w:rsidR="001A5AC4" w:rsidRDefault="001A5AC4">
      <w:pPr>
        <w:widowControl w:val="0"/>
        <w:jc w:val="both"/>
        <w:textAlignment w:val="baseline"/>
        <w:rPr>
          <w:highlight w:val="lightGray"/>
          <w:lang w:val="bg-BG"/>
        </w:rPr>
      </w:pPr>
      <w:r>
        <w:rPr>
          <w:shd w:val="clear" w:color="auto" w:fill="C0C0C0"/>
          <w:lang w:val="bg-BG"/>
        </w:rPr>
        <w:t>KVP Pharma + Veterinär Produkte GmbH</w:t>
      </w:r>
    </w:p>
    <w:p w14:paraId="1A7347B3" w14:textId="77777777" w:rsidR="001A5AC4" w:rsidRDefault="001A5AC4">
      <w:pPr>
        <w:widowControl w:val="0"/>
        <w:jc w:val="both"/>
        <w:textAlignment w:val="baseline"/>
        <w:rPr>
          <w:lang w:val="bg-BG"/>
        </w:rPr>
      </w:pPr>
      <w:r>
        <w:rPr>
          <w:shd w:val="clear" w:color="auto" w:fill="C0C0C0"/>
          <w:lang w:val="bg-BG"/>
        </w:rPr>
        <w:t>Projensdorfer Str. 324</w:t>
      </w:r>
    </w:p>
    <w:p w14:paraId="53924E35" w14:textId="77777777" w:rsidR="001A5AC4" w:rsidRDefault="001A5AC4">
      <w:pPr>
        <w:widowControl w:val="0"/>
        <w:jc w:val="both"/>
        <w:textAlignment w:val="baseline"/>
        <w:rPr>
          <w:highlight w:val="lightGray"/>
          <w:lang w:val="bg-BG"/>
        </w:rPr>
      </w:pPr>
      <w:r>
        <w:rPr>
          <w:shd w:val="clear" w:color="auto" w:fill="C0C0C0"/>
          <w:lang w:val="bg-BG"/>
        </w:rPr>
        <w:t>24106 Kiel</w:t>
      </w:r>
    </w:p>
    <w:p w14:paraId="2ECF193A" w14:textId="77777777" w:rsidR="001A5AC4" w:rsidRDefault="001A5AC4">
      <w:pPr>
        <w:spacing w:line="240" w:lineRule="auto"/>
        <w:rPr>
          <w:caps/>
          <w:lang w:val="bg-BG"/>
        </w:rPr>
      </w:pPr>
      <w:r>
        <w:rPr>
          <w:caps/>
          <w:shd w:val="clear" w:color="auto" w:fill="C0C0C0"/>
          <w:lang w:val="bg-BG"/>
        </w:rPr>
        <w:t>Германия</w:t>
      </w:r>
    </w:p>
    <w:p w14:paraId="5A0794F8" w14:textId="77777777" w:rsidR="001A5AC4" w:rsidRDefault="001A5AC4">
      <w:pPr>
        <w:widowControl w:val="0"/>
        <w:jc w:val="both"/>
        <w:textAlignment w:val="baseline"/>
        <w:rPr>
          <w:lang w:val="bg-BG"/>
        </w:rPr>
      </w:pPr>
    </w:p>
    <w:p w14:paraId="6FEAD232" w14:textId="77777777" w:rsidR="001A5AC4" w:rsidRDefault="001A5AC4">
      <w:pPr>
        <w:spacing w:line="240" w:lineRule="auto"/>
        <w:ind w:left="567" w:hanging="567"/>
        <w:rPr>
          <w:lang w:val="bg-BG"/>
        </w:rPr>
      </w:pPr>
    </w:p>
    <w:p w14:paraId="1E8EBBC8" w14:textId="77777777" w:rsidR="001A5AC4" w:rsidRDefault="001A5AC4">
      <w:pPr>
        <w:spacing w:line="240" w:lineRule="auto"/>
        <w:ind w:left="567" w:hanging="567"/>
        <w:rPr>
          <w:lang w:val="bg-BG"/>
        </w:rPr>
      </w:pPr>
      <w:r>
        <w:rPr>
          <w:b/>
          <w:bCs/>
          <w:shd w:val="clear" w:color="auto" w:fill="C0C0C0"/>
          <w:lang w:val="bg-BG"/>
        </w:rPr>
        <w:t>2.</w:t>
      </w:r>
      <w:r>
        <w:rPr>
          <w:b/>
          <w:bCs/>
          <w:lang w:val="bg-BG"/>
        </w:rPr>
        <w:tab/>
        <w:t>НАИМЕНОВАНИЕ НА ВЕТЕРИНАРНОМЕДИЦИНСКИЯ ПРОДУКТ</w:t>
      </w:r>
    </w:p>
    <w:p w14:paraId="64C6A59F" w14:textId="77777777" w:rsidR="001A5AC4" w:rsidRDefault="001A5AC4">
      <w:pPr>
        <w:spacing w:line="240" w:lineRule="auto"/>
        <w:rPr>
          <w:lang w:val="bg-BG"/>
        </w:rPr>
      </w:pPr>
    </w:p>
    <w:p w14:paraId="33CCA6EB" w14:textId="77777777" w:rsidR="001A5AC4" w:rsidRDefault="001A5AC4">
      <w:pPr>
        <w:spacing w:line="240" w:lineRule="auto"/>
        <w:rPr>
          <w:lang w:val="bg-BG"/>
        </w:rPr>
      </w:pPr>
      <w:r>
        <w:rPr>
          <w:lang w:val="bg-BG"/>
        </w:rPr>
        <w:t xml:space="preserve">Metacam 5 mg/ml инжекционен разтвор за кучета и котки </w:t>
      </w:r>
    </w:p>
    <w:p w14:paraId="4D2C5D43" w14:textId="77777777" w:rsidR="001A5AC4" w:rsidRDefault="001A5AC4">
      <w:pPr>
        <w:spacing w:line="240" w:lineRule="auto"/>
        <w:rPr>
          <w:lang w:val="bg-BG"/>
        </w:rPr>
      </w:pPr>
      <w:r>
        <w:rPr>
          <w:lang w:val="en-US"/>
        </w:rPr>
        <w:t>Meloxicam</w:t>
      </w:r>
    </w:p>
    <w:p w14:paraId="3A02AFA7" w14:textId="77777777" w:rsidR="001A5AC4" w:rsidRDefault="001A5AC4">
      <w:pPr>
        <w:spacing w:line="240" w:lineRule="auto"/>
        <w:rPr>
          <w:lang w:val="bg-BG"/>
        </w:rPr>
      </w:pPr>
    </w:p>
    <w:p w14:paraId="14196B1E" w14:textId="77777777" w:rsidR="001A5AC4" w:rsidRDefault="001A5AC4">
      <w:pPr>
        <w:spacing w:line="240" w:lineRule="auto"/>
        <w:rPr>
          <w:lang w:val="bg-BG"/>
        </w:rPr>
      </w:pPr>
    </w:p>
    <w:p w14:paraId="2E2F2262" w14:textId="77777777" w:rsidR="001A5AC4" w:rsidRDefault="001A5AC4">
      <w:pPr>
        <w:spacing w:line="240" w:lineRule="auto"/>
        <w:ind w:left="567" w:hanging="567"/>
        <w:rPr>
          <w:b/>
          <w:bCs/>
          <w:lang w:val="bg-BG"/>
        </w:rPr>
      </w:pPr>
      <w:r>
        <w:rPr>
          <w:b/>
          <w:bCs/>
          <w:shd w:val="clear" w:color="auto" w:fill="C0C0C0"/>
          <w:lang w:val="bg-BG"/>
        </w:rPr>
        <w:t>3.</w:t>
      </w:r>
      <w:r>
        <w:rPr>
          <w:b/>
          <w:bCs/>
          <w:lang w:val="bg-BG"/>
        </w:rPr>
        <w:tab/>
        <w:t>СЪДЪРЖАНИЕ НА АКТИВНАТА СУБСТАНЦИЯ И ЕКСЦИПИЕНТИТЕ</w:t>
      </w:r>
    </w:p>
    <w:p w14:paraId="6146E430" w14:textId="77777777" w:rsidR="001A5AC4" w:rsidRDefault="001A5AC4">
      <w:pPr>
        <w:spacing w:line="240" w:lineRule="auto"/>
        <w:rPr>
          <w:lang w:val="bg-BG"/>
        </w:rPr>
      </w:pPr>
    </w:p>
    <w:p w14:paraId="77ACF66D" w14:textId="77777777" w:rsidR="001A5AC4" w:rsidRDefault="001A5AC4">
      <w:pPr>
        <w:spacing w:line="240" w:lineRule="auto"/>
        <w:rPr>
          <w:lang w:val="bg-BG" w:eastAsia="de-DE"/>
        </w:rPr>
      </w:pPr>
      <w:r>
        <w:rPr>
          <w:lang w:val="bg-BG"/>
        </w:rPr>
        <w:t xml:space="preserve">Един </w:t>
      </w:r>
      <w:r>
        <w:rPr>
          <w:lang w:val="bg-BG" w:eastAsia="de-DE"/>
        </w:rPr>
        <w:t>ml съдържа:</w:t>
      </w:r>
    </w:p>
    <w:p w14:paraId="4176B081" w14:textId="77777777" w:rsidR="001A5AC4" w:rsidRDefault="001A5AC4">
      <w:pPr>
        <w:tabs>
          <w:tab w:val="left" w:pos="1985"/>
        </w:tabs>
        <w:spacing w:line="240" w:lineRule="auto"/>
        <w:rPr>
          <w:lang w:val="bg-BG"/>
        </w:rPr>
      </w:pPr>
      <w:r>
        <w:rPr>
          <w:lang w:val="en-US"/>
        </w:rPr>
        <w:t>Meloxicam</w:t>
      </w:r>
      <w:r>
        <w:rPr>
          <w:lang w:val="bg-BG"/>
        </w:rPr>
        <w:tab/>
        <w:t>5 mg</w:t>
      </w:r>
    </w:p>
    <w:p w14:paraId="015E16EA" w14:textId="77777777" w:rsidR="001A5AC4" w:rsidRDefault="001A5AC4">
      <w:pPr>
        <w:tabs>
          <w:tab w:val="left" w:pos="1985"/>
        </w:tabs>
        <w:spacing w:line="240" w:lineRule="auto"/>
        <w:rPr>
          <w:lang w:val="bg-BG"/>
        </w:rPr>
      </w:pPr>
      <w:r>
        <w:rPr>
          <w:lang w:val="en-US"/>
        </w:rPr>
        <w:t>Ethanol</w:t>
      </w:r>
      <w:r>
        <w:rPr>
          <w:lang w:val="bg-BG"/>
        </w:rPr>
        <w:tab/>
        <w:t>150 mg</w:t>
      </w:r>
    </w:p>
    <w:p w14:paraId="11A1BE84" w14:textId="77777777" w:rsidR="001A5AC4" w:rsidRDefault="001A5AC4">
      <w:pPr>
        <w:spacing w:line="240" w:lineRule="auto"/>
        <w:rPr>
          <w:lang w:val="bg-BG"/>
        </w:rPr>
      </w:pPr>
    </w:p>
    <w:p w14:paraId="05168794" w14:textId="77777777" w:rsidR="001A5AC4" w:rsidRDefault="001A5AC4">
      <w:pPr>
        <w:spacing w:line="240" w:lineRule="auto"/>
        <w:rPr>
          <w:lang w:val="ru-RU"/>
        </w:rPr>
      </w:pPr>
      <w:r>
        <w:rPr>
          <w:lang w:val="bg-BG"/>
        </w:rPr>
        <w:t>Бистър жълт разтвор.</w:t>
      </w:r>
    </w:p>
    <w:p w14:paraId="4C5BEB87" w14:textId="77777777" w:rsidR="001A5AC4" w:rsidRDefault="001A5AC4">
      <w:pPr>
        <w:spacing w:line="240" w:lineRule="auto"/>
        <w:rPr>
          <w:lang w:val="bg-BG"/>
        </w:rPr>
      </w:pPr>
    </w:p>
    <w:p w14:paraId="7D67896C" w14:textId="77777777" w:rsidR="001A5AC4" w:rsidRDefault="001A5AC4">
      <w:pPr>
        <w:spacing w:line="240" w:lineRule="auto"/>
        <w:rPr>
          <w:lang w:val="bg-BG"/>
        </w:rPr>
      </w:pPr>
    </w:p>
    <w:p w14:paraId="080FE1A2" w14:textId="77777777" w:rsidR="001A5AC4" w:rsidRDefault="001A5AC4">
      <w:pPr>
        <w:spacing w:line="240" w:lineRule="auto"/>
        <w:ind w:left="540" w:hanging="540"/>
        <w:rPr>
          <w:b/>
          <w:bCs/>
          <w:lang w:val="bg-BG"/>
        </w:rPr>
      </w:pPr>
      <w:r>
        <w:rPr>
          <w:b/>
          <w:bCs/>
          <w:shd w:val="clear" w:color="auto" w:fill="C0C0C0"/>
          <w:lang w:val="bg-BG"/>
        </w:rPr>
        <w:t>4.</w:t>
      </w:r>
      <w:r>
        <w:rPr>
          <w:b/>
          <w:bCs/>
          <w:lang w:val="bg-BG"/>
        </w:rPr>
        <w:tab/>
        <w:t>ТЕРАПЕВТИЧНИ ПОКАЗАНИЯ</w:t>
      </w:r>
    </w:p>
    <w:p w14:paraId="644FBED1" w14:textId="77777777" w:rsidR="001A5AC4" w:rsidRDefault="001A5AC4">
      <w:pPr>
        <w:spacing w:line="240" w:lineRule="auto"/>
        <w:rPr>
          <w:lang w:val="bg-BG"/>
        </w:rPr>
      </w:pPr>
    </w:p>
    <w:p w14:paraId="62585641" w14:textId="77777777" w:rsidR="001A5AC4" w:rsidRDefault="001A5AC4">
      <w:pPr>
        <w:spacing w:line="240" w:lineRule="auto"/>
        <w:rPr>
          <w:u w:val="single"/>
          <w:lang w:val="bg-BG"/>
        </w:rPr>
      </w:pPr>
      <w:r>
        <w:rPr>
          <w:u w:val="single"/>
          <w:lang w:val="bg-BG"/>
        </w:rPr>
        <w:t>Кучета:</w:t>
      </w:r>
    </w:p>
    <w:p w14:paraId="71F1DEE4" w14:textId="77777777" w:rsidR="001A5AC4" w:rsidRDefault="001A5AC4">
      <w:pPr>
        <w:spacing w:line="240" w:lineRule="auto"/>
        <w:rPr>
          <w:lang w:val="bg-BG"/>
        </w:rPr>
      </w:pPr>
      <w:r>
        <w:rPr>
          <w:lang w:val="bg-BG"/>
        </w:rPr>
        <w:t>Облекчаване на възпалението и болката както при остри, така и при хронични мускулно-скелетни нарушения. Намаляване на следоперативната болка и възпаление в резултат на ортопедична хирургия и хирургия на меките тъкани.</w:t>
      </w:r>
    </w:p>
    <w:p w14:paraId="6700C484" w14:textId="77777777" w:rsidR="001A5AC4" w:rsidRDefault="001A5AC4">
      <w:pPr>
        <w:spacing w:line="240" w:lineRule="auto"/>
        <w:rPr>
          <w:lang w:val="bg-BG"/>
        </w:rPr>
      </w:pPr>
    </w:p>
    <w:p w14:paraId="237FE72D" w14:textId="77777777" w:rsidR="001A5AC4" w:rsidRDefault="001A5AC4">
      <w:pPr>
        <w:spacing w:line="240" w:lineRule="auto"/>
        <w:rPr>
          <w:u w:val="single"/>
          <w:lang w:val="bg-BG"/>
        </w:rPr>
      </w:pPr>
      <w:r>
        <w:rPr>
          <w:u w:val="single"/>
          <w:lang w:val="bg-BG"/>
        </w:rPr>
        <w:t>Котки:</w:t>
      </w:r>
    </w:p>
    <w:p w14:paraId="7CD48069" w14:textId="77777777" w:rsidR="001A5AC4" w:rsidRDefault="001A5AC4">
      <w:pPr>
        <w:spacing w:line="240" w:lineRule="auto"/>
        <w:rPr>
          <w:lang w:val="bg-BG"/>
        </w:rPr>
      </w:pPr>
      <w:r>
        <w:rPr>
          <w:lang w:val="bg-BG"/>
        </w:rPr>
        <w:t>Намаляване на следоперативната болка след овариохистеректомия и по-лека хирургия на меките тъкани.</w:t>
      </w:r>
    </w:p>
    <w:p w14:paraId="7F4F3EE4" w14:textId="77777777" w:rsidR="001A5AC4" w:rsidRDefault="001A5AC4">
      <w:pPr>
        <w:spacing w:line="240" w:lineRule="auto"/>
        <w:rPr>
          <w:lang w:val="bg-BG"/>
        </w:rPr>
      </w:pPr>
    </w:p>
    <w:p w14:paraId="1E2CAFAF" w14:textId="77777777" w:rsidR="001A5AC4" w:rsidRDefault="001A5AC4">
      <w:pPr>
        <w:spacing w:line="240" w:lineRule="auto"/>
        <w:rPr>
          <w:lang w:val="bg-BG"/>
        </w:rPr>
      </w:pPr>
    </w:p>
    <w:p w14:paraId="335C93FB" w14:textId="77777777" w:rsidR="001A5AC4" w:rsidRDefault="001A5AC4">
      <w:pPr>
        <w:spacing w:line="240" w:lineRule="auto"/>
        <w:ind w:left="540" w:hanging="540"/>
        <w:rPr>
          <w:b/>
          <w:bCs/>
          <w:lang w:val="bg-BG"/>
        </w:rPr>
      </w:pPr>
      <w:r>
        <w:rPr>
          <w:b/>
          <w:bCs/>
          <w:shd w:val="clear" w:color="auto" w:fill="C0C0C0"/>
          <w:lang w:val="bg-BG"/>
        </w:rPr>
        <w:t>5.</w:t>
      </w:r>
      <w:r>
        <w:rPr>
          <w:b/>
          <w:bCs/>
          <w:lang w:val="bg-BG"/>
        </w:rPr>
        <w:tab/>
        <w:t>ПРОТИВОПОКАЗАНИЯ</w:t>
      </w:r>
    </w:p>
    <w:p w14:paraId="01A5E1FF" w14:textId="77777777" w:rsidR="001A5AC4" w:rsidRDefault="001A5AC4">
      <w:pPr>
        <w:spacing w:line="240" w:lineRule="auto"/>
        <w:rPr>
          <w:lang w:val="bg-BG"/>
        </w:rPr>
      </w:pPr>
    </w:p>
    <w:p w14:paraId="53DBB6FF" w14:textId="7B1E152D" w:rsidR="001A5AC4" w:rsidRDefault="001A5AC4">
      <w:pPr>
        <w:spacing w:line="240" w:lineRule="auto"/>
        <w:rPr>
          <w:lang w:val="bg-BG"/>
        </w:rPr>
      </w:pPr>
      <w:r>
        <w:rPr>
          <w:lang w:val="bg-BG"/>
        </w:rPr>
        <w:t>Да не се използва при бременни и лактиращи животни.</w:t>
      </w:r>
    </w:p>
    <w:p w14:paraId="2F0839CB" w14:textId="77777777" w:rsidR="001A5AC4" w:rsidRDefault="001A5AC4">
      <w:pPr>
        <w:spacing w:line="240" w:lineRule="auto"/>
        <w:rPr>
          <w:lang w:val="bg-BG"/>
        </w:rPr>
      </w:pPr>
      <w:r>
        <w:rPr>
          <w:lang w:val="bg-BG"/>
        </w:rPr>
        <w:t>Да не се използва при животни, страдащи от гастроинтестинални смущения като възпаление и хеморагия, нарушена чернодробна, сърдечна или бъбречна функция и хеморагични нарушения.</w:t>
      </w:r>
    </w:p>
    <w:p w14:paraId="699DE7ED" w14:textId="77777777" w:rsidR="001A5AC4" w:rsidRDefault="001A5AC4">
      <w:pPr>
        <w:spacing w:line="240" w:lineRule="auto"/>
        <w:rPr>
          <w:lang w:val="bg-BG"/>
        </w:rPr>
      </w:pPr>
      <w:r>
        <w:rPr>
          <w:lang w:val="bg-BG"/>
        </w:rPr>
        <w:lastRenderedPageBreak/>
        <w:t>Да не се използва при свръхчувствителност към активната субстанция или към някой от ексципиентите.</w:t>
      </w:r>
    </w:p>
    <w:p w14:paraId="69D75E5D" w14:textId="77777777" w:rsidR="001A5AC4" w:rsidRDefault="001A5AC4">
      <w:pPr>
        <w:spacing w:line="240" w:lineRule="auto"/>
        <w:rPr>
          <w:lang w:val="bg-BG"/>
        </w:rPr>
      </w:pPr>
      <w:r>
        <w:rPr>
          <w:lang w:val="bg-BG"/>
        </w:rPr>
        <w:t>Да не се използва при животни под 6 седмична възраст и при котки с телесна маса по-малко от 2 kg.</w:t>
      </w:r>
    </w:p>
    <w:p w14:paraId="064C0BE0" w14:textId="77777777" w:rsidR="001A5AC4" w:rsidRDefault="001A5AC4">
      <w:pPr>
        <w:spacing w:line="240" w:lineRule="auto"/>
        <w:rPr>
          <w:lang w:val="bg-BG"/>
        </w:rPr>
      </w:pPr>
    </w:p>
    <w:p w14:paraId="2E704E0B" w14:textId="77777777" w:rsidR="001A5AC4" w:rsidRDefault="001A5AC4">
      <w:pPr>
        <w:spacing w:line="240" w:lineRule="auto"/>
        <w:rPr>
          <w:lang w:val="bg-BG"/>
        </w:rPr>
      </w:pPr>
    </w:p>
    <w:p w14:paraId="256EC248" w14:textId="77777777" w:rsidR="001A5AC4" w:rsidRDefault="001A5AC4">
      <w:pPr>
        <w:rPr>
          <w:b/>
          <w:bCs/>
          <w:lang w:val="bg-BG"/>
        </w:rPr>
      </w:pPr>
      <w:r>
        <w:rPr>
          <w:b/>
          <w:bCs/>
          <w:shd w:val="clear" w:color="auto" w:fill="C0C0C0"/>
          <w:lang w:val="bg-BG"/>
        </w:rPr>
        <w:t>6.</w:t>
      </w:r>
      <w:r>
        <w:rPr>
          <w:b/>
          <w:bCs/>
          <w:lang w:val="bg-BG"/>
        </w:rPr>
        <w:tab/>
        <w:t>НЕБЛАГОПРИЯТНИ РЕАКЦИИ</w:t>
      </w:r>
    </w:p>
    <w:p w14:paraId="2520062C" w14:textId="77777777" w:rsidR="001A5AC4" w:rsidRDefault="001A5AC4">
      <w:pPr>
        <w:rPr>
          <w:b/>
          <w:bCs/>
          <w:lang w:val="bg-BG"/>
        </w:rPr>
      </w:pPr>
    </w:p>
    <w:p w14:paraId="58997A6F" w14:textId="6BDD60B8" w:rsidR="001A5AC4" w:rsidRDefault="001A5AC4">
      <w:pPr>
        <w:rPr>
          <w:lang w:val="ru-RU"/>
        </w:rPr>
      </w:pPr>
      <w:r>
        <w:rPr>
          <w:lang w:val="bg-BG"/>
        </w:rPr>
        <w:t>Много рядко се съобщава за типични неблагоприятни реакции на нестероидни противовъзпалителни средства (НСПВС) като загуба на апетит, повръщане, диария, окултна кръв в изпражненията, летаргия и бъбречна недостатъчност от  наблюденията свързани с безопасността след пускането на продукта на пазара.</w:t>
      </w:r>
    </w:p>
    <w:p w14:paraId="12FAD3DC" w14:textId="77777777" w:rsidR="001A5AC4" w:rsidRDefault="001A5AC4">
      <w:pPr>
        <w:rPr>
          <w:lang w:val="bg-BG"/>
        </w:rPr>
      </w:pPr>
    </w:p>
    <w:p w14:paraId="3B9E691A" w14:textId="4DEEF09F" w:rsidR="001A5AC4" w:rsidRDefault="001A5AC4">
      <w:pPr>
        <w:rPr>
          <w:lang w:val="ru-RU"/>
        </w:rPr>
      </w:pPr>
      <w:r>
        <w:rPr>
          <w:lang w:val="bg-BG"/>
        </w:rPr>
        <w:t>Съобщава се за много редки случаи на хеморагична диария, хематемеза, гастроинтестинална улцерация и повишени чернодробни ензими от наблюденията свързани с безопасността след пускането на продукта на пазара.</w:t>
      </w:r>
      <w:r>
        <w:rPr>
          <w:lang w:val="ru-RU"/>
        </w:rPr>
        <w:t xml:space="preserve"> </w:t>
      </w:r>
      <w:r>
        <w:rPr>
          <w:lang w:val="bg-BG"/>
        </w:rPr>
        <w:t>Тези неблагоприятни реакции се явяват обикновено през първата седмица на лечение и в повечето случаи са преходни и изчезват след приключване на лечението, но в много редки случаи могат да бъдат сериозни или фатални.</w:t>
      </w:r>
    </w:p>
    <w:p w14:paraId="4732DD8A" w14:textId="77777777" w:rsidR="001A5AC4" w:rsidRDefault="001A5AC4">
      <w:pPr>
        <w:spacing w:line="240" w:lineRule="auto"/>
        <w:rPr>
          <w:lang w:val="bg-BG"/>
        </w:rPr>
      </w:pPr>
    </w:p>
    <w:p w14:paraId="75415F71" w14:textId="77777777" w:rsidR="00172972" w:rsidRPr="001C4298" w:rsidRDefault="00172972" w:rsidP="00172972">
      <w:pPr>
        <w:spacing w:line="240" w:lineRule="auto"/>
        <w:rPr>
          <w:lang w:val="ru-RU"/>
        </w:rPr>
      </w:pPr>
      <w:r>
        <w:rPr>
          <w:lang w:val="bg-BG"/>
        </w:rPr>
        <w:t>Аанафилактоидни реакции са наблюдавани много рядко в наблюденията свързаниопита свързан с безопасността след пускането на продукта на пазара, и които трябва да бъдат лекувани симптоматично.</w:t>
      </w:r>
    </w:p>
    <w:p w14:paraId="4A097508" w14:textId="77777777" w:rsidR="001A5AC4" w:rsidRDefault="001A5AC4">
      <w:pPr>
        <w:spacing w:line="240" w:lineRule="auto"/>
        <w:rPr>
          <w:lang w:val="bg-BG"/>
        </w:rPr>
      </w:pPr>
    </w:p>
    <w:p w14:paraId="67DB86C6" w14:textId="2A8CCC9C" w:rsidR="001A5AC4" w:rsidRDefault="001A5AC4">
      <w:pPr>
        <w:spacing w:line="240" w:lineRule="auto"/>
        <w:rPr>
          <w:lang w:val="bg-BG"/>
        </w:rPr>
      </w:pPr>
      <w:r>
        <w:rPr>
          <w:lang w:val="bg-BG"/>
        </w:rPr>
        <w:t>В случай на неблагоприятни реакции третирането трябва да се прекрати и да се потърси съвет от ветеринарен лекар.</w:t>
      </w:r>
    </w:p>
    <w:p w14:paraId="6BCE5615" w14:textId="77777777" w:rsidR="001A5AC4" w:rsidRDefault="001A5AC4">
      <w:pPr>
        <w:rPr>
          <w:lang w:val="bg-BG"/>
        </w:rPr>
      </w:pPr>
    </w:p>
    <w:p w14:paraId="65C96301" w14:textId="77777777" w:rsidR="001A5AC4" w:rsidRDefault="001A5AC4">
      <w:pPr>
        <w:rPr>
          <w:lang w:val="bg-BG"/>
        </w:rPr>
      </w:pPr>
      <w:r>
        <w:rPr>
          <w:lang w:val="bg-BG"/>
        </w:rPr>
        <w:t>Честотата на неблагоприятните реакции се определя чрез следната класификация:</w:t>
      </w:r>
    </w:p>
    <w:p w14:paraId="79E81578" w14:textId="77777777" w:rsidR="001A5AC4" w:rsidRDefault="001A5AC4">
      <w:pPr>
        <w:rPr>
          <w:lang w:val="bg-BG"/>
        </w:rPr>
      </w:pPr>
      <w:r>
        <w:rPr>
          <w:lang w:val="bg-BG"/>
        </w:rPr>
        <w:t>- много чести (повече от 1 на 10 третирани животни, проявяващи неблагоприятни реакции)</w:t>
      </w:r>
    </w:p>
    <w:p w14:paraId="578CA350" w14:textId="77777777" w:rsidR="001A5AC4" w:rsidRDefault="001A5AC4">
      <w:pPr>
        <w:rPr>
          <w:lang w:val="bg-BG"/>
        </w:rPr>
      </w:pPr>
      <w:r>
        <w:rPr>
          <w:lang w:val="bg-BG"/>
        </w:rPr>
        <w:t>- чести (повече от 1, но по-малко от 10 животни на 100 третирани животни)</w:t>
      </w:r>
    </w:p>
    <w:p w14:paraId="496224AE" w14:textId="77777777" w:rsidR="001A5AC4" w:rsidRDefault="001A5AC4">
      <w:pPr>
        <w:rPr>
          <w:lang w:val="bg-BG"/>
        </w:rPr>
      </w:pPr>
      <w:r>
        <w:rPr>
          <w:lang w:val="bg-BG"/>
        </w:rPr>
        <w:t>- не чести (повече от 1, но по-малко от 10 животни на 1000 третирани животни)</w:t>
      </w:r>
    </w:p>
    <w:p w14:paraId="55260146" w14:textId="77777777" w:rsidR="001A5AC4" w:rsidRDefault="001A5AC4">
      <w:pPr>
        <w:rPr>
          <w:lang w:val="bg-BG"/>
        </w:rPr>
      </w:pPr>
      <w:r>
        <w:rPr>
          <w:lang w:val="bg-BG"/>
        </w:rPr>
        <w:t>- редки (повече от 1 но по-малко от 10 животни на 10 000 третирани животни)</w:t>
      </w:r>
    </w:p>
    <w:p w14:paraId="2E0BC102" w14:textId="77777777" w:rsidR="001A5AC4" w:rsidRDefault="001A5AC4">
      <w:pPr>
        <w:rPr>
          <w:lang w:val="bg-BG"/>
        </w:rPr>
      </w:pPr>
      <w:r>
        <w:rPr>
          <w:lang w:val="bg-BG"/>
        </w:rPr>
        <w:t>- много редки (по малко от 1 животно на 10 000 третирани животни, включително изолирани съобщения).</w:t>
      </w:r>
    </w:p>
    <w:p w14:paraId="13F836C2" w14:textId="77777777" w:rsidR="001A5AC4" w:rsidRDefault="001A5AC4">
      <w:pPr>
        <w:spacing w:line="240" w:lineRule="auto"/>
        <w:rPr>
          <w:lang w:val="bg-BG"/>
        </w:rPr>
      </w:pPr>
    </w:p>
    <w:p w14:paraId="34595977" w14:textId="77777777" w:rsidR="001A5AC4" w:rsidRDefault="001A5AC4">
      <w:pPr>
        <w:spacing w:line="240" w:lineRule="auto"/>
        <w:rPr>
          <w:lang w:val="ru-RU"/>
        </w:rPr>
      </w:pPr>
      <w:r>
        <w:rPr>
          <w:lang w:val="bg-BG"/>
        </w:rPr>
        <w:t xml:space="preserve">Ако забележите някакви неблагоприятни реакции, включително и такива, които не са описани в тази листовка или мислите, че ветеринарномедицинския продукт не работи, моля да уведомите Вашия ветеринарен лекар. </w:t>
      </w:r>
    </w:p>
    <w:p w14:paraId="62C9EB6B" w14:textId="77777777" w:rsidR="001A5AC4" w:rsidRDefault="001A5AC4">
      <w:pPr>
        <w:spacing w:line="240" w:lineRule="auto"/>
        <w:rPr>
          <w:lang w:val="bg-BG"/>
        </w:rPr>
      </w:pPr>
    </w:p>
    <w:p w14:paraId="775942C2" w14:textId="77777777" w:rsidR="001A5AC4" w:rsidRDefault="001A5AC4">
      <w:pPr>
        <w:spacing w:line="240" w:lineRule="auto"/>
        <w:rPr>
          <w:lang w:val="bg-BG"/>
        </w:rPr>
      </w:pPr>
    </w:p>
    <w:p w14:paraId="3662F2FB" w14:textId="77777777" w:rsidR="001A5AC4" w:rsidRDefault="001A5AC4">
      <w:pPr>
        <w:spacing w:line="240" w:lineRule="auto"/>
        <w:ind w:left="567" w:hanging="567"/>
        <w:rPr>
          <w:lang w:val="bg-BG"/>
        </w:rPr>
      </w:pPr>
      <w:r>
        <w:rPr>
          <w:b/>
          <w:bCs/>
          <w:shd w:val="clear" w:color="auto" w:fill="C0C0C0"/>
          <w:lang w:val="bg-BG"/>
        </w:rPr>
        <w:t>7.</w:t>
      </w:r>
      <w:r>
        <w:rPr>
          <w:b/>
          <w:bCs/>
          <w:lang w:val="bg-BG"/>
        </w:rPr>
        <w:tab/>
        <w:t>ВИДОВЕ ЖИВОТНИ, ЗА КОИТО Е ПРЕДНАЗНАЧЕН ВМП</w:t>
      </w:r>
    </w:p>
    <w:p w14:paraId="0D104D3F" w14:textId="77777777" w:rsidR="001A5AC4" w:rsidRDefault="001A5AC4">
      <w:pPr>
        <w:spacing w:line="240" w:lineRule="auto"/>
        <w:rPr>
          <w:lang w:val="bg-BG"/>
        </w:rPr>
      </w:pPr>
    </w:p>
    <w:p w14:paraId="457016FE" w14:textId="77777777" w:rsidR="001A5AC4" w:rsidRDefault="001A5AC4">
      <w:pPr>
        <w:spacing w:line="240" w:lineRule="auto"/>
        <w:rPr>
          <w:lang w:val="bg-BG"/>
        </w:rPr>
      </w:pPr>
      <w:r>
        <w:rPr>
          <w:lang w:val="bg-BG"/>
        </w:rPr>
        <w:t>Кучета и котки.</w:t>
      </w:r>
    </w:p>
    <w:p w14:paraId="782EF572" w14:textId="77777777" w:rsidR="001A5AC4" w:rsidRDefault="001A5AC4">
      <w:pPr>
        <w:spacing w:line="240" w:lineRule="auto"/>
        <w:rPr>
          <w:lang w:val="bg-BG"/>
        </w:rPr>
      </w:pPr>
    </w:p>
    <w:p w14:paraId="3C8B1B30" w14:textId="77777777" w:rsidR="001A5AC4" w:rsidRDefault="001A5AC4">
      <w:pPr>
        <w:spacing w:line="240" w:lineRule="auto"/>
        <w:rPr>
          <w:lang w:val="bg-BG"/>
        </w:rPr>
      </w:pPr>
    </w:p>
    <w:p w14:paraId="3F9ED52F" w14:textId="77777777" w:rsidR="001A5AC4" w:rsidRDefault="001A5AC4">
      <w:pPr>
        <w:spacing w:line="240" w:lineRule="auto"/>
        <w:ind w:left="567" w:hanging="567"/>
        <w:rPr>
          <w:lang w:val="bg-BG"/>
        </w:rPr>
      </w:pPr>
      <w:r>
        <w:rPr>
          <w:b/>
          <w:bCs/>
          <w:shd w:val="clear" w:color="auto" w:fill="C0C0C0"/>
          <w:lang w:val="bg-BG"/>
        </w:rPr>
        <w:t>8.</w:t>
      </w:r>
      <w:r>
        <w:rPr>
          <w:b/>
          <w:bCs/>
          <w:lang w:val="bg-BG"/>
        </w:rPr>
        <w:tab/>
        <w:t>ДОЗИРОВКА ЗА ВСЕКИ ВИД ЖИВОТНО, МЕТОД И НАЧИН НА ПРИЛАГАНЕ</w:t>
      </w:r>
    </w:p>
    <w:p w14:paraId="4B653042" w14:textId="77777777" w:rsidR="001A5AC4" w:rsidRDefault="001A5AC4">
      <w:pPr>
        <w:spacing w:line="240" w:lineRule="auto"/>
        <w:rPr>
          <w:lang w:val="bg-BG"/>
        </w:rPr>
      </w:pPr>
    </w:p>
    <w:p w14:paraId="03F9390F" w14:textId="77777777" w:rsidR="001A5AC4" w:rsidRDefault="001A5AC4">
      <w:pPr>
        <w:spacing w:line="240" w:lineRule="auto"/>
        <w:rPr>
          <w:b/>
          <w:bCs/>
          <w:lang w:val="bg-BG"/>
        </w:rPr>
      </w:pPr>
      <w:r>
        <w:rPr>
          <w:b/>
          <w:bCs/>
          <w:lang w:val="bg-BG"/>
        </w:rPr>
        <w:t>Дозиране за всеки вид животно</w:t>
      </w:r>
    </w:p>
    <w:p w14:paraId="0B0EA934" w14:textId="77777777" w:rsidR="001A5AC4" w:rsidRDefault="001A5AC4">
      <w:pPr>
        <w:tabs>
          <w:tab w:val="left" w:pos="993"/>
        </w:tabs>
        <w:spacing w:line="240" w:lineRule="auto"/>
        <w:rPr>
          <w:lang w:val="bg-BG"/>
        </w:rPr>
      </w:pPr>
      <w:r>
        <w:rPr>
          <w:u w:val="single"/>
          <w:lang w:val="bg-BG"/>
        </w:rPr>
        <w:t>Кучета:</w:t>
      </w:r>
      <w:r>
        <w:rPr>
          <w:lang w:val="bg-BG"/>
        </w:rPr>
        <w:t xml:space="preserve"> </w:t>
      </w:r>
      <w:r>
        <w:rPr>
          <w:lang w:val="bg-BG"/>
        </w:rPr>
        <w:tab/>
      </w:r>
      <w:r>
        <w:rPr>
          <w:lang w:val="bg-BG" w:eastAsia="de-DE"/>
        </w:rPr>
        <w:t>единично прилагане на 0,2 mg мелоксикам/kg телесна маса (т.е. 0,4 ml/10 kg).</w:t>
      </w:r>
    </w:p>
    <w:p w14:paraId="4C7DDE92" w14:textId="77777777" w:rsidR="001A5AC4" w:rsidRDefault="001A5AC4">
      <w:pPr>
        <w:tabs>
          <w:tab w:val="left" w:pos="993"/>
        </w:tabs>
        <w:spacing w:line="240" w:lineRule="auto"/>
        <w:rPr>
          <w:lang w:val="bg-BG"/>
        </w:rPr>
      </w:pPr>
      <w:r>
        <w:rPr>
          <w:u w:val="single"/>
          <w:lang w:val="bg-BG"/>
        </w:rPr>
        <w:t>Котки:</w:t>
      </w:r>
      <w:r>
        <w:rPr>
          <w:lang w:val="bg-BG"/>
        </w:rPr>
        <w:t xml:space="preserve"> </w:t>
      </w:r>
      <w:r>
        <w:rPr>
          <w:lang w:val="bg-BG"/>
        </w:rPr>
        <w:tab/>
      </w:r>
      <w:r>
        <w:rPr>
          <w:lang w:val="bg-BG" w:eastAsia="de-DE"/>
        </w:rPr>
        <w:t>единично прилагане на 0,3 mg мелоксикам/kg телесна маса (т.e. 0,06 ml/kg)</w:t>
      </w:r>
    </w:p>
    <w:p w14:paraId="13D0671A" w14:textId="77777777" w:rsidR="001A5AC4" w:rsidRDefault="001A5AC4">
      <w:pPr>
        <w:spacing w:line="240" w:lineRule="auto"/>
        <w:rPr>
          <w:b/>
          <w:bCs/>
          <w:lang w:val="bg-BG"/>
        </w:rPr>
      </w:pPr>
    </w:p>
    <w:p w14:paraId="3D0FFEAD" w14:textId="77777777" w:rsidR="001A5AC4" w:rsidRDefault="001A5AC4">
      <w:pPr>
        <w:spacing w:line="240" w:lineRule="auto"/>
        <w:rPr>
          <w:b/>
          <w:bCs/>
          <w:lang w:val="bg-BG"/>
        </w:rPr>
      </w:pPr>
      <w:r>
        <w:rPr>
          <w:b/>
          <w:bCs/>
          <w:lang w:val="bg-BG"/>
        </w:rPr>
        <w:t>Метод и начин на прилагане</w:t>
      </w:r>
    </w:p>
    <w:p w14:paraId="29AA0F76" w14:textId="77777777" w:rsidR="001A5AC4" w:rsidRDefault="001A5AC4">
      <w:pPr>
        <w:spacing w:line="240" w:lineRule="auto"/>
        <w:rPr>
          <w:b/>
          <w:bCs/>
          <w:lang w:val="ru-RU"/>
        </w:rPr>
      </w:pPr>
      <w:r>
        <w:rPr>
          <w:b/>
          <w:bCs/>
          <w:lang w:val="bg-BG"/>
        </w:rPr>
        <w:t>Кучета:</w:t>
      </w:r>
    </w:p>
    <w:p w14:paraId="7C1FE8D2" w14:textId="77777777" w:rsidR="001A5AC4" w:rsidRDefault="001A5AC4">
      <w:pPr>
        <w:spacing w:line="240" w:lineRule="auto"/>
        <w:rPr>
          <w:lang w:val="bg-BG"/>
        </w:rPr>
      </w:pPr>
      <w:r>
        <w:rPr>
          <w:u w:val="single"/>
          <w:lang w:val="bg-BG"/>
        </w:rPr>
        <w:t>Мускулно-скелетни нарушения:</w:t>
      </w:r>
      <w:r>
        <w:rPr>
          <w:lang w:val="bg-BG"/>
        </w:rPr>
        <w:t xml:space="preserve"> еднократно подкожно приложение.</w:t>
      </w:r>
    </w:p>
    <w:p w14:paraId="6F33C103" w14:textId="77777777" w:rsidR="001A5AC4" w:rsidRDefault="001A5AC4">
      <w:pPr>
        <w:spacing w:line="240" w:lineRule="auto"/>
        <w:rPr>
          <w:lang w:val="bg-BG" w:eastAsia="de-DE"/>
        </w:rPr>
      </w:pPr>
      <w:r>
        <w:rPr>
          <w:lang w:val="bg-BG" w:eastAsia="de-DE"/>
        </w:rPr>
        <w:t xml:space="preserve">Metacam 1,5 mg/ml перорална суспензия </w:t>
      </w:r>
      <w:r>
        <w:rPr>
          <w:lang w:val="bg-BG"/>
        </w:rPr>
        <w:t xml:space="preserve">за кучета или Metacam 1 mg и 2,5 mg таблетки за дъвчене за кучета </w:t>
      </w:r>
      <w:r>
        <w:rPr>
          <w:lang w:val="bg-BG" w:eastAsia="de-DE"/>
        </w:rPr>
        <w:t>могат да се използват за лечение в доза от 0,1 mg мелоксикам/kg телесна маса 24 часа след прилагане на инжекцията.</w:t>
      </w:r>
    </w:p>
    <w:p w14:paraId="2F8092B1" w14:textId="77777777" w:rsidR="001A5AC4" w:rsidRDefault="001A5AC4">
      <w:pPr>
        <w:spacing w:line="240" w:lineRule="auto"/>
        <w:rPr>
          <w:lang w:val="bg-BG" w:eastAsia="de-DE"/>
        </w:rPr>
      </w:pPr>
      <w:r>
        <w:rPr>
          <w:u w:val="single"/>
          <w:lang w:val="bg-BG" w:eastAsia="de-DE"/>
        </w:rPr>
        <w:lastRenderedPageBreak/>
        <w:t>Намаляване на следоперативната болка (за период над 24 часа):</w:t>
      </w:r>
      <w:r>
        <w:rPr>
          <w:lang w:val="bg-BG" w:eastAsia="de-DE"/>
        </w:rPr>
        <w:t xml:space="preserve"> еднократно интравенозно или подкожно приложение преди хирургия, например по време на въвеждане в анестезия. </w:t>
      </w:r>
    </w:p>
    <w:p w14:paraId="72885ADA" w14:textId="77777777" w:rsidR="001A5AC4" w:rsidRDefault="001A5AC4">
      <w:pPr>
        <w:spacing w:line="240" w:lineRule="auto"/>
        <w:rPr>
          <w:lang w:val="bg-BG"/>
        </w:rPr>
      </w:pPr>
    </w:p>
    <w:p w14:paraId="74125321" w14:textId="77777777" w:rsidR="001A5AC4" w:rsidRDefault="001A5AC4" w:rsidP="003207FF">
      <w:pPr>
        <w:widowControl w:val="0"/>
        <w:rPr>
          <w:b/>
          <w:bCs/>
          <w:lang w:val="ru-RU"/>
        </w:rPr>
      </w:pPr>
      <w:r>
        <w:rPr>
          <w:b/>
          <w:bCs/>
          <w:lang w:val="bg-BG"/>
        </w:rPr>
        <w:t>Котки:</w:t>
      </w:r>
    </w:p>
    <w:p w14:paraId="7E0C1597" w14:textId="62E900FB" w:rsidR="001A5AC4" w:rsidRDefault="001A5AC4" w:rsidP="003207FF">
      <w:pPr>
        <w:widowControl w:val="0"/>
        <w:rPr>
          <w:lang w:val="bg-BG"/>
        </w:rPr>
      </w:pPr>
      <w:r>
        <w:rPr>
          <w:u w:val="single"/>
          <w:lang w:val="bg-BG"/>
        </w:rPr>
        <w:t>Намаляване на следоперативната болка след овариохистеректомия и по-лека хирургия на меките тъкани:</w:t>
      </w:r>
      <w:r>
        <w:rPr>
          <w:lang w:val="bg-BG"/>
        </w:rPr>
        <w:t xml:space="preserve"> еднократно подкожно приложение преди хирургия, например по време на въвеждане в анестезия.</w:t>
      </w:r>
    </w:p>
    <w:p w14:paraId="30A544C2" w14:textId="77777777" w:rsidR="001A5AC4" w:rsidRDefault="001A5AC4">
      <w:pPr>
        <w:spacing w:line="240" w:lineRule="auto"/>
        <w:rPr>
          <w:lang w:val="bg-BG"/>
        </w:rPr>
      </w:pPr>
    </w:p>
    <w:p w14:paraId="4F4B868A" w14:textId="77777777" w:rsidR="001A5AC4" w:rsidRDefault="001A5AC4">
      <w:pPr>
        <w:spacing w:line="240" w:lineRule="auto"/>
        <w:rPr>
          <w:lang w:val="bg-BG"/>
        </w:rPr>
      </w:pPr>
    </w:p>
    <w:p w14:paraId="1F754197" w14:textId="77777777" w:rsidR="001A5AC4" w:rsidRDefault="001A5AC4">
      <w:pPr>
        <w:rPr>
          <w:b/>
          <w:bCs/>
          <w:lang w:val="bg-BG"/>
        </w:rPr>
      </w:pPr>
      <w:r>
        <w:rPr>
          <w:b/>
          <w:bCs/>
          <w:shd w:val="clear" w:color="auto" w:fill="C0C0C0"/>
          <w:lang w:val="bg-BG"/>
        </w:rPr>
        <w:t>9.</w:t>
      </w:r>
      <w:r>
        <w:rPr>
          <w:b/>
          <w:bCs/>
          <w:lang w:val="bg-BG"/>
        </w:rPr>
        <w:tab/>
        <w:t>СЪВЕТ ЗА ПРАВИЛНО ПРИЛОЖЕНИЕ</w:t>
      </w:r>
    </w:p>
    <w:p w14:paraId="7061EF15" w14:textId="77777777" w:rsidR="001A5AC4" w:rsidRDefault="001A5AC4">
      <w:pPr>
        <w:rPr>
          <w:lang w:val="bg-BG"/>
        </w:rPr>
      </w:pPr>
    </w:p>
    <w:p w14:paraId="781DDF6D" w14:textId="77777777" w:rsidR="001A5AC4" w:rsidRDefault="001A5AC4">
      <w:pPr>
        <w:rPr>
          <w:lang w:val="bg-BG"/>
        </w:rPr>
      </w:pPr>
      <w:r>
        <w:rPr>
          <w:lang w:val="bg-BG"/>
        </w:rPr>
        <w:t>Особено трябва да се внимава за точността на дозиране.</w:t>
      </w:r>
    </w:p>
    <w:p w14:paraId="2D1160E5" w14:textId="77777777" w:rsidR="001A5AC4" w:rsidRDefault="001A5AC4">
      <w:pPr>
        <w:spacing w:line="240" w:lineRule="auto"/>
        <w:rPr>
          <w:lang w:val="bg-BG"/>
        </w:rPr>
      </w:pPr>
      <w:r>
        <w:rPr>
          <w:lang w:val="bg-BG"/>
        </w:rPr>
        <w:t>Да се избягва замърсяване по време на употреба.</w:t>
      </w:r>
    </w:p>
    <w:p w14:paraId="0EBEF441" w14:textId="77777777" w:rsidR="001A5AC4" w:rsidRDefault="001A5AC4">
      <w:pPr>
        <w:spacing w:line="240" w:lineRule="auto"/>
        <w:rPr>
          <w:lang w:val="bg-BG"/>
        </w:rPr>
      </w:pPr>
    </w:p>
    <w:p w14:paraId="4EAD2AE5" w14:textId="77777777" w:rsidR="001A5AC4" w:rsidRDefault="001A5AC4">
      <w:pPr>
        <w:spacing w:line="240" w:lineRule="auto"/>
        <w:rPr>
          <w:lang w:val="bg-BG"/>
        </w:rPr>
      </w:pPr>
    </w:p>
    <w:p w14:paraId="64535F64" w14:textId="2B9B8936" w:rsidR="001A5AC4" w:rsidRDefault="001A5AC4">
      <w:pPr>
        <w:spacing w:line="240" w:lineRule="auto"/>
        <w:ind w:left="567" w:hanging="567"/>
        <w:rPr>
          <w:lang w:val="ru-RU"/>
        </w:rPr>
      </w:pPr>
      <w:r>
        <w:rPr>
          <w:b/>
          <w:bCs/>
          <w:shd w:val="clear" w:color="auto" w:fill="C0C0C0"/>
          <w:lang w:val="bg-BG"/>
        </w:rPr>
        <w:t>10.</w:t>
      </w:r>
      <w:r>
        <w:rPr>
          <w:b/>
          <w:bCs/>
          <w:lang w:val="bg-BG"/>
        </w:rPr>
        <w:tab/>
        <w:t>КАРЕНТЕН СРОК</w:t>
      </w:r>
    </w:p>
    <w:p w14:paraId="6D7F751D" w14:textId="77777777" w:rsidR="001A5AC4" w:rsidRDefault="001A5AC4">
      <w:pPr>
        <w:spacing w:line="240" w:lineRule="auto"/>
        <w:rPr>
          <w:lang w:val="bg-BG"/>
        </w:rPr>
      </w:pPr>
    </w:p>
    <w:p w14:paraId="4DBCC80E" w14:textId="77777777" w:rsidR="001A5AC4" w:rsidRDefault="001A5AC4">
      <w:pPr>
        <w:spacing w:line="240" w:lineRule="auto"/>
        <w:rPr>
          <w:lang w:val="bg-BG"/>
        </w:rPr>
      </w:pPr>
      <w:r>
        <w:rPr>
          <w:lang w:val="bg-BG"/>
        </w:rPr>
        <w:t>Не е приложимо.</w:t>
      </w:r>
    </w:p>
    <w:p w14:paraId="5E5397ED" w14:textId="77777777" w:rsidR="001A5AC4" w:rsidRDefault="001A5AC4">
      <w:pPr>
        <w:spacing w:line="240" w:lineRule="auto"/>
        <w:rPr>
          <w:lang w:val="bg-BG"/>
        </w:rPr>
      </w:pPr>
    </w:p>
    <w:p w14:paraId="47F84CF1" w14:textId="77777777" w:rsidR="001A5AC4" w:rsidRDefault="001A5AC4">
      <w:pPr>
        <w:spacing w:line="240" w:lineRule="auto"/>
        <w:rPr>
          <w:lang w:val="bg-BG"/>
        </w:rPr>
      </w:pPr>
    </w:p>
    <w:p w14:paraId="1BAC9E55" w14:textId="77777777" w:rsidR="001A5AC4" w:rsidRDefault="001A5AC4">
      <w:pPr>
        <w:rPr>
          <w:b/>
          <w:bCs/>
          <w:lang w:val="bg-BG"/>
        </w:rPr>
      </w:pPr>
      <w:r>
        <w:rPr>
          <w:b/>
          <w:bCs/>
          <w:shd w:val="clear" w:color="auto" w:fill="C0C0C0"/>
          <w:lang w:val="bg-BG"/>
        </w:rPr>
        <w:t>11.</w:t>
      </w:r>
      <w:r>
        <w:rPr>
          <w:b/>
          <w:bCs/>
          <w:lang w:val="bg-BG"/>
        </w:rPr>
        <w:tab/>
        <w:t>СПЕЦИАЛНИ УСЛОВИЯ ЗА СЪХРАНЕНИЕ НА ПРОДУКТА</w:t>
      </w:r>
    </w:p>
    <w:p w14:paraId="4842E21E" w14:textId="77777777" w:rsidR="001A5AC4" w:rsidRDefault="001A5AC4">
      <w:pPr>
        <w:rPr>
          <w:b/>
          <w:bCs/>
          <w:lang w:val="bg-BG"/>
        </w:rPr>
      </w:pPr>
    </w:p>
    <w:p w14:paraId="48E97E6D" w14:textId="77777777" w:rsidR="001A5AC4" w:rsidRDefault="001A5AC4">
      <w:pPr>
        <w:spacing w:line="240" w:lineRule="auto"/>
        <w:rPr>
          <w:lang w:val="bg-BG"/>
        </w:rPr>
      </w:pPr>
      <w:r>
        <w:rPr>
          <w:lang w:val="bg-BG"/>
        </w:rPr>
        <w:t>Да се съхранява далеч от погледа и на недостъпни за деца места.</w:t>
      </w:r>
    </w:p>
    <w:p w14:paraId="40A3FA28" w14:textId="77777777" w:rsidR="001A5AC4" w:rsidRDefault="001A5AC4">
      <w:pPr>
        <w:spacing w:line="240" w:lineRule="auto"/>
        <w:rPr>
          <w:lang w:val="bg-BG"/>
        </w:rPr>
      </w:pPr>
      <w:r>
        <w:rPr>
          <w:lang w:val="bg-BG"/>
        </w:rPr>
        <w:t>Този ветеринарномедицински продукт не изисква никакви специални условия за съхранение.</w:t>
      </w:r>
    </w:p>
    <w:p w14:paraId="6DC0B336" w14:textId="77777777" w:rsidR="001A5AC4" w:rsidRDefault="001A5AC4">
      <w:pPr>
        <w:spacing w:line="240" w:lineRule="auto"/>
        <w:rPr>
          <w:lang w:val="bg-BG"/>
        </w:rPr>
      </w:pPr>
      <w:r>
        <w:rPr>
          <w:lang w:val="bg-BG"/>
        </w:rPr>
        <w:t>Срок на годност след първото отваряне на опаковката: 28 дни</w:t>
      </w:r>
    </w:p>
    <w:p w14:paraId="14A800ED" w14:textId="08EB9F62" w:rsidR="001A5AC4" w:rsidRDefault="001A5AC4">
      <w:pPr>
        <w:spacing w:line="240" w:lineRule="auto"/>
        <w:rPr>
          <w:lang w:val="ru-RU"/>
        </w:rPr>
      </w:pPr>
      <w:r>
        <w:rPr>
          <w:lang w:val="bg-BG"/>
        </w:rPr>
        <w:t>Да не се използва този ветеринарномедицински продукт след изтичане на срока на годност, посочен върху кутията и бутилката след EXP.</w:t>
      </w:r>
    </w:p>
    <w:p w14:paraId="0C384391" w14:textId="77777777" w:rsidR="001A5AC4" w:rsidRDefault="001A5AC4">
      <w:pPr>
        <w:spacing w:line="240" w:lineRule="auto"/>
        <w:rPr>
          <w:lang w:val="bg-BG"/>
        </w:rPr>
      </w:pPr>
    </w:p>
    <w:p w14:paraId="6584BF61" w14:textId="77777777" w:rsidR="001A5AC4" w:rsidRDefault="001A5AC4">
      <w:pPr>
        <w:spacing w:line="240" w:lineRule="auto"/>
        <w:rPr>
          <w:lang w:val="bg-BG"/>
        </w:rPr>
      </w:pPr>
    </w:p>
    <w:p w14:paraId="30AEE4CD" w14:textId="77777777" w:rsidR="001A5AC4" w:rsidRDefault="001A5AC4">
      <w:pPr>
        <w:spacing w:line="240" w:lineRule="auto"/>
        <w:ind w:left="567" w:hanging="567"/>
        <w:rPr>
          <w:b/>
          <w:bCs/>
          <w:lang w:val="bg-BG"/>
        </w:rPr>
      </w:pPr>
      <w:r>
        <w:rPr>
          <w:b/>
          <w:bCs/>
          <w:shd w:val="clear" w:color="auto" w:fill="C0C0C0"/>
          <w:lang w:val="bg-BG"/>
        </w:rPr>
        <w:t>12.</w:t>
      </w:r>
      <w:r>
        <w:rPr>
          <w:b/>
          <w:bCs/>
          <w:lang w:val="bg-BG"/>
        </w:rPr>
        <w:tab/>
        <w:t>СПЕЦИАЛНИ ПРЕДУПРЕЖДЕНИЯ</w:t>
      </w:r>
    </w:p>
    <w:p w14:paraId="408C49EA" w14:textId="77777777" w:rsidR="001A5AC4" w:rsidRDefault="001A5AC4">
      <w:pPr>
        <w:spacing w:line="240" w:lineRule="auto"/>
        <w:rPr>
          <w:lang w:val="bg-BG"/>
        </w:rPr>
      </w:pPr>
    </w:p>
    <w:p w14:paraId="60FC6DBF" w14:textId="77777777" w:rsidR="001A5AC4" w:rsidRDefault="001A5AC4">
      <w:pPr>
        <w:spacing w:line="240" w:lineRule="auto"/>
        <w:rPr>
          <w:u w:val="single"/>
          <w:lang w:val="bg-BG"/>
        </w:rPr>
      </w:pPr>
      <w:r>
        <w:rPr>
          <w:u w:val="single"/>
          <w:lang w:val="bg-BG"/>
        </w:rPr>
        <w:t xml:space="preserve">Специални предпазни мерки за животните при употребата на продукта: </w:t>
      </w:r>
    </w:p>
    <w:p w14:paraId="4F0B2D20" w14:textId="77777777" w:rsidR="001A5AC4" w:rsidRDefault="001A5AC4">
      <w:pPr>
        <w:spacing w:line="240" w:lineRule="auto"/>
        <w:rPr>
          <w:lang w:val="bg-BG"/>
        </w:rPr>
      </w:pPr>
      <w:r>
        <w:rPr>
          <w:lang w:val="bg-BG"/>
        </w:rPr>
        <w:t>Да се избягва употребата при  дехидратирани, хиповолемични или хипотензивн животни, тъй като съществува потенциален риск от ренална токсичност.</w:t>
      </w:r>
    </w:p>
    <w:p w14:paraId="7ACEFE50" w14:textId="77777777" w:rsidR="001A5AC4" w:rsidRDefault="001A5AC4">
      <w:pPr>
        <w:spacing w:line="240" w:lineRule="auto"/>
        <w:rPr>
          <w:lang w:val="bg-BG"/>
        </w:rPr>
      </w:pPr>
      <w:r>
        <w:rPr>
          <w:lang w:val="bg-BG"/>
        </w:rPr>
        <w:t>При анестезия като стандартна практика трябва да се смятат наблюдението и приложението на течности.</w:t>
      </w:r>
    </w:p>
    <w:p w14:paraId="71FF2D29" w14:textId="77777777" w:rsidR="001A5AC4" w:rsidRDefault="001A5AC4">
      <w:pPr>
        <w:spacing w:line="240" w:lineRule="auto"/>
        <w:rPr>
          <w:lang w:val="bg-BG" w:eastAsia="de-DE"/>
        </w:rPr>
      </w:pPr>
    </w:p>
    <w:p w14:paraId="65745F86" w14:textId="77777777" w:rsidR="001A5AC4" w:rsidRDefault="001A5AC4">
      <w:pPr>
        <w:spacing w:line="240" w:lineRule="auto"/>
        <w:rPr>
          <w:u w:val="single"/>
          <w:lang w:val="bg-BG"/>
        </w:rPr>
      </w:pPr>
      <w:r>
        <w:rPr>
          <w:u w:val="single"/>
          <w:lang w:val="bg-BG"/>
        </w:rPr>
        <w:t>Специални предпазни мерки за лицата, прилагащи ветеринарномедицинския продукт на животните</w:t>
      </w:r>
      <w:r>
        <w:rPr>
          <w:lang w:val="bg-BG"/>
        </w:rPr>
        <w:t>:</w:t>
      </w:r>
    </w:p>
    <w:p w14:paraId="3C818B98" w14:textId="77777777" w:rsidR="001A5AC4" w:rsidRDefault="001A5AC4">
      <w:pPr>
        <w:spacing w:line="240" w:lineRule="auto"/>
        <w:rPr>
          <w:lang w:val="bg-BG" w:eastAsia="de-DE"/>
        </w:rPr>
      </w:pPr>
      <w:r>
        <w:rPr>
          <w:lang w:val="bg-BG" w:eastAsia="de-DE"/>
        </w:rPr>
        <w:t xml:space="preserve">Случайно самоинжектиране може да предизвика болка. Хора с установена свръхчувствителност към </w:t>
      </w:r>
      <w:r>
        <w:rPr>
          <w:lang w:val="bg-BG"/>
        </w:rPr>
        <w:t xml:space="preserve">нестероидни противовъзпалителни средства </w:t>
      </w:r>
      <w:r>
        <w:rPr>
          <w:lang w:val="bg-BG" w:eastAsia="de-DE"/>
        </w:rPr>
        <w:t>(</w:t>
      </w:r>
      <w:r>
        <w:rPr>
          <w:lang w:val="bg-BG"/>
        </w:rPr>
        <w:t xml:space="preserve">НСПВС) </w:t>
      </w:r>
      <w:r>
        <w:rPr>
          <w:lang w:val="bg-BG" w:eastAsia="de-DE"/>
        </w:rPr>
        <w:t>трябва да избягват контакт с ветеринарномедицинския продукт.</w:t>
      </w:r>
    </w:p>
    <w:p w14:paraId="50D51FFB" w14:textId="77777777" w:rsidR="001A5AC4" w:rsidRDefault="001A5AC4">
      <w:pPr>
        <w:spacing w:line="240" w:lineRule="auto"/>
        <w:rPr>
          <w:lang w:val="ru-RU"/>
        </w:rPr>
      </w:pPr>
      <w:r>
        <w:rPr>
          <w:lang w:val="bg-BG" w:eastAsia="de-DE"/>
        </w:rPr>
        <w:t xml:space="preserve">При случайно самоинжектиране незабавно да се потърси медицински съвет, като на лекаря ca предостави листовката или етикета на продукта. </w:t>
      </w:r>
    </w:p>
    <w:p w14:paraId="1B38D141" w14:textId="77777777" w:rsidR="001A5AC4" w:rsidRDefault="001A5AC4">
      <w:pPr>
        <w:spacing w:line="240" w:lineRule="auto"/>
        <w:rPr>
          <w:lang w:val="ru-RU"/>
        </w:rPr>
      </w:pPr>
      <w:r>
        <w:rPr>
          <w:lang w:val="bg-BG"/>
        </w:rPr>
        <w:t xml:space="preserve">Този продукт може да причини дразнене на очите. При контакт с очите незабавно и старателно ги </w:t>
      </w:r>
      <w:r>
        <w:rPr>
          <w:color w:val="auto"/>
          <w:lang w:val="bg-BG"/>
        </w:rPr>
        <w:t>промийте</w:t>
      </w:r>
      <w:r>
        <w:rPr>
          <w:lang w:val="bg-BG"/>
        </w:rPr>
        <w:t xml:space="preserve"> с вода.</w:t>
      </w:r>
    </w:p>
    <w:p w14:paraId="6DC061C2" w14:textId="77777777" w:rsidR="001A5AC4" w:rsidRDefault="001A5AC4">
      <w:pPr>
        <w:spacing w:line="240" w:lineRule="auto"/>
        <w:rPr>
          <w:lang w:val="bg-BG" w:eastAsia="de-DE"/>
        </w:rPr>
      </w:pPr>
    </w:p>
    <w:p w14:paraId="087343B2" w14:textId="77777777" w:rsidR="001A5AC4" w:rsidRDefault="001A5AC4">
      <w:pPr>
        <w:spacing w:line="240" w:lineRule="auto"/>
        <w:rPr>
          <w:u w:val="single"/>
          <w:lang w:val="bg-BG"/>
        </w:rPr>
      </w:pPr>
      <w:r>
        <w:rPr>
          <w:u w:val="single"/>
          <w:lang w:val="bg-BG"/>
        </w:rPr>
        <w:t>Бременност и лактация:</w:t>
      </w:r>
    </w:p>
    <w:p w14:paraId="48F8ACA6" w14:textId="77777777" w:rsidR="001A5AC4" w:rsidRDefault="001A5AC4">
      <w:pPr>
        <w:spacing w:line="240" w:lineRule="auto"/>
        <w:rPr>
          <w:lang w:val="bg-BG" w:eastAsia="de-DE"/>
        </w:rPr>
      </w:pPr>
      <w:r>
        <w:rPr>
          <w:lang w:val="bg-BG"/>
        </w:rPr>
        <w:t>Виж точка „Противопоказания”.</w:t>
      </w:r>
    </w:p>
    <w:p w14:paraId="070443DC" w14:textId="77777777" w:rsidR="001A5AC4" w:rsidRDefault="001A5AC4">
      <w:pPr>
        <w:spacing w:line="240" w:lineRule="auto"/>
        <w:rPr>
          <w:lang w:val="bg-BG" w:eastAsia="de-DE"/>
        </w:rPr>
      </w:pPr>
    </w:p>
    <w:p w14:paraId="49AC0372" w14:textId="77777777" w:rsidR="001A5AC4" w:rsidRDefault="001A5AC4">
      <w:pPr>
        <w:spacing w:line="240" w:lineRule="auto"/>
        <w:rPr>
          <w:u w:val="single"/>
          <w:lang w:val="bg-BG"/>
        </w:rPr>
      </w:pPr>
      <w:r>
        <w:rPr>
          <w:u w:val="single"/>
          <w:lang w:val="bg-BG"/>
        </w:rPr>
        <w:t xml:space="preserve">Взаимодействие с други ветеринарномедицински продукти и други форми на взаимодействие: </w:t>
      </w:r>
    </w:p>
    <w:p w14:paraId="670D12EA" w14:textId="77777777" w:rsidR="001A5AC4" w:rsidRDefault="001A5AC4">
      <w:pPr>
        <w:spacing w:line="240" w:lineRule="auto"/>
        <w:rPr>
          <w:lang w:val="bg-BG"/>
        </w:rPr>
      </w:pPr>
      <w:r>
        <w:rPr>
          <w:lang w:val="bg-BG"/>
        </w:rPr>
        <w:t xml:space="preserve">Други НСПВС, диуретици, антикоагуланти, аминогликозидни антибиотици и субстанции с голяма степен на свързване на протеините могат да доведат до свързване, а следователно и до токсични реакции. Metacam не трябва да се прилага едновременно с други НСПВС или глюкокортикостероиди. Трябва да се избягва едновременното прилагане с потенциално нефротоксични продукти. При животни в анестетичен риск (т.е възрастни животни) трябва да се има предвид интравенозна или подкожна флуидна терапия през време на анестезия. Когато </w:t>
      </w:r>
      <w:r>
        <w:rPr>
          <w:lang w:val="bg-BG"/>
        </w:rPr>
        <w:lastRenderedPageBreak/>
        <w:t>се прилагат едновременно анестезия и НСПВС, не може да се изключи риск за бъбречната функция.</w:t>
      </w:r>
    </w:p>
    <w:p w14:paraId="7B9B876D" w14:textId="77777777" w:rsidR="001A5AC4" w:rsidRDefault="001A5AC4">
      <w:pPr>
        <w:spacing w:line="240" w:lineRule="auto"/>
        <w:rPr>
          <w:lang w:val="bg-BG"/>
        </w:rPr>
      </w:pPr>
    </w:p>
    <w:p w14:paraId="18A75A6F" w14:textId="77777777" w:rsidR="001A5AC4" w:rsidRDefault="001A5AC4">
      <w:pPr>
        <w:spacing w:line="240" w:lineRule="auto"/>
        <w:rPr>
          <w:lang w:val="bg-BG"/>
        </w:rPr>
      </w:pPr>
      <w:r>
        <w:rPr>
          <w:lang w:val="bg-BG"/>
        </w:rPr>
        <w:t>Предшестващо третиране с противовъзпалителни продукти може да причини допълнителни или повишени неблагоприятни реакции и съобразно с това трябва да се спази период, свободен от прилагането на такива ветеринарномедицински продукти, най-малко 24 часа преди започване на лечението. При периода, свободен от третиране, обаче, трябва да се вземат предвид фармакологичните свойства на продуктите, използвани преди това.</w:t>
      </w:r>
    </w:p>
    <w:p w14:paraId="67451549" w14:textId="77777777" w:rsidR="001A5AC4" w:rsidRDefault="001A5AC4">
      <w:pPr>
        <w:spacing w:line="240" w:lineRule="auto"/>
        <w:rPr>
          <w:lang w:val="bg-BG"/>
        </w:rPr>
      </w:pPr>
    </w:p>
    <w:p w14:paraId="604E7DDD" w14:textId="77777777" w:rsidR="001A5AC4" w:rsidRDefault="001A5AC4">
      <w:pPr>
        <w:spacing w:line="240" w:lineRule="auto"/>
        <w:rPr>
          <w:u w:val="single"/>
          <w:lang w:val="bg-BG"/>
        </w:rPr>
      </w:pPr>
      <w:r>
        <w:rPr>
          <w:u w:val="single"/>
          <w:lang w:val="bg-BG"/>
        </w:rPr>
        <w:t>Предозиране (симптоми, спешни мерки, антидоти)</w:t>
      </w:r>
      <w:r>
        <w:rPr>
          <w:lang w:val="bg-BG"/>
        </w:rPr>
        <w:t>:</w:t>
      </w:r>
      <w:r>
        <w:rPr>
          <w:u w:val="single"/>
          <w:lang w:val="bg-BG"/>
        </w:rPr>
        <w:t xml:space="preserve"> </w:t>
      </w:r>
    </w:p>
    <w:p w14:paraId="3E3F7A27" w14:textId="1A2EC96A" w:rsidR="001A5AC4" w:rsidRDefault="001A5AC4">
      <w:pPr>
        <w:spacing w:line="240" w:lineRule="auto"/>
        <w:rPr>
          <w:lang w:val="bg-BG"/>
        </w:rPr>
      </w:pPr>
      <w:r>
        <w:rPr>
          <w:lang w:val="bg-BG"/>
        </w:rPr>
        <w:t>В случай на предозиране трябва да се започне симптоматична терапия.</w:t>
      </w:r>
    </w:p>
    <w:p w14:paraId="243DEF1B" w14:textId="77777777" w:rsidR="001A5AC4" w:rsidRDefault="001A5AC4">
      <w:pPr>
        <w:spacing w:line="240" w:lineRule="auto"/>
        <w:rPr>
          <w:lang w:val="bg-BG"/>
        </w:rPr>
      </w:pPr>
    </w:p>
    <w:p w14:paraId="770A967A" w14:textId="77777777" w:rsidR="001A5AC4" w:rsidRDefault="001A5AC4">
      <w:pPr>
        <w:spacing w:line="240" w:lineRule="auto"/>
        <w:rPr>
          <w:lang w:val="bg-BG"/>
        </w:rPr>
      </w:pPr>
    </w:p>
    <w:p w14:paraId="6C3BC4F2" w14:textId="77777777" w:rsidR="001A5AC4" w:rsidRDefault="001A5AC4">
      <w:pPr>
        <w:pStyle w:val="BodyTextIndent1"/>
        <w:rPr>
          <w:lang w:val="bg-BG"/>
        </w:rPr>
      </w:pPr>
      <w:r>
        <w:rPr>
          <w:shd w:val="clear" w:color="auto" w:fill="C0C0C0"/>
          <w:lang w:val="bg-BG"/>
        </w:rPr>
        <w:t>13</w:t>
      </w:r>
      <w:r>
        <w:rPr>
          <w:lang w:val="bg-BG"/>
        </w:rPr>
        <w:t>.</w:t>
      </w:r>
      <w:r>
        <w:rPr>
          <w:lang w:val="bg-BG"/>
        </w:rPr>
        <w:tab/>
        <w:t>СПЕЦИАЛНИ МЕРКИ ЗА УНИЩОЖАВАНЕ НА НЕИЗПОЛЗВАН ПРОДУКТ ИЛИ ОСТАТЪЦИ ОТ НЕГО, АКО ИМА ТАКИВА</w:t>
      </w:r>
    </w:p>
    <w:p w14:paraId="4BFF7738" w14:textId="77777777" w:rsidR="001A5AC4" w:rsidRDefault="001A5AC4">
      <w:pPr>
        <w:tabs>
          <w:tab w:val="left" w:pos="708"/>
        </w:tabs>
        <w:spacing w:line="240" w:lineRule="auto"/>
        <w:rPr>
          <w:lang w:val="bg-BG"/>
        </w:rPr>
      </w:pPr>
    </w:p>
    <w:p w14:paraId="228D6A33" w14:textId="77777777" w:rsidR="001A5AC4" w:rsidRDefault="001A5AC4">
      <w:pPr>
        <w:spacing w:line="240" w:lineRule="auto"/>
        <w:rPr>
          <w:lang w:val="bg-BG" w:eastAsia="de-DE"/>
        </w:rPr>
      </w:pPr>
      <w:r>
        <w:rPr>
          <w:lang w:val="bg-BG" w:eastAsia="de-DE"/>
        </w:rPr>
        <w:t>ВМП не трябва да бъдат изхвърляни чрез битови отпадъци или отпадни води</w:t>
      </w:r>
      <w:r>
        <w:rPr>
          <w:lang w:val="ru-RU" w:eastAsia="de-DE"/>
        </w:rPr>
        <w:t>.</w:t>
      </w:r>
      <w:r>
        <w:rPr>
          <w:lang w:val="bg-BG" w:eastAsia="de-DE"/>
        </w:rPr>
        <w:t xml:space="preserve"> Попитайте Bашия ветеринарен лекар</w:t>
      </w:r>
      <w:r>
        <w:rPr>
          <w:lang w:val="ru-RU" w:eastAsia="de-DE"/>
        </w:rPr>
        <w:t xml:space="preserve"> </w:t>
      </w:r>
      <w:r>
        <w:rPr>
          <w:lang w:val="bg-BG" w:eastAsia="de-DE"/>
        </w:rPr>
        <w:t xml:space="preserve">какво да правите с ненужните ВМП. Тези мерки ще помогнат за опазване на околната среда. </w:t>
      </w:r>
    </w:p>
    <w:p w14:paraId="262FEB9D" w14:textId="77777777" w:rsidR="001A5AC4" w:rsidRDefault="001A5AC4">
      <w:pPr>
        <w:spacing w:line="240" w:lineRule="auto"/>
        <w:rPr>
          <w:i/>
          <w:iCs/>
          <w:lang w:val="bg-BG"/>
        </w:rPr>
      </w:pPr>
    </w:p>
    <w:p w14:paraId="176EABA5" w14:textId="77777777" w:rsidR="001A5AC4" w:rsidRDefault="001A5AC4">
      <w:pPr>
        <w:spacing w:line="240" w:lineRule="auto"/>
        <w:rPr>
          <w:lang w:val="bg-BG"/>
        </w:rPr>
      </w:pPr>
    </w:p>
    <w:p w14:paraId="0BBBA8F8" w14:textId="77777777" w:rsidR="001A5AC4" w:rsidRDefault="001A5AC4">
      <w:pPr>
        <w:spacing w:line="240" w:lineRule="auto"/>
        <w:ind w:left="567" w:hanging="567"/>
        <w:rPr>
          <w:lang w:val="bg-BG"/>
        </w:rPr>
      </w:pPr>
      <w:r>
        <w:rPr>
          <w:b/>
          <w:bCs/>
          <w:shd w:val="clear" w:color="auto" w:fill="C0C0C0"/>
          <w:lang w:val="bg-BG"/>
        </w:rPr>
        <w:t>14.</w:t>
      </w:r>
      <w:r>
        <w:rPr>
          <w:b/>
          <w:bCs/>
          <w:lang w:val="bg-BG"/>
        </w:rPr>
        <w:tab/>
        <w:t>ДАТА НА ПОСЛЕДНАТА РЕДАКЦИЯ НА ТЕКСТА</w:t>
      </w:r>
    </w:p>
    <w:p w14:paraId="394DE545" w14:textId="77777777" w:rsidR="001A5AC4" w:rsidRDefault="001A5AC4">
      <w:pPr>
        <w:spacing w:line="240" w:lineRule="auto"/>
        <w:rPr>
          <w:lang w:val="bg-BG"/>
        </w:rPr>
      </w:pPr>
    </w:p>
    <w:p w14:paraId="7C61643A" w14:textId="77777777" w:rsidR="001A5AC4" w:rsidRPr="003A2A8D" w:rsidRDefault="001A5AC4">
      <w:pPr>
        <w:spacing w:line="240" w:lineRule="auto"/>
        <w:rPr>
          <w:lang w:val="ru-RU"/>
        </w:rPr>
      </w:pPr>
      <w:r>
        <w:rPr>
          <w:lang w:val="bg-BG"/>
        </w:rPr>
        <w:t xml:space="preserve">Подробна информация за този ветеринарномедицински продукт може да намерите на интернет страницата на </w:t>
      </w:r>
      <w:r>
        <w:rPr>
          <w:lang w:val="bg-BG" w:eastAsia="de-DE"/>
        </w:rPr>
        <w:t>Европейската агенция по лекарствата</w:t>
      </w:r>
      <w:r>
        <w:rPr>
          <w:rFonts w:ascii="Calibri" w:hAnsi="Calibri" w:cs="Calibri"/>
          <w:sz w:val="20"/>
          <w:szCs w:val="20"/>
          <w:lang w:val="bg-BG" w:eastAsia="de-DE"/>
        </w:rPr>
        <w:t xml:space="preserve"> </w:t>
      </w:r>
      <w:hyperlink r:id="rId22">
        <w:r>
          <w:rPr>
            <w:rStyle w:val="InternetLink"/>
          </w:rPr>
          <w:t>http</w:t>
        </w:r>
        <w:r>
          <w:rPr>
            <w:rStyle w:val="InternetLink"/>
            <w:lang w:val="bg-BG"/>
          </w:rPr>
          <w:t>://</w:t>
        </w:r>
        <w:r>
          <w:rPr>
            <w:rStyle w:val="InternetLink"/>
          </w:rPr>
          <w:t>www</w:t>
        </w:r>
        <w:r>
          <w:rPr>
            <w:rStyle w:val="InternetLink"/>
            <w:lang w:val="bg-BG"/>
          </w:rPr>
          <w:t>.</w:t>
        </w:r>
        <w:r>
          <w:rPr>
            <w:rStyle w:val="InternetLink"/>
          </w:rPr>
          <w:t>ema</w:t>
        </w:r>
        <w:r>
          <w:rPr>
            <w:rStyle w:val="InternetLink"/>
            <w:lang w:val="bg-BG"/>
          </w:rPr>
          <w:t>.</w:t>
        </w:r>
        <w:r>
          <w:rPr>
            <w:rStyle w:val="InternetLink"/>
          </w:rPr>
          <w:t>europa</w:t>
        </w:r>
        <w:r>
          <w:rPr>
            <w:rStyle w:val="InternetLink"/>
            <w:lang w:val="bg-BG"/>
          </w:rPr>
          <w:t>.</w:t>
        </w:r>
        <w:r>
          <w:rPr>
            <w:rStyle w:val="InternetLink"/>
          </w:rPr>
          <w:t>eu</w:t>
        </w:r>
        <w:r>
          <w:rPr>
            <w:rStyle w:val="InternetLink"/>
            <w:lang w:val="bg-BG"/>
          </w:rPr>
          <w:t>/</w:t>
        </w:r>
      </w:hyperlink>
      <w:r>
        <w:rPr>
          <w:lang w:val="bg-BG"/>
        </w:rPr>
        <w:t>.</w:t>
      </w:r>
    </w:p>
    <w:p w14:paraId="3F4EEEF2" w14:textId="77777777" w:rsidR="001A5AC4" w:rsidRDefault="001A5AC4">
      <w:pPr>
        <w:spacing w:line="240" w:lineRule="auto"/>
        <w:rPr>
          <w:lang w:val="bg-BG"/>
        </w:rPr>
      </w:pPr>
    </w:p>
    <w:p w14:paraId="523186B7" w14:textId="77777777" w:rsidR="001A5AC4" w:rsidRDefault="001A5AC4">
      <w:pPr>
        <w:spacing w:line="240" w:lineRule="auto"/>
        <w:rPr>
          <w:lang w:val="bg-BG"/>
        </w:rPr>
      </w:pPr>
    </w:p>
    <w:p w14:paraId="5109FB49" w14:textId="77777777" w:rsidR="001A5AC4" w:rsidRDefault="001A5AC4">
      <w:pPr>
        <w:rPr>
          <w:b/>
          <w:bCs/>
          <w:lang w:val="bg-BG"/>
        </w:rPr>
      </w:pPr>
      <w:r>
        <w:rPr>
          <w:b/>
          <w:bCs/>
          <w:shd w:val="clear" w:color="auto" w:fill="C0C0C0"/>
          <w:lang w:val="bg-BG"/>
        </w:rPr>
        <w:t>15.</w:t>
      </w:r>
      <w:r>
        <w:rPr>
          <w:b/>
          <w:bCs/>
          <w:lang w:val="bg-BG"/>
        </w:rPr>
        <w:tab/>
        <w:t>ДОПЪЛНИТЕЛНА ИНФОРМАЦИЯ</w:t>
      </w:r>
    </w:p>
    <w:p w14:paraId="06FA1370" w14:textId="77777777" w:rsidR="001A5AC4" w:rsidRDefault="001A5AC4">
      <w:pPr>
        <w:rPr>
          <w:b/>
          <w:bCs/>
          <w:lang w:val="bg-BG"/>
        </w:rPr>
      </w:pPr>
    </w:p>
    <w:p w14:paraId="42C86317" w14:textId="77777777" w:rsidR="001A5AC4" w:rsidRDefault="001A5AC4">
      <w:pPr>
        <w:tabs>
          <w:tab w:val="left" w:pos="708"/>
        </w:tabs>
        <w:spacing w:line="240" w:lineRule="auto"/>
        <w:rPr>
          <w:lang w:val="bg-BG"/>
        </w:rPr>
      </w:pPr>
      <w:r>
        <w:rPr>
          <w:lang w:val="bg-BG"/>
        </w:rPr>
        <w:t>10 ml или 20 ml флакон за инжекции. Не всички размери на опаковката могат да бъдат предлагани на пазара.</w:t>
      </w:r>
    </w:p>
    <w:p w14:paraId="1C8E3410" w14:textId="77777777" w:rsidR="001A5AC4" w:rsidRDefault="001A5AC4">
      <w:pPr>
        <w:spacing w:line="240" w:lineRule="auto"/>
        <w:ind w:left="567" w:hanging="567"/>
        <w:rPr>
          <w:lang w:val="bg-BG" w:eastAsia="de-DE"/>
        </w:rPr>
      </w:pPr>
    </w:p>
    <w:p w14:paraId="167000F6" w14:textId="77777777" w:rsidR="001A5AC4" w:rsidRDefault="001A5AC4">
      <w:pPr>
        <w:spacing w:line="240" w:lineRule="auto"/>
        <w:rPr>
          <w:sz w:val="18"/>
          <w:szCs w:val="18"/>
          <w:lang w:val="bg-BG"/>
        </w:rPr>
      </w:pPr>
      <w:r w:rsidRPr="0082498C">
        <w:rPr>
          <w:lang w:val="ru-RU"/>
        </w:rPr>
        <w:br w:type="page"/>
      </w:r>
    </w:p>
    <w:p w14:paraId="61E1AB37" w14:textId="77777777" w:rsidR="001A5AC4" w:rsidRDefault="001A5AC4">
      <w:pPr>
        <w:spacing w:line="240" w:lineRule="auto"/>
        <w:jc w:val="center"/>
        <w:rPr>
          <w:b/>
          <w:bCs/>
          <w:lang w:val="bg-BG"/>
        </w:rPr>
      </w:pPr>
      <w:r>
        <w:rPr>
          <w:b/>
          <w:bCs/>
          <w:lang w:val="bg-BG"/>
        </w:rPr>
        <w:lastRenderedPageBreak/>
        <w:t>ЛИСТОВКА:</w:t>
      </w:r>
    </w:p>
    <w:p w14:paraId="2972529F" w14:textId="77777777" w:rsidR="001A5AC4" w:rsidRDefault="001A5AC4">
      <w:pPr>
        <w:spacing w:line="240" w:lineRule="auto"/>
        <w:jc w:val="center"/>
        <w:outlineLvl w:val="1"/>
        <w:rPr>
          <w:b/>
          <w:bCs/>
          <w:lang w:val="bg-BG"/>
        </w:rPr>
      </w:pPr>
      <w:r>
        <w:rPr>
          <w:b/>
          <w:bCs/>
          <w:lang w:val="bg-BG"/>
        </w:rPr>
        <w:t>Metacam 20 mg/ml инжекционен разтвор за говеда, свине и коне</w:t>
      </w:r>
    </w:p>
    <w:p w14:paraId="21D857FC" w14:textId="77777777" w:rsidR="001A5AC4" w:rsidRDefault="001A5AC4">
      <w:pPr>
        <w:spacing w:line="240" w:lineRule="auto"/>
        <w:ind w:left="567" w:hanging="567"/>
        <w:rPr>
          <w:lang w:val="bg-BG"/>
        </w:rPr>
      </w:pPr>
    </w:p>
    <w:p w14:paraId="03B41732" w14:textId="77777777" w:rsidR="001A5AC4" w:rsidRDefault="001A5AC4">
      <w:pPr>
        <w:spacing w:line="240" w:lineRule="auto"/>
        <w:ind w:left="567" w:hanging="567"/>
        <w:rPr>
          <w:b/>
          <w:bCs/>
          <w:lang w:val="bg-BG"/>
        </w:rPr>
      </w:pPr>
      <w:r>
        <w:rPr>
          <w:b/>
          <w:bCs/>
          <w:shd w:val="clear" w:color="auto" w:fill="C0C0C0"/>
          <w:lang w:val="bg-BG"/>
        </w:rPr>
        <w:t>1.</w:t>
      </w:r>
      <w:r>
        <w:rPr>
          <w:b/>
          <w:bCs/>
          <w:lang w:val="bg-BG"/>
        </w:rPr>
        <w:tab/>
        <w:t xml:space="preserve">ИМЕ И ПОСТОЯНЕН АДРЕС НА ПРИТЕЖАТЕЛЯ НА ЛИЦЕНЗА ЗА УПОТРЕБА И НА ПРОИЗВОДИТЕЛЯ, АКО ТЕ СА РАЗЛИЧНИ </w:t>
      </w:r>
    </w:p>
    <w:p w14:paraId="2EEA98EE" w14:textId="77777777" w:rsidR="001A5AC4" w:rsidRDefault="001A5AC4">
      <w:pPr>
        <w:spacing w:line="240" w:lineRule="auto"/>
        <w:rPr>
          <w:lang w:val="bg-BG"/>
        </w:rPr>
      </w:pPr>
    </w:p>
    <w:p w14:paraId="78F9AC0A" w14:textId="77777777" w:rsidR="001A5AC4" w:rsidRDefault="001A5AC4">
      <w:pPr>
        <w:spacing w:line="240" w:lineRule="auto"/>
        <w:rPr>
          <w:u w:val="single"/>
          <w:lang w:val="bg-BG"/>
        </w:rPr>
      </w:pPr>
      <w:r>
        <w:rPr>
          <w:u w:val="single"/>
          <w:lang w:val="bg-BG"/>
        </w:rPr>
        <w:t>Притежател на лиценза за употреба</w:t>
      </w:r>
    </w:p>
    <w:p w14:paraId="1D49E3B6" w14:textId="77777777" w:rsidR="001A5AC4" w:rsidRDefault="001A5AC4">
      <w:pPr>
        <w:tabs>
          <w:tab w:val="left" w:pos="0"/>
        </w:tabs>
        <w:spacing w:line="240" w:lineRule="auto"/>
        <w:rPr>
          <w:lang w:val="bg-BG"/>
        </w:rPr>
      </w:pPr>
      <w:r>
        <w:rPr>
          <w:lang w:val="bg-BG"/>
        </w:rPr>
        <w:t>Boehringer Ingelheim Vetmedica GmbH</w:t>
      </w:r>
    </w:p>
    <w:p w14:paraId="36B17C22" w14:textId="77777777" w:rsidR="001A5AC4" w:rsidRDefault="001A5AC4">
      <w:pPr>
        <w:tabs>
          <w:tab w:val="left" w:pos="0"/>
        </w:tabs>
        <w:spacing w:line="240" w:lineRule="auto"/>
        <w:rPr>
          <w:lang w:val="bg-BG"/>
        </w:rPr>
      </w:pPr>
      <w:r>
        <w:rPr>
          <w:lang w:val="bg-BG"/>
        </w:rPr>
        <w:t>55216 Ingelheim/Rhein</w:t>
      </w:r>
    </w:p>
    <w:p w14:paraId="51F3F4F9" w14:textId="77777777" w:rsidR="001A5AC4" w:rsidRDefault="001A5AC4">
      <w:pPr>
        <w:spacing w:line="240" w:lineRule="auto"/>
        <w:rPr>
          <w:caps/>
          <w:lang w:val="bg-BG"/>
        </w:rPr>
      </w:pPr>
      <w:r>
        <w:rPr>
          <w:caps/>
          <w:lang w:val="bg-BG"/>
        </w:rPr>
        <w:t>Германия</w:t>
      </w:r>
    </w:p>
    <w:p w14:paraId="1709DF62" w14:textId="77777777" w:rsidR="001A5AC4" w:rsidRDefault="001A5AC4">
      <w:pPr>
        <w:spacing w:line="240" w:lineRule="auto"/>
        <w:rPr>
          <w:lang w:val="bg-BG"/>
        </w:rPr>
      </w:pPr>
    </w:p>
    <w:p w14:paraId="70CB6DCB" w14:textId="77777777" w:rsidR="001A5AC4" w:rsidRDefault="001A5AC4">
      <w:pPr>
        <w:spacing w:line="240" w:lineRule="auto"/>
        <w:rPr>
          <w:u w:val="single"/>
          <w:lang w:val="bg-BG"/>
        </w:rPr>
      </w:pPr>
      <w:r>
        <w:rPr>
          <w:u w:val="single"/>
          <w:lang w:val="bg-BG"/>
        </w:rPr>
        <w:t>Производител отговорен за освобождаване на партидата</w:t>
      </w:r>
    </w:p>
    <w:p w14:paraId="473FF19E" w14:textId="77777777" w:rsidR="001A5AC4" w:rsidRDefault="001A5AC4">
      <w:pPr>
        <w:spacing w:line="240" w:lineRule="auto"/>
        <w:rPr>
          <w:lang w:val="bg-BG"/>
        </w:rPr>
      </w:pPr>
      <w:r>
        <w:rPr>
          <w:lang w:val="bg-BG"/>
        </w:rPr>
        <w:t>Labiana Life Sciences S.A.</w:t>
      </w:r>
    </w:p>
    <w:p w14:paraId="7B251163" w14:textId="77777777" w:rsidR="001A5AC4" w:rsidRDefault="001A5AC4">
      <w:pPr>
        <w:spacing w:line="240" w:lineRule="auto"/>
        <w:rPr>
          <w:lang w:val="bg-BG"/>
        </w:rPr>
      </w:pPr>
      <w:r>
        <w:rPr>
          <w:lang w:val="bg-BG"/>
        </w:rPr>
        <w:t>Venus, 26</w:t>
      </w:r>
    </w:p>
    <w:p w14:paraId="5818FEBF" w14:textId="77777777" w:rsidR="001A5AC4" w:rsidRDefault="001A5AC4">
      <w:pPr>
        <w:spacing w:line="240" w:lineRule="auto"/>
        <w:rPr>
          <w:lang w:val="bg-BG"/>
        </w:rPr>
      </w:pPr>
      <w:r>
        <w:rPr>
          <w:lang w:val="bg-BG"/>
        </w:rPr>
        <w:t>Can Parellada Industrial</w:t>
      </w:r>
    </w:p>
    <w:p w14:paraId="51F1C1EC" w14:textId="77777777" w:rsidR="001A5AC4" w:rsidRDefault="001A5AC4">
      <w:pPr>
        <w:spacing w:line="240" w:lineRule="auto"/>
        <w:rPr>
          <w:lang w:val="bg-BG"/>
        </w:rPr>
      </w:pPr>
      <w:r>
        <w:rPr>
          <w:lang w:val="bg-BG"/>
        </w:rPr>
        <w:t xml:space="preserve">08228 Terrassa, </w:t>
      </w:r>
      <w:r>
        <w:rPr>
          <w:lang w:val="en-US"/>
        </w:rPr>
        <w:t>Barcelona</w:t>
      </w:r>
    </w:p>
    <w:p w14:paraId="42A96116" w14:textId="77777777" w:rsidR="001A5AC4" w:rsidRDefault="001A5AC4">
      <w:pPr>
        <w:spacing w:line="240" w:lineRule="auto"/>
        <w:rPr>
          <w:caps/>
          <w:lang w:val="bg-BG"/>
        </w:rPr>
      </w:pPr>
      <w:r>
        <w:rPr>
          <w:caps/>
          <w:lang w:val="bg-BG"/>
        </w:rPr>
        <w:t>Испания</w:t>
      </w:r>
    </w:p>
    <w:p w14:paraId="76FE6779" w14:textId="77777777" w:rsidR="001A5AC4" w:rsidRDefault="001A5AC4">
      <w:pPr>
        <w:spacing w:line="240" w:lineRule="auto"/>
        <w:ind w:left="567" w:hanging="567"/>
        <w:rPr>
          <w:lang w:val="bg-BG"/>
        </w:rPr>
      </w:pPr>
    </w:p>
    <w:p w14:paraId="18D48F09" w14:textId="77777777" w:rsidR="001A5AC4" w:rsidRDefault="001A5AC4">
      <w:pPr>
        <w:widowControl w:val="0"/>
        <w:jc w:val="both"/>
        <w:textAlignment w:val="baseline"/>
        <w:rPr>
          <w:highlight w:val="lightGray"/>
          <w:lang w:val="bg-BG"/>
        </w:rPr>
      </w:pPr>
      <w:r>
        <w:rPr>
          <w:shd w:val="clear" w:color="auto" w:fill="C0C0C0"/>
          <w:lang w:val="bg-BG"/>
        </w:rPr>
        <w:t>KVP Pharma + Veterinär Produkte GmbH</w:t>
      </w:r>
    </w:p>
    <w:p w14:paraId="2D800C56" w14:textId="77777777" w:rsidR="001A5AC4" w:rsidRDefault="001A5AC4">
      <w:pPr>
        <w:widowControl w:val="0"/>
        <w:jc w:val="both"/>
        <w:textAlignment w:val="baseline"/>
        <w:rPr>
          <w:lang w:val="bg-BG"/>
        </w:rPr>
      </w:pPr>
      <w:r>
        <w:rPr>
          <w:shd w:val="clear" w:color="auto" w:fill="C0C0C0"/>
          <w:lang w:val="bg-BG"/>
        </w:rPr>
        <w:t>Projensdorfer Str. 324</w:t>
      </w:r>
    </w:p>
    <w:p w14:paraId="2465FE55" w14:textId="77777777" w:rsidR="001A5AC4" w:rsidRDefault="001A5AC4">
      <w:pPr>
        <w:widowControl w:val="0"/>
        <w:jc w:val="both"/>
        <w:textAlignment w:val="baseline"/>
        <w:rPr>
          <w:highlight w:val="lightGray"/>
          <w:lang w:val="bg-BG"/>
        </w:rPr>
      </w:pPr>
      <w:r>
        <w:rPr>
          <w:shd w:val="clear" w:color="auto" w:fill="C0C0C0"/>
          <w:lang w:val="bg-BG"/>
        </w:rPr>
        <w:t>24106 Kiel</w:t>
      </w:r>
    </w:p>
    <w:p w14:paraId="77DADA78" w14:textId="77777777" w:rsidR="001A5AC4" w:rsidRDefault="001A5AC4">
      <w:pPr>
        <w:spacing w:line="240" w:lineRule="auto"/>
        <w:rPr>
          <w:caps/>
          <w:lang w:val="bg-BG"/>
        </w:rPr>
      </w:pPr>
      <w:r>
        <w:rPr>
          <w:caps/>
          <w:shd w:val="clear" w:color="auto" w:fill="C0C0C0"/>
          <w:lang w:val="bg-BG"/>
        </w:rPr>
        <w:t>Германия</w:t>
      </w:r>
    </w:p>
    <w:p w14:paraId="21FC1466" w14:textId="77777777" w:rsidR="001A5AC4" w:rsidRDefault="001A5AC4">
      <w:pPr>
        <w:widowControl w:val="0"/>
        <w:spacing w:line="240" w:lineRule="auto"/>
        <w:textAlignment w:val="baseline"/>
        <w:rPr>
          <w:lang w:val="bg-BG"/>
        </w:rPr>
      </w:pPr>
    </w:p>
    <w:p w14:paraId="5EA7489F" w14:textId="77777777" w:rsidR="001A5AC4" w:rsidRDefault="001A5AC4">
      <w:pPr>
        <w:spacing w:line="240" w:lineRule="auto"/>
        <w:ind w:left="567" w:hanging="567"/>
        <w:rPr>
          <w:lang w:val="bg-BG"/>
        </w:rPr>
      </w:pPr>
    </w:p>
    <w:p w14:paraId="5299E51C" w14:textId="77777777" w:rsidR="001A5AC4" w:rsidRDefault="001A5AC4">
      <w:pPr>
        <w:spacing w:line="240" w:lineRule="auto"/>
        <w:ind w:left="567" w:hanging="567"/>
        <w:rPr>
          <w:lang w:val="bg-BG"/>
        </w:rPr>
      </w:pPr>
      <w:r>
        <w:rPr>
          <w:b/>
          <w:bCs/>
          <w:shd w:val="clear" w:color="auto" w:fill="C0C0C0"/>
          <w:lang w:val="bg-BG"/>
        </w:rPr>
        <w:t>2.</w:t>
      </w:r>
      <w:r>
        <w:rPr>
          <w:b/>
          <w:bCs/>
          <w:lang w:val="bg-BG"/>
        </w:rPr>
        <w:tab/>
        <w:t>НАИМЕНОВАНИЕ НА ВЕТЕРИНАРНОМЕДИЦИНСКИЯ ПРОДУКТ</w:t>
      </w:r>
    </w:p>
    <w:p w14:paraId="74F74BD8" w14:textId="77777777" w:rsidR="001A5AC4" w:rsidRDefault="001A5AC4">
      <w:pPr>
        <w:spacing w:line="240" w:lineRule="auto"/>
        <w:rPr>
          <w:lang w:val="bg-BG"/>
        </w:rPr>
      </w:pPr>
    </w:p>
    <w:p w14:paraId="4E259428" w14:textId="77777777" w:rsidR="001A5AC4" w:rsidRDefault="001A5AC4">
      <w:pPr>
        <w:spacing w:line="240" w:lineRule="auto"/>
        <w:rPr>
          <w:lang w:val="bg-BG"/>
        </w:rPr>
      </w:pPr>
      <w:r>
        <w:rPr>
          <w:lang w:val="bg-BG"/>
        </w:rPr>
        <w:t>Metacam 20 mg/ml инжекционен разтвор за говеда, свине и коне</w:t>
      </w:r>
    </w:p>
    <w:p w14:paraId="12B19195" w14:textId="77777777" w:rsidR="001A5AC4" w:rsidRDefault="001A5AC4">
      <w:pPr>
        <w:spacing w:line="240" w:lineRule="auto"/>
        <w:rPr>
          <w:lang w:val="bg-BG"/>
        </w:rPr>
      </w:pPr>
      <w:r>
        <w:rPr>
          <w:lang w:val="en-US"/>
        </w:rPr>
        <w:t>Meloxicam</w:t>
      </w:r>
    </w:p>
    <w:p w14:paraId="412ACCCF" w14:textId="77777777" w:rsidR="001A5AC4" w:rsidRDefault="001A5AC4">
      <w:pPr>
        <w:spacing w:line="240" w:lineRule="auto"/>
        <w:rPr>
          <w:lang w:val="bg-BG"/>
        </w:rPr>
      </w:pPr>
    </w:p>
    <w:p w14:paraId="21FFE636" w14:textId="77777777" w:rsidR="001A5AC4" w:rsidRDefault="001A5AC4">
      <w:pPr>
        <w:spacing w:line="240" w:lineRule="auto"/>
        <w:rPr>
          <w:lang w:val="bg-BG"/>
        </w:rPr>
      </w:pPr>
    </w:p>
    <w:p w14:paraId="712F6441" w14:textId="77777777" w:rsidR="001A5AC4" w:rsidRDefault="001A5AC4">
      <w:pPr>
        <w:spacing w:line="240" w:lineRule="auto"/>
        <w:ind w:left="567" w:hanging="567"/>
        <w:rPr>
          <w:b/>
          <w:bCs/>
          <w:lang w:val="bg-BG"/>
        </w:rPr>
      </w:pPr>
      <w:r>
        <w:rPr>
          <w:b/>
          <w:bCs/>
          <w:shd w:val="clear" w:color="auto" w:fill="C0C0C0"/>
          <w:lang w:val="bg-BG"/>
        </w:rPr>
        <w:t>3.</w:t>
      </w:r>
      <w:r>
        <w:rPr>
          <w:b/>
          <w:bCs/>
          <w:lang w:val="bg-BG"/>
        </w:rPr>
        <w:tab/>
        <w:t>СЪДЪРЖАНИЕ НА АКТИВНАТА СУБСТАНЦИЯ И ЕКСЦИПИЕНТИТЕ</w:t>
      </w:r>
    </w:p>
    <w:p w14:paraId="42260C1F" w14:textId="77777777" w:rsidR="001A5AC4" w:rsidRDefault="001A5AC4">
      <w:pPr>
        <w:spacing w:line="240" w:lineRule="auto"/>
        <w:rPr>
          <w:lang w:val="bg-BG"/>
        </w:rPr>
      </w:pPr>
    </w:p>
    <w:p w14:paraId="48ABDA80" w14:textId="77777777" w:rsidR="001A5AC4" w:rsidRDefault="001A5AC4">
      <w:pPr>
        <w:spacing w:line="240" w:lineRule="auto"/>
        <w:rPr>
          <w:lang w:val="bg-BG"/>
        </w:rPr>
      </w:pPr>
      <w:r>
        <w:rPr>
          <w:lang w:val="bg-BG"/>
        </w:rPr>
        <w:t>Един ml съдържа:</w:t>
      </w:r>
    </w:p>
    <w:p w14:paraId="03EA4728" w14:textId="77777777" w:rsidR="001A5AC4" w:rsidRDefault="001A5AC4">
      <w:pPr>
        <w:tabs>
          <w:tab w:val="left" w:pos="1985"/>
        </w:tabs>
        <w:spacing w:line="240" w:lineRule="auto"/>
        <w:rPr>
          <w:lang w:val="bg-BG"/>
        </w:rPr>
      </w:pPr>
      <w:r>
        <w:rPr>
          <w:lang w:val="en-US"/>
        </w:rPr>
        <w:t>Meloxicam</w:t>
      </w:r>
      <w:r>
        <w:rPr>
          <w:lang w:val="bg-BG"/>
        </w:rPr>
        <w:tab/>
        <w:t>20 mg</w:t>
      </w:r>
    </w:p>
    <w:p w14:paraId="4DB87729" w14:textId="77777777" w:rsidR="001A5AC4" w:rsidRDefault="001A5AC4">
      <w:pPr>
        <w:tabs>
          <w:tab w:val="left" w:pos="1985"/>
        </w:tabs>
        <w:spacing w:line="240" w:lineRule="auto"/>
        <w:rPr>
          <w:lang w:val="bg-BG"/>
        </w:rPr>
      </w:pPr>
      <w:r>
        <w:rPr>
          <w:lang w:val="en-US"/>
        </w:rPr>
        <w:t>Ethanol</w:t>
      </w:r>
      <w:r>
        <w:rPr>
          <w:lang w:val="bg-BG"/>
        </w:rPr>
        <w:tab/>
        <w:t>150 mg</w:t>
      </w:r>
    </w:p>
    <w:p w14:paraId="38C0517D" w14:textId="77777777" w:rsidR="001A5AC4" w:rsidRDefault="001A5AC4">
      <w:pPr>
        <w:spacing w:line="240" w:lineRule="auto"/>
        <w:rPr>
          <w:lang w:val="bg-BG"/>
        </w:rPr>
      </w:pPr>
    </w:p>
    <w:p w14:paraId="4502E9F9" w14:textId="77777777" w:rsidR="001A5AC4" w:rsidRDefault="001A5AC4">
      <w:pPr>
        <w:spacing w:line="240" w:lineRule="auto"/>
        <w:rPr>
          <w:lang w:val="bg-BG"/>
        </w:rPr>
      </w:pPr>
      <w:r>
        <w:rPr>
          <w:lang w:val="bg-BG"/>
        </w:rPr>
        <w:t>Бистър жълт разтвор.</w:t>
      </w:r>
    </w:p>
    <w:p w14:paraId="1BD6CCD3" w14:textId="77777777" w:rsidR="001A5AC4" w:rsidRDefault="001A5AC4">
      <w:pPr>
        <w:pStyle w:val="Endnotentext1"/>
        <w:rPr>
          <w:lang w:val="bg-BG"/>
        </w:rPr>
      </w:pPr>
    </w:p>
    <w:p w14:paraId="1A7C8C8D" w14:textId="77777777" w:rsidR="001A5AC4" w:rsidRDefault="001A5AC4">
      <w:pPr>
        <w:pStyle w:val="Endnotentext1"/>
        <w:rPr>
          <w:lang w:val="bg-BG"/>
        </w:rPr>
      </w:pPr>
    </w:p>
    <w:p w14:paraId="3728C528" w14:textId="77777777" w:rsidR="001A5AC4" w:rsidRDefault="001A5AC4">
      <w:pPr>
        <w:tabs>
          <w:tab w:val="left" w:pos="540"/>
        </w:tabs>
        <w:spacing w:line="240" w:lineRule="auto"/>
        <w:rPr>
          <w:b/>
          <w:bCs/>
          <w:lang w:val="bg-BG"/>
        </w:rPr>
      </w:pPr>
      <w:r>
        <w:rPr>
          <w:b/>
          <w:bCs/>
          <w:shd w:val="clear" w:color="auto" w:fill="C0C0C0"/>
          <w:lang w:val="bg-BG"/>
        </w:rPr>
        <w:t>4.</w:t>
      </w:r>
      <w:r>
        <w:rPr>
          <w:b/>
          <w:bCs/>
          <w:lang w:val="bg-BG"/>
        </w:rPr>
        <w:tab/>
        <w:t>ТЕРАПЕВТИЧНИ ПОКАЗАНИЯ</w:t>
      </w:r>
    </w:p>
    <w:p w14:paraId="32205165" w14:textId="77777777" w:rsidR="001A5AC4" w:rsidRDefault="001A5AC4">
      <w:pPr>
        <w:spacing w:line="240" w:lineRule="auto"/>
        <w:rPr>
          <w:lang w:val="bg-BG"/>
        </w:rPr>
      </w:pPr>
    </w:p>
    <w:p w14:paraId="1CDF5C92" w14:textId="77777777" w:rsidR="001A5AC4" w:rsidRDefault="001A5AC4">
      <w:pPr>
        <w:spacing w:line="240" w:lineRule="auto"/>
        <w:rPr>
          <w:u w:val="single"/>
          <w:lang w:val="bg-BG"/>
        </w:rPr>
      </w:pPr>
      <w:r>
        <w:rPr>
          <w:u w:val="single"/>
          <w:lang w:val="bg-BG"/>
        </w:rPr>
        <w:t>Говеда:</w:t>
      </w:r>
    </w:p>
    <w:p w14:paraId="3FEF0E74" w14:textId="77777777" w:rsidR="001A5AC4" w:rsidRDefault="001A5AC4">
      <w:pPr>
        <w:spacing w:line="240" w:lineRule="auto"/>
        <w:rPr>
          <w:lang w:val="bg-BG"/>
        </w:rPr>
      </w:pPr>
      <w:r>
        <w:rPr>
          <w:lang w:val="bg-BG"/>
        </w:rPr>
        <w:t>За употреба при остри респираторни инфекции с подходяща антибиотична терапия за намаляване на клиничните признаци при говеда.</w:t>
      </w:r>
    </w:p>
    <w:p w14:paraId="510A4192" w14:textId="77777777" w:rsidR="001A5AC4" w:rsidRDefault="001A5AC4">
      <w:pPr>
        <w:spacing w:line="240" w:lineRule="auto"/>
        <w:rPr>
          <w:lang w:val="bg-BG"/>
        </w:rPr>
      </w:pPr>
      <w:r>
        <w:rPr>
          <w:lang w:val="bg-BG"/>
        </w:rPr>
        <w:t>За употреба при диария в комбинация с перорална рехидратираща терапия за намаляване на клиничните признаци при телета на възраст над една седмица и млади нелактиращи говеда.</w:t>
      </w:r>
    </w:p>
    <w:p w14:paraId="1182582E" w14:textId="77777777" w:rsidR="001A5AC4" w:rsidRDefault="001A5AC4">
      <w:pPr>
        <w:spacing w:line="240" w:lineRule="auto"/>
        <w:rPr>
          <w:lang w:val="bg-BG"/>
        </w:rPr>
      </w:pPr>
      <w:r>
        <w:rPr>
          <w:lang w:val="bg-BG"/>
        </w:rPr>
        <w:t>Като допълнителна терапия при лечение на остър мастит в комбинация с антибиотична терапия.</w:t>
      </w:r>
    </w:p>
    <w:p w14:paraId="507DA3E4" w14:textId="77777777" w:rsidR="001A5AC4" w:rsidRDefault="001A5AC4">
      <w:pPr>
        <w:spacing w:line="240" w:lineRule="auto"/>
        <w:rPr>
          <w:lang w:val="bg-BG"/>
        </w:rPr>
      </w:pPr>
      <w:r>
        <w:rPr>
          <w:lang w:val="bg-BG"/>
        </w:rPr>
        <w:t>За облекчаване на постоперативната болка след обезроговяване на телета.</w:t>
      </w:r>
    </w:p>
    <w:p w14:paraId="7F055118" w14:textId="77777777" w:rsidR="001A5AC4" w:rsidRDefault="001A5AC4">
      <w:pPr>
        <w:spacing w:line="240" w:lineRule="auto"/>
        <w:rPr>
          <w:lang w:val="bg-BG"/>
        </w:rPr>
      </w:pPr>
    </w:p>
    <w:p w14:paraId="0A04FBCF" w14:textId="77777777" w:rsidR="001A5AC4" w:rsidRDefault="001A5AC4">
      <w:pPr>
        <w:spacing w:line="240" w:lineRule="auto"/>
        <w:rPr>
          <w:u w:val="single"/>
          <w:lang w:val="bg-BG"/>
        </w:rPr>
      </w:pPr>
      <w:r>
        <w:rPr>
          <w:u w:val="single"/>
          <w:lang w:val="bg-BG"/>
        </w:rPr>
        <w:t>Свине:</w:t>
      </w:r>
    </w:p>
    <w:p w14:paraId="7C3CF1DD" w14:textId="77777777" w:rsidR="001A5AC4" w:rsidRDefault="001A5AC4">
      <w:pPr>
        <w:spacing w:line="240" w:lineRule="auto"/>
        <w:rPr>
          <w:lang w:val="bg-BG"/>
        </w:rPr>
      </w:pPr>
      <w:r>
        <w:rPr>
          <w:lang w:val="bg-BG"/>
        </w:rPr>
        <w:t>За употреба при незаразни двигателни нарушения за намаляване на симптомите на куцота и възпаление.</w:t>
      </w:r>
    </w:p>
    <w:p w14:paraId="491797EE" w14:textId="77777777" w:rsidR="001A5AC4" w:rsidRDefault="001A5AC4">
      <w:pPr>
        <w:spacing w:line="240" w:lineRule="auto"/>
        <w:rPr>
          <w:lang w:val="bg-BG"/>
        </w:rPr>
      </w:pPr>
      <w:r>
        <w:rPr>
          <w:lang w:val="bg-BG"/>
        </w:rPr>
        <w:t>Като допълнителна терапия при лечение на пуерперална септицемия и токсемия (синдром на мастит-метрит-агалаксия) с подходяща антибиотична терапия.</w:t>
      </w:r>
    </w:p>
    <w:p w14:paraId="292C6DFD" w14:textId="77777777" w:rsidR="001A5AC4" w:rsidRDefault="001A5AC4">
      <w:pPr>
        <w:spacing w:line="240" w:lineRule="auto"/>
        <w:rPr>
          <w:lang w:val="bg-BG"/>
        </w:rPr>
      </w:pPr>
    </w:p>
    <w:p w14:paraId="2884454C" w14:textId="77777777" w:rsidR="001A5AC4" w:rsidRDefault="001A5AC4">
      <w:pPr>
        <w:keepNext/>
        <w:rPr>
          <w:u w:val="single"/>
          <w:lang w:val="bg-BG"/>
        </w:rPr>
      </w:pPr>
      <w:r>
        <w:rPr>
          <w:u w:val="single"/>
          <w:lang w:val="bg-BG"/>
        </w:rPr>
        <w:lastRenderedPageBreak/>
        <w:t>Коне:</w:t>
      </w:r>
    </w:p>
    <w:p w14:paraId="75634BE6" w14:textId="77777777" w:rsidR="001A5AC4" w:rsidRDefault="001A5AC4">
      <w:pPr>
        <w:keepNext/>
        <w:rPr>
          <w:lang w:val="bg-BG"/>
        </w:rPr>
      </w:pPr>
      <w:r>
        <w:rPr>
          <w:lang w:val="bg-BG"/>
        </w:rPr>
        <w:t xml:space="preserve">За употреба при облекчаване на възпалението и намаляване на болката както при остри, така и при хронични мускулно-скелетни нарушения. </w:t>
      </w:r>
    </w:p>
    <w:p w14:paraId="7D63A7D8" w14:textId="77777777" w:rsidR="001A5AC4" w:rsidRDefault="001A5AC4">
      <w:pPr>
        <w:spacing w:line="240" w:lineRule="auto"/>
        <w:rPr>
          <w:lang w:val="bg-BG"/>
        </w:rPr>
      </w:pPr>
      <w:r>
        <w:rPr>
          <w:lang w:val="bg-BG"/>
        </w:rPr>
        <w:t>Намаляване на болка, свързана с колики при коне.</w:t>
      </w:r>
    </w:p>
    <w:p w14:paraId="732AFBE2" w14:textId="77777777" w:rsidR="001A5AC4" w:rsidRDefault="001A5AC4">
      <w:pPr>
        <w:spacing w:line="240" w:lineRule="auto"/>
        <w:rPr>
          <w:lang w:val="bg-BG"/>
        </w:rPr>
      </w:pPr>
    </w:p>
    <w:p w14:paraId="530DF507" w14:textId="77777777" w:rsidR="001A5AC4" w:rsidRDefault="001A5AC4">
      <w:pPr>
        <w:spacing w:line="240" w:lineRule="auto"/>
        <w:rPr>
          <w:lang w:val="bg-BG"/>
        </w:rPr>
      </w:pPr>
    </w:p>
    <w:p w14:paraId="597DE4FC" w14:textId="77777777" w:rsidR="001A5AC4" w:rsidRDefault="001A5AC4">
      <w:pPr>
        <w:rPr>
          <w:b/>
          <w:bCs/>
          <w:lang w:val="bg-BG"/>
        </w:rPr>
      </w:pPr>
      <w:r>
        <w:rPr>
          <w:b/>
          <w:bCs/>
          <w:shd w:val="clear" w:color="auto" w:fill="C0C0C0"/>
          <w:lang w:val="bg-BG"/>
        </w:rPr>
        <w:t>5.</w:t>
      </w:r>
      <w:r>
        <w:rPr>
          <w:b/>
          <w:bCs/>
          <w:lang w:val="bg-BG"/>
        </w:rPr>
        <w:tab/>
        <w:t>ПРОТИВОПОКАЗАНИЯ</w:t>
      </w:r>
    </w:p>
    <w:p w14:paraId="4DC67069" w14:textId="77777777" w:rsidR="001A5AC4" w:rsidRDefault="001A5AC4">
      <w:pPr>
        <w:rPr>
          <w:b/>
          <w:bCs/>
          <w:lang w:val="bg-BG"/>
        </w:rPr>
      </w:pPr>
    </w:p>
    <w:p w14:paraId="50D35651" w14:textId="77777777" w:rsidR="001A5AC4" w:rsidRDefault="001A5AC4">
      <w:pPr>
        <w:spacing w:line="240" w:lineRule="auto"/>
        <w:rPr>
          <w:lang w:val="bg-BG"/>
        </w:rPr>
      </w:pPr>
      <w:r>
        <w:rPr>
          <w:lang w:val="bg-BG"/>
        </w:rPr>
        <w:t>Да не се използва при коне под 6-седмична възраст.</w:t>
      </w:r>
    </w:p>
    <w:p w14:paraId="56A34A06" w14:textId="0FF1B570" w:rsidR="001A5AC4" w:rsidRDefault="001A5AC4">
      <w:pPr>
        <w:spacing w:line="240" w:lineRule="auto"/>
        <w:rPr>
          <w:lang w:val="bg-BG"/>
        </w:rPr>
      </w:pPr>
      <w:r>
        <w:rPr>
          <w:lang w:val="bg-BG"/>
        </w:rPr>
        <w:t>Да не се използва при бременни и лактиращи кобили.</w:t>
      </w:r>
    </w:p>
    <w:p w14:paraId="515BB7E6" w14:textId="77777777" w:rsidR="001A5AC4" w:rsidRDefault="001A5AC4">
      <w:pPr>
        <w:spacing w:line="240" w:lineRule="auto"/>
        <w:rPr>
          <w:lang w:val="bg-BG"/>
        </w:rPr>
      </w:pPr>
      <w:r>
        <w:rPr>
          <w:lang w:val="bg-BG"/>
        </w:rPr>
        <w:t>Да не се използва при животни, страдащи от нарушена чернодробна, сърдечна или бъбречна функция и хеморагични нарушения или където има данни за улцерогенни гастроинтестинални поражения.</w:t>
      </w:r>
    </w:p>
    <w:p w14:paraId="46AAC5BA" w14:textId="77777777" w:rsidR="001A5AC4" w:rsidRDefault="001A5AC4">
      <w:pPr>
        <w:spacing w:line="240" w:lineRule="auto"/>
        <w:rPr>
          <w:lang w:val="bg-BG"/>
        </w:rPr>
      </w:pPr>
      <w:r>
        <w:rPr>
          <w:lang w:val="bg-BG"/>
        </w:rPr>
        <w:t>Да не се използва при свръхчувствителност към активната субстанция или към някой от ексципиентите.</w:t>
      </w:r>
    </w:p>
    <w:p w14:paraId="20703BE0" w14:textId="77777777" w:rsidR="001A5AC4" w:rsidRDefault="001A5AC4">
      <w:pPr>
        <w:spacing w:line="240" w:lineRule="auto"/>
        <w:rPr>
          <w:lang w:val="bg-BG"/>
        </w:rPr>
      </w:pPr>
      <w:r>
        <w:rPr>
          <w:lang w:val="bg-BG"/>
        </w:rPr>
        <w:t>Да не се използва за лечение на диария при говеда на възраст под 1 седмица.</w:t>
      </w:r>
    </w:p>
    <w:p w14:paraId="0CB5C8E9" w14:textId="77777777" w:rsidR="001A5AC4" w:rsidRDefault="001A5AC4">
      <w:pPr>
        <w:spacing w:line="240" w:lineRule="auto"/>
        <w:rPr>
          <w:lang w:val="bg-BG"/>
        </w:rPr>
      </w:pPr>
    </w:p>
    <w:p w14:paraId="34E93F87" w14:textId="77777777" w:rsidR="001A5AC4" w:rsidRDefault="001A5AC4">
      <w:pPr>
        <w:spacing w:line="240" w:lineRule="auto"/>
        <w:rPr>
          <w:lang w:val="bg-BG"/>
        </w:rPr>
      </w:pPr>
    </w:p>
    <w:p w14:paraId="7336F050" w14:textId="77777777" w:rsidR="001A5AC4" w:rsidRDefault="001A5AC4">
      <w:pPr>
        <w:spacing w:line="240" w:lineRule="auto"/>
        <w:ind w:left="567" w:hanging="567"/>
        <w:rPr>
          <w:lang w:val="bg-BG"/>
        </w:rPr>
      </w:pPr>
      <w:r>
        <w:rPr>
          <w:b/>
          <w:bCs/>
          <w:shd w:val="clear" w:color="auto" w:fill="C0C0C0"/>
          <w:lang w:val="bg-BG"/>
        </w:rPr>
        <w:t>6.</w:t>
      </w:r>
      <w:r>
        <w:rPr>
          <w:b/>
          <w:bCs/>
          <w:lang w:val="bg-BG"/>
        </w:rPr>
        <w:tab/>
        <w:t>НЕБЛАГОПРИЯТНИ РЕАКЦИИ</w:t>
      </w:r>
    </w:p>
    <w:p w14:paraId="1DAE17D6" w14:textId="77777777" w:rsidR="001A5AC4" w:rsidRDefault="001A5AC4">
      <w:pPr>
        <w:spacing w:line="240" w:lineRule="auto"/>
        <w:rPr>
          <w:lang w:val="bg-BG"/>
        </w:rPr>
      </w:pPr>
    </w:p>
    <w:p w14:paraId="3AD54070" w14:textId="570F4C23" w:rsidR="001A5AC4" w:rsidRDefault="001A5AC4">
      <w:pPr>
        <w:spacing w:line="240" w:lineRule="auto"/>
        <w:rPr>
          <w:lang w:val="ru-RU"/>
        </w:rPr>
      </w:pPr>
      <w:r>
        <w:rPr>
          <w:lang w:val="bg-BG"/>
        </w:rPr>
        <w:t>При по-малко от 10% от третираните в клинични проучвания говеда е наблюдавано само слабо временно подуване в мястото на инжектиране след подкожно прилагане при говеда.</w:t>
      </w:r>
    </w:p>
    <w:p w14:paraId="2215DE68" w14:textId="77777777" w:rsidR="001A5AC4" w:rsidRDefault="001A5AC4">
      <w:pPr>
        <w:spacing w:line="240" w:lineRule="auto"/>
        <w:rPr>
          <w:b/>
          <w:bCs/>
          <w:lang w:val="bg-BG"/>
        </w:rPr>
      </w:pPr>
    </w:p>
    <w:p w14:paraId="3C020DD4" w14:textId="3623C247" w:rsidR="001A5AC4" w:rsidRDefault="001A5AC4">
      <w:pPr>
        <w:spacing w:line="240" w:lineRule="auto"/>
        <w:rPr>
          <w:lang w:val="ru-RU"/>
        </w:rPr>
      </w:pPr>
      <w:r>
        <w:rPr>
          <w:lang w:val="bg-BG"/>
        </w:rPr>
        <w:t>При коне в изолирани случаи в клинични проучвания е наблюдавано временно подуване в мястото на инжектиране, което е преминало без интервенция.</w:t>
      </w:r>
    </w:p>
    <w:p w14:paraId="35D953E2" w14:textId="77777777" w:rsidR="001A5AC4" w:rsidRDefault="001A5AC4">
      <w:pPr>
        <w:spacing w:line="240" w:lineRule="auto"/>
        <w:rPr>
          <w:lang w:val="bg-BG"/>
        </w:rPr>
      </w:pPr>
    </w:p>
    <w:p w14:paraId="087BA47C" w14:textId="77777777" w:rsidR="00C365E9" w:rsidRPr="001C4298" w:rsidRDefault="00C365E9" w:rsidP="00C365E9">
      <w:pPr>
        <w:spacing w:line="240" w:lineRule="auto"/>
        <w:rPr>
          <w:lang w:val="ru-RU"/>
        </w:rPr>
      </w:pPr>
      <w:r>
        <w:rPr>
          <w:lang w:val="bg-BG"/>
        </w:rPr>
        <w:t>Анафилактоидни реакции, които може да са сериозни (включително и с фатален изход) са наблюдавани много рядко в наблюденията свързани с безопасността след пускането на продукта на пазара и трябва да бъдат лекувани симптоматично.</w:t>
      </w:r>
    </w:p>
    <w:p w14:paraId="12284A9F" w14:textId="77777777" w:rsidR="001A5AC4" w:rsidRDefault="001A5AC4">
      <w:pPr>
        <w:rPr>
          <w:lang w:val="bg-BG"/>
        </w:rPr>
      </w:pPr>
    </w:p>
    <w:p w14:paraId="2EC37022" w14:textId="77777777" w:rsidR="001A5AC4" w:rsidRDefault="001A5AC4">
      <w:pPr>
        <w:rPr>
          <w:lang w:val="bg-BG"/>
        </w:rPr>
      </w:pPr>
      <w:r>
        <w:rPr>
          <w:lang w:val="bg-BG"/>
        </w:rPr>
        <w:t>Честотата на неблагоприятните реакции се определя чрез следната класификация:</w:t>
      </w:r>
    </w:p>
    <w:p w14:paraId="1AB18EF0" w14:textId="77777777" w:rsidR="001A5AC4" w:rsidRDefault="001A5AC4">
      <w:pPr>
        <w:rPr>
          <w:lang w:val="bg-BG"/>
        </w:rPr>
      </w:pPr>
      <w:r>
        <w:rPr>
          <w:lang w:val="bg-BG"/>
        </w:rPr>
        <w:t>- много чести (повече от 1 на 10 третирани животни, проявяващи неблагоприятни реакции)</w:t>
      </w:r>
    </w:p>
    <w:p w14:paraId="28C544B6" w14:textId="77777777" w:rsidR="001A5AC4" w:rsidRDefault="001A5AC4">
      <w:pPr>
        <w:rPr>
          <w:lang w:val="bg-BG"/>
        </w:rPr>
      </w:pPr>
      <w:r>
        <w:rPr>
          <w:lang w:val="bg-BG"/>
        </w:rPr>
        <w:t>- чести (повече от 1, но по-малко от 10 животни на 100 третирани животни)</w:t>
      </w:r>
    </w:p>
    <w:p w14:paraId="32E9C472" w14:textId="77777777" w:rsidR="001A5AC4" w:rsidRDefault="001A5AC4">
      <w:pPr>
        <w:rPr>
          <w:lang w:val="bg-BG"/>
        </w:rPr>
      </w:pPr>
      <w:r>
        <w:rPr>
          <w:lang w:val="bg-BG"/>
        </w:rPr>
        <w:t>- не чести (повече от 1, но по-малко от 10 животни на 1000 третирани животни)</w:t>
      </w:r>
    </w:p>
    <w:p w14:paraId="4D222A72" w14:textId="77777777" w:rsidR="001A5AC4" w:rsidRDefault="001A5AC4">
      <w:pPr>
        <w:rPr>
          <w:lang w:val="bg-BG"/>
        </w:rPr>
      </w:pPr>
      <w:r>
        <w:rPr>
          <w:lang w:val="bg-BG"/>
        </w:rPr>
        <w:t>- редки (повече от 1 но по-малко от 10 животни на 10 000 третирани животни)</w:t>
      </w:r>
    </w:p>
    <w:p w14:paraId="32C339DF" w14:textId="77777777" w:rsidR="001A5AC4" w:rsidRDefault="001A5AC4">
      <w:pPr>
        <w:rPr>
          <w:lang w:val="bg-BG"/>
        </w:rPr>
      </w:pPr>
      <w:r>
        <w:rPr>
          <w:lang w:val="bg-BG"/>
        </w:rPr>
        <w:t>- много редки (по малко от 1 животно на 10 000 третирани животни, включително изолирани съобщения).</w:t>
      </w:r>
    </w:p>
    <w:p w14:paraId="068FED6B" w14:textId="77777777" w:rsidR="001A5AC4" w:rsidRDefault="001A5AC4">
      <w:pPr>
        <w:spacing w:line="240" w:lineRule="auto"/>
        <w:rPr>
          <w:lang w:val="bg-BG"/>
        </w:rPr>
      </w:pPr>
    </w:p>
    <w:p w14:paraId="5A93C755" w14:textId="77777777" w:rsidR="001A5AC4" w:rsidRDefault="001A5AC4">
      <w:pPr>
        <w:spacing w:line="240" w:lineRule="auto"/>
        <w:rPr>
          <w:lang w:val="ru-RU"/>
        </w:rPr>
      </w:pPr>
      <w:r>
        <w:rPr>
          <w:lang w:val="bg-BG"/>
        </w:rPr>
        <w:t xml:space="preserve">Ако забележите някакви неблагоприятни реакции, включително и такива, които не са описани в тази листовка или мислите, че ветеринарномедицинския продукт не работи, моля да уведомите Вашия ветеринарен лекар. </w:t>
      </w:r>
    </w:p>
    <w:p w14:paraId="7253012F" w14:textId="77777777" w:rsidR="001A5AC4" w:rsidRDefault="001A5AC4">
      <w:pPr>
        <w:spacing w:line="240" w:lineRule="auto"/>
        <w:rPr>
          <w:lang w:val="bg-BG"/>
        </w:rPr>
      </w:pPr>
    </w:p>
    <w:p w14:paraId="75616B32" w14:textId="77777777" w:rsidR="001A5AC4" w:rsidRDefault="001A5AC4">
      <w:pPr>
        <w:spacing w:line="240" w:lineRule="auto"/>
        <w:rPr>
          <w:lang w:val="bg-BG"/>
        </w:rPr>
      </w:pPr>
    </w:p>
    <w:p w14:paraId="355A5892" w14:textId="77777777" w:rsidR="001A5AC4" w:rsidRDefault="001A5AC4">
      <w:pPr>
        <w:spacing w:line="240" w:lineRule="auto"/>
        <w:ind w:left="567" w:hanging="567"/>
        <w:rPr>
          <w:lang w:val="bg-BG"/>
        </w:rPr>
      </w:pPr>
      <w:r>
        <w:rPr>
          <w:b/>
          <w:bCs/>
          <w:shd w:val="clear" w:color="auto" w:fill="C0C0C0"/>
          <w:lang w:val="bg-BG"/>
        </w:rPr>
        <w:t>7.</w:t>
      </w:r>
      <w:r>
        <w:rPr>
          <w:b/>
          <w:bCs/>
          <w:lang w:val="bg-BG"/>
        </w:rPr>
        <w:tab/>
        <w:t>ВИДОВЕ ЖИВОТНИ, ЗА КОИТО Е ПРЕДНАЗНАЧЕН ВМП</w:t>
      </w:r>
    </w:p>
    <w:p w14:paraId="6604B92C" w14:textId="77777777" w:rsidR="001A5AC4" w:rsidRDefault="001A5AC4">
      <w:pPr>
        <w:spacing w:line="240" w:lineRule="auto"/>
        <w:rPr>
          <w:lang w:val="bg-BG"/>
        </w:rPr>
      </w:pPr>
    </w:p>
    <w:p w14:paraId="5E40A88C" w14:textId="77777777" w:rsidR="001A5AC4" w:rsidRDefault="001A5AC4">
      <w:pPr>
        <w:spacing w:line="240" w:lineRule="auto"/>
        <w:rPr>
          <w:lang w:val="bg-BG"/>
        </w:rPr>
      </w:pPr>
      <w:r>
        <w:rPr>
          <w:lang w:val="bg-BG"/>
        </w:rPr>
        <w:t>Говеда, свине и коне.</w:t>
      </w:r>
    </w:p>
    <w:p w14:paraId="718EDB59" w14:textId="77777777" w:rsidR="001A5AC4" w:rsidRDefault="001A5AC4">
      <w:pPr>
        <w:spacing w:line="240" w:lineRule="auto"/>
        <w:rPr>
          <w:lang w:val="bg-BG"/>
        </w:rPr>
      </w:pPr>
    </w:p>
    <w:p w14:paraId="1081D308" w14:textId="77777777" w:rsidR="001A5AC4" w:rsidRDefault="001A5AC4">
      <w:pPr>
        <w:spacing w:line="240" w:lineRule="auto"/>
        <w:rPr>
          <w:lang w:val="bg-BG"/>
        </w:rPr>
      </w:pPr>
    </w:p>
    <w:p w14:paraId="5F898A62" w14:textId="77777777" w:rsidR="001A5AC4" w:rsidRDefault="001A5AC4">
      <w:pPr>
        <w:spacing w:line="240" w:lineRule="auto"/>
        <w:ind w:left="567" w:hanging="567"/>
        <w:rPr>
          <w:b/>
          <w:bCs/>
          <w:lang w:val="bg-BG"/>
        </w:rPr>
      </w:pPr>
      <w:r>
        <w:rPr>
          <w:b/>
          <w:bCs/>
          <w:shd w:val="clear" w:color="auto" w:fill="C0C0C0"/>
          <w:lang w:val="bg-BG"/>
        </w:rPr>
        <w:t>8.</w:t>
      </w:r>
      <w:r>
        <w:rPr>
          <w:b/>
          <w:bCs/>
          <w:lang w:val="bg-BG"/>
        </w:rPr>
        <w:tab/>
        <w:t>ДОЗИРОВКА ЗА ВСЕКИ ВИД ЖИВОТНО, МЕТОД И НАЧИНИ НА ПРИЛАГАНЕ</w:t>
      </w:r>
    </w:p>
    <w:p w14:paraId="3A8EBF72" w14:textId="77777777" w:rsidR="001A5AC4" w:rsidRDefault="001A5AC4">
      <w:pPr>
        <w:spacing w:line="240" w:lineRule="auto"/>
        <w:ind w:left="567" w:hanging="567"/>
        <w:rPr>
          <w:lang w:val="bg-BG"/>
        </w:rPr>
      </w:pPr>
    </w:p>
    <w:p w14:paraId="11535D32" w14:textId="77777777" w:rsidR="001A5AC4" w:rsidRDefault="001A5AC4">
      <w:pPr>
        <w:spacing w:line="240" w:lineRule="auto"/>
        <w:rPr>
          <w:u w:val="single"/>
          <w:lang w:val="bg-BG"/>
        </w:rPr>
      </w:pPr>
      <w:r>
        <w:rPr>
          <w:u w:val="single"/>
          <w:lang w:val="bg-BG"/>
        </w:rPr>
        <w:t>Говеда:</w:t>
      </w:r>
    </w:p>
    <w:p w14:paraId="462B0667" w14:textId="77777777" w:rsidR="001A5AC4" w:rsidRDefault="001A5AC4">
      <w:pPr>
        <w:spacing w:line="240" w:lineRule="auto"/>
        <w:rPr>
          <w:lang w:val="bg-BG"/>
        </w:rPr>
      </w:pPr>
      <w:r>
        <w:rPr>
          <w:lang w:val="bg-BG"/>
        </w:rPr>
        <w:t>Еднократно подкожно или интравенозно приложение на доза от 0,5 mg мелоксикам/kg телесна маса (т.е. 2,5 ml/100 kg телесна маса) в комбинация с антибиотична терапия или с перорална рехидратираща терапия, според случая.</w:t>
      </w:r>
    </w:p>
    <w:p w14:paraId="7BA182F1" w14:textId="77777777" w:rsidR="001A5AC4" w:rsidRDefault="001A5AC4">
      <w:pPr>
        <w:spacing w:line="240" w:lineRule="auto"/>
        <w:rPr>
          <w:lang w:val="bg-BG"/>
        </w:rPr>
      </w:pPr>
    </w:p>
    <w:p w14:paraId="7E295C78" w14:textId="77777777" w:rsidR="001A5AC4" w:rsidRDefault="001A5AC4">
      <w:pPr>
        <w:keepNext/>
        <w:spacing w:line="240" w:lineRule="auto"/>
        <w:rPr>
          <w:u w:val="single"/>
          <w:lang w:val="bg-BG"/>
        </w:rPr>
      </w:pPr>
      <w:r>
        <w:rPr>
          <w:u w:val="single"/>
          <w:lang w:val="bg-BG"/>
        </w:rPr>
        <w:lastRenderedPageBreak/>
        <w:t>Свине:</w:t>
      </w:r>
    </w:p>
    <w:p w14:paraId="13CD70CA" w14:textId="77777777" w:rsidR="001A5AC4" w:rsidRDefault="001A5AC4">
      <w:pPr>
        <w:keepNext/>
        <w:spacing w:line="240" w:lineRule="auto"/>
        <w:rPr>
          <w:lang w:val="bg-BG"/>
        </w:rPr>
      </w:pPr>
      <w:r>
        <w:rPr>
          <w:lang w:val="bg-BG"/>
        </w:rPr>
        <w:t>Еднократно интрамускулно приложение на доза от 0,4 mg мелоксикам/kg телесна маса (т.е. 2,0 ml/100 kg телесна маса) в комбинация с подходяща антибиотична терапия. Ако е необходимо, повторно прилагане на мелоксикам може да се направи след 24 часа.</w:t>
      </w:r>
    </w:p>
    <w:p w14:paraId="4B6CBF56" w14:textId="77777777" w:rsidR="001A5AC4" w:rsidRDefault="001A5AC4">
      <w:pPr>
        <w:spacing w:line="240" w:lineRule="auto"/>
        <w:rPr>
          <w:lang w:val="bg-BG"/>
        </w:rPr>
      </w:pPr>
    </w:p>
    <w:p w14:paraId="25F52ACC" w14:textId="77777777" w:rsidR="001A5AC4" w:rsidRDefault="001A5AC4">
      <w:pPr>
        <w:spacing w:line="240" w:lineRule="auto"/>
        <w:rPr>
          <w:u w:val="single"/>
          <w:lang w:val="bg-BG"/>
        </w:rPr>
      </w:pPr>
      <w:r>
        <w:rPr>
          <w:u w:val="single"/>
          <w:lang w:val="bg-BG"/>
        </w:rPr>
        <w:t>Коне:</w:t>
      </w:r>
    </w:p>
    <w:p w14:paraId="4977A4CF" w14:textId="77777777" w:rsidR="001A5AC4" w:rsidRDefault="001A5AC4">
      <w:pPr>
        <w:spacing w:line="240" w:lineRule="auto"/>
        <w:rPr>
          <w:lang w:val="bg-BG"/>
        </w:rPr>
      </w:pPr>
      <w:r>
        <w:rPr>
          <w:lang w:val="bg-BG"/>
        </w:rPr>
        <w:t>Еднократно интравенозно приложение на доза от 0,6 mg мелоксикам/kg телесна маса (т.е. 3,0 ml/100 kg телесна маса).</w:t>
      </w:r>
    </w:p>
    <w:p w14:paraId="0DFA64BB" w14:textId="77777777" w:rsidR="001A5AC4" w:rsidRDefault="001A5AC4">
      <w:pPr>
        <w:spacing w:line="240" w:lineRule="auto"/>
        <w:rPr>
          <w:lang w:val="bg-BG"/>
        </w:rPr>
      </w:pPr>
      <w:r>
        <w:rPr>
          <w:lang w:val="bg-BG"/>
        </w:rPr>
        <w:t>За употреба при облекчаване на възпалението и намаляване на болката както при остри, така и при хронични мускулно-скелетни нарушения, за продължаване на лечението може да се използва Metacam 15 mg/ml перорална суспензия в доза от 0,6 mg мелоксикам/kg телесна маса, 24 часа след приложението.</w:t>
      </w:r>
    </w:p>
    <w:p w14:paraId="59F71101" w14:textId="77777777" w:rsidR="001A5AC4" w:rsidRDefault="001A5AC4">
      <w:pPr>
        <w:spacing w:line="240" w:lineRule="auto"/>
        <w:rPr>
          <w:lang w:val="bg-BG"/>
        </w:rPr>
      </w:pPr>
    </w:p>
    <w:p w14:paraId="7654409B" w14:textId="77777777" w:rsidR="001A5AC4" w:rsidRDefault="001A5AC4">
      <w:pPr>
        <w:spacing w:line="240" w:lineRule="auto"/>
        <w:rPr>
          <w:lang w:val="bg-BG"/>
        </w:rPr>
      </w:pPr>
    </w:p>
    <w:p w14:paraId="193F7412" w14:textId="77777777" w:rsidR="001A5AC4" w:rsidRDefault="001A5AC4">
      <w:pPr>
        <w:rPr>
          <w:b/>
          <w:bCs/>
          <w:lang w:val="bg-BG"/>
        </w:rPr>
      </w:pPr>
      <w:r>
        <w:rPr>
          <w:b/>
          <w:bCs/>
          <w:shd w:val="clear" w:color="auto" w:fill="C0C0C0"/>
          <w:lang w:val="bg-BG"/>
        </w:rPr>
        <w:t>9.</w:t>
      </w:r>
      <w:r>
        <w:rPr>
          <w:b/>
          <w:bCs/>
          <w:lang w:val="bg-BG"/>
        </w:rPr>
        <w:tab/>
        <w:t>СЪВЕТ ЗА ПРАВИЛНО ПРИЛОЖЕНИЕ</w:t>
      </w:r>
    </w:p>
    <w:p w14:paraId="32549076" w14:textId="77777777" w:rsidR="001A5AC4" w:rsidRDefault="001A5AC4">
      <w:pPr>
        <w:rPr>
          <w:b/>
          <w:bCs/>
          <w:lang w:val="bg-BG"/>
        </w:rPr>
      </w:pPr>
    </w:p>
    <w:p w14:paraId="7136C200" w14:textId="77777777" w:rsidR="001A5AC4" w:rsidRDefault="001A5AC4">
      <w:pPr>
        <w:spacing w:line="240" w:lineRule="auto"/>
        <w:rPr>
          <w:lang w:val="bg-BG"/>
        </w:rPr>
      </w:pPr>
      <w:r>
        <w:rPr>
          <w:lang w:val="bg-BG"/>
        </w:rPr>
        <w:t>Да се избягва замърсяване по време на употреба.</w:t>
      </w:r>
    </w:p>
    <w:p w14:paraId="5CBD709C" w14:textId="77777777" w:rsidR="001A5AC4" w:rsidRDefault="001A5AC4">
      <w:pPr>
        <w:spacing w:line="240" w:lineRule="auto"/>
        <w:rPr>
          <w:lang w:val="bg-BG"/>
        </w:rPr>
      </w:pPr>
    </w:p>
    <w:p w14:paraId="6A95FF30" w14:textId="77777777" w:rsidR="001A5AC4" w:rsidRDefault="001A5AC4">
      <w:pPr>
        <w:spacing w:line="240" w:lineRule="auto"/>
        <w:rPr>
          <w:lang w:val="bg-BG"/>
        </w:rPr>
      </w:pPr>
    </w:p>
    <w:p w14:paraId="176BD192" w14:textId="6C391730" w:rsidR="001A5AC4" w:rsidRDefault="001A5AC4">
      <w:pPr>
        <w:spacing w:line="240" w:lineRule="auto"/>
        <w:ind w:left="567" w:hanging="567"/>
        <w:rPr>
          <w:lang w:val="ru-RU"/>
        </w:rPr>
      </w:pPr>
      <w:r>
        <w:rPr>
          <w:b/>
          <w:bCs/>
          <w:shd w:val="clear" w:color="auto" w:fill="C0C0C0"/>
          <w:lang w:val="bg-BG"/>
        </w:rPr>
        <w:t>10.</w:t>
      </w:r>
      <w:r>
        <w:rPr>
          <w:b/>
          <w:bCs/>
          <w:lang w:val="bg-BG"/>
        </w:rPr>
        <w:tab/>
        <w:t>КАРЕНТНИ СРОКОВЕ</w:t>
      </w:r>
    </w:p>
    <w:p w14:paraId="1E538E8E" w14:textId="77777777" w:rsidR="001A5AC4" w:rsidRDefault="001A5AC4">
      <w:pPr>
        <w:spacing w:line="240" w:lineRule="auto"/>
        <w:rPr>
          <w:lang w:val="bg-BG"/>
        </w:rPr>
      </w:pPr>
    </w:p>
    <w:p w14:paraId="0690A020" w14:textId="77777777" w:rsidR="001A5AC4" w:rsidRDefault="001A5AC4">
      <w:pPr>
        <w:tabs>
          <w:tab w:val="left" w:pos="993"/>
        </w:tabs>
        <w:spacing w:line="240" w:lineRule="auto"/>
        <w:rPr>
          <w:lang w:val="bg-BG"/>
        </w:rPr>
      </w:pPr>
      <w:r>
        <w:rPr>
          <w:u w:val="single"/>
          <w:lang w:val="bg-BG"/>
        </w:rPr>
        <w:t>Говеда:</w:t>
      </w:r>
      <w:r>
        <w:rPr>
          <w:lang w:val="bg-BG"/>
        </w:rPr>
        <w:t xml:space="preserve"> </w:t>
      </w:r>
      <w:r>
        <w:rPr>
          <w:lang w:val="bg-BG"/>
        </w:rPr>
        <w:tab/>
        <w:t>месо и вътрешни органи: 15 дни; мляко: 5 дни.</w:t>
      </w:r>
    </w:p>
    <w:p w14:paraId="755BAA7D" w14:textId="77777777" w:rsidR="001A5AC4" w:rsidRDefault="001A5AC4">
      <w:pPr>
        <w:tabs>
          <w:tab w:val="left" w:pos="993"/>
        </w:tabs>
        <w:spacing w:line="240" w:lineRule="auto"/>
        <w:rPr>
          <w:lang w:val="bg-BG"/>
        </w:rPr>
      </w:pPr>
      <w:r>
        <w:rPr>
          <w:u w:val="single"/>
          <w:lang w:val="bg-BG"/>
        </w:rPr>
        <w:t>Свине:</w:t>
      </w:r>
      <w:r>
        <w:rPr>
          <w:lang w:val="bg-BG"/>
        </w:rPr>
        <w:t xml:space="preserve"> </w:t>
      </w:r>
      <w:r>
        <w:rPr>
          <w:lang w:val="bg-BG"/>
        </w:rPr>
        <w:tab/>
        <w:t>месо и вътрешни органи: 5 дни.</w:t>
      </w:r>
    </w:p>
    <w:p w14:paraId="58A86675" w14:textId="77777777" w:rsidR="001A5AC4" w:rsidRDefault="001A5AC4">
      <w:pPr>
        <w:tabs>
          <w:tab w:val="left" w:pos="993"/>
        </w:tabs>
        <w:spacing w:line="240" w:lineRule="auto"/>
        <w:rPr>
          <w:lang w:val="bg-BG"/>
        </w:rPr>
      </w:pPr>
      <w:r>
        <w:rPr>
          <w:u w:val="single"/>
          <w:lang w:val="bg-BG"/>
        </w:rPr>
        <w:t>Коне:</w:t>
      </w:r>
      <w:r>
        <w:rPr>
          <w:lang w:val="bg-BG"/>
        </w:rPr>
        <w:t xml:space="preserve"> </w:t>
      </w:r>
      <w:r>
        <w:rPr>
          <w:lang w:val="bg-BG"/>
        </w:rPr>
        <w:tab/>
        <w:t>месо и вътрешни органи: 5 дни.</w:t>
      </w:r>
    </w:p>
    <w:p w14:paraId="4F6F89D1" w14:textId="77777777" w:rsidR="001A5AC4" w:rsidRDefault="001A5AC4">
      <w:pPr>
        <w:spacing w:line="240" w:lineRule="auto"/>
        <w:rPr>
          <w:lang w:val="bg-BG"/>
        </w:rPr>
      </w:pPr>
      <w:r>
        <w:rPr>
          <w:lang w:val="bg-BG"/>
        </w:rPr>
        <w:t>Не се разрешава за употреба при животни, чието мляко е предназначено за консумация от хора.</w:t>
      </w:r>
    </w:p>
    <w:p w14:paraId="050705AC" w14:textId="77777777" w:rsidR="001A5AC4" w:rsidRDefault="001A5AC4">
      <w:pPr>
        <w:spacing w:line="240" w:lineRule="auto"/>
        <w:rPr>
          <w:lang w:val="bg-BG"/>
        </w:rPr>
      </w:pPr>
    </w:p>
    <w:p w14:paraId="79715CCA" w14:textId="77777777" w:rsidR="001A5AC4" w:rsidRDefault="001A5AC4">
      <w:pPr>
        <w:spacing w:line="240" w:lineRule="auto"/>
        <w:ind w:left="567" w:hanging="567"/>
        <w:rPr>
          <w:lang w:val="bg-BG"/>
        </w:rPr>
      </w:pPr>
    </w:p>
    <w:p w14:paraId="0D01B243" w14:textId="77777777" w:rsidR="001A5AC4" w:rsidRDefault="001A5AC4">
      <w:pPr>
        <w:spacing w:line="240" w:lineRule="auto"/>
        <w:ind w:left="567" w:hanging="567"/>
        <w:rPr>
          <w:lang w:val="bg-BG"/>
        </w:rPr>
      </w:pPr>
      <w:r>
        <w:rPr>
          <w:b/>
          <w:bCs/>
          <w:shd w:val="clear" w:color="auto" w:fill="C0C0C0"/>
          <w:lang w:val="bg-BG"/>
        </w:rPr>
        <w:t>11.</w:t>
      </w:r>
      <w:r>
        <w:rPr>
          <w:b/>
          <w:bCs/>
          <w:lang w:val="bg-BG"/>
        </w:rPr>
        <w:tab/>
        <w:t>СПЕЦИАЛНИ УСЛОВИЯ ЗА СЪХРАНЕНИЕ НА ПРОДУКТА</w:t>
      </w:r>
    </w:p>
    <w:p w14:paraId="15207801" w14:textId="77777777" w:rsidR="001A5AC4" w:rsidRDefault="001A5AC4">
      <w:pPr>
        <w:spacing w:line="240" w:lineRule="auto"/>
        <w:rPr>
          <w:lang w:val="bg-BG"/>
        </w:rPr>
      </w:pPr>
    </w:p>
    <w:p w14:paraId="19A872AA" w14:textId="77777777" w:rsidR="001A5AC4" w:rsidRDefault="001A5AC4">
      <w:pPr>
        <w:spacing w:line="240" w:lineRule="auto"/>
        <w:rPr>
          <w:lang w:val="bg-BG"/>
        </w:rPr>
      </w:pPr>
      <w:r>
        <w:rPr>
          <w:lang w:val="bg-BG"/>
        </w:rPr>
        <w:t>Да се съхранява далеч от погледа и на недостъпни за деца места.</w:t>
      </w:r>
    </w:p>
    <w:p w14:paraId="6E43B55A" w14:textId="77777777" w:rsidR="001A5AC4" w:rsidRDefault="001A5AC4">
      <w:pPr>
        <w:spacing w:line="240" w:lineRule="auto"/>
        <w:rPr>
          <w:lang w:val="bg-BG"/>
        </w:rPr>
      </w:pPr>
      <w:r>
        <w:rPr>
          <w:lang w:val="bg-BG"/>
        </w:rPr>
        <w:t>Този ветеринарномедицински продукт не изисква никакви специални условия за съхранение.</w:t>
      </w:r>
    </w:p>
    <w:p w14:paraId="3691367B" w14:textId="77777777" w:rsidR="001A5AC4" w:rsidRDefault="001A5AC4">
      <w:pPr>
        <w:spacing w:line="240" w:lineRule="auto"/>
        <w:rPr>
          <w:lang w:val="bg-BG"/>
        </w:rPr>
      </w:pPr>
      <w:r>
        <w:rPr>
          <w:lang w:val="bg-BG"/>
        </w:rPr>
        <w:t>Срок на годност след първото отваряне на опаковката: 28 дни</w:t>
      </w:r>
    </w:p>
    <w:p w14:paraId="7BE3DF07" w14:textId="653B8931" w:rsidR="001A5AC4" w:rsidRDefault="001A5AC4">
      <w:pPr>
        <w:spacing w:line="240" w:lineRule="auto"/>
        <w:rPr>
          <w:lang w:val="ru-RU"/>
        </w:rPr>
      </w:pPr>
      <w:r>
        <w:rPr>
          <w:lang w:val="bg-BG"/>
        </w:rPr>
        <w:t>Да не се използва този ветеринарномедицински продукт след изтичане на срока на годност, посочен върху кутията и флакона след EXP.</w:t>
      </w:r>
    </w:p>
    <w:p w14:paraId="6FF00148" w14:textId="77777777" w:rsidR="001A5AC4" w:rsidRDefault="001A5AC4">
      <w:pPr>
        <w:spacing w:line="240" w:lineRule="auto"/>
        <w:rPr>
          <w:lang w:val="bg-BG"/>
        </w:rPr>
      </w:pPr>
    </w:p>
    <w:p w14:paraId="656E1D2B" w14:textId="77777777" w:rsidR="001A5AC4" w:rsidRDefault="001A5AC4">
      <w:pPr>
        <w:spacing w:line="240" w:lineRule="auto"/>
        <w:rPr>
          <w:lang w:val="bg-BG"/>
        </w:rPr>
      </w:pPr>
    </w:p>
    <w:p w14:paraId="4C61D7C2" w14:textId="77777777" w:rsidR="001A5AC4" w:rsidRDefault="001A5AC4">
      <w:pPr>
        <w:spacing w:line="240" w:lineRule="auto"/>
        <w:ind w:left="567" w:hanging="567"/>
        <w:rPr>
          <w:b/>
          <w:bCs/>
          <w:lang w:val="bg-BG"/>
        </w:rPr>
      </w:pPr>
      <w:r>
        <w:rPr>
          <w:b/>
          <w:bCs/>
          <w:shd w:val="clear" w:color="auto" w:fill="C0C0C0"/>
          <w:lang w:val="bg-BG"/>
        </w:rPr>
        <w:t>12.</w:t>
      </w:r>
      <w:r>
        <w:rPr>
          <w:b/>
          <w:bCs/>
          <w:lang w:val="bg-BG"/>
        </w:rPr>
        <w:tab/>
        <w:t>СПЕЦИАЛНИ ПРЕДУПРЕЖДЕНИЯ</w:t>
      </w:r>
    </w:p>
    <w:p w14:paraId="609EFED9" w14:textId="77777777" w:rsidR="001A5AC4" w:rsidRDefault="001A5AC4">
      <w:pPr>
        <w:spacing w:line="240" w:lineRule="auto"/>
        <w:ind w:left="567" w:hanging="567"/>
        <w:rPr>
          <w:b/>
          <w:bCs/>
          <w:lang w:val="bg-BG"/>
        </w:rPr>
      </w:pPr>
    </w:p>
    <w:p w14:paraId="4EA3AEB6" w14:textId="77777777" w:rsidR="001A5AC4" w:rsidRDefault="001A5AC4">
      <w:pPr>
        <w:spacing w:line="240" w:lineRule="auto"/>
        <w:rPr>
          <w:lang w:val="bg-BG"/>
        </w:rPr>
      </w:pPr>
      <w:r>
        <w:rPr>
          <w:lang w:val="bg-BG"/>
        </w:rPr>
        <w:t>Третирането на телетата с Metacam 20 минути преди обезроговяването намалява постоперативната болка. Само Metacam не осигурява подходящо обезболяване по време на процедурата за обезроговяване. За да се получи подходящо обезболяване по време на операцията, е необходимо едновременно прилагане на подходящ аналгетик.</w:t>
      </w:r>
    </w:p>
    <w:p w14:paraId="78725AD3" w14:textId="77777777" w:rsidR="001A5AC4" w:rsidRDefault="001A5AC4">
      <w:pPr>
        <w:spacing w:line="240" w:lineRule="auto"/>
        <w:rPr>
          <w:lang w:val="bg-BG"/>
        </w:rPr>
      </w:pPr>
    </w:p>
    <w:p w14:paraId="56134145" w14:textId="77777777" w:rsidR="001A5AC4" w:rsidRDefault="001A5AC4">
      <w:pPr>
        <w:spacing w:line="240" w:lineRule="auto"/>
        <w:rPr>
          <w:u w:val="single"/>
          <w:lang w:val="bg-BG"/>
        </w:rPr>
      </w:pPr>
      <w:r>
        <w:rPr>
          <w:u w:val="single"/>
          <w:lang w:val="bg-BG"/>
        </w:rPr>
        <w:t xml:space="preserve">Специални предпазни мерки за животните при употребата на продукта: </w:t>
      </w:r>
    </w:p>
    <w:p w14:paraId="3BBBCE35" w14:textId="1A22E68B" w:rsidR="001A5AC4" w:rsidRDefault="001A5AC4">
      <w:pPr>
        <w:spacing w:line="240" w:lineRule="auto"/>
        <w:rPr>
          <w:lang w:val="bg-BG"/>
        </w:rPr>
      </w:pPr>
      <w:r>
        <w:rPr>
          <w:lang w:val="bg-BG"/>
        </w:rPr>
        <w:t>В случай на неблагоприятни реакции третирането трябва да се прекрати и да се потърси съвет от ветеринарен лекар.</w:t>
      </w:r>
    </w:p>
    <w:p w14:paraId="2EE28E70" w14:textId="77777777" w:rsidR="001A5AC4" w:rsidRDefault="001A5AC4">
      <w:pPr>
        <w:spacing w:line="240" w:lineRule="auto"/>
        <w:rPr>
          <w:lang w:val="bg-BG"/>
        </w:rPr>
      </w:pPr>
      <w:r>
        <w:rPr>
          <w:lang w:val="bg-BG"/>
        </w:rPr>
        <w:t>Да се избягва употребата при много силно дехидратирани, хиповолемични или хипотензивни животни, които изискват парентерална рехидратация, тъй като съществува потенциален риск от ренална токсичност.</w:t>
      </w:r>
    </w:p>
    <w:p w14:paraId="447F2798" w14:textId="77777777" w:rsidR="001A5AC4" w:rsidRDefault="001A5AC4">
      <w:pPr>
        <w:spacing w:line="240" w:lineRule="auto"/>
        <w:rPr>
          <w:lang w:val="bg-BG"/>
        </w:rPr>
      </w:pPr>
      <w:r>
        <w:rPr>
          <w:lang w:val="bg-BG"/>
        </w:rPr>
        <w:t>В случай на незадоволително намаляване на болката при лечението на колики при коне, трябва да се направи внимателна преценка на диагнозата, тъй като това може да бъде индикация за необходимостта от хирургична интервенция.</w:t>
      </w:r>
    </w:p>
    <w:p w14:paraId="5D1EC1F1" w14:textId="77777777" w:rsidR="001A5AC4" w:rsidRDefault="001A5AC4">
      <w:pPr>
        <w:spacing w:line="240" w:lineRule="auto"/>
        <w:rPr>
          <w:lang w:val="bg-BG"/>
        </w:rPr>
      </w:pPr>
    </w:p>
    <w:p w14:paraId="00031E96" w14:textId="77777777" w:rsidR="001A5AC4" w:rsidRDefault="001A5AC4">
      <w:pPr>
        <w:keepNext/>
        <w:rPr>
          <w:u w:val="single"/>
          <w:lang w:val="bg-BG"/>
        </w:rPr>
      </w:pPr>
      <w:r>
        <w:rPr>
          <w:u w:val="single"/>
          <w:lang w:val="bg-BG"/>
        </w:rPr>
        <w:lastRenderedPageBreak/>
        <w:t>Специални предпазни мерки за лицата, прилагащи ветеринарномедицинския продукт на животните</w:t>
      </w:r>
      <w:r>
        <w:rPr>
          <w:lang w:val="bg-BG"/>
        </w:rPr>
        <w:t>:</w:t>
      </w:r>
    </w:p>
    <w:p w14:paraId="12B9006A" w14:textId="77777777" w:rsidR="001A5AC4" w:rsidRDefault="001A5AC4">
      <w:pPr>
        <w:pStyle w:val="BodyTextIndent3"/>
        <w:keepNext/>
        <w:spacing w:after="0"/>
        <w:ind w:left="0"/>
        <w:rPr>
          <w:sz w:val="22"/>
          <w:szCs w:val="22"/>
          <w:lang w:val="bg-BG"/>
        </w:rPr>
      </w:pPr>
      <w:r>
        <w:rPr>
          <w:sz w:val="22"/>
          <w:szCs w:val="22"/>
          <w:lang w:val="bg-BG"/>
        </w:rPr>
        <w:t>Случайно самоинжектиране може да предизвика болка. Хора с установена свръхчувствителност към нестероидни противовъзпалителни средства (НСПВС) трябва да избягват контакт с ветеринарномедицинския продукт.</w:t>
      </w:r>
    </w:p>
    <w:p w14:paraId="5E51A485" w14:textId="77777777" w:rsidR="001A5AC4" w:rsidRDefault="001A5AC4">
      <w:pPr>
        <w:pStyle w:val="BodyText1"/>
        <w:spacing w:after="0" w:line="240" w:lineRule="auto"/>
        <w:rPr>
          <w:lang w:val="ru-RU"/>
        </w:rPr>
      </w:pPr>
      <w:r>
        <w:rPr>
          <w:lang w:val="bg-BG"/>
        </w:rPr>
        <w:t>При случайно самоинжектиране незабавно да се потърси медицински съвет, като на лекаря се предостави листовката или етикета на продукта.</w:t>
      </w:r>
    </w:p>
    <w:p w14:paraId="7D216AF3" w14:textId="77777777" w:rsidR="001A5AC4" w:rsidRDefault="001A5AC4">
      <w:pPr>
        <w:spacing w:line="240" w:lineRule="auto"/>
        <w:rPr>
          <w:lang w:val="ru-RU"/>
        </w:rPr>
      </w:pPr>
      <w:r>
        <w:rPr>
          <w:lang w:val="bg-BG"/>
        </w:rPr>
        <w:t xml:space="preserve">Този продукт може да причини дразнене на очите. При контакт с очите незабавно и старателно ги </w:t>
      </w:r>
      <w:r>
        <w:rPr>
          <w:color w:val="auto"/>
          <w:lang w:val="bg-BG"/>
        </w:rPr>
        <w:t>промийте</w:t>
      </w:r>
      <w:r>
        <w:rPr>
          <w:lang w:val="bg-BG"/>
        </w:rPr>
        <w:t xml:space="preserve"> с вода.</w:t>
      </w:r>
    </w:p>
    <w:p w14:paraId="0610F2B4" w14:textId="77777777" w:rsidR="001A5AC4" w:rsidRDefault="001A5AC4">
      <w:pPr>
        <w:spacing w:line="240" w:lineRule="auto"/>
        <w:rPr>
          <w:b/>
          <w:bCs/>
          <w:lang w:val="bg-BG"/>
        </w:rPr>
      </w:pPr>
    </w:p>
    <w:p w14:paraId="533B91C5" w14:textId="77777777" w:rsidR="001A5AC4" w:rsidRDefault="001A5AC4">
      <w:pPr>
        <w:spacing w:line="240" w:lineRule="auto"/>
        <w:rPr>
          <w:u w:val="single"/>
          <w:lang w:val="bg-BG"/>
        </w:rPr>
      </w:pPr>
      <w:r>
        <w:rPr>
          <w:u w:val="single"/>
          <w:lang w:val="bg-BG"/>
        </w:rPr>
        <w:t>Бременност и лактация:</w:t>
      </w:r>
    </w:p>
    <w:p w14:paraId="2F541D1E" w14:textId="77777777" w:rsidR="001A5AC4" w:rsidRDefault="001A5AC4">
      <w:pPr>
        <w:pStyle w:val="Endnotentext1"/>
        <w:tabs>
          <w:tab w:val="left" w:pos="1985"/>
        </w:tabs>
        <w:rPr>
          <w:lang w:val="bg-BG"/>
        </w:rPr>
      </w:pPr>
      <w:r>
        <w:rPr>
          <w:u w:val="single"/>
          <w:lang w:val="bg-BG"/>
        </w:rPr>
        <w:t>Говеда и свине:</w:t>
      </w:r>
      <w:r>
        <w:rPr>
          <w:lang w:val="bg-BG"/>
        </w:rPr>
        <w:t xml:space="preserve"> </w:t>
      </w:r>
      <w:r>
        <w:rPr>
          <w:lang w:val="bg-BG"/>
        </w:rPr>
        <w:tab/>
        <w:t>Може да се прилага по време на бременност и лактация.</w:t>
      </w:r>
    </w:p>
    <w:p w14:paraId="48EDC69D" w14:textId="47F31B5E" w:rsidR="001A5AC4" w:rsidRDefault="001A5AC4">
      <w:pPr>
        <w:tabs>
          <w:tab w:val="left" w:pos="1985"/>
        </w:tabs>
        <w:spacing w:line="240" w:lineRule="auto"/>
        <w:rPr>
          <w:lang w:val="bg-BG"/>
        </w:rPr>
      </w:pPr>
      <w:r>
        <w:rPr>
          <w:u w:val="single"/>
          <w:lang w:val="bg-BG"/>
        </w:rPr>
        <w:t>Коне:</w:t>
      </w:r>
      <w:r>
        <w:rPr>
          <w:lang w:val="bg-BG"/>
        </w:rPr>
        <w:t xml:space="preserve"> </w:t>
      </w:r>
      <w:r>
        <w:rPr>
          <w:lang w:val="bg-BG"/>
        </w:rPr>
        <w:tab/>
        <w:t>Не се прилага при бременни и лактиращи кобили.</w:t>
      </w:r>
    </w:p>
    <w:p w14:paraId="64E95025" w14:textId="77777777" w:rsidR="001A5AC4" w:rsidRDefault="001A5AC4">
      <w:pPr>
        <w:tabs>
          <w:tab w:val="left" w:pos="1985"/>
        </w:tabs>
        <w:spacing w:line="240" w:lineRule="auto"/>
        <w:rPr>
          <w:lang w:val="bg-BG" w:eastAsia="de-DE"/>
        </w:rPr>
      </w:pPr>
    </w:p>
    <w:p w14:paraId="65B496D9" w14:textId="77777777" w:rsidR="001A5AC4" w:rsidRDefault="001A5AC4">
      <w:pPr>
        <w:spacing w:line="240" w:lineRule="auto"/>
        <w:rPr>
          <w:u w:val="single"/>
          <w:lang w:val="bg-BG"/>
        </w:rPr>
      </w:pPr>
      <w:r>
        <w:rPr>
          <w:u w:val="single"/>
          <w:lang w:val="bg-BG"/>
        </w:rPr>
        <w:t>Взаимодействие с други ветеринарномедицински продукти и други форми на взаимодействие:</w:t>
      </w:r>
    </w:p>
    <w:p w14:paraId="5C0BE2E4" w14:textId="77777777" w:rsidR="001A5AC4" w:rsidRDefault="001A5AC4">
      <w:pPr>
        <w:spacing w:line="240" w:lineRule="auto"/>
        <w:rPr>
          <w:lang w:val="bg-BG"/>
        </w:rPr>
      </w:pPr>
      <w:r>
        <w:rPr>
          <w:lang w:val="bg-BG"/>
        </w:rPr>
        <w:t>Да не се прилага съвместно с глюкокортикостероиди, други нестероидни противовъзпалителни средства или антикоагуланти.</w:t>
      </w:r>
    </w:p>
    <w:p w14:paraId="4F0C196C" w14:textId="77777777" w:rsidR="001A5AC4" w:rsidRDefault="001A5AC4">
      <w:pPr>
        <w:spacing w:line="240" w:lineRule="auto"/>
        <w:rPr>
          <w:lang w:val="bg-BG"/>
        </w:rPr>
      </w:pPr>
    </w:p>
    <w:p w14:paraId="1E3820D9" w14:textId="77777777" w:rsidR="001A5AC4" w:rsidRDefault="001A5AC4">
      <w:pPr>
        <w:spacing w:line="240" w:lineRule="auto"/>
        <w:rPr>
          <w:u w:val="single"/>
          <w:lang w:val="bg-BG"/>
        </w:rPr>
      </w:pPr>
      <w:r>
        <w:rPr>
          <w:u w:val="single"/>
          <w:lang w:val="bg-BG"/>
        </w:rPr>
        <w:t>Предозиране (симптоми, спешни мерки, антидоти)</w:t>
      </w:r>
      <w:r>
        <w:rPr>
          <w:lang w:val="bg-BG"/>
        </w:rPr>
        <w:t>:</w:t>
      </w:r>
    </w:p>
    <w:p w14:paraId="6A50EBC9" w14:textId="107E6A82" w:rsidR="001A5AC4" w:rsidRDefault="001A5AC4">
      <w:pPr>
        <w:spacing w:line="240" w:lineRule="auto"/>
        <w:rPr>
          <w:lang w:val="bg-BG"/>
        </w:rPr>
      </w:pPr>
      <w:r>
        <w:rPr>
          <w:lang w:val="bg-BG"/>
        </w:rPr>
        <w:t>В случай на предозиране трябва да се започне симптоматична терапия.</w:t>
      </w:r>
    </w:p>
    <w:p w14:paraId="3D727EBF" w14:textId="77777777" w:rsidR="001A5AC4" w:rsidRDefault="001A5AC4">
      <w:pPr>
        <w:spacing w:line="240" w:lineRule="auto"/>
        <w:rPr>
          <w:lang w:val="bg-BG"/>
        </w:rPr>
      </w:pPr>
    </w:p>
    <w:p w14:paraId="6C754179" w14:textId="77777777" w:rsidR="001A5AC4" w:rsidRDefault="001A5AC4">
      <w:pPr>
        <w:ind w:left="567" w:hanging="567"/>
        <w:rPr>
          <w:lang w:val="bg-BG"/>
        </w:rPr>
      </w:pPr>
    </w:p>
    <w:p w14:paraId="695DA1DC" w14:textId="77777777" w:rsidR="001A5AC4" w:rsidRDefault="001A5AC4">
      <w:pPr>
        <w:ind w:left="567" w:hanging="567"/>
        <w:rPr>
          <w:b/>
          <w:bCs/>
          <w:lang w:val="bg-BG"/>
        </w:rPr>
      </w:pPr>
      <w:r>
        <w:rPr>
          <w:b/>
          <w:bCs/>
          <w:shd w:val="clear" w:color="auto" w:fill="C0C0C0"/>
          <w:lang w:val="bg-BG"/>
        </w:rPr>
        <w:t>13.</w:t>
      </w:r>
      <w:r>
        <w:rPr>
          <w:b/>
          <w:bCs/>
          <w:lang w:val="bg-BG"/>
        </w:rPr>
        <w:tab/>
        <w:t xml:space="preserve">СПЕЦИАЛНИ МЕРКИ </w:t>
      </w:r>
      <w:bookmarkStart w:id="1" w:name="OLE_LINK1"/>
      <w:bookmarkEnd w:id="1"/>
      <w:r>
        <w:rPr>
          <w:b/>
          <w:bCs/>
          <w:lang w:val="bg-BG"/>
        </w:rPr>
        <w:t>ЗА УНИЩОЖАВАНЕ НА НЕИЗПОЛЗВАН ПРОДУКТ ИЛИ ОСТАТЪЦИ ОТ НЕГО, АКО ИМА ТАКИВА</w:t>
      </w:r>
    </w:p>
    <w:p w14:paraId="48176C22" w14:textId="77777777" w:rsidR="001A5AC4" w:rsidRDefault="001A5AC4">
      <w:pPr>
        <w:rPr>
          <w:lang w:val="bg-BG"/>
        </w:rPr>
      </w:pPr>
    </w:p>
    <w:p w14:paraId="459C2DD1" w14:textId="77777777" w:rsidR="001A5AC4" w:rsidRDefault="001A5AC4">
      <w:pPr>
        <w:spacing w:line="240" w:lineRule="auto"/>
        <w:rPr>
          <w:lang w:val="bg-BG" w:eastAsia="de-DE"/>
        </w:rPr>
      </w:pPr>
      <w:r>
        <w:rPr>
          <w:lang w:val="bg-BG" w:eastAsia="de-DE"/>
        </w:rPr>
        <w:t>ВМП не трябва да бъдат изхвърляни чрез битови отпадъци или отпадни води</w:t>
      </w:r>
      <w:r>
        <w:rPr>
          <w:lang w:val="ru-RU" w:eastAsia="de-DE"/>
        </w:rPr>
        <w:t>.</w:t>
      </w:r>
      <w:r>
        <w:rPr>
          <w:lang w:val="bg-BG" w:eastAsia="de-DE"/>
        </w:rPr>
        <w:t xml:space="preserve"> </w:t>
      </w:r>
    </w:p>
    <w:p w14:paraId="1396801F" w14:textId="77777777" w:rsidR="001A5AC4" w:rsidRDefault="001A5AC4">
      <w:pPr>
        <w:spacing w:line="240" w:lineRule="auto"/>
        <w:rPr>
          <w:lang w:val="bg-BG"/>
        </w:rPr>
      </w:pPr>
      <w:r>
        <w:rPr>
          <w:lang w:val="bg-BG" w:eastAsia="de-DE"/>
        </w:rPr>
        <w:t>Попитайте Bашия ветеринарен лекар</w:t>
      </w:r>
      <w:r>
        <w:rPr>
          <w:lang w:val="ru-RU" w:eastAsia="de-DE"/>
        </w:rPr>
        <w:t xml:space="preserve"> </w:t>
      </w:r>
      <w:r>
        <w:rPr>
          <w:lang w:val="bg-BG" w:eastAsia="de-DE"/>
        </w:rPr>
        <w:t>какво да правите с ненужните ВМП. Тези мерки ще помогнат за опазване на околната среда.</w:t>
      </w:r>
    </w:p>
    <w:p w14:paraId="0FBDECE5" w14:textId="77777777" w:rsidR="001A5AC4" w:rsidRDefault="001A5AC4">
      <w:pPr>
        <w:spacing w:line="240" w:lineRule="auto"/>
        <w:rPr>
          <w:lang w:val="bg-BG"/>
        </w:rPr>
      </w:pPr>
    </w:p>
    <w:p w14:paraId="0435D98C" w14:textId="77777777" w:rsidR="001A5AC4" w:rsidRDefault="001A5AC4">
      <w:pPr>
        <w:spacing w:line="240" w:lineRule="auto"/>
        <w:rPr>
          <w:lang w:val="bg-BG"/>
        </w:rPr>
      </w:pPr>
    </w:p>
    <w:p w14:paraId="20E786DC" w14:textId="77777777" w:rsidR="001A5AC4" w:rsidRDefault="001A5AC4">
      <w:pPr>
        <w:spacing w:line="240" w:lineRule="auto"/>
        <w:ind w:left="567" w:hanging="567"/>
        <w:rPr>
          <w:lang w:val="bg-BG"/>
        </w:rPr>
      </w:pPr>
      <w:r>
        <w:rPr>
          <w:b/>
          <w:bCs/>
          <w:shd w:val="clear" w:color="auto" w:fill="C0C0C0"/>
          <w:lang w:val="bg-BG"/>
        </w:rPr>
        <w:t>14.</w:t>
      </w:r>
      <w:r>
        <w:rPr>
          <w:b/>
          <w:bCs/>
          <w:lang w:val="bg-BG"/>
        </w:rPr>
        <w:tab/>
        <w:t>ДАТА НА ПОСЛЕДНАТА РЕДАКЦИЯ НА ТЕКСТА</w:t>
      </w:r>
    </w:p>
    <w:p w14:paraId="6D2D65D5" w14:textId="77777777" w:rsidR="001A5AC4" w:rsidRDefault="001A5AC4">
      <w:pPr>
        <w:spacing w:line="240" w:lineRule="auto"/>
        <w:rPr>
          <w:lang w:val="bg-BG"/>
        </w:rPr>
      </w:pPr>
    </w:p>
    <w:p w14:paraId="01A89A43" w14:textId="77777777" w:rsidR="001A5AC4" w:rsidRPr="003A2A8D" w:rsidRDefault="001A5AC4">
      <w:pPr>
        <w:spacing w:line="240" w:lineRule="auto"/>
        <w:rPr>
          <w:lang w:val="ru-RU"/>
        </w:rPr>
      </w:pPr>
      <w:r>
        <w:rPr>
          <w:lang w:val="bg-BG"/>
        </w:rPr>
        <w:t xml:space="preserve">Подробна информация за този продукт може да намерите на интернет страницата на </w:t>
      </w:r>
      <w:r>
        <w:rPr>
          <w:lang w:val="bg-BG" w:eastAsia="de-DE"/>
        </w:rPr>
        <w:t>Европейската агенция по лекарствата</w:t>
      </w:r>
      <w:r>
        <w:rPr>
          <w:rFonts w:ascii="Calibri" w:hAnsi="Calibri" w:cs="Calibri"/>
          <w:sz w:val="20"/>
          <w:szCs w:val="20"/>
          <w:lang w:val="bg-BG" w:eastAsia="de-DE"/>
        </w:rPr>
        <w:t xml:space="preserve"> </w:t>
      </w:r>
      <w:hyperlink r:id="rId23">
        <w:r>
          <w:rPr>
            <w:rStyle w:val="InternetLink"/>
          </w:rPr>
          <w:t>http</w:t>
        </w:r>
        <w:r>
          <w:rPr>
            <w:rStyle w:val="InternetLink"/>
            <w:lang w:val="bg-BG"/>
          </w:rPr>
          <w:t>://</w:t>
        </w:r>
        <w:r>
          <w:rPr>
            <w:rStyle w:val="InternetLink"/>
          </w:rPr>
          <w:t>www</w:t>
        </w:r>
        <w:r>
          <w:rPr>
            <w:rStyle w:val="InternetLink"/>
            <w:lang w:val="bg-BG"/>
          </w:rPr>
          <w:t>.</w:t>
        </w:r>
        <w:r>
          <w:rPr>
            <w:rStyle w:val="InternetLink"/>
          </w:rPr>
          <w:t>ema</w:t>
        </w:r>
        <w:r>
          <w:rPr>
            <w:rStyle w:val="InternetLink"/>
            <w:lang w:val="bg-BG"/>
          </w:rPr>
          <w:t>.</w:t>
        </w:r>
        <w:r>
          <w:rPr>
            <w:rStyle w:val="InternetLink"/>
          </w:rPr>
          <w:t>europa</w:t>
        </w:r>
        <w:r>
          <w:rPr>
            <w:rStyle w:val="InternetLink"/>
            <w:lang w:val="bg-BG"/>
          </w:rPr>
          <w:t>.</w:t>
        </w:r>
        <w:r>
          <w:rPr>
            <w:rStyle w:val="InternetLink"/>
          </w:rPr>
          <w:t>eu</w:t>
        </w:r>
        <w:r>
          <w:rPr>
            <w:rStyle w:val="InternetLink"/>
            <w:lang w:val="bg-BG"/>
          </w:rPr>
          <w:t>/</w:t>
        </w:r>
      </w:hyperlink>
      <w:r>
        <w:rPr>
          <w:lang w:val="bg-BG"/>
        </w:rPr>
        <w:t>.</w:t>
      </w:r>
    </w:p>
    <w:p w14:paraId="3C32B5CF" w14:textId="77777777" w:rsidR="001A5AC4" w:rsidRDefault="001A5AC4">
      <w:pPr>
        <w:spacing w:line="240" w:lineRule="auto"/>
        <w:rPr>
          <w:lang w:val="bg-BG"/>
        </w:rPr>
      </w:pPr>
    </w:p>
    <w:p w14:paraId="0075AC42" w14:textId="77777777" w:rsidR="001A5AC4" w:rsidRDefault="001A5AC4">
      <w:pPr>
        <w:spacing w:line="240" w:lineRule="auto"/>
        <w:rPr>
          <w:lang w:val="bg-BG"/>
        </w:rPr>
      </w:pPr>
    </w:p>
    <w:p w14:paraId="3D5E07B0" w14:textId="77777777" w:rsidR="001A5AC4" w:rsidRDefault="001A5AC4">
      <w:pPr>
        <w:spacing w:line="240" w:lineRule="auto"/>
        <w:ind w:left="567" w:hanging="567"/>
        <w:rPr>
          <w:lang w:val="bg-BG"/>
        </w:rPr>
      </w:pPr>
      <w:r>
        <w:rPr>
          <w:b/>
          <w:bCs/>
          <w:shd w:val="clear" w:color="auto" w:fill="C0C0C0"/>
          <w:lang w:val="bg-BG"/>
        </w:rPr>
        <w:t>15.</w:t>
      </w:r>
      <w:r>
        <w:rPr>
          <w:b/>
          <w:bCs/>
          <w:lang w:val="bg-BG"/>
        </w:rPr>
        <w:tab/>
        <w:t>ДОПЪЛНИТЕЛНА ИНФОРМАЦИЯ</w:t>
      </w:r>
    </w:p>
    <w:p w14:paraId="5B59CF1E" w14:textId="77777777" w:rsidR="001A5AC4" w:rsidRDefault="001A5AC4">
      <w:pPr>
        <w:spacing w:line="240" w:lineRule="auto"/>
        <w:rPr>
          <w:lang w:val="bg-BG"/>
        </w:rPr>
      </w:pPr>
    </w:p>
    <w:p w14:paraId="1F6B9196" w14:textId="77777777" w:rsidR="001A5AC4" w:rsidRDefault="001A5AC4">
      <w:pPr>
        <w:tabs>
          <w:tab w:val="left" w:pos="708"/>
        </w:tabs>
        <w:spacing w:line="240" w:lineRule="auto"/>
        <w:rPr>
          <w:lang w:val="bg-BG"/>
        </w:rPr>
      </w:pPr>
      <w:r>
        <w:rPr>
          <w:lang w:val="bg-BG"/>
        </w:rPr>
        <w:t>Картонена кутия с 1 или 12 безцветен/и стъклен/и флакон/а за инжекции от 20 ml, 50 ml или 100 ml.</w:t>
      </w:r>
    </w:p>
    <w:p w14:paraId="7CBCD93E" w14:textId="77777777" w:rsidR="001A5AC4" w:rsidRDefault="001A5AC4">
      <w:pPr>
        <w:tabs>
          <w:tab w:val="left" w:pos="708"/>
        </w:tabs>
        <w:spacing w:line="240" w:lineRule="auto"/>
        <w:rPr>
          <w:lang w:val="bg-BG"/>
        </w:rPr>
      </w:pPr>
      <w:r>
        <w:rPr>
          <w:lang w:val="bg-BG"/>
        </w:rPr>
        <w:t>Картонена кутия с 1 или 6 безцветен/и стъклен/и флакон/а за инжекции от 250 ml.</w:t>
      </w:r>
    </w:p>
    <w:p w14:paraId="73E710BD" w14:textId="77777777" w:rsidR="001A5AC4" w:rsidRDefault="001A5AC4">
      <w:pPr>
        <w:tabs>
          <w:tab w:val="left" w:pos="708"/>
        </w:tabs>
        <w:spacing w:line="240" w:lineRule="auto"/>
        <w:rPr>
          <w:lang w:val="bg-BG"/>
        </w:rPr>
      </w:pPr>
      <w:r>
        <w:rPr>
          <w:lang w:val="bg-BG"/>
        </w:rPr>
        <w:t>Не всички размери на опаковката могат да бъдат предлагани на пазара.</w:t>
      </w:r>
    </w:p>
    <w:p w14:paraId="027A0E30" w14:textId="77777777" w:rsidR="001A5AC4" w:rsidRDefault="001A5AC4">
      <w:pPr>
        <w:tabs>
          <w:tab w:val="clear" w:pos="567"/>
        </w:tabs>
        <w:suppressAutoHyphens w:val="0"/>
        <w:spacing w:line="240" w:lineRule="auto"/>
        <w:rPr>
          <w:lang w:val="bg-BG"/>
        </w:rPr>
      </w:pPr>
      <w:r w:rsidRPr="0082498C">
        <w:rPr>
          <w:lang w:val="ru-RU"/>
        </w:rPr>
        <w:br w:type="page"/>
      </w:r>
    </w:p>
    <w:p w14:paraId="1F7EEDBA" w14:textId="77777777" w:rsidR="001A5AC4" w:rsidRDefault="001A5AC4">
      <w:pPr>
        <w:spacing w:line="240" w:lineRule="auto"/>
        <w:jc w:val="center"/>
        <w:rPr>
          <w:b/>
          <w:bCs/>
          <w:lang w:val="bg-BG"/>
        </w:rPr>
      </w:pPr>
      <w:r>
        <w:rPr>
          <w:b/>
          <w:bCs/>
          <w:lang w:val="bg-BG"/>
        </w:rPr>
        <w:lastRenderedPageBreak/>
        <w:t>ЛИСТОВКА:</w:t>
      </w:r>
    </w:p>
    <w:p w14:paraId="6372CB71" w14:textId="77777777" w:rsidR="001A5AC4" w:rsidRDefault="001A5AC4">
      <w:pPr>
        <w:spacing w:line="240" w:lineRule="auto"/>
        <w:jc w:val="center"/>
        <w:outlineLvl w:val="1"/>
        <w:rPr>
          <w:b/>
          <w:bCs/>
          <w:lang w:val="bg-BG" w:eastAsia="de-DE"/>
        </w:rPr>
      </w:pPr>
      <w:r>
        <w:rPr>
          <w:b/>
          <w:bCs/>
          <w:lang w:val="bg-BG"/>
        </w:rPr>
        <w:t xml:space="preserve">Metacam </w:t>
      </w:r>
      <w:r>
        <w:rPr>
          <w:b/>
          <w:bCs/>
          <w:lang w:val="bg-BG" w:eastAsia="de-DE"/>
        </w:rPr>
        <w:t>15 mg/ml перорална суспензия за коне</w:t>
      </w:r>
    </w:p>
    <w:p w14:paraId="45F39AD9" w14:textId="77777777" w:rsidR="001A5AC4" w:rsidRDefault="001A5AC4">
      <w:pPr>
        <w:spacing w:line="240" w:lineRule="auto"/>
        <w:ind w:left="567" w:hanging="567"/>
        <w:rPr>
          <w:lang w:val="bg-BG"/>
        </w:rPr>
      </w:pPr>
    </w:p>
    <w:p w14:paraId="2D8846C8" w14:textId="77777777" w:rsidR="001A5AC4" w:rsidRDefault="001A5AC4">
      <w:pPr>
        <w:spacing w:line="240" w:lineRule="auto"/>
        <w:ind w:left="567" w:hanging="567"/>
        <w:rPr>
          <w:b/>
          <w:bCs/>
          <w:lang w:val="bg-BG"/>
        </w:rPr>
      </w:pPr>
      <w:r>
        <w:rPr>
          <w:b/>
          <w:bCs/>
          <w:shd w:val="clear" w:color="auto" w:fill="C0C0C0"/>
          <w:lang w:val="bg-BG"/>
        </w:rPr>
        <w:t>1.</w:t>
      </w:r>
      <w:r>
        <w:rPr>
          <w:b/>
          <w:bCs/>
          <w:lang w:val="bg-BG"/>
        </w:rPr>
        <w:tab/>
        <w:t xml:space="preserve">ИМЕ И ПОСТОЯНЕН АДРЕС НА ПРИТЕЖАТЕЛЯ НА ЛИЦЕНЗА ЗА УПОТРЕБА И НА ПРОИЗВОДИТЕЛЯ, АКО ТЕ СА РАЗЛИЧНИ </w:t>
      </w:r>
    </w:p>
    <w:p w14:paraId="6010393A" w14:textId="77777777" w:rsidR="001A5AC4" w:rsidRDefault="001A5AC4">
      <w:pPr>
        <w:spacing w:line="240" w:lineRule="auto"/>
        <w:rPr>
          <w:lang w:val="bg-BG"/>
        </w:rPr>
      </w:pPr>
    </w:p>
    <w:p w14:paraId="6970465A" w14:textId="77777777" w:rsidR="001A5AC4" w:rsidRDefault="001A5AC4">
      <w:pPr>
        <w:spacing w:line="240" w:lineRule="auto"/>
        <w:rPr>
          <w:lang w:val="bg-BG"/>
        </w:rPr>
      </w:pPr>
      <w:r>
        <w:rPr>
          <w:u w:val="single"/>
          <w:lang w:val="bg-BG"/>
        </w:rPr>
        <w:t>Притежател на лиценза за употреба и производител, отговорен за освобождаване на партидата</w:t>
      </w:r>
    </w:p>
    <w:p w14:paraId="1347D433" w14:textId="77777777" w:rsidR="001A5AC4" w:rsidRDefault="001A5AC4">
      <w:pPr>
        <w:tabs>
          <w:tab w:val="left" w:pos="0"/>
        </w:tabs>
        <w:spacing w:line="240" w:lineRule="auto"/>
        <w:rPr>
          <w:lang w:val="bg-BG"/>
        </w:rPr>
      </w:pPr>
      <w:r>
        <w:rPr>
          <w:lang w:val="bg-BG"/>
        </w:rPr>
        <w:t>Boehringer Ingelheim Vetmedica GmbH</w:t>
      </w:r>
    </w:p>
    <w:p w14:paraId="45A4526A" w14:textId="77777777" w:rsidR="001A5AC4" w:rsidRDefault="001A5AC4">
      <w:pPr>
        <w:tabs>
          <w:tab w:val="left" w:pos="0"/>
        </w:tabs>
        <w:spacing w:line="240" w:lineRule="auto"/>
        <w:rPr>
          <w:lang w:val="bg-BG"/>
        </w:rPr>
      </w:pPr>
      <w:r>
        <w:rPr>
          <w:lang w:val="bg-BG"/>
        </w:rPr>
        <w:t>55216 Ingelheim/Rhein</w:t>
      </w:r>
    </w:p>
    <w:p w14:paraId="4BFA7497" w14:textId="77777777" w:rsidR="001A5AC4" w:rsidRDefault="001A5AC4">
      <w:pPr>
        <w:spacing w:line="240" w:lineRule="auto"/>
        <w:rPr>
          <w:caps/>
          <w:lang w:val="bg-BG"/>
        </w:rPr>
      </w:pPr>
      <w:r>
        <w:rPr>
          <w:caps/>
          <w:lang w:val="bg-BG"/>
        </w:rPr>
        <w:t>Германия</w:t>
      </w:r>
    </w:p>
    <w:p w14:paraId="625794A7" w14:textId="77777777" w:rsidR="001A5AC4" w:rsidRDefault="001A5AC4">
      <w:pPr>
        <w:spacing w:line="240" w:lineRule="auto"/>
        <w:ind w:left="567" w:hanging="567"/>
        <w:rPr>
          <w:lang w:val="bg-BG"/>
        </w:rPr>
      </w:pPr>
    </w:p>
    <w:p w14:paraId="54EEB5AA" w14:textId="77777777" w:rsidR="001A5AC4" w:rsidRDefault="001A5AC4">
      <w:pPr>
        <w:spacing w:line="240" w:lineRule="auto"/>
        <w:ind w:left="567" w:hanging="567"/>
        <w:rPr>
          <w:lang w:val="bg-BG"/>
        </w:rPr>
      </w:pPr>
    </w:p>
    <w:p w14:paraId="64BC2348" w14:textId="77777777" w:rsidR="001A5AC4" w:rsidRDefault="001A5AC4">
      <w:pPr>
        <w:spacing w:line="240" w:lineRule="auto"/>
        <w:ind w:left="567" w:hanging="567"/>
        <w:rPr>
          <w:lang w:val="bg-BG"/>
        </w:rPr>
      </w:pPr>
      <w:r>
        <w:rPr>
          <w:b/>
          <w:bCs/>
          <w:shd w:val="clear" w:color="auto" w:fill="C0C0C0"/>
          <w:lang w:val="bg-BG"/>
        </w:rPr>
        <w:t>2.</w:t>
      </w:r>
      <w:r>
        <w:rPr>
          <w:b/>
          <w:bCs/>
          <w:lang w:val="bg-BG"/>
        </w:rPr>
        <w:tab/>
        <w:t>НАИМЕНОВАНИЕ НА ВЕТЕРИНАРНОМЕДИЦИНСКИЯ ПРОДУКТ</w:t>
      </w:r>
    </w:p>
    <w:p w14:paraId="20A269E9" w14:textId="77777777" w:rsidR="001A5AC4" w:rsidRDefault="001A5AC4">
      <w:pPr>
        <w:spacing w:line="240" w:lineRule="auto"/>
        <w:rPr>
          <w:lang w:val="bg-BG"/>
        </w:rPr>
      </w:pPr>
    </w:p>
    <w:p w14:paraId="11C5C093" w14:textId="77777777" w:rsidR="001A5AC4" w:rsidRDefault="001A5AC4">
      <w:pPr>
        <w:spacing w:line="240" w:lineRule="auto"/>
        <w:ind w:left="567" w:hanging="567"/>
        <w:rPr>
          <w:lang w:val="bg-BG" w:eastAsia="de-DE"/>
        </w:rPr>
      </w:pPr>
      <w:r>
        <w:rPr>
          <w:lang w:val="bg-BG" w:eastAsia="de-DE"/>
        </w:rPr>
        <w:t>Metacam 15 mg/ml перорална суспензия за коне</w:t>
      </w:r>
    </w:p>
    <w:p w14:paraId="6A799254" w14:textId="77777777" w:rsidR="001A5AC4" w:rsidRDefault="001A5AC4">
      <w:pPr>
        <w:spacing w:line="240" w:lineRule="auto"/>
        <w:rPr>
          <w:lang w:val="bg-BG"/>
        </w:rPr>
      </w:pPr>
      <w:r>
        <w:rPr>
          <w:lang w:val="en-US"/>
        </w:rPr>
        <w:t>Meloxicam</w:t>
      </w:r>
    </w:p>
    <w:p w14:paraId="54EF92EE" w14:textId="77777777" w:rsidR="001A5AC4" w:rsidRDefault="001A5AC4">
      <w:pPr>
        <w:spacing w:line="240" w:lineRule="auto"/>
        <w:rPr>
          <w:lang w:val="bg-BG"/>
        </w:rPr>
      </w:pPr>
    </w:p>
    <w:p w14:paraId="05E49C51" w14:textId="77777777" w:rsidR="001A5AC4" w:rsidRDefault="001A5AC4">
      <w:pPr>
        <w:spacing w:line="240" w:lineRule="auto"/>
        <w:rPr>
          <w:lang w:val="bg-BG"/>
        </w:rPr>
      </w:pPr>
    </w:p>
    <w:p w14:paraId="2E4D7976" w14:textId="77777777" w:rsidR="001A5AC4" w:rsidRDefault="001A5AC4">
      <w:pPr>
        <w:spacing w:line="240" w:lineRule="auto"/>
        <w:ind w:left="567" w:hanging="567"/>
        <w:rPr>
          <w:b/>
          <w:bCs/>
          <w:lang w:val="bg-BG"/>
        </w:rPr>
      </w:pPr>
      <w:r>
        <w:rPr>
          <w:b/>
          <w:bCs/>
          <w:shd w:val="clear" w:color="auto" w:fill="C0C0C0"/>
          <w:lang w:val="bg-BG"/>
        </w:rPr>
        <w:t>3.</w:t>
      </w:r>
      <w:r>
        <w:rPr>
          <w:b/>
          <w:bCs/>
          <w:lang w:val="bg-BG"/>
        </w:rPr>
        <w:tab/>
        <w:t>СЪДЪРЖАНИЕ НА АКТИВНАТА СУБСТАНЦИЯ И ЕКСЦИПИЕНТИТЕ</w:t>
      </w:r>
    </w:p>
    <w:p w14:paraId="6D3979E2" w14:textId="77777777" w:rsidR="001A5AC4" w:rsidRDefault="001A5AC4">
      <w:pPr>
        <w:spacing w:line="240" w:lineRule="auto"/>
        <w:rPr>
          <w:lang w:val="bg-BG"/>
        </w:rPr>
      </w:pPr>
    </w:p>
    <w:p w14:paraId="5105C105" w14:textId="77777777" w:rsidR="001A5AC4" w:rsidRDefault="001A5AC4">
      <w:pPr>
        <w:pStyle w:val="Endnotentext1"/>
        <w:tabs>
          <w:tab w:val="left" w:pos="1276"/>
        </w:tabs>
        <w:rPr>
          <w:lang w:val="bg-BG"/>
        </w:rPr>
      </w:pPr>
      <w:r>
        <w:rPr>
          <w:lang w:val="bg-BG"/>
        </w:rPr>
        <w:t>Един ml съдържа:</w:t>
      </w:r>
    </w:p>
    <w:p w14:paraId="64CAC8A3" w14:textId="77777777" w:rsidR="001A5AC4" w:rsidRDefault="001A5AC4">
      <w:pPr>
        <w:pStyle w:val="Endnotentext1"/>
        <w:tabs>
          <w:tab w:val="left" w:pos="1701"/>
        </w:tabs>
        <w:rPr>
          <w:lang w:val="bg-BG"/>
        </w:rPr>
      </w:pPr>
      <w:r>
        <w:rPr>
          <w:lang w:val="en-US"/>
        </w:rPr>
        <w:t>Meloxicam</w:t>
      </w:r>
      <w:r>
        <w:rPr>
          <w:lang w:val="bg-BG"/>
        </w:rPr>
        <w:tab/>
        <w:t>15 mg</w:t>
      </w:r>
    </w:p>
    <w:p w14:paraId="527FFDAA" w14:textId="77777777" w:rsidR="001A5AC4" w:rsidRDefault="001A5AC4">
      <w:pPr>
        <w:spacing w:line="240" w:lineRule="auto"/>
        <w:rPr>
          <w:lang w:val="bg-BG"/>
        </w:rPr>
      </w:pPr>
    </w:p>
    <w:p w14:paraId="1333448B" w14:textId="77777777" w:rsidR="001A5AC4" w:rsidRDefault="001A5AC4">
      <w:pPr>
        <w:spacing w:line="240" w:lineRule="auto"/>
        <w:rPr>
          <w:lang w:val="bg-BG"/>
        </w:rPr>
      </w:pPr>
      <w:r>
        <w:rPr>
          <w:lang w:val="bg-BG"/>
        </w:rPr>
        <w:t>Жълтеникава вискозна перорална суспензия със зеленикав оттенък.</w:t>
      </w:r>
    </w:p>
    <w:p w14:paraId="30D93D8C" w14:textId="77777777" w:rsidR="001A5AC4" w:rsidRDefault="001A5AC4">
      <w:pPr>
        <w:spacing w:line="240" w:lineRule="auto"/>
        <w:rPr>
          <w:lang w:val="bg-BG"/>
        </w:rPr>
      </w:pPr>
    </w:p>
    <w:p w14:paraId="191AEE6A" w14:textId="77777777" w:rsidR="001A5AC4" w:rsidRDefault="001A5AC4">
      <w:pPr>
        <w:spacing w:line="240" w:lineRule="auto"/>
        <w:rPr>
          <w:lang w:val="bg-BG"/>
        </w:rPr>
      </w:pPr>
    </w:p>
    <w:p w14:paraId="39392815" w14:textId="77777777" w:rsidR="001A5AC4" w:rsidRDefault="001A5AC4">
      <w:pPr>
        <w:tabs>
          <w:tab w:val="left" w:pos="540"/>
        </w:tabs>
        <w:spacing w:line="240" w:lineRule="auto"/>
        <w:rPr>
          <w:b/>
          <w:bCs/>
          <w:lang w:val="bg-BG"/>
        </w:rPr>
      </w:pPr>
      <w:r>
        <w:rPr>
          <w:b/>
          <w:bCs/>
          <w:shd w:val="clear" w:color="auto" w:fill="C0C0C0"/>
          <w:lang w:val="bg-BG"/>
        </w:rPr>
        <w:t>4.</w:t>
      </w:r>
      <w:r>
        <w:rPr>
          <w:b/>
          <w:bCs/>
          <w:lang w:val="bg-BG"/>
        </w:rPr>
        <w:tab/>
        <w:t>ТЕРАПЕВТИЧНИ ПОКАЗАНИЯ</w:t>
      </w:r>
    </w:p>
    <w:p w14:paraId="60C383B8" w14:textId="77777777" w:rsidR="001A5AC4" w:rsidRDefault="001A5AC4">
      <w:pPr>
        <w:spacing w:line="240" w:lineRule="auto"/>
        <w:rPr>
          <w:lang w:val="bg-BG"/>
        </w:rPr>
      </w:pPr>
    </w:p>
    <w:p w14:paraId="47A11EBB" w14:textId="77777777" w:rsidR="001A5AC4" w:rsidRDefault="001A5AC4">
      <w:pPr>
        <w:spacing w:line="240" w:lineRule="auto"/>
        <w:rPr>
          <w:lang w:val="bg-BG"/>
        </w:rPr>
      </w:pPr>
      <w:r>
        <w:rPr>
          <w:lang w:val="bg-BG"/>
        </w:rPr>
        <w:t>Облекчаване на възпалението и намаляване на болката както при остри, така и при хронични мускулно-скелетни нарушения при коне.</w:t>
      </w:r>
    </w:p>
    <w:p w14:paraId="0B24D390" w14:textId="77777777" w:rsidR="001A5AC4" w:rsidRDefault="001A5AC4">
      <w:pPr>
        <w:spacing w:line="240" w:lineRule="auto"/>
        <w:rPr>
          <w:lang w:val="bg-BG"/>
        </w:rPr>
      </w:pPr>
    </w:p>
    <w:p w14:paraId="1ED4F6CF" w14:textId="77777777" w:rsidR="001A5AC4" w:rsidRDefault="001A5AC4">
      <w:pPr>
        <w:spacing w:line="240" w:lineRule="auto"/>
        <w:rPr>
          <w:lang w:val="bg-BG"/>
        </w:rPr>
      </w:pPr>
    </w:p>
    <w:p w14:paraId="6B0D1F37" w14:textId="77777777" w:rsidR="001A5AC4" w:rsidRDefault="001A5AC4">
      <w:pPr>
        <w:tabs>
          <w:tab w:val="left" w:pos="540"/>
        </w:tabs>
        <w:spacing w:line="240" w:lineRule="auto"/>
        <w:rPr>
          <w:b/>
          <w:bCs/>
          <w:lang w:val="bg-BG"/>
        </w:rPr>
      </w:pPr>
      <w:r>
        <w:rPr>
          <w:b/>
          <w:bCs/>
          <w:shd w:val="clear" w:color="auto" w:fill="C0C0C0"/>
          <w:lang w:val="bg-BG"/>
        </w:rPr>
        <w:t>5.</w:t>
      </w:r>
      <w:r>
        <w:rPr>
          <w:b/>
          <w:bCs/>
          <w:lang w:val="bg-BG"/>
        </w:rPr>
        <w:tab/>
        <w:t>ПРОТИВОПОКАЗАНИЯ</w:t>
      </w:r>
    </w:p>
    <w:p w14:paraId="71736DC6" w14:textId="77777777" w:rsidR="001A5AC4" w:rsidRDefault="001A5AC4">
      <w:pPr>
        <w:spacing w:line="240" w:lineRule="auto"/>
        <w:rPr>
          <w:lang w:val="bg-BG"/>
        </w:rPr>
      </w:pPr>
    </w:p>
    <w:p w14:paraId="74473B3D" w14:textId="5CC8C010" w:rsidR="001A5AC4" w:rsidRDefault="001A5AC4">
      <w:pPr>
        <w:spacing w:line="240" w:lineRule="auto"/>
        <w:rPr>
          <w:lang w:val="bg-BG"/>
        </w:rPr>
      </w:pPr>
      <w:r>
        <w:rPr>
          <w:lang w:val="bg-BG"/>
        </w:rPr>
        <w:t>Да не се използва при бременни и лактиращи кобили.</w:t>
      </w:r>
    </w:p>
    <w:p w14:paraId="6BB88C2B" w14:textId="77777777" w:rsidR="001A5AC4" w:rsidRDefault="001A5AC4">
      <w:pPr>
        <w:spacing w:line="240" w:lineRule="auto"/>
        <w:rPr>
          <w:lang w:val="bg-BG"/>
        </w:rPr>
      </w:pPr>
      <w:r>
        <w:rPr>
          <w:lang w:val="bg-BG"/>
        </w:rPr>
        <w:t>Да не се използва при коне, страдащи от гастроинтестинални смущения като възпаление и хеморагия, нарушена чернодробна, сърдечна или бъбречна функция и хеморагични нарушения.</w:t>
      </w:r>
    </w:p>
    <w:p w14:paraId="21E634F3" w14:textId="77777777" w:rsidR="001A5AC4" w:rsidRDefault="001A5AC4">
      <w:pPr>
        <w:spacing w:line="240" w:lineRule="auto"/>
        <w:rPr>
          <w:lang w:val="bg-BG"/>
        </w:rPr>
      </w:pPr>
      <w:r>
        <w:rPr>
          <w:lang w:val="bg-BG"/>
        </w:rPr>
        <w:t>Да не се използва при свръхчувствителност към активната субстанция или към някой от ексципиентите.</w:t>
      </w:r>
    </w:p>
    <w:p w14:paraId="178A1457" w14:textId="77777777" w:rsidR="001A5AC4" w:rsidRDefault="001A5AC4">
      <w:pPr>
        <w:spacing w:line="240" w:lineRule="auto"/>
        <w:rPr>
          <w:lang w:val="bg-BG"/>
        </w:rPr>
      </w:pPr>
      <w:r>
        <w:rPr>
          <w:lang w:val="bg-BG"/>
        </w:rPr>
        <w:t>Да не се използва при коне на възраст под 6 седмици.</w:t>
      </w:r>
    </w:p>
    <w:p w14:paraId="273AFAB7" w14:textId="77777777" w:rsidR="001A5AC4" w:rsidRDefault="001A5AC4">
      <w:pPr>
        <w:spacing w:line="240" w:lineRule="auto"/>
        <w:rPr>
          <w:lang w:val="bg-BG"/>
        </w:rPr>
      </w:pPr>
    </w:p>
    <w:p w14:paraId="1CB0FF4C" w14:textId="77777777" w:rsidR="001A5AC4" w:rsidRDefault="001A5AC4">
      <w:pPr>
        <w:spacing w:line="240" w:lineRule="auto"/>
        <w:rPr>
          <w:lang w:val="bg-BG"/>
        </w:rPr>
      </w:pPr>
    </w:p>
    <w:p w14:paraId="4D3EBEA8" w14:textId="77777777" w:rsidR="001A5AC4" w:rsidRDefault="001A5AC4">
      <w:pPr>
        <w:spacing w:line="240" w:lineRule="auto"/>
        <w:ind w:left="567" w:hanging="567"/>
        <w:rPr>
          <w:lang w:val="bg-BG"/>
        </w:rPr>
      </w:pPr>
      <w:r>
        <w:rPr>
          <w:b/>
          <w:bCs/>
          <w:shd w:val="clear" w:color="auto" w:fill="C0C0C0"/>
          <w:lang w:val="bg-BG"/>
        </w:rPr>
        <w:t>6.</w:t>
      </w:r>
      <w:r>
        <w:rPr>
          <w:b/>
          <w:bCs/>
          <w:lang w:val="bg-BG"/>
        </w:rPr>
        <w:tab/>
        <w:t>НЕБЛАГОПРИЯТНИ РЕАКЦИИ</w:t>
      </w:r>
    </w:p>
    <w:p w14:paraId="7B2507C6" w14:textId="77777777" w:rsidR="001A5AC4" w:rsidRDefault="001A5AC4">
      <w:pPr>
        <w:spacing w:line="240" w:lineRule="auto"/>
        <w:rPr>
          <w:lang w:val="bg-BG"/>
        </w:rPr>
      </w:pPr>
    </w:p>
    <w:p w14:paraId="56A8217A" w14:textId="55A71E58" w:rsidR="001A5AC4" w:rsidRPr="003A2A8D" w:rsidRDefault="001A5AC4">
      <w:pPr>
        <w:spacing w:line="240" w:lineRule="auto"/>
        <w:rPr>
          <w:lang w:val="ru-RU"/>
        </w:rPr>
      </w:pPr>
      <w:r>
        <w:rPr>
          <w:lang w:val="bg-BG"/>
        </w:rPr>
        <w:t>В клинични изпитвания много рядко е наблюдавана диария, типично асоциирана с нестероидни противовъзпалителни средства (НСПВС). Клиничният признак е обратим.</w:t>
      </w:r>
    </w:p>
    <w:p w14:paraId="0B192A8D" w14:textId="33E33BAD" w:rsidR="001A5AC4" w:rsidRPr="003A2A8D" w:rsidRDefault="001A5AC4">
      <w:pPr>
        <w:rPr>
          <w:lang w:val="ru-RU"/>
        </w:rPr>
      </w:pPr>
      <w:r>
        <w:rPr>
          <w:lang w:val="bg-BG"/>
        </w:rPr>
        <w:t>Много рядко се съобщава за загуба на апетит, летаргия, коремна болка, колит и уртикария от наблюденията свързани с безопасността след пускането на продукта на пазара.</w:t>
      </w:r>
    </w:p>
    <w:p w14:paraId="2864CEC5" w14:textId="77777777" w:rsidR="000F501B" w:rsidRDefault="000F501B">
      <w:pPr>
        <w:rPr>
          <w:lang w:val="bg-BG"/>
        </w:rPr>
      </w:pPr>
    </w:p>
    <w:p w14:paraId="3D08E8CB" w14:textId="77777777" w:rsidR="00C365E9" w:rsidRPr="001C4298" w:rsidRDefault="00C365E9" w:rsidP="00C365E9">
      <w:pPr>
        <w:rPr>
          <w:lang w:val="ru-RU"/>
        </w:rPr>
      </w:pPr>
      <w:r>
        <w:rPr>
          <w:lang w:val="bg-BG"/>
        </w:rPr>
        <w:t>Анафилактоидни реакции, които може да са сериозни (включително и с фатален изход) са наблюдавани много рядко в наблюденията свързани с безопасността след пускането на продукта на пазара и трябва да бъдат лекувани симптоматично.</w:t>
      </w:r>
    </w:p>
    <w:p w14:paraId="3E1D7E39" w14:textId="77777777" w:rsidR="001A5AC4" w:rsidRDefault="001A5AC4">
      <w:pPr>
        <w:rPr>
          <w:lang w:val="bg-BG"/>
        </w:rPr>
      </w:pPr>
    </w:p>
    <w:p w14:paraId="0C801E43" w14:textId="0773054D" w:rsidR="001A5AC4" w:rsidRDefault="001A5AC4">
      <w:pPr>
        <w:rPr>
          <w:lang w:val="bg-BG"/>
        </w:rPr>
      </w:pPr>
      <w:r>
        <w:rPr>
          <w:lang w:val="bg-BG"/>
        </w:rPr>
        <w:t>В случай на неблагоприятни реакции третирането трябва да се прекрати и да се потърси съвет от ветеринарен лекар.</w:t>
      </w:r>
    </w:p>
    <w:p w14:paraId="2A15A3BE" w14:textId="77777777" w:rsidR="001A5AC4" w:rsidRDefault="001A5AC4">
      <w:pPr>
        <w:rPr>
          <w:lang w:val="bg-BG"/>
        </w:rPr>
      </w:pPr>
    </w:p>
    <w:p w14:paraId="1B377ABB" w14:textId="77777777" w:rsidR="001A5AC4" w:rsidRDefault="001A5AC4" w:rsidP="003207FF">
      <w:pPr>
        <w:keepNext/>
        <w:rPr>
          <w:lang w:val="bg-BG"/>
        </w:rPr>
      </w:pPr>
      <w:r>
        <w:rPr>
          <w:lang w:val="bg-BG"/>
        </w:rPr>
        <w:lastRenderedPageBreak/>
        <w:t>Честотата на неблагоприятните реакции се определя чрез следната класификация:</w:t>
      </w:r>
    </w:p>
    <w:p w14:paraId="3A6C0F15" w14:textId="77777777" w:rsidR="001A5AC4" w:rsidRDefault="001A5AC4" w:rsidP="003207FF">
      <w:pPr>
        <w:keepNext/>
        <w:rPr>
          <w:lang w:val="bg-BG"/>
        </w:rPr>
      </w:pPr>
      <w:r>
        <w:rPr>
          <w:lang w:val="bg-BG"/>
        </w:rPr>
        <w:t>- много чести (повече от 1 на 10 третирани животни, проявяващи неблагоприятни реакции)</w:t>
      </w:r>
    </w:p>
    <w:p w14:paraId="5E8B667A" w14:textId="77777777" w:rsidR="001A5AC4" w:rsidRDefault="001A5AC4">
      <w:pPr>
        <w:rPr>
          <w:lang w:val="bg-BG"/>
        </w:rPr>
      </w:pPr>
      <w:r>
        <w:rPr>
          <w:lang w:val="bg-BG"/>
        </w:rPr>
        <w:t>- чести (повече от 1, но по-малко от 10 животни на 100 третирани животни)</w:t>
      </w:r>
    </w:p>
    <w:p w14:paraId="24E74BF6" w14:textId="77777777" w:rsidR="001A5AC4" w:rsidRDefault="001A5AC4">
      <w:pPr>
        <w:rPr>
          <w:lang w:val="bg-BG"/>
        </w:rPr>
      </w:pPr>
      <w:r>
        <w:rPr>
          <w:lang w:val="bg-BG"/>
        </w:rPr>
        <w:t>- не чести (повече от 1, но по-малко от 10 животни на 1000 третирани животни)</w:t>
      </w:r>
    </w:p>
    <w:p w14:paraId="5859D696" w14:textId="77777777" w:rsidR="001A5AC4" w:rsidRDefault="001A5AC4">
      <w:pPr>
        <w:rPr>
          <w:lang w:val="bg-BG"/>
        </w:rPr>
      </w:pPr>
      <w:r>
        <w:rPr>
          <w:lang w:val="bg-BG"/>
        </w:rPr>
        <w:t>- редки (повече от 1 но по-малко от 10 животни на 10 000 третирани животни)</w:t>
      </w:r>
    </w:p>
    <w:p w14:paraId="098A1781" w14:textId="77777777" w:rsidR="001A5AC4" w:rsidRDefault="001A5AC4">
      <w:pPr>
        <w:rPr>
          <w:lang w:val="bg-BG"/>
        </w:rPr>
      </w:pPr>
      <w:r>
        <w:rPr>
          <w:lang w:val="bg-BG"/>
        </w:rPr>
        <w:t>- много редки (по малко от 1 животно на 10 000 третирани животни, включително изолирани съобщения).</w:t>
      </w:r>
    </w:p>
    <w:p w14:paraId="11B46FA1" w14:textId="77777777" w:rsidR="001A5AC4" w:rsidRDefault="001A5AC4">
      <w:pPr>
        <w:rPr>
          <w:lang w:val="bg-BG"/>
        </w:rPr>
      </w:pPr>
    </w:p>
    <w:p w14:paraId="522B3D11" w14:textId="77777777" w:rsidR="001A5AC4" w:rsidRDefault="001A5AC4">
      <w:pPr>
        <w:spacing w:line="240" w:lineRule="auto"/>
        <w:rPr>
          <w:lang w:val="ru-RU"/>
        </w:rPr>
      </w:pPr>
      <w:r>
        <w:rPr>
          <w:lang w:val="bg-BG"/>
        </w:rPr>
        <w:t>Ако забележите някакви неблагоприятни реакции, включително и такива, които не са описани в тази листовка или мислите, че ветеринарномедицинския продукт не работи, моля да уведомите Вашия ветеринарен лекар.</w:t>
      </w:r>
    </w:p>
    <w:p w14:paraId="5FD29D40" w14:textId="77777777" w:rsidR="001A5AC4" w:rsidRDefault="001A5AC4">
      <w:pPr>
        <w:spacing w:line="240" w:lineRule="auto"/>
        <w:rPr>
          <w:lang w:val="bg-BG"/>
        </w:rPr>
      </w:pPr>
    </w:p>
    <w:p w14:paraId="2DE7858E" w14:textId="77777777" w:rsidR="001A5AC4" w:rsidRDefault="001A5AC4">
      <w:pPr>
        <w:spacing w:line="240" w:lineRule="auto"/>
        <w:rPr>
          <w:lang w:val="bg-BG"/>
        </w:rPr>
      </w:pPr>
    </w:p>
    <w:p w14:paraId="25FB623E" w14:textId="77777777" w:rsidR="001A5AC4" w:rsidRDefault="001A5AC4">
      <w:pPr>
        <w:rPr>
          <w:b/>
          <w:bCs/>
          <w:lang w:val="bg-BG"/>
        </w:rPr>
      </w:pPr>
      <w:r>
        <w:rPr>
          <w:b/>
          <w:bCs/>
          <w:shd w:val="clear" w:color="auto" w:fill="C0C0C0"/>
          <w:lang w:val="bg-BG"/>
        </w:rPr>
        <w:t>7.</w:t>
      </w:r>
      <w:r>
        <w:rPr>
          <w:b/>
          <w:bCs/>
          <w:lang w:val="bg-BG"/>
        </w:rPr>
        <w:tab/>
        <w:t>ВИДОВЕ ЖИВОТНИ, ЗА КОИТО Е ПРЕДНАЗНАЧЕН ВМП</w:t>
      </w:r>
    </w:p>
    <w:p w14:paraId="37F4AD34" w14:textId="77777777" w:rsidR="001A5AC4" w:rsidRDefault="001A5AC4">
      <w:pPr>
        <w:rPr>
          <w:b/>
          <w:bCs/>
          <w:lang w:val="bg-BG"/>
        </w:rPr>
      </w:pPr>
    </w:p>
    <w:p w14:paraId="40A58513" w14:textId="77777777" w:rsidR="001A5AC4" w:rsidRDefault="001A5AC4">
      <w:pPr>
        <w:spacing w:line="240" w:lineRule="auto"/>
        <w:rPr>
          <w:lang w:val="bg-BG"/>
        </w:rPr>
      </w:pPr>
      <w:r>
        <w:rPr>
          <w:lang w:val="bg-BG"/>
        </w:rPr>
        <w:t>Коне.</w:t>
      </w:r>
    </w:p>
    <w:p w14:paraId="28EEF3EF" w14:textId="77777777" w:rsidR="001A5AC4" w:rsidRDefault="001A5AC4">
      <w:pPr>
        <w:spacing w:line="240" w:lineRule="auto"/>
        <w:ind w:left="567" w:hanging="567"/>
        <w:rPr>
          <w:lang w:val="bg-BG"/>
        </w:rPr>
      </w:pPr>
    </w:p>
    <w:p w14:paraId="7210DCFB" w14:textId="77777777" w:rsidR="001A5AC4" w:rsidRDefault="001A5AC4">
      <w:pPr>
        <w:spacing w:line="240" w:lineRule="auto"/>
        <w:ind w:left="567" w:hanging="567"/>
        <w:rPr>
          <w:lang w:val="bg-BG"/>
        </w:rPr>
      </w:pPr>
    </w:p>
    <w:p w14:paraId="0BFA7C21" w14:textId="77777777" w:rsidR="001A5AC4" w:rsidRDefault="001A5AC4">
      <w:pPr>
        <w:ind w:left="567" w:hanging="567"/>
        <w:rPr>
          <w:b/>
          <w:bCs/>
          <w:lang w:val="bg-BG"/>
        </w:rPr>
      </w:pPr>
      <w:r>
        <w:rPr>
          <w:b/>
          <w:bCs/>
          <w:shd w:val="clear" w:color="auto" w:fill="C0C0C0"/>
          <w:lang w:val="bg-BG"/>
        </w:rPr>
        <w:t>8.</w:t>
      </w:r>
      <w:r>
        <w:rPr>
          <w:b/>
          <w:bCs/>
          <w:lang w:val="bg-BG"/>
        </w:rPr>
        <w:tab/>
        <w:t>ДОЗИРОВКА ЗА ВСЕКИ ВИД ЖИВОТНО, МЕТОД И НАЧИН НА ПРИЛАГАНЕ</w:t>
      </w:r>
    </w:p>
    <w:p w14:paraId="2378A3AE" w14:textId="77777777" w:rsidR="001A5AC4" w:rsidRDefault="001A5AC4">
      <w:pPr>
        <w:rPr>
          <w:b/>
          <w:bCs/>
          <w:lang w:val="bg-BG"/>
        </w:rPr>
      </w:pPr>
    </w:p>
    <w:p w14:paraId="662C0BB2" w14:textId="77777777" w:rsidR="001A5AC4" w:rsidRDefault="001A5AC4">
      <w:pPr>
        <w:rPr>
          <w:u w:val="single"/>
          <w:lang w:val="bg-BG"/>
        </w:rPr>
      </w:pPr>
      <w:r>
        <w:rPr>
          <w:u w:val="single"/>
          <w:lang w:val="bg-BG"/>
        </w:rPr>
        <w:t>Дозировка</w:t>
      </w:r>
    </w:p>
    <w:p w14:paraId="42C9A26D" w14:textId="77777777" w:rsidR="001A5AC4" w:rsidRDefault="001A5AC4">
      <w:pPr>
        <w:spacing w:line="240" w:lineRule="auto"/>
        <w:rPr>
          <w:lang w:val="bg-BG"/>
        </w:rPr>
      </w:pPr>
      <w:r>
        <w:rPr>
          <w:lang w:val="bg-BG"/>
        </w:rPr>
        <w:t>Перорална суспензия приложена в доза от 0,6 mg/kg телесна маса, един път дневно, до 14 дни.</w:t>
      </w:r>
    </w:p>
    <w:p w14:paraId="4C69059D" w14:textId="77777777" w:rsidR="001A5AC4" w:rsidRDefault="001A5AC4">
      <w:pPr>
        <w:spacing w:line="240" w:lineRule="auto"/>
        <w:rPr>
          <w:b/>
          <w:bCs/>
          <w:lang w:val="bg-BG"/>
        </w:rPr>
      </w:pPr>
    </w:p>
    <w:p w14:paraId="740945F4" w14:textId="77777777" w:rsidR="001A5AC4" w:rsidRDefault="001A5AC4">
      <w:pPr>
        <w:rPr>
          <w:u w:val="single"/>
          <w:lang w:val="bg-BG"/>
        </w:rPr>
      </w:pPr>
      <w:r>
        <w:rPr>
          <w:u w:val="single"/>
          <w:lang w:val="bg-BG"/>
        </w:rPr>
        <w:t>Метод и начин на приложение</w:t>
      </w:r>
    </w:p>
    <w:p w14:paraId="22CD8D64" w14:textId="77777777" w:rsidR="001A5AC4" w:rsidRDefault="001A5AC4">
      <w:pPr>
        <w:spacing w:line="240" w:lineRule="auto"/>
        <w:rPr>
          <w:b/>
          <w:bCs/>
          <w:lang w:val="bg-BG"/>
        </w:rPr>
      </w:pPr>
      <w:r>
        <w:rPr>
          <w:lang w:val="bg-BG"/>
        </w:rPr>
        <w:t>Да се разклаща добре преди употреба. Да се прилага смесен с малко количество храна преди хранене или направо в устата.</w:t>
      </w:r>
    </w:p>
    <w:p w14:paraId="42B5F099" w14:textId="77777777" w:rsidR="001A5AC4" w:rsidRDefault="001A5AC4">
      <w:pPr>
        <w:spacing w:line="240" w:lineRule="auto"/>
        <w:rPr>
          <w:lang w:val="bg-BG"/>
        </w:rPr>
      </w:pPr>
    </w:p>
    <w:p w14:paraId="58DBEB0F" w14:textId="77777777" w:rsidR="001A5AC4" w:rsidRDefault="001A5AC4">
      <w:pPr>
        <w:spacing w:line="240" w:lineRule="auto"/>
        <w:rPr>
          <w:lang w:val="bg-BG"/>
        </w:rPr>
      </w:pPr>
      <w:r>
        <w:rPr>
          <w:lang w:val="bg-BG"/>
        </w:rPr>
        <w:t>Суспензията трябва да се даде с мерителната спринцовка, поставена в опаковката. Спринцовката се слага на бутилката и има скала за телесната маса в kg.</w:t>
      </w:r>
    </w:p>
    <w:p w14:paraId="07D57140" w14:textId="77777777" w:rsidR="001A5AC4" w:rsidRDefault="001A5AC4">
      <w:pPr>
        <w:spacing w:line="240" w:lineRule="auto"/>
        <w:rPr>
          <w:lang w:val="bg-BG"/>
        </w:rPr>
      </w:pPr>
    </w:p>
    <w:p w14:paraId="22664CB7" w14:textId="77777777" w:rsidR="001A5AC4" w:rsidRDefault="001A5AC4">
      <w:pPr>
        <w:spacing w:line="240" w:lineRule="auto"/>
        <w:rPr>
          <w:lang w:val="bg-BG"/>
        </w:rPr>
      </w:pPr>
      <w:r>
        <w:rPr>
          <w:lang w:val="bg-BG"/>
        </w:rPr>
        <w:t>След прилагане на продукта затворете бутилката, като поставите отново капачката, измийте мерителната спринцовка с топла вода и я оставете да изсъхне.</w:t>
      </w:r>
    </w:p>
    <w:p w14:paraId="4999BF41" w14:textId="77777777" w:rsidR="001A5AC4" w:rsidRDefault="001A5AC4">
      <w:pPr>
        <w:spacing w:line="240" w:lineRule="auto"/>
        <w:rPr>
          <w:lang w:val="bg-BG"/>
        </w:rPr>
      </w:pPr>
    </w:p>
    <w:p w14:paraId="2A4AF1FD" w14:textId="77777777" w:rsidR="001A5AC4" w:rsidRDefault="001A5AC4">
      <w:pPr>
        <w:spacing w:line="240" w:lineRule="auto"/>
        <w:rPr>
          <w:lang w:val="bg-BG"/>
        </w:rPr>
      </w:pPr>
    </w:p>
    <w:p w14:paraId="1832346E" w14:textId="77777777" w:rsidR="001A5AC4" w:rsidRDefault="001A5AC4">
      <w:pPr>
        <w:spacing w:line="240" w:lineRule="auto"/>
        <w:ind w:left="567" w:hanging="567"/>
        <w:rPr>
          <w:lang w:val="bg-BG"/>
        </w:rPr>
      </w:pPr>
      <w:r>
        <w:rPr>
          <w:b/>
          <w:bCs/>
          <w:shd w:val="clear" w:color="auto" w:fill="C0C0C0"/>
          <w:lang w:val="bg-BG"/>
        </w:rPr>
        <w:t>9.</w:t>
      </w:r>
      <w:r>
        <w:rPr>
          <w:b/>
          <w:bCs/>
          <w:lang w:val="bg-BG"/>
        </w:rPr>
        <w:tab/>
        <w:t>СЪВЕТ ЗА ПРАВИЛНО ПРИЛОЖЕНИЕ</w:t>
      </w:r>
    </w:p>
    <w:p w14:paraId="5912184E" w14:textId="77777777" w:rsidR="001A5AC4" w:rsidRDefault="001A5AC4">
      <w:pPr>
        <w:spacing w:line="240" w:lineRule="auto"/>
        <w:rPr>
          <w:lang w:val="bg-BG"/>
        </w:rPr>
      </w:pPr>
    </w:p>
    <w:p w14:paraId="263B58F4" w14:textId="77777777" w:rsidR="001A5AC4" w:rsidRDefault="001A5AC4">
      <w:pPr>
        <w:spacing w:line="240" w:lineRule="auto"/>
        <w:rPr>
          <w:lang w:val="bg-BG"/>
        </w:rPr>
      </w:pPr>
      <w:r>
        <w:rPr>
          <w:lang w:val="bg-BG"/>
        </w:rPr>
        <w:t>Да се избягва замърсяване по време на употреба.</w:t>
      </w:r>
    </w:p>
    <w:p w14:paraId="4DD062B4" w14:textId="77777777" w:rsidR="001A5AC4" w:rsidRDefault="001A5AC4">
      <w:pPr>
        <w:spacing w:line="240" w:lineRule="auto"/>
        <w:rPr>
          <w:lang w:val="bg-BG"/>
        </w:rPr>
      </w:pPr>
    </w:p>
    <w:p w14:paraId="4E6779F8" w14:textId="77777777" w:rsidR="001A5AC4" w:rsidRDefault="001A5AC4">
      <w:pPr>
        <w:spacing w:line="240" w:lineRule="auto"/>
        <w:rPr>
          <w:lang w:val="bg-BG"/>
        </w:rPr>
      </w:pPr>
    </w:p>
    <w:p w14:paraId="72BEEC1E" w14:textId="629F156A" w:rsidR="001A5AC4" w:rsidRDefault="001A5AC4">
      <w:pPr>
        <w:spacing w:line="240" w:lineRule="auto"/>
        <w:ind w:left="567" w:hanging="567"/>
        <w:rPr>
          <w:lang w:val="ru-RU"/>
        </w:rPr>
      </w:pPr>
      <w:r>
        <w:rPr>
          <w:b/>
          <w:bCs/>
          <w:shd w:val="clear" w:color="auto" w:fill="C0C0C0"/>
          <w:lang w:val="bg-BG"/>
        </w:rPr>
        <w:t>10.</w:t>
      </w:r>
      <w:r>
        <w:rPr>
          <w:b/>
          <w:bCs/>
          <w:lang w:val="bg-BG"/>
        </w:rPr>
        <w:tab/>
        <w:t>КАРЕНТЕН СРОК</w:t>
      </w:r>
    </w:p>
    <w:p w14:paraId="2175309D" w14:textId="77777777" w:rsidR="001A5AC4" w:rsidRDefault="001A5AC4">
      <w:pPr>
        <w:spacing w:line="240" w:lineRule="auto"/>
        <w:rPr>
          <w:b/>
          <w:bCs/>
          <w:lang w:val="bg-BG"/>
        </w:rPr>
      </w:pPr>
    </w:p>
    <w:p w14:paraId="27D6B84D" w14:textId="77777777" w:rsidR="001A5AC4" w:rsidRDefault="001A5AC4">
      <w:pPr>
        <w:spacing w:line="240" w:lineRule="auto"/>
        <w:rPr>
          <w:lang w:val="bg-BG"/>
        </w:rPr>
      </w:pPr>
      <w:r>
        <w:rPr>
          <w:lang w:val="bg-BG"/>
        </w:rPr>
        <w:t>Месо и вътрешни органи: 3 дни.</w:t>
      </w:r>
    </w:p>
    <w:p w14:paraId="73691D77" w14:textId="77777777" w:rsidR="001A5AC4" w:rsidRDefault="001A5AC4">
      <w:pPr>
        <w:spacing w:line="240" w:lineRule="auto"/>
        <w:rPr>
          <w:lang w:val="bg-BG"/>
        </w:rPr>
      </w:pPr>
    </w:p>
    <w:p w14:paraId="229C409D" w14:textId="77777777" w:rsidR="001A5AC4" w:rsidRDefault="001A5AC4">
      <w:pPr>
        <w:spacing w:line="240" w:lineRule="auto"/>
        <w:rPr>
          <w:lang w:val="bg-BG"/>
        </w:rPr>
      </w:pPr>
    </w:p>
    <w:p w14:paraId="5F678D8B" w14:textId="77777777" w:rsidR="001A5AC4" w:rsidRDefault="001A5AC4">
      <w:pPr>
        <w:spacing w:line="240" w:lineRule="auto"/>
        <w:ind w:left="567" w:hanging="567"/>
        <w:rPr>
          <w:lang w:val="bg-BG"/>
        </w:rPr>
      </w:pPr>
      <w:r>
        <w:rPr>
          <w:b/>
          <w:bCs/>
          <w:shd w:val="clear" w:color="auto" w:fill="C0C0C0"/>
          <w:lang w:val="bg-BG"/>
        </w:rPr>
        <w:t>11.</w:t>
      </w:r>
      <w:r>
        <w:rPr>
          <w:b/>
          <w:bCs/>
          <w:lang w:val="bg-BG"/>
        </w:rPr>
        <w:tab/>
        <w:t>СПЕЦИАЛНИ УСЛОВИЯ ЗА СЪХРАНЕНИЕ НА ПРОДУКТА</w:t>
      </w:r>
    </w:p>
    <w:p w14:paraId="22ADE46A" w14:textId="77777777" w:rsidR="001A5AC4" w:rsidRDefault="001A5AC4">
      <w:pPr>
        <w:spacing w:line="240" w:lineRule="auto"/>
        <w:rPr>
          <w:lang w:val="bg-BG"/>
        </w:rPr>
      </w:pPr>
    </w:p>
    <w:p w14:paraId="042084F6" w14:textId="77777777" w:rsidR="001A5AC4" w:rsidRDefault="001A5AC4">
      <w:pPr>
        <w:spacing w:line="240" w:lineRule="auto"/>
        <w:rPr>
          <w:lang w:val="bg-BG"/>
        </w:rPr>
      </w:pPr>
      <w:r>
        <w:rPr>
          <w:lang w:val="bg-BG"/>
        </w:rPr>
        <w:t>Да се съхранява далеч от погледа и на недостъпни за деца места.</w:t>
      </w:r>
    </w:p>
    <w:p w14:paraId="6E998BA9" w14:textId="77777777" w:rsidR="001A5AC4" w:rsidRDefault="001A5AC4">
      <w:pPr>
        <w:spacing w:line="240" w:lineRule="auto"/>
        <w:rPr>
          <w:lang w:val="bg-BG"/>
        </w:rPr>
      </w:pPr>
      <w:r>
        <w:rPr>
          <w:lang w:val="bg-BG"/>
        </w:rPr>
        <w:t>Този ветеринарномедицински продукт не изисква никакви специални условия за съхранение.</w:t>
      </w:r>
    </w:p>
    <w:p w14:paraId="138FB860" w14:textId="77777777" w:rsidR="001A5AC4" w:rsidRDefault="001A5AC4">
      <w:pPr>
        <w:spacing w:line="240" w:lineRule="auto"/>
        <w:rPr>
          <w:lang w:val="bg-BG"/>
        </w:rPr>
      </w:pPr>
      <w:r>
        <w:rPr>
          <w:lang w:val="bg-BG"/>
        </w:rPr>
        <w:t>Срок на годност след първото отваряне на опаковката: 6 месеца.</w:t>
      </w:r>
    </w:p>
    <w:p w14:paraId="0BA0F699" w14:textId="0C05776D" w:rsidR="001A5AC4" w:rsidRDefault="001A5AC4">
      <w:pPr>
        <w:spacing w:line="240" w:lineRule="auto"/>
        <w:rPr>
          <w:lang w:val="ru-RU"/>
        </w:rPr>
      </w:pPr>
      <w:r>
        <w:rPr>
          <w:lang w:val="bg-BG"/>
        </w:rPr>
        <w:t xml:space="preserve">Да не се използва този ветеринарномедицински продукт след изтичане на срока на годност, посочен върху кутията и бутилката след </w:t>
      </w:r>
      <w:r>
        <w:rPr>
          <w:lang w:val="en-US"/>
        </w:rPr>
        <w:t>EXP</w:t>
      </w:r>
      <w:r>
        <w:rPr>
          <w:lang w:val="bg-BG"/>
        </w:rPr>
        <w:t>.</w:t>
      </w:r>
    </w:p>
    <w:p w14:paraId="3920F624" w14:textId="77777777" w:rsidR="001A5AC4" w:rsidRDefault="001A5AC4">
      <w:pPr>
        <w:spacing w:line="240" w:lineRule="auto"/>
        <w:rPr>
          <w:lang w:val="bg-BG"/>
        </w:rPr>
      </w:pPr>
    </w:p>
    <w:p w14:paraId="408FA383" w14:textId="77777777" w:rsidR="001A5AC4" w:rsidRDefault="001A5AC4">
      <w:pPr>
        <w:spacing w:line="240" w:lineRule="auto"/>
        <w:rPr>
          <w:lang w:val="bg-BG"/>
        </w:rPr>
      </w:pPr>
    </w:p>
    <w:p w14:paraId="6180A9A9" w14:textId="77777777" w:rsidR="001A5AC4" w:rsidRDefault="001A5AC4" w:rsidP="003207FF">
      <w:pPr>
        <w:keepNext/>
        <w:spacing w:line="240" w:lineRule="auto"/>
        <w:ind w:left="567" w:hanging="567"/>
        <w:rPr>
          <w:b/>
          <w:bCs/>
          <w:lang w:val="bg-BG"/>
        </w:rPr>
      </w:pPr>
      <w:r>
        <w:rPr>
          <w:b/>
          <w:bCs/>
          <w:shd w:val="clear" w:color="auto" w:fill="C0C0C0"/>
          <w:lang w:val="bg-BG"/>
        </w:rPr>
        <w:lastRenderedPageBreak/>
        <w:t>12.</w:t>
      </w:r>
      <w:r>
        <w:rPr>
          <w:b/>
          <w:bCs/>
          <w:lang w:val="bg-BG"/>
        </w:rPr>
        <w:tab/>
        <w:t>СПЕЦИАЛНИ ПРЕДУПРЕЖДЕНИЯ</w:t>
      </w:r>
    </w:p>
    <w:p w14:paraId="1FF9A6C4" w14:textId="77777777" w:rsidR="001A5AC4" w:rsidRDefault="001A5AC4" w:rsidP="003207FF">
      <w:pPr>
        <w:keepNext/>
        <w:spacing w:line="240" w:lineRule="auto"/>
        <w:rPr>
          <w:lang w:val="bg-BG"/>
        </w:rPr>
      </w:pPr>
    </w:p>
    <w:p w14:paraId="477F7609" w14:textId="77777777" w:rsidR="001A5AC4" w:rsidRDefault="001A5AC4" w:rsidP="003207FF">
      <w:pPr>
        <w:keepNext/>
        <w:spacing w:line="240" w:lineRule="auto"/>
        <w:rPr>
          <w:u w:val="single"/>
          <w:lang w:val="bg-BG"/>
        </w:rPr>
      </w:pPr>
      <w:r>
        <w:rPr>
          <w:u w:val="single"/>
          <w:lang w:val="bg-BG"/>
        </w:rPr>
        <w:t xml:space="preserve">Специални предпазни мерки за животните при употребата на продукта: </w:t>
      </w:r>
    </w:p>
    <w:p w14:paraId="7FE00005" w14:textId="77777777" w:rsidR="001A5AC4" w:rsidRDefault="001A5AC4" w:rsidP="003207FF">
      <w:pPr>
        <w:keepNext/>
        <w:spacing w:line="240" w:lineRule="auto"/>
        <w:rPr>
          <w:lang w:val="bg-BG"/>
        </w:rPr>
      </w:pPr>
      <w:r>
        <w:rPr>
          <w:lang w:val="bg-BG"/>
        </w:rPr>
        <w:t>Да се избягва употребата при  дехидратирани, хиповолемичн или хипотензивн животни, тъй като съществува потенциален риск от ренална токсичност.</w:t>
      </w:r>
    </w:p>
    <w:p w14:paraId="4F6DCE54" w14:textId="77777777" w:rsidR="001A5AC4" w:rsidRDefault="001A5AC4">
      <w:pPr>
        <w:spacing w:line="240" w:lineRule="auto"/>
        <w:rPr>
          <w:b/>
          <w:bCs/>
          <w:lang w:val="bg-BG"/>
        </w:rPr>
      </w:pPr>
    </w:p>
    <w:p w14:paraId="429158F0" w14:textId="77777777" w:rsidR="001A5AC4" w:rsidRDefault="001A5AC4">
      <w:pPr>
        <w:keepNext/>
        <w:rPr>
          <w:u w:val="single"/>
          <w:lang w:val="bg-BG"/>
        </w:rPr>
      </w:pPr>
      <w:r>
        <w:rPr>
          <w:u w:val="single"/>
          <w:lang w:val="bg-BG"/>
        </w:rPr>
        <w:t>Специални предпазни мерки за лицата, прилагащи ветеринарномедицинския продукт на животните</w:t>
      </w:r>
      <w:r>
        <w:rPr>
          <w:lang w:val="bg-BG"/>
        </w:rPr>
        <w:t>:</w:t>
      </w:r>
    </w:p>
    <w:p w14:paraId="5D0DC2A8" w14:textId="77777777" w:rsidR="001A5AC4" w:rsidRDefault="001A5AC4">
      <w:pPr>
        <w:keepNext/>
        <w:rPr>
          <w:lang w:val="bg-BG"/>
        </w:rPr>
      </w:pPr>
      <w:r>
        <w:rPr>
          <w:lang w:val="bg-BG"/>
        </w:rPr>
        <w:t>Хора с установена свръхчувствителност към НСПВС трябва да избягват контакт с ветеринарномедицинския продукт.</w:t>
      </w:r>
    </w:p>
    <w:p w14:paraId="73F18E34" w14:textId="77777777" w:rsidR="001A5AC4" w:rsidRDefault="001A5AC4">
      <w:pPr>
        <w:spacing w:line="240" w:lineRule="auto"/>
        <w:rPr>
          <w:lang w:val="bg-BG"/>
        </w:rPr>
      </w:pPr>
      <w:r>
        <w:rPr>
          <w:lang w:val="bg-BG"/>
        </w:rPr>
        <w:t xml:space="preserve">При случайно поглъщане </w:t>
      </w:r>
      <w:r>
        <w:rPr>
          <w:lang w:val="bg-BG" w:eastAsia="de-DE"/>
        </w:rPr>
        <w:t>незабавно да се потърси медицински съвет, като на лекаря се предостави листовката или етикета на продукта</w:t>
      </w:r>
      <w:r>
        <w:rPr>
          <w:lang w:val="bg-BG"/>
        </w:rPr>
        <w:t>.</w:t>
      </w:r>
    </w:p>
    <w:p w14:paraId="14E965AB" w14:textId="77777777" w:rsidR="001A5AC4" w:rsidRDefault="001A5AC4">
      <w:pPr>
        <w:spacing w:line="240" w:lineRule="auto"/>
        <w:rPr>
          <w:lang w:val="bg-BG"/>
        </w:rPr>
      </w:pPr>
      <w:r>
        <w:rPr>
          <w:lang w:val="bg-BG"/>
        </w:rPr>
        <w:t xml:space="preserve">Този продукт може да причини дразнене на очите. При контакт с очите незабавно и старателно ги </w:t>
      </w:r>
      <w:r>
        <w:rPr>
          <w:color w:val="auto"/>
          <w:lang w:val="bg-BG"/>
        </w:rPr>
        <w:t>промийте</w:t>
      </w:r>
      <w:r>
        <w:rPr>
          <w:lang w:val="bg-BG"/>
        </w:rPr>
        <w:t xml:space="preserve"> с вода.</w:t>
      </w:r>
    </w:p>
    <w:p w14:paraId="58EDFF80" w14:textId="77777777" w:rsidR="001A5AC4" w:rsidRDefault="001A5AC4">
      <w:pPr>
        <w:spacing w:line="240" w:lineRule="auto"/>
        <w:rPr>
          <w:lang w:val="bg-BG"/>
        </w:rPr>
      </w:pPr>
    </w:p>
    <w:p w14:paraId="3D6FBC0C" w14:textId="77777777" w:rsidR="001A5AC4" w:rsidRDefault="001A5AC4">
      <w:pPr>
        <w:spacing w:line="240" w:lineRule="auto"/>
        <w:rPr>
          <w:u w:val="single"/>
          <w:lang w:val="bg-BG"/>
        </w:rPr>
      </w:pPr>
      <w:r>
        <w:rPr>
          <w:u w:val="single"/>
          <w:lang w:val="bg-BG"/>
        </w:rPr>
        <w:t>Бременност и лактация:</w:t>
      </w:r>
    </w:p>
    <w:p w14:paraId="028DFD71" w14:textId="77777777" w:rsidR="001A5AC4" w:rsidRDefault="001A5AC4">
      <w:pPr>
        <w:spacing w:line="240" w:lineRule="auto"/>
        <w:rPr>
          <w:lang w:val="bg-BG"/>
        </w:rPr>
      </w:pPr>
      <w:r>
        <w:rPr>
          <w:lang w:val="bg-BG"/>
        </w:rPr>
        <w:t>Виж точка „Противопоказания”.</w:t>
      </w:r>
    </w:p>
    <w:p w14:paraId="1C408CCE" w14:textId="77777777" w:rsidR="001A5AC4" w:rsidRDefault="001A5AC4">
      <w:pPr>
        <w:spacing w:line="240" w:lineRule="auto"/>
        <w:rPr>
          <w:lang w:val="bg-BG"/>
        </w:rPr>
      </w:pPr>
    </w:p>
    <w:p w14:paraId="73666984" w14:textId="77777777" w:rsidR="001A5AC4" w:rsidRDefault="001A5AC4">
      <w:pPr>
        <w:spacing w:line="240" w:lineRule="auto"/>
        <w:rPr>
          <w:u w:val="single"/>
          <w:lang w:val="bg-BG"/>
        </w:rPr>
      </w:pPr>
      <w:r>
        <w:rPr>
          <w:u w:val="single"/>
          <w:lang w:val="bg-BG"/>
        </w:rPr>
        <w:t xml:space="preserve">Взаимодействие с други ветеринарномедицински продукти и други форми на взаимодействие: </w:t>
      </w:r>
    </w:p>
    <w:p w14:paraId="3AEAE404" w14:textId="77777777" w:rsidR="001A5AC4" w:rsidRDefault="001A5AC4">
      <w:pPr>
        <w:spacing w:line="240" w:lineRule="auto"/>
        <w:rPr>
          <w:lang w:val="bg-BG"/>
        </w:rPr>
      </w:pPr>
      <w:r>
        <w:rPr>
          <w:lang w:val="bg-BG"/>
        </w:rPr>
        <w:t xml:space="preserve">Да не се прилага съвместно с глюкокортикостероиди, други нестероидни противовъзпалителни средства или антикоагуланти. </w:t>
      </w:r>
    </w:p>
    <w:p w14:paraId="603A390E" w14:textId="77777777" w:rsidR="001A5AC4" w:rsidRDefault="001A5AC4">
      <w:pPr>
        <w:spacing w:line="240" w:lineRule="auto"/>
        <w:rPr>
          <w:lang w:val="bg-BG"/>
        </w:rPr>
      </w:pPr>
    </w:p>
    <w:p w14:paraId="34ABB27E" w14:textId="77777777" w:rsidR="001A5AC4" w:rsidRDefault="001A5AC4">
      <w:pPr>
        <w:spacing w:line="240" w:lineRule="auto"/>
        <w:rPr>
          <w:u w:val="single"/>
          <w:lang w:val="bg-BG"/>
        </w:rPr>
      </w:pPr>
      <w:r>
        <w:rPr>
          <w:u w:val="single"/>
          <w:lang w:val="bg-BG"/>
        </w:rPr>
        <w:t>Предозиране (симптоми, спешни мерки, антидоти)</w:t>
      </w:r>
      <w:r>
        <w:rPr>
          <w:lang w:val="bg-BG"/>
        </w:rPr>
        <w:t>:</w:t>
      </w:r>
      <w:r>
        <w:rPr>
          <w:u w:val="single"/>
          <w:lang w:val="bg-BG"/>
        </w:rPr>
        <w:t xml:space="preserve"> </w:t>
      </w:r>
    </w:p>
    <w:p w14:paraId="39EB4E89" w14:textId="06147EB5" w:rsidR="001A5AC4" w:rsidRDefault="001A5AC4">
      <w:pPr>
        <w:spacing w:line="240" w:lineRule="auto"/>
        <w:rPr>
          <w:lang w:val="bg-BG"/>
        </w:rPr>
      </w:pPr>
      <w:r>
        <w:rPr>
          <w:lang w:val="bg-BG"/>
        </w:rPr>
        <w:t>В случай на предозиране трябва да се започне симптоматична терапия.</w:t>
      </w:r>
    </w:p>
    <w:p w14:paraId="1330B18B" w14:textId="77777777" w:rsidR="001A5AC4" w:rsidRDefault="001A5AC4">
      <w:pPr>
        <w:spacing w:line="240" w:lineRule="auto"/>
        <w:rPr>
          <w:lang w:val="bg-BG"/>
        </w:rPr>
      </w:pPr>
    </w:p>
    <w:p w14:paraId="4E17D7D2" w14:textId="77777777" w:rsidR="001A5AC4" w:rsidRDefault="001A5AC4">
      <w:pPr>
        <w:spacing w:line="240" w:lineRule="auto"/>
        <w:rPr>
          <w:lang w:val="bg-BG"/>
        </w:rPr>
      </w:pPr>
    </w:p>
    <w:p w14:paraId="03BF6138" w14:textId="77777777" w:rsidR="001A5AC4" w:rsidRDefault="001A5AC4">
      <w:pPr>
        <w:spacing w:line="240" w:lineRule="auto"/>
        <w:ind w:left="567" w:hanging="567"/>
        <w:rPr>
          <w:lang w:val="bg-BG"/>
        </w:rPr>
      </w:pPr>
      <w:r>
        <w:rPr>
          <w:b/>
          <w:bCs/>
          <w:shd w:val="clear" w:color="auto" w:fill="C0C0C0"/>
          <w:lang w:val="bg-BG"/>
        </w:rPr>
        <w:t>13.</w:t>
      </w:r>
      <w:r>
        <w:rPr>
          <w:b/>
          <w:bCs/>
          <w:lang w:val="bg-BG"/>
        </w:rPr>
        <w:tab/>
        <w:t>СПЕЦИАЛНИ МЕРКИ ЗА УНИЩОЖАВАНЕ НА НЕИЗПОЛЗВАН ПРОДУКТ ИЛИ ОСТАТЪЦИ ОТ НЕГО, АКО ИМА ТАКИВА</w:t>
      </w:r>
    </w:p>
    <w:p w14:paraId="60015139" w14:textId="77777777" w:rsidR="001A5AC4" w:rsidRDefault="001A5AC4">
      <w:pPr>
        <w:tabs>
          <w:tab w:val="left" w:pos="708"/>
        </w:tabs>
        <w:spacing w:line="240" w:lineRule="auto"/>
        <w:rPr>
          <w:lang w:val="bg-BG"/>
        </w:rPr>
      </w:pPr>
    </w:p>
    <w:p w14:paraId="2D95D42C" w14:textId="77777777" w:rsidR="001A5AC4" w:rsidRDefault="001A5AC4">
      <w:pPr>
        <w:spacing w:line="240" w:lineRule="auto"/>
        <w:rPr>
          <w:i/>
          <w:iCs/>
          <w:lang w:val="bg-BG"/>
        </w:rPr>
      </w:pPr>
      <w:r>
        <w:rPr>
          <w:lang w:val="bg-BG" w:eastAsia="de-DE"/>
        </w:rPr>
        <w:t>ВМП не трябва да бъдат изхвърляни чрез битови отпадъци или отпадни води</w:t>
      </w:r>
      <w:r>
        <w:rPr>
          <w:lang w:val="ru-RU" w:eastAsia="de-DE"/>
        </w:rPr>
        <w:t>.</w:t>
      </w:r>
      <w:r>
        <w:rPr>
          <w:lang w:val="bg-BG" w:eastAsia="de-DE"/>
        </w:rPr>
        <w:t xml:space="preserve"> Попитайте Bашия ветеринарен лекар</w:t>
      </w:r>
      <w:r>
        <w:rPr>
          <w:lang w:val="ru-RU" w:eastAsia="de-DE"/>
        </w:rPr>
        <w:t xml:space="preserve"> </w:t>
      </w:r>
      <w:r>
        <w:rPr>
          <w:lang w:val="bg-BG" w:eastAsia="de-DE"/>
        </w:rPr>
        <w:t>какво да правите с ненужните ВМП. Тези мерки ще помогнат за опазване на околната среда.</w:t>
      </w:r>
    </w:p>
    <w:p w14:paraId="67F95501" w14:textId="77777777" w:rsidR="001A5AC4" w:rsidRDefault="001A5AC4">
      <w:pPr>
        <w:spacing w:line="240" w:lineRule="auto"/>
        <w:rPr>
          <w:lang w:val="bg-BG"/>
        </w:rPr>
      </w:pPr>
    </w:p>
    <w:p w14:paraId="633EE9F8" w14:textId="77777777" w:rsidR="001A5AC4" w:rsidRDefault="001A5AC4">
      <w:pPr>
        <w:spacing w:line="240" w:lineRule="auto"/>
        <w:ind w:left="567" w:hanging="567"/>
        <w:rPr>
          <w:lang w:val="bg-BG"/>
        </w:rPr>
      </w:pPr>
    </w:p>
    <w:p w14:paraId="7FA2AA6E" w14:textId="77777777" w:rsidR="001A5AC4" w:rsidRDefault="001A5AC4">
      <w:pPr>
        <w:spacing w:line="240" w:lineRule="auto"/>
        <w:ind w:left="567" w:hanging="567"/>
        <w:rPr>
          <w:lang w:val="bg-BG"/>
        </w:rPr>
      </w:pPr>
      <w:r>
        <w:rPr>
          <w:b/>
          <w:bCs/>
          <w:shd w:val="clear" w:color="auto" w:fill="C0C0C0"/>
          <w:lang w:val="bg-BG"/>
        </w:rPr>
        <w:t>14.</w:t>
      </w:r>
      <w:r>
        <w:rPr>
          <w:b/>
          <w:bCs/>
          <w:lang w:val="bg-BG"/>
        </w:rPr>
        <w:tab/>
        <w:t>ДАТА НА ПОСЛЕДНАТА РЕДАКЦИЯ НА ТЕКСТА</w:t>
      </w:r>
    </w:p>
    <w:p w14:paraId="1E7127E9" w14:textId="77777777" w:rsidR="001A5AC4" w:rsidRDefault="001A5AC4">
      <w:pPr>
        <w:spacing w:line="240" w:lineRule="auto"/>
        <w:rPr>
          <w:lang w:val="bg-BG"/>
        </w:rPr>
      </w:pPr>
    </w:p>
    <w:p w14:paraId="7614E97C" w14:textId="77777777" w:rsidR="001A5AC4" w:rsidRPr="003A2A8D" w:rsidRDefault="001A5AC4">
      <w:pPr>
        <w:spacing w:line="240" w:lineRule="auto"/>
        <w:rPr>
          <w:lang w:val="ru-RU"/>
        </w:rPr>
      </w:pPr>
      <w:r>
        <w:rPr>
          <w:lang w:val="bg-BG"/>
        </w:rPr>
        <w:t xml:space="preserve">Подробна информация за този ветеринарномедицински продукт може да намерите на интернет страницата на </w:t>
      </w:r>
      <w:r>
        <w:rPr>
          <w:lang w:val="bg-BG" w:eastAsia="de-DE"/>
        </w:rPr>
        <w:t>Европейската агенция по лекарствата</w:t>
      </w:r>
      <w:r>
        <w:rPr>
          <w:rFonts w:ascii="Calibri" w:hAnsi="Calibri" w:cs="Calibri"/>
          <w:sz w:val="20"/>
          <w:szCs w:val="20"/>
          <w:lang w:val="bg-BG" w:eastAsia="de-DE"/>
        </w:rPr>
        <w:t xml:space="preserve"> </w:t>
      </w:r>
      <w:hyperlink r:id="rId24">
        <w:r>
          <w:rPr>
            <w:rStyle w:val="InternetLink"/>
          </w:rPr>
          <w:t>http</w:t>
        </w:r>
        <w:r>
          <w:rPr>
            <w:rStyle w:val="InternetLink"/>
            <w:lang w:val="bg-BG"/>
          </w:rPr>
          <w:t>://</w:t>
        </w:r>
        <w:r>
          <w:rPr>
            <w:rStyle w:val="InternetLink"/>
          </w:rPr>
          <w:t>www</w:t>
        </w:r>
        <w:r>
          <w:rPr>
            <w:rStyle w:val="InternetLink"/>
            <w:lang w:val="bg-BG"/>
          </w:rPr>
          <w:t>.</w:t>
        </w:r>
        <w:r>
          <w:rPr>
            <w:rStyle w:val="InternetLink"/>
          </w:rPr>
          <w:t>ema</w:t>
        </w:r>
        <w:r>
          <w:rPr>
            <w:rStyle w:val="InternetLink"/>
            <w:lang w:val="bg-BG"/>
          </w:rPr>
          <w:t>.</w:t>
        </w:r>
        <w:r>
          <w:rPr>
            <w:rStyle w:val="InternetLink"/>
          </w:rPr>
          <w:t>europa</w:t>
        </w:r>
        <w:r>
          <w:rPr>
            <w:rStyle w:val="InternetLink"/>
            <w:lang w:val="bg-BG"/>
          </w:rPr>
          <w:t>.</w:t>
        </w:r>
        <w:r>
          <w:rPr>
            <w:rStyle w:val="InternetLink"/>
          </w:rPr>
          <w:t>eu</w:t>
        </w:r>
        <w:r>
          <w:rPr>
            <w:rStyle w:val="InternetLink"/>
            <w:lang w:val="bg-BG"/>
          </w:rPr>
          <w:t>/</w:t>
        </w:r>
      </w:hyperlink>
      <w:r>
        <w:rPr>
          <w:lang w:val="bg-BG"/>
        </w:rPr>
        <w:t>.</w:t>
      </w:r>
    </w:p>
    <w:p w14:paraId="1B4E4411" w14:textId="77777777" w:rsidR="001A5AC4" w:rsidRDefault="001A5AC4">
      <w:pPr>
        <w:spacing w:line="240" w:lineRule="auto"/>
        <w:rPr>
          <w:lang w:val="bg-BG"/>
        </w:rPr>
      </w:pPr>
    </w:p>
    <w:p w14:paraId="24960A22" w14:textId="77777777" w:rsidR="001A5AC4" w:rsidRDefault="001A5AC4">
      <w:pPr>
        <w:spacing w:line="240" w:lineRule="auto"/>
        <w:rPr>
          <w:lang w:val="bg-BG"/>
        </w:rPr>
      </w:pPr>
    </w:p>
    <w:p w14:paraId="2B0F788B" w14:textId="77777777" w:rsidR="001A5AC4" w:rsidRDefault="001A5AC4">
      <w:pPr>
        <w:spacing w:line="240" w:lineRule="auto"/>
        <w:ind w:left="567" w:hanging="567"/>
        <w:rPr>
          <w:lang w:val="bg-BG"/>
        </w:rPr>
      </w:pPr>
      <w:r>
        <w:rPr>
          <w:b/>
          <w:bCs/>
          <w:shd w:val="clear" w:color="auto" w:fill="C0C0C0"/>
          <w:lang w:val="bg-BG"/>
        </w:rPr>
        <w:t>15.</w:t>
      </w:r>
      <w:r>
        <w:rPr>
          <w:b/>
          <w:bCs/>
          <w:lang w:val="bg-BG"/>
        </w:rPr>
        <w:tab/>
        <w:t>ДОПЪЛНИТЕЛНА ИНФОРМАЦИЯ</w:t>
      </w:r>
    </w:p>
    <w:p w14:paraId="0B903D33" w14:textId="77777777" w:rsidR="001A5AC4" w:rsidRDefault="001A5AC4">
      <w:pPr>
        <w:spacing w:line="240" w:lineRule="auto"/>
        <w:rPr>
          <w:lang w:val="bg-BG"/>
        </w:rPr>
      </w:pPr>
    </w:p>
    <w:p w14:paraId="378872B1" w14:textId="77777777" w:rsidR="001A5AC4" w:rsidRDefault="001A5AC4">
      <w:pPr>
        <w:tabs>
          <w:tab w:val="left" w:pos="708"/>
        </w:tabs>
        <w:spacing w:line="240" w:lineRule="auto"/>
        <w:rPr>
          <w:lang w:val="bg-BG"/>
        </w:rPr>
      </w:pPr>
      <w:r>
        <w:rPr>
          <w:lang w:val="bg-BG"/>
        </w:rPr>
        <w:t>100 ml или 250 ml бутилка. Не всички размери на опаковката могат да бъдат предлагани на пазара.</w:t>
      </w:r>
    </w:p>
    <w:p w14:paraId="08A4CDBD" w14:textId="77777777" w:rsidR="001A5AC4" w:rsidRDefault="001A5AC4">
      <w:pPr>
        <w:tabs>
          <w:tab w:val="left" w:pos="0"/>
        </w:tabs>
        <w:spacing w:line="240" w:lineRule="auto"/>
        <w:rPr>
          <w:lang w:val="bg-BG" w:eastAsia="de-DE"/>
        </w:rPr>
      </w:pPr>
    </w:p>
    <w:p w14:paraId="3575928B" w14:textId="77777777" w:rsidR="001A5AC4" w:rsidRDefault="001A5AC4">
      <w:pPr>
        <w:spacing w:line="240" w:lineRule="auto"/>
        <w:rPr>
          <w:sz w:val="18"/>
          <w:szCs w:val="18"/>
          <w:lang w:val="bg-BG"/>
        </w:rPr>
      </w:pPr>
      <w:r w:rsidRPr="0082498C">
        <w:rPr>
          <w:lang w:val="ru-RU"/>
        </w:rPr>
        <w:br w:type="page"/>
      </w:r>
    </w:p>
    <w:p w14:paraId="7A83B1E3" w14:textId="77777777" w:rsidR="001A5AC4" w:rsidRDefault="001A5AC4">
      <w:pPr>
        <w:spacing w:line="240" w:lineRule="auto"/>
        <w:jc w:val="center"/>
        <w:rPr>
          <w:b/>
          <w:bCs/>
          <w:lang w:val="bg-BG"/>
        </w:rPr>
      </w:pPr>
      <w:r>
        <w:rPr>
          <w:b/>
          <w:bCs/>
          <w:lang w:val="bg-BG"/>
        </w:rPr>
        <w:lastRenderedPageBreak/>
        <w:t>ЛИСТОВКА:</w:t>
      </w:r>
    </w:p>
    <w:p w14:paraId="294C580A" w14:textId="77777777" w:rsidR="001A5AC4" w:rsidRDefault="001A5AC4">
      <w:pPr>
        <w:spacing w:line="240" w:lineRule="auto"/>
        <w:ind w:left="567" w:hanging="567"/>
        <w:jc w:val="center"/>
        <w:outlineLvl w:val="1"/>
        <w:rPr>
          <w:b/>
          <w:bCs/>
          <w:lang w:val="bg-BG" w:eastAsia="de-DE"/>
        </w:rPr>
      </w:pPr>
      <w:r>
        <w:rPr>
          <w:b/>
          <w:bCs/>
          <w:lang w:val="bg-BG" w:eastAsia="de-DE"/>
        </w:rPr>
        <w:t>Metacam 0,5 mg/ml перорална суспензия за кучета</w:t>
      </w:r>
    </w:p>
    <w:p w14:paraId="70DA33CC" w14:textId="77777777" w:rsidR="001A5AC4" w:rsidRDefault="001A5AC4">
      <w:pPr>
        <w:spacing w:line="240" w:lineRule="auto"/>
        <w:ind w:left="567" w:hanging="567"/>
        <w:rPr>
          <w:lang w:val="bg-BG"/>
        </w:rPr>
      </w:pPr>
    </w:p>
    <w:p w14:paraId="7E0213D7" w14:textId="77777777" w:rsidR="001A5AC4" w:rsidRDefault="001A5AC4">
      <w:pPr>
        <w:spacing w:line="240" w:lineRule="auto"/>
        <w:ind w:left="567" w:hanging="567"/>
        <w:rPr>
          <w:b/>
          <w:bCs/>
          <w:lang w:val="bg-BG"/>
        </w:rPr>
      </w:pPr>
      <w:r>
        <w:rPr>
          <w:b/>
          <w:bCs/>
          <w:shd w:val="clear" w:color="auto" w:fill="C0C0C0"/>
          <w:lang w:val="bg-BG"/>
        </w:rPr>
        <w:t>1.</w:t>
      </w:r>
      <w:r>
        <w:rPr>
          <w:b/>
          <w:bCs/>
          <w:lang w:val="bg-BG"/>
        </w:rPr>
        <w:tab/>
        <w:t xml:space="preserve">ИМЕ И ПОСТОЯНЕН АДРЕС НА ПРИТЕЖАТЕЛЯ НА ЛИЦЕНЗА ЗА УПОТРЕБА И НА ПРОИЗВОДИТЕЛЯ, АКО ТЕ СА РАЗЛИЧНИ </w:t>
      </w:r>
    </w:p>
    <w:p w14:paraId="30C00D54" w14:textId="77777777" w:rsidR="001A5AC4" w:rsidRDefault="001A5AC4">
      <w:pPr>
        <w:spacing w:line="240" w:lineRule="auto"/>
        <w:rPr>
          <w:lang w:val="bg-BG"/>
        </w:rPr>
      </w:pPr>
    </w:p>
    <w:p w14:paraId="52CC0A7C" w14:textId="77777777" w:rsidR="001A5AC4" w:rsidRDefault="001A5AC4">
      <w:pPr>
        <w:spacing w:line="240" w:lineRule="auto"/>
        <w:rPr>
          <w:lang w:val="bg-BG"/>
        </w:rPr>
      </w:pPr>
      <w:r>
        <w:rPr>
          <w:u w:val="single"/>
          <w:lang w:val="bg-BG"/>
        </w:rPr>
        <w:t>Притежател на лиценза за употреба и производител, отговорен за освобождаване на партидата</w:t>
      </w:r>
    </w:p>
    <w:p w14:paraId="78BB0F02" w14:textId="77777777" w:rsidR="001A5AC4" w:rsidRDefault="001A5AC4">
      <w:pPr>
        <w:tabs>
          <w:tab w:val="left" w:pos="0"/>
        </w:tabs>
        <w:spacing w:line="240" w:lineRule="auto"/>
        <w:rPr>
          <w:lang w:val="bg-BG"/>
        </w:rPr>
      </w:pPr>
      <w:r>
        <w:rPr>
          <w:lang w:val="bg-BG"/>
        </w:rPr>
        <w:t>Boehringer Ingelheim Vetmedica GmbH</w:t>
      </w:r>
    </w:p>
    <w:p w14:paraId="3B3BC95F" w14:textId="77777777" w:rsidR="001A5AC4" w:rsidRDefault="001A5AC4">
      <w:pPr>
        <w:tabs>
          <w:tab w:val="left" w:pos="0"/>
        </w:tabs>
        <w:spacing w:line="240" w:lineRule="auto"/>
        <w:rPr>
          <w:lang w:val="bg-BG"/>
        </w:rPr>
      </w:pPr>
      <w:r>
        <w:rPr>
          <w:lang w:val="bg-BG"/>
        </w:rPr>
        <w:t>55216 Ingelheim/Rhein</w:t>
      </w:r>
    </w:p>
    <w:p w14:paraId="7FA90EE9" w14:textId="77777777" w:rsidR="001A5AC4" w:rsidRDefault="001A5AC4">
      <w:pPr>
        <w:spacing w:line="240" w:lineRule="auto"/>
        <w:rPr>
          <w:caps/>
          <w:lang w:val="bg-BG"/>
        </w:rPr>
      </w:pPr>
      <w:r>
        <w:rPr>
          <w:caps/>
          <w:lang w:val="bg-BG"/>
        </w:rPr>
        <w:t>Германия</w:t>
      </w:r>
    </w:p>
    <w:p w14:paraId="13ADF2D7" w14:textId="77777777" w:rsidR="001A5AC4" w:rsidRDefault="001A5AC4">
      <w:pPr>
        <w:spacing w:line="240" w:lineRule="auto"/>
        <w:ind w:left="567" w:hanging="567"/>
        <w:rPr>
          <w:lang w:val="bg-BG"/>
        </w:rPr>
      </w:pPr>
    </w:p>
    <w:p w14:paraId="1349CEB1" w14:textId="77777777" w:rsidR="001A5AC4" w:rsidRDefault="001A5AC4">
      <w:pPr>
        <w:spacing w:line="240" w:lineRule="auto"/>
        <w:ind w:left="567" w:hanging="567"/>
        <w:rPr>
          <w:lang w:val="bg-BG"/>
        </w:rPr>
      </w:pPr>
    </w:p>
    <w:p w14:paraId="118B12B4" w14:textId="77777777" w:rsidR="001A5AC4" w:rsidRDefault="001A5AC4">
      <w:pPr>
        <w:spacing w:line="240" w:lineRule="auto"/>
        <w:ind w:left="567" w:hanging="567"/>
        <w:rPr>
          <w:lang w:val="bg-BG"/>
        </w:rPr>
      </w:pPr>
      <w:r>
        <w:rPr>
          <w:b/>
          <w:bCs/>
          <w:shd w:val="clear" w:color="auto" w:fill="C0C0C0"/>
          <w:lang w:val="bg-BG"/>
        </w:rPr>
        <w:t>2.</w:t>
      </w:r>
      <w:r>
        <w:rPr>
          <w:b/>
          <w:bCs/>
          <w:lang w:val="bg-BG"/>
        </w:rPr>
        <w:tab/>
        <w:t>НАИМЕНОВАНИЕ НА ВЕТЕРИНАРНОМЕДИЦИНСКИЯ ПРОДУКТ</w:t>
      </w:r>
    </w:p>
    <w:p w14:paraId="1F5931EC" w14:textId="77777777" w:rsidR="001A5AC4" w:rsidRDefault="001A5AC4">
      <w:pPr>
        <w:spacing w:line="240" w:lineRule="auto"/>
        <w:rPr>
          <w:lang w:val="bg-BG"/>
        </w:rPr>
      </w:pPr>
    </w:p>
    <w:p w14:paraId="3BDCFCDB" w14:textId="77777777" w:rsidR="001A5AC4" w:rsidRDefault="001A5AC4">
      <w:pPr>
        <w:spacing w:line="240" w:lineRule="auto"/>
        <w:ind w:left="567" w:hanging="567"/>
        <w:rPr>
          <w:lang w:val="bg-BG" w:eastAsia="de-DE"/>
        </w:rPr>
      </w:pPr>
      <w:r>
        <w:rPr>
          <w:lang w:val="bg-BG" w:eastAsia="de-DE"/>
        </w:rPr>
        <w:t>Metacam 0,5 mg/ml перорална суспензия за кучета</w:t>
      </w:r>
    </w:p>
    <w:p w14:paraId="27DD3A66" w14:textId="77777777" w:rsidR="001A5AC4" w:rsidRDefault="001A5AC4">
      <w:pPr>
        <w:spacing w:line="240" w:lineRule="auto"/>
        <w:rPr>
          <w:lang w:val="bg-BG"/>
        </w:rPr>
      </w:pPr>
      <w:r>
        <w:rPr>
          <w:lang w:val="en-US"/>
        </w:rPr>
        <w:t>Meloxicam</w:t>
      </w:r>
    </w:p>
    <w:p w14:paraId="6D16108D" w14:textId="77777777" w:rsidR="001A5AC4" w:rsidRDefault="001A5AC4">
      <w:pPr>
        <w:spacing w:line="240" w:lineRule="auto"/>
        <w:rPr>
          <w:lang w:val="bg-BG"/>
        </w:rPr>
      </w:pPr>
    </w:p>
    <w:p w14:paraId="0285E597" w14:textId="77777777" w:rsidR="001A5AC4" w:rsidRDefault="001A5AC4">
      <w:pPr>
        <w:spacing w:line="240" w:lineRule="auto"/>
        <w:rPr>
          <w:lang w:val="bg-BG"/>
        </w:rPr>
      </w:pPr>
    </w:p>
    <w:p w14:paraId="65C588C7" w14:textId="77777777" w:rsidR="001A5AC4" w:rsidRDefault="001A5AC4">
      <w:pPr>
        <w:spacing w:line="240" w:lineRule="auto"/>
        <w:ind w:left="567" w:hanging="567"/>
        <w:rPr>
          <w:b/>
          <w:bCs/>
          <w:lang w:val="bg-BG"/>
        </w:rPr>
      </w:pPr>
      <w:r>
        <w:rPr>
          <w:b/>
          <w:bCs/>
          <w:shd w:val="clear" w:color="auto" w:fill="C0C0C0"/>
          <w:lang w:val="bg-BG"/>
        </w:rPr>
        <w:t>3.</w:t>
      </w:r>
      <w:r>
        <w:rPr>
          <w:b/>
          <w:bCs/>
          <w:lang w:val="bg-BG"/>
        </w:rPr>
        <w:tab/>
        <w:t>СЪДЪРЖАНИЕ НА АКТИВНАТА СУБСТАНЦИЯ И ЕКСЦИПИЕНТИТЕ</w:t>
      </w:r>
    </w:p>
    <w:p w14:paraId="661D199A" w14:textId="77777777" w:rsidR="001A5AC4" w:rsidRDefault="001A5AC4">
      <w:pPr>
        <w:spacing w:line="240" w:lineRule="auto"/>
        <w:rPr>
          <w:lang w:val="bg-BG"/>
        </w:rPr>
      </w:pPr>
    </w:p>
    <w:p w14:paraId="056C1B97" w14:textId="77777777" w:rsidR="001A5AC4" w:rsidRDefault="001A5AC4">
      <w:pPr>
        <w:spacing w:line="240" w:lineRule="auto"/>
        <w:rPr>
          <w:lang w:val="bg-BG"/>
        </w:rPr>
      </w:pPr>
      <w:r>
        <w:rPr>
          <w:lang w:val="bg-BG"/>
        </w:rPr>
        <w:t>Един ml съдържа:</w:t>
      </w:r>
    </w:p>
    <w:p w14:paraId="1F6B1FE3" w14:textId="77777777" w:rsidR="001A5AC4" w:rsidRDefault="001A5AC4">
      <w:pPr>
        <w:spacing w:line="240" w:lineRule="auto"/>
        <w:rPr>
          <w:lang w:val="bg-BG"/>
        </w:rPr>
      </w:pPr>
      <w:r>
        <w:rPr>
          <w:lang w:val="en-US"/>
        </w:rPr>
        <w:t>Meloxicam</w:t>
      </w:r>
      <w:r>
        <w:rPr>
          <w:lang w:val="bg-BG"/>
        </w:rPr>
        <w:tab/>
        <w:t>0,5 mg (еквивалентно на 0,02 mg в капка)</w:t>
      </w:r>
    </w:p>
    <w:p w14:paraId="6BB30B7F" w14:textId="77777777" w:rsidR="001A5AC4" w:rsidRDefault="001A5AC4">
      <w:pPr>
        <w:spacing w:line="240" w:lineRule="auto"/>
        <w:rPr>
          <w:lang w:val="ru-RU"/>
        </w:rPr>
      </w:pPr>
    </w:p>
    <w:p w14:paraId="4ECD04A4" w14:textId="77777777" w:rsidR="001A5AC4" w:rsidRDefault="001A5AC4">
      <w:pPr>
        <w:spacing w:line="240" w:lineRule="auto"/>
        <w:rPr>
          <w:lang w:val="bg-BG"/>
        </w:rPr>
      </w:pPr>
      <w:r>
        <w:rPr>
          <w:lang w:val="bg-BG"/>
        </w:rPr>
        <w:t>Жълтеникава вискозна перорална суспензия със зеленикав оттенък.</w:t>
      </w:r>
    </w:p>
    <w:p w14:paraId="2A37EB02" w14:textId="77777777" w:rsidR="001A5AC4" w:rsidRDefault="001A5AC4">
      <w:pPr>
        <w:spacing w:line="240" w:lineRule="auto"/>
        <w:rPr>
          <w:lang w:val="ru-RU"/>
        </w:rPr>
      </w:pPr>
    </w:p>
    <w:p w14:paraId="3E3F86FD" w14:textId="77777777" w:rsidR="001A5AC4" w:rsidRDefault="001A5AC4">
      <w:pPr>
        <w:spacing w:line="240" w:lineRule="auto"/>
        <w:rPr>
          <w:lang w:val="ru-RU"/>
        </w:rPr>
      </w:pPr>
    </w:p>
    <w:p w14:paraId="262A7AE4" w14:textId="77777777" w:rsidR="001A5AC4" w:rsidRDefault="001A5AC4">
      <w:pPr>
        <w:tabs>
          <w:tab w:val="left" w:pos="540"/>
        </w:tabs>
        <w:spacing w:line="240" w:lineRule="auto"/>
        <w:rPr>
          <w:b/>
          <w:bCs/>
          <w:lang w:val="bg-BG"/>
        </w:rPr>
      </w:pPr>
      <w:r>
        <w:rPr>
          <w:b/>
          <w:bCs/>
          <w:shd w:val="clear" w:color="auto" w:fill="C0C0C0"/>
          <w:lang w:val="bg-BG"/>
        </w:rPr>
        <w:t>4.</w:t>
      </w:r>
      <w:r>
        <w:rPr>
          <w:b/>
          <w:bCs/>
          <w:lang w:val="bg-BG"/>
        </w:rPr>
        <w:tab/>
        <w:t>ТЕРАПЕВТИЧНИ ПОКАЗАНИЯ</w:t>
      </w:r>
    </w:p>
    <w:p w14:paraId="46B954A5" w14:textId="77777777" w:rsidR="001A5AC4" w:rsidRDefault="001A5AC4">
      <w:pPr>
        <w:spacing w:line="240" w:lineRule="auto"/>
        <w:rPr>
          <w:lang w:val="bg-BG"/>
        </w:rPr>
      </w:pPr>
    </w:p>
    <w:p w14:paraId="4EF11349" w14:textId="77777777" w:rsidR="001A5AC4" w:rsidRDefault="001A5AC4">
      <w:pPr>
        <w:spacing w:line="240" w:lineRule="auto"/>
        <w:rPr>
          <w:lang w:val="bg-BG"/>
        </w:rPr>
      </w:pPr>
      <w:r>
        <w:rPr>
          <w:lang w:val="bg-BG"/>
        </w:rPr>
        <w:t>Облекчаване на възпалението и болката както при остри, така и при хронични мускулно-скелетни нарушения при кучета.</w:t>
      </w:r>
    </w:p>
    <w:p w14:paraId="117DAD17" w14:textId="77777777" w:rsidR="001A5AC4" w:rsidRDefault="001A5AC4">
      <w:pPr>
        <w:spacing w:line="240" w:lineRule="auto"/>
        <w:rPr>
          <w:lang w:val="bg-BG"/>
        </w:rPr>
      </w:pPr>
    </w:p>
    <w:p w14:paraId="1D660F78" w14:textId="77777777" w:rsidR="001A5AC4" w:rsidRDefault="001A5AC4">
      <w:pPr>
        <w:spacing w:line="240" w:lineRule="auto"/>
        <w:rPr>
          <w:lang w:val="bg-BG"/>
        </w:rPr>
      </w:pPr>
    </w:p>
    <w:p w14:paraId="6F6C2656" w14:textId="77777777" w:rsidR="001A5AC4" w:rsidRDefault="001A5AC4">
      <w:pPr>
        <w:tabs>
          <w:tab w:val="left" w:pos="540"/>
        </w:tabs>
        <w:spacing w:line="240" w:lineRule="auto"/>
        <w:rPr>
          <w:b/>
          <w:bCs/>
          <w:lang w:val="bg-BG"/>
        </w:rPr>
      </w:pPr>
      <w:r>
        <w:rPr>
          <w:b/>
          <w:bCs/>
          <w:shd w:val="clear" w:color="auto" w:fill="C0C0C0"/>
          <w:lang w:val="bg-BG"/>
        </w:rPr>
        <w:t>5.</w:t>
      </w:r>
      <w:r>
        <w:rPr>
          <w:b/>
          <w:bCs/>
          <w:lang w:val="bg-BG"/>
        </w:rPr>
        <w:tab/>
        <w:t>ПРОТИВОПОКАЗАНИЯ</w:t>
      </w:r>
    </w:p>
    <w:p w14:paraId="2307B6D7" w14:textId="77777777" w:rsidR="001A5AC4" w:rsidRDefault="001A5AC4">
      <w:pPr>
        <w:spacing w:line="240" w:lineRule="auto"/>
        <w:rPr>
          <w:lang w:val="bg-BG"/>
        </w:rPr>
      </w:pPr>
    </w:p>
    <w:p w14:paraId="79FE2AD9" w14:textId="5B4D9CE6" w:rsidR="001A5AC4" w:rsidRDefault="001A5AC4">
      <w:pPr>
        <w:spacing w:line="240" w:lineRule="auto"/>
        <w:rPr>
          <w:lang w:val="bg-BG"/>
        </w:rPr>
      </w:pPr>
      <w:r>
        <w:rPr>
          <w:lang w:val="bg-BG"/>
        </w:rPr>
        <w:t>Да не се използва при бременни и лактиращи животни.</w:t>
      </w:r>
    </w:p>
    <w:p w14:paraId="26BEB162" w14:textId="77777777" w:rsidR="001A5AC4" w:rsidRDefault="001A5AC4">
      <w:pPr>
        <w:spacing w:line="240" w:lineRule="auto"/>
        <w:rPr>
          <w:lang w:val="bg-BG"/>
        </w:rPr>
      </w:pPr>
      <w:r>
        <w:rPr>
          <w:lang w:val="bg-BG"/>
        </w:rPr>
        <w:t>Да не се използва при кучета, страдащи от гастроинтестинални смущения като възпаление и хеморагия, нарушена чернодробна, сърдечна или бъбречна функция и хеморагични нарушения.</w:t>
      </w:r>
    </w:p>
    <w:p w14:paraId="7CA7BB77" w14:textId="77777777" w:rsidR="001A5AC4" w:rsidRDefault="001A5AC4">
      <w:pPr>
        <w:spacing w:line="240" w:lineRule="auto"/>
        <w:rPr>
          <w:lang w:val="bg-BG"/>
        </w:rPr>
      </w:pPr>
      <w:r>
        <w:rPr>
          <w:lang w:val="bg-BG"/>
        </w:rPr>
        <w:t>Да не се използва при свръхчувствителност към активната субстанция или към някой от ексципиентите.</w:t>
      </w:r>
    </w:p>
    <w:p w14:paraId="49CFAD48" w14:textId="77777777" w:rsidR="001A5AC4" w:rsidRDefault="001A5AC4">
      <w:pPr>
        <w:spacing w:line="240" w:lineRule="auto"/>
        <w:rPr>
          <w:lang w:val="bg-BG"/>
        </w:rPr>
      </w:pPr>
      <w:r>
        <w:rPr>
          <w:lang w:val="bg-BG"/>
        </w:rPr>
        <w:t>Да не се използва при кучета на възраст под 6 седмици.</w:t>
      </w:r>
    </w:p>
    <w:p w14:paraId="3F37701C" w14:textId="77777777" w:rsidR="001A5AC4" w:rsidRDefault="001A5AC4">
      <w:pPr>
        <w:spacing w:line="240" w:lineRule="auto"/>
        <w:rPr>
          <w:lang w:val="bg-BG"/>
        </w:rPr>
      </w:pPr>
    </w:p>
    <w:p w14:paraId="4CD4AA8D" w14:textId="77777777" w:rsidR="001A5AC4" w:rsidRDefault="001A5AC4">
      <w:pPr>
        <w:spacing w:line="240" w:lineRule="auto"/>
        <w:rPr>
          <w:lang w:val="bg-BG"/>
        </w:rPr>
      </w:pPr>
    </w:p>
    <w:p w14:paraId="159FCEE6" w14:textId="77777777" w:rsidR="001A5AC4" w:rsidRDefault="001A5AC4">
      <w:pPr>
        <w:spacing w:line="240" w:lineRule="auto"/>
        <w:ind w:left="567" w:hanging="567"/>
        <w:rPr>
          <w:lang w:val="bg-BG"/>
        </w:rPr>
      </w:pPr>
      <w:r>
        <w:rPr>
          <w:b/>
          <w:bCs/>
          <w:shd w:val="clear" w:color="auto" w:fill="C0C0C0"/>
          <w:lang w:val="bg-BG"/>
        </w:rPr>
        <w:t>6.</w:t>
      </w:r>
      <w:r>
        <w:rPr>
          <w:b/>
          <w:bCs/>
          <w:lang w:val="bg-BG"/>
        </w:rPr>
        <w:tab/>
        <w:t>НЕБЛАГОПРИЯТНИ РЕАКЦИИ</w:t>
      </w:r>
    </w:p>
    <w:p w14:paraId="2ED101B5" w14:textId="77777777" w:rsidR="001A5AC4" w:rsidRDefault="001A5AC4">
      <w:pPr>
        <w:spacing w:line="240" w:lineRule="auto"/>
        <w:rPr>
          <w:lang w:val="bg-BG"/>
        </w:rPr>
      </w:pPr>
    </w:p>
    <w:p w14:paraId="233B406B" w14:textId="3819ED59" w:rsidR="001A5AC4" w:rsidRPr="003A2A8D" w:rsidRDefault="001A5AC4" w:rsidP="00440F82">
      <w:pPr>
        <w:rPr>
          <w:lang w:val="ru-RU"/>
        </w:rPr>
      </w:pPr>
      <w:r>
        <w:rPr>
          <w:lang w:val="bg-BG"/>
        </w:rPr>
        <w:t>Много рядко се съобщава за типични неблагоприятни реакции на нестероидни противовъзпалителни средства (НСПВС) като загуба на апетит, повръщане, диария, окултна кръв в изпражненията, летаргия и бъбречна недостатъчност от наблюденията свързани с безопасността</w:t>
      </w:r>
      <w:r w:rsidRPr="00440F82">
        <w:rPr>
          <w:lang w:val="bg-BG"/>
        </w:rPr>
        <w:t xml:space="preserve"> </w:t>
      </w:r>
      <w:r>
        <w:rPr>
          <w:lang w:val="bg-BG"/>
        </w:rPr>
        <w:t>след пускането на продукта на пазара.</w:t>
      </w:r>
    </w:p>
    <w:p w14:paraId="3322FD2C" w14:textId="55B35083" w:rsidR="001A5AC4" w:rsidRDefault="001A5AC4">
      <w:pPr>
        <w:rPr>
          <w:lang w:val="ru-RU"/>
        </w:rPr>
      </w:pPr>
    </w:p>
    <w:p w14:paraId="60575294" w14:textId="67967CAD" w:rsidR="001A5AC4" w:rsidRPr="003A2A8D" w:rsidRDefault="001A5AC4" w:rsidP="00440F82">
      <w:pPr>
        <w:rPr>
          <w:lang w:val="ru-RU"/>
        </w:rPr>
      </w:pPr>
      <w:r>
        <w:rPr>
          <w:lang w:val="bg-BG"/>
        </w:rPr>
        <w:t>Съобщава се за много редки случаи на хеморагична диария, хематемеза, гастроинтестинална улцерация и повишени чернодробни ензими от наблюденията свързани с безопасността</w:t>
      </w:r>
      <w:r w:rsidRPr="00440F82">
        <w:rPr>
          <w:lang w:val="bg-BG"/>
        </w:rPr>
        <w:t xml:space="preserve"> </w:t>
      </w:r>
      <w:r>
        <w:rPr>
          <w:lang w:val="bg-BG"/>
        </w:rPr>
        <w:t>след пускането на продукта на пазара.</w:t>
      </w:r>
    </w:p>
    <w:p w14:paraId="78A42391" w14:textId="77777777" w:rsidR="001A5AC4" w:rsidRDefault="001A5AC4">
      <w:pPr>
        <w:rPr>
          <w:lang w:val="bg-BG"/>
        </w:rPr>
      </w:pPr>
    </w:p>
    <w:p w14:paraId="4BF5636B" w14:textId="77777777" w:rsidR="001A5AC4" w:rsidRDefault="001A5AC4">
      <w:pPr>
        <w:spacing w:line="240" w:lineRule="auto"/>
        <w:rPr>
          <w:lang w:val="bg-BG"/>
        </w:rPr>
      </w:pPr>
      <w:r>
        <w:rPr>
          <w:lang w:val="bg-BG"/>
        </w:rPr>
        <w:t>Тези неблагоприятни реакции се явяват обикновено през първата седмица на лечение и в повечето случаи са преходни и изчезват след приключване на лечението, но в много редки случаи могат да бъдат сериозни или фатални.</w:t>
      </w:r>
    </w:p>
    <w:p w14:paraId="1FF3CF86" w14:textId="77777777" w:rsidR="001A5AC4" w:rsidRDefault="001A5AC4">
      <w:pPr>
        <w:rPr>
          <w:lang w:val="bg-BG"/>
        </w:rPr>
      </w:pPr>
    </w:p>
    <w:p w14:paraId="676CFE60" w14:textId="7469DFA3" w:rsidR="001A5AC4" w:rsidRDefault="001A5AC4">
      <w:pPr>
        <w:rPr>
          <w:lang w:val="bg-BG"/>
        </w:rPr>
      </w:pPr>
      <w:r>
        <w:rPr>
          <w:lang w:val="bg-BG"/>
        </w:rPr>
        <w:lastRenderedPageBreak/>
        <w:t>В случай на неблагоприятни реакции третирането трябва да се прекрати и да се потърси съвет от ветеринарен лекар.</w:t>
      </w:r>
    </w:p>
    <w:p w14:paraId="5B6799A4" w14:textId="77777777" w:rsidR="001A5AC4" w:rsidRDefault="001A5AC4">
      <w:pPr>
        <w:rPr>
          <w:lang w:val="bg-BG"/>
        </w:rPr>
      </w:pPr>
    </w:p>
    <w:p w14:paraId="307E1094" w14:textId="77777777" w:rsidR="001A5AC4" w:rsidRDefault="001A5AC4">
      <w:pPr>
        <w:keepNext/>
        <w:rPr>
          <w:lang w:val="bg-BG"/>
        </w:rPr>
      </w:pPr>
      <w:r>
        <w:rPr>
          <w:lang w:val="bg-BG"/>
        </w:rPr>
        <w:t>Честотата на неблагоприятните реакции се определя чрез следната класификация:</w:t>
      </w:r>
    </w:p>
    <w:p w14:paraId="6F4EDC19" w14:textId="77777777" w:rsidR="001A5AC4" w:rsidRDefault="001A5AC4">
      <w:pPr>
        <w:rPr>
          <w:lang w:val="bg-BG"/>
        </w:rPr>
      </w:pPr>
      <w:r>
        <w:rPr>
          <w:lang w:val="bg-BG"/>
        </w:rPr>
        <w:t>- много чести (повече от 1 на 10 третирани животни, проявяващи неблагоприятни реакции)</w:t>
      </w:r>
    </w:p>
    <w:p w14:paraId="3F5E9F39" w14:textId="77777777" w:rsidR="001A5AC4" w:rsidRDefault="001A5AC4">
      <w:pPr>
        <w:rPr>
          <w:lang w:val="bg-BG"/>
        </w:rPr>
      </w:pPr>
      <w:r>
        <w:rPr>
          <w:lang w:val="bg-BG"/>
        </w:rPr>
        <w:t>- чести (повече от 1, но по-малко от 10 животни на 100 третирани животни)</w:t>
      </w:r>
    </w:p>
    <w:p w14:paraId="2C0F162A" w14:textId="77777777" w:rsidR="001A5AC4" w:rsidRDefault="001A5AC4">
      <w:pPr>
        <w:rPr>
          <w:lang w:val="bg-BG"/>
        </w:rPr>
      </w:pPr>
      <w:r>
        <w:rPr>
          <w:lang w:val="bg-BG"/>
        </w:rPr>
        <w:t>- не чести (повече от 1, но по-малко от 10 животни на 1000 третирани животни)</w:t>
      </w:r>
    </w:p>
    <w:p w14:paraId="59D21589" w14:textId="77777777" w:rsidR="001A5AC4" w:rsidRDefault="001A5AC4">
      <w:pPr>
        <w:rPr>
          <w:lang w:val="bg-BG"/>
        </w:rPr>
      </w:pPr>
      <w:r>
        <w:rPr>
          <w:lang w:val="bg-BG"/>
        </w:rPr>
        <w:t>- редки (повече от 1 но по-малко от 10 животни на 10 000 третирани животни)</w:t>
      </w:r>
    </w:p>
    <w:p w14:paraId="6B90FF29" w14:textId="77777777" w:rsidR="001A5AC4" w:rsidRDefault="001A5AC4">
      <w:pPr>
        <w:rPr>
          <w:lang w:val="bg-BG"/>
        </w:rPr>
      </w:pPr>
      <w:r>
        <w:rPr>
          <w:lang w:val="bg-BG"/>
        </w:rPr>
        <w:t>- много редки (по малко от 1 животно на 10 000 третирани животни, включително изолирани съобщения).</w:t>
      </w:r>
    </w:p>
    <w:p w14:paraId="3499B24B" w14:textId="77777777" w:rsidR="001A5AC4" w:rsidRDefault="001A5AC4">
      <w:pPr>
        <w:spacing w:line="240" w:lineRule="auto"/>
        <w:rPr>
          <w:lang w:val="bg-BG"/>
        </w:rPr>
      </w:pPr>
    </w:p>
    <w:p w14:paraId="0759BE64" w14:textId="77777777" w:rsidR="001A5AC4" w:rsidRDefault="001A5AC4">
      <w:pPr>
        <w:spacing w:line="240" w:lineRule="auto"/>
        <w:rPr>
          <w:lang w:val="ru-RU"/>
        </w:rPr>
      </w:pPr>
      <w:r>
        <w:rPr>
          <w:lang w:val="bg-BG"/>
        </w:rPr>
        <w:t>Ако забележите някакви неблагоприятни реакции, включително и такива, които не са описани в тази листовка или мислите, че ветеринарномедицинския продукт не работи, моля да уведомите Вашия ветеринарен лекар.</w:t>
      </w:r>
    </w:p>
    <w:p w14:paraId="18E9BF53" w14:textId="77777777" w:rsidR="001A5AC4" w:rsidRDefault="001A5AC4">
      <w:pPr>
        <w:spacing w:line="240" w:lineRule="auto"/>
        <w:rPr>
          <w:lang w:val="bg-BG"/>
        </w:rPr>
      </w:pPr>
    </w:p>
    <w:p w14:paraId="5A5D8115" w14:textId="77777777" w:rsidR="001A5AC4" w:rsidRDefault="001A5AC4">
      <w:pPr>
        <w:spacing w:line="240" w:lineRule="auto"/>
        <w:rPr>
          <w:lang w:val="bg-BG"/>
        </w:rPr>
      </w:pPr>
    </w:p>
    <w:p w14:paraId="502DE9BB" w14:textId="77777777" w:rsidR="001A5AC4" w:rsidRDefault="001A5AC4">
      <w:pPr>
        <w:spacing w:line="240" w:lineRule="auto"/>
        <w:ind w:left="567" w:hanging="567"/>
        <w:rPr>
          <w:lang w:val="bg-BG"/>
        </w:rPr>
      </w:pPr>
      <w:r>
        <w:rPr>
          <w:b/>
          <w:bCs/>
          <w:shd w:val="clear" w:color="auto" w:fill="C0C0C0"/>
          <w:lang w:val="bg-BG"/>
        </w:rPr>
        <w:t>7.</w:t>
      </w:r>
      <w:r>
        <w:rPr>
          <w:b/>
          <w:bCs/>
          <w:lang w:val="bg-BG"/>
        </w:rPr>
        <w:tab/>
        <w:t>ВИДОВЕ ЖИВОТНИ, ЗА КОИТО Е ПРЕДНАЗНАЧЕН ВМП</w:t>
      </w:r>
    </w:p>
    <w:p w14:paraId="0C6C8261" w14:textId="77777777" w:rsidR="001A5AC4" w:rsidRDefault="001A5AC4">
      <w:pPr>
        <w:spacing w:line="240" w:lineRule="auto"/>
        <w:rPr>
          <w:lang w:val="bg-BG"/>
        </w:rPr>
      </w:pPr>
    </w:p>
    <w:p w14:paraId="39D275BE" w14:textId="77777777" w:rsidR="001A5AC4" w:rsidRDefault="001A5AC4">
      <w:pPr>
        <w:spacing w:line="240" w:lineRule="auto"/>
        <w:rPr>
          <w:lang w:val="bg-BG"/>
        </w:rPr>
      </w:pPr>
      <w:r>
        <w:rPr>
          <w:lang w:val="bg-BG"/>
        </w:rPr>
        <w:t>Кучета.</w:t>
      </w:r>
    </w:p>
    <w:p w14:paraId="59FBBDD5" w14:textId="77777777" w:rsidR="001A5AC4" w:rsidRDefault="001A5AC4">
      <w:pPr>
        <w:spacing w:line="240" w:lineRule="auto"/>
        <w:ind w:left="567" w:hanging="567"/>
        <w:rPr>
          <w:lang w:val="bg-BG"/>
        </w:rPr>
      </w:pPr>
    </w:p>
    <w:p w14:paraId="29AE7CFB" w14:textId="77777777" w:rsidR="001A5AC4" w:rsidRDefault="001A5AC4">
      <w:pPr>
        <w:spacing w:line="240" w:lineRule="auto"/>
        <w:ind w:left="567" w:hanging="567"/>
        <w:rPr>
          <w:lang w:val="bg-BG"/>
        </w:rPr>
      </w:pPr>
    </w:p>
    <w:p w14:paraId="25FD728A" w14:textId="77777777" w:rsidR="001A5AC4" w:rsidRDefault="001A5AC4">
      <w:pPr>
        <w:spacing w:line="240" w:lineRule="auto"/>
        <w:ind w:left="567" w:hanging="567"/>
        <w:rPr>
          <w:lang w:val="bg-BG"/>
        </w:rPr>
      </w:pPr>
      <w:r>
        <w:rPr>
          <w:b/>
          <w:bCs/>
          <w:shd w:val="clear" w:color="auto" w:fill="C0C0C0"/>
          <w:lang w:val="bg-BG"/>
        </w:rPr>
        <w:t>8.</w:t>
      </w:r>
      <w:r>
        <w:rPr>
          <w:b/>
          <w:bCs/>
          <w:lang w:val="bg-BG"/>
        </w:rPr>
        <w:tab/>
        <w:t>ДОЗИРОВКА ЗА ВСЕКИ ВИД ЖИВОТНО, МЕТОД И НАЧИН НА ПРИЛАГАНЕ</w:t>
      </w:r>
    </w:p>
    <w:p w14:paraId="071FEB4F" w14:textId="77777777" w:rsidR="001A5AC4" w:rsidRDefault="001A5AC4">
      <w:pPr>
        <w:spacing w:line="240" w:lineRule="auto"/>
        <w:rPr>
          <w:lang w:val="bg-BG"/>
        </w:rPr>
      </w:pPr>
    </w:p>
    <w:p w14:paraId="6E92DAA3" w14:textId="77777777" w:rsidR="001A5AC4" w:rsidRDefault="001A5AC4">
      <w:pPr>
        <w:spacing w:line="240" w:lineRule="auto"/>
        <w:rPr>
          <w:b/>
          <w:bCs/>
          <w:lang w:val="ru-RU"/>
        </w:rPr>
      </w:pPr>
      <w:r>
        <w:rPr>
          <w:b/>
          <w:bCs/>
          <w:lang w:val="bg-BG"/>
        </w:rPr>
        <w:t>Дозировка</w:t>
      </w:r>
    </w:p>
    <w:p w14:paraId="12DA8E1D" w14:textId="77777777" w:rsidR="001A5AC4" w:rsidRDefault="001A5AC4">
      <w:pPr>
        <w:spacing w:line="240" w:lineRule="auto"/>
        <w:rPr>
          <w:lang w:val="bg-BG"/>
        </w:rPr>
      </w:pPr>
      <w:r>
        <w:rPr>
          <w:lang w:val="bg-BG"/>
        </w:rPr>
        <w:t>Първоначално се прилага единична доза от 0,2 mg мелоксикам/kg телесна маса през първия ден. Лечението се продължава един път дневно чрез перорално прилагане (на 24 часови интервали) на поддържаща доза от 0,1 mg мелоксикам/kg телесна маса.</w:t>
      </w:r>
    </w:p>
    <w:p w14:paraId="658A9B6A" w14:textId="77777777" w:rsidR="001A5AC4" w:rsidRDefault="001A5AC4">
      <w:pPr>
        <w:spacing w:line="240" w:lineRule="auto"/>
        <w:rPr>
          <w:lang w:val="bg-BG"/>
        </w:rPr>
      </w:pPr>
    </w:p>
    <w:p w14:paraId="11792A25" w14:textId="77777777" w:rsidR="001A5AC4" w:rsidRDefault="001A5AC4">
      <w:pPr>
        <w:spacing w:line="240" w:lineRule="auto"/>
        <w:rPr>
          <w:lang w:val="bg-BG"/>
        </w:rPr>
      </w:pPr>
      <w:r>
        <w:rPr>
          <w:lang w:val="bg-BG"/>
        </w:rPr>
        <w:t xml:space="preserve">За по-продължително лечение, когато вече е наблюдаван клиничен отговор (след ≥ 4 дни), дозата Metacam може да се регулира до най-ниската ефективна индивидуална доза, отразявайки факта, че силата на болката и възпалението, свързвани с хронични мускулно-скелетни нарушения, може да се променя с времето. </w:t>
      </w:r>
    </w:p>
    <w:p w14:paraId="705291D9" w14:textId="77777777" w:rsidR="001A5AC4" w:rsidRDefault="001A5AC4">
      <w:pPr>
        <w:spacing w:line="240" w:lineRule="auto"/>
        <w:rPr>
          <w:b/>
          <w:bCs/>
          <w:lang w:val="bg-BG"/>
        </w:rPr>
      </w:pPr>
    </w:p>
    <w:p w14:paraId="2AB22BD1" w14:textId="77777777" w:rsidR="001A5AC4" w:rsidRDefault="001A5AC4">
      <w:pPr>
        <w:spacing w:line="240" w:lineRule="auto"/>
        <w:rPr>
          <w:b/>
          <w:bCs/>
          <w:lang w:val="ru-RU"/>
        </w:rPr>
      </w:pPr>
      <w:r>
        <w:rPr>
          <w:b/>
          <w:bCs/>
          <w:lang w:val="bg-BG"/>
        </w:rPr>
        <w:t>Метод и начин на приложение</w:t>
      </w:r>
    </w:p>
    <w:p w14:paraId="1047BFAE" w14:textId="77777777" w:rsidR="001A5AC4" w:rsidRDefault="001A5AC4">
      <w:pPr>
        <w:spacing w:line="240" w:lineRule="auto"/>
        <w:rPr>
          <w:lang w:val="bg-BG"/>
        </w:rPr>
      </w:pPr>
      <w:r>
        <w:rPr>
          <w:lang w:val="bg-BG"/>
        </w:rPr>
        <w:t>Да се разклаща добре преди употреба. Да се прилага перорално или смесен с храна или направо в устата.</w:t>
      </w:r>
    </w:p>
    <w:p w14:paraId="2B912604" w14:textId="77777777" w:rsidR="001A5AC4" w:rsidRDefault="001A5AC4">
      <w:pPr>
        <w:spacing w:line="240" w:lineRule="auto"/>
        <w:rPr>
          <w:lang w:val="bg-BG"/>
        </w:rPr>
      </w:pPr>
      <w:r>
        <w:rPr>
          <w:lang w:val="bg-BG"/>
        </w:rPr>
        <w:t>Суспензията може да се даде с капкомера на бутилката (за много дребни породи кученца) или мерителната спринцовка, поставена в опаковката.</w:t>
      </w:r>
    </w:p>
    <w:p w14:paraId="7A6C3CF1" w14:textId="77777777" w:rsidR="001A5AC4" w:rsidRDefault="001A5AC4">
      <w:pPr>
        <w:spacing w:line="240" w:lineRule="auto"/>
        <w:rPr>
          <w:lang w:val="bg-BG"/>
        </w:rPr>
      </w:pPr>
    </w:p>
    <w:p w14:paraId="256AF36C" w14:textId="77777777" w:rsidR="001A5AC4" w:rsidRDefault="001A5AC4">
      <w:pPr>
        <w:spacing w:line="240" w:lineRule="auto"/>
        <w:rPr>
          <w:u w:val="single"/>
          <w:lang w:val="ru-RU"/>
        </w:rPr>
      </w:pPr>
      <w:r>
        <w:rPr>
          <w:u w:val="single"/>
          <w:lang w:val="bg-BG"/>
        </w:rPr>
        <w:t>Процедура на дозиране с използване на капкомера на бутилката:</w:t>
      </w:r>
    </w:p>
    <w:p w14:paraId="1309321B" w14:textId="77777777" w:rsidR="001A5AC4" w:rsidRDefault="001A5AC4">
      <w:pPr>
        <w:spacing w:line="240" w:lineRule="auto"/>
        <w:rPr>
          <w:lang w:val="bg-BG"/>
        </w:rPr>
      </w:pPr>
      <w:r>
        <w:rPr>
          <w:lang w:val="bg-BG"/>
        </w:rPr>
        <w:t xml:space="preserve">Първоначална доза: </w:t>
      </w:r>
      <w:r>
        <w:rPr>
          <w:lang w:val="bg-BG"/>
        </w:rPr>
        <w:tab/>
        <w:t>10 капки /kg телесна маса</w:t>
      </w:r>
    </w:p>
    <w:p w14:paraId="62D3EE4D" w14:textId="77777777" w:rsidR="001A5AC4" w:rsidRDefault="001A5AC4">
      <w:pPr>
        <w:spacing w:line="240" w:lineRule="auto"/>
        <w:rPr>
          <w:lang w:val="bg-BG"/>
        </w:rPr>
      </w:pPr>
      <w:r>
        <w:rPr>
          <w:lang w:val="bg-BG"/>
        </w:rPr>
        <w:t xml:space="preserve">Поддържаща доза: </w:t>
      </w:r>
      <w:r>
        <w:rPr>
          <w:lang w:val="bg-BG"/>
        </w:rPr>
        <w:tab/>
        <w:t>5 капки /kg телесна маса.</w:t>
      </w:r>
    </w:p>
    <w:p w14:paraId="7769FE86" w14:textId="77777777" w:rsidR="001A5AC4" w:rsidRDefault="001A5AC4">
      <w:pPr>
        <w:spacing w:line="240" w:lineRule="auto"/>
        <w:rPr>
          <w:lang w:val="bg-BG" w:eastAsia="de-DE"/>
        </w:rPr>
      </w:pPr>
    </w:p>
    <w:p w14:paraId="385652DE" w14:textId="77777777" w:rsidR="001A5AC4" w:rsidRDefault="001A5AC4">
      <w:pPr>
        <w:spacing w:line="240" w:lineRule="auto"/>
        <w:rPr>
          <w:u w:val="single"/>
          <w:lang w:val="ru-RU"/>
        </w:rPr>
      </w:pPr>
      <w:r>
        <w:rPr>
          <w:u w:val="single"/>
          <w:lang w:val="bg-BG"/>
        </w:rPr>
        <w:t>Процедура на дозиране с използване на мерителната спринцовка:</w:t>
      </w:r>
    </w:p>
    <w:p w14:paraId="62B5CF9C" w14:textId="1CB574B1" w:rsidR="001A5AC4" w:rsidRDefault="001A5AC4">
      <w:pPr>
        <w:spacing w:line="240" w:lineRule="auto"/>
        <w:rPr>
          <w:lang w:val="bg-BG"/>
        </w:rPr>
      </w:pPr>
      <w:r>
        <w:rPr>
          <w:lang w:val="bg-BG"/>
        </w:rPr>
        <w:t xml:space="preserve">Спринцовката се слага на капкомера на бутилката и има скала за телесната маса в kg, която съответства на поддържащата доза. Така за започване на третирането през първия ден, е необходим два пъти поддържащия обем. </w:t>
      </w:r>
    </w:p>
    <w:p w14:paraId="73EA8004" w14:textId="77777777" w:rsidR="001A5AC4" w:rsidRDefault="001A5AC4">
      <w:pPr>
        <w:widowControl w:val="0"/>
        <w:spacing w:line="240" w:lineRule="auto"/>
        <w:rPr>
          <w:lang w:val="bg-BG"/>
        </w:rPr>
      </w:pPr>
    </w:p>
    <w:tbl>
      <w:tblPr>
        <w:tblW w:w="9286" w:type="dxa"/>
        <w:tblInd w:w="2" w:type="dxa"/>
        <w:tblCellMar>
          <w:left w:w="113" w:type="dxa"/>
        </w:tblCellMar>
        <w:tblLook w:val="0000" w:firstRow="0" w:lastRow="0" w:firstColumn="0" w:lastColumn="0" w:noHBand="0" w:noVBand="0"/>
      </w:tblPr>
      <w:tblGrid>
        <w:gridCol w:w="2265"/>
        <w:gridCol w:w="2379"/>
        <w:gridCol w:w="2408"/>
        <w:gridCol w:w="2234"/>
      </w:tblGrid>
      <w:tr w:rsidR="001A5AC4" w:rsidRPr="003207FF" w14:paraId="036D54E3" w14:textId="77777777">
        <w:trPr>
          <w:cantSplit/>
        </w:trPr>
        <w:tc>
          <w:tcPr>
            <w:tcW w:w="4643" w:type="dxa"/>
            <w:gridSpan w:val="2"/>
          </w:tcPr>
          <w:p w14:paraId="063E0C52" w14:textId="77777777" w:rsidR="001A5AC4" w:rsidRDefault="0054782A">
            <w:pPr>
              <w:keepNext/>
              <w:rPr>
                <w:lang w:val="bg-BG"/>
              </w:rPr>
            </w:pPr>
            <w:r>
              <w:rPr>
                <w:noProof/>
                <w:lang w:eastAsia="zh-CN" w:bidi="th-TH"/>
              </w:rPr>
              <w:lastRenderedPageBreak/>
              <w:drawing>
                <wp:anchor distT="0" distB="0" distL="0" distR="0" simplePos="0" relativeHeight="251650560" behindDoc="1" locked="0" layoutInCell="1" allowOverlap="1" wp14:anchorId="3A89B616" wp14:editId="501B2CFB">
                  <wp:simplePos x="0" y="0"/>
                  <wp:positionH relativeFrom="column">
                    <wp:posOffset>406400</wp:posOffset>
                  </wp:positionH>
                  <wp:positionV relativeFrom="paragraph">
                    <wp:posOffset>26670</wp:posOffset>
                  </wp:positionV>
                  <wp:extent cx="2142490" cy="1187450"/>
                  <wp:effectExtent l="0" t="0" r="0" b="0"/>
                  <wp:wrapNone/>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2490" cy="1187450"/>
                          </a:xfrm>
                          <a:prstGeom prst="rect">
                            <a:avLst/>
                          </a:prstGeom>
                          <a:noFill/>
                        </pic:spPr>
                      </pic:pic>
                    </a:graphicData>
                  </a:graphic>
                  <wp14:sizeRelH relativeFrom="page">
                    <wp14:pctWidth>0</wp14:pctWidth>
                  </wp14:sizeRelH>
                  <wp14:sizeRelV relativeFrom="page">
                    <wp14:pctHeight>0</wp14:pctHeight>
                  </wp14:sizeRelV>
                </wp:anchor>
              </w:drawing>
            </w:r>
          </w:p>
          <w:p w14:paraId="156B6ACD" w14:textId="77777777" w:rsidR="001A5AC4" w:rsidRDefault="001A5AC4">
            <w:pPr>
              <w:keepNext/>
              <w:rPr>
                <w:lang w:val="bg-BG"/>
              </w:rPr>
            </w:pPr>
          </w:p>
          <w:p w14:paraId="54ECF91D" w14:textId="77777777" w:rsidR="001A5AC4" w:rsidRDefault="001A5AC4">
            <w:pPr>
              <w:keepNext/>
              <w:rPr>
                <w:lang w:val="bg-BG"/>
              </w:rPr>
            </w:pPr>
          </w:p>
          <w:p w14:paraId="221DA1AF" w14:textId="77777777" w:rsidR="001A5AC4" w:rsidRDefault="001A5AC4">
            <w:pPr>
              <w:keepNext/>
              <w:rPr>
                <w:lang w:val="bg-BG"/>
              </w:rPr>
            </w:pPr>
          </w:p>
          <w:p w14:paraId="65D06960" w14:textId="77777777" w:rsidR="001A5AC4" w:rsidRDefault="001A5AC4">
            <w:pPr>
              <w:keepNext/>
              <w:rPr>
                <w:lang w:val="bg-BG"/>
              </w:rPr>
            </w:pPr>
          </w:p>
          <w:p w14:paraId="07676790" w14:textId="77777777" w:rsidR="001A5AC4" w:rsidRDefault="001A5AC4">
            <w:pPr>
              <w:keepNext/>
              <w:rPr>
                <w:lang w:val="bg-BG"/>
              </w:rPr>
            </w:pPr>
          </w:p>
          <w:p w14:paraId="24FCB111" w14:textId="77777777" w:rsidR="001A5AC4" w:rsidRDefault="001A5AC4">
            <w:pPr>
              <w:keepNext/>
              <w:rPr>
                <w:lang w:val="bg-BG"/>
              </w:rPr>
            </w:pPr>
          </w:p>
          <w:p w14:paraId="0D21A408" w14:textId="77777777" w:rsidR="001A5AC4" w:rsidRDefault="001A5AC4">
            <w:pPr>
              <w:keepNext/>
              <w:rPr>
                <w:lang w:val="bg-BG"/>
              </w:rPr>
            </w:pPr>
          </w:p>
        </w:tc>
        <w:tc>
          <w:tcPr>
            <w:tcW w:w="4642" w:type="dxa"/>
            <w:gridSpan w:val="2"/>
          </w:tcPr>
          <w:p w14:paraId="5E9E8BFD" w14:textId="77777777" w:rsidR="001A5AC4" w:rsidRDefault="0054782A">
            <w:pPr>
              <w:keepNext/>
              <w:rPr>
                <w:lang w:val="bg-BG"/>
              </w:rPr>
            </w:pPr>
            <w:r>
              <w:rPr>
                <w:noProof/>
                <w:lang w:eastAsia="zh-CN" w:bidi="th-TH"/>
              </w:rPr>
              <w:drawing>
                <wp:anchor distT="0" distB="0" distL="0" distR="0" simplePos="0" relativeHeight="251651584" behindDoc="1" locked="0" layoutInCell="1" allowOverlap="1" wp14:anchorId="3D9966F6" wp14:editId="410FB3AC">
                  <wp:simplePos x="0" y="0"/>
                  <wp:positionH relativeFrom="column">
                    <wp:posOffset>313690</wp:posOffset>
                  </wp:positionH>
                  <wp:positionV relativeFrom="paragraph">
                    <wp:posOffset>26670</wp:posOffset>
                  </wp:positionV>
                  <wp:extent cx="2140585" cy="1187450"/>
                  <wp:effectExtent l="0" t="0" r="0" b="0"/>
                  <wp:wrapNone/>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0585" cy="1187450"/>
                          </a:xfrm>
                          <a:prstGeom prst="rect">
                            <a:avLst/>
                          </a:prstGeom>
                          <a:noFill/>
                        </pic:spPr>
                      </pic:pic>
                    </a:graphicData>
                  </a:graphic>
                  <wp14:sizeRelH relativeFrom="page">
                    <wp14:pctWidth>0</wp14:pctWidth>
                  </wp14:sizeRelH>
                  <wp14:sizeRelV relativeFrom="page">
                    <wp14:pctHeight>0</wp14:pctHeight>
                  </wp14:sizeRelV>
                </wp:anchor>
              </w:drawing>
            </w:r>
          </w:p>
        </w:tc>
      </w:tr>
      <w:tr w:rsidR="001A5AC4" w:rsidRPr="003207FF" w14:paraId="4FE6A8FC" w14:textId="77777777">
        <w:tc>
          <w:tcPr>
            <w:tcW w:w="2264" w:type="dxa"/>
            <w:tcMar>
              <w:left w:w="103" w:type="dxa"/>
            </w:tcMar>
          </w:tcPr>
          <w:p w14:paraId="145E3221" w14:textId="77777777" w:rsidR="001A5AC4" w:rsidRDefault="001A5AC4">
            <w:pPr>
              <w:keepNext/>
              <w:spacing w:line="240" w:lineRule="auto"/>
              <w:rPr>
                <w:sz w:val="16"/>
                <w:szCs w:val="16"/>
                <w:lang w:val="bg-BG"/>
              </w:rPr>
            </w:pPr>
            <w:r>
              <w:rPr>
                <w:sz w:val="16"/>
                <w:szCs w:val="16"/>
                <w:lang w:val="bg-BG"/>
              </w:rPr>
              <w:t>Разклатете добре бутилката. Натиснете надолу и развийте капака. Прикачете дозиращата спринцовка към капкомера на бутилката, като внимателно натиснете.</w:t>
            </w:r>
          </w:p>
        </w:tc>
        <w:tc>
          <w:tcPr>
            <w:tcW w:w="2379" w:type="dxa"/>
            <w:tcMar>
              <w:left w:w="103" w:type="dxa"/>
            </w:tcMar>
          </w:tcPr>
          <w:p w14:paraId="7CB5CF29" w14:textId="77777777" w:rsidR="001A5AC4" w:rsidRDefault="001A5AC4">
            <w:pPr>
              <w:keepNext/>
              <w:spacing w:line="240" w:lineRule="auto"/>
              <w:rPr>
                <w:lang w:val="bg-BG" w:eastAsia="de-DE"/>
              </w:rPr>
            </w:pPr>
            <w:r>
              <w:rPr>
                <w:sz w:val="16"/>
                <w:szCs w:val="16"/>
                <w:lang w:val="bg-BG"/>
              </w:rPr>
              <w:t>Обърнете бутилката/ спринцовката надолу. Издърпайте буталото, докато черната линия върху него съвпадне с телесната маса в kg на вашата куче.</w:t>
            </w:r>
          </w:p>
        </w:tc>
        <w:tc>
          <w:tcPr>
            <w:tcW w:w="2408" w:type="dxa"/>
            <w:tcMar>
              <w:left w:w="103" w:type="dxa"/>
            </w:tcMar>
          </w:tcPr>
          <w:p w14:paraId="65D95A6B" w14:textId="77777777" w:rsidR="001A5AC4" w:rsidRDefault="001A5AC4">
            <w:pPr>
              <w:keepNext/>
              <w:spacing w:line="240" w:lineRule="auto"/>
              <w:rPr>
                <w:sz w:val="16"/>
                <w:szCs w:val="16"/>
                <w:lang w:val="bg-BG"/>
              </w:rPr>
            </w:pPr>
            <w:r>
              <w:rPr>
                <w:sz w:val="16"/>
                <w:szCs w:val="16"/>
                <w:lang w:val="bg-BG"/>
              </w:rPr>
              <w:t>Върнете бутилката в изправено положение и с въртеливо движение отделете дозиращата спринцовка от бутилката.</w:t>
            </w:r>
          </w:p>
          <w:p w14:paraId="5E6EA4E5" w14:textId="77777777" w:rsidR="001A5AC4" w:rsidRDefault="001A5AC4">
            <w:pPr>
              <w:keepNext/>
              <w:spacing w:line="240" w:lineRule="auto"/>
              <w:rPr>
                <w:sz w:val="16"/>
                <w:szCs w:val="16"/>
                <w:lang w:val="bg-BG"/>
              </w:rPr>
            </w:pPr>
          </w:p>
          <w:p w14:paraId="55B8BFDB" w14:textId="77777777" w:rsidR="001A5AC4" w:rsidRDefault="001A5AC4">
            <w:pPr>
              <w:keepNext/>
              <w:spacing w:line="240" w:lineRule="auto"/>
              <w:rPr>
                <w:lang w:val="bg-BG" w:eastAsia="de-DE"/>
              </w:rPr>
            </w:pPr>
          </w:p>
        </w:tc>
        <w:tc>
          <w:tcPr>
            <w:tcW w:w="2234" w:type="dxa"/>
            <w:tcMar>
              <w:left w:w="103" w:type="dxa"/>
            </w:tcMar>
          </w:tcPr>
          <w:p w14:paraId="2BA50628" w14:textId="77777777" w:rsidR="001A5AC4" w:rsidRDefault="001A5AC4">
            <w:pPr>
              <w:keepNext/>
              <w:spacing w:line="240" w:lineRule="auto"/>
              <w:rPr>
                <w:sz w:val="16"/>
                <w:szCs w:val="16"/>
                <w:lang w:val="bg-BG"/>
              </w:rPr>
            </w:pPr>
            <w:r>
              <w:rPr>
                <w:sz w:val="16"/>
                <w:szCs w:val="16"/>
                <w:lang w:val="bg-BG"/>
              </w:rPr>
              <w:t>Натиснете буталото, за да изпразните съдържанието на спринцовката в храната или направо в устата.</w:t>
            </w:r>
          </w:p>
          <w:p w14:paraId="74E9FEF3" w14:textId="77777777" w:rsidR="001A5AC4" w:rsidRDefault="001A5AC4">
            <w:pPr>
              <w:keepNext/>
              <w:spacing w:line="240" w:lineRule="auto"/>
              <w:rPr>
                <w:lang w:val="bg-BG" w:eastAsia="de-DE"/>
              </w:rPr>
            </w:pPr>
          </w:p>
        </w:tc>
      </w:tr>
    </w:tbl>
    <w:p w14:paraId="5EEDBD5D" w14:textId="77777777" w:rsidR="001A5AC4" w:rsidRDefault="001A5AC4">
      <w:pPr>
        <w:widowControl w:val="0"/>
        <w:spacing w:line="240" w:lineRule="auto"/>
        <w:rPr>
          <w:lang w:val="bg-BG"/>
        </w:rPr>
      </w:pPr>
    </w:p>
    <w:p w14:paraId="61866F40" w14:textId="784A632B" w:rsidR="001A5AC4" w:rsidRDefault="001A5AC4">
      <w:pPr>
        <w:spacing w:line="240" w:lineRule="auto"/>
        <w:rPr>
          <w:lang w:val="bg-BG" w:eastAsia="de-DE"/>
        </w:rPr>
      </w:pPr>
      <w:r>
        <w:rPr>
          <w:lang w:val="bg-BG" w:eastAsia="de-DE"/>
        </w:rPr>
        <w:t xml:space="preserve">Може също да се започне </w:t>
      </w:r>
      <w:r>
        <w:rPr>
          <w:lang w:val="bg-BG"/>
        </w:rPr>
        <w:t>третиране</w:t>
      </w:r>
      <w:r>
        <w:rPr>
          <w:lang w:val="bg-BG" w:eastAsia="de-DE"/>
        </w:rPr>
        <w:t xml:space="preserve"> с Metacam 5 mg/ml инжекционен разтвор.</w:t>
      </w:r>
    </w:p>
    <w:p w14:paraId="7D66DB9D" w14:textId="77777777" w:rsidR="001A5AC4" w:rsidRDefault="001A5AC4">
      <w:pPr>
        <w:spacing w:line="240" w:lineRule="auto"/>
        <w:rPr>
          <w:lang w:val="bg-BG" w:eastAsia="de-DE"/>
        </w:rPr>
      </w:pPr>
    </w:p>
    <w:p w14:paraId="6E040F6B" w14:textId="77777777" w:rsidR="001A5AC4" w:rsidRDefault="001A5AC4">
      <w:pPr>
        <w:spacing w:line="240" w:lineRule="auto"/>
        <w:rPr>
          <w:lang w:val="bg-BG"/>
        </w:rPr>
      </w:pPr>
      <w:r>
        <w:rPr>
          <w:lang w:val="bg-BG"/>
        </w:rPr>
        <w:t xml:space="preserve">Клиничен отговор обикновено се наблюдава в рамките на 3–4 дни. </w:t>
      </w:r>
      <w:r>
        <w:rPr>
          <w:caps/>
          <w:lang w:val="bg-BG"/>
        </w:rPr>
        <w:t>л</w:t>
      </w:r>
      <w:r>
        <w:rPr>
          <w:lang w:val="bg-BG"/>
        </w:rPr>
        <w:t>ечението трябва да се прекрати най-късно след 10 дни, ако липсва явно клинично подобрение.</w:t>
      </w:r>
    </w:p>
    <w:p w14:paraId="2CD05F9A" w14:textId="77777777" w:rsidR="001A5AC4" w:rsidRDefault="001A5AC4">
      <w:pPr>
        <w:spacing w:line="240" w:lineRule="auto"/>
        <w:rPr>
          <w:lang w:val="bg-BG"/>
        </w:rPr>
      </w:pPr>
    </w:p>
    <w:p w14:paraId="50F067CB" w14:textId="77777777" w:rsidR="001A5AC4" w:rsidRDefault="001A5AC4">
      <w:pPr>
        <w:spacing w:line="240" w:lineRule="auto"/>
        <w:rPr>
          <w:lang w:val="bg-BG"/>
        </w:rPr>
      </w:pPr>
    </w:p>
    <w:p w14:paraId="31CAB036" w14:textId="77777777" w:rsidR="001A5AC4" w:rsidRDefault="001A5AC4">
      <w:pPr>
        <w:spacing w:line="240" w:lineRule="auto"/>
        <w:ind w:left="567" w:hanging="567"/>
        <w:rPr>
          <w:lang w:val="bg-BG"/>
        </w:rPr>
      </w:pPr>
      <w:r>
        <w:rPr>
          <w:b/>
          <w:bCs/>
          <w:shd w:val="clear" w:color="auto" w:fill="C0C0C0"/>
          <w:lang w:val="bg-BG"/>
        </w:rPr>
        <w:t>9.</w:t>
      </w:r>
      <w:r>
        <w:rPr>
          <w:b/>
          <w:bCs/>
          <w:lang w:val="bg-BG"/>
        </w:rPr>
        <w:tab/>
        <w:t>СЪВЕТ ЗА ПРАВИЛНО ПРИЛОЖЕНИЕ</w:t>
      </w:r>
    </w:p>
    <w:p w14:paraId="47D6DCCF" w14:textId="77777777" w:rsidR="001A5AC4" w:rsidRDefault="001A5AC4">
      <w:pPr>
        <w:spacing w:line="240" w:lineRule="auto"/>
        <w:rPr>
          <w:lang w:val="bg-BG"/>
        </w:rPr>
      </w:pPr>
    </w:p>
    <w:p w14:paraId="18E1DF32" w14:textId="77777777" w:rsidR="001A5AC4" w:rsidRDefault="001A5AC4">
      <w:pPr>
        <w:spacing w:line="240" w:lineRule="auto"/>
        <w:rPr>
          <w:lang w:val="bg-BG"/>
        </w:rPr>
      </w:pPr>
      <w:r>
        <w:rPr>
          <w:lang w:val="bg-BG"/>
        </w:rPr>
        <w:t>Особено трябва да се внимава за точността на дозиране. Моля, внимателно следвайте инструкциите на ветеринарния лекар.</w:t>
      </w:r>
    </w:p>
    <w:p w14:paraId="2C3C4D84" w14:textId="77777777" w:rsidR="001A5AC4" w:rsidRDefault="001A5AC4">
      <w:pPr>
        <w:spacing w:line="240" w:lineRule="auto"/>
        <w:rPr>
          <w:lang w:val="bg-BG"/>
        </w:rPr>
      </w:pPr>
      <w:r>
        <w:rPr>
          <w:lang w:val="bg-BG"/>
        </w:rPr>
        <w:t>Да се избягва замърсяване по време на употреба.</w:t>
      </w:r>
    </w:p>
    <w:p w14:paraId="20769E51" w14:textId="77777777" w:rsidR="001A5AC4" w:rsidRDefault="001A5AC4">
      <w:pPr>
        <w:spacing w:line="240" w:lineRule="auto"/>
        <w:rPr>
          <w:lang w:val="bg-BG"/>
        </w:rPr>
      </w:pPr>
    </w:p>
    <w:p w14:paraId="01A44958" w14:textId="77777777" w:rsidR="001A5AC4" w:rsidRDefault="001A5AC4">
      <w:pPr>
        <w:spacing w:line="240" w:lineRule="auto"/>
        <w:rPr>
          <w:lang w:val="bg-BG"/>
        </w:rPr>
      </w:pPr>
    </w:p>
    <w:p w14:paraId="169E6620" w14:textId="58CB63A7" w:rsidR="001A5AC4" w:rsidRDefault="001A5AC4">
      <w:pPr>
        <w:rPr>
          <w:lang w:val="ru-RU"/>
        </w:rPr>
      </w:pPr>
      <w:r>
        <w:rPr>
          <w:b/>
          <w:bCs/>
          <w:shd w:val="clear" w:color="auto" w:fill="C0C0C0"/>
          <w:lang w:val="bg-BG"/>
        </w:rPr>
        <w:t>10.</w:t>
      </w:r>
      <w:r>
        <w:rPr>
          <w:b/>
          <w:bCs/>
          <w:lang w:val="bg-BG"/>
        </w:rPr>
        <w:tab/>
        <w:t>КАРЕНТЕН СРОК</w:t>
      </w:r>
    </w:p>
    <w:p w14:paraId="55C09318" w14:textId="77777777" w:rsidR="001A5AC4" w:rsidRDefault="001A5AC4">
      <w:pPr>
        <w:rPr>
          <w:b/>
          <w:bCs/>
          <w:lang w:val="bg-BG"/>
        </w:rPr>
      </w:pPr>
    </w:p>
    <w:p w14:paraId="57D7F145" w14:textId="77777777" w:rsidR="001A5AC4" w:rsidRDefault="001A5AC4">
      <w:pPr>
        <w:spacing w:line="240" w:lineRule="auto"/>
        <w:rPr>
          <w:lang w:val="bg-BG"/>
        </w:rPr>
      </w:pPr>
      <w:r>
        <w:rPr>
          <w:lang w:val="bg-BG"/>
        </w:rPr>
        <w:t>Не е приложимо.</w:t>
      </w:r>
    </w:p>
    <w:p w14:paraId="124FDBA8" w14:textId="77777777" w:rsidR="001A5AC4" w:rsidRDefault="001A5AC4">
      <w:pPr>
        <w:spacing w:line="240" w:lineRule="auto"/>
        <w:rPr>
          <w:lang w:val="bg-BG"/>
        </w:rPr>
      </w:pPr>
    </w:p>
    <w:p w14:paraId="1CAA6B9D" w14:textId="77777777" w:rsidR="001A5AC4" w:rsidRDefault="001A5AC4">
      <w:pPr>
        <w:spacing w:line="240" w:lineRule="auto"/>
        <w:rPr>
          <w:lang w:val="bg-BG"/>
        </w:rPr>
      </w:pPr>
    </w:p>
    <w:p w14:paraId="50EF269F" w14:textId="77777777" w:rsidR="001A5AC4" w:rsidRDefault="001A5AC4">
      <w:pPr>
        <w:spacing w:line="240" w:lineRule="auto"/>
        <w:ind w:left="567" w:hanging="567"/>
        <w:rPr>
          <w:lang w:val="bg-BG"/>
        </w:rPr>
      </w:pPr>
      <w:r>
        <w:rPr>
          <w:b/>
          <w:bCs/>
          <w:shd w:val="clear" w:color="auto" w:fill="C0C0C0"/>
          <w:lang w:val="bg-BG"/>
        </w:rPr>
        <w:t>11.</w:t>
      </w:r>
      <w:r>
        <w:rPr>
          <w:b/>
          <w:bCs/>
          <w:lang w:val="bg-BG"/>
        </w:rPr>
        <w:tab/>
        <w:t>СПЕЦИАЛНИ УСЛОВИЯ ЗА СЪХРАНЕНИЕ НА ПРОДУКТА</w:t>
      </w:r>
    </w:p>
    <w:p w14:paraId="01A991A2" w14:textId="77777777" w:rsidR="001A5AC4" w:rsidRDefault="001A5AC4">
      <w:pPr>
        <w:spacing w:line="240" w:lineRule="auto"/>
        <w:rPr>
          <w:lang w:val="bg-BG"/>
        </w:rPr>
      </w:pPr>
    </w:p>
    <w:p w14:paraId="6144AE98" w14:textId="77777777" w:rsidR="001A5AC4" w:rsidRDefault="001A5AC4">
      <w:pPr>
        <w:spacing w:line="240" w:lineRule="auto"/>
        <w:rPr>
          <w:lang w:val="bg-BG"/>
        </w:rPr>
      </w:pPr>
      <w:r>
        <w:rPr>
          <w:lang w:val="bg-BG"/>
        </w:rPr>
        <w:t>Да се съхранява далеч от погледа и на недостъпни за деца места.</w:t>
      </w:r>
    </w:p>
    <w:p w14:paraId="22EAE6A5" w14:textId="77777777" w:rsidR="001A5AC4" w:rsidRDefault="001A5AC4">
      <w:pPr>
        <w:spacing w:line="240" w:lineRule="auto"/>
        <w:rPr>
          <w:lang w:val="bg-BG"/>
        </w:rPr>
      </w:pPr>
      <w:r>
        <w:rPr>
          <w:lang w:val="bg-BG"/>
        </w:rPr>
        <w:t>Този ветеринарномедицински продукт не изисква никакви специални условия за съхранение.</w:t>
      </w:r>
    </w:p>
    <w:p w14:paraId="289F1CB0" w14:textId="77777777" w:rsidR="001A5AC4" w:rsidRDefault="001A5AC4">
      <w:pPr>
        <w:pStyle w:val="BodyText3"/>
      </w:pPr>
      <w:r>
        <w:t>Срок на годност след първото отваряне на опаковката: 6 месеца.</w:t>
      </w:r>
    </w:p>
    <w:p w14:paraId="7B1C501E" w14:textId="0DBAE167" w:rsidR="001A5AC4" w:rsidRDefault="001A5AC4">
      <w:pPr>
        <w:spacing w:line="240" w:lineRule="auto"/>
        <w:rPr>
          <w:lang w:val="ru-RU"/>
        </w:rPr>
      </w:pPr>
      <w:r>
        <w:rPr>
          <w:lang w:val="bg-BG"/>
        </w:rPr>
        <w:t xml:space="preserve">Да не се използва този ветеринарномедицински продукт след изтичане на срока на годност, посочен върху кутията и бутилката след </w:t>
      </w:r>
      <w:r>
        <w:rPr>
          <w:lang w:val="bg-BG" w:eastAsia="de-DE"/>
        </w:rPr>
        <w:t>EXP</w:t>
      </w:r>
      <w:r>
        <w:rPr>
          <w:lang w:val="bg-BG"/>
        </w:rPr>
        <w:t>.</w:t>
      </w:r>
    </w:p>
    <w:p w14:paraId="083A9A58" w14:textId="77777777" w:rsidR="001A5AC4" w:rsidRDefault="001A5AC4">
      <w:pPr>
        <w:spacing w:line="240" w:lineRule="auto"/>
        <w:rPr>
          <w:lang w:val="bg-BG"/>
        </w:rPr>
      </w:pPr>
    </w:p>
    <w:p w14:paraId="4B3FD6CB" w14:textId="77777777" w:rsidR="001A5AC4" w:rsidRDefault="001A5AC4">
      <w:pPr>
        <w:spacing w:line="240" w:lineRule="auto"/>
        <w:rPr>
          <w:lang w:val="bg-BG"/>
        </w:rPr>
      </w:pPr>
    </w:p>
    <w:p w14:paraId="6B2005C1" w14:textId="77777777" w:rsidR="001A5AC4" w:rsidRDefault="001A5AC4">
      <w:pPr>
        <w:spacing w:line="240" w:lineRule="auto"/>
        <w:ind w:left="567" w:hanging="567"/>
        <w:rPr>
          <w:b/>
          <w:bCs/>
          <w:lang w:val="bg-BG"/>
        </w:rPr>
      </w:pPr>
      <w:r>
        <w:rPr>
          <w:b/>
          <w:bCs/>
          <w:shd w:val="clear" w:color="auto" w:fill="C0C0C0"/>
          <w:lang w:val="bg-BG"/>
        </w:rPr>
        <w:t>12.</w:t>
      </w:r>
      <w:r>
        <w:rPr>
          <w:b/>
          <w:bCs/>
          <w:lang w:val="bg-BG"/>
        </w:rPr>
        <w:tab/>
        <w:t>СПЕЦИАЛНИ ПРЕДУПРЕЖДЕНИЯ</w:t>
      </w:r>
    </w:p>
    <w:p w14:paraId="4689BF6A" w14:textId="77777777" w:rsidR="001A5AC4" w:rsidRDefault="001A5AC4">
      <w:pPr>
        <w:spacing w:line="240" w:lineRule="auto"/>
        <w:rPr>
          <w:lang w:val="bg-BG"/>
        </w:rPr>
      </w:pPr>
    </w:p>
    <w:p w14:paraId="2D811A8E" w14:textId="77777777" w:rsidR="001A5AC4" w:rsidRDefault="001A5AC4">
      <w:pPr>
        <w:spacing w:line="240" w:lineRule="auto"/>
        <w:rPr>
          <w:u w:val="single"/>
          <w:lang w:val="bg-BG"/>
        </w:rPr>
      </w:pPr>
      <w:r>
        <w:rPr>
          <w:u w:val="single"/>
          <w:lang w:val="bg-BG"/>
        </w:rPr>
        <w:t>Специални предпазни мерки за животните при употребата на продукта:</w:t>
      </w:r>
    </w:p>
    <w:p w14:paraId="4CE47348" w14:textId="77777777" w:rsidR="001A5AC4" w:rsidRDefault="001A5AC4">
      <w:pPr>
        <w:spacing w:line="240" w:lineRule="auto"/>
        <w:rPr>
          <w:lang w:val="bg-BG"/>
        </w:rPr>
      </w:pPr>
      <w:r>
        <w:rPr>
          <w:lang w:val="bg-BG"/>
        </w:rPr>
        <w:t>Да се избягва употребата при  дехидратирани, хиповолемични или хипотензивни животни, тъй като съществува потенциален риск от ренална токсичност.</w:t>
      </w:r>
    </w:p>
    <w:p w14:paraId="732765BF" w14:textId="77777777" w:rsidR="001A5AC4" w:rsidRDefault="001A5AC4">
      <w:pPr>
        <w:spacing w:line="240" w:lineRule="auto"/>
        <w:rPr>
          <w:lang w:val="bg-BG"/>
        </w:rPr>
      </w:pPr>
      <w:r>
        <w:rPr>
          <w:lang w:val="bg-BG"/>
        </w:rPr>
        <w:t>Този продукт за кучета не трябва да се използва при котки поради различните дозиращи устройства. При котки трябва да се използва Metacam 0,5 mg/ml перорална суспензия за котки.</w:t>
      </w:r>
    </w:p>
    <w:p w14:paraId="4977535C" w14:textId="77777777" w:rsidR="001A5AC4" w:rsidRDefault="001A5AC4">
      <w:pPr>
        <w:spacing w:line="240" w:lineRule="auto"/>
        <w:rPr>
          <w:lang w:val="bg-BG"/>
        </w:rPr>
      </w:pPr>
    </w:p>
    <w:p w14:paraId="01C5DDBF" w14:textId="77777777" w:rsidR="001A5AC4" w:rsidRDefault="001A5AC4">
      <w:pPr>
        <w:spacing w:line="240" w:lineRule="auto"/>
        <w:rPr>
          <w:u w:val="single"/>
          <w:lang w:val="bg-BG"/>
        </w:rPr>
      </w:pPr>
      <w:r>
        <w:rPr>
          <w:u w:val="single"/>
          <w:lang w:val="bg-BG"/>
        </w:rPr>
        <w:t>Специални предпазни мерки за лицата, прилагащи ветеринарномедицинския продукт на животните</w:t>
      </w:r>
      <w:r>
        <w:rPr>
          <w:lang w:val="bg-BG"/>
        </w:rPr>
        <w:t>:</w:t>
      </w:r>
    </w:p>
    <w:p w14:paraId="1ED89C64" w14:textId="77777777" w:rsidR="001A5AC4" w:rsidRDefault="001A5AC4">
      <w:pPr>
        <w:tabs>
          <w:tab w:val="left" w:pos="709"/>
          <w:tab w:val="left" w:pos="3969"/>
        </w:tabs>
        <w:spacing w:line="240" w:lineRule="auto"/>
        <w:rPr>
          <w:lang w:val="bg-BG" w:eastAsia="de-DE"/>
        </w:rPr>
      </w:pPr>
      <w:r>
        <w:rPr>
          <w:lang w:val="bg-BG" w:eastAsia="de-DE"/>
        </w:rPr>
        <w:t xml:space="preserve">Хора с установена свръхчувствителност към </w:t>
      </w:r>
      <w:r>
        <w:rPr>
          <w:lang w:val="bg-BG"/>
        </w:rPr>
        <w:t xml:space="preserve">НСПВС </w:t>
      </w:r>
      <w:r>
        <w:rPr>
          <w:lang w:val="bg-BG" w:eastAsia="de-DE"/>
        </w:rPr>
        <w:t>трябва да избягват контакт с ветеринарномедицинския продукт.</w:t>
      </w:r>
    </w:p>
    <w:p w14:paraId="76F45E0D" w14:textId="77777777" w:rsidR="001A5AC4" w:rsidRDefault="001A5AC4">
      <w:pPr>
        <w:spacing w:line="240" w:lineRule="auto"/>
        <w:rPr>
          <w:lang w:val="ru-RU"/>
        </w:rPr>
      </w:pPr>
      <w:r>
        <w:rPr>
          <w:lang w:val="bg-BG" w:eastAsia="de-DE"/>
        </w:rPr>
        <w:t>При случайно поглъщане незабавно да се потърси медицински съвет, като на лекаря се предостави листовката или етикета на продукта.</w:t>
      </w:r>
    </w:p>
    <w:p w14:paraId="17C912A2" w14:textId="77777777" w:rsidR="001A5AC4" w:rsidRDefault="001A5AC4">
      <w:pPr>
        <w:spacing w:line="240" w:lineRule="auto"/>
        <w:rPr>
          <w:lang w:val="ru-RU"/>
        </w:rPr>
      </w:pPr>
      <w:r>
        <w:rPr>
          <w:lang w:val="bg-BG"/>
        </w:rPr>
        <w:t xml:space="preserve">Този продукт може да причини дразнене на очите. При контакт с очите незабавно и старателно ги </w:t>
      </w:r>
      <w:r>
        <w:rPr>
          <w:color w:val="auto"/>
          <w:lang w:val="bg-BG"/>
        </w:rPr>
        <w:t>промийте</w:t>
      </w:r>
      <w:r>
        <w:rPr>
          <w:lang w:val="bg-BG"/>
        </w:rPr>
        <w:t xml:space="preserve"> с вода.</w:t>
      </w:r>
    </w:p>
    <w:p w14:paraId="17DC98B6" w14:textId="77777777" w:rsidR="001A5AC4" w:rsidRDefault="001A5AC4">
      <w:pPr>
        <w:spacing w:line="240" w:lineRule="auto"/>
        <w:rPr>
          <w:lang w:val="bg-BG" w:eastAsia="de-DE"/>
        </w:rPr>
      </w:pPr>
    </w:p>
    <w:p w14:paraId="04DB3904" w14:textId="77777777" w:rsidR="001A5AC4" w:rsidRDefault="001A5AC4">
      <w:pPr>
        <w:spacing w:line="240" w:lineRule="auto"/>
        <w:rPr>
          <w:u w:val="single"/>
          <w:lang w:val="bg-BG"/>
        </w:rPr>
      </w:pPr>
      <w:r>
        <w:rPr>
          <w:u w:val="single"/>
          <w:lang w:val="bg-BG"/>
        </w:rPr>
        <w:t>Бременност и лактация:</w:t>
      </w:r>
    </w:p>
    <w:p w14:paraId="6926F916" w14:textId="77777777" w:rsidR="001A5AC4" w:rsidRDefault="001A5AC4">
      <w:pPr>
        <w:spacing w:line="240" w:lineRule="auto"/>
        <w:rPr>
          <w:lang w:val="bg-BG"/>
        </w:rPr>
      </w:pPr>
      <w:r>
        <w:rPr>
          <w:lang w:val="bg-BG"/>
        </w:rPr>
        <w:t>Виж точка „Противопоказания”.</w:t>
      </w:r>
    </w:p>
    <w:p w14:paraId="172EA865" w14:textId="77777777" w:rsidR="001A5AC4" w:rsidRDefault="001A5AC4">
      <w:pPr>
        <w:spacing w:line="240" w:lineRule="auto"/>
        <w:rPr>
          <w:lang w:val="bg-BG" w:eastAsia="de-DE"/>
        </w:rPr>
      </w:pPr>
    </w:p>
    <w:p w14:paraId="73FEF7A4" w14:textId="77777777" w:rsidR="001A5AC4" w:rsidRDefault="001A5AC4">
      <w:pPr>
        <w:spacing w:line="240" w:lineRule="auto"/>
        <w:rPr>
          <w:u w:val="single"/>
          <w:lang w:val="bg-BG"/>
        </w:rPr>
      </w:pPr>
      <w:r>
        <w:rPr>
          <w:u w:val="single"/>
          <w:lang w:val="bg-BG"/>
        </w:rPr>
        <w:t xml:space="preserve">Взаимодействие с други ветеринарномедицински продукти и други форми на взаимодействие: </w:t>
      </w:r>
    </w:p>
    <w:p w14:paraId="176F3D53" w14:textId="77777777" w:rsidR="001A5AC4" w:rsidRDefault="001A5AC4">
      <w:pPr>
        <w:spacing w:line="240" w:lineRule="auto"/>
        <w:rPr>
          <w:lang w:val="bg-BG"/>
        </w:rPr>
      </w:pPr>
      <w:r>
        <w:rPr>
          <w:lang w:val="bg-BG"/>
        </w:rPr>
        <w:t>Други НСПВС, диуретици, антикоагуланти, аминогликозидни антибиотици и субстанции с голяма степен на свързване на протеините могат да доведат до свързване, а следователно и до токсични реакции. Metacam не трябва да се прилага едновременно с други НСПВС или глюкокортикостероиди.</w:t>
      </w:r>
    </w:p>
    <w:p w14:paraId="21905E9D" w14:textId="77777777" w:rsidR="001A5AC4" w:rsidRDefault="001A5AC4">
      <w:pPr>
        <w:spacing w:line="240" w:lineRule="auto"/>
        <w:rPr>
          <w:lang w:val="bg-BG"/>
        </w:rPr>
      </w:pPr>
    </w:p>
    <w:p w14:paraId="3A8A6F1F" w14:textId="77777777" w:rsidR="001A5AC4" w:rsidRDefault="001A5AC4">
      <w:pPr>
        <w:spacing w:line="240" w:lineRule="auto"/>
        <w:rPr>
          <w:lang w:val="bg-BG"/>
        </w:rPr>
      </w:pPr>
      <w:r>
        <w:rPr>
          <w:lang w:val="bg-BG"/>
        </w:rPr>
        <w:t>Предшестващо третиране с противовъзпалителни продукти може да причини допълнителни или повишени неблагоприятни реакции и съобразно с това трябва да се спази период, свободен от прилагането на такива ветеринарномедицински продукти, най-малко 24 часа преди започване на лечението. При периода, свободен от третиране, обаче, трябва да се вземат предвид фармакологичните свойства на продуктите използвани преди това.</w:t>
      </w:r>
    </w:p>
    <w:p w14:paraId="6BD5DA0A" w14:textId="77777777" w:rsidR="001A5AC4" w:rsidRDefault="001A5AC4">
      <w:pPr>
        <w:spacing w:line="240" w:lineRule="auto"/>
        <w:ind w:left="567" w:hanging="567"/>
        <w:rPr>
          <w:b/>
          <w:bCs/>
          <w:lang w:val="bg-BG"/>
        </w:rPr>
      </w:pPr>
    </w:p>
    <w:p w14:paraId="061AB36A" w14:textId="77777777" w:rsidR="001A5AC4" w:rsidRDefault="001A5AC4">
      <w:pPr>
        <w:spacing w:line="240" w:lineRule="auto"/>
        <w:rPr>
          <w:u w:val="single"/>
          <w:lang w:val="bg-BG"/>
        </w:rPr>
      </w:pPr>
      <w:r>
        <w:rPr>
          <w:u w:val="single"/>
          <w:lang w:val="bg-BG"/>
        </w:rPr>
        <w:t>Предозиране (симптоми, спешни мерки, антидоти)</w:t>
      </w:r>
      <w:r>
        <w:rPr>
          <w:lang w:val="bg-BG"/>
        </w:rPr>
        <w:t>:</w:t>
      </w:r>
      <w:r>
        <w:rPr>
          <w:u w:val="single"/>
          <w:lang w:val="bg-BG"/>
        </w:rPr>
        <w:t xml:space="preserve"> </w:t>
      </w:r>
    </w:p>
    <w:p w14:paraId="49618DB3" w14:textId="3EEF5583" w:rsidR="001A5AC4" w:rsidRDefault="001A5AC4">
      <w:pPr>
        <w:spacing w:line="240" w:lineRule="auto"/>
        <w:rPr>
          <w:lang w:val="bg-BG"/>
        </w:rPr>
      </w:pPr>
      <w:r>
        <w:rPr>
          <w:lang w:val="bg-BG"/>
        </w:rPr>
        <w:t>В случай на предозиране трябва да се започне симптоматична терапия.</w:t>
      </w:r>
    </w:p>
    <w:p w14:paraId="3E85DB9A" w14:textId="77777777" w:rsidR="001A5AC4" w:rsidRDefault="001A5AC4">
      <w:pPr>
        <w:spacing w:line="240" w:lineRule="auto"/>
        <w:rPr>
          <w:lang w:val="bg-BG"/>
        </w:rPr>
      </w:pPr>
    </w:p>
    <w:p w14:paraId="3046790A" w14:textId="77777777" w:rsidR="001A5AC4" w:rsidRDefault="001A5AC4">
      <w:pPr>
        <w:spacing w:line="240" w:lineRule="auto"/>
        <w:rPr>
          <w:lang w:val="bg-BG"/>
        </w:rPr>
      </w:pPr>
    </w:p>
    <w:p w14:paraId="1A9E4329" w14:textId="77777777" w:rsidR="001A5AC4" w:rsidRDefault="001A5AC4">
      <w:pPr>
        <w:spacing w:line="240" w:lineRule="auto"/>
        <w:ind w:left="567" w:hanging="567"/>
        <w:rPr>
          <w:lang w:val="bg-BG"/>
        </w:rPr>
      </w:pPr>
      <w:r>
        <w:rPr>
          <w:b/>
          <w:bCs/>
          <w:shd w:val="clear" w:color="auto" w:fill="C0C0C0"/>
          <w:lang w:val="bg-BG"/>
        </w:rPr>
        <w:t>13.</w:t>
      </w:r>
      <w:r>
        <w:rPr>
          <w:b/>
          <w:bCs/>
          <w:lang w:val="bg-BG"/>
        </w:rPr>
        <w:tab/>
        <w:t>СПЕЦИАЛНИ МЕРКИ ЗА УНИЩОЖАВАНЕ НА НЕИЗПОЛЗВАН ПРОДУКТ ИЛИ ОСТАТЪЦИ ОТ НЕГО, АКО ИМА ТАКИВА</w:t>
      </w:r>
    </w:p>
    <w:p w14:paraId="44833D28" w14:textId="77777777" w:rsidR="001A5AC4" w:rsidRDefault="001A5AC4">
      <w:pPr>
        <w:tabs>
          <w:tab w:val="left" w:pos="708"/>
        </w:tabs>
        <w:spacing w:line="240" w:lineRule="auto"/>
        <w:rPr>
          <w:lang w:val="bg-BG"/>
        </w:rPr>
      </w:pPr>
    </w:p>
    <w:p w14:paraId="79CE0962" w14:textId="77777777" w:rsidR="001A5AC4" w:rsidRDefault="001A5AC4">
      <w:pPr>
        <w:spacing w:line="240" w:lineRule="auto"/>
        <w:rPr>
          <w:lang w:val="bg-BG" w:eastAsia="de-DE"/>
        </w:rPr>
      </w:pPr>
      <w:r>
        <w:rPr>
          <w:lang w:val="bg-BG" w:eastAsia="de-DE"/>
        </w:rPr>
        <w:t>ВМП не трябва да бъдат изхвърляни чрез битови отпадъци или отпадни води</w:t>
      </w:r>
      <w:r>
        <w:rPr>
          <w:lang w:val="ru-RU" w:eastAsia="de-DE"/>
        </w:rPr>
        <w:t>.</w:t>
      </w:r>
      <w:r>
        <w:rPr>
          <w:lang w:val="bg-BG" w:eastAsia="de-DE"/>
        </w:rPr>
        <w:t xml:space="preserve"> </w:t>
      </w:r>
    </w:p>
    <w:p w14:paraId="704AFD58" w14:textId="77777777" w:rsidR="001A5AC4" w:rsidRDefault="001A5AC4">
      <w:pPr>
        <w:spacing w:line="240" w:lineRule="auto"/>
        <w:rPr>
          <w:lang w:val="bg-BG"/>
        </w:rPr>
      </w:pPr>
      <w:r>
        <w:rPr>
          <w:lang w:val="bg-BG" w:eastAsia="de-DE"/>
        </w:rPr>
        <w:t>Попитайте Bашия ветеринарен лекар</w:t>
      </w:r>
      <w:r>
        <w:rPr>
          <w:lang w:val="ru-RU" w:eastAsia="de-DE"/>
        </w:rPr>
        <w:t xml:space="preserve"> </w:t>
      </w:r>
      <w:r>
        <w:rPr>
          <w:lang w:val="bg-BG" w:eastAsia="de-DE"/>
        </w:rPr>
        <w:t>какво да правите с ненужните ВМП. Тези мерки ще помогнат за опазване на околната среда.</w:t>
      </w:r>
    </w:p>
    <w:p w14:paraId="07E605D8" w14:textId="77777777" w:rsidR="001A5AC4" w:rsidRDefault="001A5AC4">
      <w:pPr>
        <w:spacing w:line="240" w:lineRule="auto"/>
        <w:rPr>
          <w:lang w:val="bg-BG"/>
        </w:rPr>
      </w:pPr>
    </w:p>
    <w:p w14:paraId="1E7AE019" w14:textId="77777777" w:rsidR="001A5AC4" w:rsidRDefault="001A5AC4">
      <w:pPr>
        <w:spacing w:line="240" w:lineRule="auto"/>
        <w:rPr>
          <w:lang w:val="bg-BG"/>
        </w:rPr>
      </w:pPr>
    </w:p>
    <w:p w14:paraId="6AF3F47F" w14:textId="77777777" w:rsidR="001A5AC4" w:rsidRDefault="001A5AC4">
      <w:pPr>
        <w:spacing w:line="240" w:lineRule="auto"/>
        <w:ind w:left="567" w:hanging="567"/>
        <w:rPr>
          <w:lang w:val="bg-BG"/>
        </w:rPr>
      </w:pPr>
      <w:r>
        <w:rPr>
          <w:b/>
          <w:bCs/>
          <w:shd w:val="clear" w:color="auto" w:fill="C0C0C0"/>
          <w:lang w:val="bg-BG"/>
        </w:rPr>
        <w:t>14.</w:t>
      </w:r>
      <w:r>
        <w:rPr>
          <w:b/>
          <w:bCs/>
          <w:lang w:val="bg-BG"/>
        </w:rPr>
        <w:tab/>
        <w:t>ДАТА НА ПОСЛЕДНАТА РЕДАКЦИЯ НА ТЕКСТА</w:t>
      </w:r>
    </w:p>
    <w:p w14:paraId="2BF7AF0A" w14:textId="77777777" w:rsidR="001A5AC4" w:rsidRDefault="001A5AC4">
      <w:pPr>
        <w:spacing w:line="240" w:lineRule="auto"/>
        <w:rPr>
          <w:lang w:val="bg-BG"/>
        </w:rPr>
      </w:pPr>
    </w:p>
    <w:p w14:paraId="5802D2B2" w14:textId="77777777" w:rsidR="001A5AC4" w:rsidRPr="003A2A8D" w:rsidRDefault="001A5AC4">
      <w:pPr>
        <w:spacing w:line="240" w:lineRule="auto"/>
        <w:rPr>
          <w:lang w:val="ru-RU"/>
        </w:rPr>
      </w:pPr>
      <w:r>
        <w:rPr>
          <w:lang w:val="bg-BG"/>
        </w:rPr>
        <w:t xml:space="preserve">Подробна информация за този ветеринарномедицински продукт може да намерите на интернет страницата на </w:t>
      </w:r>
      <w:r>
        <w:rPr>
          <w:lang w:val="bg-BG" w:eastAsia="de-DE"/>
        </w:rPr>
        <w:t>Европейската агенция по лекарствата</w:t>
      </w:r>
      <w:r>
        <w:rPr>
          <w:rFonts w:ascii="Calibri" w:hAnsi="Calibri" w:cs="Calibri"/>
          <w:sz w:val="20"/>
          <w:szCs w:val="20"/>
          <w:lang w:val="bg-BG" w:eastAsia="de-DE"/>
        </w:rPr>
        <w:t xml:space="preserve"> </w:t>
      </w:r>
      <w:hyperlink r:id="rId25">
        <w:r>
          <w:rPr>
            <w:rStyle w:val="InternetLink"/>
            <w:color w:val="00000A"/>
            <w:lang w:val="bg-BG"/>
          </w:rPr>
          <w:t>http://www.ema.europa.eu/</w:t>
        </w:r>
      </w:hyperlink>
      <w:r>
        <w:rPr>
          <w:lang w:val="bg-BG"/>
        </w:rPr>
        <w:t>.</w:t>
      </w:r>
    </w:p>
    <w:p w14:paraId="7F59DC1D" w14:textId="77777777" w:rsidR="001A5AC4" w:rsidRDefault="001A5AC4">
      <w:pPr>
        <w:spacing w:line="240" w:lineRule="auto"/>
        <w:rPr>
          <w:lang w:val="bg-BG"/>
        </w:rPr>
      </w:pPr>
    </w:p>
    <w:p w14:paraId="355E427E" w14:textId="77777777" w:rsidR="001A5AC4" w:rsidRDefault="001A5AC4">
      <w:pPr>
        <w:spacing w:line="240" w:lineRule="auto"/>
        <w:rPr>
          <w:lang w:val="bg-BG"/>
        </w:rPr>
      </w:pPr>
    </w:p>
    <w:p w14:paraId="7C299C49" w14:textId="77777777" w:rsidR="001A5AC4" w:rsidRDefault="001A5AC4">
      <w:pPr>
        <w:spacing w:line="240" w:lineRule="auto"/>
        <w:ind w:left="567" w:hanging="567"/>
        <w:rPr>
          <w:lang w:val="bg-BG"/>
        </w:rPr>
      </w:pPr>
      <w:r>
        <w:rPr>
          <w:b/>
          <w:bCs/>
          <w:shd w:val="clear" w:color="auto" w:fill="C0C0C0"/>
          <w:lang w:val="bg-BG"/>
        </w:rPr>
        <w:t>15.</w:t>
      </w:r>
      <w:r>
        <w:rPr>
          <w:b/>
          <w:bCs/>
          <w:lang w:val="bg-BG"/>
        </w:rPr>
        <w:tab/>
        <w:t>ДОПЪЛНИТЕЛНА ИНФОРМАЦИЯ</w:t>
      </w:r>
    </w:p>
    <w:p w14:paraId="635D856B" w14:textId="77777777" w:rsidR="001A5AC4" w:rsidRDefault="001A5AC4">
      <w:pPr>
        <w:spacing w:line="240" w:lineRule="auto"/>
        <w:rPr>
          <w:lang w:val="bg-BG"/>
        </w:rPr>
      </w:pPr>
    </w:p>
    <w:p w14:paraId="15D43F1A" w14:textId="77777777" w:rsidR="001A5AC4" w:rsidRDefault="001A5AC4">
      <w:pPr>
        <w:tabs>
          <w:tab w:val="left" w:pos="708"/>
        </w:tabs>
        <w:spacing w:line="240" w:lineRule="auto"/>
        <w:rPr>
          <w:lang w:val="bg-BG"/>
        </w:rPr>
      </w:pPr>
      <w:r>
        <w:rPr>
          <w:lang w:val="bg-BG"/>
        </w:rPr>
        <w:t>15 ml или 30 ml бутилка. Не всички размери на опаковката могат да бъдат предлагани на пазара.</w:t>
      </w:r>
    </w:p>
    <w:p w14:paraId="0A858B23" w14:textId="77777777" w:rsidR="001A5AC4" w:rsidRDefault="001A5AC4">
      <w:pPr>
        <w:spacing w:line="240" w:lineRule="auto"/>
        <w:rPr>
          <w:lang w:val="bg-BG"/>
        </w:rPr>
      </w:pPr>
    </w:p>
    <w:p w14:paraId="40376427" w14:textId="77777777" w:rsidR="001A5AC4" w:rsidRDefault="001A5AC4">
      <w:pPr>
        <w:spacing w:line="240" w:lineRule="auto"/>
        <w:rPr>
          <w:sz w:val="18"/>
          <w:szCs w:val="18"/>
          <w:lang w:val="bg-BG"/>
        </w:rPr>
      </w:pPr>
      <w:r w:rsidRPr="0082498C">
        <w:rPr>
          <w:lang w:val="ru-RU"/>
        </w:rPr>
        <w:br w:type="page"/>
      </w:r>
    </w:p>
    <w:p w14:paraId="280A0CFA" w14:textId="77777777" w:rsidR="001A5AC4" w:rsidRDefault="001A5AC4">
      <w:pPr>
        <w:spacing w:line="240" w:lineRule="auto"/>
        <w:jc w:val="center"/>
        <w:rPr>
          <w:lang w:val="bg-BG" w:eastAsia="de-DE"/>
        </w:rPr>
      </w:pPr>
      <w:r>
        <w:rPr>
          <w:b/>
          <w:bCs/>
          <w:lang w:val="bg-BG"/>
        </w:rPr>
        <w:lastRenderedPageBreak/>
        <w:t>ЛИСТОВКА:</w:t>
      </w:r>
    </w:p>
    <w:p w14:paraId="24A0A060" w14:textId="77777777" w:rsidR="001A5AC4" w:rsidRDefault="001A5AC4">
      <w:pPr>
        <w:spacing w:line="240" w:lineRule="auto"/>
        <w:jc w:val="center"/>
        <w:outlineLvl w:val="1"/>
        <w:rPr>
          <w:b/>
          <w:bCs/>
          <w:lang w:val="bg-BG"/>
        </w:rPr>
      </w:pPr>
      <w:r>
        <w:rPr>
          <w:b/>
          <w:bCs/>
          <w:lang w:val="bg-BG"/>
        </w:rPr>
        <w:t>Metacam 1 mg таблетки за дъвчене за кучета</w:t>
      </w:r>
    </w:p>
    <w:p w14:paraId="41353647" w14:textId="77777777" w:rsidR="001A5AC4" w:rsidRDefault="001A5AC4">
      <w:pPr>
        <w:spacing w:line="240" w:lineRule="auto"/>
        <w:jc w:val="center"/>
        <w:outlineLvl w:val="1"/>
        <w:rPr>
          <w:b/>
          <w:bCs/>
          <w:lang w:val="bg-BG"/>
        </w:rPr>
      </w:pPr>
      <w:r>
        <w:rPr>
          <w:b/>
          <w:bCs/>
          <w:lang w:val="bg-BG"/>
        </w:rPr>
        <w:t>Metacam 2,5 mg таблетки за дъвчене за кучета</w:t>
      </w:r>
    </w:p>
    <w:p w14:paraId="31700C7F" w14:textId="77777777" w:rsidR="001A5AC4" w:rsidRDefault="001A5AC4">
      <w:pPr>
        <w:spacing w:line="240" w:lineRule="auto"/>
        <w:rPr>
          <w:lang w:val="bg-BG" w:eastAsia="de-DE"/>
        </w:rPr>
      </w:pPr>
    </w:p>
    <w:p w14:paraId="329C41A6" w14:textId="77777777" w:rsidR="001A5AC4" w:rsidRDefault="001A5AC4">
      <w:pPr>
        <w:spacing w:line="240" w:lineRule="auto"/>
        <w:ind w:left="567" w:hanging="567"/>
        <w:rPr>
          <w:b/>
          <w:bCs/>
          <w:lang w:val="bg-BG"/>
        </w:rPr>
      </w:pPr>
      <w:r>
        <w:rPr>
          <w:b/>
          <w:bCs/>
          <w:shd w:val="clear" w:color="auto" w:fill="C0C0C0"/>
          <w:lang w:val="bg-BG"/>
        </w:rPr>
        <w:t>1.</w:t>
      </w:r>
      <w:r>
        <w:rPr>
          <w:b/>
          <w:bCs/>
          <w:lang w:val="bg-BG"/>
        </w:rPr>
        <w:tab/>
        <w:t xml:space="preserve">ИМЕ И ПОСТОЯНЕН АДРЕС НА ПРИТЕЖАТЕЛЯ НА ЛИЦЕНЗА ЗА УПОТРЕБА И НА ПРОИЗВОДИТЕЛЯ, АКО ТЕ СА РАЗЛИЧНИ </w:t>
      </w:r>
    </w:p>
    <w:p w14:paraId="2F8F4B28" w14:textId="77777777" w:rsidR="001A5AC4" w:rsidRDefault="001A5AC4">
      <w:pPr>
        <w:spacing w:line="240" w:lineRule="auto"/>
        <w:rPr>
          <w:lang w:val="bg-BG"/>
        </w:rPr>
      </w:pPr>
    </w:p>
    <w:p w14:paraId="27430CCF" w14:textId="77777777" w:rsidR="001A5AC4" w:rsidRDefault="001A5AC4">
      <w:pPr>
        <w:spacing w:line="240" w:lineRule="auto"/>
        <w:rPr>
          <w:u w:val="single"/>
          <w:lang w:val="bg-BG"/>
        </w:rPr>
      </w:pPr>
      <w:r>
        <w:rPr>
          <w:u w:val="single"/>
          <w:lang w:val="bg-BG"/>
        </w:rPr>
        <w:t>Притежател на лиценза за употреба и производител, отговорен за освобождаване на партидата</w:t>
      </w:r>
    </w:p>
    <w:p w14:paraId="524F1B6B" w14:textId="77777777" w:rsidR="001A5AC4" w:rsidRDefault="001A5AC4">
      <w:pPr>
        <w:tabs>
          <w:tab w:val="left" w:pos="0"/>
        </w:tabs>
        <w:spacing w:line="240" w:lineRule="auto"/>
        <w:rPr>
          <w:lang w:val="bg-BG"/>
        </w:rPr>
      </w:pPr>
      <w:r>
        <w:rPr>
          <w:lang w:val="bg-BG"/>
        </w:rPr>
        <w:t>Boehringer Ingelheim Vetmedica GmbH</w:t>
      </w:r>
    </w:p>
    <w:p w14:paraId="3FDBB6E1" w14:textId="77777777" w:rsidR="001A5AC4" w:rsidRDefault="001A5AC4">
      <w:pPr>
        <w:tabs>
          <w:tab w:val="left" w:pos="0"/>
        </w:tabs>
        <w:spacing w:line="240" w:lineRule="auto"/>
        <w:rPr>
          <w:lang w:val="bg-BG"/>
        </w:rPr>
      </w:pPr>
      <w:r>
        <w:rPr>
          <w:lang w:val="bg-BG"/>
        </w:rPr>
        <w:t>55216 Ingelheim/Rhein</w:t>
      </w:r>
    </w:p>
    <w:p w14:paraId="6B03BBDD" w14:textId="77777777" w:rsidR="001A5AC4" w:rsidRDefault="001A5AC4">
      <w:pPr>
        <w:spacing w:line="240" w:lineRule="auto"/>
        <w:rPr>
          <w:caps/>
          <w:lang w:val="bg-BG"/>
        </w:rPr>
      </w:pPr>
      <w:r>
        <w:rPr>
          <w:caps/>
          <w:lang w:val="bg-BG"/>
        </w:rPr>
        <w:t>Германия</w:t>
      </w:r>
    </w:p>
    <w:p w14:paraId="094AFD3B" w14:textId="77777777" w:rsidR="001A5AC4" w:rsidRDefault="001A5AC4">
      <w:pPr>
        <w:spacing w:line="240" w:lineRule="auto"/>
        <w:ind w:left="567" w:hanging="567"/>
        <w:rPr>
          <w:lang w:val="bg-BG"/>
        </w:rPr>
      </w:pPr>
    </w:p>
    <w:p w14:paraId="1CE1824C" w14:textId="77777777" w:rsidR="001A5AC4" w:rsidRDefault="001A5AC4">
      <w:pPr>
        <w:spacing w:line="240" w:lineRule="auto"/>
        <w:ind w:left="567" w:hanging="567"/>
        <w:rPr>
          <w:lang w:val="bg-BG"/>
        </w:rPr>
      </w:pPr>
    </w:p>
    <w:p w14:paraId="12506A7D" w14:textId="77777777" w:rsidR="001A5AC4" w:rsidRDefault="001A5AC4">
      <w:pPr>
        <w:spacing w:line="240" w:lineRule="auto"/>
        <w:ind w:left="567" w:hanging="567"/>
        <w:rPr>
          <w:lang w:val="bg-BG"/>
        </w:rPr>
      </w:pPr>
      <w:r>
        <w:rPr>
          <w:b/>
          <w:bCs/>
          <w:shd w:val="clear" w:color="auto" w:fill="C0C0C0"/>
          <w:lang w:val="bg-BG"/>
        </w:rPr>
        <w:t>2.</w:t>
      </w:r>
      <w:r>
        <w:rPr>
          <w:b/>
          <w:bCs/>
          <w:lang w:val="bg-BG"/>
        </w:rPr>
        <w:tab/>
        <w:t>НАИМЕНОВАНИЕ НА ВЕТЕРИНАРНОМЕДИЦИНСКИЯ ПРОДУКТ</w:t>
      </w:r>
    </w:p>
    <w:p w14:paraId="3211FED3" w14:textId="77777777" w:rsidR="001A5AC4" w:rsidRDefault="001A5AC4">
      <w:pPr>
        <w:spacing w:line="240" w:lineRule="auto"/>
        <w:rPr>
          <w:lang w:val="bg-BG"/>
        </w:rPr>
      </w:pPr>
    </w:p>
    <w:p w14:paraId="7769AE14" w14:textId="77777777" w:rsidR="001A5AC4" w:rsidRDefault="001A5AC4">
      <w:pPr>
        <w:spacing w:line="240" w:lineRule="auto"/>
        <w:rPr>
          <w:lang w:val="bg-BG"/>
        </w:rPr>
      </w:pPr>
      <w:r>
        <w:rPr>
          <w:lang w:val="bg-BG"/>
        </w:rPr>
        <w:t>Metacam 1 mg таблетки за дъвчене за кучета</w:t>
      </w:r>
    </w:p>
    <w:p w14:paraId="2C4835C5" w14:textId="77777777" w:rsidR="001A5AC4" w:rsidRDefault="001A5AC4">
      <w:pPr>
        <w:spacing w:line="240" w:lineRule="auto"/>
        <w:rPr>
          <w:lang w:val="bg-BG" w:eastAsia="de-DE"/>
        </w:rPr>
      </w:pPr>
      <w:r>
        <w:rPr>
          <w:lang w:val="bg-BG"/>
        </w:rPr>
        <w:t>Metacam 2,5 mg таблетки за дъвчене за кучета</w:t>
      </w:r>
    </w:p>
    <w:p w14:paraId="69438DD2" w14:textId="77777777" w:rsidR="001A5AC4" w:rsidRDefault="001A5AC4">
      <w:pPr>
        <w:spacing w:line="240" w:lineRule="auto"/>
        <w:rPr>
          <w:lang w:val="bg-BG"/>
        </w:rPr>
      </w:pPr>
      <w:r>
        <w:rPr>
          <w:lang w:val="en-US"/>
        </w:rPr>
        <w:t>Meloxicam</w:t>
      </w:r>
      <w:r>
        <w:rPr>
          <w:lang w:val="bg-BG"/>
        </w:rPr>
        <w:t xml:space="preserve"> </w:t>
      </w:r>
    </w:p>
    <w:p w14:paraId="5FA4A786" w14:textId="77777777" w:rsidR="001A5AC4" w:rsidRDefault="001A5AC4">
      <w:pPr>
        <w:spacing w:line="240" w:lineRule="auto"/>
        <w:rPr>
          <w:lang w:val="bg-BG"/>
        </w:rPr>
      </w:pPr>
    </w:p>
    <w:p w14:paraId="4ABBB1A5" w14:textId="77777777" w:rsidR="001A5AC4" w:rsidRDefault="001A5AC4">
      <w:pPr>
        <w:spacing w:line="240" w:lineRule="auto"/>
        <w:rPr>
          <w:lang w:val="bg-BG"/>
        </w:rPr>
      </w:pPr>
    </w:p>
    <w:p w14:paraId="1D9AEB59" w14:textId="77777777" w:rsidR="001A5AC4" w:rsidRDefault="001A5AC4">
      <w:pPr>
        <w:spacing w:line="240" w:lineRule="auto"/>
        <w:ind w:left="567" w:hanging="567"/>
        <w:rPr>
          <w:b/>
          <w:bCs/>
          <w:lang w:val="bg-BG"/>
        </w:rPr>
      </w:pPr>
      <w:r>
        <w:rPr>
          <w:b/>
          <w:bCs/>
          <w:shd w:val="clear" w:color="auto" w:fill="C0C0C0"/>
          <w:lang w:val="bg-BG"/>
        </w:rPr>
        <w:t>3.</w:t>
      </w:r>
      <w:r>
        <w:rPr>
          <w:b/>
          <w:bCs/>
          <w:lang w:val="bg-BG"/>
        </w:rPr>
        <w:tab/>
        <w:t>СЪДЪРЖАНИЕ НА АКТИВНАТА СУБСТАНЦИЯ И ЕКСЦИПИЕНТИТЕ</w:t>
      </w:r>
    </w:p>
    <w:p w14:paraId="5B437818" w14:textId="77777777" w:rsidR="001A5AC4" w:rsidRDefault="001A5AC4">
      <w:pPr>
        <w:spacing w:line="240" w:lineRule="auto"/>
        <w:rPr>
          <w:lang w:val="bg-BG"/>
        </w:rPr>
      </w:pPr>
    </w:p>
    <w:p w14:paraId="4663047D" w14:textId="77777777" w:rsidR="001A5AC4" w:rsidRDefault="001A5AC4">
      <w:pPr>
        <w:tabs>
          <w:tab w:val="left" w:pos="1276"/>
        </w:tabs>
        <w:spacing w:line="240" w:lineRule="auto"/>
        <w:rPr>
          <w:lang w:val="bg-BG"/>
        </w:rPr>
      </w:pPr>
      <w:r>
        <w:rPr>
          <w:lang w:val="bg-BG"/>
        </w:rPr>
        <w:t>Една таблетка съдържа:</w:t>
      </w:r>
    </w:p>
    <w:p w14:paraId="5FB00C18" w14:textId="77777777" w:rsidR="001A5AC4" w:rsidRDefault="001A5AC4">
      <w:pPr>
        <w:tabs>
          <w:tab w:val="clear" w:pos="567"/>
          <w:tab w:val="left" w:pos="1985"/>
        </w:tabs>
        <w:spacing w:line="240" w:lineRule="auto"/>
        <w:rPr>
          <w:lang w:val="bg-BG"/>
        </w:rPr>
      </w:pPr>
      <w:r>
        <w:rPr>
          <w:lang w:val="en-US"/>
        </w:rPr>
        <w:t>Meloxicam</w:t>
      </w:r>
      <w:r>
        <w:rPr>
          <w:lang w:val="bg-BG" w:eastAsia="de-DE"/>
        </w:rPr>
        <w:t xml:space="preserve"> </w:t>
      </w:r>
      <w:r>
        <w:rPr>
          <w:lang w:val="bg-BG" w:eastAsia="de-DE"/>
        </w:rPr>
        <w:tab/>
        <w:t>1 mg</w:t>
      </w:r>
      <w:r>
        <w:rPr>
          <w:lang w:val="bg-BG"/>
        </w:rPr>
        <w:t xml:space="preserve"> </w:t>
      </w:r>
    </w:p>
    <w:p w14:paraId="7FCCE901" w14:textId="77777777" w:rsidR="001A5AC4" w:rsidRDefault="001A5AC4">
      <w:pPr>
        <w:tabs>
          <w:tab w:val="clear" w:pos="567"/>
          <w:tab w:val="left" w:pos="1985"/>
        </w:tabs>
        <w:spacing w:line="240" w:lineRule="auto"/>
        <w:rPr>
          <w:lang w:val="bg-BG"/>
        </w:rPr>
      </w:pPr>
      <w:r>
        <w:rPr>
          <w:lang w:val="en-US"/>
        </w:rPr>
        <w:t>Meloxicam</w:t>
      </w:r>
      <w:r>
        <w:rPr>
          <w:lang w:val="bg-BG" w:eastAsia="de-DE"/>
        </w:rPr>
        <w:t xml:space="preserve"> </w:t>
      </w:r>
      <w:r>
        <w:rPr>
          <w:lang w:val="bg-BG" w:eastAsia="de-DE"/>
        </w:rPr>
        <w:tab/>
        <w:t>2,5 mg</w:t>
      </w:r>
    </w:p>
    <w:p w14:paraId="7313C7F7" w14:textId="77777777" w:rsidR="001A5AC4" w:rsidRDefault="001A5AC4">
      <w:pPr>
        <w:tabs>
          <w:tab w:val="left" w:pos="1276"/>
        </w:tabs>
        <w:spacing w:line="240" w:lineRule="auto"/>
        <w:rPr>
          <w:lang w:val="bg-BG"/>
        </w:rPr>
      </w:pPr>
    </w:p>
    <w:p w14:paraId="58EB51A1" w14:textId="77777777" w:rsidR="001A5AC4" w:rsidRDefault="001A5AC4">
      <w:pPr>
        <w:tabs>
          <w:tab w:val="left" w:pos="1276"/>
        </w:tabs>
        <w:spacing w:line="240" w:lineRule="auto"/>
        <w:rPr>
          <w:lang w:val="bg-BG"/>
        </w:rPr>
      </w:pPr>
      <w:r>
        <w:rPr>
          <w:lang w:val="bg-BG"/>
        </w:rPr>
        <w:t>Кръгла, неравна бежова двойноизпъкнала таблетка, с делител, начертан върху горната страна, с инкрустиран код „М10” или „М25” от едната страна. Таблетката може да се раздели на две равни части.</w:t>
      </w:r>
    </w:p>
    <w:p w14:paraId="56A773EA" w14:textId="77777777" w:rsidR="001A5AC4" w:rsidRDefault="001A5AC4">
      <w:pPr>
        <w:tabs>
          <w:tab w:val="left" w:pos="1276"/>
        </w:tabs>
        <w:spacing w:line="240" w:lineRule="auto"/>
        <w:rPr>
          <w:lang w:val="bg-BG"/>
        </w:rPr>
      </w:pPr>
    </w:p>
    <w:p w14:paraId="7116BD75" w14:textId="77777777" w:rsidR="001A5AC4" w:rsidRDefault="001A5AC4">
      <w:pPr>
        <w:spacing w:line="240" w:lineRule="auto"/>
        <w:rPr>
          <w:lang w:val="bg-BG"/>
        </w:rPr>
      </w:pPr>
    </w:p>
    <w:p w14:paraId="106F2F76" w14:textId="77777777" w:rsidR="001A5AC4" w:rsidRDefault="001A5AC4">
      <w:pPr>
        <w:tabs>
          <w:tab w:val="left" w:pos="540"/>
        </w:tabs>
        <w:spacing w:line="240" w:lineRule="auto"/>
        <w:rPr>
          <w:b/>
          <w:bCs/>
          <w:lang w:val="bg-BG"/>
        </w:rPr>
      </w:pPr>
      <w:r>
        <w:rPr>
          <w:b/>
          <w:bCs/>
          <w:shd w:val="clear" w:color="auto" w:fill="C0C0C0"/>
          <w:lang w:val="bg-BG"/>
        </w:rPr>
        <w:t>4.</w:t>
      </w:r>
      <w:r>
        <w:rPr>
          <w:b/>
          <w:bCs/>
          <w:lang w:val="bg-BG"/>
        </w:rPr>
        <w:tab/>
        <w:t>ТЕРАПЕВТИЧНИ ПОКАЗАНИЯ</w:t>
      </w:r>
    </w:p>
    <w:p w14:paraId="147C8262" w14:textId="77777777" w:rsidR="001A5AC4" w:rsidRDefault="001A5AC4">
      <w:pPr>
        <w:spacing w:line="240" w:lineRule="auto"/>
        <w:rPr>
          <w:lang w:val="bg-BG"/>
        </w:rPr>
      </w:pPr>
    </w:p>
    <w:p w14:paraId="07A2AC24" w14:textId="77777777" w:rsidR="001A5AC4" w:rsidRDefault="001A5AC4">
      <w:pPr>
        <w:spacing w:line="240" w:lineRule="auto"/>
        <w:rPr>
          <w:lang w:val="bg-BG"/>
        </w:rPr>
      </w:pPr>
      <w:r>
        <w:rPr>
          <w:lang w:val="bg-BG"/>
        </w:rPr>
        <w:t>Облекчаване на възпалението и болката както при остри, така и при хронични мускулно-скелетни нарушения при кучета.</w:t>
      </w:r>
    </w:p>
    <w:p w14:paraId="06B29FF2" w14:textId="77777777" w:rsidR="001A5AC4" w:rsidRDefault="001A5AC4">
      <w:pPr>
        <w:spacing w:line="240" w:lineRule="auto"/>
        <w:rPr>
          <w:lang w:val="bg-BG"/>
        </w:rPr>
      </w:pPr>
    </w:p>
    <w:p w14:paraId="0DAEC99B" w14:textId="77777777" w:rsidR="001A5AC4" w:rsidRDefault="001A5AC4">
      <w:pPr>
        <w:spacing w:line="240" w:lineRule="auto"/>
        <w:rPr>
          <w:lang w:val="bg-BG"/>
        </w:rPr>
      </w:pPr>
    </w:p>
    <w:p w14:paraId="0578E5C0" w14:textId="77777777" w:rsidR="001A5AC4" w:rsidRDefault="001A5AC4">
      <w:pPr>
        <w:tabs>
          <w:tab w:val="left" w:pos="540"/>
        </w:tabs>
        <w:spacing w:line="240" w:lineRule="auto"/>
        <w:rPr>
          <w:b/>
          <w:bCs/>
          <w:lang w:val="bg-BG"/>
        </w:rPr>
      </w:pPr>
      <w:r>
        <w:rPr>
          <w:b/>
          <w:bCs/>
          <w:shd w:val="clear" w:color="auto" w:fill="C0C0C0"/>
          <w:lang w:val="bg-BG"/>
        </w:rPr>
        <w:t>5.</w:t>
      </w:r>
      <w:r>
        <w:rPr>
          <w:b/>
          <w:bCs/>
          <w:lang w:val="bg-BG"/>
        </w:rPr>
        <w:tab/>
        <w:t>ПРОТИВОПОКАЗАНИЯ</w:t>
      </w:r>
    </w:p>
    <w:p w14:paraId="0A12B133" w14:textId="77777777" w:rsidR="001A5AC4" w:rsidRDefault="001A5AC4">
      <w:pPr>
        <w:spacing w:line="240" w:lineRule="auto"/>
        <w:rPr>
          <w:lang w:val="bg-BG"/>
        </w:rPr>
      </w:pPr>
    </w:p>
    <w:p w14:paraId="0A2498B8" w14:textId="7EB05BE7" w:rsidR="001A5AC4" w:rsidRDefault="001A5AC4">
      <w:pPr>
        <w:spacing w:line="240" w:lineRule="auto"/>
        <w:rPr>
          <w:lang w:val="bg-BG"/>
        </w:rPr>
      </w:pPr>
      <w:r>
        <w:rPr>
          <w:lang w:val="bg-BG"/>
        </w:rPr>
        <w:t>Да не се използва при бременни и лактиращи животни.</w:t>
      </w:r>
    </w:p>
    <w:p w14:paraId="39037E3F" w14:textId="4EC29A8A" w:rsidR="001A5AC4" w:rsidRDefault="001A5AC4">
      <w:pPr>
        <w:spacing w:line="240" w:lineRule="auto"/>
        <w:rPr>
          <w:lang w:val="bg-BG"/>
        </w:rPr>
      </w:pPr>
      <w:r>
        <w:rPr>
          <w:lang w:val="bg-BG"/>
        </w:rPr>
        <w:t>Да не се използва при кучета, страдащи от гастроинтестинални смущения като възпаление и хеморагия, нарушена чернодробна, сърдечна или бъбречна функция и хеморагични нарушения.</w:t>
      </w:r>
    </w:p>
    <w:p w14:paraId="560F0197" w14:textId="1AAF7015" w:rsidR="001A5AC4" w:rsidRDefault="001A5AC4">
      <w:pPr>
        <w:spacing w:line="240" w:lineRule="auto"/>
        <w:rPr>
          <w:lang w:val="bg-BG"/>
        </w:rPr>
      </w:pPr>
      <w:r>
        <w:rPr>
          <w:lang w:val="bg-BG"/>
        </w:rPr>
        <w:t>Да не се използваа при кучета под 6 седмична възраст или под 4 kg телесна маса.</w:t>
      </w:r>
    </w:p>
    <w:p w14:paraId="18BCDB5E" w14:textId="576BA833" w:rsidR="001A5AC4" w:rsidRDefault="001A5AC4">
      <w:pPr>
        <w:spacing w:line="240" w:lineRule="auto"/>
        <w:rPr>
          <w:lang w:val="bg-BG"/>
        </w:rPr>
      </w:pPr>
      <w:r>
        <w:rPr>
          <w:lang w:val="bg-BG"/>
        </w:rPr>
        <w:t>Да не се използва при свръхчувствителност към активната субстанция или към някой от ексципиентите.</w:t>
      </w:r>
    </w:p>
    <w:p w14:paraId="20387300" w14:textId="77777777" w:rsidR="001A5AC4" w:rsidRDefault="001A5AC4">
      <w:pPr>
        <w:spacing w:line="240" w:lineRule="auto"/>
        <w:rPr>
          <w:lang w:val="bg-BG"/>
        </w:rPr>
      </w:pPr>
    </w:p>
    <w:p w14:paraId="30A09647" w14:textId="77777777" w:rsidR="001A5AC4" w:rsidRDefault="001A5AC4">
      <w:pPr>
        <w:spacing w:line="240" w:lineRule="auto"/>
        <w:rPr>
          <w:lang w:val="bg-BG"/>
        </w:rPr>
      </w:pPr>
    </w:p>
    <w:p w14:paraId="1BB1DC04" w14:textId="77777777" w:rsidR="001A5AC4" w:rsidRDefault="001A5AC4">
      <w:pPr>
        <w:spacing w:line="240" w:lineRule="auto"/>
        <w:ind w:left="567" w:hanging="567"/>
        <w:rPr>
          <w:lang w:val="bg-BG"/>
        </w:rPr>
      </w:pPr>
      <w:r>
        <w:rPr>
          <w:b/>
          <w:bCs/>
          <w:shd w:val="clear" w:color="auto" w:fill="C0C0C0"/>
          <w:lang w:val="bg-BG"/>
        </w:rPr>
        <w:t>6.</w:t>
      </w:r>
      <w:r>
        <w:rPr>
          <w:b/>
          <w:bCs/>
          <w:lang w:val="bg-BG"/>
        </w:rPr>
        <w:tab/>
        <w:t>НЕБЛАГОПРИЯТНИ РЕАКЦИИ</w:t>
      </w:r>
    </w:p>
    <w:p w14:paraId="11523E1A" w14:textId="77777777" w:rsidR="001A5AC4" w:rsidRDefault="001A5AC4">
      <w:pPr>
        <w:spacing w:line="240" w:lineRule="auto"/>
        <w:rPr>
          <w:lang w:val="bg-BG"/>
        </w:rPr>
      </w:pPr>
    </w:p>
    <w:p w14:paraId="1B252B36" w14:textId="2DBD0D0C" w:rsidR="001A5AC4" w:rsidRPr="003A2A8D" w:rsidRDefault="001A5AC4" w:rsidP="00440F82">
      <w:pPr>
        <w:rPr>
          <w:lang w:val="ru-RU"/>
        </w:rPr>
      </w:pPr>
      <w:r>
        <w:rPr>
          <w:lang w:val="bg-BG"/>
        </w:rPr>
        <w:t>Много рядко се съобщава за типични неблагоприятни реакции на нестероидни противовъзпалителни средства (НСПВС) като загуба на апетит, повръщане, диария, окултна кръв в изпражненията, летаргия и бъбречна недостатъчност от наблюденията свързани с безопасността</w:t>
      </w:r>
      <w:r w:rsidRPr="00440F82">
        <w:rPr>
          <w:lang w:val="bg-BG"/>
        </w:rPr>
        <w:t xml:space="preserve"> </w:t>
      </w:r>
      <w:r>
        <w:rPr>
          <w:lang w:val="bg-BG"/>
        </w:rPr>
        <w:t>след пускането на продукта на пазара.</w:t>
      </w:r>
    </w:p>
    <w:p w14:paraId="7BF78032" w14:textId="48AA45DF" w:rsidR="001A5AC4" w:rsidRDefault="001A5AC4">
      <w:pPr>
        <w:rPr>
          <w:lang w:val="ru-RU"/>
        </w:rPr>
      </w:pPr>
    </w:p>
    <w:p w14:paraId="60FDE63D" w14:textId="0D186995" w:rsidR="001A5AC4" w:rsidRPr="003A2A8D" w:rsidRDefault="001A5AC4" w:rsidP="00440F82">
      <w:pPr>
        <w:rPr>
          <w:lang w:val="ru-RU"/>
        </w:rPr>
      </w:pPr>
      <w:r>
        <w:rPr>
          <w:lang w:val="bg-BG"/>
        </w:rPr>
        <w:t>Съобщава се за много редки случаи на хеморагична диария, хематемеза, гастроинтестинална улцерация и повишени чернодробни ензими от наблюденията свързани с безопасността след пускането на продукта на пазара.</w:t>
      </w:r>
    </w:p>
    <w:p w14:paraId="0776978B" w14:textId="7C9743D4" w:rsidR="001A5AC4" w:rsidRDefault="001A5AC4">
      <w:pPr>
        <w:rPr>
          <w:lang w:val="ru-RU"/>
        </w:rPr>
      </w:pPr>
    </w:p>
    <w:p w14:paraId="01A02C0A" w14:textId="77777777" w:rsidR="001A5AC4" w:rsidRDefault="001A5AC4">
      <w:pPr>
        <w:spacing w:line="240" w:lineRule="auto"/>
        <w:rPr>
          <w:lang w:val="bg-BG"/>
        </w:rPr>
      </w:pPr>
      <w:r>
        <w:rPr>
          <w:lang w:val="bg-BG"/>
        </w:rPr>
        <w:t>Тези неблагоприятни реакции се явяват обикновено през първата седмица на лечение и в повечето случаи са преходни и изчезват след приключване на лечението, но в много редки случаи могат да бъдат сериозни или фатални.</w:t>
      </w:r>
    </w:p>
    <w:p w14:paraId="78C636E6" w14:textId="77777777" w:rsidR="001A5AC4" w:rsidRDefault="001A5AC4">
      <w:pPr>
        <w:spacing w:line="240" w:lineRule="auto"/>
        <w:rPr>
          <w:lang w:val="bg-BG"/>
        </w:rPr>
      </w:pPr>
    </w:p>
    <w:p w14:paraId="67350965" w14:textId="1C5E3BAE" w:rsidR="001A5AC4" w:rsidRDefault="001A5AC4">
      <w:pPr>
        <w:rPr>
          <w:lang w:val="bg-BG"/>
        </w:rPr>
      </w:pPr>
      <w:r>
        <w:rPr>
          <w:lang w:val="bg-BG"/>
        </w:rPr>
        <w:t>В случай на неблагоприятни реакции третирането трябва да се прекрати и да се потърси съвет от ветеринарен лекар.</w:t>
      </w:r>
    </w:p>
    <w:p w14:paraId="78B64606" w14:textId="77777777" w:rsidR="001A5AC4" w:rsidRDefault="001A5AC4">
      <w:pPr>
        <w:rPr>
          <w:lang w:val="bg-BG"/>
        </w:rPr>
      </w:pPr>
    </w:p>
    <w:p w14:paraId="03A94853" w14:textId="77777777" w:rsidR="001A5AC4" w:rsidRDefault="001A5AC4">
      <w:pPr>
        <w:rPr>
          <w:lang w:val="bg-BG"/>
        </w:rPr>
      </w:pPr>
      <w:r>
        <w:rPr>
          <w:lang w:val="bg-BG"/>
        </w:rPr>
        <w:t>Честотата на неблагоприятните реакции се определя чрез следната класификация:</w:t>
      </w:r>
    </w:p>
    <w:p w14:paraId="10483A3F" w14:textId="77777777" w:rsidR="001A5AC4" w:rsidRDefault="001A5AC4">
      <w:pPr>
        <w:rPr>
          <w:lang w:val="bg-BG"/>
        </w:rPr>
      </w:pPr>
      <w:r>
        <w:rPr>
          <w:lang w:val="bg-BG"/>
        </w:rPr>
        <w:t>- много чести (повече от 1 на 10 третирани животни, проявяващи неблагоприятни реакции)</w:t>
      </w:r>
    </w:p>
    <w:p w14:paraId="3DEF4F2A" w14:textId="77777777" w:rsidR="001A5AC4" w:rsidRDefault="001A5AC4">
      <w:pPr>
        <w:rPr>
          <w:lang w:val="bg-BG"/>
        </w:rPr>
      </w:pPr>
      <w:r>
        <w:rPr>
          <w:lang w:val="bg-BG"/>
        </w:rPr>
        <w:t>- чести (повече от 1, но по-малко от 10 животни на 100 третирани животни)</w:t>
      </w:r>
    </w:p>
    <w:p w14:paraId="20BCD4A7" w14:textId="77777777" w:rsidR="001A5AC4" w:rsidRDefault="001A5AC4">
      <w:pPr>
        <w:rPr>
          <w:lang w:val="bg-BG"/>
        </w:rPr>
      </w:pPr>
      <w:r>
        <w:rPr>
          <w:lang w:val="bg-BG"/>
        </w:rPr>
        <w:t>- не чести (повече от 1, но по-малко от 10 животни на 1000 третирани животни)</w:t>
      </w:r>
    </w:p>
    <w:p w14:paraId="0736CEB5" w14:textId="77777777" w:rsidR="001A5AC4" w:rsidRDefault="001A5AC4">
      <w:pPr>
        <w:rPr>
          <w:lang w:val="bg-BG"/>
        </w:rPr>
      </w:pPr>
      <w:r>
        <w:rPr>
          <w:lang w:val="bg-BG"/>
        </w:rPr>
        <w:t>- редки (повече от 1 но по-малко от 10 животни на 10 000 третирани животни)</w:t>
      </w:r>
    </w:p>
    <w:p w14:paraId="5CA4A688" w14:textId="77777777" w:rsidR="001A5AC4" w:rsidRDefault="001A5AC4">
      <w:pPr>
        <w:rPr>
          <w:lang w:val="bg-BG"/>
        </w:rPr>
      </w:pPr>
      <w:r>
        <w:rPr>
          <w:lang w:val="bg-BG"/>
        </w:rPr>
        <w:t>- много редки (по малко от 1 животно на 10 000 третирани животни, включително изолирани съобщения).</w:t>
      </w:r>
    </w:p>
    <w:p w14:paraId="339592C3" w14:textId="77777777" w:rsidR="001A5AC4" w:rsidRDefault="001A5AC4">
      <w:pPr>
        <w:spacing w:line="240" w:lineRule="auto"/>
        <w:rPr>
          <w:lang w:val="bg-BG"/>
        </w:rPr>
      </w:pPr>
    </w:p>
    <w:p w14:paraId="0C2C1723" w14:textId="77777777" w:rsidR="001A5AC4" w:rsidRDefault="001A5AC4">
      <w:pPr>
        <w:spacing w:line="240" w:lineRule="auto"/>
        <w:rPr>
          <w:lang w:val="bg-BG"/>
        </w:rPr>
      </w:pPr>
      <w:r>
        <w:rPr>
          <w:lang w:val="bg-BG"/>
        </w:rPr>
        <w:t xml:space="preserve">Ако забележите някакви неблагоприятни реакции, включително и такива, които не са описани в тази листовка или мислите, че ветеринарномедицинския продукт не работи, моля да уведомите Вашия ветеринарен лекар. </w:t>
      </w:r>
    </w:p>
    <w:p w14:paraId="12805A75" w14:textId="77777777" w:rsidR="001A5AC4" w:rsidRDefault="001A5AC4">
      <w:pPr>
        <w:spacing w:line="240" w:lineRule="auto"/>
        <w:rPr>
          <w:lang w:val="bg-BG"/>
        </w:rPr>
      </w:pPr>
    </w:p>
    <w:p w14:paraId="611AEB95" w14:textId="77777777" w:rsidR="001A5AC4" w:rsidRDefault="001A5AC4">
      <w:pPr>
        <w:spacing w:line="240" w:lineRule="auto"/>
        <w:ind w:left="567" w:hanging="567"/>
        <w:rPr>
          <w:b/>
          <w:bCs/>
          <w:lang w:val="bg-BG"/>
        </w:rPr>
      </w:pPr>
    </w:p>
    <w:p w14:paraId="60CC8BFE" w14:textId="77777777" w:rsidR="001A5AC4" w:rsidRDefault="001A5AC4">
      <w:pPr>
        <w:spacing w:line="240" w:lineRule="auto"/>
        <w:ind w:left="567" w:hanging="567"/>
        <w:rPr>
          <w:lang w:val="bg-BG"/>
        </w:rPr>
      </w:pPr>
      <w:r>
        <w:rPr>
          <w:b/>
          <w:bCs/>
          <w:shd w:val="clear" w:color="auto" w:fill="C0C0C0"/>
          <w:lang w:val="bg-BG"/>
        </w:rPr>
        <w:t>7.</w:t>
      </w:r>
      <w:r>
        <w:rPr>
          <w:b/>
          <w:bCs/>
          <w:lang w:val="bg-BG"/>
        </w:rPr>
        <w:tab/>
        <w:t>ВИДОВЕ ЖИВОТНИ, ЗА КОИТО Е ПРЕДНАЗНАЧЕН ВМП</w:t>
      </w:r>
    </w:p>
    <w:p w14:paraId="22237973" w14:textId="77777777" w:rsidR="001A5AC4" w:rsidRDefault="001A5AC4">
      <w:pPr>
        <w:spacing w:line="240" w:lineRule="auto"/>
        <w:rPr>
          <w:lang w:val="bg-BG"/>
        </w:rPr>
      </w:pPr>
    </w:p>
    <w:p w14:paraId="45F6F304" w14:textId="77777777" w:rsidR="001A5AC4" w:rsidRDefault="001A5AC4">
      <w:pPr>
        <w:spacing w:line="240" w:lineRule="auto"/>
        <w:rPr>
          <w:lang w:val="bg-BG"/>
        </w:rPr>
      </w:pPr>
      <w:r>
        <w:rPr>
          <w:lang w:val="bg-BG"/>
        </w:rPr>
        <w:t>Кучета.</w:t>
      </w:r>
    </w:p>
    <w:p w14:paraId="2DD5A9CF" w14:textId="77777777" w:rsidR="001A5AC4" w:rsidRDefault="001A5AC4">
      <w:pPr>
        <w:spacing w:line="240" w:lineRule="auto"/>
        <w:ind w:left="567" w:hanging="567"/>
        <w:rPr>
          <w:lang w:val="bg-BG"/>
        </w:rPr>
      </w:pPr>
    </w:p>
    <w:p w14:paraId="78E03D5E" w14:textId="77777777" w:rsidR="001A5AC4" w:rsidRDefault="001A5AC4">
      <w:pPr>
        <w:spacing w:line="240" w:lineRule="auto"/>
        <w:ind w:left="567" w:hanging="567"/>
        <w:rPr>
          <w:b/>
          <w:bCs/>
          <w:lang w:val="bg-BG"/>
        </w:rPr>
      </w:pPr>
    </w:p>
    <w:p w14:paraId="4D9F30D0" w14:textId="77777777" w:rsidR="001A5AC4" w:rsidRDefault="001A5AC4">
      <w:pPr>
        <w:spacing w:line="240" w:lineRule="auto"/>
        <w:ind w:left="567" w:hanging="567"/>
        <w:rPr>
          <w:lang w:val="bg-BG"/>
        </w:rPr>
      </w:pPr>
      <w:r>
        <w:rPr>
          <w:b/>
          <w:bCs/>
          <w:shd w:val="clear" w:color="auto" w:fill="C0C0C0"/>
          <w:lang w:val="bg-BG"/>
        </w:rPr>
        <w:t>8.</w:t>
      </w:r>
      <w:r>
        <w:rPr>
          <w:b/>
          <w:bCs/>
          <w:lang w:val="bg-BG"/>
        </w:rPr>
        <w:tab/>
        <w:t>ДОЗИРОВКА ЗА ВСЕКИ ВИД ЖИВОТНО, МЕТОД И НАЧИН НА ПРИЛАГАНЕ</w:t>
      </w:r>
    </w:p>
    <w:p w14:paraId="6F208A87" w14:textId="77777777" w:rsidR="001A5AC4" w:rsidRDefault="001A5AC4">
      <w:pPr>
        <w:spacing w:line="240" w:lineRule="auto"/>
        <w:rPr>
          <w:lang w:val="bg-BG"/>
        </w:rPr>
      </w:pPr>
    </w:p>
    <w:p w14:paraId="4E6F5D9F" w14:textId="77777777" w:rsidR="001A5AC4" w:rsidRDefault="001A5AC4">
      <w:pPr>
        <w:spacing w:line="240" w:lineRule="auto"/>
        <w:rPr>
          <w:lang w:val="bg-BG"/>
        </w:rPr>
      </w:pPr>
      <w:r>
        <w:rPr>
          <w:lang w:val="bg-BG"/>
        </w:rPr>
        <w:t>Първоначално се прилага единична доза от 0,2 mg мелоксикам/kg телесна маса през първия ден, който може да се даде перорално или алтернативно може да се използва Metacam 5 mg/ml инжекционен разтвор</w:t>
      </w:r>
      <w:r>
        <w:rPr>
          <w:lang w:val="bg-BG" w:eastAsia="de-DE"/>
        </w:rPr>
        <w:t xml:space="preserve"> за кучета и котки</w:t>
      </w:r>
      <w:r>
        <w:rPr>
          <w:lang w:val="bg-BG"/>
        </w:rPr>
        <w:t>.</w:t>
      </w:r>
    </w:p>
    <w:p w14:paraId="21676AEA" w14:textId="77777777" w:rsidR="001A5AC4" w:rsidRDefault="001A5AC4">
      <w:pPr>
        <w:spacing w:line="240" w:lineRule="auto"/>
        <w:rPr>
          <w:lang w:val="bg-BG"/>
        </w:rPr>
      </w:pPr>
    </w:p>
    <w:p w14:paraId="177D57CB" w14:textId="77777777" w:rsidR="001A5AC4" w:rsidRDefault="001A5AC4">
      <w:pPr>
        <w:spacing w:line="240" w:lineRule="auto"/>
        <w:rPr>
          <w:lang w:val="bg-BG"/>
        </w:rPr>
      </w:pPr>
      <w:r>
        <w:rPr>
          <w:lang w:val="bg-BG"/>
        </w:rPr>
        <w:t>Лечението трябва да продължи един път дневно чрез перорално прилагане (на 24 часови интервали) на поддържаща доза от 0,1 mg мелоксикам/kg телесна маса.</w:t>
      </w:r>
    </w:p>
    <w:p w14:paraId="3E9DD6D8" w14:textId="77777777" w:rsidR="001A5AC4" w:rsidRDefault="001A5AC4">
      <w:pPr>
        <w:spacing w:line="240" w:lineRule="auto"/>
        <w:rPr>
          <w:lang w:val="bg-BG"/>
        </w:rPr>
      </w:pPr>
      <w:r>
        <w:rPr>
          <w:lang w:val="bg-BG"/>
        </w:rPr>
        <w:t>Всяка таблетка за дъвчене съдържа 1 mg или 2,5 mg мелоксикам, което отговаря на дневната поддържаща доза за куче с телесна маса съответно 10 kg или куче с телесна маса 25 kg.</w:t>
      </w:r>
    </w:p>
    <w:p w14:paraId="4847FCFA" w14:textId="77777777" w:rsidR="001A5AC4" w:rsidRDefault="001A5AC4">
      <w:pPr>
        <w:spacing w:line="240" w:lineRule="auto"/>
        <w:rPr>
          <w:lang w:val="bg-BG"/>
        </w:rPr>
      </w:pPr>
      <w:r>
        <w:rPr>
          <w:lang w:val="bg-BG"/>
        </w:rPr>
        <w:t>Всяка таблетка за дъвчене може да се разделни с цел точно дозиране според индивидуалната телесна маса на кучето. Metacam таблетки за дъвчене може да се приемат с или без храна, те са ароматизирани и се приемат доброволно от кучетата.</w:t>
      </w:r>
    </w:p>
    <w:p w14:paraId="0CC0DADD" w14:textId="77777777" w:rsidR="001A5AC4" w:rsidRDefault="001A5AC4">
      <w:pPr>
        <w:spacing w:line="240" w:lineRule="auto"/>
        <w:rPr>
          <w:lang w:val="bg-BG"/>
        </w:rPr>
      </w:pPr>
    </w:p>
    <w:p w14:paraId="5D99142B" w14:textId="77777777" w:rsidR="001A5AC4" w:rsidRDefault="001A5AC4">
      <w:pPr>
        <w:spacing w:line="240" w:lineRule="auto"/>
        <w:rPr>
          <w:lang w:val="bg-BG"/>
        </w:rPr>
      </w:pPr>
      <w:r>
        <w:rPr>
          <w:lang w:val="bg-BG"/>
        </w:rPr>
        <w:t>Схема на дозиране на поддържащата доза:</w:t>
      </w:r>
    </w:p>
    <w:p w14:paraId="54A7A530" w14:textId="77777777" w:rsidR="001A5AC4" w:rsidRDefault="001A5AC4">
      <w:pPr>
        <w:spacing w:line="240" w:lineRule="auto"/>
        <w:rPr>
          <w:lang w:val="bg-BG"/>
        </w:rPr>
      </w:pPr>
    </w:p>
    <w:tbl>
      <w:tblPr>
        <w:tblW w:w="8931" w:type="dxa"/>
        <w:tblInd w:w="2" w:type="dxa"/>
        <w:tblCellMar>
          <w:left w:w="103" w:type="dxa"/>
        </w:tblCellMar>
        <w:tblLook w:val="01E0" w:firstRow="1" w:lastRow="1" w:firstColumn="1" w:lastColumn="1" w:noHBand="0" w:noVBand="0"/>
      </w:tblPr>
      <w:tblGrid>
        <w:gridCol w:w="2269"/>
        <w:gridCol w:w="1984"/>
        <w:gridCol w:w="1988"/>
        <w:gridCol w:w="2690"/>
      </w:tblGrid>
      <w:tr w:rsidR="001A5AC4" w14:paraId="63CCE10A" w14:textId="77777777">
        <w:trPr>
          <w:trHeight w:val="255"/>
        </w:trPr>
        <w:tc>
          <w:tcPr>
            <w:tcW w:w="2268" w:type="dxa"/>
            <w:vMerge w:val="restart"/>
            <w:tcBorders>
              <w:top w:val="single" w:sz="4" w:space="0" w:color="00000A"/>
              <w:left w:val="single" w:sz="4" w:space="0" w:color="00000A"/>
              <w:bottom w:val="single" w:sz="4" w:space="0" w:color="00000A"/>
              <w:right w:val="single" w:sz="4" w:space="0" w:color="00000A"/>
            </w:tcBorders>
            <w:vAlign w:val="center"/>
          </w:tcPr>
          <w:p w14:paraId="3E790E09" w14:textId="77777777" w:rsidR="001A5AC4" w:rsidRDefault="001A5AC4">
            <w:pPr>
              <w:spacing w:before="40" w:after="40"/>
              <w:jc w:val="center"/>
              <w:rPr>
                <w:lang w:val="bg-BG"/>
              </w:rPr>
            </w:pPr>
            <w:r>
              <w:rPr>
                <w:lang w:val="bg-BG"/>
              </w:rPr>
              <w:t>Телесна маса (kg)</w:t>
            </w:r>
          </w:p>
        </w:tc>
        <w:tc>
          <w:tcPr>
            <w:tcW w:w="3972" w:type="dxa"/>
            <w:gridSpan w:val="2"/>
            <w:tcBorders>
              <w:top w:val="single" w:sz="4" w:space="0" w:color="00000A"/>
              <w:left w:val="single" w:sz="4" w:space="0" w:color="00000A"/>
              <w:bottom w:val="single" w:sz="4" w:space="0" w:color="00000A"/>
              <w:right w:val="single" w:sz="4" w:space="0" w:color="00000A"/>
            </w:tcBorders>
          </w:tcPr>
          <w:p w14:paraId="451C42D1" w14:textId="77777777" w:rsidR="001A5AC4" w:rsidRDefault="001A5AC4">
            <w:pPr>
              <w:spacing w:before="40" w:after="40"/>
              <w:jc w:val="center"/>
              <w:rPr>
                <w:lang w:val="bg-BG"/>
              </w:rPr>
            </w:pPr>
            <w:r>
              <w:rPr>
                <w:lang w:val="bg-BG"/>
              </w:rPr>
              <w:t>Брой таблетки за дъвчене</w:t>
            </w:r>
          </w:p>
        </w:tc>
        <w:tc>
          <w:tcPr>
            <w:tcW w:w="2690" w:type="dxa"/>
            <w:vMerge w:val="restart"/>
            <w:tcBorders>
              <w:top w:val="single" w:sz="4" w:space="0" w:color="00000A"/>
              <w:left w:val="single" w:sz="4" w:space="0" w:color="00000A"/>
              <w:bottom w:val="single" w:sz="4" w:space="0" w:color="00000A"/>
              <w:right w:val="single" w:sz="4" w:space="0" w:color="00000A"/>
            </w:tcBorders>
            <w:vAlign w:val="center"/>
          </w:tcPr>
          <w:p w14:paraId="683C13B4" w14:textId="77777777" w:rsidR="001A5AC4" w:rsidRDefault="001A5AC4">
            <w:pPr>
              <w:spacing w:before="40" w:after="40"/>
              <w:jc w:val="center"/>
              <w:rPr>
                <w:lang w:val="bg-BG"/>
              </w:rPr>
            </w:pPr>
            <w:r>
              <w:rPr>
                <w:lang w:val="bg-BG"/>
              </w:rPr>
              <w:t>mg/kg</w:t>
            </w:r>
          </w:p>
        </w:tc>
      </w:tr>
      <w:tr w:rsidR="001A5AC4" w14:paraId="28AD132A" w14:textId="77777777">
        <w:trPr>
          <w:trHeight w:val="255"/>
        </w:trPr>
        <w:tc>
          <w:tcPr>
            <w:tcW w:w="2268" w:type="dxa"/>
            <w:vMerge/>
            <w:tcBorders>
              <w:top w:val="single" w:sz="4" w:space="0" w:color="00000A"/>
              <w:left w:val="single" w:sz="4" w:space="0" w:color="00000A"/>
              <w:bottom w:val="single" w:sz="4" w:space="0" w:color="00000A"/>
              <w:right w:val="single" w:sz="4" w:space="0" w:color="00000A"/>
            </w:tcBorders>
          </w:tcPr>
          <w:p w14:paraId="45E2381D" w14:textId="77777777" w:rsidR="001A5AC4" w:rsidRDefault="001A5AC4">
            <w:pPr>
              <w:spacing w:before="40" w:after="40"/>
              <w:jc w:val="center"/>
              <w:rPr>
                <w:lang w:val="bg-BG"/>
              </w:rPr>
            </w:pPr>
          </w:p>
        </w:tc>
        <w:tc>
          <w:tcPr>
            <w:tcW w:w="1984" w:type="dxa"/>
            <w:tcBorders>
              <w:top w:val="single" w:sz="4" w:space="0" w:color="00000A"/>
              <w:left w:val="single" w:sz="4" w:space="0" w:color="00000A"/>
              <w:bottom w:val="single" w:sz="4" w:space="0" w:color="00000A"/>
              <w:right w:val="single" w:sz="4" w:space="0" w:color="00000A"/>
            </w:tcBorders>
          </w:tcPr>
          <w:p w14:paraId="128F9791" w14:textId="77777777" w:rsidR="001A5AC4" w:rsidRDefault="001A5AC4">
            <w:pPr>
              <w:spacing w:before="40" w:after="40"/>
              <w:jc w:val="center"/>
              <w:rPr>
                <w:lang w:val="bg-BG"/>
              </w:rPr>
            </w:pPr>
            <w:r>
              <w:rPr>
                <w:lang w:val="bg-BG"/>
              </w:rPr>
              <w:t>1 mg</w:t>
            </w:r>
          </w:p>
        </w:tc>
        <w:tc>
          <w:tcPr>
            <w:tcW w:w="1988" w:type="dxa"/>
            <w:tcBorders>
              <w:top w:val="single" w:sz="4" w:space="0" w:color="00000A"/>
              <w:left w:val="single" w:sz="4" w:space="0" w:color="00000A"/>
              <w:bottom w:val="single" w:sz="4" w:space="0" w:color="00000A"/>
              <w:right w:val="single" w:sz="4" w:space="0" w:color="00000A"/>
            </w:tcBorders>
          </w:tcPr>
          <w:p w14:paraId="29B63FCA" w14:textId="77777777" w:rsidR="001A5AC4" w:rsidRDefault="001A5AC4">
            <w:pPr>
              <w:spacing w:before="40" w:after="40"/>
              <w:jc w:val="center"/>
              <w:rPr>
                <w:lang w:val="bg-BG"/>
              </w:rPr>
            </w:pPr>
            <w:r>
              <w:rPr>
                <w:lang w:val="bg-BG"/>
              </w:rPr>
              <w:t>2,5 mg</w:t>
            </w:r>
          </w:p>
        </w:tc>
        <w:tc>
          <w:tcPr>
            <w:tcW w:w="2690" w:type="dxa"/>
            <w:vMerge/>
            <w:tcBorders>
              <w:top w:val="single" w:sz="4" w:space="0" w:color="00000A"/>
              <w:left w:val="single" w:sz="4" w:space="0" w:color="00000A"/>
              <w:bottom w:val="single" w:sz="4" w:space="0" w:color="00000A"/>
              <w:right w:val="single" w:sz="4" w:space="0" w:color="00000A"/>
            </w:tcBorders>
          </w:tcPr>
          <w:p w14:paraId="4FB9DF01" w14:textId="77777777" w:rsidR="001A5AC4" w:rsidRDefault="001A5AC4">
            <w:pPr>
              <w:spacing w:before="40" w:after="40"/>
              <w:jc w:val="center"/>
              <w:rPr>
                <w:lang w:val="bg-BG"/>
              </w:rPr>
            </w:pPr>
          </w:p>
        </w:tc>
      </w:tr>
      <w:tr w:rsidR="001A5AC4" w14:paraId="324FC738" w14:textId="77777777">
        <w:tc>
          <w:tcPr>
            <w:tcW w:w="2268" w:type="dxa"/>
            <w:tcBorders>
              <w:top w:val="single" w:sz="4" w:space="0" w:color="00000A"/>
              <w:left w:val="single" w:sz="4" w:space="0" w:color="00000A"/>
              <w:bottom w:val="single" w:sz="4" w:space="0" w:color="00000A"/>
              <w:right w:val="single" w:sz="4" w:space="0" w:color="00000A"/>
            </w:tcBorders>
          </w:tcPr>
          <w:p w14:paraId="12C4F805" w14:textId="77777777" w:rsidR="001A5AC4" w:rsidRDefault="001A5AC4">
            <w:pPr>
              <w:spacing w:before="40" w:after="40"/>
              <w:jc w:val="center"/>
              <w:rPr>
                <w:lang w:val="bg-BG"/>
              </w:rPr>
            </w:pPr>
            <w:r>
              <w:rPr>
                <w:lang w:val="bg-BG"/>
              </w:rPr>
              <w:t>4,0–7,0</w:t>
            </w:r>
          </w:p>
        </w:tc>
        <w:tc>
          <w:tcPr>
            <w:tcW w:w="1984" w:type="dxa"/>
            <w:tcBorders>
              <w:top w:val="single" w:sz="4" w:space="0" w:color="00000A"/>
              <w:left w:val="single" w:sz="4" w:space="0" w:color="00000A"/>
              <w:bottom w:val="single" w:sz="4" w:space="0" w:color="00000A"/>
              <w:right w:val="single" w:sz="4" w:space="0" w:color="00000A"/>
            </w:tcBorders>
          </w:tcPr>
          <w:p w14:paraId="296B8F6A" w14:textId="77777777" w:rsidR="001A5AC4" w:rsidRDefault="001A5AC4">
            <w:pPr>
              <w:spacing w:before="40" w:after="40"/>
              <w:jc w:val="center"/>
              <w:rPr>
                <w:lang w:val="bg-BG"/>
              </w:rPr>
            </w:pPr>
            <w:r>
              <w:rPr>
                <w:lang w:val="bg-BG"/>
              </w:rPr>
              <w:t>½</w:t>
            </w:r>
          </w:p>
        </w:tc>
        <w:tc>
          <w:tcPr>
            <w:tcW w:w="1988" w:type="dxa"/>
            <w:tcBorders>
              <w:top w:val="single" w:sz="4" w:space="0" w:color="00000A"/>
              <w:left w:val="single" w:sz="4" w:space="0" w:color="00000A"/>
              <w:bottom w:val="single" w:sz="4" w:space="0" w:color="00000A"/>
              <w:right w:val="single" w:sz="4" w:space="0" w:color="00000A"/>
            </w:tcBorders>
          </w:tcPr>
          <w:p w14:paraId="1E69A6CF" w14:textId="77777777" w:rsidR="001A5AC4" w:rsidRDefault="001A5AC4">
            <w:pPr>
              <w:spacing w:before="40" w:after="40"/>
              <w:jc w:val="center"/>
              <w:rPr>
                <w:lang w:val="bg-BG"/>
              </w:rPr>
            </w:pPr>
          </w:p>
        </w:tc>
        <w:tc>
          <w:tcPr>
            <w:tcW w:w="2690" w:type="dxa"/>
            <w:tcBorders>
              <w:top w:val="single" w:sz="4" w:space="0" w:color="00000A"/>
              <w:left w:val="single" w:sz="4" w:space="0" w:color="00000A"/>
              <w:bottom w:val="single" w:sz="4" w:space="0" w:color="00000A"/>
              <w:right w:val="single" w:sz="4" w:space="0" w:color="00000A"/>
            </w:tcBorders>
          </w:tcPr>
          <w:p w14:paraId="563109BF" w14:textId="77777777" w:rsidR="001A5AC4" w:rsidRDefault="001A5AC4">
            <w:pPr>
              <w:spacing w:before="40" w:after="40"/>
              <w:jc w:val="center"/>
              <w:rPr>
                <w:lang w:val="bg-BG"/>
              </w:rPr>
            </w:pPr>
            <w:r>
              <w:rPr>
                <w:lang w:val="bg-BG"/>
              </w:rPr>
              <w:t>0,13–0,1</w:t>
            </w:r>
          </w:p>
        </w:tc>
      </w:tr>
      <w:tr w:rsidR="001A5AC4" w14:paraId="763D0578" w14:textId="77777777">
        <w:tc>
          <w:tcPr>
            <w:tcW w:w="2268" w:type="dxa"/>
            <w:tcBorders>
              <w:top w:val="single" w:sz="4" w:space="0" w:color="00000A"/>
              <w:left w:val="single" w:sz="4" w:space="0" w:color="00000A"/>
              <w:bottom w:val="single" w:sz="4" w:space="0" w:color="00000A"/>
              <w:right w:val="single" w:sz="4" w:space="0" w:color="00000A"/>
            </w:tcBorders>
          </w:tcPr>
          <w:p w14:paraId="399A7939" w14:textId="77777777" w:rsidR="001A5AC4" w:rsidRDefault="001A5AC4">
            <w:pPr>
              <w:spacing w:before="40" w:after="40"/>
              <w:jc w:val="center"/>
              <w:rPr>
                <w:lang w:val="bg-BG"/>
              </w:rPr>
            </w:pPr>
            <w:r>
              <w:rPr>
                <w:lang w:val="bg-BG"/>
              </w:rPr>
              <w:t>7,1–10,0</w:t>
            </w:r>
          </w:p>
        </w:tc>
        <w:tc>
          <w:tcPr>
            <w:tcW w:w="1984" w:type="dxa"/>
            <w:tcBorders>
              <w:top w:val="single" w:sz="4" w:space="0" w:color="00000A"/>
              <w:left w:val="single" w:sz="4" w:space="0" w:color="00000A"/>
              <w:bottom w:val="single" w:sz="4" w:space="0" w:color="00000A"/>
              <w:right w:val="single" w:sz="4" w:space="0" w:color="00000A"/>
            </w:tcBorders>
          </w:tcPr>
          <w:p w14:paraId="76295D4A" w14:textId="77777777" w:rsidR="001A5AC4" w:rsidRDefault="001A5AC4">
            <w:pPr>
              <w:spacing w:before="40" w:after="40"/>
              <w:jc w:val="center"/>
              <w:rPr>
                <w:lang w:val="bg-BG"/>
              </w:rPr>
            </w:pPr>
            <w:r>
              <w:rPr>
                <w:lang w:val="bg-BG"/>
              </w:rPr>
              <w:t>1</w:t>
            </w:r>
          </w:p>
        </w:tc>
        <w:tc>
          <w:tcPr>
            <w:tcW w:w="1988" w:type="dxa"/>
            <w:tcBorders>
              <w:top w:val="single" w:sz="4" w:space="0" w:color="00000A"/>
              <w:left w:val="single" w:sz="4" w:space="0" w:color="00000A"/>
              <w:bottom w:val="single" w:sz="4" w:space="0" w:color="00000A"/>
              <w:right w:val="single" w:sz="4" w:space="0" w:color="00000A"/>
            </w:tcBorders>
          </w:tcPr>
          <w:p w14:paraId="2BECDB11" w14:textId="77777777" w:rsidR="001A5AC4" w:rsidRDefault="001A5AC4">
            <w:pPr>
              <w:spacing w:before="40" w:after="40"/>
              <w:jc w:val="center"/>
              <w:rPr>
                <w:lang w:val="bg-BG"/>
              </w:rPr>
            </w:pPr>
          </w:p>
        </w:tc>
        <w:tc>
          <w:tcPr>
            <w:tcW w:w="2690" w:type="dxa"/>
            <w:tcBorders>
              <w:top w:val="single" w:sz="4" w:space="0" w:color="00000A"/>
              <w:left w:val="single" w:sz="4" w:space="0" w:color="00000A"/>
              <w:bottom w:val="single" w:sz="4" w:space="0" w:color="00000A"/>
              <w:right w:val="single" w:sz="4" w:space="0" w:color="00000A"/>
            </w:tcBorders>
          </w:tcPr>
          <w:p w14:paraId="389CE654" w14:textId="77777777" w:rsidR="001A5AC4" w:rsidRDefault="001A5AC4">
            <w:pPr>
              <w:spacing w:before="40" w:after="40"/>
              <w:jc w:val="center"/>
              <w:rPr>
                <w:lang w:val="bg-BG"/>
              </w:rPr>
            </w:pPr>
            <w:r>
              <w:rPr>
                <w:lang w:val="bg-BG"/>
              </w:rPr>
              <w:t>0,14–0,1</w:t>
            </w:r>
          </w:p>
        </w:tc>
      </w:tr>
      <w:tr w:rsidR="001A5AC4" w14:paraId="7CB767A3" w14:textId="77777777">
        <w:tc>
          <w:tcPr>
            <w:tcW w:w="2268" w:type="dxa"/>
            <w:tcBorders>
              <w:top w:val="single" w:sz="4" w:space="0" w:color="00000A"/>
              <w:left w:val="single" w:sz="4" w:space="0" w:color="00000A"/>
              <w:bottom w:val="single" w:sz="4" w:space="0" w:color="00000A"/>
              <w:right w:val="single" w:sz="4" w:space="0" w:color="00000A"/>
            </w:tcBorders>
          </w:tcPr>
          <w:p w14:paraId="1E07CE72" w14:textId="77777777" w:rsidR="001A5AC4" w:rsidRDefault="001A5AC4">
            <w:pPr>
              <w:spacing w:before="40" w:after="40"/>
              <w:jc w:val="center"/>
              <w:rPr>
                <w:lang w:val="bg-BG"/>
              </w:rPr>
            </w:pPr>
            <w:r>
              <w:rPr>
                <w:lang w:val="bg-BG"/>
              </w:rPr>
              <w:t>10,1–15,0</w:t>
            </w:r>
          </w:p>
        </w:tc>
        <w:tc>
          <w:tcPr>
            <w:tcW w:w="1984" w:type="dxa"/>
            <w:tcBorders>
              <w:top w:val="single" w:sz="4" w:space="0" w:color="00000A"/>
              <w:left w:val="single" w:sz="4" w:space="0" w:color="00000A"/>
              <w:bottom w:val="single" w:sz="4" w:space="0" w:color="00000A"/>
              <w:right w:val="single" w:sz="4" w:space="0" w:color="00000A"/>
            </w:tcBorders>
          </w:tcPr>
          <w:p w14:paraId="2C87BD03" w14:textId="77777777" w:rsidR="001A5AC4" w:rsidRDefault="001A5AC4">
            <w:pPr>
              <w:spacing w:before="40" w:after="40"/>
              <w:jc w:val="center"/>
              <w:rPr>
                <w:lang w:val="bg-BG"/>
              </w:rPr>
            </w:pPr>
            <w:r>
              <w:rPr>
                <w:lang w:val="bg-BG"/>
              </w:rPr>
              <w:t>1½</w:t>
            </w:r>
          </w:p>
        </w:tc>
        <w:tc>
          <w:tcPr>
            <w:tcW w:w="1988" w:type="dxa"/>
            <w:tcBorders>
              <w:top w:val="single" w:sz="4" w:space="0" w:color="00000A"/>
              <w:left w:val="single" w:sz="4" w:space="0" w:color="00000A"/>
              <w:bottom w:val="single" w:sz="4" w:space="0" w:color="00000A"/>
              <w:right w:val="single" w:sz="4" w:space="0" w:color="00000A"/>
            </w:tcBorders>
          </w:tcPr>
          <w:p w14:paraId="6E6AEE82" w14:textId="77777777" w:rsidR="001A5AC4" w:rsidRDefault="001A5AC4">
            <w:pPr>
              <w:spacing w:before="40" w:after="40"/>
              <w:jc w:val="center"/>
              <w:rPr>
                <w:lang w:val="bg-BG"/>
              </w:rPr>
            </w:pPr>
          </w:p>
        </w:tc>
        <w:tc>
          <w:tcPr>
            <w:tcW w:w="2690" w:type="dxa"/>
            <w:tcBorders>
              <w:top w:val="single" w:sz="4" w:space="0" w:color="00000A"/>
              <w:left w:val="single" w:sz="4" w:space="0" w:color="00000A"/>
              <w:bottom w:val="single" w:sz="4" w:space="0" w:color="00000A"/>
              <w:right w:val="single" w:sz="4" w:space="0" w:color="00000A"/>
            </w:tcBorders>
          </w:tcPr>
          <w:p w14:paraId="174CE9F0" w14:textId="77777777" w:rsidR="001A5AC4" w:rsidRDefault="001A5AC4">
            <w:pPr>
              <w:spacing w:before="40" w:after="40"/>
              <w:jc w:val="center"/>
              <w:rPr>
                <w:lang w:val="bg-BG"/>
              </w:rPr>
            </w:pPr>
            <w:r>
              <w:rPr>
                <w:lang w:val="bg-BG"/>
              </w:rPr>
              <w:t>0,15–0,1</w:t>
            </w:r>
          </w:p>
        </w:tc>
      </w:tr>
      <w:tr w:rsidR="001A5AC4" w14:paraId="4789CFDB" w14:textId="77777777">
        <w:tc>
          <w:tcPr>
            <w:tcW w:w="2268" w:type="dxa"/>
            <w:tcBorders>
              <w:top w:val="single" w:sz="4" w:space="0" w:color="00000A"/>
              <w:left w:val="single" w:sz="4" w:space="0" w:color="00000A"/>
              <w:bottom w:val="single" w:sz="4" w:space="0" w:color="00000A"/>
              <w:right w:val="single" w:sz="4" w:space="0" w:color="00000A"/>
            </w:tcBorders>
          </w:tcPr>
          <w:p w14:paraId="230FD50C" w14:textId="77777777" w:rsidR="001A5AC4" w:rsidRDefault="001A5AC4">
            <w:pPr>
              <w:spacing w:before="40" w:after="40"/>
              <w:jc w:val="center"/>
              <w:rPr>
                <w:lang w:val="bg-BG"/>
              </w:rPr>
            </w:pPr>
            <w:r>
              <w:rPr>
                <w:lang w:val="bg-BG"/>
              </w:rPr>
              <w:t>15,1–20,0</w:t>
            </w:r>
          </w:p>
        </w:tc>
        <w:tc>
          <w:tcPr>
            <w:tcW w:w="1984" w:type="dxa"/>
            <w:tcBorders>
              <w:top w:val="single" w:sz="4" w:space="0" w:color="00000A"/>
              <w:left w:val="single" w:sz="4" w:space="0" w:color="00000A"/>
              <w:bottom w:val="single" w:sz="4" w:space="0" w:color="00000A"/>
              <w:right w:val="single" w:sz="4" w:space="0" w:color="00000A"/>
            </w:tcBorders>
          </w:tcPr>
          <w:p w14:paraId="316CF883" w14:textId="77777777" w:rsidR="001A5AC4" w:rsidRDefault="001A5AC4">
            <w:pPr>
              <w:spacing w:before="40" w:after="40"/>
              <w:jc w:val="center"/>
              <w:rPr>
                <w:lang w:val="bg-BG"/>
              </w:rPr>
            </w:pPr>
            <w:r>
              <w:rPr>
                <w:lang w:val="bg-BG"/>
              </w:rPr>
              <w:t>2</w:t>
            </w:r>
          </w:p>
        </w:tc>
        <w:tc>
          <w:tcPr>
            <w:tcW w:w="1988" w:type="dxa"/>
            <w:tcBorders>
              <w:top w:val="single" w:sz="4" w:space="0" w:color="00000A"/>
              <w:left w:val="single" w:sz="4" w:space="0" w:color="00000A"/>
              <w:bottom w:val="single" w:sz="4" w:space="0" w:color="00000A"/>
              <w:right w:val="single" w:sz="4" w:space="0" w:color="00000A"/>
            </w:tcBorders>
          </w:tcPr>
          <w:p w14:paraId="3C869A8C" w14:textId="77777777" w:rsidR="001A5AC4" w:rsidRDefault="001A5AC4">
            <w:pPr>
              <w:spacing w:before="40" w:after="40"/>
              <w:jc w:val="center"/>
              <w:rPr>
                <w:lang w:val="bg-BG"/>
              </w:rPr>
            </w:pPr>
          </w:p>
        </w:tc>
        <w:tc>
          <w:tcPr>
            <w:tcW w:w="2690" w:type="dxa"/>
            <w:tcBorders>
              <w:top w:val="single" w:sz="4" w:space="0" w:color="00000A"/>
              <w:left w:val="single" w:sz="4" w:space="0" w:color="00000A"/>
              <w:bottom w:val="single" w:sz="4" w:space="0" w:color="00000A"/>
              <w:right w:val="single" w:sz="4" w:space="0" w:color="00000A"/>
            </w:tcBorders>
          </w:tcPr>
          <w:p w14:paraId="12E3C85A" w14:textId="77777777" w:rsidR="001A5AC4" w:rsidRDefault="001A5AC4">
            <w:pPr>
              <w:spacing w:before="40" w:after="40"/>
              <w:jc w:val="center"/>
              <w:rPr>
                <w:lang w:val="bg-BG"/>
              </w:rPr>
            </w:pPr>
            <w:r>
              <w:rPr>
                <w:lang w:val="bg-BG"/>
              </w:rPr>
              <w:t>0,13–0,1</w:t>
            </w:r>
          </w:p>
        </w:tc>
      </w:tr>
      <w:tr w:rsidR="001A5AC4" w14:paraId="084A6321" w14:textId="77777777">
        <w:tc>
          <w:tcPr>
            <w:tcW w:w="2268" w:type="dxa"/>
            <w:tcBorders>
              <w:top w:val="single" w:sz="4" w:space="0" w:color="00000A"/>
              <w:left w:val="single" w:sz="4" w:space="0" w:color="00000A"/>
              <w:bottom w:val="single" w:sz="4" w:space="0" w:color="00000A"/>
              <w:right w:val="single" w:sz="4" w:space="0" w:color="00000A"/>
            </w:tcBorders>
          </w:tcPr>
          <w:p w14:paraId="0CF7D004" w14:textId="77777777" w:rsidR="001A5AC4" w:rsidRDefault="001A5AC4">
            <w:pPr>
              <w:spacing w:before="40" w:after="40"/>
              <w:jc w:val="center"/>
              <w:rPr>
                <w:lang w:val="bg-BG"/>
              </w:rPr>
            </w:pPr>
            <w:r>
              <w:rPr>
                <w:lang w:val="bg-BG"/>
              </w:rPr>
              <w:t>20,1–25,0</w:t>
            </w:r>
          </w:p>
        </w:tc>
        <w:tc>
          <w:tcPr>
            <w:tcW w:w="1984" w:type="dxa"/>
            <w:tcBorders>
              <w:top w:val="single" w:sz="4" w:space="0" w:color="00000A"/>
              <w:left w:val="single" w:sz="4" w:space="0" w:color="00000A"/>
              <w:bottom w:val="single" w:sz="4" w:space="0" w:color="00000A"/>
              <w:right w:val="single" w:sz="4" w:space="0" w:color="00000A"/>
            </w:tcBorders>
          </w:tcPr>
          <w:p w14:paraId="19F3D98F" w14:textId="77777777" w:rsidR="001A5AC4" w:rsidRDefault="001A5AC4">
            <w:pPr>
              <w:spacing w:before="40" w:after="40"/>
              <w:jc w:val="center"/>
              <w:rPr>
                <w:lang w:val="bg-BG"/>
              </w:rPr>
            </w:pPr>
          </w:p>
        </w:tc>
        <w:tc>
          <w:tcPr>
            <w:tcW w:w="1988" w:type="dxa"/>
            <w:tcBorders>
              <w:top w:val="single" w:sz="4" w:space="0" w:color="00000A"/>
              <w:left w:val="single" w:sz="4" w:space="0" w:color="00000A"/>
              <w:bottom w:val="single" w:sz="4" w:space="0" w:color="00000A"/>
              <w:right w:val="single" w:sz="4" w:space="0" w:color="00000A"/>
            </w:tcBorders>
          </w:tcPr>
          <w:p w14:paraId="3AEE0DF4" w14:textId="77777777" w:rsidR="001A5AC4" w:rsidRDefault="001A5AC4">
            <w:pPr>
              <w:spacing w:before="40" w:after="40"/>
              <w:jc w:val="center"/>
              <w:rPr>
                <w:lang w:val="bg-BG"/>
              </w:rPr>
            </w:pPr>
            <w:r>
              <w:rPr>
                <w:lang w:val="bg-BG"/>
              </w:rPr>
              <w:t>1</w:t>
            </w:r>
          </w:p>
        </w:tc>
        <w:tc>
          <w:tcPr>
            <w:tcW w:w="2690" w:type="dxa"/>
            <w:tcBorders>
              <w:top w:val="single" w:sz="4" w:space="0" w:color="00000A"/>
              <w:left w:val="single" w:sz="4" w:space="0" w:color="00000A"/>
              <w:bottom w:val="single" w:sz="4" w:space="0" w:color="00000A"/>
              <w:right w:val="single" w:sz="4" w:space="0" w:color="00000A"/>
            </w:tcBorders>
          </w:tcPr>
          <w:p w14:paraId="599A1CA9" w14:textId="77777777" w:rsidR="001A5AC4" w:rsidRDefault="001A5AC4">
            <w:pPr>
              <w:spacing w:before="40" w:after="40"/>
              <w:jc w:val="center"/>
              <w:rPr>
                <w:lang w:val="bg-BG"/>
              </w:rPr>
            </w:pPr>
            <w:r>
              <w:rPr>
                <w:lang w:val="bg-BG"/>
              </w:rPr>
              <w:t>0,12–0,1</w:t>
            </w:r>
          </w:p>
        </w:tc>
      </w:tr>
      <w:tr w:rsidR="001A5AC4" w14:paraId="5B3B2133" w14:textId="77777777">
        <w:tc>
          <w:tcPr>
            <w:tcW w:w="2268" w:type="dxa"/>
            <w:tcBorders>
              <w:top w:val="single" w:sz="4" w:space="0" w:color="00000A"/>
              <w:left w:val="single" w:sz="4" w:space="0" w:color="00000A"/>
              <w:bottom w:val="single" w:sz="4" w:space="0" w:color="00000A"/>
              <w:right w:val="single" w:sz="4" w:space="0" w:color="00000A"/>
            </w:tcBorders>
          </w:tcPr>
          <w:p w14:paraId="28C99366" w14:textId="77777777" w:rsidR="001A5AC4" w:rsidRDefault="001A5AC4">
            <w:pPr>
              <w:spacing w:before="40" w:after="40"/>
              <w:jc w:val="center"/>
              <w:rPr>
                <w:lang w:val="bg-BG"/>
              </w:rPr>
            </w:pPr>
            <w:r>
              <w:rPr>
                <w:lang w:val="bg-BG"/>
              </w:rPr>
              <w:t>25,1–35,0</w:t>
            </w:r>
          </w:p>
        </w:tc>
        <w:tc>
          <w:tcPr>
            <w:tcW w:w="1984" w:type="dxa"/>
            <w:tcBorders>
              <w:top w:val="single" w:sz="4" w:space="0" w:color="00000A"/>
              <w:left w:val="single" w:sz="4" w:space="0" w:color="00000A"/>
              <w:bottom w:val="single" w:sz="4" w:space="0" w:color="00000A"/>
              <w:right w:val="single" w:sz="4" w:space="0" w:color="00000A"/>
            </w:tcBorders>
          </w:tcPr>
          <w:p w14:paraId="5828828D" w14:textId="77777777" w:rsidR="001A5AC4" w:rsidRDefault="001A5AC4">
            <w:pPr>
              <w:spacing w:before="40" w:after="40"/>
              <w:jc w:val="center"/>
              <w:rPr>
                <w:lang w:val="bg-BG"/>
              </w:rPr>
            </w:pPr>
          </w:p>
        </w:tc>
        <w:tc>
          <w:tcPr>
            <w:tcW w:w="1988" w:type="dxa"/>
            <w:tcBorders>
              <w:top w:val="single" w:sz="4" w:space="0" w:color="00000A"/>
              <w:left w:val="single" w:sz="4" w:space="0" w:color="00000A"/>
              <w:bottom w:val="single" w:sz="4" w:space="0" w:color="00000A"/>
              <w:right w:val="single" w:sz="4" w:space="0" w:color="00000A"/>
            </w:tcBorders>
          </w:tcPr>
          <w:p w14:paraId="2525348A" w14:textId="77777777" w:rsidR="001A5AC4" w:rsidRDefault="001A5AC4">
            <w:pPr>
              <w:spacing w:before="40" w:after="40"/>
              <w:jc w:val="center"/>
              <w:rPr>
                <w:lang w:val="bg-BG"/>
              </w:rPr>
            </w:pPr>
            <w:r>
              <w:rPr>
                <w:lang w:val="bg-BG"/>
              </w:rPr>
              <w:t>1½</w:t>
            </w:r>
          </w:p>
        </w:tc>
        <w:tc>
          <w:tcPr>
            <w:tcW w:w="2690" w:type="dxa"/>
            <w:tcBorders>
              <w:top w:val="single" w:sz="4" w:space="0" w:color="00000A"/>
              <w:left w:val="single" w:sz="4" w:space="0" w:color="00000A"/>
              <w:bottom w:val="single" w:sz="4" w:space="0" w:color="00000A"/>
              <w:right w:val="single" w:sz="4" w:space="0" w:color="00000A"/>
            </w:tcBorders>
          </w:tcPr>
          <w:p w14:paraId="1F5D5964" w14:textId="77777777" w:rsidR="001A5AC4" w:rsidRDefault="001A5AC4">
            <w:pPr>
              <w:spacing w:before="40" w:after="40"/>
              <w:jc w:val="center"/>
              <w:rPr>
                <w:lang w:val="bg-BG"/>
              </w:rPr>
            </w:pPr>
            <w:r>
              <w:rPr>
                <w:lang w:val="bg-BG"/>
              </w:rPr>
              <w:t>0,15–0,1</w:t>
            </w:r>
          </w:p>
        </w:tc>
      </w:tr>
      <w:tr w:rsidR="001A5AC4" w14:paraId="6BEFBD41" w14:textId="77777777">
        <w:tc>
          <w:tcPr>
            <w:tcW w:w="2268" w:type="dxa"/>
            <w:tcBorders>
              <w:top w:val="single" w:sz="4" w:space="0" w:color="00000A"/>
              <w:left w:val="single" w:sz="4" w:space="0" w:color="00000A"/>
              <w:bottom w:val="single" w:sz="4" w:space="0" w:color="00000A"/>
              <w:right w:val="single" w:sz="4" w:space="0" w:color="00000A"/>
            </w:tcBorders>
          </w:tcPr>
          <w:p w14:paraId="0675937F" w14:textId="77777777" w:rsidR="001A5AC4" w:rsidRDefault="001A5AC4">
            <w:pPr>
              <w:spacing w:before="40" w:after="40"/>
              <w:jc w:val="center"/>
              <w:rPr>
                <w:lang w:val="bg-BG"/>
              </w:rPr>
            </w:pPr>
            <w:r>
              <w:rPr>
                <w:lang w:val="bg-BG"/>
              </w:rPr>
              <w:t>35,1–50,0</w:t>
            </w:r>
          </w:p>
        </w:tc>
        <w:tc>
          <w:tcPr>
            <w:tcW w:w="1984" w:type="dxa"/>
            <w:tcBorders>
              <w:top w:val="single" w:sz="4" w:space="0" w:color="00000A"/>
              <w:left w:val="single" w:sz="4" w:space="0" w:color="00000A"/>
              <w:bottom w:val="single" w:sz="4" w:space="0" w:color="00000A"/>
              <w:right w:val="single" w:sz="4" w:space="0" w:color="00000A"/>
            </w:tcBorders>
          </w:tcPr>
          <w:p w14:paraId="67A82D2D" w14:textId="77777777" w:rsidR="001A5AC4" w:rsidRDefault="001A5AC4">
            <w:pPr>
              <w:spacing w:before="40" w:after="40"/>
              <w:jc w:val="center"/>
              <w:rPr>
                <w:lang w:val="bg-BG"/>
              </w:rPr>
            </w:pPr>
          </w:p>
        </w:tc>
        <w:tc>
          <w:tcPr>
            <w:tcW w:w="1988" w:type="dxa"/>
            <w:tcBorders>
              <w:top w:val="single" w:sz="4" w:space="0" w:color="00000A"/>
              <w:left w:val="single" w:sz="4" w:space="0" w:color="00000A"/>
              <w:bottom w:val="single" w:sz="4" w:space="0" w:color="00000A"/>
              <w:right w:val="single" w:sz="4" w:space="0" w:color="00000A"/>
            </w:tcBorders>
          </w:tcPr>
          <w:p w14:paraId="39DA0079" w14:textId="77777777" w:rsidR="001A5AC4" w:rsidRDefault="001A5AC4">
            <w:pPr>
              <w:spacing w:before="40" w:after="40"/>
              <w:jc w:val="center"/>
              <w:rPr>
                <w:lang w:val="bg-BG"/>
              </w:rPr>
            </w:pPr>
            <w:r>
              <w:rPr>
                <w:lang w:val="bg-BG"/>
              </w:rPr>
              <w:t>2</w:t>
            </w:r>
          </w:p>
        </w:tc>
        <w:tc>
          <w:tcPr>
            <w:tcW w:w="2690" w:type="dxa"/>
            <w:tcBorders>
              <w:top w:val="single" w:sz="4" w:space="0" w:color="00000A"/>
              <w:left w:val="single" w:sz="4" w:space="0" w:color="00000A"/>
              <w:bottom w:val="single" w:sz="4" w:space="0" w:color="00000A"/>
              <w:right w:val="single" w:sz="4" w:space="0" w:color="00000A"/>
            </w:tcBorders>
          </w:tcPr>
          <w:p w14:paraId="7B50F5B9" w14:textId="77777777" w:rsidR="001A5AC4" w:rsidRDefault="001A5AC4">
            <w:pPr>
              <w:spacing w:before="40" w:after="40"/>
              <w:jc w:val="center"/>
              <w:rPr>
                <w:lang w:val="bg-BG"/>
              </w:rPr>
            </w:pPr>
            <w:r>
              <w:rPr>
                <w:lang w:val="bg-BG"/>
              </w:rPr>
              <w:t>0,14–0,1</w:t>
            </w:r>
          </w:p>
        </w:tc>
      </w:tr>
    </w:tbl>
    <w:p w14:paraId="673C5AFA" w14:textId="77777777" w:rsidR="001A5AC4" w:rsidRDefault="001A5AC4">
      <w:pPr>
        <w:spacing w:line="240" w:lineRule="auto"/>
        <w:rPr>
          <w:lang w:val="bg-BG"/>
        </w:rPr>
      </w:pPr>
    </w:p>
    <w:p w14:paraId="117B061C" w14:textId="77777777" w:rsidR="001A5AC4" w:rsidRDefault="001A5AC4">
      <w:pPr>
        <w:spacing w:line="240" w:lineRule="auto"/>
        <w:rPr>
          <w:lang w:val="bg-BG"/>
        </w:rPr>
      </w:pPr>
      <w:r>
        <w:rPr>
          <w:lang w:val="bg-BG"/>
        </w:rPr>
        <w:lastRenderedPageBreak/>
        <w:t>Може да се помисли за употреба на Metacam перорална суспензия за кучета за още по-прецизно дозиране. За кучета, тежащи по-малко от 4 kg, се препоръчва употребата на Metacam перорална суспензия за кучета.</w:t>
      </w:r>
    </w:p>
    <w:p w14:paraId="37A6191E" w14:textId="77777777" w:rsidR="001A5AC4" w:rsidRDefault="001A5AC4">
      <w:pPr>
        <w:spacing w:line="240" w:lineRule="auto"/>
        <w:rPr>
          <w:lang w:val="bg-BG"/>
        </w:rPr>
      </w:pPr>
    </w:p>
    <w:p w14:paraId="7A1E6F88" w14:textId="77777777" w:rsidR="001A5AC4" w:rsidRDefault="001A5AC4">
      <w:pPr>
        <w:spacing w:line="240" w:lineRule="auto"/>
        <w:rPr>
          <w:lang w:val="bg-BG"/>
        </w:rPr>
      </w:pPr>
      <w:r>
        <w:rPr>
          <w:lang w:val="bg-BG"/>
        </w:rPr>
        <w:t>Клиничен отговор обикновено се наблюдава в рамките на 3–4 дни. Лечението трябва да се прекрати най-късно след 10 дни, ако липсва явно клинично подобрение.</w:t>
      </w:r>
    </w:p>
    <w:p w14:paraId="7CA9BA3A" w14:textId="77777777" w:rsidR="001A5AC4" w:rsidRDefault="001A5AC4">
      <w:pPr>
        <w:spacing w:line="240" w:lineRule="auto"/>
        <w:rPr>
          <w:sz w:val="20"/>
          <w:szCs w:val="20"/>
          <w:lang w:val="bg-BG"/>
        </w:rPr>
      </w:pPr>
    </w:p>
    <w:p w14:paraId="165A2CCC" w14:textId="77777777" w:rsidR="001A5AC4" w:rsidRDefault="001A5AC4">
      <w:pPr>
        <w:spacing w:line="240" w:lineRule="auto"/>
        <w:rPr>
          <w:lang w:val="bg-BG"/>
        </w:rPr>
      </w:pPr>
    </w:p>
    <w:p w14:paraId="1C754CFA" w14:textId="77777777" w:rsidR="001A5AC4" w:rsidRDefault="001A5AC4">
      <w:pPr>
        <w:rPr>
          <w:b/>
          <w:bCs/>
          <w:lang w:val="bg-BG"/>
        </w:rPr>
      </w:pPr>
      <w:r>
        <w:rPr>
          <w:b/>
          <w:bCs/>
          <w:shd w:val="clear" w:color="auto" w:fill="C0C0C0"/>
          <w:lang w:val="bg-BG"/>
        </w:rPr>
        <w:t>9.</w:t>
      </w:r>
      <w:r>
        <w:rPr>
          <w:b/>
          <w:bCs/>
          <w:lang w:val="bg-BG"/>
        </w:rPr>
        <w:tab/>
        <w:t>СЪВЕТ ЗА ПРАВИЛНО ПРИЛОЖЕНИЕ</w:t>
      </w:r>
    </w:p>
    <w:p w14:paraId="5B16D581" w14:textId="77777777" w:rsidR="001A5AC4" w:rsidRDefault="001A5AC4">
      <w:pPr>
        <w:rPr>
          <w:lang w:val="bg-BG"/>
        </w:rPr>
      </w:pPr>
    </w:p>
    <w:p w14:paraId="1609A908" w14:textId="77777777" w:rsidR="001A5AC4" w:rsidRDefault="001A5AC4">
      <w:pPr>
        <w:rPr>
          <w:lang w:val="bg-BG"/>
        </w:rPr>
      </w:pPr>
      <w:r>
        <w:rPr>
          <w:lang w:val="bg-BG"/>
        </w:rPr>
        <w:t>Особено трябва да се внимава за точността на дозиране. Моля, внимателно следвайте инструкциите на ветеринарния лекар.</w:t>
      </w:r>
    </w:p>
    <w:p w14:paraId="0BA6525B" w14:textId="77777777" w:rsidR="001A5AC4" w:rsidRDefault="001A5AC4">
      <w:pPr>
        <w:spacing w:line="240" w:lineRule="auto"/>
        <w:rPr>
          <w:lang w:val="bg-BG"/>
        </w:rPr>
      </w:pPr>
      <w:r>
        <w:rPr>
          <w:lang w:val="bg-BG"/>
        </w:rPr>
        <w:t>Инструкции за отваряне на блистерите, защитени от отваряне от деца:</w:t>
      </w:r>
    </w:p>
    <w:p w14:paraId="06B21440" w14:textId="77777777" w:rsidR="001A5AC4" w:rsidRDefault="001A5AC4">
      <w:pPr>
        <w:spacing w:line="240" w:lineRule="auto"/>
        <w:rPr>
          <w:lang w:val="bg-BG"/>
        </w:rPr>
      </w:pPr>
      <w:r>
        <w:rPr>
          <w:lang w:val="bg-BG"/>
        </w:rPr>
        <w:t>Натиснете таблетката, за да се освободи от блистера.</w:t>
      </w:r>
    </w:p>
    <w:p w14:paraId="78BF8EA6" w14:textId="77777777" w:rsidR="001A5AC4" w:rsidRDefault="001A5AC4">
      <w:pPr>
        <w:spacing w:line="240" w:lineRule="auto"/>
        <w:rPr>
          <w:lang w:val="bg-BG"/>
        </w:rPr>
      </w:pPr>
    </w:p>
    <w:p w14:paraId="67D0675F" w14:textId="77777777" w:rsidR="001A5AC4" w:rsidRDefault="001A5AC4">
      <w:pPr>
        <w:spacing w:line="240" w:lineRule="auto"/>
        <w:rPr>
          <w:lang w:val="bg-BG"/>
        </w:rPr>
      </w:pPr>
    </w:p>
    <w:p w14:paraId="411A8519" w14:textId="12411980" w:rsidR="001A5AC4" w:rsidRDefault="001A5AC4">
      <w:pPr>
        <w:rPr>
          <w:lang w:val="ru-RU"/>
        </w:rPr>
      </w:pPr>
      <w:r>
        <w:rPr>
          <w:b/>
          <w:bCs/>
          <w:shd w:val="clear" w:color="auto" w:fill="C0C0C0"/>
          <w:lang w:val="bg-BG"/>
        </w:rPr>
        <w:t>10.</w:t>
      </w:r>
      <w:r>
        <w:rPr>
          <w:b/>
          <w:bCs/>
          <w:lang w:val="bg-BG"/>
        </w:rPr>
        <w:tab/>
        <w:t>КАРЕНТЕН СРОК</w:t>
      </w:r>
    </w:p>
    <w:p w14:paraId="3170E4E7" w14:textId="77777777" w:rsidR="001A5AC4" w:rsidRDefault="001A5AC4">
      <w:pPr>
        <w:rPr>
          <w:lang w:val="bg-BG"/>
        </w:rPr>
      </w:pPr>
    </w:p>
    <w:p w14:paraId="530A3D12" w14:textId="77777777" w:rsidR="001A5AC4" w:rsidRDefault="001A5AC4">
      <w:pPr>
        <w:rPr>
          <w:lang w:val="bg-BG"/>
        </w:rPr>
      </w:pPr>
      <w:r>
        <w:rPr>
          <w:lang w:val="bg-BG"/>
        </w:rPr>
        <w:t>Не е приложимо.</w:t>
      </w:r>
    </w:p>
    <w:p w14:paraId="4AD5BC7F" w14:textId="77777777" w:rsidR="001A5AC4" w:rsidRDefault="001A5AC4">
      <w:pPr>
        <w:spacing w:line="240" w:lineRule="auto"/>
        <w:rPr>
          <w:lang w:val="bg-BG"/>
        </w:rPr>
      </w:pPr>
    </w:p>
    <w:p w14:paraId="04AD2FA1" w14:textId="77777777" w:rsidR="001A5AC4" w:rsidRDefault="001A5AC4">
      <w:pPr>
        <w:spacing w:line="240" w:lineRule="auto"/>
        <w:rPr>
          <w:lang w:val="bg-BG"/>
        </w:rPr>
      </w:pPr>
    </w:p>
    <w:p w14:paraId="0308DEA7" w14:textId="77777777" w:rsidR="001A5AC4" w:rsidRDefault="001A5AC4">
      <w:pPr>
        <w:spacing w:line="240" w:lineRule="auto"/>
        <w:ind w:left="567" w:hanging="567"/>
        <w:rPr>
          <w:lang w:val="bg-BG"/>
        </w:rPr>
      </w:pPr>
      <w:r>
        <w:rPr>
          <w:b/>
          <w:bCs/>
          <w:shd w:val="clear" w:color="auto" w:fill="C0C0C0"/>
          <w:lang w:val="bg-BG"/>
        </w:rPr>
        <w:t>11.</w:t>
      </w:r>
      <w:r>
        <w:rPr>
          <w:b/>
          <w:bCs/>
          <w:lang w:val="bg-BG"/>
        </w:rPr>
        <w:tab/>
        <w:t>СПЕЦИАЛНИ УСЛОВИЯ ЗА СЪХРАНЕНИЕ НА ПРОДУКТА</w:t>
      </w:r>
    </w:p>
    <w:p w14:paraId="065251C3" w14:textId="77777777" w:rsidR="001A5AC4" w:rsidRDefault="001A5AC4">
      <w:pPr>
        <w:spacing w:line="240" w:lineRule="auto"/>
        <w:rPr>
          <w:lang w:val="bg-BG"/>
        </w:rPr>
      </w:pPr>
    </w:p>
    <w:p w14:paraId="1F1755F3" w14:textId="77777777" w:rsidR="001A5AC4" w:rsidRDefault="001A5AC4">
      <w:pPr>
        <w:spacing w:line="240" w:lineRule="auto"/>
        <w:rPr>
          <w:lang w:val="bg-BG"/>
        </w:rPr>
      </w:pPr>
      <w:r>
        <w:rPr>
          <w:lang w:val="bg-BG"/>
        </w:rPr>
        <w:t>Да се съхранява далеч от погледа и на недостъпни за деца места.</w:t>
      </w:r>
    </w:p>
    <w:p w14:paraId="5D4906E9" w14:textId="77777777" w:rsidR="001A5AC4" w:rsidRDefault="001A5AC4">
      <w:pPr>
        <w:tabs>
          <w:tab w:val="left" w:pos="708"/>
        </w:tabs>
        <w:spacing w:line="240" w:lineRule="auto"/>
        <w:rPr>
          <w:lang w:val="bg-BG"/>
        </w:rPr>
      </w:pPr>
      <w:r>
        <w:rPr>
          <w:lang w:val="bg-BG"/>
        </w:rPr>
        <w:t>Този ветеринарномедицински продукт не изисква никакви специални условия за съхранение.</w:t>
      </w:r>
    </w:p>
    <w:p w14:paraId="559AF9B7" w14:textId="667C0343" w:rsidR="001A5AC4" w:rsidRDefault="001A5AC4">
      <w:pPr>
        <w:spacing w:line="240" w:lineRule="auto"/>
        <w:rPr>
          <w:lang w:val="ru-RU"/>
        </w:rPr>
      </w:pPr>
      <w:r>
        <w:rPr>
          <w:lang w:val="bg-BG"/>
        </w:rPr>
        <w:t xml:space="preserve">Да не се използва този ветеринарномедицински продукт след изтичане на срока на годност, посочен върху етикета след </w:t>
      </w:r>
      <w:r>
        <w:rPr>
          <w:lang w:val="bg-BG" w:eastAsia="de-DE"/>
        </w:rPr>
        <w:t>EXP</w:t>
      </w:r>
      <w:r>
        <w:rPr>
          <w:lang w:val="bg-BG"/>
        </w:rPr>
        <w:t>.</w:t>
      </w:r>
    </w:p>
    <w:p w14:paraId="356AB434" w14:textId="77777777" w:rsidR="001A5AC4" w:rsidRDefault="001A5AC4">
      <w:pPr>
        <w:spacing w:line="240" w:lineRule="auto"/>
        <w:rPr>
          <w:lang w:val="bg-BG"/>
        </w:rPr>
      </w:pPr>
    </w:p>
    <w:p w14:paraId="598FF6BF" w14:textId="77777777" w:rsidR="001A5AC4" w:rsidRDefault="001A5AC4">
      <w:pPr>
        <w:spacing w:line="240" w:lineRule="auto"/>
        <w:rPr>
          <w:lang w:val="bg-BG"/>
        </w:rPr>
      </w:pPr>
    </w:p>
    <w:p w14:paraId="02F9DEA6" w14:textId="77777777" w:rsidR="001A5AC4" w:rsidRDefault="001A5AC4">
      <w:pPr>
        <w:spacing w:line="240" w:lineRule="auto"/>
        <w:ind w:left="567" w:hanging="567"/>
        <w:rPr>
          <w:b/>
          <w:bCs/>
          <w:lang w:val="bg-BG"/>
        </w:rPr>
      </w:pPr>
      <w:r>
        <w:rPr>
          <w:b/>
          <w:bCs/>
          <w:shd w:val="clear" w:color="auto" w:fill="C0C0C0"/>
          <w:lang w:val="bg-BG"/>
        </w:rPr>
        <w:t>12.</w:t>
      </w:r>
      <w:r>
        <w:rPr>
          <w:b/>
          <w:bCs/>
          <w:lang w:val="bg-BG"/>
        </w:rPr>
        <w:tab/>
        <w:t>СПЕЦИАЛНИ ПРЕДУПРЕЖДЕНИЯ</w:t>
      </w:r>
    </w:p>
    <w:p w14:paraId="46DF30F0" w14:textId="77777777" w:rsidR="001A5AC4" w:rsidRDefault="001A5AC4">
      <w:pPr>
        <w:spacing w:line="240" w:lineRule="auto"/>
        <w:rPr>
          <w:lang w:val="bg-BG"/>
        </w:rPr>
      </w:pPr>
    </w:p>
    <w:p w14:paraId="7B654E96" w14:textId="77777777" w:rsidR="001A5AC4" w:rsidRDefault="001A5AC4">
      <w:pPr>
        <w:spacing w:line="240" w:lineRule="auto"/>
        <w:rPr>
          <w:u w:val="single"/>
          <w:lang w:val="bg-BG"/>
        </w:rPr>
      </w:pPr>
      <w:r>
        <w:rPr>
          <w:u w:val="single"/>
          <w:lang w:val="bg-BG"/>
        </w:rPr>
        <w:t xml:space="preserve">Специални предпазни мерки за животните при употребата на продукта: </w:t>
      </w:r>
    </w:p>
    <w:p w14:paraId="7884DACF" w14:textId="77777777" w:rsidR="001A5AC4" w:rsidRDefault="001A5AC4">
      <w:pPr>
        <w:spacing w:line="240" w:lineRule="auto"/>
        <w:rPr>
          <w:lang w:val="bg-BG"/>
        </w:rPr>
      </w:pPr>
      <w:r>
        <w:rPr>
          <w:lang w:val="bg-BG"/>
        </w:rPr>
        <w:t>Да се избягва употребата при дехидратирани, хиповолемични или хипотензивни животни, тъй като съществува потенциален риск от ренална токсичност.</w:t>
      </w:r>
    </w:p>
    <w:p w14:paraId="1BCB1D08" w14:textId="77777777" w:rsidR="001A5AC4" w:rsidRDefault="001A5AC4">
      <w:pPr>
        <w:spacing w:line="240" w:lineRule="auto"/>
        <w:rPr>
          <w:lang w:val="bg-BG"/>
        </w:rPr>
      </w:pPr>
      <w:r>
        <w:rPr>
          <w:lang w:val="bg-BG"/>
        </w:rPr>
        <w:t>Този продукт за кучета не трябва да се използва при котки, тъй като не е подходящ за употреба при този вид животни. При котки трябва да се използва Metacam 0,5 mg/ml перорална суспензия за котки.</w:t>
      </w:r>
    </w:p>
    <w:p w14:paraId="5A2569B0" w14:textId="77777777" w:rsidR="001A5AC4" w:rsidRDefault="001A5AC4">
      <w:pPr>
        <w:spacing w:line="240" w:lineRule="auto"/>
        <w:rPr>
          <w:lang w:val="bg-BG" w:eastAsia="de-DE"/>
        </w:rPr>
      </w:pPr>
    </w:p>
    <w:p w14:paraId="68545E1A" w14:textId="77777777" w:rsidR="001A5AC4" w:rsidRDefault="001A5AC4">
      <w:pPr>
        <w:spacing w:line="240" w:lineRule="auto"/>
        <w:rPr>
          <w:u w:val="single"/>
          <w:lang w:val="bg-BG"/>
        </w:rPr>
      </w:pPr>
      <w:r>
        <w:rPr>
          <w:u w:val="single"/>
          <w:lang w:val="bg-BG"/>
        </w:rPr>
        <w:t>Специални предпазни мерки за лицата, прилагащи ветеринарномедицинския продукт на животните</w:t>
      </w:r>
      <w:r>
        <w:rPr>
          <w:lang w:val="bg-BG"/>
        </w:rPr>
        <w:t>:</w:t>
      </w:r>
    </w:p>
    <w:p w14:paraId="07AAEB22" w14:textId="77777777" w:rsidR="001A5AC4" w:rsidRDefault="001A5AC4">
      <w:pPr>
        <w:tabs>
          <w:tab w:val="left" w:pos="709"/>
          <w:tab w:val="left" w:pos="3969"/>
        </w:tabs>
        <w:spacing w:line="240" w:lineRule="auto"/>
        <w:rPr>
          <w:lang w:val="bg-BG" w:eastAsia="de-DE"/>
        </w:rPr>
      </w:pPr>
      <w:r>
        <w:rPr>
          <w:lang w:val="bg-BG" w:eastAsia="de-DE"/>
        </w:rPr>
        <w:t xml:space="preserve">Хора с установена свръхчувствителност към </w:t>
      </w:r>
      <w:r>
        <w:rPr>
          <w:lang w:val="bg-BG"/>
        </w:rPr>
        <w:t xml:space="preserve">НСПВС </w:t>
      </w:r>
      <w:r>
        <w:rPr>
          <w:lang w:val="bg-BG" w:eastAsia="de-DE"/>
        </w:rPr>
        <w:t>трябва да избягват контакт с ветеринарномедицинския продукт.</w:t>
      </w:r>
    </w:p>
    <w:p w14:paraId="430B291B" w14:textId="77777777" w:rsidR="001A5AC4" w:rsidRDefault="001A5AC4">
      <w:pPr>
        <w:spacing w:line="240" w:lineRule="auto"/>
        <w:rPr>
          <w:lang w:val="bg-BG" w:eastAsia="de-DE"/>
        </w:rPr>
      </w:pPr>
      <w:r>
        <w:rPr>
          <w:lang w:val="bg-BG" w:eastAsia="de-DE"/>
        </w:rPr>
        <w:t>При случайно поглъщане незабавно да се потърси медицински съвет, като на лекаря се предостави листовката или кутията на продукта.</w:t>
      </w:r>
    </w:p>
    <w:p w14:paraId="1E34BBAA" w14:textId="77777777" w:rsidR="001A5AC4" w:rsidRDefault="001A5AC4">
      <w:pPr>
        <w:spacing w:line="240" w:lineRule="auto"/>
        <w:rPr>
          <w:lang w:val="bg-BG" w:eastAsia="de-DE"/>
        </w:rPr>
      </w:pPr>
    </w:p>
    <w:p w14:paraId="68102DD7" w14:textId="77777777" w:rsidR="001A5AC4" w:rsidRDefault="001A5AC4">
      <w:pPr>
        <w:spacing w:line="240" w:lineRule="auto"/>
        <w:rPr>
          <w:u w:val="single"/>
          <w:lang w:val="bg-BG"/>
        </w:rPr>
      </w:pPr>
      <w:r>
        <w:rPr>
          <w:u w:val="single"/>
          <w:lang w:val="bg-BG"/>
        </w:rPr>
        <w:t>Бременност и лактация:</w:t>
      </w:r>
    </w:p>
    <w:p w14:paraId="4FBB7D14" w14:textId="77777777" w:rsidR="001A5AC4" w:rsidRDefault="001A5AC4">
      <w:pPr>
        <w:spacing w:line="240" w:lineRule="auto"/>
        <w:rPr>
          <w:lang w:val="bg-BG"/>
        </w:rPr>
      </w:pPr>
      <w:r>
        <w:rPr>
          <w:lang w:val="bg-BG"/>
        </w:rPr>
        <w:t>Виж точка „Противопоказания”.</w:t>
      </w:r>
    </w:p>
    <w:p w14:paraId="66BA3849" w14:textId="77777777" w:rsidR="001A5AC4" w:rsidRDefault="001A5AC4">
      <w:pPr>
        <w:spacing w:line="240" w:lineRule="auto"/>
        <w:rPr>
          <w:lang w:val="bg-BG" w:eastAsia="de-DE"/>
        </w:rPr>
      </w:pPr>
    </w:p>
    <w:p w14:paraId="110E486D" w14:textId="77777777" w:rsidR="001A5AC4" w:rsidRDefault="001A5AC4">
      <w:pPr>
        <w:spacing w:line="240" w:lineRule="auto"/>
        <w:rPr>
          <w:u w:val="single"/>
          <w:lang w:val="bg-BG"/>
        </w:rPr>
      </w:pPr>
      <w:r>
        <w:rPr>
          <w:u w:val="single"/>
          <w:lang w:val="bg-BG"/>
        </w:rPr>
        <w:t xml:space="preserve">Взаимодействие с други ветеринарномедицински продукти и други форми на взаимодействие: </w:t>
      </w:r>
    </w:p>
    <w:p w14:paraId="6BFD3365" w14:textId="77777777" w:rsidR="001A5AC4" w:rsidRDefault="001A5AC4">
      <w:pPr>
        <w:spacing w:line="240" w:lineRule="auto"/>
        <w:rPr>
          <w:lang w:val="bg-BG"/>
        </w:rPr>
      </w:pPr>
      <w:r>
        <w:rPr>
          <w:lang w:val="bg-BG"/>
        </w:rPr>
        <w:t>Други НСПВС, диуретици, антикоагуланти, аминогликозидни антибиотици и субстанции с голяма степен на свързване на протеините могат да доведат до свързване, а следователно и до токсични реакции. Metacam не трябва да се прилага едновременно с други НСПВС или глюкокортикостероиди.</w:t>
      </w:r>
    </w:p>
    <w:p w14:paraId="6BA99390" w14:textId="77777777" w:rsidR="001A5AC4" w:rsidRDefault="001A5AC4">
      <w:pPr>
        <w:spacing w:line="240" w:lineRule="auto"/>
        <w:rPr>
          <w:lang w:val="bg-BG"/>
        </w:rPr>
      </w:pPr>
      <w:r>
        <w:rPr>
          <w:lang w:val="bg-BG"/>
        </w:rPr>
        <w:t xml:space="preserve">Предшестващо третиране с противовъзпалителни продукти може да причини допълнителни или повишени неблагоприятни реакции и съобразно с това трябва да се спази период, свободен от прилагането на такива ветеринарномедицински продукти, най-малко 24 часа преди </w:t>
      </w:r>
      <w:r>
        <w:rPr>
          <w:lang w:val="bg-BG"/>
        </w:rPr>
        <w:lastRenderedPageBreak/>
        <w:t>започване на лечението. При периода, свободен от третиране, обаче, трябва да се вземат предвид фармакологичните свойства на продуктите използвани преди това.</w:t>
      </w:r>
    </w:p>
    <w:p w14:paraId="638EEE7A" w14:textId="77777777" w:rsidR="001A5AC4" w:rsidRDefault="001A5AC4">
      <w:pPr>
        <w:spacing w:line="240" w:lineRule="auto"/>
        <w:rPr>
          <w:b/>
          <w:bCs/>
          <w:lang w:val="bg-BG"/>
        </w:rPr>
      </w:pPr>
    </w:p>
    <w:p w14:paraId="7D5F9F33" w14:textId="77777777" w:rsidR="001A5AC4" w:rsidRDefault="001A5AC4">
      <w:pPr>
        <w:spacing w:line="240" w:lineRule="auto"/>
        <w:rPr>
          <w:u w:val="single"/>
          <w:lang w:val="bg-BG"/>
        </w:rPr>
      </w:pPr>
      <w:r>
        <w:rPr>
          <w:u w:val="single"/>
          <w:lang w:val="bg-BG"/>
        </w:rPr>
        <w:t>Предозиране (симптоми, спешни мерки, антидоти)</w:t>
      </w:r>
      <w:r>
        <w:rPr>
          <w:lang w:val="bg-BG"/>
        </w:rPr>
        <w:t>:</w:t>
      </w:r>
      <w:r>
        <w:rPr>
          <w:u w:val="single"/>
          <w:lang w:val="bg-BG"/>
        </w:rPr>
        <w:t xml:space="preserve"> </w:t>
      </w:r>
    </w:p>
    <w:p w14:paraId="586B6269" w14:textId="3E961148" w:rsidR="001A5AC4" w:rsidRDefault="001A5AC4">
      <w:pPr>
        <w:spacing w:line="240" w:lineRule="auto"/>
        <w:rPr>
          <w:lang w:val="bg-BG"/>
        </w:rPr>
      </w:pPr>
      <w:r>
        <w:rPr>
          <w:lang w:val="bg-BG"/>
        </w:rPr>
        <w:t>В случай на предозиране трябва да се започне симптоматична терапия.</w:t>
      </w:r>
    </w:p>
    <w:p w14:paraId="2AAB2BCA" w14:textId="77777777" w:rsidR="001A5AC4" w:rsidRDefault="001A5AC4">
      <w:pPr>
        <w:spacing w:line="240" w:lineRule="auto"/>
        <w:rPr>
          <w:lang w:val="bg-BG"/>
        </w:rPr>
      </w:pPr>
    </w:p>
    <w:p w14:paraId="03BBAF77" w14:textId="77777777" w:rsidR="001A5AC4" w:rsidRDefault="001A5AC4">
      <w:pPr>
        <w:spacing w:line="240" w:lineRule="auto"/>
        <w:rPr>
          <w:lang w:val="bg-BG"/>
        </w:rPr>
      </w:pPr>
    </w:p>
    <w:p w14:paraId="52471BDB" w14:textId="77777777" w:rsidR="001A5AC4" w:rsidRDefault="001A5AC4">
      <w:pPr>
        <w:ind w:left="567" w:hanging="567"/>
        <w:rPr>
          <w:b/>
          <w:bCs/>
          <w:lang w:val="bg-BG"/>
        </w:rPr>
      </w:pPr>
      <w:r>
        <w:rPr>
          <w:b/>
          <w:bCs/>
          <w:shd w:val="clear" w:color="auto" w:fill="C0C0C0"/>
          <w:lang w:val="bg-BG"/>
        </w:rPr>
        <w:t>13.</w:t>
      </w:r>
      <w:r>
        <w:rPr>
          <w:b/>
          <w:bCs/>
          <w:lang w:val="bg-BG"/>
        </w:rPr>
        <w:tab/>
        <w:t>СПЕЦИАЛНИ МЕРКИ ЗА УНИЩОЖАВАНЕ НА НЕИЗПОЛЗВАН ПРОДУКТ ИЛИ ОСТАТЪЦИ ОТ НЕГО, АКО ИМА ТАКИВА</w:t>
      </w:r>
    </w:p>
    <w:p w14:paraId="0D04802C" w14:textId="77777777" w:rsidR="001A5AC4" w:rsidRDefault="001A5AC4">
      <w:pPr>
        <w:rPr>
          <w:lang w:val="bg-BG"/>
        </w:rPr>
      </w:pPr>
    </w:p>
    <w:p w14:paraId="00B5C2C6" w14:textId="77777777" w:rsidR="001A5AC4" w:rsidRDefault="001A5AC4">
      <w:pPr>
        <w:spacing w:line="240" w:lineRule="auto"/>
        <w:rPr>
          <w:i/>
          <w:iCs/>
          <w:lang w:val="bg-BG"/>
        </w:rPr>
      </w:pPr>
      <w:r>
        <w:rPr>
          <w:lang w:val="bg-BG" w:eastAsia="de-DE"/>
        </w:rPr>
        <w:t>ВМП не трябва да бъдат изхвърляни чрез битови отпадъци или отпадни води</w:t>
      </w:r>
      <w:r>
        <w:rPr>
          <w:lang w:val="ru-RU" w:eastAsia="de-DE"/>
        </w:rPr>
        <w:t>.</w:t>
      </w:r>
      <w:r>
        <w:rPr>
          <w:lang w:val="bg-BG" w:eastAsia="de-DE"/>
        </w:rPr>
        <w:t xml:space="preserve"> Попитайте Bашия ветеринарен лекар</w:t>
      </w:r>
      <w:r>
        <w:rPr>
          <w:lang w:val="ru-RU" w:eastAsia="de-DE"/>
        </w:rPr>
        <w:t xml:space="preserve"> </w:t>
      </w:r>
      <w:r>
        <w:rPr>
          <w:lang w:val="bg-BG" w:eastAsia="de-DE"/>
        </w:rPr>
        <w:t>какво да правите с ненужните ВМП. Тези мерки ще помогнат за опазване на околната среда.</w:t>
      </w:r>
    </w:p>
    <w:p w14:paraId="57FDCE8A" w14:textId="77777777" w:rsidR="001A5AC4" w:rsidRDefault="001A5AC4">
      <w:pPr>
        <w:spacing w:line="240" w:lineRule="auto"/>
        <w:rPr>
          <w:lang w:val="bg-BG"/>
        </w:rPr>
      </w:pPr>
    </w:p>
    <w:p w14:paraId="3EE96F35" w14:textId="77777777" w:rsidR="001A5AC4" w:rsidRDefault="001A5AC4">
      <w:pPr>
        <w:spacing w:line="240" w:lineRule="auto"/>
        <w:rPr>
          <w:lang w:val="bg-BG"/>
        </w:rPr>
      </w:pPr>
    </w:p>
    <w:p w14:paraId="1C5C18DA" w14:textId="77777777" w:rsidR="001A5AC4" w:rsidRDefault="001A5AC4">
      <w:pPr>
        <w:spacing w:line="240" w:lineRule="auto"/>
        <w:ind w:left="567" w:hanging="567"/>
        <w:rPr>
          <w:lang w:val="bg-BG"/>
        </w:rPr>
      </w:pPr>
      <w:r>
        <w:rPr>
          <w:b/>
          <w:bCs/>
          <w:shd w:val="clear" w:color="auto" w:fill="C0C0C0"/>
          <w:lang w:val="bg-BG"/>
        </w:rPr>
        <w:t>14.</w:t>
      </w:r>
      <w:r>
        <w:rPr>
          <w:b/>
          <w:bCs/>
          <w:lang w:val="bg-BG"/>
        </w:rPr>
        <w:tab/>
        <w:t>ДАТА НА ПОСЛЕДНАТА РЕДАКЦИЯ НА ТЕКСТА</w:t>
      </w:r>
    </w:p>
    <w:p w14:paraId="14321972" w14:textId="77777777" w:rsidR="001A5AC4" w:rsidRDefault="001A5AC4">
      <w:pPr>
        <w:spacing w:line="240" w:lineRule="auto"/>
        <w:rPr>
          <w:lang w:val="bg-BG"/>
        </w:rPr>
      </w:pPr>
    </w:p>
    <w:p w14:paraId="6106F15F" w14:textId="77777777" w:rsidR="001A5AC4" w:rsidRPr="003A2A8D" w:rsidRDefault="001A5AC4">
      <w:pPr>
        <w:spacing w:line="240" w:lineRule="auto"/>
        <w:rPr>
          <w:lang w:val="ru-RU"/>
        </w:rPr>
      </w:pPr>
      <w:r>
        <w:rPr>
          <w:lang w:val="bg-BG"/>
        </w:rPr>
        <w:t xml:space="preserve">Подробна информация за този ветеринарномедицински продукт може да намерите на интернет страницата на </w:t>
      </w:r>
      <w:r>
        <w:rPr>
          <w:lang w:val="bg-BG" w:eastAsia="de-DE"/>
        </w:rPr>
        <w:t>Европейската агенция по лекарствата</w:t>
      </w:r>
      <w:r>
        <w:rPr>
          <w:rFonts w:ascii="Calibri" w:hAnsi="Calibri" w:cs="Calibri"/>
          <w:sz w:val="20"/>
          <w:szCs w:val="20"/>
          <w:lang w:val="bg-BG" w:eastAsia="de-DE"/>
        </w:rPr>
        <w:t xml:space="preserve"> </w:t>
      </w:r>
      <w:hyperlink r:id="rId26">
        <w:r>
          <w:rPr>
            <w:rStyle w:val="InternetLink"/>
          </w:rPr>
          <w:t>http</w:t>
        </w:r>
        <w:r>
          <w:rPr>
            <w:rStyle w:val="InternetLink"/>
            <w:lang w:val="bg-BG"/>
          </w:rPr>
          <w:t>://</w:t>
        </w:r>
        <w:r>
          <w:rPr>
            <w:rStyle w:val="InternetLink"/>
          </w:rPr>
          <w:t>www</w:t>
        </w:r>
        <w:r>
          <w:rPr>
            <w:rStyle w:val="InternetLink"/>
            <w:lang w:val="bg-BG"/>
          </w:rPr>
          <w:t>.</w:t>
        </w:r>
        <w:r>
          <w:rPr>
            <w:rStyle w:val="InternetLink"/>
          </w:rPr>
          <w:t>ema</w:t>
        </w:r>
        <w:r>
          <w:rPr>
            <w:rStyle w:val="InternetLink"/>
            <w:lang w:val="bg-BG"/>
          </w:rPr>
          <w:t>.</w:t>
        </w:r>
        <w:r>
          <w:rPr>
            <w:rStyle w:val="InternetLink"/>
          </w:rPr>
          <w:t>europa</w:t>
        </w:r>
        <w:r>
          <w:rPr>
            <w:rStyle w:val="InternetLink"/>
            <w:lang w:val="bg-BG"/>
          </w:rPr>
          <w:t>.</w:t>
        </w:r>
        <w:r>
          <w:rPr>
            <w:rStyle w:val="InternetLink"/>
          </w:rPr>
          <w:t>eu</w:t>
        </w:r>
        <w:r>
          <w:rPr>
            <w:rStyle w:val="InternetLink"/>
            <w:lang w:val="bg-BG"/>
          </w:rPr>
          <w:t>/</w:t>
        </w:r>
      </w:hyperlink>
      <w:r>
        <w:rPr>
          <w:lang w:val="bg-BG"/>
        </w:rPr>
        <w:t>.</w:t>
      </w:r>
    </w:p>
    <w:p w14:paraId="6266A3E0" w14:textId="77777777" w:rsidR="001A5AC4" w:rsidRDefault="001A5AC4">
      <w:pPr>
        <w:spacing w:line="240" w:lineRule="auto"/>
        <w:rPr>
          <w:lang w:val="bg-BG"/>
        </w:rPr>
      </w:pPr>
    </w:p>
    <w:p w14:paraId="16A9A477" w14:textId="77777777" w:rsidR="001A5AC4" w:rsidRDefault="001A5AC4">
      <w:pPr>
        <w:spacing w:line="240" w:lineRule="auto"/>
        <w:rPr>
          <w:lang w:val="bg-BG"/>
        </w:rPr>
      </w:pPr>
    </w:p>
    <w:p w14:paraId="051725C7" w14:textId="77777777" w:rsidR="001A5AC4" w:rsidRDefault="001A5AC4">
      <w:pPr>
        <w:spacing w:line="240" w:lineRule="auto"/>
        <w:ind w:left="567" w:hanging="567"/>
        <w:rPr>
          <w:lang w:val="bg-BG"/>
        </w:rPr>
      </w:pPr>
      <w:r>
        <w:rPr>
          <w:b/>
          <w:bCs/>
          <w:shd w:val="clear" w:color="auto" w:fill="C0C0C0"/>
          <w:lang w:val="bg-BG"/>
        </w:rPr>
        <w:t>15.</w:t>
      </w:r>
      <w:r>
        <w:rPr>
          <w:b/>
          <w:bCs/>
          <w:lang w:val="bg-BG"/>
        </w:rPr>
        <w:tab/>
        <w:t>ДОПЪЛНИТЕЛНА ИНФОРМАЦИЯ</w:t>
      </w:r>
    </w:p>
    <w:p w14:paraId="6410EDC7" w14:textId="77777777" w:rsidR="001A5AC4" w:rsidRDefault="001A5AC4">
      <w:pPr>
        <w:spacing w:line="240" w:lineRule="auto"/>
        <w:rPr>
          <w:lang w:val="bg-BG"/>
        </w:rPr>
      </w:pPr>
    </w:p>
    <w:p w14:paraId="787EC4C1" w14:textId="77777777" w:rsidR="001A5AC4" w:rsidRDefault="001A5AC4">
      <w:pPr>
        <w:spacing w:line="240" w:lineRule="auto"/>
        <w:rPr>
          <w:u w:val="single"/>
          <w:lang w:val="ru-RU"/>
        </w:rPr>
      </w:pPr>
      <w:r>
        <w:rPr>
          <w:u w:val="single"/>
          <w:lang w:val="bg-BG"/>
        </w:rPr>
        <w:t>Размер на опаковката:</w:t>
      </w:r>
    </w:p>
    <w:p w14:paraId="324F1BAC" w14:textId="77777777" w:rsidR="001A5AC4" w:rsidRDefault="001A5AC4">
      <w:pPr>
        <w:spacing w:line="240" w:lineRule="auto"/>
        <w:rPr>
          <w:lang w:val="bg-BG"/>
        </w:rPr>
      </w:pPr>
      <w:r>
        <w:rPr>
          <w:lang w:val="bg-BG"/>
        </w:rPr>
        <w:t>Metacam 1 mg таблетки за дъвчене за кучета</w:t>
      </w:r>
    </w:p>
    <w:p w14:paraId="1FE55D31" w14:textId="77777777" w:rsidR="001A5AC4" w:rsidRDefault="001A5AC4">
      <w:pPr>
        <w:spacing w:line="240" w:lineRule="auto"/>
        <w:rPr>
          <w:lang w:val="bg-BG"/>
        </w:rPr>
      </w:pPr>
      <w:r>
        <w:rPr>
          <w:lang w:val="bg-BG"/>
        </w:rPr>
        <w:t>Блистери : 7, 84 или 252 таблетки</w:t>
      </w:r>
    </w:p>
    <w:p w14:paraId="3D34F41F" w14:textId="77777777" w:rsidR="001A5AC4" w:rsidRDefault="001A5AC4">
      <w:pPr>
        <w:spacing w:line="240" w:lineRule="auto"/>
        <w:rPr>
          <w:lang w:val="bg-BG"/>
        </w:rPr>
      </w:pPr>
    </w:p>
    <w:p w14:paraId="33862281" w14:textId="77777777" w:rsidR="001A5AC4" w:rsidRDefault="001A5AC4">
      <w:pPr>
        <w:spacing w:line="240" w:lineRule="auto"/>
        <w:rPr>
          <w:lang w:val="bg-BG"/>
        </w:rPr>
      </w:pPr>
      <w:r>
        <w:rPr>
          <w:lang w:val="bg-BG"/>
        </w:rPr>
        <w:t>Metacam 2,5 mg таблетки за дъвчене за кучета</w:t>
      </w:r>
    </w:p>
    <w:p w14:paraId="3BE66F27" w14:textId="77777777" w:rsidR="001A5AC4" w:rsidRDefault="001A5AC4">
      <w:pPr>
        <w:spacing w:line="240" w:lineRule="auto"/>
        <w:rPr>
          <w:lang w:val="bg-BG"/>
        </w:rPr>
      </w:pPr>
      <w:r>
        <w:rPr>
          <w:lang w:val="bg-BG"/>
        </w:rPr>
        <w:t>Блистери : 7, 84 или 252 таблетки</w:t>
      </w:r>
    </w:p>
    <w:p w14:paraId="1242FF2A" w14:textId="77777777" w:rsidR="001A5AC4" w:rsidRDefault="001A5AC4">
      <w:pPr>
        <w:spacing w:line="240" w:lineRule="auto"/>
        <w:rPr>
          <w:lang w:val="bg-BG"/>
        </w:rPr>
      </w:pPr>
      <w:r>
        <w:rPr>
          <w:lang w:val="bg-BG"/>
        </w:rPr>
        <w:t>Не всички размери на опаковката могат да бъдат предлагани на пазара.</w:t>
      </w:r>
    </w:p>
    <w:p w14:paraId="2F43B97D" w14:textId="77777777" w:rsidR="001A5AC4" w:rsidRDefault="001A5AC4">
      <w:pPr>
        <w:tabs>
          <w:tab w:val="clear" w:pos="567"/>
        </w:tabs>
        <w:suppressAutoHyphens w:val="0"/>
        <w:spacing w:line="240" w:lineRule="auto"/>
        <w:rPr>
          <w:lang w:val="bg-BG" w:eastAsia="de-DE"/>
        </w:rPr>
      </w:pPr>
      <w:r w:rsidRPr="003A2A8D">
        <w:rPr>
          <w:lang w:val="ru-RU"/>
        </w:rPr>
        <w:br w:type="page"/>
      </w:r>
    </w:p>
    <w:p w14:paraId="542FB1F9" w14:textId="77777777" w:rsidR="001A5AC4" w:rsidRDefault="001A5AC4">
      <w:pPr>
        <w:spacing w:line="240" w:lineRule="auto"/>
        <w:jc w:val="center"/>
        <w:rPr>
          <w:b/>
          <w:bCs/>
          <w:lang w:val="bg-BG"/>
        </w:rPr>
      </w:pPr>
      <w:r>
        <w:rPr>
          <w:b/>
          <w:bCs/>
          <w:lang w:val="bg-BG"/>
        </w:rPr>
        <w:lastRenderedPageBreak/>
        <w:t>ЛИСТОВКА:</w:t>
      </w:r>
    </w:p>
    <w:p w14:paraId="44CB74D3" w14:textId="77777777" w:rsidR="001A5AC4" w:rsidRDefault="001A5AC4">
      <w:pPr>
        <w:spacing w:line="240" w:lineRule="auto"/>
        <w:ind w:left="567" w:hanging="567"/>
        <w:jc w:val="center"/>
        <w:outlineLvl w:val="1"/>
        <w:rPr>
          <w:b/>
          <w:bCs/>
          <w:lang w:val="bg-BG" w:eastAsia="de-DE"/>
        </w:rPr>
      </w:pPr>
      <w:r>
        <w:rPr>
          <w:b/>
          <w:bCs/>
          <w:lang w:val="bg-BG" w:eastAsia="de-DE"/>
        </w:rPr>
        <w:t>Metacam 0,5 mg/ml перорална суспензия за котки и морски свинчета</w:t>
      </w:r>
    </w:p>
    <w:p w14:paraId="4C4D948C" w14:textId="77777777" w:rsidR="001A5AC4" w:rsidRDefault="001A5AC4">
      <w:pPr>
        <w:spacing w:line="240" w:lineRule="auto"/>
        <w:ind w:left="567" w:hanging="567"/>
        <w:rPr>
          <w:lang w:val="bg-BG"/>
        </w:rPr>
      </w:pPr>
    </w:p>
    <w:p w14:paraId="5748AD27" w14:textId="77777777" w:rsidR="001A5AC4" w:rsidRDefault="001A5AC4">
      <w:pPr>
        <w:spacing w:line="240" w:lineRule="auto"/>
        <w:ind w:left="567" w:hanging="567"/>
        <w:rPr>
          <w:b/>
          <w:bCs/>
          <w:lang w:val="bg-BG"/>
        </w:rPr>
      </w:pPr>
      <w:r>
        <w:rPr>
          <w:b/>
          <w:bCs/>
          <w:shd w:val="clear" w:color="auto" w:fill="C0C0C0"/>
          <w:lang w:val="bg-BG"/>
        </w:rPr>
        <w:t>1.</w:t>
      </w:r>
      <w:r>
        <w:rPr>
          <w:b/>
          <w:bCs/>
          <w:lang w:val="bg-BG"/>
        </w:rPr>
        <w:tab/>
        <w:t>ИМЕ И ПОСТОЯНEН АДРЕС НА ПРИТЕЖАТЕЛЯ НА ЛИЦЕНЗА ЗА УПОТРЕБА И НА ПРОИЗВОДИТЕЛЯ, АКО ТЕ СА РАЗЛИЧНИ</w:t>
      </w:r>
    </w:p>
    <w:p w14:paraId="1A279965" w14:textId="77777777" w:rsidR="001A5AC4" w:rsidRDefault="001A5AC4">
      <w:pPr>
        <w:spacing w:line="240" w:lineRule="auto"/>
        <w:rPr>
          <w:lang w:val="bg-BG"/>
        </w:rPr>
      </w:pPr>
    </w:p>
    <w:p w14:paraId="7C348491" w14:textId="77777777" w:rsidR="001A5AC4" w:rsidRDefault="001A5AC4">
      <w:pPr>
        <w:spacing w:line="240" w:lineRule="auto"/>
        <w:rPr>
          <w:lang w:val="bg-BG"/>
        </w:rPr>
      </w:pPr>
      <w:r>
        <w:rPr>
          <w:u w:val="single"/>
          <w:lang w:val="bg-BG"/>
        </w:rPr>
        <w:t>Притежател на лиценза за употреба и производител, отговорен за освобождаване на партидата</w:t>
      </w:r>
    </w:p>
    <w:p w14:paraId="05CE9675" w14:textId="77777777" w:rsidR="001A5AC4" w:rsidRDefault="001A5AC4">
      <w:pPr>
        <w:tabs>
          <w:tab w:val="left" w:pos="0"/>
        </w:tabs>
        <w:spacing w:line="240" w:lineRule="auto"/>
        <w:rPr>
          <w:lang w:val="bg-BG"/>
        </w:rPr>
      </w:pPr>
      <w:r>
        <w:rPr>
          <w:lang w:val="bg-BG"/>
        </w:rPr>
        <w:t>Boehringer Ingelheim Vetmedica GmbH</w:t>
      </w:r>
    </w:p>
    <w:p w14:paraId="616EA9A5" w14:textId="77777777" w:rsidR="001A5AC4" w:rsidRDefault="001A5AC4">
      <w:pPr>
        <w:tabs>
          <w:tab w:val="left" w:pos="0"/>
        </w:tabs>
        <w:spacing w:line="240" w:lineRule="auto"/>
        <w:rPr>
          <w:lang w:val="bg-BG"/>
        </w:rPr>
      </w:pPr>
      <w:r>
        <w:rPr>
          <w:lang w:val="bg-BG"/>
        </w:rPr>
        <w:t>55216 Ingelheim/Rhein</w:t>
      </w:r>
    </w:p>
    <w:p w14:paraId="6D6F000C" w14:textId="77777777" w:rsidR="001A5AC4" w:rsidRDefault="001A5AC4">
      <w:pPr>
        <w:spacing w:line="240" w:lineRule="auto"/>
        <w:rPr>
          <w:caps/>
          <w:lang w:val="bg-BG"/>
        </w:rPr>
      </w:pPr>
      <w:r>
        <w:rPr>
          <w:caps/>
          <w:lang w:val="bg-BG"/>
        </w:rPr>
        <w:t>Германия</w:t>
      </w:r>
    </w:p>
    <w:p w14:paraId="5661B5C8" w14:textId="77777777" w:rsidR="001A5AC4" w:rsidRDefault="001A5AC4">
      <w:pPr>
        <w:spacing w:line="240" w:lineRule="auto"/>
        <w:ind w:left="567" w:hanging="567"/>
        <w:rPr>
          <w:lang w:val="bg-BG"/>
        </w:rPr>
      </w:pPr>
    </w:p>
    <w:p w14:paraId="7D87A95F" w14:textId="77777777" w:rsidR="001A5AC4" w:rsidRDefault="001A5AC4">
      <w:pPr>
        <w:spacing w:line="240" w:lineRule="auto"/>
        <w:ind w:left="567" w:hanging="567"/>
        <w:rPr>
          <w:lang w:val="bg-BG"/>
        </w:rPr>
      </w:pPr>
    </w:p>
    <w:p w14:paraId="58799B0B" w14:textId="77777777" w:rsidR="001A5AC4" w:rsidRDefault="001A5AC4">
      <w:pPr>
        <w:spacing w:line="240" w:lineRule="auto"/>
        <w:ind w:left="567" w:hanging="567"/>
        <w:rPr>
          <w:lang w:val="bg-BG"/>
        </w:rPr>
      </w:pPr>
      <w:r>
        <w:rPr>
          <w:b/>
          <w:bCs/>
          <w:shd w:val="clear" w:color="auto" w:fill="C0C0C0"/>
          <w:lang w:val="bg-BG"/>
        </w:rPr>
        <w:t>2.</w:t>
      </w:r>
      <w:r>
        <w:rPr>
          <w:b/>
          <w:bCs/>
          <w:lang w:val="bg-BG"/>
        </w:rPr>
        <w:tab/>
        <w:t>НАИМЕНОВАНИЕ НА ВЕТЕРИНАРНОМЕДИЦИНСКИЯ ПРОДУКТ</w:t>
      </w:r>
    </w:p>
    <w:p w14:paraId="4C3DE6D0" w14:textId="77777777" w:rsidR="001A5AC4" w:rsidRDefault="001A5AC4">
      <w:pPr>
        <w:spacing w:line="240" w:lineRule="auto"/>
        <w:rPr>
          <w:lang w:val="bg-BG"/>
        </w:rPr>
      </w:pPr>
    </w:p>
    <w:p w14:paraId="7DCC9007" w14:textId="77777777" w:rsidR="001A5AC4" w:rsidRDefault="001A5AC4">
      <w:pPr>
        <w:spacing w:line="240" w:lineRule="auto"/>
        <w:ind w:left="567" w:hanging="567"/>
        <w:rPr>
          <w:lang w:val="bg-BG" w:eastAsia="de-DE"/>
        </w:rPr>
      </w:pPr>
      <w:r>
        <w:rPr>
          <w:lang w:val="bg-BG" w:eastAsia="de-DE"/>
        </w:rPr>
        <w:t>Metacam 0,5 mg/ml перорална суспензия за котки</w:t>
      </w:r>
      <w:r>
        <w:rPr>
          <w:lang w:val="bg-BG"/>
        </w:rPr>
        <w:t xml:space="preserve"> </w:t>
      </w:r>
      <w:r>
        <w:rPr>
          <w:lang w:val="bg-BG" w:eastAsia="de-DE"/>
        </w:rPr>
        <w:t>и морски свинчета</w:t>
      </w:r>
    </w:p>
    <w:p w14:paraId="2BBE4DE9" w14:textId="77777777" w:rsidR="001A5AC4" w:rsidRDefault="001A5AC4">
      <w:pPr>
        <w:spacing w:line="240" w:lineRule="auto"/>
        <w:rPr>
          <w:lang w:val="bg-BG"/>
        </w:rPr>
      </w:pPr>
      <w:r>
        <w:rPr>
          <w:lang w:val="en-US"/>
        </w:rPr>
        <w:t>Meloxicam</w:t>
      </w:r>
    </w:p>
    <w:p w14:paraId="3EBFB6BE" w14:textId="77777777" w:rsidR="001A5AC4" w:rsidRDefault="001A5AC4">
      <w:pPr>
        <w:spacing w:line="240" w:lineRule="auto"/>
        <w:rPr>
          <w:lang w:val="bg-BG"/>
        </w:rPr>
      </w:pPr>
    </w:p>
    <w:p w14:paraId="5BD25B5B" w14:textId="77777777" w:rsidR="001A5AC4" w:rsidRDefault="001A5AC4">
      <w:pPr>
        <w:spacing w:line="240" w:lineRule="auto"/>
        <w:rPr>
          <w:lang w:val="bg-BG"/>
        </w:rPr>
      </w:pPr>
    </w:p>
    <w:p w14:paraId="3007A513" w14:textId="77777777" w:rsidR="001A5AC4" w:rsidRDefault="001A5AC4">
      <w:pPr>
        <w:spacing w:line="240" w:lineRule="auto"/>
        <w:ind w:left="567" w:hanging="567"/>
        <w:rPr>
          <w:b/>
          <w:bCs/>
          <w:lang w:val="bg-BG"/>
        </w:rPr>
      </w:pPr>
      <w:r>
        <w:rPr>
          <w:b/>
          <w:bCs/>
          <w:shd w:val="clear" w:color="auto" w:fill="C0C0C0"/>
          <w:lang w:val="bg-BG"/>
        </w:rPr>
        <w:t>3.</w:t>
      </w:r>
      <w:r>
        <w:rPr>
          <w:b/>
          <w:bCs/>
          <w:lang w:val="bg-BG"/>
        </w:rPr>
        <w:tab/>
        <w:t>СЪДЪРЖАНИЕ НА АКТИВНАТА СУБСТАНЦИЯ И ЕКСЦИПИЕНТИТЕ</w:t>
      </w:r>
    </w:p>
    <w:p w14:paraId="30549CC6" w14:textId="77777777" w:rsidR="001A5AC4" w:rsidRDefault="001A5AC4">
      <w:pPr>
        <w:spacing w:line="240" w:lineRule="auto"/>
        <w:rPr>
          <w:lang w:val="bg-BG"/>
        </w:rPr>
      </w:pPr>
    </w:p>
    <w:p w14:paraId="390F2DB9" w14:textId="77777777" w:rsidR="001A5AC4" w:rsidRDefault="001A5AC4">
      <w:pPr>
        <w:tabs>
          <w:tab w:val="left" w:pos="1276"/>
        </w:tabs>
        <w:spacing w:line="240" w:lineRule="auto"/>
        <w:rPr>
          <w:lang w:val="bg-BG" w:eastAsia="de-DE"/>
        </w:rPr>
      </w:pPr>
      <w:r>
        <w:rPr>
          <w:lang w:val="bg-BG" w:eastAsia="de-DE"/>
        </w:rPr>
        <w:t>Един ml съдържа:</w:t>
      </w:r>
    </w:p>
    <w:p w14:paraId="1659EB3A" w14:textId="77777777" w:rsidR="001A5AC4" w:rsidRDefault="001A5AC4">
      <w:pPr>
        <w:tabs>
          <w:tab w:val="left" w:pos="1985"/>
        </w:tabs>
        <w:spacing w:line="240" w:lineRule="auto"/>
        <w:rPr>
          <w:lang w:val="bg-BG"/>
        </w:rPr>
      </w:pPr>
      <w:r>
        <w:rPr>
          <w:lang w:val="en-US"/>
        </w:rPr>
        <w:t>Meloxicam</w:t>
      </w:r>
      <w:r>
        <w:rPr>
          <w:lang w:val="bg-BG"/>
        </w:rPr>
        <w:tab/>
        <w:t>0,5 mg (еквивалентно на 0,017 mg в капка).</w:t>
      </w:r>
    </w:p>
    <w:p w14:paraId="12A1BB75" w14:textId="77777777" w:rsidR="001A5AC4" w:rsidRDefault="001A5AC4">
      <w:pPr>
        <w:spacing w:line="240" w:lineRule="auto"/>
        <w:rPr>
          <w:lang w:val="ru-RU"/>
        </w:rPr>
      </w:pPr>
    </w:p>
    <w:p w14:paraId="61A1317F" w14:textId="1E21DF3C" w:rsidR="001A5AC4" w:rsidRDefault="001A5AC4">
      <w:pPr>
        <w:spacing w:line="240" w:lineRule="auto"/>
        <w:rPr>
          <w:lang w:val="ru-RU"/>
        </w:rPr>
      </w:pPr>
      <w:r>
        <w:rPr>
          <w:lang w:val="bg-BG"/>
        </w:rPr>
        <w:t>Жълтеникава вискозна перорална суспензия със зеленикав оттенък.</w:t>
      </w:r>
    </w:p>
    <w:p w14:paraId="7FF4C59A" w14:textId="77777777" w:rsidR="001A5AC4" w:rsidRDefault="001A5AC4">
      <w:pPr>
        <w:spacing w:line="240" w:lineRule="auto"/>
        <w:rPr>
          <w:lang w:val="ru-RU"/>
        </w:rPr>
      </w:pPr>
    </w:p>
    <w:p w14:paraId="6C4D976F" w14:textId="77777777" w:rsidR="001A5AC4" w:rsidRDefault="001A5AC4">
      <w:pPr>
        <w:spacing w:line="240" w:lineRule="auto"/>
        <w:rPr>
          <w:lang w:val="ru-RU"/>
        </w:rPr>
      </w:pPr>
    </w:p>
    <w:p w14:paraId="77B76C24" w14:textId="77777777" w:rsidR="001A5AC4" w:rsidRDefault="001A5AC4">
      <w:pPr>
        <w:tabs>
          <w:tab w:val="left" w:pos="540"/>
        </w:tabs>
        <w:spacing w:line="240" w:lineRule="auto"/>
        <w:rPr>
          <w:b/>
          <w:bCs/>
          <w:lang w:val="bg-BG"/>
        </w:rPr>
      </w:pPr>
      <w:r>
        <w:rPr>
          <w:b/>
          <w:bCs/>
          <w:shd w:val="clear" w:color="auto" w:fill="C0C0C0"/>
          <w:lang w:val="bg-BG"/>
        </w:rPr>
        <w:t>4.</w:t>
      </w:r>
      <w:r>
        <w:rPr>
          <w:b/>
          <w:bCs/>
          <w:lang w:val="bg-BG"/>
        </w:rPr>
        <w:tab/>
        <w:t>ТЕРАПЕВТИЧНИ ПОКАЗАНИЯ</w:t>
      </w:r>
    </w:p>
    <w:p w14:paraId="52BC93CB" w14:textId="77777777" w:rsidR="001A5AC4" w:rsidRDefault="001A5AC4">
      <w:pPr>
        <w:spacing w:line="240" w:lineRule="auto"/>
        <w:rPr>
          <w:lang w:val="bg-BG"/>
        </w:rPr>
      </w:pPr>
    </w:p>
    <w:p w14:paraId="277EB02F" w14:textId="77777777" w:rsidR="001A5AC4" w:rsidRDefault="001A5AC4">
      <w:pPr>
        <w:spacing w:line="240" w:lineRule="auto"/>
        <w:rPr>
          <w:u w:val="single"/>
          <w:lang w:val="bg-BG"/>
        </w:rPr>
      </w:pPr>
      <w:r>
        <w:rPr>
          <w:u w:val="single"/>
          <w:lang w:val="bg-BG"/>
        </w:rPr>
        <w:t>Котки:</w:t>
      </w:r>
    </w:p>
    <w:p w14:paraId="4239C1F5" w14:textId="77777777" w:rsidR="001A5AC4" w:rsidRDefault="001A5AC4">
      <w:pPr>
        <w:spacing w:line="240" w:lineRule="auto"/>
        <w:rPr>
          <w:lang w:val="bg-BG" w:eastAsia="de-DE"/>
        </w:rPr>
      </w:pPr>
      <w:r>
        <w:rPr>
          <w:lang w:val="bg-BG"/>
        </w:rPr>
        <w:t>Облекчаване на лека до умерено силна следоперативна болка и възпаление след хирургични интервенции при котки, напр. ортопедични операции и хирургия на меките тъкани.</w:t>
      </w:r>
    </w:p>
    <w:p w14:paraId="3CD2A766" w14:textId="77777777" w:rsidR="001A5AC4" w:rsidRDefault="001A5AC4">
      <w:pPr>
        <w:spacing w:line="240" w:lineRule="auto"/>
        <w:rPr>
          <w:lang w:val="bg-BG"/>
        </w:rPr>
      </w:pPr>
      <w:r>
        <w:rPr>
          <w:lang w:val="bg-BG"/>
        </w:rPr>
        <w:t>Облекчаване на болката и възпалението при остри и хронични мускулно-скелетни нарушения при котки.</w:t>
      </w:r>
    </w:p>
    <w:p w14:paraId="786CD442" w14:textId="77777777" w:rsidR="001A5AC4" w:rsidRDefault="001A5AC4">
      <w:pPr>
        <w:spacing w:line="240" w:lineRule="auto"/>
        <w:rPr>
          <w:lang w:val="bg-BG"/>
        </w:rPr>
      </w:pPr>
    </w:p>
    <w:p w14:paraId="0217F0E0" w14:textId="77777777" w:rsidR="001A5AC4" w:rsidRDefault="001A5AC4">
      <w:pPr>
        <w:spacing w:line="240" w:lineRule="auto"/>
        <w:rPr>
          <w:u w:val="single"/>
          <w:lang w:val="bg-BG"/>
        </w:rPr>
      </w:pPr>
      <w:r>
        <w:rPr>
          <w:u w:val="single"/>
          <w:lang w:val="bg-BG"/>
        </w:rPr>
        <w:t>Морски свинчета:</w:t>
      </w:r>
    </w:p>
    <w:p w14:paraId="6B806F74" w14:textId="77777777" w:rsidR="001A5AC4" w:rsidRDefault="001A5AC4">
      <w:pPr>
        <w:spacing w:line="240" w:lineRule="auto"/>
        <w:rPr>
          <w:lang w:val="bg-BG"/>
        </w:rPr>
      </w:pPr>
      <w:r>
        <w:rPr>
          <w:lang w:val="bg-BG"/>
        </w:rPr>
        <w:t>За облекчаване на лека до умерено силна следоперативна болка, свързана с операции на меките тъкни, като например кастрация на мъжки индивиди.</w:t>
      </w:r>
    </w:p>
    <w:p w14:paraId="3940AA2F" w14:textId="77777777" w:rsidR="001A5AC4" w:rsidRDefault="001A5AC4">
      <w:pPr>
        <w:spacing w:line="240" w:lineRule="auto"/>
        <w:rPr>
          <w:lang w:val="bg-BG"/>
        </w:rPr>
      </w:pPr>
    </w:p>
    <w:p w14:paraId="00CD8CFE" w14:textId="77777777" w:rsidR="001A5AC4" w:rsidRDefault="001A5AC4">
      <w:pPr>
        <w:spacing w:line="240" w:lineRule="auto"/>
        <w:rPr>
          <w:lang w:val="bg-BG"/>
        </w:rPr>
      </w:pPr>
    </w:p>
    <w:p w14:paraId="68A69D6D" w14:textId="77777777" w:rsidR="001A5AC4" w:rsidRDefault="001A5AC4">
      <w:pPr>
        <w:tabs>
          <w:tab w:val="left" w:pos="540"/>
        </w:tabs>
        <w:spacing w:line="240" w:lineRule="auto"/>
        <w:rPr>
          <w:b/>
          <w:bCs/>
          <w:lang w:val="bg-BG"/>
        </w:rPr>
      </w:pPr>
      <w:r>
        <w:rPr>
          <w:b/>
          <w:bCs/>
          <w:shd w:val="clear" w:color="auto" w:fill="C0C0C0"/>
          <w:lang w:val="bg-BG"/>
        </w:rPr>
        <w:t>5.</w:t>
      </w:r>
      <w:r>
        <w:rPr>
          <w:b/>
          <w:bCs/>
          <w:lang w:val="bg-BG"/>
        </w:rPr>
        <w:tab/>
        <w:t>ПРОТИВОПОКАЗАНИЯ</w:t>
      </w:r>
    </w:p>
    <w:p w14:paraId="5AF23E6E" w14:textId="77777777" w:rsidR="001A5AC4" w:rsidRDefault="001A5AC4">
      <w:pPr>
        <w:spacing w:line="240" w:lineRule="auto"/>
        <w:rPr>
          <w:lang w:val="bg-BG"/>
        </w:rPr>
      </w:pPr>
    </w:p>
    <w:p w14:paraId="1A51F37B" w14:textId="147DBFBD" w:rsidR="001A5AC4" w:rsidRDefault="001A5AC4">
      <w:pPr>
        <w:spacing w:line="240" w:lineRule="auto"/>
        <w:rPr>
          <w:lang w:val="bg-BG"/>
        </w:rPr>
      </w:pPr>
      <w:r>
        <w:rPr>
          <w:lang w:val="bg-BG"/>
        </w:rPr>
        <w:t>Да не се използва при бременни и лактиращи животни.</w:t>
      </w:r>
    </w:p>
    <w:p w14:paraId="54F67047" w14:textId="77777777" w:rsidR="001A5AC4" w:rsidRDefault="001A5AC4">
      <w:pPr>
        <w:spacing w:line="240" w:lineRule="auto"/>
        <w:rPr>
          <w:lang w:val="bg-BG"/>
        </w:rPr>
      </w:pPr>
      <w:r>
        <w:rPr>
          <w:lang w:val="bg-BG"/>
        </w:rPr>
        <w:t>Да не се използва при котки, страдащи от гастроинтестинални смущения като възпаление и хеморагия, нарушена чернодробна, сърдечна или бъбречна функция и хеморагични нарушения.</w:t>
      </w:r>
    </w:p>
    <w:p w14:paraId="0D3E2F49" w14:textId="77777777" w:rsidR="001A5AC4" w:rsidRDefault="001A5AC4">
      <w:pPr>
        <w:spacing w:line="240" w:lineRule="auto"/>
        <w:rPr>
          <w:lang w:val="bg-BG"/>
        </w:rPr>
      </w:pPr>
      <w:r>
        <w:rPr>
          <w:lang w:val="bg-BG"/>
        </w:rPr>
        <w:t>Да не се използва при свръхчувствителност към активната субстанция или към някой от ексципиентите.</w:t>
      </w:r>
    </w:p>
    <w:p w14:paraId="25A8AEAE" w14:textId="77777777" w:rsidR="001A5AC4" w:rsidRDefault="001A5AC4">
      <w:pPr>
        <w:spacing w:line="240" w:lineRule="auto"/>
        <w:rPr>
          <w:lang w:val="bg-BG"/>
        </w:rPr>
      </w:pPr>
      <w:r>
        <w:rPr>
          <w:lang w:val="bg-BG"/>
        </w:rPr>
        <w:t>Да не се използва при котки на възраст под 6 седмици.</w:t>
      </w:r>
    </w:p>
    <w:p w14:paraId="534214AA" w14:textId="77777777" w:rsidR="001A5AC4" w:rsidRDefault="001A5AC4">
      <w:pPr>
        <w:spacing w:line="240" w:lineRule="auto"/>
        <w:rPr>
          <w:lang w:val="bg-BG"/>
        </w:rPr>
      </w:pPr>
      <w:r>
        <w:rPr>
          <w:lang w:val="bg-BG"/>
        </w:rPr>
        <w:t>Да не се използва при морски свинчета под 4-седмична възраст.</w:t>
      </w:r>
    </w:p>
    <w:p w14:paraId="291F943A" w14:textId="77777777" w:rsidR="001A5AC4" w:rsidRDefault="001A5AC4">
      <w:pPr>
        <w:spacing w:line="240" w:lineRule="auto"/>
        <w:rPr>
          <w:lang w:val="bg-BG"/>
        </w:rPr>
      </w:pPr>
    </w:p>
    <w:p w14:paraId="3B864013" w14:textId="77777777" w:rsidR="001A5AC4" w:rsidRDefault="001A5AC4">
      <w:pPr>
        <w:spacing w:line="240" w:lineRule="auto"/>
        <w:rPr>
          <w:lang w:val="bg-BG"/>
        </w:rPr>
      </w:pPr>
    </w:p>
    <w:p w14:paraId="2854EBED" w14:textId="77777777" w:rsidR="001A5AC4" w:rsidRDefault="001A5AC4">
      <w:pPr>
        <w:spacing w:line="240" w:lineRule="auto"/>
        <w:ind w:left="567" w:hanging="567"/>
        <w:rPr>
          <w:lang w:val="bg-BG"/>
        </w:rPr>
      </w:pPr>
      <w:r>
        <w:rPr>
          <w:b/>
          <w:bCs/>
          <w:shd w:val="clear" w:color="auto" w:fill="C0C0C0"/>
          <w:lang w:val="bg-BG"/>
        </w:rPr>
        <w:t>6.</w:t>
      </w:r>
      <w:r>
        <w:rPr>
          <w:b/>
          <w:bCs/>
          <w:lang w:val="bg-BG"/>
        </w:rPr>
        <w:tab/>
        <w:t>НЕБЛАГОПРИЯТНИ РЕАКЦИИ</w:t>
      </w:r>
    </w:p>
    <w:p w14:paraId="5CEBA076" w14:textId="77777777" w:rsidR="001A5AC4" w:rsidRDefault="001A5AC4">
      <w:pPr>
        <w:spacing w:line="240" w:lineRule="auto"/>
        <w:rPr>
          <w:lang w:val="bg-BG"/>
        </w:rPr>
      </w:pPr>
    </w:p>
    <w:p w14:paraId="5677C601" w14:textId="38D149F6" w:rsidR="001A5AC4" w:rsidRPr="003A2A8D" w:rsidRDefault="001A5AC4" w:rsidP="00E95D0A">
      <w:pPr>
        <w:rPr>
          <w:lang w:val="ru-RU"/>
        </w:rPr>
      </w:pPr>
      <w:r>
        <w:rPr>
          <w:lang w:val="bg-BG"/>
        </w:rPr>
        <w:t>При котки много рядко се съобщава за типични неблагоприятни реакции на нестероидни противовъзпалителни средства (НСПВС) като загуба на апетит, повръщане, диария, окултна кръв в изпражненията, летаргия и бъбречна недостатъчност от наблюденията свързани с безопасността</w:t>
      </w:r>
      <w:r w:rsidRPr="00E95D0A">
        <w:rPr>
          <w:lang w:val="bg-BG"/>
        </w:rPr>
        <w:t xml:space="preserve"> </w:t>
      </w:r>
      <w:r>
        <w:rPr>
          <w:lang w:val="bg-BG"/>
        </w:rPr>
        <w:t>след пускането на продукта на пазара.</w:t>
      </w:r>
    </w:p>
    <w:p w14:paraId="66EC5F3C" w14:textId="5A0B1DC2" w:rsidR="001A5AC4" w:rsidRPr="003A2A8D" w:rsidRDefault="001A5AC4" w:rsidP="00E95D0A">
      <w:pPr>
        <w:rPr>
          <w:lang w:val="ru-RU"/>
        </w:rPr>
      </w:pPr>
      <w:r>
        <w:rPr>
          <w:lang w:val="bg-BG"/>
        </w:rPr>
        <w:lastRenderedPageBreak/>
        <w:t>Гастроинтестинална улцерация и повишени чернодробни ензими се съобщават в много редки случаи от наблюденията свързани с безопасността</w:t>
      </w:r>
      <w:r w:rsidRPr="00E95D0A">
        <w:rPr>
          <w:lang w:val="bg-BG"/>
        </w:rPr>
        <w:t xml:space="preserve"> </w:t>
      </w:r>
      <w:r>
        <w:rPr>
          <w:lang w:val="bg-BG"/>
        </w:rPr>
        <w:t>след пускането на продукта на пазара.</w:t>
      </w:r>
    </w:p>
    <w:p w14:paraId="65AECEBE" w14:textId="77777777" w:rsidR="001A5AC4" w:rsidRDefault="001A5AC4">
      <w:pPr>
        <w:rPr>
          <w:lang w:val="bg-BG"/>
        </w:rPr>
      </w:pPr>
    </w:p>
    <w:p w14:paraId="7E3E40FC" w14:textId="77777777" w:rsidR="001A5AC4" w:rsidRDefault="001A5AC4">
      <w:pPr>
        <w:spacing w:line="240" w:lineRule="auto"/>
        <w:rPr>
          <w:lang w:val="bg-BG"/>
        </w:rPr>
      </w:pPr>
      <w:r>
        <w:rPr>
          <w:lang w:val="bg-BG"/>
        </w:rPr>
        <w:t>Тези неблагоприятни реакции в повечето случаи са преходни и изчезват след приключване на лечението, но в много редки случаи могат да бъдат сериозни или фатални.</w:t>
      </w:r>
    </w:p>
    <w:p w14:paraId="35500E51" w14:textId="77777777" w:rsidR="001A5AC4" w:rsidRDefault="001A5AC4">
      <w:pPr>
        <w:spacing w:line="240" w:lineRule="auto"/>
        <w:rPr>
          <w:lang w:val="bg-BG"/>
        </w:rPr>
      </w:pPr>
    </w:p>
    <w:p w14:paraId="5B41FC30" w14:textId="0F931BB2" w:rsidR="001A5AC4" w:rsidRDefault="001A5AC4">
      <w:pPr>
        <w:rPr>
          <w:lang w:val="bg-BG"/>
        </w:rPr>
      </w:pPr>
      <w:r>
        <w:rPr>
          <w:lang w:val="bg-BG"/>
        </w:rPr>
        <w:t>В случай на неблагоприятни реакции третирането трябва да се прекрати и да се потърси съвет от ветеринарен лекар.</w:t>
      </w:r>
    </w:p>
    <w:p w14:paraId="0D749136" w14:textId="77777777" w:rsidR="001A5AC4" w:rsidRDefault="001A5AC4">
      <w:pPr>
        <w:rPr>
          <w:lang w:val="bg-BG"/>
        </w:rPr>
      </w:pPr>
    </w:p>
    <w:p w14:paraId="4BF37AF1" w14:textId="77777777" w:rsidR="001A5AC4" w:rsidRDefault="001A5AC4">
      <w:pPr>
        <w:rPr>
          <w:lang w:val="bg-BG"/>
        </w:rPr>
      </w:pPr>
      <w:r>
        <w:rPr>
          <w:lang w:val="bg-BG"/>
        </w:rPr>
        <w:t>Честотата на неблагоприятните реакции се определя чрез следната класификация:</w:t>
      </w:r>
    </w:p>
    <w:p w14:paraId="56C03D7A" w14:textId="77777777" w:rsidR="001A5AC4" w:rsidRDefault="001A5AC4">
      <w:pPr>
        <w:rPr>
          <w:lang w:val="bg-BG"/>
        </w:rPr>
      </w:pPr>
      <w:r>
        <w:rPr>
          <w:lang w:val="bg-BG"/>
        </w:rPr>
        <w:t>- много чести (повече от 1 на 10 третирани животни, проявяващи неблагоприятни реакции)</w:t>
      </w:r>
    </w:p>
    <w:p w14:paraId="28034791" w14:textId="77777777" w:rsidR="001A5AC4" w:rsidRDefault="001A5AC4">
      <w:pPr>
        <w:rPr>
          <w:lang w:val="bg-BG"/>
        </w:rPr>
      </w:pPr>
      <w:r>
        <w:rPr>
          <w:lang w:val="bg-BG"/>
        </w:rPr>
        <w:t>- чести (повече от 1, но по-малко от 10 животни на 100 третирани животни)</w:t>
      </w:r>
    </w:p>
    <w:p w14:paraId="20DD3BC7" w14:textId="77777777" w:rsidR="001A5AC4" w:rsidRDefault="001A5AC4">
      <w:pPr>
        <w:rPr>
          <w:lang w:val="bg-BG"/>
        </w:rPr>
      </w:pPr>
      <w:r>
        <w:rPr>
          <w:lang w:val="bg-BG"/>
        </w:rPr>
        <w:t>- не чести (повече от 1, но по-малко от 10 животни на 1000 третирани животни)</w:t>
      </w:r>
    </w:p>
    <w:p w14:paraId="624AFA50" w14:textId="77777777" w:rsidR="001A5AC4" w:rsidRDefault="001A5AC4">
      <w:pPr>
        <w:rPr>
          <w:lang w:val="bg-BG"/>
        </w:rPr>
      </w:pPr>
      <w:r>
        <w:rPr>
          <w:lang w:val="bg-BG"/>
        </w:rPr>
        <w:t>- редки (повече от 1 но по-малко от 10 животни на 10 000 третирани животни)</w:t>
      </w:r>
    </w:p>
    <w:p w14:paraId="7171B1AA" w14:textId="77777777" w:rsidR="001A5AC4" w:rsidRDefault="001A5AC4">
      <w:pPr>
        <w:rPr>
          <w:lang w:val="bg-BG"/>
        </w:rPr>
      </w:pPr>
      <w:r>
        <w:rPr>
          <w:lang w:val="bg-BG"/>
        </w:rPr>
        <w:t>- много редки (по малко от 1 животно на 10 000 третирани животни, включително изолирани съобщения).</w:t>
      </w:r>
    </w:p>
    <w:p w14:paraId="31B9C876" w14:textId="77777777" w:rsidR="001A5AC4" w:rsidRDefault="001A5AC4">
      <w:pPr>
        <w:spacing w:line="240" w:lineRule="auto"/>
        <w:rPr>
          <w:lang w:val="bg-BG" w:eastAsia="de-DE"/>
        </w:rPr>
      </w:pPr>
    </w:p>
    <w:p w14:paraId="3F4C1A87" w14:textId="77777777" w:rsidR="001A5AC4" w:rsidRDefault="001A5AC4">
      <w:pPr>
        <w:spacing w:line="240" w:lineRule="auto"/>
        <w:rPr>
          <w:lang w:val="bg-BG"/>
        </w:rPr>
      </w:pPr>
      <w:r>
        <w:rPr>
          <w:lang w:val="bg-BG"/>
        </w:rPr>
        <w:t xml:space="preserve">Ако забележите някакви неблагоприятни реакции, включително и такива, които не са описани в тази листовка или мислите, че ветеринарномедицинския продукт не работи, моля да уведомите Вашия ветеринарен лекар. </w:t>
      </w:r>
    </w:p>
    <w:p w14:paraId="65A287B4" w14:textId="77777777" w:rsidR="001A5AC4" w:rsidRDefault="001A5AC4">
      <w:pPr>
        <w:spacing w:line="240" w:lineRule="auto"/>
        <w:rPr>
          <w:sz w:val="20"/>
          <w:szCs w:val="20"/>
          <w:lang w:val="bg-BG"/>
        </w:rPr>
      </w:pPr>
    </w:p>
    <w:p w14:paraId="273CFC5A" w14:textId="77777777" w:rsidR="001A5AC4" w:rsidRDefault="001A5AC4">
      <w:pPr>
        <w:spacing w:line="240" w:lineRule="auto"/>
        <w:rPr>
          <w:sz w:val="20"/>
          <w:szCs w:val="20"/>
          <w:lang w:val="bg-BG"/>
        </w:rPr>
      </w:pPr>
    </w:p>
    <w:p w14:paraId="69A9DB1D" w14:textId="77777777" w:rsidR="001A5AC4" w:rsidRDefault="001A5AC4">
      <w:pPr>
        <w:rPr>
          <w:b/>
          <w:bCs/>
          <w:lang w:val="bg-BG"/>
        </w:rPr>
      </w:pPr>
      <w:r>
        <w:rPr>
          <w:b/>
          <w:bCs/>
          <w:shd w:val="clear" w:color="auto" w:fill="C0C0C0"/>
          <w:lang w:val="bg-BG"/>
        </w:rPr>
        <w:t>7.</w:t>
      </w:r>
      <w:r>
        <w:rPr>
          <w:b/>
          <w:bCs/>
          <w:lang w:val="bg-BG"/>
        </w:rPr>
        <w:tab/>
        <w:t>ВИДОВЕ ЖИВОТНИ, ЗА КОИТО Е ПРЕДНАЗНАЧЕН ВМП</w:t>
      </w:r>
    </w:p>
    <w:p w14:paraId="3447E03F" w14:textId="77777777" w:rsidR="001A5AC4" w:rsidRDefault="001A5AC4">
      <w:pPr>
        <w:rPr>
          <w:b/>
          <w:bCs/>
          <w:sz w:val="20"/>
          <w:szCs w:val="20"/>
          <w:lang w:val="bg-BG"/>
        </w:rPr>
      </w:pPr>
    </w:p>
    <w:p w14:paraId="44729C44" w14:textId="77777777" w:rsidR="001A5AC4" w:rsidRDefault="001A5AC4">
      <w:pPr>
        <w:spacing w:line="240" w:lineRule="auto"/>
        <w:rPr>
          <w:lang w:val="bg-BG"/>
        </w:rPr>
      </w:pPr>
      <w:r>
        <w:rPr>
          <w:lang w:val="bg-BG"/>
        </w:rPr>
        <w:t>Котки и морски свинчета.</w:t>
      </w:r>
    </w:p>
    <w:p w14:paraId="7BE1AC33" w14:textId="77777777" w:rsidR="001A5AC4" w:rsidRDefault="001A5AC4">
      <w:pPr>
        <w:spacing w:line="240" w:lineRule="auto"/>
        <w:ind w:left="567" w:hanging="567"/>
        <w:rPr>
          <w:sz w:val="20"/>
          <w:szCs w:val="20"/>
          <w:lang w:val="bg-BG"/>
        </w:rPr>
      </w:pPr>
    </w:p>
    <w:p w14:paraId="1B981604" w14:textId="77777777" w:rsidR="001A5AC4" w:rsidRDefault="001A5AC4">
      <w:pPr>
        <w:spacing w:line="240" w:lineRule="auto"/>
        <w:ind w:left="567" w:hanging="567"/>
        <w:rPr>
          <w:sz w:val="20"/>
          <w:szCs w:val="20"/>
          <w:lang w:val="bg-BG"/>
        </w:rPr>
      </w:pPr>
    </w:p>
    <w:p w14:paraId="34916A1A" w14:textId="77777777" w:rsidR="001A5AC4" w:rsidRDefault="001A5AC4">
      <w:pPr>
        <w:spacing w:line="240" w:lineRule="auto"/>
        <w:ind w:left="567" w:hanging="567"/>
        <w:rPr>
          <w:lang w:val="bg-BG"/>
        </w:rPr>
      </w:pPr>
      <w:r>
        <w:rPr>
          <w:b/>
          <w:bCs/>
          <w:shd w:val="clear" w:color="auto" w:fill="C0C0C0"/>
          <w:lang w:val="bg-BG"/>
        </w:rPr>
        <w:t>8.</w:t>
      </w:r>
      <w:r>
        <w:rPr>
          <w:b/>
          <w:bCs/>
          <w:lang w:val="bg-BG"/>
        </w:rPr>
        <w:tab/>
        <w:t>ДОЗИРОВКА ЗА ВСЕКИ ВИД ЖИВОТНО, МЕТОД И НАЧИН НА ПРИЛАГАНЕ</w:t>
      </w:r>
    </w:p>
    <w:p w14:paraId="49A02855" w14:textId="77777777" w:rsidR="001A5AC4" w:rsidRDefault="001A5AC4">
      <w:pPr>
        <w:spacing w:line="240" w:lineRule="auto"/>
        <w:rPr>
          <w:sz w:val="20"/>
          <w:szCs w:val="20"/>
          <w:lang w:val="bg-BG"/>
        </w:rPr>
      </w:pPr>
    </w:p>
    <w:p w14:paraId="20382A42" w14:textId="77777777" w:rsidR="001A5AC4" w:rsidRDefault="001A5AC4">
      <w:pPr>
        <w:widowControl w:val="0"/>
        <w:spacing w:line="240" w:lineRule="auto"/>
        <w:textAlignment w:val="baseline"/>
        <w:rPr>
          <w:sz w:val="20"/>
          <w:szCs w:val="20"/>
          <w:lang w:val="bg-BG"/>
        </w:rPr>
      </w:pPr>
      <w:r>
        <w:rPr>
          <w:b/>
          <w:bCs/>
          <w:lang w:val="ru-RU" w:eastAsia="de-DE"/>
        </w:rPr>
        <w:t>Котки:</w:t>
      </w:r>
    </w:p>
    <w:p w14:paraId="25B9F69A" w14:textId="77777777" w:rsidR="001A5AC4" w:rsidRDefault="001A5AC4">
      <w:pPr>
        <w:spacing w:line="240" w:lineRule="auto"/>
        <w:rPr>
          <w:b/>
          <w:bCs/>
          <w:lang w:val="ru-RU"/>
        </w:rPr>
      </w:pPr>
      <w:r>
        <w:rPr>
          <w:b/>
          <w:bCs/>
          <w:lang w:val="bg-BG"/>
        </w:rPr>
        <w:t>Дозировка</w:t>
      </w:r>
    </w:p>
    <w:p w14:paraId="6A363681" w14:textId="77777777" w:rsidR="001A5AC4" w:rsidRDefault="001A5AC4">
      <w:pPr>
        <w:rPr>
          <w:u w:val="single"/>
          <w:lang w:val="bg-BG"/>
        </w:rPr>
      </w:pPr>
      <w:r>
        <w:rPr>
          <w:u w:val="single"/>
          <w:lang w:val="bg-BG"/>
        </w:rPr>
        <w:t>Следоперативна болка и възпаление след хирургични процедури:</w:t>
      </w:r>
    </w:p>
    <w:p w14:paraId="3CD5D46C" w14:textId="77777777" w:rsidR="001A5AC4" w:rsidRDefault="001A5AC4">
      <w:pPr>
        <w:rPr>
          <w:lang w:val="bg-BG"/>
        </w:rPr>
      </w:pPr>
      <w:r>
        <w:rPr>
          <w:lang w:val="bg-BG"/>
        </w:rPr>
        <w:t xml:space="preserve">След първоначалното лечение с Metacam 2 mg/ml инжекционен разтвор за котки продължете лечението 24 часа по-късно с Metacam 0,5 mg/ml перорална суспензия за котки в дозировка от 0,05 mg мелоксикам/kg телесна маса. Пероралната последваща доза може да се прилага един път дневно (на интервали от по 24 часа) до максимум четири дни. </w:t>
      </w:r>
    </w:p>
    <w:p w14:paraId="7242F9BD" w14:textId="77777777" w:rsidR="001A5AC4" w:rsidRDefault="001A5AC4">
      <w:pPr>
        <w:rPr>
          <w:lang w:val="bg-BG"/>
        </w:rPr>
      </w:pPr>
    </w:p>
    <w:p w14:paraId="0E73C4F2" w14:textId="77777777" w:rsidR="001A5AC4" w:rsidRDefault="001A5AC4">
      <w:pPr>
        <w:rPr>
          <w:u w:val="single"/>
          <w:lang w:val="bg-BG"/>
        </w:rPr>
      </w:pPr>
      <w:r>
        <w:rPr>
          <w:u w:val="single"/>
          <w:lang w:val="bg-BG"/>
        </w:rPr>
        <w:t xml:space="preserve">Остри мускулно-скелетни нарушения: </w:t>
      </w:r>
    </w:p>
    <w:p w14:paraId="0A572001" w14:textId="77777777" w:rsidR="001A5AC4" w:rsidRDefault="001A5AC4">
      <w:pPr>
        <w:rPr>
          <w:lang w:val="bg-BG"/>
        </w:rPr>
      </w:pPr>
      <w:r>
        <w:rPr>
          <w:lang w:val="bg-BG"/>
        </w:rPr>
        <w:t>Първоначалното лечение е еднократна перорална доза мелоксикам от 0,2 mg/kg телесна маса на първия ден.  Лечението трябва да се продължи веднъж дневно чрез перорално приложение (на 24-часови интервали) в доза мелоксикам от 0,05 mg/kg телесна маса дотогава, докато продължават острата болка и възпалението.</w:t>
      </w:r>
    </w:p>
    <w:p w14:paraId="4B7380A8" w14:textId="77777777" w:rsidR="001A5AC4" w:rsidRDefault="001A5AC4">
      <w:pPr>
        <w:spacing w:line="240" w:lineRule="auto"/>
        <w:rPr>
          <w:sz w:val="20"/>
          <w:szCs w:val="20"/>
          <w:lang w:val="bg-BG"/>
        </w:rPr>
      </w:pPr>
    </w:p>
    <w:p w14:paraId="291B9303" w14:textId="77777777" w:rsidR="001A5AC4" w:rsidRDefault="001A5AC4">
      <w:pPr>
        <w:rPr>
          <w:u w:val="single"/>
          <w:lang w:val="bg-BG"/>
        </w:rPr>
      </w:pPr>
      <w:r>
        <w:rPr>
          <w:u w:val="single"/>
          <w:lang w:val="bg-BG"/>
        </w:rPr>
        <w:t>Хронични мускулно-скелетни нарушения:</w:t>
      </w:r>
    </w:p>
    <w:p w14:paraId="21E395BC" w14:textId="77777777" w:rsidR="001A5AC4" w:rsidRDefault="001A5AC4">
      <w:pPr>
        <w:spacing w:line="240" w:lineRule="auto"/>
        <w:rPr>
          <w:lang w:val="bg-BG"/>
        </w:rPr>
      </w:pPr>
      <w:r>
        <w:rPr>
          <w:lang w:val="bg-BG"/>
        </w:rPr>
        <w:t>Първоначално се прилага перорално единична доза от 0,1 mg мелоксикам/kg телесна маса през първия ден. Лечението трябва да продължи един път дневно чрез перорално прилагане (на 24 часови интервали) на поддържаща доза от 0,05 mg мелоксикам/kg телесна маса.</w:t>
      </w:r>
    </w:p>
    <w:p w14:paraId="32F41741" w14:textId="77777777" w:rsidR="001A5AC4" w:rsidRDefault="001A5AC4">
      <w:pPr>
        <w:spacing w:line="240" w:lineRule="auto"/>
        <w:rPr>
          <w:lang w:val="bg-BG"/>
        </w:rPr>
      </w:pPr>
      <w:r>
        <w:rPr>
          <w:lang w:val="bg-BG"/>
        </w:rPr>
        <w:t xml:space="preserve">Клиничен отговор обикновено се наблюдава в рамките на 7 дни. </w:t>
      </w:r>
      <w:r>
        <w:rPr>
          <w:caps/>
          <w:lang w:val="bg-BG"/>
        </w:rPr>
        <w:t>л</w:t>
      </w:r>
      <w:r>
        <w:rPr>
          <w:lang w:val="bg-BG"/>
        </w:rPr>
        <w:t>ечението трябва да се прекрати най-късно след 14 дни, ако липсва явно клинично подобрение.</w:t>
      </w:r>
    </w:p>
    <w:p w14:paraId="592CD6CD" w14:textId="77777777" w:rsidR="001A5AC4" w:rsidRDefault="001A5AC4">
      <w:pPr>
        <w:spacing w:line="240" w:lineRule="auto"/>
        <w:rPr>
          <w:b/>
          <w:bCs/>
          <w:sz w:val="20"/>
          <w:szCs w:val="20"/>
          <w:lang w:val="bg-BG"/>
        </w:rPr>
      </w:pPr>
    </w:p>
    <w:p w14:paraId="28396D89" w14:textId="77777777" w:rsidR="001A5AC4" w:rsidRDefault="001A5AC4">
      <w:pPr>
        <w:spacing w:line="240" w:lineRule="auto"/>
        <w:rPr>
          <w:b/>
          <w:bCs/>
          <w:lang w:val="ru-RU"/>
        </w:rPr>
      </w:pPr>
      <w:r>
        <w:rPr>
          <w:b/>
          <w:bCs/>
          <w:lang w:val="bg-BG"/>
        </w:rPr>
        <w:t>Начин и метод на приложение</w:t>
      </w:r>
    </w:p>
    <w:p w14:paraId="3E2BEC4C" w14:textId="77777777" w:rsidR="001A5AC4" w:rsidRDefault="001A5AC4">
      <w:pPr>
        <w:spacing w:line="240" w:lineRule="auto"/>
        <w:rPr>
          <w:lang w:val="bg-BG"/>
        </w:rPr>
      </w:pPr>
      <w:r>
        <w:rPr>
          <w:lang w:val="bg-BG"/>
        </w:rPr>
        <w:t>Да се прилага перорално, смесен с храна или директно в устата.</w:t>
      </w:r>
    </w:p>
    <w:p w14:paraId="3614FD0C" w14:textId="199A3AC2" w:rsidR="001A5AC4" w:rsidRDefault="001A5AC4">
      <w:pPr>
        <w:spacing w:line="240" w:lineRule="auto"/>
        <w:rPr>
          <w:lang w:val="bg-BG"/>
        </w:rPr>
      </w:pPr>
      <w:r>
        <w:rPr>
          <w:lang w:val="bg-BG"/>
        </w:rPr>
        <w:t>Суспензията може да се дава с капкомера на бутилката за котки с всякакво телесна маса.</w:t>
      </w:r>
    </w:p>
    <w:p w14:paraId="5E3C7C3D" w14:textId="4CCCD5B4" w:rsidR="001A5AC4" w:rsidRDefault="001A5AC4">
      <w:pPr>
        <w:spacing w:line="240" w:lineRule="auto"/>
        <w:rPr>
          <w:lang w:val="bg-BG"/>
        </w:rPr>
      </w:pPr>
      <w:r>
        <w:rPr>
          <w:lang w:val="bg-BG"/>
        </w:rPr>
        <w:t>Друг начин, а също и за котки с телесна маса най-малко 2 kg, е да се използва мерителната спринцовка, предоставена в опаковката.</w:t>
      </w:r>
    </w:p>
    <w:p w14:paraId="517729EB" w14:textId="77777777" w:rsidR="001A5AC4" w:rsidRDefault="001A5AC4">
      <w:pPr>
        <w:spacing w:line="240" w:lineRule="auto"/>
        <w:rPr>
          <w:lang w:val="bg-BG"/>
        </w:rPr>
      </w:pPr>
      <w:r>
        <w:rPr>
          <w:lang w:val="bg-BG"/>
        </w:rPr>
        <w:t xml:space="preserve">Особено трябва да се внимава за точността на дозиране. </w:t>
      </w:r>
    </w:p>
    <w:p w14:paraId="638FFC94" w14:textId="77777777" w:rsidR="001A5AC4" w:rsidRDefault="001A5AC4">
      <w:pPr>
        <w:spacing w:line="240" w:lineRule="auto"/>
        <w:rPr>
          <w:lang w:val="bg-BG"/>
        </w:rPr>
      </w:pPr>
      <w:r>
        <w:rPr>
          <w:lang w:val="bg-BG"/>
        </w:rPr>
        <w:t>Препоръчаната доза не трябва да се превишава.</w:t>
      </w:r>
    </w:p>
    <w:p w14:paraId="25D99C4C" w14:textId="77777777" w:rsidR="001A5AC4" w:rsidRDefault="001A5AC4">
      <w:pPr>
        <w:spacing w:line="240" w:lineRule="auto"/>
        <w:rPr>
          <w:sz w:val="20"/>
          <w:szCs w:val="20"/>
          <w:lang w:val="bg-BG" w:eastAsia="de-DE"/>
        </w:rPr>
      </w:pPr>
    </w:p>
    <w:p w14:paraId="284DE3FB" w14:textId="77777777" w:rsidR="001A5AC4" w:rsidRDefault="001A5AC4">
      <w:pPr>
        <w:spacing w:line="240" w:lineRule="auto"/>
        <w:rPr>
          <w:u w:val="single"/>
          <w:lang w:val="bg-BG" w:eastAsia="de-DE"/>
        </w:rPr>
      </w:pPr>
      <w:r>
        <w:rPr>
          <w:u w:val="single"/>
          <w:lang w:val="bg-BG" w:eastAsia="de-DE"/>
        </w:rPr>
        <w:t>Процедура на дозиране с използване на капкомера на бутилката:</w:t>
      </w:r>
    </w:p>
    <w:p w14:paraId="4F2FDBE4" w14:textId="77777777" w:rsidR="001A5AC4" w:rsidRDefault="001A5AC4">
      <w:pPr>
        <w:tabs>
          <w:tab w:val="left" w:pos="4395"/>
        </w:tabs>
        <w:spacing w:line="240" w:lineRule="auto"/>
        <w:rPr>
          <w:lang w:val="bg-BG" w:eastAsia="de-DE"/>
        </w:rPr>
      </w:pPr>
      <w:r>
        <w:rPr>
          <w:lang w:val="bg-BG" w:eastAsia="de-DE"/>
        </w:rPr>
        <w:t>Доза от 0,2 mg мелоксикам/kg телесна маса:</w:t>
      </w:r>
      <w:r>
        <w:rPr>
          <w:lang w:val="bg-BG" w:eastAsia="de-DE"/>
        </w:rPr>
        <w:tab/>
        <w:t>12 капки /kg телесна маса</w:t>
      </w:r>
    </w:p>
    <w:p w14:paraId="7A138D25" w14:textId="77777777" w:rsidR="001A5AC4" w:rsidRDefault="001A5AC4">
      <w:pPr>
        <w:tabs>
          <w:tab w:val="left" w:pos="4536"/>
        </w:tabs>
        <w:spacing w:line="240" w:lineRule="auto"/>
        <w:rPr>
          <w:lang w:val="bg-BG" w:eastAsia="de-DE"/>
        </w:rPr>
      </w:pPr>
      <w:r>
        <w:rPr>
          <w:lang w:val="bg-BG" w:eastAsia="de-DE"/>
        </w:rPr>
        <w:t xml:space="preserve">Доза от </w:t>
      </w:r>
      <w:r>
        <w:rPr>
          <w:lang w:val="bg-BG"/>
        </w:rPr>
        <w:t>0,1 mg мелоксикам/kg телесна маса</w:t>
      </w:r>
      <w:r>
        <w:rPr>
          <w:lang w:val="bg-BG" w:eastAsia="de-DE"/>
        </w:rPr>
        <w:t xml:space="preserve">: </w:t>
      </w:r>
      <w:r>
        <w:rPr>
          <w:lang w:val="bg-BG" w:eastAsia="de-DE"/>
        </w:rPr>
        <w:tab/>
        <w:t>6 капки /kg телесна маса</w:t>
      </w:r>
    </w:p>
    <w:p w14:paraId="5B1AC40B" w14:textId="77777777" w:rsidR="001A5AC4" w:rsidRDefault="001A5AC4">
      <w:pPr>
        <w:tabs>
          <w:tab w:val="left" w:pos="4536"/>
        </w:tabs>
        <w:spacing w:line="240" w:lineRule="auto"/>
        <w:rPr>
          <w:lang w:val="bg-BG" w:eastAsia="de-DE"/>
        </w:rPr>
      </w:pPr>
      <w:r>
        <w:rPr>
          <w:lang w:val="bg-BG" w:eastAsia="de-DE"/>
        </w:rPr>
        <w:t xml:space="preserve">Доза от </w:t>
      </w:r>
      <w:r>
        <w:rPr>
          <w:lang w:val="bg-BG"/>
        </w:rPr>
        <w:t>0,05 mg мелоксикам/kg телесна маса</w:t>
      </w:r>
      <w:r>
        <w:rPr>
          <w:lang w:val="bg-BG" w:eastAsia="de-DE"/>
        </w:rPr>
        <w:t xml:space="preserve">: </w:t>
      </w:r>
      <w:r>
        <w:rPr>
          <w:lang w:val="bg-BG" w:eastAsia="de-DE"/>
        </w:rPr>
        <w:tab/>
        <w:t>3 капки /kg телесна маса.</w:t>
      </w:r>
    </w:p>
    <w:p w14:paraId="2CDFC0B9" w14:textId="77777777" w:rsidR="001A5AC4" w:rsidRDefault="001A5AC4">
      <w:pPr>
        <w:spacing w:line="240" w:lineRule="auto"/>
        <w:rPr>
          <w:sz w:val="20"/>
          <w:szCs w:val="20"/>
          <w:lang w:val="bg-BG"/>
        </w:rPr>
      </w:pPr>
    </w:p>
    <w:p w14:paraId="1EF1542C" w14:textId="77777777" w:rsidR="001A5AC4" w:rsidRDefault="001A5AC4">
      <w:pPr>
        <w:spacing w:line="240" w:lineRule="auto"/>
        <w:rPr>
          <w:u w:val="single"/>
          <w:lang w:val="bg-BG"/>
        </w:rPr>
      </w:pPr>
      <w:r>
        <w:rPr>
          <w:u w:val="single"/>
          <w:lang w:val="bg-BG"/>
        </w:rPr>
        <w:t xml:space="preserve">Процедура на дозиране, чрез използване на мерителната спринцовка: </w:t>
      </w:r>
    </w:p>
    <w:p w14:paraId="2B36E318" w14:textId="77777777" w:rsidR="001A5AC4" w:rsidRDefault="001A5AC4">
      <w:pPr>
        <w:spacing w:line="240" w:lineRule="auto"/>
        <w:rPr>
          <w:lang w:val="bg-BG"/>
        </w:rPr>
      </w:pPr>
      <w:r>
        <w:rPr>
          <w:lang w:val="bg-BG"/>
        </w:rPr>
        <w:t>Спринцовката се слага на капкомера на бутилката и има скала за телесна маса в kg, която съответства на дозата от 0,05 mg мелоксикам/kg телесна маса. Така за започване на лечение на хронични мускулно-скелетни нарушения в първия ден е необходим два пъти поддържащия обем.</w:t>
      </w:r>
    </w:p>
    <w:p w14:paraId="73B2D1A7" w14:textId="77777777" w:rsidR="001A5AC4" w:rsidRDefault="001A5AC4">
      <w:pPr>
        <w:spacing w:line="240" w:lineRule="auto"/>
        <w:rPr>
          <w:lang w:val="bg-BG"/>
        </w:rPr>
      </w:pPr>
    </w:p>
    <w:p w14:paraId="2E21EDE1" w14:textId="77777777" w:rsidR="001A5AC4" w:rsidRDefault="001A5AC4">
      <w:pPr>
        <w:spacing w:line="240" w:lineRule="auto"/>
        <w:rPr>
          <w:lang w:val="bg-BG"/>
        </w:rPr>
      </w:pPr>
      <w:r>
        <w:rPr>
          <w:lang w:val="bg-BG"/>
        </w:rPr>
        <w:t>За започване на лечението на остри мускулно-скелетни нарушения в първия ден ще е необходим 4 пъти поддържащият обем.</w:t>
      </w:r>
    </w:p>
    <w:p w14:paraId="66AF8E1A" w14:textId="77777777" w:rsidR="001A5AC4" w:rsidRDefault="001A5AC4">
      <w:pPr>
        <w:widowControl w:val="0"/>
        <w:jc w:val="both"/>
        <w:textAlignment w:val="baseline"/>
        <w:rPr>
          <w:lang w:val="bg-BG"/>
        </w:rPr>
      </w:pPr>
    </w:p>
    <w:tbl>
      <w:tblPr>
        <w:tblW w:w="9286" w:type="dxa"/>
        <w:tblInd w:w="2" w:type="dxa"/>
        <w:tblCellMar>
          <w:left w:w="113" w:type="dxa"/>
        </w:tblCellMar>
        <w:tblLook w:val="0000" w:firstRow="0" w:lastRow="0" w:firstColumn="0" w:lastColumn="0" w:noHBand="0" w:noVBand="0"/>
      </w:tblPr>
      <w:tblGrid>
        <w:gridCol w:w="2263"/>
        <w:gridCol w:w="2381"/>
        <w:gridCol w:w="2406"/>
        <w:gridCol w:w="2236"/>
      </w:tblGrid>
      <w:tr w:rsidR="001A5AC4" w:rsidRPr="003207FF" w14:paraId="68524C20" w14:textId="77777777">
        <w:trPr>
          <w:cantSplit/>
        </w:trPr>
        <w:tc>
          <w:tcPr>
            <w:tcW w:w="4643" w:type="dxa"/>
            <w:gridSpan w:val="2"/>
          </w:tcPr>
          <w:p w14:paraId="77EB7294" w14:textId="77777777" w:rsidR="001A5AC4" w:rsidRDefault="0054782A">
            <w:pPr>
              <w:widowControl w:val="0"/>
              <w:jc w:val="both"/>
              <w:textAlignment w:val="baseline"/>
              <w:rPr>
                <w:lang w:val="bg-BG"/>
              </w:rPr>
            </w:pPr>
            <w:r>
              <w:rPr>
                <w:noProof/>
                <w:lang w:eastAsia="zh-CN" w:bidi="th-TH"/>
              </w:rPr>
              <w:drawing>
                <wp:anchor distT="0" distB="0" distL="0" distR="0" simplePos="0" relativeHeight="251652608" behindDoc="1" locked="0" layoutInCell="1" allowOverlap="1" wp14:anchorId="126CB231" wp14:editId="6EFCBA12">
                  <wp:simplePos x="0" y="0"/>
                  <wp:positionH relativeFrom="column">
                    <wp:posOffset>406400</wp:posOffset>
                  </wp:positionH>
                  <wp:positionV relativeFrom="paragraph">
                    <wp:posOffset>26670</wp:posOffset>
                  </wp:positionV>
                  <wp:extent cx="2142490" cy="1187450"/>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2490" cy="1187450"/>
                          </a:xfrm>
                          <a:prstGeom prst="rect">
                            <a:avLst/>
                          </a:prstGeom>
                          <a:noFill/>
                        </pic:spPr>
                      </pic:pic>
                    </a:graphicData>
                  </a:graphic>
                  <wp14:sizeRelH relativeFrom="page">
                    <wp14:pctWidth>0</wp14:pctWidth>
                  </wp14:sizeRelH>
                  <wp14:sizeRelV relativeFrom="page">
                    <wp14:pctHeight>0</wp14:pctHeight>
                  </wp14:sizeRelV>
                </wp:anchor>
              </w:drawing>
            </w:r>
          </w:p>
          <w:p w14:paraId="1E9790A1" w14:textId="77777777" w:rsidR="001A5AC4" w:rsidRDefault="001A5AC4">
            <w:pPr>
              <w:widowControl w:val="0"/>
              <w:jc w:val="both"/>
              <w:textAlignment w:val="baseline"/>
              <w:rPr>
                <w:lang w:val="bg-BG"/>
              </w:rPr>
            </w:pPr>
          </w:p>
          <w:p w14:paraId="37942384" w14:textId="77777777" w:rsidR="001A5AC4" w:rsidRDefault="001A5AC4">
            <w:pPr>
              <w:widowControl w:val="0"/>
              <w:jc w:val="both"/>
              <w:textAlignment w:val="baseline"/>
              <w:rPr>
                <w:lang w:val="bg-BG"/>
              </w:rPr>
            </w:pPr>
          </w:p>
          <w:p w14:paraId="49234D2E" w14:textId="77777777" w:rsidR="001A5AC4" w:rsidRDefault="001A5AC4">
            <w:pPr>
              <w:widowControl w:val="0"/>
              <w:jc w:val="both"/>
              <w:textAlignment w:val="baseline"/>
              <w:rPr>
                <w:lang w:val="bg-BG"/>
              </w:rPr>
            </w:pPr>
          </w:p>
          <w:p w14:paraId="6A54A976" w14:textId="77777777" w:rsidR="001A5AC4" w:rsidRDefault="001A5AC4">
            <w:pPr>
              <w:widowControl w:val="0"/>
              <w:jc w:val="both"/>
              <w:textAlignment w:val="baseline"/>
              <w:rPr>
                <w:lang w:val="bg-BG"/>
              </w:rPr>
            </w:pPr>
          </w:p>
          <w:p w14:paraId="4CF60635" w14:textId="77777777" w:rsidR="001A5AC4" w:rsidRDefault="001A5AC4">
            <w:pPr>
              <w:widowControl w:val="0"/>
              <w:jc w:val="both"/>
              <w:textAlignment w:val="baseline"/>
              <w:rPr>
                <w:lang w:val="bg-BG"/>
              </w:rPr>
            </w:pPr>
          </w:p>
          <w:p w14:paraId="15590024" w14:textId="77777777" w:rsidR="001A5AC4" w:rsidRDefault="001A5AC4">
            <w:pPr>
              <w:widowControl w:val="0"/>
              <w:jc w:val="both"/>
              <w:textAlignment w:val="baseline"/>
              <w:rPr>
                <w:lang w:val="bg-BG"/>
              </w:rPr>
            </w:pPr>
          </w:p>
          <w:p w14:paraId="1267133D" w14:textId="77777777" w:rsidR="001A5AC4" w:rsidRDefault="001A5AC4">
            <w:pPr>
              <w:widowControl w:val="0"/>
              <w:jc w:val="both"/>
              <w:textAlignment w:val="baseline"/>
              <w:rPr>
                <w:lang w:val="bg-BG"/>
              </w:rPr>
            </w:pPr>
          </w:p>
        </w:tc>
        <w:tc>
          <w:tcPr>
            <w:tcW w:w="4642" w:type="dxa"/>
            <w:gridSpan w:val="2"/>
          </w:tcPr>
          <w:p w14:paraId="1759BA71" w14:textId="77777777" w:rsidR="001A5AC4" w:rsidRDefault="0054782A">
            <w:pPr>
              <w:widowControl w:val="0"/>
              <w:jc w:val="both"/>
              <w:textAlignment w:val="baseline"/>
              <w:rPr>
                <w:lang w:val="bg-BG"/>
              </w:rPr>
            </w:pPr>
            <w:r>
              <w:rPr>
                <w:noProof/>
                <w:lang w:eastAsia="zh-CN" w:bidi="th-TH"/>
              </w:rPr>
              <w:drawing>
                <wp:anchor distT="0" distB="0" distL="0" distR="0" simplePos="0" relativeHeight="251653632" behindDoc="1" locked="0" layoutInCell="1" allowOverlap="1" wp14:anchorId="707B2E2F" wp14:editId="40A7C5C6">
                  <wp:simplePos x="0" y="0"/>
                  <wp:positionH relativeFrom="column">
                    <wp:posOffset>313690</wp:posOffset>
                  </wp:positionH>
                  <wp:positionV relativeFrom="paragraph">
                    <wp:posOffset>26670</wp:posOffset>
                  </wp:positionV>
                  <wp:extent cx="2140585" cy="1187450"/>
                  <wp:effectExtent l="0" t="0" r="0" b="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0585" cy="1187450"/>
                          </a:xfrm>
                          <a:prstGeom prst="rect">
                            <a:avLst/>
                          </a:prstGeom>
                          <a:noFill/>
                        </pic:spPr>
                      </pic:pic>
                    </a:graphicData>
                  </a:graphic>
                  <wp14:sizeRelH relativeFrom="page">
                    <wp14:pctWidth>0</wp14:pctWidth>
                  </wp14:sizeRelH>
                  <wp14:sizeRelV relativeFrom="page">
                    <wp14:pctHeight>0</wp14:pctHeight>
                  </wp14:sizeRelV>
                </wp:anchor>
              </w:drawing>
            </w:r>
          </w:p>
        </w:tc>
      </w:tr>
      <w:tr w:rsidR="001A5AC4" w:rsidRPr="003207FF" w14:paraId="0660C750" w14:textId="77777777">
        <w:tc>
          <w:tcPr>
            <w:tcW w:w="2262" w:type="dxa"/>
            <w:tcMar>
              <w:left w:w="103" w:type="dxa"/>
            </w:tcMar>
          </w:tcPr>
          <w:p w14:paraId="383F67FA" w14:textId="77777777" w:rsidR="001A5AC4" w:rsidRDefault="001A5AC4">
            <w:pPr>
              <w:widowControl w:val="0"/>
              <w:spacing w:line="240" w:lineRule="auto"/>
              <w:textAlignment w:val="baseline"/>
              <w:rPr>
                <w:sz w:val="16"/>
                <w:szCs w:val="16"/>
                <w:lang w:val="bg-BG"/>
              </w:rPr>
            </w:pPr>
            <w:r>
              <w:rPr>
                <w:sz w:val="16"/>
                <w:szCs w:val="16"/>
                <w:lang w:val="bg-BG"/>
              </w:rPr>
              <w:t>Разклатете добре бутилката. Натиснете надолу и развийте капака. Прикачете дозиращата спринцовка към капкомера на бутилката, като внимателно натиснете.</w:t>
            </w:r>
          </w:p>
        </w:tc>
        <w:tc>
          <w:tcPr>
            <w:tcW w:w="2381" w:type="dxa"/>
            <w:tcMar>
              <w:left w:w="103" w:type="dxa"/>
            </w:tcMar>
          </w:tcPr>
          <w:p w14:paraId="7384C16D" w14:textId="77777777" w:rsidR="001A5AC4" w:rsidRDefault="001A5AC4">
            <w:pPr>
              <w:widowControl w:val="0"/>
              <w:spacing w:line="240" w:lineRule="auto"/>
              <w:textAlignment w:val="baseline"/>
              <w:rPr>
                <w:lang w:val="bg-BG" w:eastAsia="de-DE"/>
              </w:rPr>
            </w:pPr>
            <w:r>
              <w:rPr>
                <w:sz w:val="16"/>
                <w:szCs w:val="16"/>
                <w:lang w:val="bg-BG"/>
              </w:rPr>
              <w:t>Обърнете бутилката/ спринцовката надолу. Издърпайте буталото, докато черната линия върху него съвпадне с телесната маса в kg на вашата котка.</w:t>
            </w:r>
          </w:p>
        </w:tc>
        <w:tc>
          <w:tcPr>
            <w:tcW w:w="2406" w:type="dxa"/>
            <w:tcMar>
              <w:left w:w="103" w:type="dxa"/>
            </w:tcMar>
          </w:tcPr>
          <w:p w14:paraId="46FD6A1C" w14:textId="77777777" w:rsidR="001A5AC4" w:rsidRDefault="001A5AC4">
            <w:pPr>
              <w:widowControl w:val="0"/>
              <w:spacing w:line="240" w:lineRule="auto"/>
              <w:textAlignment w:val="baseline"/>
              <w:rPr>
                <w:sz w:val="16"/>
                <w:szCs w:val="16"/>
                <w:lang w:val="bg-BG"/>
              </w:rPr>
            </w:pPr>
            <w:r>
              <w:rPr>
                <w:sz w:val="16"/>
                <w:szCs w:val="16"/>
                <w:lang w:val="bg-BG"/>
              </w:rPr>
              <w:t>Върнете бутилката в изправено положение и с въртеливо движение отделете дозиращата спринцовка от бутилката.</w:t>
            </w:r>
          </w:p>
          <w:p w14:paraId="02DC833A" w14:textId="77777777" w:rsidR="001A5AC4" w:rsidRDefault="001A5AC4">
            <w:pPr>
              <w:widowControl w:val="0"/>
              <w:spacing w:line="240" w:lineRule="auto"/>
              <w:textAlignment w:val="baseline"/>
              <w:rPr>
                <w:sz w:val="16"/>
                <w:szCs w:val="16"/>
                <w:lang w:val="bg-BG"/>
              </w:rPr>
            </w:pPr>
          </w:p>
          <w:p w14:paraId="60A2ED62" w14:textId="77777777" w:rsidR="001A5AC4" w:rsidRDefault="001A5AC4">
            <w:pPr>
              <w:widowControl w:val="0"/>
              <w:spacing w:line="240" w:lineRule="auto"/>
              <w:textAlignment w:val="baseline"/>
              <w:rPr>
                <w:lang w:val="bg-BG" w:eastAsia="de-DE"/>
              </w:rPr>
            </w:pPr>
          </w:p>
        </w:tc>
        <w:tc>
          <w:tcPr>
            <w:tcW w:w="2236" w:type="dxa"/>
            <w:tcMar>
              <w:left w:w="103" w:type="dxa"/>
            </w:tcMar>
          </w:tcPr>
          <w:p w14:paraId="6579B3F9" w14:textId="77777777" w:rsidR="001A5AC4" w:rsidRDefault="001A5AC4">
            <w:pPr>
              <w:widowControl w:val="0"/>
              <w:spacing w:line="240" w:lineRule="auto"/>
              <w:textAlignment w:val="baseline"/>
              <w:rPr>
                <w:sz w:val="16"/>
                <w:szCs w:val="16"/>
                <w:lang w:val="bg-BG"/>
              </w:rPr>
            </w:pPr>
            <w:r>
              <w:rPr>
                <w:sz w:val="16"/>
                <w:szCs w:val="16"/>
                <w:lang w:val="bg-BG"/>
              </w:rPr>
              <w:t>Натиснете буталото, за да изпразните съдържанието на спринцовката в храната или направо в устата.</w:t>
            </w:r>
          </w:p>
          <w:p w14:paraId="08FA5378" w14:textId="77777777" w:rsidR="001A5AC4" w:rsidRDefault="001A5AC4">
            <w:pPr>
              <w:widowControl w:val="0"/>
              <w:spacing w:line="240" w:lineRule="auto"/>
              <w:textAlignment w:val="baseline"/>
              <w:rPr>
                <w:lang w:val="bg-BG" w:eastAsia="de-DE"/>
              </w:rPr>
            </w:pPr>
          </w:p>
        </w:tc>
      </w:tr>
    </w:tbl>
    <w:p w14:paraId="49CAFBB0" w14:textId="77777777" w:rsidR="001A5AC4" w:rsidRDefault="001A5AC4">
      <w:pPr>
        <w:widowControl w:val="0"/>
        <w:jc w:val="both"/>
        <w:textAlignment w:val="baseline"/>
        <w:rPr>
          <w:lang w:val="bg-BG"/>
        </w:rPr>
      </w:pPr>
    </w:p>
    <w:p w14:paraId="0B266E8D" w14:textId="77777777" w:rsidR="001A5AC4" w:rsidRDefault="001A5AC4">
      <w:pPr>
        <w:widowControl w:val="0"/>
        <w:jc w:val="both"/>
        <w:textAlignment w:val="baseline"/>
        <w:rPr>
          <w:b/>
          <w:bCs/>
          <w:lang w:val="bg-BG"/>
        </w:rPr>
      </w:pPr>
      <w:r>
        <w:rPr>
          <w:b/>
          <w:bCs/>
          <w:lang w:val="bg-BG"/>
        </w:rPr>
        <w:t>Морски свинчета:</w:t>
      </w:r>
    </w:p>
    <w:p w14:paraId="5C6BC201" w14:textId="77777777" w:rsidR="001A5AC4" w:rsidRDefault="001A5AC4">
      <w:pPr>
        <w:widowControl w:val="0"/>
        <w:jc w:val="both"/>
        <w:textAlignment w:val="baseline"/>
        <w:rPr>
          <w:b/>
          <w:bCs/>
          <w:lang w:val="bg-BG"/>
        </w:rPr>
      </w:pPr>
      <w:r>
        <w:rPr>
          <w:b/>
          <w:bCs/>
          <w:lang w:val="bg-BG"/>
        </w:rPr>
        <w:t>Дозировка</w:t>
      </w:r>
    </w:p>
    <w:p w14:paraId="2CFE95B4" w14:textId="77777777" w:rsidR="001A5AC4" w:rsidRDefault="001A5AC4">
      <w:pPr>
        <w:widowControl w:val="0"/>
        <w:jc w:val="both"/>
        <w:textAlignment w:val="baseline"/>
        <w:rPr>
          <w:u w:val="single"/>
          <w:lang w:val="bg-BG"/>
        </w:rPr>
      </w:pPr>
      <w:r>
        <w:rPr>
          <w:u w:val="single"/>
          <w:lang w:val="bg-BG"/>
        </w:rPr>
        <w:t>Следоперативна болка и възпаление след хирургични процедури:</w:t>
      </w:r>
    </w:p>
    <w:p w14:paraId="3DC1DF1A" w14:textId="77777777" w:rsidR="001A5AC4" w:rsidRDefault="001A5AC4">
      <w:pPr>
        <w:widowControl w:val="0"/>
        <w:textAlignment w:val="baseline"/>
        <w:rPr>
          <w:lang w:val="bg-BG"/>
        </w:rPr>
      </w:pPr>
      <w:r>
        <w:rPr>
          <w:lang w:val="bg-BG"/>
        </w:rPr>
        <w:t>Първоначалното лечение е еднократна перорална доза 0,2 mg мелоксикам/kg телесна маса в ден 1 (предоперативно). Лечението трябва да продължи чрез перорално приложение веднъж дневно (на 24-часови интервали) в доза 0,1 mg мелоксикам/kg телесна маса от ден 2 до ден 3</w:t>
      </w:r>
      <w:r>
        <w:rPr>
          <w:lang w:val="de-DE"/>
        </w:rPr>
        <w:t> </w:t>
      </w:r>
      <w:r>
        <w:rPr>
          <w:lang w:val="bg-BG"/>
        </w:rPr>
        <w:t>(следоперативно).</w:t>
      </w:r>
    </w:p>
    <w:p w14:paraId="5198B193" w14:textId="77777777" w:rsidR="001A5AC4" w:rsidRDefault="001A5AC4">
      <w:pPr>
        <w:widowControl w:val="0"/>
        <w:jc w:val="both"/>
        <w:textAlignment w:val="baseline"/>
        <w:rPr>
          <w:lang w:val="bg-BG"/>
        </w:rPr>
      </w:pPr>
    </w:p>
    <w:p w14:paraId="69E13907" w14:textId="77777777" w:rsidR="001A5AC4" w:rsidRDefault="001A5AC4">
      <w:pPr>
        <w:widowControl w:val="0"/>
        <w:jc w:val="both"/>
        <w:textAlignment w:val="baseline"/>
        <w:rPr>
          <w:lang w:val="bg-BG"/>
        </w:rPr>
      </w:pPr>
      <w:r>
        <w:rPr>
          <w:lang w:val="bg-BG"/>
        </w:rPr>
        <w:t>По преценка н аветеринарния лекар, в отделни случаи дозата може да се титрира възходящо до 0,5 mg/kg. Безопасността на дози над 0,6 mg/kg обаче не е оценявана при морски свинчета.</w:t>
      </w:r>
    </w:p>
    <w:p w14:paraId="0055BF94" w14:textId="77777777" w:rsidR="001A5AC4" w:rsidRDefault="001A5AC4">
      <w:pPr>
        <w:widowControl w:val="0"/>
        <w:jc w:val="both"/>
        <w:textAlignment w:val="baseline"/>
        <w:rPr>
          <w:u w:val="single"/>
          <w:lang w:val="bg-BG"/>
        </w:rPr>
      </w:pPr>
    </w:p>
    <w:p w14:paraId="74A331CE" w14:textId="77777777" w:rsidR="001A5AC4" w:rsidRDefault="001A5AC4">
      <w:pPr>
        <w:widowControl w:val="0"/>
        <w:jc w:val="both"/>
        <w:textAlignment w:val="baseline"/>
        <w:rPr>
          <w:b/>
          <w:bCs/>
          <w:lang w:val="bg-BG"/>
        </w:rPr>
      </w:pPr>
      <w:r>
        <w:rPr>
          <w:b/>
          <w:bCs/>
          <w:lang w:val="bg-BG"/>
        </w:rPr>
        <w:t>Начин и метод на приложение</w:t>
      </w:r>
    </w:p>
    <w:p w14:paraId="33BAB003" w14:textId="77777777" w:rsidR="001A5AC4" w:rsidRDefault="001A5AC4">
      <w:pPr>
        <w:widowControl w:val="0"/>
        <w:textAlignment w:val="baseline"/>
        <w:rPr>
          <w:lang w:val="bg-BG"/>
        </w:rPr>
      </w:pPr>
      <w:r>
        <w:rPr>
          <w:lang w:val="bg-BG"/>
        </w:rPr>
        <w:t>Суспензията може да се дава със стандартна спринцовка 1 ml, разграфена със скала в ml и деления през 0,01 ml.</w:t>
      </w:r>
    </w:p>
    <w:p w14:paraId="1BFF34D7" w14:textId="77777777" w:rsidR="001A5AC4" w:rsidRDefault="001A5AC4">
      <w:pPr>
        <w:widowControl w:val="0"/>
        <w:jc w:val="both"/>
        <w:textAlignment w:val="baseline"/>
        <w:rPr>
          <w:lang w:val="ru-RU"/>
        </w:rPr>
      </w:pPr>
    </w:p>
    <w:p w14:paraId="289AD61A" w14:textId="77777777" w:rsidR="001A5AC4" w:rsidRDefault="001A5AC4">
      <w:pPr>
        <w:widowControl w:val="0"/>
        <w:textAlignment w:val="baseline"/>
        <w:rPr>
          <w:lang w:val="ru-RU"/>
        </w:rPr>
      </w:pPr>
      <w:r>
        <w:rPr>
          <w:lang w:val="bg-BG"/>
        </w:rPr>
        <w:t>Доза 0,2 mg мелоксикам/kg телесна маса:</w:t>
      </w:r>
      <w:r>
        <w:rPr>
          <w:lang w:val="bg-BG"/>
        </w:rPr>
        <w:tab/>
        <w:t>0,4 ml/kg телесна маса</w:t>
      </w:r>
    </w:p>
    <w:p w14:paraId="57146D8C" w14:textId="77777777" w:rsidR="001A5AC4" w:rsidRDefault="001A5AC4">
      <w:pPr>
        <w:widowControl w:val="0"/>
        <w:jc w:val="both"/>
        <w:textAlignment w:val="baseline"/>
        <w:rPr>
          <w:lang w:val="bg-BG"/>
        </w:rPr>
      </w:pPr>
      <w:r>
        <w:rPr>
          <w:lang w:val="bg-BG"/>
        </w:rPr>
        <w:t>Доза 0,1 mg мелоксикам/kg телесна маса:</w:t>
      </w:r>
      <w:r>
        <w:rPr>
          <w:lang w:val="bg-BG"/>
        </w:rPr>
        <w:tab/>
        <w:t>0,2 ml/kg телесна маса</w:t>
      </w:r>
    </w:p>
    <w:p w14:paraId="45BB865A" w14:textId="77777777" w:rsidR="001A5AC4" w:rsidRDefault="001A5AC4">
      <w:pPr>
        <w:widowControl w:val="0"/>
        <w:jc w:val="both"/>
        <w:textAlignment w:val="baseline"/>
        <w:rPr>
          <w:lang w:val="bg-BG"/>
        </w:rPr>
      </w:pPr>
    </w:p>
    <w:p w14:paraId="461DF327" w14:textId="77777777" w:rsidR="001A5AC4" w:rsidRDefault="001A5AC4">
      <w:pPr>
        <w:widowControl w:val="0"/>
        <w:textAlignment w:val="baseline"/>
        <w:rPr>
          <w:lang w:val="bg-BG"/>
        </w:rPr>
      </w:pPr>
      <w:r>
        <w:rPr>
          <w:lang w:val="bg-BG"/>
        </w:rPr>
        <w:t>Вземете малък съд (напр. чаена лъжичка) и накапете в него пероралната суспензия Metacam (препоръчително е да дозирате няколко капки повече от необходимото). Използвайте стандартна спринцовка 1 ml, за да изтеглите количеството Metacam съобразно телесната маса на морското свинче. Приложете Metacam със спринцовката директно в устата на морското свинче. Преди следващата употреба измийте малкия съд с вода и го изсушете.</w:t>
      </w:r>
    </w:p>
    <w:p w14:paraId="0605EB73" w14:textId="77777777" w:rsidR="001A5AC4" w:rsidRDefault="001A5AC4">
      <w:pPr>
        <w:spacing w:line="240" w:lineRule="auto"/>
        <w:rPr>
          <w:highlight w:val="yellow"/>
          <w:lang w:val="bg-BG"/>
        </w:rPr>
      </w:pPr>
    </w:p>
    <w:p w14:paraId="2C264ACF" w14:textId="77777777" w:rsidR="001A5AC4" w:rsidRDefault="001A5AC4">
      <w:pPr>
        <w:widowControl w:val="0"/>
        <w:textAlignment w:val="baseline"/>
        <w:rPr>
          <w:lang w:val="bg-BG"/>
        </w:rPr>
      </w:pPr>
      <w:r>
        <w:rPr>
          <w:lang w:val="bg-BG"/>
        </w:rPr>
        <w:t>При морски свинчета не използвайте спринцовката за котки със скала kg-телесна маса и изображение на котка.</w:t>
      </w:r>
    </w:p>
    <w:p w14:paraId="5410AB3C" w14:textId="77777777" w:rsidR="001A5AC4" w:rsidRDefault="001A5AC4">
      <w:pPr>
        <w:widowControl w:val="0"/>
        <w:jc w:val="both"/>
        <w:textAlignment w:val="baseline"/>
        <w:rPr>
          <w:lang w:val="bg-BG"/>
        </w:rPr>
      </w:pPr>
    </w:p>
    <w:tbl>
      <w:tblPr>
        <w:tblW w:w="9178" w:type="dxa"/>
        <w:tblInd w:w="2" w:type="dxa"/>
        <w:tblLook w:val="00A0" w:firstRow="1" w:lastRow="0" w:firstColumn="1" w:lastColumn="0" w:noHBand="0" w:noVBand="0"/>
      </w:tblPr>
      <w:tblGrid>
        <w:gridCol w:w="2289"/>
        <w:gridCol w:w="2301"/>
        <w:gridCol w:w="2292"/>
        <w:gridCol w:w="2296"/>
      </w:tblGrid>
      <w:tr w:rsidR="001A5AC4" w:rsidRPr="003207FF" w14:paraId="13052B4A" w14:textId="77777777">
        <w:trPr>
          <w:cantSplit/>
          <w:trHeight w:val="2024"/>
        </w:trPr>
        <w:tc>
          <w:tcPr>
            <w:tcW w:w="2288" w:type="dxa"/>
          </w:tcPr>
          <w:p w14:paraId="1E85F3F1" w14:textId="77777777" w:rsidR="001A5AC4" w:rsidRDefault="001A5AC4">
            <w:pPr>
              <w:widowControl w:val="0"/>
              <w:spacing w:line="240" w:lineRule="auto"/>
              <w:textAlignment w:val="baseline"/>
              <w:rPr>
                <w:lang w:val="ru-RU" w:eastAsia="de-DE"/>
              </w:rPr>
            </w:pPr>
            <w:r>
              <w:rPr>
                <w:lang w:val="de-DE" w:eastAsia="de-DE"/>
              </w:rPr>
              <w:lastRenderedPageBreak/>
              <w:t> </w:t>
            </w:r>
          </w:p>
          <w:p w14:paraId="13EC218C" w14:textId="77777777" w:rsidR="001A5AC4" w:rsidRDefault="0054782A">
            <w:pPr>
              <w:widowControl w:val="0"/>
              <w:spacing w:line="240" w:lineRule="auto"/>
              <w:textAlignment w:val="baseline"/>
              <w:rPr>
                <w:lang w:val="ru-RU" w:eastAsia="de-DE"/>
              </w:rPr>
            </w:pPr>
            <w:r>
              <w:rPr>
                <w:noProof/>
                <w:lang w:eastAsia="zh-CN" w:bidi="th-TH"/>
              </w:rPr>
              <w:drawing>
                <wp:anchor distT="0" distB="0" distL="0" distR="0" simplePos="0" relativeHeight="251656704" behindDoc="1" locked="0" layoutInCell="1" allowOverlap="1" wp14:anchorId="7F5B0AC7" wp14:editId="62B969EE">
                  <wp:simplePos x="0" y="0"/>
                  <wp:positionH relativeFrom="column">
                    <wp:posOffset>99695</wp:posOffset>
                  </wp:positionH>
                  <wp:positionV relativeFrom="paragraph">
                    <wp:posOffset>34925</wp:posOffset>
                  </wp:positionV>
                  <wp:extent cx="934085" cy="924560"/>
                  <wp:effectExtent l="0" t="0" r="0" b="8890"/>
                  <wp:wrapNone/>
                  <wp:docPr id="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4085" cy="92456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CN" w:bidi="th-TH"/>
              </w:rPr>
              <w:drawing>
                <wp:anchor distT="0" distB="0" distL="0" distR="0" simplePos="0" relativeHeight="251660800" behindDoc="0" locked="0" layoutInCell="1" allowOverlap="1" wp14:anchorId="7E21B031" wp14:editId="6D7134BE">
                  <wp:simplePos x="0" y="0"/>
                  <wp:positionH relativeFrom="column">
                    <wp:posOffset>97155</wp:posOffset>
                  </wp:positionH>
                  <wp:positionV relativeFrom="paragraph">
                    <wp:posOffset>34290</wp:posOffset>
                  </wp:positionV>
                  <wp:extent cx="933450" cy="923925"/>
                  <wp:effectExtent l="0" t="0" r="0" b="9525"/>
                  <wp:wrapNone/>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3450" cy="923925"/>
                          </a:xfrm>
                          <a:prstGeom prst="rect">
                            <a:avLst/>
                          </a:prstGeom>
                          <a:noFill/>
                        </pic:spPr>
                      </pic:pic>
                    </a:graphicData>
                  </a:graphic>
                  <wp14:sizeRelH relativeFrom="page">
                    <wp14:pctWidth>0</wp14:pctWidth>
                  </wp14:sizeRelH>
                  <wp14:sizeRelV relativeFrom="page">
                    <wp14:pctHeight>0</wp14:pctHeight>
                  </wp14:sizeRelV>
                </wp:anchor>
              </w:drawing>
            </w:r>
          </w:p>
          <w:p w14:paraId="64CFA5CA" w14:textId="77777777" w:rsidR="001A5AC4" w:rsidRDefault="001A5AC4">
            <w:pPr>
              <w:widowControl w:val="0"/>
              <w:spacing w:line="240" w:lineRule="auto"/>
              <w:textAlignment w:val="baseline"/>
              <w:rPr>
                <w:lang w:val="ru-RU" w:eastAsia="de-DE"/>
              </w:rPr>
            </w:pPr>
          </w:p>
          <w:p w14:paraId="0D181D7D" w14:textId="77777777" w:rsidR="001A5AC4" w:rsidRDefault="001A5AC4">
            <w:pPr>
              <w:widowControl w:val="0"/>
              <w:spacing w:line="240" w:lineRule="auto"/>
              <w:textAlignment w:val="baseline"/>
              <w:rPr>
                <w:lang w:val="ru-RU" w:eastAsia="de-DE"/>
              </w:rPr>
            </w:pPr>
          </w:p>
          <w:p w14:paraId="712FF57C" w14:textId="77777777" w:rsidR="001A5AC4" w:rsidRDefault="001A5AC4">
            <w:pPr>
              <w:widowControl w:val="0"/>
              <w:spacing w:line="240" w:lineRule="auto"/>
              <w:textAlignment w:val="baseline"/>
              <w:rPr>
                <w:lang w:val="ru-RU" w:eastAsia="de-DE"/>
              </w:rPr>
            </w:pPr>
          </w:p>
        </w:tc>
        <w:tc>
          <w:tcPr>
            <w:tcW w:w="2301" w:type="dxa"/>
            <w:tcMar>
              <w:left w:w="0" w:type="dxa"/>
              <w:right w:w="0" w:type="dxa"/>
            </w:tcMar>
          </w:tcPr>
          <w:p w14:paraId="57E99546" w14:textId="77777777" w:rsidR="001A5AC4" w:rsidRDefault="0054782A">
            <w:pPr>
              <w:widowControl w:val="0"/>
              <w:spacing w:line="240" w:lineRule="auto"/>
              <w:textAlignment w:val="baseline"/>
              <w:rPr>
                <w:lang w:val="ru-RU" w:eastAsia="de-DE"/>
              </w:rPr>
            </w:pPr>
            <w:r>
              <w:rPr>
                <w:noProof/>
                <w:lang w:eastAsia="zh-CN" w:bidi="th-TH"/>
              </w:rPr>
              <w:drawing>
                <wp:anchor distT="0" distB="0" distL="0" distR="0" simplePos="0" relativeHeight="251657728" behindDoc="1" locked="0" layoutInCell="1" allowOverlap="1" wp14:anchorId="2B01616C" wp14:editId="6F034493">
                  <wp:simplePos x="0" y="0"/>
                  <wp:positionH relativeFrom="column">
                    <wp:posOffset>234950</wp:posOffset>
                  </wp:positionH>
                  <wp:positionV relativeFrom="paragraph">
                    <wp:posOffset>248920</wp:posOffset>
                  </wp:positionV>
                  <wp:extent cx="1014095" cy="876300"/>
                  <wp:effectExtent l="0" t="0" r="0" b="0"/>
                  <wp:wrapNone/>
                  <wp:docPr id="1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4095" cy="8763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CN" w:bidi="th-TH"/>
              </w:rPr>
              <w:drawing>
                <wp:anchor distT="0" distB="0" distL="0" distR="0" simplePos="0" relativeHeight="251661824" behindDoc="0" locked="0" layoutInCell="1" allowOverlap="1" wp14:anchorId="6B6A9B29" wp14:editId="73CF5320">
                  <wp:simplePos x="0" y="0"/>
                  <wp:positionH relativeFrom="column">
                    <wp:posOffset>28575</wp:posOffset>
                  </wp:positionH>
                  <wp:positionV relativeFrom="paragraph">
                    <wp:posOffset>194945</wp:posOffset>
                  </wp:positionV>
                  <wp:extent cx="1013460" cy="875665"/>
                  <wp:effectExtent l="0" t="0" r="0" b="635"/>
                  <wp:wrapNone/>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3460" cy="875665"/>
                          </a:xfrm>
                          <a:prstGeom prst="rect">
                            <a:avLst/>
                          </a:prstGeom>
                          <a:noFill/>
                        </pic:spPr>
                      </pic:pic>
                    </a:graphicData>
                  </a:graphic>
                  <wp14:sizeRelH relativeFrom="page">
                    <wp14:pctWidth>0</wp14:pctWidth>
                  </wp14:sizeRelH>
                  <wp14:sizeRelV relativeFrom="page">
                    <wp14:pctHeight>0</wp14:pctHeight>
                  </wp14:sizeRelV>
                </wp:anchor>
              </w:drawing>
            </w:r>
            <w:r w:rsidR="001A5AC4">
              <w:rPr>
                <w:lang w:val="de-DE" w:eastAsia="de-DE"/>
              </w:rPr>
              <w:t>  </w:t>
            </w:r>
          </w:p>
        </w:tc>
        <w:tc>
          <w:tcPr>
            <w:tcW w:w="2292" w:type="dxa"/>
          </w:tcPr>
          <w:p w14:paraId="371088C1" w14:textId="77777777" w:rsidR="001A5AC4" w:rsidRDefault="0054782A">
            <w:pPr>
              <w:widowControl w:val="0"/>
              <w:spacing w:line="240" w:lineRule="auto"/>
              <w:textAlignment w:val="baseline"/>
              <w:rPr>
                <w:lang w:val="ru-RU" w:eastAsia="de-DE"/>
              </w:rPr>
            </w:pPr>
            <w:r>
              <w:rPr>
                <w:noProof/>
                <w:lang w:eastAsia="zh-CN" w:bidi="th-TH"/>
              </w:rPr>
              <w:drawing>
                <wp:anchor distT="0" distB="0" distL="0" distR="0" simplePos="0" relativeHeight="251658752" behindDoc="1" locked="0" layoutInCell="1" allowOverlap="1" wp14:anchorId="73B4EDBB" wp14:editId="7F11098E">
                  <wp:simplePos x="0" y="0"/>
                  <wp:positionH relativeFrom="column">
                    <wp:posOffset>56515</wp:posOffset>
                  </wp:positionH>
                  <wp:positionV relativeFrom="paragraph">
                    <wp:posOffset>105410</wp:posOffset>
                  </wp:positionV>
                  <wp:extent cx="1243965" cy="1086485"/>
                  <wp:effectExtent l="0" t="0" r="0" b="0"/>
                  <wp:wrapNone/>
                  <wp:docPr id="1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43965" cy="108648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CN" w:bidi="th-TH"/>
              </w:rPr>
              <w:drawing>
                <wp:anchor distT="0" distB="0" distL="0" distR="0" simplePos="0" relativeHeight="251662848" behindDoc="0" locked="0" layoutInCell="1" allowOverlap="1" wp14:anchorId="4BA878B5" wp14:editId="192B95CB">
                  <wp:simplePos x="0" y="0"/>
                  <wp:positionH relativeFrom="column">
                    <wp:posOffset>-58420</wp:posOffset>
                  </wp:positionH>
                  <wp:positionV relativeFrom="paragraph">
                    <wp:posOffset>108585</wp:posOffset>
                  </wp:positionV>
                  <wp:extent cx="1243330" cy="10858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43330" cy="1085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CN" w:bidi="th-TH"/>
              </w:rPr>
              <w:drawing>
                <wp:anchor distT="0" distB="0" distL="0" distR="0" simplePos="0" relativeHeight="251664896" behindDoc="0" locked="0" layoutInCell="1" allowOverlap="1" wp14:anchorId="381E3EA6" wp14:editId="7B563F17">
                  <wp:simplePos x="0" y="0"/>
                  <wp:positionH relativeFrom="column">
                    <wp:posOffset>1374140</wp:posOffset>
                  </wp:positionH>
                  <wp:positionV relativeFrom="paragraph">
                    <wp:posOffset>110490</wp:posOffset>
                  </wp:positionV>
                  <wp:extent cx="1343025" cy="1133475"/>
                  <wp:effectExtent l="0" t="0" r="9525" b="9525"/>
                  <wp:wrapNone/>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43025" cy="1133475"/>
                          </a:xfrm>
                          <a:prstGeom prst="rect">
                            <a:avLst/>
                          </a:prstGeom>
                          <a:noFill/>
                        </pic:spPr>
                      </pic:pic>
                    </a:graphicData>
                  </a:graphic>
                  <wp14:sizeRelH relativeFrom="page">
                    <wp14:pctWidth>0</wp14:pctWidth>
                  </wp14:sizeRelH>
                  <wp14:sizeRelV relativeFrom="page">
                    <wp14:pctHeight>0</wp14:pctHeight>
                  </wp14:sizeRelV>
                </wp:anchor>
              </w:drawing>
            </w:r>
          </w:p>
        </w:tc>
        <w:tc>
          <w:tcPr>
            <w:tcW w:w="2296" w:type="dxa"/>
            <w:tcMar>
              <w:left w:w="0" w:type="dxa"/>
              <w:right w:w="0" w:type="dxa"/>
            </w:tcMar>
          </w:tcPr>
          <w:p w14:paraId="105B244A" w14:textId="77777777" w:rsidR="001A5AC4" w:rsidRDefault="0054782A">
            <w:pPr>
              <w:widowControl w:val="0"/>
              <w:spacing w:line="240" w:lineRule="auto"/>
              <w:textAlignment w:val="baseline"/>
              <w:rPr>
                <w:lang w:val="ru-RU" w:eastAsia="de-DE"/>
              </w:rPr>
            </w:pPr>
            <w:r>
              <w:rPr>
                <w:noProof/>
                <w:lang w:eastAsia="zh-CN" w:bidi="th-TH"/>
              </w:rPr>
              <w:drawing>
                <wp:anchor distT="0" distB="0" distL="0" distR="0" simplePos="0" relativeHeight="251659776" behindDoc="1" locked="0" layoutInCell="1" allowOverlap="1" wp14:anchorId="36BF5EED" wp14:editId="66A97074">
                  <wp:simplePos x="0" y="0"/>
                  <wp:positionH relativeFrom="column">
                    <wp:posOffset>63500</wp:posOffset>
                  </wp:positionH>
                  <wp:positionV relativeFrom="paragraph">
                    <wp:posOffset>57785</wp:posOffset>
                  </wp:positionV>
                  <wp:extent cx="1334135" cy="1124585"/>
                  <wp:effectExtent l="0" t="0" r="0" b="0"/>
                  <wp:wrapNone/>
                  <wp:docPr id="15"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4135" cy="112458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CN" w:bidi="th-TH"/>
              </w:rPr>
              <w:drawing>
                <wp:anchor distT="0" distB="0" distL="0" distR="0" simplePos="0" relativeHeight="251663872" behindDoc="0" locked="0" layoutInCell="1" allowOverlap="1" wp14:anchorId="0D4C017D" wp14:editId="37E1C8BD">
                  <wp:simplePos x="0" y="0"/>
                  <wp:positionH relativeFrom="column">
                    <wp:posOffset>5324475</wp:posOffset>
                  </wp:positionH>
                  <wp:positionV relativeFrom="paragraph">
                    <wp:posOffset>2404110</wp:posOffset>
                  </wp:positionV>
                  <wp:extent cx="14605" cy="1123950"/>
                  <wp:effectExtent l="0" t="0" r="444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605" cy="1123950"/>
                          </a:xfrm>
                          <a:prstGeom prst="rect">
                            <a:avLst/>
                          </a:prstGeom>
                          <a:noFill/>
                        </pic:spPr>
                      </pic:pic>
                    </a:graphicData>
                  </a:graphic>
                  <wp14:sizeRelH relativeFrom="page">
                    <wp14:pctWidth>0</wp14:pctWidth>
                  </wp14:sizeRelH>
                  <wp14:sizeRelV relativeFrom="page">
                    <wp14:pctHeight>0</wp14:pctHeight>
                  </wp14:sizeRelV>
                </wp:anchor>
              </w:drawing>
            </w:r>
          </w:p>
          <w:p w14:paraId="138BEC00" w14:textId="77777777" w:rsidR="001A5AC4" w:rsidRDefault="001A5AC4">
            <w:pPr>
              <w:widowControl w:val="0"/>
              <w:spacing w:line="240" w:lineRule="auto"/>
              <w:textAlignment w:val="baseline"/>
              <w:rPr>
                <w:lang w:val="ru-RU" w:eastAsia="de-DE"/>
              </w:rPr>
            </w:pPr>
          </w:p>
          <w:p w14:paraId="79E9698E" w14:textId="77777777" w:rsidR="001A5AC4" w:rsidRDefault="001A5AC4">
            <w:pPr>
              <w:widowControl w:val="0"/>
              <w:spacing w:line="240" w:lineRule="auto"/>
              <w:textAlignment w:val="baseline"/>
              <w:rPr>
                <w:lang w:val="ru-RU" w:eastAsia="de-DE"/>
              </w:rPr>
            </w:pPr>
          </w:p>
          <w:p w14:paraId="0A835736" w14:textId="77777777" w:rsidR="001A5AC4" w:rsidRDefault="001A5AC4">
            <w:pPr>
              <w:widowControl w:val="0"/>
              <w:spacing w:line="240" w:lineRule="auto"/>
              <w:textAlignment w:val="baseline"/>
              <w:rPr>
                <w:lang w:val="ru-RU" w:eastAsia="de-DE"/>
              </w:rPr>
            </w:pPr>
          </w:p>
          <w:p w14:paraId="6BB57860" w14:textId="77777777" w:rsidR="001A5AC4" w:rsidRDefault="001A5AC4">
            <w:pPr>
              <w:widowControl w:val="0"/>
              <w:spacing w:line="240" w:lineRule="auto"/>
              <w:textAlignment w:val="baseline"/>
              <w:rPr>
                <w:lang w:val="ru-RU" w:eastAsia="de-DE"/>
              </w:rPr>
            </w:pPr>
          </w:p>
          <w:p w14:paraId="2BD7D8D6" w14:textId="77777777" w:rsidR="001A5AC4" w:rsidRDefault="001A5AC4">
            <w:pPr>
              <w:widowControl w:val="0"/>
              <w:spacing w:line="240" w:lineRule="auto"/>
              <w:textAlignment w:val="baseline"/>
              <w:rPr>
                <w:lang w:val="ru-RU" w:eastAsia="de-DE"/>
              </w:rPr>
            </w:pPr>
          </w:p>
          <w:p w14:paraId="12A65B31" w14:textId="77777777" w:rsidR="001A5AC4" w:rsidRDefault="001A5AC4">
            <w:pPr>
              <w:widowControl w:val="0"/>
              <w:spacing w:line="240" w:lineRule="auto"/>
              <w:textAlignment w:val="baseline"/>
              <w:rPr>
                <w:lang w:val="ru-RU" w:eastAsia="de-DE"/>
              </w:rPr>
            </w:pPr>
          </w:p>
        </w:tc>
      </w:tr>
      <w:tr w:rsidR="001A5AC4" w:rsidRPr="003207FF" w14:paraId="0AF5AC3F" w14:textId="77777777">
        <w:tc>
          <w:tcPr>
            <w:tcW w:w="2288" w:type="dxa"/>
          </w:tcPr>
          <w:p w14:paraId="485A6A1C" w14:textId="77777777" w:rsidR="001A5AC4" w:rsidRDefault="001A5AC4">
            <w:pPr>
              <w:widowControl w:val="0"/>
              <w:spacing w:line="240" w:lineRule="auto"/>
              <w:textAlignment w:val="baseline"/>
              <w:rPr>
                <w:lang w:val="ru-RU" w:eastAsia="de-DE"/>
              </w:rPr>
            </w:pPr>
            <w:r>
              <w:rPr>
                <w:sz w:val="16"/>
                <w:szCs w:val="16"/>
                <w:lang w:val="bg-BG" w:eastAsia="de-DE"/>
              </w:rPr>
              <w:t>Разклатете добре бутилката. Натиснете надолу и развийте капака.</w:t>
            </w:r>
          </w:p>
        </w:tc>
        <w:tc>
          <w:tcPr>
            <w:tcW w:w="2301" w:type="dxa"/>
          </w:tcPr>
          <w:p w14:paraId="4FA57ECD" w14:textId="77777777" w:rsidR="001A5AC4" w:rsidRDefault="001A5AC4">
            <w:pPr>
              <w:widowControl w:val="0"/>
              <w:spacing w:line="240" w:lineRule="auto"/>
              <w:textAlignment w:val="baseline"/>
              <w:rPr>
                <w:sz w:val="16"/>
                <w:szCs w:val="16"/>
                <w:lang w:val="ru-RU"/>
              </w:rPr>
            </w:pPr>
            <w:r>
              <w:rPr>
                <w:sz w:val="16"/>
                <w:szCs w:val="16"/>
                <w:lang w:val="bg-BG" w:eastAsia="de-DE"/>
              </w:rPr>
              <w:t>Вземете малък съд (напр. чаена лъжичка) и накапете в него пероралната суспензия Metacam (препоръчително е да дозирате няколко капки повече от необходимото).</w:t>
            </w:r>
          </w:p>
        </w:tc>
        <w:tc>
          <w:tcPr>
            <w:tcW w:w="2292" w:type="dxa"/>
          </w:tcPr>
          <w:p w14:paraId="1AFE5504" w14:textId="77777777" w:rsidR="001A5AC4" w:rsidRDefault="001A5AC4">
            <w:pPr>
              <w:widowControl w:val="0"/>
              <w:spacing w:line="240" w:lineRule="auto"/>
              <w:textAlignment w:val="baseline"/>
              <w:rPr>
                <w:sz w:val="16"/>
                <w:szCs w:val="16"/>
                <w:lang w:val="ru-RU"/>
              </w:rPr>
            </w:pPr>
            <w:r>
              <w:rPr>
                <w:sz w:val="16"/>
                <w:szCs w:val="16"/>
                <w:lang w:val="bg-BG" w:eastAsia="de-DE"/>
              </w:rPr>
              <w:t>Използвайте стандартна спринцовка 1 ml, за да изтеглите количеството Metacam съобразно телесната маса на морското свинче.</w:t>
            </w:r>
          </w:p>
        </w:tc>
        <w:tc>
          <w:tcPr>
            <w:tcW w:w="2296" w:type="dxa"/>
          </w:tcPr>
          <w:p w14:paraId="2A104C6D" w14:textId="77777777" w:rsidR="001A5AC4" w:rsidRDefault="001A5AC4">
            <w:pPr>
              <w:widowControl w:val="0"/>
              <w:spacing w:line="240" w:lineRule="auto"/>
              <w:textAlignment w:val="baseline"/>
              <w:rPr>
                <w:sz w:val="16"/>
                <w:szCs w:val="16"/>
                <w:lang w:val="bg-BG" w:eastAsia="de-DE"/>
              </w:rPr>
            </w:pPr>
            <w:r>
              <w:rPr>
                <w:sz w:val="16"/>
                <w:szCs w:val="16"/>
                <w:lang w:val="bg-BG" w:eastAsia="de-DE"/>
              </w:rPr>
              <w:t>Натиснете буталото, за да изпразните съдържанието на спринцовката директно в устата на морското свинче.</w:t>
            </w:r>
          </w:p>
          <w:p w14:paraId="4E50C07F" w14:textId="77777777" w:rsidR="001A5AC4" w:rsidRDefault="001A5AC4">
            <w:pPr>
              <w:widowControl w:val="0"/>
              <w:spacing w:line="240" w:lineRule="auto"/>
              <w:textAlignment w:val="baseline"/>
              <w:rPr>
                <w:sz w:val="16"/>
                <w:szCs w:val="16"/>
                <w:lang w:val="ru-RU"/>
              </w:rPr>
            </w:pPr>
          </w:p>
        </w:tc>
      </w:tr>
    </w:tbl>
    <w:p w14:paraId="0DDD93C7" w14:textId="77777777" w:rsidR="001A5AC4" w:rsidRDefault="001A5AC4">
      <w:pPr>
        <w:widowControl w:val="0"/>
        <w:jc w:val="both"/>
        <w:textAlignment w:val="baseline"/>
        <w:rPr>
          <w:lang w:val="bg-BG"/>
        </w:rPr>
      </w:pPr>
    </w:p>
    <w:p w14:paraId="087AF730" w14:textId="77777777" w:rsidR="001A5AC4" w:rsidRDefault="001A5AC4">
      <w:pPr>
        <w:widowControl w:val="0"/>
        <w:jc w:val="both"/>
        <w:textAlignment w:val="baseline"/>
        <w:rPr>
          <w:lang w:val="bg-BG"/>
        </w:rPr>
      </w:pPr>
    </w:p>
    <w:p w14:paraId="7069A142" w14:textId="77777777" w:rsidR="001A5AC4" w:rsidRDefault="001A5AC4">
      <w:pPr>
        <w:spacing w:line="240" w:lineRule="auto"/>
        <w:ind w:left="567" w:hanging="567"/>
        <w:rPr>
          <w:lang w:val="bg-BG"/>
        </w:rPr>
      </w:pPr>
      <w:r>
        <w:rPr>
          <w:b/>
          <w:bCs/>
          <w:shd w:val="clear" w:color="auto" w:fill="C0C0C0"/>
          <w:lang w:val="bg-BG"/>
        </w:rPr>
        <w:t>9.</w:t>
      </w:r>
      <w:r>
        <w:rPr>
          <w:b/>
          <w:bCs/>
          <w:lang w:val="bg-BG"/>
        </w:rPr>
        <w:tab/>
        <w:t>СЪВЕТ ЗА ПРАВИЛНО ПРИЛОЖЕНИЕ</w:t>
      </w:r>
    </w:p>
    <w:p w14:paraId="1F5C635B" w14:textId="77777777" w:rsidR="001A5AC4" w:rsidRDefault="001A5AC4">
      <w:pPr>
        <w:spacing w:line="240" w:lineRule="auto"/>
        <w:rPr>
          <w:lang w:val="bg-BG"/>
        </w:rPr>
      </w:pPr>
    </w:p>
    <w:p w14:paraId="365C4FA2" w14:textId="77777777" w:rsidR="001A5AC4" w:rsidRDefault="001A5AC4">
      <w:pPr>
        <w:spacing w:line="240" w:lineRule="auto"/>
        <w:rPr>
          <w:lang w:val="ru-RU"/>
        </w:rPr>
      </w:pPr>
      <w:r>
        <w:rPr>
          <w:lang w:val="bg-BG"/>
        </w:rPr>
        <w:t>Разклатете добре преди употреба.</w:t>
      </w:r>
    </w:p>
    <w:p w14:paraId="0E67CED3" w14:textId="77777777" w:rsidR="001A5AC4" w:rsidRDefault="001A5AC4">
      <w:pPr>
        <w:spacing w:line="240" w:lineRule="auto"/>
        <w:rPr>
          <w:lang w:val="bg-BG"/>
        </w:rPr>
      </w:pPr>
      <w:r>
        <w:rPr>
          <w:lang w:val="bg-BG"/>
        </w:rPr>
        <w:t>Да се избягва замърсяване по време на употреба.</w:t>
      </w:r>
    </w:p>
    <w:p w14:paraId="3F762761" w14:textId="77777777" w:rsidR="001A5AC4" w:rsidRDefault="001A5AC4">
      <w:pPr>
        <w:spacing w:line="240" w:lineRule="auto"/>
        <w:rPr>
          <w:lang w:val="bg-BG"/>
        </w:rPr>
      </w:pPr>
      <w:r>
        <w:rPr>
          <w:lang w:val="bg-BG"/>
        </w:rPr>
        <w:t>Моля, внимателно следвайте инструкциите на ветеринарния лекар.</w:t>
      </w:r>
    </w:p>
    <w:p w14:paraId="32D18CF4" w14:textId="77777777" w:rsidR="001A5AC4" w:rsidRDefault="001A5AC4">
      <w:pPr>
        <w:spacing w:line="240" w:lineRule="auto"/>
        <w:rPr>
          <w:lang w:val="bg-BG"/>
        </w:rPr>
      </w:pPr>
    </w:p>
    <w:p w14:paraId="2C1948E1" w14:textId="77777777" w:rsidR="001A5AC4" w:rsidRDefault="001A5AC4">
      <w:pPr>
        <w:spacing w:line="240" w:lineRule="auto"/>
        <w:rPr>
          <w:lang w:val="bg-BG"/>
        </w:rPr>
      </w:pPr>
    </w:p>
    <w:p w14:paraId="610DAA37" w14:textId="692F4131" w:rsidR="001A5AC4" w:rsidRDefault="001A5AC4">
      <w:pPr>
        <w:rPr>
          <w:lang w:val="ru-RU"/>
        </w:rPr>
      </w:pPr>
      <w:r>
        <w:rPr>
          <w:b/>
          <w:bCs/>
          <w:shd w:val="clear" w:color="auto" w:fill="C0C0C0"/>
          <w:lang w:val="bg-BG"/>
        </w:rPr>
        <w:t>10.</w:t>
      </w:r>
      <w:r>
        <w:rPr>
          <w:b/>
          <w:bCs/>
          <w:lang w:val="bg-BG"/>
        </w:rPr>
        <w:tab/>
        <w:t>КАРЕНТЕН СРОК</w:t>
      </w:r>
    </w:p>
    <w:p w14:paraId="6447EEF3" w14:textId="77777777" w:rsidR="001A5AC4" w:rsidRDefault="001A5AC4">
      <w:pPr>
        <w:rPr>
          <w:b/>
          <w:bCs/>
          <w:lang w:val="bg-BG"/>
        </w:rPr>
      </w:pPr>
    </w:p>
    <w:p w14:paraId="36A6BA7E" w14:textId="77777777" w:rsidR="001A5AC4" w:rsidRDefault="001A5AC4">
      <w:pPr>
        <w:spacing w:line="240" w:lineRule="auto"/>
        <w:rPr>
          <w:lang w:val="bg-BG"/>
        </w:rPr>
      </w:pPr>
      <w:r>
        <w:rPr>
          <w:lang w:val="bg-BG"/>
        </w:rPr>
        <w:t>Не е приложимо.</w:t>
      </w:r>
    </w:p>
    <w:p w14:paraId="354D41ED" w14:textId="77777777" w:rsidR="001A5AC4" w:rsidRDefault="001A5AC4">
      <w:pPr>
        <w:spacing w:line="240" w:lineRule="auto"/>
        <w:rPr>
          <w:lang w:val="bg-BG"/>
        </w:rPr>
      </w:pPr>
    </w:p>
    <w:p w14:paraId="6FE6E5E1" w14:textId="77777777" w:rsidR="001A5AC4" w:rsidRDefault="001A5AC4">
      <w:pPr>
        <w:spacing w:line="240" w:lineRule="auto"/>
        <w:rPr>
          <w:lang w:val="bg-BG"/>
        </w:rPr>
      </w:pPr>
    </w:p>
    <w:p w14:paraId="080DDF34" w14:textId="77777777" w:rsidR="001A5AC4" w:rsidRDefault="001A5AC4">
      <w:pPr>
        <w:spacing w:line="240" w:lineRule="auto"/>
        <w:ind w:left="567" w:hanging="567"/>
        <w:rPr>
          <w:lang w:val="bg-BG"/>
        </w:rPr>
      </w:pPr>
      <w:r>
        <w:rPr>
          <w:b/>
          <w:bCs/>
          <w:shd w:val="clear" w:color="auto" w:fill="C0C0C0"/>
          <w:lang w:val="bg-BG"/>
        </w:rPr>
        <w:t>11.</w:t>
      </w:r>
      <w:r>
        <w:rPr>
          <w:b/>
          <w:bCs/>
          <w:lang w:val="bg-BG"/>
        </w:rPr>
        <w:tab/>
        <w:t>СПЕЦИАЛНИ УСЛОВИЯ ЗА СЪХРАНЕНИЕ НА ПРОДУКТА</w:t>
      </w:r>
    </w:p>
    <w:p w14:paraId="1738881D" w14:textId="77777777" w:rsidR="001A5AC4" w:rsidRDefault="001A5AC4">
      <w:pPr>
        <w:spacing w:line="240" w:lineRule="auto"/>
        <w:rPr>
          <w:lang w:val="bg-BG"/>
        </w:rPr>
      </w:pPr>
    </w:p>
    <w:p w14:paraId="6ECA792E" w14:textId="77777777" w:rsidR="001A5AC4" w:rsidRDefault="001A5AC4">
      <w:pPr>
        <w:spacing w:line="240" w:lineRule="auto"/>
        <w:rPr>
          <w:lang w:val="bg-BG"/>
        </w:rPr>
      </w:pPr>
      <w:r>
        <w:rPr>
          <w:lang w:val="bg-BG"/>
        </w:rPr>
        <w:t>Да се съхранява далеч от погледа и на недостъпни за деца места.</w:t>
      </w:r>
    </w:p>
    <w:p w14:paraId="6897BFD6" w14:textId="77777777" w:rsidR="001A5AC4" w:rsidRDefault="001A5AC4">
      <w:pPr>
        <w:spacing w:line="240" w:lineRule="auto"/>
        <w:rPr>
          <w:lang w:val="bg-BG"/>
        </w:rPr>
      </w:pPr>
      <w:r>
        <w:rPr>
          <w:lang w:val="bg-BG"/>
        </w:rPr>
        <w:t>Този ветеринарномедицински продукт не изисква никакви специални условия за съхранение.</w:t>
      </w:r>
    </w:p>
    <w:p w14:paraId="20A764C3" w14:textId="77777777" w:rsidR="001A5AC4" w:rsidRDefault="001A5AC4">
      <w:pPr>
        <w:spacing w:line="240" w:lineRule="auto"/>
        <w:rPr>
          <w:lang w:val="ru-RU"/>
        </w:rPr>
      </w:pPr>
    </w:p>
    <w:p w14:paraId="50D15585" w14:textId="77777777" w:rsidR="001A5AC4" w:rsidRDefault="001A5AC4">
      <w:pPr>
        <w:spacing w:line="240" w:lineRule="auto"/>
        <w:rPr>
          <w:u w:val="single"/>
          <w:lang w:val="bg-BG"/>
        </w:rPr>
      </w:pPr>
      <w:r>
        <w:rPr>
          <w:u w:val="single"/>
          <w:lang w:val="bg-BG"/>
        </w:rPr>
        <w:t xml:space="preserve">Срок на годност след първото отваряне на опаковката: </w:t>
      </w:r>
    </w:p>
    <w:p w14:paraId="09CAB081" w14:textId="77777777" w:rsidR="001A5AC4" w:rsidRDefault="001A5AC4">
      <w:pPr>
        <w:tabs>
          <w:tab w:val="left" w:pos="2977"/>
        </w:tabs>
        <w:spacing w:line="240" w:lineRule="auto"/>
        <w:rPr>
          <w:lang w:val="bg-BG"/>
        </w:rPr>
      </w:pPr>
      <w:r>
        <w:rPr>
          <w:lang w:val="bg-BG"/>
        </w:rPr>
        <w:t xml:space="preserve">3 ml бутилка: </w:t>
      </w:r>
      <w:r>
        <w:rPr>
          <w:lang w:val="bg-BG"/>
        </w:rPr>
        <w:tab/>
        <w:t>14 дни.</w:t>
      </w:r>
    </w:p>
    <w:p w14:paraId="3FE1E888" w14:textId="77777777" w:rsidR="001A5AC4" w:rsidRDefault="001A5AC4">
      <w:pPr>
        <w:tabs>
          <w:tab w:val="left" w:pos="2977"/>
        </w:tabs>
        <w:spacing w:line="240" w:lineRule="auto"/>
        <w:rPr>
          <w:lang w:val="bg-BG"/>
        </w:rPr>
      </w:pPr>
      <w:r>
        <w:rPr>
          <w:lang w:val="bg-BG"/>
        </w:rPr>
        <w:t xml:space="preserve">10 ml, 15 ml и 30 ml бутилки: </w:t>
      </w:r>
      <w:r>
        <w:rPr>
          <w:lang w:val="bg-BG"/>
        </w:rPr>
        <w:tab/>
        <w:t>6 месеца.</w:t>
      </w:r>
    </w:p>
    <w:p w14:paraId="58A26E90" w14:textId="77777777" w:rsidR="001A5AC4" w:rsidRDefault="001A5AC4">
      <w:pPr>
        <w:spacing w:line="240" w:lineRule="auto"/>
        <w:rPr>
          <w:lang w:val="ru-RU"/>
        </w:rPr>
      </w:pPr>
    </w:p>
    <w:p w14:paraId="6A787D40" w14:textId="54E4D6BB" w:rsidR="001A5AC4" w:rsidRDefault="001A5AC4">
      <w:pPr>
        <w:spacing w:line="240" w:lineRule="auto"/>
        <w:rPr>
          <w:lang w:val="ru-RU"/>
        </w:rPr>
      </w:pPr>
      <w:r>
        <w:rPr>
          <w:lang w:val="bg-BG"/>
        </w:rPr>
        <w:t>Да не се използва този ветеринарномедицински продукт след изтичане на срока на годност, посочен върху кутията и бутилката след EXP.</w:t>
      </w:r>
    </w:p>
    <w:p w14:paraId="2B69F284" w14:textId="77777777" w:rsidR="001A5AC4" w:rsidRDefault="001A5AC4">
      <w:pPr>
        <w:spacing w:line="240" w:lineRule="auto"/>
        <w:rPr>
          <w:lang w:val="bg-BG"/>
        </w:rPr>
      </w:pPr>
    </w:p>
    <w:p w14:paraId="1A898BDF" w14:textId="77777777" w:rsidR="001A5AC4" w:rsidRDefault="001A5AC4">
      <w:pPr>
        <w:spacing w:line="240" w:lineRule="auto"/>
        <w:rPr>
          <w:lang w:val="bg-BG"/>
        </w:rPr>
      </w:pPr>
    </w:p>
    <w:p w14:paraId="29C79C4A" w14:textId="77777777" w:rsidR="001A5AC4" w:rsidRDefault="001A5AC4">
      <w:pPr>
        <w:spacing w:line="240" w:lineRule="auto"/>
        <w:ind w:left="567" w:hanging="567"/>
        <w:rPr>
          <w:b/>
          <w:bCs/>
          <w:lang w:val="bg-BG"/>
        </w:rPr>
      </w:pPr>
      <w:r>
        <w:rPr>
          <w:b/>
          <w:bCs/>
          <w:shd w:val="clear" w:color="auto" w:fill="C0C0C0"/>
          <w:lang w:val="bg-BG"/>
        </w:rPr>
        <w:t>12.</w:t>
      </w:r>
      <w:r>
        <w:rPr>
          <w:b/>
          <w:bCs/>
          <w:lang w:val="bg-BG"/>
        </w:rPr>
        <w:tab/>
        <w:t>СПЕЦИАЛНИ ПРЕДУПРЕЖДЕНИЯ</w:t>
      </w:r>
    </w:p>
    <w:p w14:paraId="69C39826" w14:textId="77777777" w:rsidR="001A5AC4" w:rsidRDefault="001A5AC4">
      <w:pPr>
        <w:spacing w:line="240" w:lineRule="auto"/>
        <w:rPr>
          <w:lang w:val="bg-BG"/>
        </w:rPr>
      </w:pPr>
    </w:p>
    <w:p w14:paraId="0FB0DEC5" w14:textId="77777777" w:rsidR="001A5AC4" w:rsidRDefault="001A5AC4">
      <w:pPr>
        <w:spacing w:line="240" w:lineRule="auto"/>
        <w:rPr>
          <w:u w:val="single"/>
          <w:lang w:val="bg-BG"/>
        </w:rPr>
      </w:pPr>
      <w:r>
        <w:rPr>
          <w:u w:val="single"/>
          <w:lang w:val="bg-BG"/>
        </w:rPr>
        <w:t xml:space="preserve">Специални предпазни мерки за животните при употребата на продукта: </w:t>
      </w:r>
    </w:p>
    <w:p w14:paraId="0F5EF3CD" w14:textId="77777777" w:rsidR="001A5AC4" w:rsidRDefault="001A5AC4">
      <w:pPr>
        <w:spacing w:line="240" w:lineRule="auto"/>
        <w:rPr>
          <w:lang w:val="bg-BG" w:eastAsia="de-DE"/>
        </w:rPr>
      </w:pPr>
      <w:r>
        <w:rPr>
          <w:lang w:val="bg-BG"/>
        </w:rPr>
        <w:t>Да се избягва употребата при  дехидратирани, хиповолемични или хипотензивни животни, тъй като съществува потенциален риск от ренална токсичност.</w:t>
      </w:r>
      <w:r>
        <w:rPr>
          <w:lang w:val="bg-BG" w:eastAsia="de-DE"/>
        </w:rPr>
        <w:t xml:space="preserve"> </w:t>
      </w:r>
    </w:p>
    <w:p w14:paraId="48BBB6D8" w14:textId="77777777" w:rsidR="001A5AC4" w:rsidRDefault="001A5AC4">
      <w:pPr>
        <w:spacing w:line="240" w:lineRule="auto"/>
        <w:rPr>
          <w:lang w:val="bg-BG"/>
        </w:rPr>
      </w:pPr>
    </w:p>
    <w:p w14:paraId="64625F39" w14:textId="77777777" w:rsidR="001A5AC4" w:rsidRDefault="001A5AC4">
      <w:pPr>
        <w:rPr>
          <w:u w:val="single"/>
          <w:lang w:val="bg-BG"/>
        </w:rPr>
      </w:pPr>
      <w:r>
        <w:rPr>
          <w:u w:val="single"/>
          <w:lang w:val="bg-BG"/>
        </w:rPr>
        <w:t>Следоперативно приложение при котки и морски свинчета:</w:t>
      </w:r>
    </w:p>
    <w:p w14:paraId="2CEBF6FC" w14:textId="77777777" w:rsidR="001A5AC4" w:rsidRDefault="001A5AC4">
      <w:pPr>
        <w:spacing w:line="240" w:lineRule="auto"/>
        <w:rPr>
          <w:lang w:val="bg-BG"/>
        </w:rPr>
      </w:pPr>
      <w:r>
        <w:rPr>
          <w:lang w:val="bg-BG"/>
        </w:rPr>
        <w:t>В случай че се налага допълнително облекчаване на болката, трябва да се помисли за допълнителна терапия с друг продукт.</w:t>
      </w:r>
    </w:p>
    <w:p w14:paraId="736EDCE3" w14:textId="77777777" w:rsidR="001A5AC4" w:rsidRDefault="001A5AC4">
      <w:pPr>
        <w:spacing w:line="240" w:lineRule="auto"/>
        <w:rPr>
          <w:lang w:val="bg-BG"/>
        </w:rPr>
      </w:pPr>
    </w:p>
    <w:p w14:paraId="7F1CEB45" w14:textId="77777777" w:rsidR="001A5AC4" w:rsidRDefault="001A5AC4">
      <w:pPr>
        <w:rPr>
          <w:u w:val="single"/>
          <w:lang w:val="bg-BG"/>
        </w:rPr>
      </w:pPr>
      <w:r>
        <w:rPr>
          <w:u w:val="single"/>
          <w:lang w:val="bg-BG"/>
        </w:rPr>
        <w:t>Хронични мускулно-скелетни нарушения при котки:</w:t>
      </w:r>
    </w:p>
    <w:p w14:paraId="137AAB2F" w14:textId="77777777" w:rsidR="001A5AC4" w:rsidRDefault="001A5AC4">
      <w:pPr>
        <w:spacing w:line="240" w:lineRule="auto"/>
        <w:rPr>
          <w:lang w:val="bg-BG"/>
        </w:rPr>
      </w:pPr>
      <w:r>
        <w:rPr>
          <w:lang w:val="bg-BG"/>
        </w:rPr>
        <w:t>Отговорът на дългосрочна терапия трябва да се проследява на редовни интервали от ветеринарен лекар.</w:t>
      </w:r>
    </w:p>
    <w:p w14:paraId="6405D9F4" w14:textId="77777777" w:rsidR="001A5AC4" w:rsidRDefault="001A5AC4">
      <w:pPr>
        <w:spacing w:line="240" w:lineRule="auto"/>
        <w:rPr>
          <w:lang w:val="bg-BG"/>
        </w:rPr>
      </w:pPr>
    </w:p>
    <w:p w14:paraId="4F87421A" w14:textId="77777777" w:rsidR="001A5AC4" w:rsidRDefault="001A5AC4">
      <w:pPr>
        <w:spacing w:line="240" w:lineRule="auto"/>
        <w:rPr>
          <w:u w:val="single"/>
          <w:lang w:val="bg-BG"/>
        </w:rPr>
      </w:pPr>
      <w:r>
        <w:rPr>
          <w:u w:val="single"/>
          <w:lang w:val="bg-BG"/>
        </w:rPr>
        <w:t>Специални предпазни мерки за лицата, прилагащи ветеринарномедицинския продукт на животните</w:t>
      </w:r>
      <w:r>
        <w:rPr>
          <w:lang w:val="bg-BG"/>
        </w:rPr>
        <w:t>:</w:t>
      </w:r>
    </w:p>
    <w:p w14:paraId="12FFBED5" w14:textId="77777777" w:rsidR="001A5AC4" w:rsidRDefault="001A5AC4">
      <w:pPr>
        <w:spacing w:line="240" w:lineRule="auto"/>
        <w:rPr>
          <w:lang w:val="bg-BG"/>
        </w:rPr>
      </w:pPr>
      <w:r>
        <w:rPr>
          <w:lang w:val="bg-BG"/>
        </w:rPr>
        <w:t>Хора с установена свръхчувствителност към НСПВС трябва да избягват контакт с ветеринарномедицинския продукт.</w:t>
      </w:r>
    </w:p>
    <w:p w14:paraId="1739881A" w14:textId="77777777" w:rsidR="001A5AC4" w:rsidRPr="003A2A8D" w:rsidRDefault="001A5AC4">
      <w:pPr>
        <w:spacing w:line="240" w:lineRule="auto"/>
        <w:rPr>
          <w:lang w:val="ru-RU"/>
        </w:rPr>
      </w:pPr>
      <w:r>
        <w:rPr>
          <w:lang w:val="bg-BG"/>
        </w:rPr>
        <w:lastRenderedPageBreak/>
        <w:t>При случайно поглъщане незабавно да се потърси медицински съвет, като на лекаря се предостави листовката или етикета на продукта.</w:t>
      </w:r>
    </w:p>
    <w:p w14:paraId="1527111C" w14:textId="77777777" w:rsidR="001A5AC4" w:rsidRDefault="001A5AC4">
      <w:pPr>
        <w:spacing w:line="240" w:lineRule="auto"/>
        <w:rPr>
          <w:lang w:val="bg-BG"/>
        </w:rPr>
      </w:pPr>
      <w:r>
        <w:rPr>
          <w:lang w:val="bg-BG"/>
        </w:rPr>
        <w:t xml:space="preserve">Този продукт може да причини дразнене на очите. При контакт с очите незабавно и старателно ги </w:t>
      </w:r>
      <w:r>
        <w:rPr>
          <w:color w:val="auto"/>
          <w:lang w:val="bg-BG"/>
        </w:rPr>
        <w:t>промийте</w:t>
      </w:r>
      <w:r>
        <w:rPr>
          <w:lang w:val="bg-BG"/>
        </w:rPr>
        <w:t xml:space="preserve"> с вода.</w:t>
      </w:r>
    </w:p>
    <w:p w14:paraId="16C8137A" w14:textId="77777777" w:rsidR="001A5AC4" w:rsidRDefault="001A5AC4">
      <w:pPr>
        <w:spacing w:line="240" w:lineRule="auto"/>
        <w:rPr>
          <w:lang w:val="bg-BG"/>
        </w:rPr>
      </w:pPr>
    </w:p>
    <w:p w14:paraId="149FDA8F" w14:textId="77777777" w:rsidR="001A5AC4" w:rsidRDefault="001A5AC4">
      <w:pPr>
        <w:spacing w:line="240" w:lineRule="auto"/>
        <w:rPr>
          <w:u w:val="single"/>
          <w:lang w:val="bg-BG"/>
        </w:rPr>
      </w:pPr>
      <w:r>
        <w:rPr>
          <w:u w:val="single"/>
          <w:lang w:val="bg-BG"/>
        </w:rPr>
        <w:t>Бременност и лактация:</w:t>
      </w:r>
    </w:p>
    <w:p w14:paraId="53904C02" w14:textId="77777777" w:rsidR="001A5AC4" w:rsidRDefault="001A5AC4">
      <w:pPr>
        <w:spacing w:line="240" w:lineRule="auto"/>
        <w:rPr>
          <w:lang w:val="bg-BG"/>
        </w:rPr>
      </w:pPr>
      <w:r>
        <w:rPr>
          <w:lang w:val="bg-BG"/>
        </w:rPr>
        <w:t>Виж точка „Противопоказания”.</w:t>
      </w:r>
    </w:p>
    <w:p w14:paraId="61C0BB12" w14:textId="77777777" w:rsidR="001A5AC4" w:rsidRDefault="001A5AC4">
      <w:pPr>
        <w:spacing w:line="240" w:lineRule="auto"/>
        <w:rPr>
          <w:lang w:val="bg-BG"/>
        </w:rPr>
      </w:pPr>
    </w:p>
    <w:p w14:paraId="39D59348" w14:textId="77777777" w:rsidR="001A5AC4" w:rsidRDefault="001A5AC4">
      <w:pPr>
        <w:spacing w:line="240" w:lineRule="auto"/>
        <w:rPr>
          <w:u w:val="single"/>
          <w:lang w:val="bg-BG"/>
        </w:rPr>
      </w:pPr>
      <w:r>
        <w:rPr>
          <w:u w:val="single"/>
          <w:lang w:val="bg-BG"/>
        </w:rPr>
        <w:t xml:space="preserve">Взаимодействие с други ветеринарномедицински продукти и други форми на взаимодействие: </w:t>
      </w:r>
    </w:p>
    <w:p w14:paraId="518000A8" w14:textId="77777777" w:rsidR="001A5AC4" w:rsidRDefault="001A5AC4">
      <w:pPr>
        <w:spacing w:line="240" w:lineRule="auto"/>
        <w:rPr>
          <w:lang w:val="bg-BG"/>
        </w:rPr>
      </w:pPr>
      <w:r>
        <w:rPr>
          <w:lang w:val="bg-BG"/>
        </w:rPr>
        <w:t>Други НСПВС, диуретици, антикоагуланти, аминогликозидни антибиотици и субстанции с голяма степен на свързване на протеините могат да доведат до свързване, а следователно и до токсични реакции. Metacam не трябва да се прилага едновременно с други НСПВС или глюкокортикостероиди. Трябва да се избягва едновременното прилагане с потенциално нефротоксични продукти.</w:t>
      </w:r>
    </w:p>
    <w:p w14:paraId="36A5FC28" w14:textId="77777777" w:rsidR="001A5AC4" w:rsidRDefault="001A5AC4">
      <w:pPr>
        <w:spacing w:line="240" w:lineRule="auto"/>
        <w:rPr>
          <w:lang w:val="bg-BG"/>
        </w:rPr>
      </w:pPr>
    </w:p>
    <w:p w14:paraId="18C75D2E" w14:textId="77777777" w:rsidR="001A5AC4" w:rsidRDefault="001A5AC4">
      <w:pPr>
        <w:spacing w:line="240" w:lineRule="auto"/>
        <w:rPr>
          <w:lang w:val="bg-BG"/>
        </w:rPr>
      </w:pPr>
      <w:r>
        <w:rPr>
          <w:lang w:val="bg-BG"/>
        </w:rPr>
        <w:t>Предшестващо третиране с противовъзпалителни продукти, различни от Metacam 2 mg/ml инжекционен разтвор за котки в еднократна доза от 0,2 mg/kg,</w:t>
      </w:r>
      <w:r>
        <w:rPr>
          <w:lang w:val="bg-BG" w:eastAsia="de-DE"/>
        </w:rPr>
        <w:t xml:space="preserve"> </w:t>
      </w:r>
      <w:r>
        <w:rPr>
          <w:lang w:val="bg-BG"/>
        </w:rPr>
        <w:t xml:space="preserve">може да причини допълнителни или повишени неблагоприятни реакции и съобразно с това трябва да се спази период, свободен от прилагането на такива ветеринарномедицински продукти, най-малко 24 часа преди започване на лечението. При периода, свободен от третиране, обаче, трябва да се вземат предвид </w:t>
      </w:r>
      <w:r>
        <w:rPr>
          <w:lang w:val="bg-BG" w:eastAsia="de-DE"/>
        </w:rPr>
        <w:t xml:space="preserve">фармакологичните </w:t>
      </w:r>
      <w:r>
        <w:rPr>
          <w:lang w:val="bg-BG"/>
        </w:rPr>
        <w:t>свойства на продуктите използвани преди това.</w:t>
      </w:r>
    </w:p>
    <w:p w14:paraId="334E6E9A" w14:textId="77777777" w:rsidR="001A5AC4" w:rsidRDefault="001A5AC4">
      <w:pPr>
        <w:spacing w:line="240" w:lineRule="auto"/>
        <w:rPr>
          <w:lang w:val="bg-BG"/>
        </w:rPr>
      </w:pPr>
    </w:p>
    <w:p w14:paraId="62F5C8F5" w14:textId="77777777" w:rsidR="001A5AC4" w:rsidRDefault="001A5AC4">
      <w:pPr>
        <w:spacing w:line="240" w:lineRule="auto"/>
        <w:rPr>
          <w:u w:val="single"/>
          <w:lang w:val="bg-BG"/>
        </w:rPr>
      </w:pPr>
      <w:r>
        <w:rPr>
          <w:u w:val="single"/>
          <w:lang w:val="bg-BG"/>
        </w:rPr>
        <w:t>Предозиране (симптоми, спешни мерки, антидоти)</w:t>
      </w:r>
      <w:r>
        <w:rPr>
          <w:lang w:val="bg-BG"/>
        </w:rPr>
        <w:t>:</w:t>
      </w:r>
      <w:r>
        <w:rPr>
          <w:u w:val="single"/>
          <w:lang w:val="bg-BG"/>
        </w:rPr>
        <w:t xml:space="preserve"> </w:t>
      </w:r>
    </w:p>
    <w:p w14:paraId="0A2B55FE" w14:textId="77777777" w:rsidR="001A5AC4" w:rsidRDefault="001A5AC4">
      <w:pPr>
        <w:spacing w:line="240" w:lineRule="auto"/>
        <w:rPr>
          <w:lang w:val="bg-BG"/>
        </w:rPr>
      </w:pPr>
      <w:r>
        <w:rPr>
          <w:lang w:val="bg-BG"/>
        </w:rPr>
        <w:t>Мелоксикамът има тесен диапазон на лекарствена безопасност при котки и клинични признаци на предозиране може да се забележат при сравнително ниски нива на предозиране.</w:t>
      </w:r>
    </w:p>
    <w:p w14:paraId="3B8EB5D5" w14:textId="77777777" w:rsidR="001A5AC4" w:rsidRDefault="001A5AC4">
      <w:pPr>
        <w:spacing w:line="240" w:lineRule="auto"/>
        <w:rPr>
          <w:lang w:val="bg-BG"/>
        </w:rPr>
      </w:pPr>
    </w:p>
    <w:p w14:paraId="6CE28DEF" w14:textId="6A0EAD48" w:rsidR="001A5AC4" w:rsidRDefault="001A5AC4">
      <w:pPr>
        <w:spacing w:line="240" w:lineRule="auto"/>
        <w:rPr>
          <w:lang w:val="bg-BG"/>
        </w:rPr>
      </w:pPr>
      <w:r>
        <w:rPr>
          <w:lang w:val="bg-BG"/>
        </w:rPr>
        <w:t>В случай на предозиране неблагоприятните реакции, обяснени в точка „Неблагоприятни реакции”, се очаква да бъдат по-сериозни и по-чести. В случай на предозиране трябва да се започне симптоматична терапия.</w:t>
      </w:r>
    </w:p>
    <w:p w14:paraId="4A6BF6B2" w14:textId="77777777" w:rsidR="001A5AC4" w:rsidRDefault="001A5AC4">
      <w:pPr>
        <w:spacing w:line="240" w:lineRule="auto"/>
        <w:rPr>
          <w:lang w:val="bg-BG"/>
        </w:rPr>
      </w:pPr>
    </w:p>
    <w:p w14:paraId="2AE3E1A8" w14:textId="77777777" w:rsidR="001A5AC4" w:rsidRDefault="001A5AC4">
      <w:pPr>
        <w:spacing w:line="240" w:lineRule="auto"/>
        <w:rPr>
          <w:lang w:val="bg-BG"/>
        </w:rPr>
      </w:pPr>
      <w:r>
        <w:rPr>
          <w:lang w:val="bg-BG"/>
        </w:rPr>
        <w:t xml:space="preserve">Предозирането с 0,6 mg/kg телесна маса  при морски свинчета в продължение на 3 дни, последвани от доза 0,3 mg/kg в продължение на още 6 дни не предизвиква неблагоприятни реакции, характерни за Meloxicam. Безопасността на дози, надвишаващи 0,6 mg/kg обаче не е оценявана при морски свинчета. </w:t>
      </w:r>
    </w:p>
    <w:p w14:paraId="0354BF74" w14:textId="77777777" w:rsidR="001A5AC4" w:rsidRDefault="001A5AC4">
      <w:pPr>
        <w:spacing w:line="240" w:lineRule="auto"/>
        <w:rPr>
          <w:lang w:val="bg-BG"/>
        </w:rPr>
      </w:pPr>
    </w:p>
    <w:p w14:paraId="65417B50" w14:textId="77777777" w:rsidR="001A5AC4" w:rsidRDefault="001A5AC4">
      <w:pPr>
        <w:spacing w:line="240" w:lineRule="auto"/>
        <w:rPr>
          <w:lang w:val="bg-BG"/>
        </w:rPr>
      </w:pPr>
    </w:p>
    <w:p w14:paraId="1C24926B" w14:textId="77777777" w:rsidR="001A5AC4" w:rsidRDefault="001A5AC4">
      <w:pPr>
        <w:ind w:left="567" w:hanging="567"/>
        <w:rPr>
          <w:b/>
          <w:bCs/>
          <w:lang w:val="bg-BG"/>
        </w:rPr>
      </w:pPr>
      <w:r>
        <w:rPr>
          <w:b/>
          <w:bCs/>
          <w:shd w:val="clear" w:color="auto" w:fill="C0C0C0"/>
          <w:lang w:val="bg-BG"/>
        </w:rPr>
        <w:t>13.</w:t>
      </w:r>
      <w:r>
        <w:rPr>
          <w:b/>
          <w:bCs/>
          <w:lang w:val="bg-BG"/>
        </w:rPr>
        <w:tab/>
        <w:t>СПЕЦИАЛНИ МЕРКИ ЗА УНИЩОЖАВАНЕ НА НЕИЗПОЛЗВАН ПРОДУКТ ИЛИ ОСТАТЪЦИ ОТ НЕГО, АКО ИМА ТАКИВА</w:t>
      </w:r>
    </w:p>
    <w:p w14:paraId="4211E1FF" w14:textId="77777777" w:rsidR="001A5AC4" w:rsidRDefault="001A5AC4">
      <w:pPr>
        <w:ind w:left="567" w:hanging="567"/>
        <w:rPr>
          <w:b/>
          <w:bCs/>
          <w:lang w:val="bg-BG"/>
        </w:rPr>
      </w:pPr>
    </w:p>
    <w:p w14:paraId="4317C648" w14:textId="77777777" w:rsidR="001A5AC4" w:rsidRDefault="001A5AC4">
      <w:pPr>
        <w:spacing w:line="240" w:lineRule="auto"/>
        <w:rPr>
          <w:lang w:val="bg-BG"/>
        </w:rPr>
      </w:pPr>
      <w:r>
        <w:rPr>
          <w:lang w:val="bg-BG" w:eastAsia="de-DE"/>
        </w:rPr>
        <w:t>ВМП не трябва да бъдат изхвърляни чрез битови отпадъци или отпадни води</w:t>
      </w:r>
      <w:r>
        <w:rPr>
          <w:lang w:val="ru-RU" w:eastAsia="de-DE"/>
        </w:rPr>
        <w:t>.</w:t>
      </w:r>
      <w:r>
        <w:rPr>
          <w:lang w:val="bg-BG" w:eastAsia="de-DE"/>
        </w:rPr>
        <w:t xml:space="preserve"> Попитайте Bашия ветеринарен лекар</w:t>
      </w:r>
      <w:r>
        <w:rPr>
          <w:lang w:val="ru-RU" w:eastAsia="de-DE"/>
        </w:rPr>
        <w:t xml:space="preserve"> </w:t>
      </w:r>
      <w:r>
        <w:rPr>
          <w:lang w:val="bg-BG" w:eastAsia="de-DE"/>
        </w:rPr>
        <w:t>какво да правите с ненужните ВМП. Тези мерки ще помогнат за опазване на околната среда.</w:t>
      </w:r>
    </w:p>
    <w:p w14:paraId="021E9F69" w14:textId="77777777" w:rsidR="001A5AC4" w:rsidRDefault="001A5AC4">
      <w:pPr>
        <w:spacing w:line="240" w:lineRule="auto"/>
        <w:rPr>
          <w:lang w:val="bg-BG"/>
        </w:rPr>
      </w:pPr>
    </w:p>
    <w:p w14:paraId="6BD63E28" w14:textId="77777777" w:rsidR="001A5AC4" w:rsidRDefault="001A5AC4">
      <w:pPr>
        <w:spacing w:line="240" w:lineRule="auto"/>
        <w:rPr>
          <w:lang w:val="bg-BG"/>
        </w:rPr>
      </w:pPr>
    </w:p>
    <w:p w14:paraId="151B7B86" w14:textId="77777777" w:rsidR="001A5AC4" w:rsidRDefault="001A5AC4">
      <w:pPr>
        <w:spacing w:line="240" w:lineRule="auto"/>
        <w:ind w:left="567" w:hanging="567"/>
        <w:rPr>
          <w:lang w:val="bg-BG"/>
        </w:rPr>
      </w:pPr>
      <w:r>
        <w:rPr>
          <w:b/>
          <w:bCs/>
          <w:shd w:val="clear" w:color="auto" w:fill="C0C0C0"/>
          <w:lang w:val="bg-BG"/>
        </w:rPr>
        <w:t>14.</w:t>
      </w:r>
      <w:r>
        <w:rPr>
          <w:b/>
          <w:bCs/>
          <w:lang w:val="bg-BG"/>
        </w:rPr>
        <w:tab/>
        <w:t>ДАТА НА ПОСЛЕДНАТА РЕДАКЦИЯ НА ТЕКСТА</w:t>
      </w:r>
    </w:p>
    <w:p w14:paraId="5A5E78F4" w14:textId="77777777" w:rsidR="001A5AC4" w:rsidRDefault="001A5AC4">
      <w:pPr>
        <w:spacing w:line="240" w:lineRule="auto"/>
        <w:rPr>
          <w:lang w:val="bg-BG"/>
        </w:rPr>
      </w:pPr>
    </w:p>
    <w:p w14:paraId="75530819" w14:textId="77777777" w:rsidR="001A5AC4" w:rsidRPr="003A2A8D" w:rsidRDefault="001A5AC4">
      <w:pPr>
        <w:spacing w:line="240" w:lineRule="auto"/>
        <w:rPr>
          <w:lang w:val="ru-RU"/>
        </w:rPr>
      </w:pPr>
      <w:r>
        <w:rPr>
          <w:lang w:val="bg-BG"/>
        </w:rPr>
        <w:t xml:space="preserve">Подробна информация за този ветеринарномедицински продукт може да намерите на интернет страницата на </w:t>
      </w:r>
      <w:r>
        <w:rPr>
          <w:lang w:val="bg-BG" w:eastAsia="de-DE"/>
        </w:rPr>
        <w:t>Европейската агенция по лекарствата</w:t>
      </w:r>
      <w:r>
        <w:rPr>
          <w:rFonts w:ascii="Calibri" w:hAnsi="Calibri" w:cs="Calibri"/>
          <w:sz w:val="20"/>
          <w:szCs w:val="20"/>
          <w:lang w:val="bg-BG" w:eastAsia="de-DE"/>
        </w:rPr>
        <w:t xml:space="preserve"> </w:t>
      </w:r>
      <w:hyperlink r:id="rId32">
        <w:r>
          <w:rPr>
            <w:rStyle w:val="InternetLink"/>
            <w:lang w:val="bg-BG"/>
          </w:rPr>
          <w:t>http://www.ema.europa.eu/</w:t>
        </w:r>
      </w:hyperlink>
      <w:r>
        <w:rPr>
          <w:u w:val="single"/>
          <w:lang w:val="bg-BG"/>
        </w:rPr>
        <w:t>.</w:t>
      </w:r>
    </w:p>
    <w:p w14:paraId="0D6A90A9" w14:textId="77777777" w:rsidR="001A5AC4" w:rsidRDefault="001A5AC4">
      <w:pPr>
        <w:spacing w:line="240" w:lineRule="auto"/>
        <w:rPr>
          <w:lang w:val="bg-BG"/>
        </w:rPr>
      </w:pPr>
    </w:p>
    <w:p w14:paraId="4C3C5453" w14:textId="77777777" w:rsidR="001A5AC4" w:rsidRDefault="001A5AC4">
      <w:pPr>
        <w:spacing w:line="240" w:lineRule="auto"/>
        <w:rPr>
          <w:lang w:val="bg-BG"/>
        </w:rPr>
      </w:pPr>
    </w:p>
    <w:p w14:paraId="417BBF15" w14:textId="77777777" w:rsidR="001A5AC4" w:rsidRDefault="001A5AC4">
      <w:pPr>
        <w:spacing w:line="240" w:lineRule="auto"/>
        <w:ind w:left="567" w:hanging="567"/>
        <w:rPr>
          <w:lang w:val="bg-BG"/>
        </w:rPr>
      </w:pPr>
      <w:r>
        <w:rPr>
          <w:b/>
          <w:bCs/>
          <w:shd w:val="clear" w:color="auto" w:fill="C0C0C0"/>
          <w:lang w:val="bg-BG"/>
        </w:rPr>
        <w:t>15.</w:t>
      </w:r>
      <w:r>
        <w:rPr>
          <w:b/>
          <w:bCs/>
          <w:lang w:val="bg-BG"/>
        </w:rPr>
        <w:tab/>
        <w:t>ДОПЪЛНИТЕЛНА ИНФОРМАЦИЯ</w:t>
      </w:r>
    </w:p>
    <w:p w14:paraId="435E54AE" w14:textId="77777777" w:rsidR="001A5AC4" w:rsidRDefault="001A5AC4">
      <w:pPr>
        <w:spacing w:line="240" w:lineRule="auto"/>
        <w:rPr>
          <w:lang w:val="bg-BG"/>
        </w:rPr>
      </w:pPr>
    </w:p>
    <w:p w14:paraId="14E37F11" w14:textId="77777777" w:rsidR="001A5AC4" w:rsidRDefault="001A5AC4">
      <w:pPr>
        <w:tabs>
          <w:tab w:val="left" w:pos="708"/>
        </w:tabs>
        <w:spacing w:line="240" w:lineRule="auto"/>
        <w:rPr>
          <w:lang w:val="bg-BG"/>
        </w:rPr>
      </w:pPr>
      <w:r>
        <w:rPr>
          <w:lang w:val="bg-BG" w:eastAsia="de-DE"/>
        </w:rPr>
        <w:t xml:space="preserve">3 ml, </w:t>
      </w:r>
      <w:r>
        <w:rPr>
          <w:lang w:val="bg-BG"/>
        </w:rPr>
        <w:t>10 ml, 15 ml или 30 ml бутилка. Не всички размери на опаковката могат да бъдат предлагани на пазара.</w:t>
      </w:r>
    </w:p>
    <w:p w14:paraId="768E5935" w14:textId="77777777" w:rsidR="001A5AC4" w:rsidRDefault="001A5AC4">
      <w:pPr>
        <w:tabs>
          <w:tab w:val="left" w:pos="708"/>
        </w:tabs>
        <w:spacing w:line="240" w:lineRule="auto"/>
        <w:rPr>
          <w:lang w:val="bg-BG"/>
        </w:rPr>
      </w:pPr>
      <w:r w:rsidRPr="003A2A8D">
        <w:rPr>
          <w:lang w:val="ru-RU"/>
        </w:rPr>
        <w:br w:type="page"/>
      </w:r>
    </w:p>
    <w:p w14:paraId="4E0142A2" w14:textId="77777777" w:rsidR="001A5AC4" w:rsidRDefault="001A5AC4">
      <w:pPr>
        <w:spacing w:line="240" w:lineRule="auto"/>
        <w:ind w:left="567" w:hanging="567"/>
        <w:jc w:val="center"/>
        <w:rPr>
          <w:b/>
          <w:bCs/>
          <w:lang w:val="bg-BG"/>
        </w:rPr>
      </w:pPr>
      <w:r>
        <w:rPr>
          <w:b/>
          <w:bCs/>
          <w:lang w:val="bg-BG"/>
        </w:rPr>
        <w:lastRenderedPageBreak/>
        <w:t>ЛИСТОВКА:</w:t>
      </w:r>
    </w:p>
    <w:p w14:paraId="21662EC6" w14:textId="77777777" w:rsidR="001A5AC4" w:rsidRDefault="001A5AC4">
      <w:pPr>
        <w:spacing w:line="240" w:lineRule="auto"/>
        <w:ind w:left="567" w:hanging="567"/>
        <w:jc w:val="center"/>
        <w:outlineLvl w:val="1"/>
        <w:rPr>
          <w:b/>
          <w:bCs/>
          <w:lang w:val="bg-BG"/>
        </w:rPr>
      </w:pPr>
      <w:r>
        <w:rPr>
          <w:b/>
          <w:bCs/>
          <w:lang w:val="bg-BG" w:eastAsia="de-DE"/>
        </w:rPr>
        <w:t xml:space="preserve">Metacam </w:t>
      </w:r>
      <w:r>
        <w:rPr>
          <w:b/>
          <w:bCs/>
          <w:lang w:val="bg-BG"/>
        </w:rPr>
        <w:t>2 mg/ml инжекционен разтвор за котки</w:t>
      </w:r>
    </w:p>
    <w:p w14:paraId="681D2750" w14:textId="77777777" w:rsidR="001A5AC4" w:rsidRDefault="001A5AC4">
      <w:pPr>
        <w:spacing w:line="240" w:lineRule="auto"/>
        <w:ind w:left="567" w:hanging="567"/>
        <w:rPr>
          <w:lang w:val="bg-BG"/>
        </w:rPr>
      </w:pPr>
    </w:p>
    <w:p w14:paraId="417A098B" w14:textId="77777777" w:rsidR="001A5AC4" w:rsidRDefault="001A5AC4">
      <w:pPr>
        <w:spacing w:line="240" w:lineRule="auto"/>
        <w:ind w:left="567" w:hanging="567"/>
        <w:rPr>
          <w:b/>
          <w:bCs/>
          <w:lang w:val="bg-BG"/>
        </w:rPr>
      </w:pPr>
      <w:r>
        <w:rPr>
          <w:b/>
          <w:bCs/>
          <w:shd w:val="clear" w:color="auto" w:fill="C0C0C0"/>
          <w:lang w:val="bg-BG"/>
        </w:rPr>
        <w:t>1.</w:t>
      </w:r>
      <w:r>
        <w:rPr>
          <w:b/>
          <w:bCs/>
          <w:lang w:val="bg-BG"/>
        </w:rPr>
        <w:tab/>
        <w:t xml:space="preserve">ИМЕ И ПОСТОЯНЕН АДРЕС НА ПРИТЕЖАТЕЛЯ НА ЛИЦЕНЗА ЗА УПОТРЕБА И НА ПРОИЗВОДИТЕЛЯ, АКО ТЕ СА РАЗЛИЧНИ </w:t>
      </w:r>
    </w:p>
    <w:p w14:paraId="01CCFF67" w14:textId="77777777" w:rsidR="001A5AC4" w:rsidRDefault="001A5AC4">
      <w:pPr>
        <w:spacing w:line="240" w:lineRule="auto"/>
        <w:rPr>
          <w:lang w:val="bg-BG"/>
        </w:rPr>
      </w:pPr>
    </w:p>
    <w:p w14:paraId="306EC718" w14:textId="77777777" w:rsidR="001A5AC4" w:rsidRDefault="001A5AC4">
      <w:pPr>
        <w:spacing w:line="240" w:lineRule="auto"/>
        <w:rPr>
          <w:u w:val="single"/>
          <w:lang w:val="bg-BG"/>
        </w:rPr>
      </w:pPr>
      <w:r>
        <w:rPr>
          <w:u w:val="single"/>
          <w:lang w:val="bg-BG"/>
        </w:rPr>
        <w:t>Притежател на лиценза за употреба</w:t>
      </w:r>
    </w:p>
    <w:p w14:paraId="24D8B1CC" w14:textId="77777777" w:rsidR="001A5AC4" w:rsidRDefault="001A5AC4">
      <w:pPr>
        <w:tabs>
          <w:tab w:val="left" w:pos="0"/>
        </w:tabs>
        <w:spacing w:line="240" w:lineRule="auto"/>
        <w:rPr>
          <w:lang w:val="bg-BG"/>
        </w:rPr>
      </w:pPr>
      <w:r>
        <w:rPr>
          <w:lang w:val="bg-BG"/>
        </w:rPr>
        <w:t>Boehringer Ingelheim Vetmedica GmbH</w:t>
      </w:r>
    </w:p>
    <w:p w14:paraId="2829B3EE" w14:textId="77777777" w:rsidR="001A5AC4" w:rsidRDefault="001A5AC4">
      <w:pPr>
        <w:tabs>
          <w:tab w:val="left" w:pos="0"/>
        </w:tabs>
        <w:spacing w:line="240" w:lineRule="auto"/>
        <w:rPr>
          <w:lang w:val="bg-BG"/>
        </w:rPr>
      </w:pPr>
      <w:r>
        <w:rPr>
          <w:lang w:val="bg-BG"/>
        </w:rPr>
        <w:t>55216 Ingelheim/Rhein</w:t>
      </w:r>
    </w:p>
    <w:p w14:paraId="62E87C9D" w14:textId="77777777" w:rsidR="001A5AC4" w:rsidRDefault="001A5AC4">
      <w:pPr>
        <w:spacing w:line="240" w:lineRule="auto"/>
        <w:rPr>
          <w:caps/>
          <w:lang w:val="bg-BG"/>
        </w:rPr>
      </w:pPr>
      <w:r>
        <w:rPr>
          <w:caps/>
          <w:lang w:val="bg-BG"/>
        </w:rPr>
        <w:t>Германия</w:t>
      </w:r>
    </w:p>
    <w:p w14:paraId="0C0173FF" w14:textId="77777777" w:rsidR="001A5AC4" w:rsidRDefault="001A5AC4">
      <w:pPr>
        <w:spacing w:line="240" w:lineRule="auto"/>
        <w:rPr>
          <w:lang w:val="bg-BG"/>
        </w:rPr>
      </w:pPr>
    </w:p>
    <w:p w14:paraId="2ECBB2C3" w14:textId="77777777" w:rsidR="001A5AC4" w:rsidRDefault="001A5AC4">
      <w:pPr>
        <w:spacing w:line="240" w:lineRule="auto"/>
        <w:rPr>
          <w:u w:val="single"/>
          <w:lang w:val="bg-BG"/>
        </w:rPr>
      </w:pPr>
      <w:r>
        <w:rPr>
          <w:u w:val="single"/>
          <w:lang w:val="bg-BG"/>
        </w:rPr>
        <w:t>Производител отговорен за освобождаване на партидата</w:t>
      </w:r>
    </w:p>
    <w:p w14:paraId="5795B45C" w14:textId="77777777" w:rsidR="001A5AC4" w:rsidRDefault="001A5AC4">
      <w:pPr>
        <w:spacing w:line="240" w:lineRule="auto"/>
        <w:rPr>
          <w:lang w:val="bg-BG"/>
        </w:rPr>
      </w:pPr>
      <w:r>
        <w:rPr>
          <w:lang w:val="bg-BG"/>
        </w:rPr>
        <w:t>Labiana Life Sciences S.A.</w:t>
      </w:r>
    </w:p>
    <w:p w14:paraId="25351F3D" w14:textId="77777777" w:rsidR="001A5AC4" w:rsidRDefault="001A5AC4">
      <w:pPr>
        <w:spacing w:line="240" w:lineRule="auto"/>
        <w:rPr>
          <w:lang w:val="bg-BG"/>
        </w:rPr>
      </w:pPr>
      <w:r>
        <w:rPr>
          <w:lang w:val="bg-BG"/>
        </w:rPr>
        <w:t>Venus, 26</w:t>
      </w:r>
    </w:p>
    <w:p w14:paraId="01FC3DA2" w14:textId="77777777" w:rsidR="001A5AC4" w:rsidRDefault="001A5AC4">
      <w:pPr>
        <w:spacing w:line="240" w:lineRule="auto"/>
        <w:rPr>
          <w:lang w:val="bg-BG"/>
        </w:rPr>
      </w:pPr>
      <w:r>
        <w:rPr>
          <w:lang w:val="bg-BG"/>
        </w:rPr>
        <w:t>Can Parellada Industrial</w:t>
      </w:r>
    </w:p>
    <w:p w14:paraId="44D5147E" w14:textId="77777777" w:rsidR="001A5AC4" w:rsidRDefault="001A5AC4">
      <w:pPr>
        <w:spacing w:line="240" w:lineRule="auto"/>
        <w:rPr>
          <w:lang w:val="bg-BG"/>
        </w:rPr>
      </w:pPr>
      <w:r>
        <w:rPr>
          <w:lang w:val="bg-BG"/>
        </w:rPr>
        <w:t xml:space="preserve">08228 Terrassa, </w:t>
      </w:r>
      <w:r>
        <w:rPr>
          <w:lang w:val="en-US"/>
        </w:rPr>
        <w:t>Barcelona</w:t>
      </w:r>
    </w:p>
    <w:p w14:paraId="3D7FF8CC" w14:textId="77777777" w:rsidR="001A5AC4" w:rsidRDefault="001A5AC4">
      <w:pPr>
        <w:tabs>
          <w:tab w:val="left" w:pos="0"/>
        </w:tabs>
        <w:spacing w:line="240" w:lineRule="auto"/>
        <w:rPr>
          <w:caps/>
          <w:u w:val="single"/>
          <w:lang w:val="bg-BG"/>
        </w:rPr>
      </w:pPr>
      <w:r>
        <w:rPr>
          <w:caps/>
          <w:lang w:val="bg-BG"/>
        </w:rPr>
        <w:t>Испания</w:t>
      </w:r>
      <w:r>
        <w:rPr>
          <w:caps/>
          <w:u w:val="single"/>
          <w:lang w:val="bg-BG"/>
        </w:rPr>
        <w:t xml:space="preserve"> </w:t>
      </w:r>
    </w:p>
    <w:p w14:paraId="71787E7A" w14:textId="77777777" w:rsidR="001A5AC4" w:rsidRDefault="001A5AC4">
      <w:pPr>
        <w:tabs>
          <w:tab w:val="left" w:pos="0"/>
        </w:tabs>
        <w:spacing w:line="240" w:lineRule="auto"/>
        <w:rPr>
          <w:u w:val="single"/>
          <w:lang w:val="bg-BG"/>
        </w:rPr>
      </w:pPr>
    </w:p>
    <w:p w14:paraId="3698FC64" w14:textId="77777777" w:rsidR="001A5AC4" w:rsidRDefault="001A5AC4">
      <w:pPr>
        <w:widowControl w:val="0"/>
        <w:jc w:val="both"/>
        <w:textAlignment w:val="baseline"/>
        <w:rPr>
          <w:highlight w:val="lightGray"/>
          <w:lang w:val="bg-BG"/>
        </w:rPr>
      </w:pPr>
      <w:r>
        <w:rPr>
          <w:shd w:val="clear" w:color="auto" w:fill="C0C0C0"/>
          <w:lang w:val="bg-BG"/>
        </w:rPr>
        <w:t>KVP Pharma + Veterinär Produkte GmbH</w:t>
      </w:r>
    </w:p>
    <w:p w14:paraId="26175BBA" w14:textId="77777777" w:rsidR="001A5AC4" w:rsidRDefault="001A5AC4">
      <w:pPr>
        <w:widowControl w:val="0"/>
        <w:jc w:val="both"/>
        <w:textAlignment w:val="baseline"/>
        <w:rPr>
          <w:lang w:val="bg-BG"/>
        </w:rPr>
      </w:pPr>
      <w:r>
        <w:rPr>
          <w:shd w:val="clear" w:color="auto" w:fill="C0C0C0"/>
          <w:lang w:val="bg-BG"/>
        </w:rPr>
        <w:t>Projensdorfer Str. 324</w:t>
      </w:r>
    </w:p>
    <w:p w14:paraId="6926A86A" w14:textId="77777777" w:rsidR="001A5AC4" w:rsidRDefault="001A5AC4">
      <w:pPr>
        <w:widowControl w:val="0"/>
        <w:jc w:val="both"/>
        <w:textAlignment w:val="baseline"/>
        <w:rPr>
          <w:highlight w:val="lightGray"/>
          <w:lang w:val="bg-BG"/>
        </w:rPr>
      </w:pPr>
      <w:r>
        <w:rPr>
          <w:shd w:val="clear" w:color="auto" w:fill="C0C0C0"/>
          <w:lang w:val="bg-BG"/>
        </w:rPr>
        <w:t>24106 Kiel</w:t>
      </w:r>
    </w:p>
    <w:p w14:paraId="0B17CD0B" w14:textId="77777777" w:rsidR="001A5AC4" w:rsidRDefault="001A5AC4">
      <w:pPr>
        <w:spacing w:line="240" w:lineRule="auto"/>
        <w:rPr>
          <w:caps/>
          <w:lang w:val="bg-BG"/>
        </w:rPr>
      </w:pPr>
      <w:r>
        <w:rPr>
          <w:caps/>
          <w:shd w:val="clear" w:color="auto" w:fill="C0C0C0"/>
          <w:lang w:val="bg-BG"/>
        </w:rPr>
        <w:t>Германия</w:t>
      </w:r>
    </w:p>
    <w:p w14:paraId="2B21CD01" w14:textId="77777777" w:rsidR="001A5AC4" w:rsidRDefault="001A5AC4">
      <w:pPr>
        <w:widowControl w:val="0"/>
        <w:spacing w:line="240" w:lineRule="auto"/>
        <w:textAlignment w:val="baseline"/>
        <w:rPr>
          <w:lang w:val="bg-BG"/>
        </w:rPr>
      </w:pPr>
    </w:p>
    <w:p w14:paraId="4AC26712" w14:textId="77777777" w:rsidR="001A5AC4" w:rsidRDefault="001A5AC4">
      <w:pPr>
        <w:spacing w:line="240" w:lineRule="auto"/>
        <w:ind w:left="567" w:hanging="567"/>
        <w:rPr>
          <w:lang w:val="bg-BG"/>
        </w:rPr>
      </w:pPr>
    </w:p>
    <w:p w14:paraId="1EF8F0DD" w14:textId="77777777" w:rsidR="001A5AC4" w:rsidRDefault="001A5AC4">
      <w:pPr>
        <w:spacing w:line="240" w:lineRule="auto"/>
        <w:ind w:left="567" w:hanging="567"/>
        <w:rPr>
          <w:lang w:val="bg-BG"/>
        </w:rPr>
      </w:pPr>
      <w:r>
        <w:rPr>
          <w:b/>
          <w:bCs/>
          <w:shd w:val="clear" w:color="auto" w:fill="C0C0C0"/>
          <w:lang w:val="bg-BG"/>
        </w:rPr>
        <w:t>2.</w:t>
      </w:r>
      <w:r>
        <w:rPr>
          <w:b/>
          <w:bCs/>
          <w:lang w:val="bg-BG"/>
        </w:rPr>
        <w:tab/>
        <w:t>НАИМЕНОВАНИЕ НА ВЕТЕРИНАРНОМЕДИЦИНСКИЯ ПРОДУКТ</w:t>
      </w:r>
    </w:p>
    <w:p w14:paraId="4F3D0129" w14:textId="77777777" w:rsidR="001A5AC4" w:rsidRDefault="001A5AC4">
      <w:pPr>
        <w:spacing w:line="240" w:lineRule="auto"/>
        <w:rPr>
          <w:lang w:val="bg-BG"/>
        </w:rPr>
      </w:pPr>
    </w:p>
    <w:p w14:paraId="7262688B" w14:textId="77777777" w:rsidR="001A5AC4" w:rsidRDefault="001A5AC4">
      <w:pPr>
        <w:spacing w:line="240" w:lineRule="auto"/>
        <w:rPr>
          <w:lang w:val="bg-BG"/>
        </w:rPr>
      </w:pPr>
      <w:r>
        <w:rPr>
          <w:lang w:val="bg-BG"/>
        </w:rPr>
        <w:t xml:space="preserve">Metacam 2 mg/ml инжекционен разтвор за котки </w:t>
      </w:r>
    </w:p>
    <w:p w14:paraId="445196DB" w14:textId="77777777" w:rsidR="001A5AC4" w:rsidRDefault="001A5AC4">
      <w:pPr>
        <w:spacing w:line="240" w:lineRule="auto"/>
        <w:rPr>
          <w:lang w:val="bg-BG"/>
        </w:rPr>
      </w:pPr>
      <w:r>
        <w:rPr>
          <w:lang w:val="en-US"/>
        </w:rPr>
        <w:t>Meloxicam</w:t>
      </w:r>
    </w:p>
    <w:p w14:paraId="09151ADD" w14:textId="77777777" w:rsidR="001A5AC4" w:rsidRDefault="001A5AC4">
      <w:pPr>
        <w:spacing w:line="240" w:lineRule="auto"/>
        <w:rPr>
          <w:lang w:val="bg-BG"/>
        </w:rPr>
      </w:pPr>
    </w:p>
    <w:p w14:paraId="09B458D2" w14:textId="77777777" w:rsidR="001A5AC4" w:rsidRDefault="001A5AC4">
      <w:pPr>
        <w:spacing w:line="240" w:lineRule="auto"/>
        <w:rPr>
          <w:lang w:val="bg-BG"/>
        </w:rPr>
      </w:pPr>
    </w:p>
    <w:p w14:paraId="66C01D2B" w14:textId="77777777" w:rsidR="001A5AC4" w:rsidRDefault="001A5AC4">
      <w:pPr>
        <w:spacing w:line="240" w:lineRule="auto"/>
        <w:ind w:left="567" w:hanging="567"/>
        <w:rPr>
          <w:b/>
          <w:bCs/>
          <w:lang w:val="bg-BG"/>
        </w:rPr>
      </w:pPr>
      <w:r>
        <w:rPr>
          <w:b/>
          <w:bCs/>
          <w:shd w:val="clear" w:color="auto" w:fill="C0C0C0"/>
          <w:lang w:val="bg-BG"/>
        </w:rPr>
        <w:t>3.</w:t>
      </w:r>
      <w:r>
        <w:rPr>
          <w:b/>
          <w:bCs/>
          <w:lang w:val="bg-BG"/>
        </w:rPr>
        <w:tab/>
        <w:t>СЪДЪРЖАНИЕ НА АКТИВНАТА СУБСТАНЦИЯ И ЕКСЦИПИЕНТИТЕ</w:t>
      </w:r>
    </w:p>
    <w:p w14:paraId="732BF341" w14:textId="77777777" w:rsidR="001A5AC4" w:rsidRDefault="001A5AC4">
      <w:pPr>
        <w:spacing w:line="240" w:lineRule="auto"/>
        <w:rPr>
          <w:lang w:val="bg-BG"/>
        </w:rPr>
      </w:pPr>
    </w:p>
    <w:p w14:paraId="781FEF62" w14:textId="77777777" w:rsidR="001A5AC4" w:rsidRDefault="001A5AC4">
      <w:pPr>
        <w:spacing w:line="240" w:lineRule="auto"/>
        <w:rPr>
          <w:lang w:val="bg-BG" w:eastAsia="de-DE"/>
        </w:rPr>
      </w:pPr>
      <w:r>
        <w:rPr>
          <w:lang w:val="bg-BG" w:eastAsia="de-DE"/>
        </w:rPr>
        <w:t>Един ml съдържа:</w:t>
      </w:r>
    </w:p>
    <w:p w14:paraId="7C2F7CA8" w14:textId="77777777" w:rsidR="001A5AC4" w:rsidRDefault="001A5AC4">
      <w:pPr>
        <w:tabs>
          <w:tab w:val="left" w:pos="1985"/>
        </w:tabs>
        <w:spacing w:line="240" w:lineRule="auto"/>
        <w:rPr>
          <w:lang w:val="bg-BG"/>
        </w:rPr>
      </w:pPr>
      <w:r>
        <w:rPr>
          <w:lang w:val="en-US"/>
        </w:rPr>
        <w:t>Meloxicam</w:t>
      </w:r>
      <w:r>
        <w:rPr>
          <w:lang w:val="bg-BG"/>
        </w:rPr>
        <w:tab/>
        <w:t>2 mg</w:t>
      </w:r>
    </w:p>
    <w:p w14:paraId="44CE3530" w14:textId="77777777" w:rsidR="001A5AC4" w:rsidRDefault="001A5AC4">
      <w:pPr>
        <w:tabs>
          <w:tab w:val="left" w:pos="1985"/>
        </w:tabs>
        <w:spacing w:line="240" w:lineRule="auto"/>
        <w:rPr>
          <w:lang w:val="bg-BG"/>
        </w:rPr>
      </w:pPr>
      <w:r>
        <w:rPr>
          <w:lang w:val="en-US"/>
        </w:rPr>
        <w:t>Ethanol</w:t>
      </w:r>
      <w:r>
        <w:rPr>
          <w:lang w:val="bg-BG"/>
        </w:rPr>
        <w:tab/>
        <w:t>150 mg</w:t>
      </w:r>
    </w:p>
    <w:p w14:paraId="35DB4B87" w14:textId="77777777" w:rsidR="001A5AC4" w:rsidRDefault="001A5AC4">
      <w:pPr>
        <w:spacing w:line="240" w:lineRule="auto"/>
        <w:rPr>
          <w:lang w:val="bg-BG"/>
        </w:rPr>
      </w:pPr>
    </w:p>
    <w:p w14:paraId="38ED52C2" w14:textId="77777777" w:rsidR="001A5AC4" w:rsidRDefault="001A5AC4">
      <w:pPr>
        <w:spacing w:line="240" w:lineRule="auto"/>
        <w:rPr>
          <w:lang w:val="bg-BG"/>
        </w:rPr>
      </w:pPr>
      <w:r>
        <w:rPr>
          <w:lang w:val="bg-BG"/>
        </w:rPr>
        <w:t>Бистър жълт разтвор.</w:t>
      </w:r>
    </w:p>
    <w:p w14:paraId="038CB8B8" w14:textId="77777777" w:rsidR="001A5AC4" w:rsidRDefault="001A5AC4">
      <w:pPr>
        <w:spacing w:line="240" w:lineRule="auto"/>
        <w:rPr>
          <w:lang w:val="bg-BG"/>
        </w:rPr>
      </w:pPr>
    </w:p>
    <w:p w14:paraId="48970EF6" w14:textId="77777777" w:rsidR="001A5AC4" w:rsidRDefault="001A5AC4">
      <w:pPr>
        <w:spacing w:line="240" w:lineRule="auto"/>
        <w:rPr>
          <w:lang w:val="bg-BG"/>
        </w:rPr>
      </w:pPr>
    </w:p>
    <w:p w14:paraId="6625BBF8" w14:textId="77777777" w:rsidR="001A5AC4" w:rsidRDefault="001A5AC4">
      <w:pPr>
        <w:spacing w:line="240" w:lineRule="auto"/>
        <w:ind w:left="540" w:hanging="540"/>
        <w:rPr>
          <w:b/>
          <w:bCs/>
          <w:lang w:val="bg-BG"/>
        </w:rPr>
      </w:pPr>
      <w:r>
        <w:rPr>
          <w:b/>
          <w:bCs/>
          <w:shd w:val="clear" w:color="auto" w:fill="C0C0C0"/>
          <w:lang w:val="bg-BG"/>
        </w:rPr>
        <w:t>4.</w:t>
      </w:r>
      <w:r>
        <w:rPr>
          <w:b/>
          <w:bCs/>
          <w:lang w:val="bg-BG"/>
        </w:rPr>
        <w:tab/>
        <w:t>ТЕРАПЕВТИЧНИ ПОКАЗАНИЯ</w:t>
      </w:r>
    </w:p>
    <w:p w14:paraId="50A919AC" w14:textId="77777777" w:rsidR="001A5AC4" w:rsidRDefault="001A5AC4">
      <w:pPr>
        <w:spacing w:line="240" w:lineRule="auto"/>
        <w:rPr>
          <w:lang w:val="bg-BG"/>
        </w:rPr>
      </w:pPr>
    </w:p>
    <w:p w14:paraId="024AA9A4" w14:textId="77777777" w:rsidR="001A5AC4" w:rsidRDefault="001A5AC4">
      <w:pPr>
        <w:spacing w:line="240" w:lineRule="auto"/>
        <w:rPr>
          <w:lang w:val="bg-BG"/>
        </w:rPr>
      </w:pPr>
      <w:r>
        <w:rPr>
          <w:lang w:val="bg-BG"/>
        </w:rPr>
        <w:t>Облекчаване на лека до умерено силна следоперативна болка и възпалението след хирургични интервенции при котки, напр. ортопедични операции и хирургия на меките тъкани.</w:t>
      </w:r>
    </w:p>
    <w:p w14:paraId="055A9701" w14:textId="77777777" w:rsidR="001A5AC4" w:rsidRDefault="001A5AC4">
      <w:pPr>
        <w:spacing w:line="240" w:lineRule="auto"/>
        <w:rPr>
          <w:lang w:val="bg-BG"/>
        </w:rPr>
      </w:pPr>
    </w:p>
    <w:p w14:paraId="7F5FAB19" w14:textId="77777777" w:rsidR="001A5AC4" w:rsidRDefault="001A5AC4">
      <w:pPr>
        <w:spacing w:line="240" w:lineRule="auto"/>
        <w:rPr>
          <w:lang w:val="bg-BG"/>
        </w:rPr>
      </w:pPr>
    </w:p>
    <w:p w14:paraId="1433D596" w14:textId="77777777" w:rsidR="001A5AC4" w:rsidRDefault="001A5AC4">
      <w:pPr>
        <w:spacing w:line="240" w:lineRule="auto"/>
        <w:ind w:left="540" w:hanging="540"/>
        <w:rPr>
          <w:b/>
          <w:bCs/>
          <w:lang w:val="bg-BG"/>
        </w:rPr>
      </w:pPr>
      <w:r>
        <w:rPr>
          <w:b/>
          <w:bCs/>
          <w:shd w:val="clear" w:color="auto" w:fill="C0C0C0"/>
          <w:lang w:val="bg-BG"/>
        </w:rPr>
        <w:t>5.</w:t>
      </w:r>
      <w:r>
        <w:rPr>
          <w:b/>
          <w:bCs/>
          <w:lang w:val="bg-BG"/>
        </w:rPr>
        <w:tab/>
        <w:t>ПРОТИВОПОКАЗАНИЯ</w:t>
      </w:r>
    </w:p>
    <w:p w14:paraId="23959B42" w14:textId="77777777" w:rsidR="001A5AC4" w:rsidRDefault="001A5AC4">
      <w:pPr>
        <w:spacing w:line="240" w:lineRule="auto"/>
        <w:rPr>
          <w:lang w:val="bg-BG"/>
        </w:rPr>
      </w:pPr>
    </w:p>
    <w:p w14:paraId="3D71FC8E" w14:textId="501A8BD5" w:rsidR="001A5AC4" w:rsidRDefault="001A5AC4">
      <w:pPr>
        <w:spacing w:line="240" w:lineRule="auto"/>
        <w:rPr>
          <w:lang w:val="bg-BG"/>
        </w:rPr>
      </w:pPr>
      <w:r>
        <w:rPr>
          <w:lang w:val="bg-BG"/>
        </w:rPr>
        <w:t>Да не се използва при бременни и лактиращи животни.</w:t>
      </w:r>
    </w:p>
    <w:p w14:paraId="58F2BBA9" w14:textId="77777777" w:rsidR="001A5AC4" w:rsidRDefault="001A5AC4">
      <w:pPr>
        <w:spacing w:line="240" w:lineRule="auto"/>
        <w:rPr>
          <w:lang w:val="bg-BG"/>
        </w:rPr>
      </w:pPr>
      <w:r>
        <w:rPr>
          <w:lang w:val="bg-BG"/>
        </w:rPr>
        <w:t>Да не се използва при котки, страдащи от гастроинтестинални смущения като възпаление и хеморагия, нарушена чернодробна, сърдечна или бъбречна функция и хеморагични нарушения.</w:t>
      </w:r>
    </w:p>
    <w:p w14:paraId="731627B2" w14:textId="77777777" w:rsidR="001A5AC4" w:rsidRDefault="001A5AC4">
      <w:pPr>
        <w:spacing w:line="240" w:lineRule="auto"/>
        <w:rPr>
          <w:lang w:val="bg-BG"/>
        </w:rPr>
      </w:pPr>
      <w:r>
        <w:rPr>
          <w:lang w:val="bg-BG"/>
        </w:rPr>
        <w:t>Да не се използва при свръхчувствителност към активната субстанция или към някой от ексципиентите.</w:t>
      </w:r>
    </w:p>
    <w:p w14:paraId="33FDC7AF" w14:textId="77777777" w:rsidR="001A5AC4" w:rsidRDefault="001A5AC4">
      <w:pPr>
        <w:spacing w:line="240" w:lineRule="auto"/>
        <w:rPr>
          <w:lang w:val="bg-BG"/>
        </w:rPr>
      </w:pPr>
      <w:r>
        <w:rPr>
          <w:lang w:val="bg-BG"/>
        </w:rPr>
        <w:t>Да не се използва при котки под 6-седмична възраст или при котки под 2 kg.</w:t>
      </w:r>
    </w:p>
    <w:p w14:paraId="29E24D55" w14:textId="77777777" w:rsidR="001A5AC4" w:rsidRDefault="001A5AC4">
      <w:pPr>
        <w:spacing w:line="240" w:lineRule="auto"/>
        <w:rPr>
          <w:lang w:val="bg-BG"/>
        </w:rPr>
      </w:pPr>
    </w:p>
    <w:p w14:paraId="69BD77AA" w14:textId="77777777" w:rsidR="001A5AC4" w:rsidRDefault="001A5AC4">
      <w:pPr>
        <w:spacing w:line="240" w:lineRule="auto"/>
        <w:rPr>
          <w:lang w:val="bg-BG"/>
        </w:rPr>
      </w:pPr>
    </w:p>
    <w:p w14:paraId="24A4A108" w14:textId="77777777" w:rsidR="001A5AC4" w:rsidRDefault="001A5AC4">
      <w:pPr>
        <w:keepNext/>
        <w:rPr>
          <w:b/>
          <w:bCs/>
          <w:lang w:val="bg-BG"/>
        </w:rPr>
      </w:pPr>
      <w:r>
        <w:rPr>
          <w:b/>
          <w:bCs/>
          <w:shd w:val="clear" w:color="auto" w:fill="C0C0C0"/>
          <w:lang w:val="bg-BG"/>
        </w:rPr>
        <w:lastRenderedPageBreak/>
        <w:t>6.</w:t>
      </w:r>
      <w:r>
        <w:rPr>
          <w:b/>
          <w:bCs/>
          <w:lang w:val="bg-BG"/>
        </w:rPr>
        <w:tab/>
        <w:t>НЕБЛАГОПРИЯТНИ РЕАКЦИИ</w:t>
      </w:r>
    </w:p>
    <w:p w14:paraId="5AC27570" w14:textId="77777777" w:rsidR="001A5AC4" w:rsidRDefault="001A5AC4">
      <w:pPr>
        <w:keepNext/>
        <w:rPr>
          <w:b/>
          <w:bCs/>
          <w:lang w:val="bg-BG"/>
        </w:rPr>
      </w:pPr>
    </w:p>
    <w:p w14:paraId="7C3B9E77" w14:textId="7D4EDE18" w:rsidR="001A5AC4" w:rsidRDefault="001A5AC4" w:rsidP="003A2A8D">
      <w:pPr>
        <w:rPr>
          <w:lang w:val="ru-RU"/>
        </w:rPr>
      </w:pPr>
      <w:r>
        <w:rPr>
          <w:lang w:val="bg-BG"/>
        </w:rPr>
        <w:t>Много рядко се съобщава за типични неблагоприятни реакции на нестероидни противовъзпалителни средства (НСПВС) като загуба на апетит, повръщане, диария, окултна кръв в изпражненията, летаргия и бъбречна недостатъчност от наблюденията свързани с безопасността</w:t>
      </w:r>
      <w:r w:rsidRPr="00E36064">
        <w:rPr>
          <w:lang w:val="bg-BG"/>
        </w:rPr>
        <w:t xml:space="preserve"> </w:t>
      </w:r>
      <w:r>
        <w:rPr>
          <w:lang w:val="bg-BG"/>
        </w:rPr>
        <w:t>след пускането на продукта на пазара.</w:t>
      </w:r>
    </w:p>
    <w:p w14:paraId="163B3D89" w14:textId="354BBF90" w:rsidR="001A5AC4" w:rsidRPr="003A2A8D" w:rsidRDefault="001A5AC4" w:rsidP="00E36064">
      <w:pPr>
        <w:rPr>
          <w:lang w:val="ru-RU"/>
        </w:rPr>
      </w:pPr>
      <w:r>
        <w:rPr>
          <w:lang w:val="bg-BG"/>
        </w:rPr>
        <w:t>Гастроинтестинална улцерация и повишени чернодробни ензими се съобщават в много редки случаи от наблюденията свързани с безопасността след пускането на продукта на пазара.</w:t>
      </w:r>
    </w:p>
    <w:p w14:paraId="79B45F72" w14:textId="3600BC53" w:rsidR="001A5AC4" w:rsidRDefault="001A5AC4">
      <w:pPr>
        <w:spacing w:line="240" w:lineRule="auto"/>
        <w:rPr>
          <w:lang w:val="ru-RU"/>
        </w:rPr>
      </w:pPr>
    </w:p>
    <w:p w14:paraId="17BE9ED7" w14:textId="77777777" w:rsidR="001A5AC4" w:rsidRDefault="001A5AC4">
      <w:pPr>
        <w:spacing w:line="240" w:lineRule="auto"/>
        <w:rPr>
          <w:lang w:val="bg-BG"/>
        </w:rPr>
      </w:pPr>
    </w:p>
    <w:p w14:paraId="06E04C7D" w14:textId="55457ACB" w:rsidR="001A5AC4" w:rsidRDefault="001A5AC4">
      <w:pPr>
        <w:spacing w:line="240" w:lineRule="auto"/>
        <w:rPr>
          <w:lang w:val="bg-BG"/>
        </w:rPr>
      </w:pPr>
      <w:r>
        <w:rPr>
          <w:lang w:val="bg-BG"/>
        </w:rPr>
        <w:t>Тези неблагоприятни реакции в повечето случаи са преходни и изчезват след приключване на лечението, но в много редки случаи могат да бъдат сериозни или фатални.</w:t>
      </w:r>
    </w:p>
    <w:p w14:paraId="65E31B98" w14:textId="77777777" w:rsidR="001A5AC4" w:rsidRDefault="001A5AC4">
      <w:pPr>
        <w:spacing w:line="240" w:lineRule="auto"/>
        <w:rPr>
          <w:lang w:val="bg-BG"/>
        </w:rPr>
      </w:pPr>
    </w:p>
    <w:p w14:paraId="0B0975F7" w14:textId="77777777" w:rsidR="00C365E9" w:rsidRPr="00D178F4" w:rsidRDefault="00C365E9" w:rsidP="00C365E9">
      <w:pPr>
        <w:spacing w:line="240" w:lineRule="auto"/>
        <w:rPr>
          <w:lang w:val="bg-BG"/>
        </w:rPr>
      </w:pPr>
      <w:r>
        <w:rPr>
          <w:lang w:val="bg-BG"/>
        </w:rPr>
        <w:t>Аанафилактоидни реакции са наблюдавани много рядко в наблюденията свързаниопита свързан с безопасността след пускането на продукта на пазара, и които трябва да бъдат лекувани симптоматично.</w:t>
      </w:r>
    </w:p>
    <w:p w14:paraId="11D4EDBA" w14:textId="6E8EB4C9" w:rsidR="001A5AC4" w:rsidRPr="003A2A8D" w:rsidRDefault="001A5AC4" w:rsidP="004C21B2">
      <w:pPr>
        <w:rPr>
          <w:lang w:val="ru-RU"/>
        </w:rPr>
      </w:pPr>
      <w:r>
        <w:rPr>
          <w:lang w:val="bg-BG"/>
        </w:rPr>
        <w:t>симптоматично.</w:t>
      </w:r>
    </w:p>
    <w:p w14:paraId="30B0A740" w14:textId="77777777" w:rsidR="001A5AC4" w:rsidRDefault="001A5AC4">
      <w:pPr>
        <w:rPr>
          <w:lang w:val="bg-BG"/>
        </w:rPr>
      </w:pPr>
    </w:p>
    <w:p w14:paraId="040D2250" w14:textId="77777777" w:rsidR="001A5AC4" w:rsidRDefault="001A5AC4">
      <w:pPr>
        <w:rPr>
          <w:lang w:val="bg-BG"/>
        </w:rPr>
      </w:pPr>
      <w:r>
        <w:rPr>
          <w:lang w:val="bg-BG"/>
        </w:rPr>
        <w:t>Честотата на неблагоприятните реакции се определя чрез следната класификация:</w:t>
      </w:r>
    </w:p>
    <w:p w14:paraId="06EA054C" w14:textId="77777777" w:rsidR="001A5AC4" w:rsidRDefault="001A5AC4">
      <w:pPr>
        <w:rPr>
          <w:lang w:val="bg-BG"/>
        </w:rPr>
      </w:pPr>
      <w:r>
        <w:rPr>
          <w:lang w:val="bg-BG"/>
        </w:rPr>
        <w:t>- много чести (повече от 1 на 10 третирани животни, проявяващи неблагоприятни реакции)</w:t>
      </w:r>
    </w:p>
    <w:p w14:paraId="5AD9EADB" w14:textId="77777777" w:rsidR="001A5AC4" w:rsidRDefault="001A5AC4">
      <w:pPr>
        <w:rPr>
          <w:lang w:val="bg-BG"/>
        </w:rPr>
      </w:pPr>
      <w:r>
        <w:rPr>
          <w:lang w:val="bg-BG"/>
        </w:rPr>
        <w:t>- чести (повече от 1, но по-малко от 10 животни на 100 третирани животни)</w:t>
      </w:r>
    </w:p>
    <w:p w14:paraId="7513C0E0" w14:textId="77777777" w:rsidR="001A5AC4" w:rsidRDefault="001A5AC4">
      <w:pPr>
        <w:rPr>
          <w:lang w:val="bg-BG"/>
        </w:rPr>
      </w:pPr>
      <w:r>
        <w:rPr>
          <w:lang w:val="bg-BG"/>
        </w:rPr>
        <w:t>- не чести (повече от 1, но по-малко от 10 животни на 1000 третирани животни)</w:t>
      </w:r>
    </w:p>
    <w:p w14:paraId="11DB521B" w14:textId="77777777" w:rsidR="001A5AC4" w:rsidRDefault="001A5AC4">
      <w:pPr>
        <w:rPr>
          <w:lang w:val="bg-BG"/>
        </w:rPr>
      </w:pPr>
      <w:r>
        <w:rPr>
          <w:lang w:val="bg-BG"/>
        </w:rPr>
        <w:t>- редки (повече от 1 но по-малко от 10 животни на 10 000 третирани животни)</w:t>
      </w:r>
    </w:p>
    <w:p w14:paraId="25E98BAF" w14:textId="77777777" w:rsidR="001A5AC4" w:rsidRDefault="001A5AC4">
      <w:pPr>
        <w:rPr>
          <w:lang w:val="bg-BG"/>
        </w:rPr>
      </w:pPr>
      <w:r>
        <w:rPr>
          <w:lang w:val="bg-BG"/>
        </w:rPr>
        <w:t>- много редки (по малко от 1 животно на 10 000 третирани животни, включително изолирани съобщения).</w:t>
      </w:r>
    </w:p>
    <w:p w14:paraId="0BA0830E" w14:textId="77777777" w:rsidR="001A5AC4" w:rsidRDefault="001A5AC4">
      <w:pPr>
        <w:spacing w:line="240" w:lineRule="auto"/>
        <w:rPr>
          <w:lang w:val="bg-BG"/>
        </w:rPr>
      </w:pPr>
    </w:p>
    <w:p w14:paraId="27D078B1" w14:textId="77777777" w:rsidR="001A5AC4" w:rsidRDefault="001A5AC4">
      <w:pPr>
        <w:spacing w:line="240" w:lineRule="auto"/>
        <w:rPr>
          <w:lang w:val="bg-BG"/>
        </w:rPr>
      </w:pPr>
      <w:r>
        <w:rPr>
          <w:lang w:val="bg-BG"/>
        </w:rPr>
        <w:t>Ако забележите някакви неблагоприятни реакции, включително и такива, които не са описани в тази листовка или мислите, че ветеринарномедицинския продукт не работи, моля да уведомите Вашия ветеринарен лекар.</w:t>
      </w:r>
    </w:p>
    <w:p w14:paraId="03B2F885" w14:textId="77777777" w:rsidR="001A5AC4" w:rsidRDefault="001A5AC4">
      <w:pPr>
        <w:spacing w:line="240" w:lineRule="auto"/>
        <w:rPr>
          <w:lang w:val="bg-BG"/>
        </w:rPr>
      </w:pPr>
    </w:p>
    <w:p w14:paraId="03F4AE1B" w14:textId="77777777" w:rsidR="001A5AC4" w:rsidRDefault="001A5AC4">
      <w:pPr>
        <w:spacing w:line="240" w:lineRule="auto"/>
        <w:rPr>
          <w:lang w:val="bg-BG"/>
        </w:rPr>
      </w:pPr>
    </w:p>
    <w:p w14:paraId="5CC80697" w14:textId="77777777" w:rsidR="001A5AC4" w:rsidRDefault="001A5AC4">
      <w:pPr>
        <w:spacing w:line="240" w:lineRule="auto"/>
        <w:ind w:left="567" w:hanging="567"/>
        <w:rPr>
          <w:lang w:val="bg-BG"/>
        </w:rPr>
      </w:pPr>
      <w:r>
        <w:rPr>
          <w:b/>
          <w:bCs/>
          <w:shd w:val="clear" w:color="auto" w:fill="C0C0C0"/>
          <w:lang w:val="bg-BG"/>
        </w:rPr>
        <w:t>7.</w:t>
      </w:r>
      <w:r>
        <w:rPr>
          <w:b/>
          <w:bCs/>
          <w:lang w:val="bg-BG"/>
        </w:rPr>
        <w:tab/>
        <w:t>ВИДОВЕ ЖИВОТНИ, ЗА КОИТО Е ПРЕДНАЗНАЧЕН ВМП</w:t>
      </w:r>
    </w:p>
    <w:p w14:paraId="00B1C552" w14:textId="77777777" w:rsidR="001A5AC4" w:rsidRDefault="001A5AC4">
      <w:pPr>
        <w:spacing w:line="240" w:lineRule="auto"/>
        <w:rPr>
          <w:lang w:val="bg-BG"/>
        </w:rPr>
      </w:pPr>
    </w:p>
    <w:p w14:paraId="3EEB94EF" w14:textId="77777777" w:rsidR="001A5AC4" w:rsidRDefault="001A5AC4">
      <w:pPr>
        <w:spacing w:line="240" w:lineRule="auto"/>
        <w:rPr>
          <w:lang w:val="bg-BG"/>
        </w:rPr>
      </w:pPr>
      <w:r>
        <w:rPr>
          <w:lang w:val="bg-BG"/>
        </w:rPr>
        <w:t>Котки.</w:t>
      </w:r>
    </w:p>
    <w:p w14:paraId="6EBD6CDD" w14:textId="77777777" w:rsidR="001A5AC4" w:rsidRDefault="001A5AC4">
      <w:pPr>
        <w:spacing w:line="240" w:lineRule="auto"/>
        <w:rPr>
          <w:lang w:val="bg-BG"/>
        </w:rPr>
      </w:pPr>
    </w:p>
    <w:p w14:paraId="74064FFF" w14:textId="77777777" w:rsidR="001A5AC4" w:rsidRDefault="001A5AC4">
      <w:pPr>
        <w:spacing w:line="240" w:lineRule="auto"/>
        <w:rPr>
          <w:lang w:val="bg-BG"/>
        </w:rPr>
      </w:pPr>
    </w:p>
    <w:p w14:paraId="3137D144" w14:textId="77777777" w:rsidR="001A5AC4" w:rsidRDefault="001A5AC4">
      <w:pPr>
        <w:spacing w:line="240" w:lineRule="auto"/>
        <w:ind w:left="567" w:hanging="567"/>
        <w:rPr>
          <w:lang w:val="bg-BG"/>
        </w:rPr>
      </w:pPr>
      <w:r>
        <w:rPr>
          <w:b/>
          <w:bCs/>
          <w:shd w:val="clear" w:color="auto" w:fill="C0C0C0"/>
          <w:lang w:val="bg-BG"/>
        </w:rPr>
        <w:t>8.</w:t>
      </w:r>
      <w:r>
        <w:rPr>
          <w:b/>
          <w:bCs/>
          <w:lang w:val="bg-BG"/>
        </w:rPr>
        <w:tab/>
        <w:t>ДОЗИРОВКА ЗА ВСЕКИ ВИД ЖИВОТНО, МЕТОД И НАЧИН НА ПРИЛАГАНЕ</w:t>
      </w:r>
    </w:p>
    <w:p w14:paraId="4563D945" w14:textId="77777777" w:rsidR="001A5AC4" w:rsidRDefault="001A5AC4">
      <w:pPr>
        <w:spacing w:line="240" w:lineRule="auto"/>
        <w:rPr>
          <w:lang w:val="bg-BG"/>
        </w:rPr>
      </w:pPr>
    </w:p>
    <w:p w14:paraId="2293156B" w14:textId="77777777" w:rsidR="001A5AC4" w:rsidRDefault="001A5AC4">
      <w:pPr>
        <w:spacing w:line="240" w:lineRule="auto"/>
        <w:rPr>
          <w:lang w:val="bg-BG"/>
        </w:rPr>
      </w:pPr>
      <w:r>
        <w:rPr>
          <w:lang w:val="bg-BG"/>
        </w:rPr>
        <w:t>Еднократно подкожно приложение на мелоксикам 0,2 mg/kg телесна маса (т.е. 0,1 ml/kg телесна маса) преди хирургия, например по време на въвеждане в анестезия.</w:t>
      </w:r>
    </w:p>
    <w:p w14:paraId="7FA96C2E" w14:textId="77777777" w:rsidR="001A5AC4" w:rsidRDefault="001A5AC4">
      <w:pPr>
        <w:spacing w:line="240" w:lineRule="auto"/>
        <w:rPr>
          <w:lang w:val="bg-BG"/>
        </w:rPr>
      </w:pPr>
      <w:r>
        <w:rPr>
          <w:lang w:val="bg-BG"/>
        </w:rPr>
        <w:t>За да продължите лечението до общо пет дни, тази първоначална доза може да бъде последвана 24 часа по-късно от приложение на Metacam 0,5 mg/ml перорална суспензия за котки в дозировка на мелоксикам от 0,05 mg/kg телесна маса. Пероралната последваща доза може да се прилага до общо четири дози на интервали от по 24 часа.</w:t>
      </w:r>
    </w:p>
    <w:p w14:paraId="21A81766" w14:textId="77777777" w:rsidR="001A5AC4" w:rsidRDefault="001A5AC4">
      <w:pPr>
        <w:spacing w:line="240" w:lineRule="auto"/>
        <w:rPr>
          <w:lang w:val="bg-BG"/>
        </w:rPr>
      </w:pPr>
    </w:p>
    <w:p w14:paraId="4896731B" w14:textId="77777777" w:rsidR="001A5AC4" w:rsidRDefault="001A5AC4">
      <w:pPr>
        <w:spacing w:line="240" w:lineRule="auto"/>
        <w:rPr>
          <w:lang w:val="bg-BG"/>
        </w:rPr>
      </w:pPr>
      <w:r>
        <w:rPr>
          <w:lang w:val="bg-BG"/>
        </w:rPr>
        <w:t>Доказано е, че еднократното подкожно инжектиране на мелоксикам 0,3 mg/kg телесна маса (т.е. 0,15 ml/kg телесна маса) също е безопасно и ефикасно за намаляване на следоперативната болка и възпалението.</w:t>
      </w:r>
    </w:p>
    <w:p w14:paraId="4ECA9E7C" w14:textId="0CB94629" w:rsidR="001A5AC4" w:rsidRDefault="001A5AC4" w:rsidP="007F4CCD">
      <w:pPr>
        <w:tabs>
          <w:tab w:val="left" w:pos="900"/>
        </w:tabs>
        <w:spacing w:line="240" w:lineRule="auto"/>
        <w:rPr>
          <w:b/>
          <w:bCs/>
          <w:lang w:val="bg-BG" w:eastAsia="de-DE"/>
        </w:rPr>
      </w:pPr>
      <w:r>
        <w:rPr>
          <w:lang w:val="bg-BG"/>
        </w:rPr>
        <w:t>Това третиране може да се има предвид при котки, на които се извършват хирургични интервенции, когато не е възможно перорално последващо лечение, напр. подивели (ферални) котки. В такъв случай не прилагайте перорално последващо лечение.</w:t>
      </w:r>
    </w:p>
    <w:p w14:paraId="4E2EE66B" w14:textId="77777777" w:rsidR="001A5AC4" w:rsidRDefault="001A5AC4">
      <w:pPr>
        <w:spacing w:line="240" w:lineRule="auto"/>
        <w:rPr>
          <w:lang w:val="bg-BG"/>
        </w:rPr>
      </w:pPr>
    </w:p>
    <w:p w14:paraId="784A7BDF" w14:textId="77777777" w:rsidR="001A5AC4" w:rsidRDefault="001A5AC4">
      <w:pPr>
        <w:spacing w:line="240" w:lineRule="auto"/>
        <w:rPr>
          <w:lang w:val="bg-BG"/>
        </w:rPr>
      </w:pPr>
    </w:p>
    <w:p w14:paraId="5C7F1485" w14:textId="77777777" w:rsidR="001A5AC4" w:rsidRDefault="001A5AC4">
      <w:pPr>
        <w:spacing w:line="240" w:lineRule="auto"/>
        <w:ind w:left="567" w:hanging="567"/>
        <w:rPr>
          <w:lang w:val="bg-BG"/>
        </w:rPr>
      </w:pPr>
      <w:r>
        <w:rPr>
          <w:b/>
          <w:bCs/>
          <w:shd w:val="clear" w:color="auto" w:fill="C0C0C0"/>
          <w:lang w:val="bg-BG"/>
        </w:rPr>
        <w:t>9.</w:t>
      </w:r>
      <w:r>
        <w:rPr>
          <w:b/>
          <w:bCs/>
          <w:lang w:val="bg-BG"/>
        </w:rPr>
        <w:tab/>
        <w:t>СЪВЕТ ЗА ПРАВИЛНО ПРИЛОЖЕНИЕ</w:t>
      </w:r>
    </w:p>
    <w:p w14:paraId="12430B8F" w14:textId="77777777" w:rsidR="001A5AC4" w:rsidRDefault="001A5AC4">
      <w:pPr>
        <w:spacing w:line="240" w:lineRule="auto"/>
        <w:rPr>
          <w:lang w:val="bg-BG"/>
        </w:rPr>
      </w:pPr>
    </w:p>
    <w:p w14:paraId="311F2D3D" w14:textId="77777777" w:rsidR="001A5AC4" w:rsidRDefault="001A5AC4">
      <w:pPr>
        <w:spacing w:line="240" w:lineRule="auto"/>
        <w:rPr>
          <w:lang w:val="bg-BG"/>
        </w:rPr>
      </w:pPr>
      <w:r>
        <w:rPr>
          <w:lang w:val="bg-BG"/>
        </w:rPr>
        <w:t>Особено трябва да се внимава за точността на дозиране.</w:t>
      </w:r>
    </w:p>
    <w:p w14:paraId="14175128" w14:textId="77777777" w:rsidR="001A5AC4" w:rsidRDefault="001A5AC4">
      <w:pPr>
        <w:spacing w:line="240" w:lineRule="auto"/>
        <w:rPr>
          <w:lang w:val="bg-BG"/>
        </w:rPr>
      </w:pPr>
      <w:r>
        <w:rPr>
          <w:lang w:val="bg-BG"/>
        </w:rPr>
        <w:t>Да се избягва замърсяване по време на употреба.</w:t>
      </w:r>
    </w:p>
    <w:p w14:paraId="5D9136C2" w14:textId="77777777" w:rsidR="001A5AC4" w:rsidRDefault="001A5AC4">
      <w:pPr>
        <w:spacing w:line="240" w:lineRule="auto"/>
        <w:rPr>
          <w:lang w:val="bg-BG"/>
        </w:rPr>
      </w:pPr>
    </w:p>
    <w:p w14:paraId="26EE9867" w14:textId="77777777" w:rsidR="001A5AC4" w:rsidRDefault="001A5AC4">
      <w:pPr>
        <w:spacing w:line="240" w:lineRule="auto"/>
        <w:rPr>
          <w:lang w:val="bg-BG"/>
        </w:rPr>
      </w:pPr>
    </w:p>
    <w:p w14:paraId="2A597EC9" w14:textId="3AC5410D" w:rsidR="001A5AC4" w:rsidRDefault="001A5AC4">
      <w:pPr>
        <w:keepNext/>
        <w:rPr>
          <w:lang w:val="ru-RU"/>
        </w:rPr>
      </w:pPr>
      <w:r>
        <w:rPr>
          <w:b/>
          <w:bCs/>
          <w:shd w:val="clear" w:color="auto" w:fill="C0C0C0"/>
          <w:lang w:val="bg-BG"/>
        </w:rPr>
        <w:t>10.</w:t>
      </w:r>
      <w:r>
        <w:rPr>
          <w:b/>
          <w:bCs/>
          <w:lang w:val="bg-BG"/>
        </w:rPr>
        <w:tab/>
        <w:t>КАРЕНТЕН СРОК</w:t>
      </w:r>
    </w:p>
    <w:p w14:paraId="4661B6EB" w14:textId="77777777" w:rsidR="001A5AC4" w:rsidRDefault="001A5AC4">
      <w:pPr>
        <w:keepNext/>
        <w:rPr>
          <w:lang w:val="bg-BG"/>
        </w:rPr>
      </w:pPr>
    </w:p>
    <w:p w14:paraId="2DB31D4E" w14:textId="77777777" w:rsidR="001A5AC4" w:rsidRDefault="001A5AC4">
      <w:pPr>
        <w:keepNext/>
        <w:spacing w:line="240" w:lineRule="auto"/>
        <w:rPr>
          <w:lang w:val="bg-BG"/>
        </w:rPr>
      </w:pPr>
      <w:r>
        <w:rPr>
          <w:lang w:val="bg-BG"/>
        </w:rPr>
        <w:t>Не е приложимо.</w:t>
      </w:r>
    </w:p>
    <w:p w14:paraId="4B77FB33" w14:textId="77777777" w:rsidR="001A5AC4" w:rsidRDefault="001A5AC4">
      <w:pPr>
        <w:spacing w:line="240" w:lineRule="auto"/>
        <w:rPr>
          <w:lang w:val="bg-BG"/>
        </w:rPr>
      </w:pPr>
    </w:p>
    <w:p w14:paraId="54ECA067" w14:textId="77777777" w:rsidR="001A5AC4" w:rsidRDefault="001A5AC4">
      <w:pPr>
        <w:spacing w:line="240" w:lineRule="auto"/>
        <w:rPr>
          <w:lang w:val="bg-BG"/>
        </w:rPr>
      </w:pPr>
    </w:p>
    <w:p w14:paraId="14D27732" w14:textId="77777777" w:rsidR="001A5AC4" w:rsidRDefault="001A5AC4">
      <w:pPr>
        <w:keepNext/>
        <w:rPr>
          <w:b/>
          <w:bCs/>
          <w:lang w:val="bg-BG"/>
        </w:rPr>
      </w:pPr>
      <w:r>
        <w:rPr>
          <w:b/>
          <w:bCs/>
          <w:shd w:val="clear" w:color="auto" w:fill="C0C0C0"/>
          <w:lang w:val="bg-BG"/>
        </w:rPr>
        <w:t>11.</w:t>
      </w:r>
      <w:r>
        <w:rPr>
          <w:b/>
          <w:bCs/>
          <w:lang w:val="bg-BG"/>
        </w:rPr>
        <w:tab/>
        <w:t>СПЕЦИАЛНИ УСЛОВИЯ ЗА СЪХРАНЕНИЕ НА ПРОДУКТА</w:t>
      </w:r>
    </w:p>
    <w:p w14:paraId="69338297" w14:textId="77777777" w:rsidR="001A5AC4" w:rsidRDefault="001A5AC4">
      <w:pPr>
        <w:keepNext/>
        <w:rPr>
          <w:b/>
          <w:bCs/>
          <w:lang w:val="bg-BG"/>
        </w:rPr>
      </w:pPr>
    </w:p>
    <w:p w14:paraId="7825DB5B" w14:textId="77777777" w:rsidR="001A5AC4" w:rsidRDefault="001A5AC4">
      <w:pPr>
        <w:spacing w:line="240" w:lineRule="auto"/>
        <w:rPr>
          <w:lang w:val="bg-BG"/>
        </w:rPr>
      </w:pPr>
      <w:r>
        <w:rPr>
          <w:lang w:val="bg-BG"/>
        </w:rPr>
        <w:t>Да се съхранява далеч от погледа и на недостъпни за деца места.</w:t>
      </w:r>
    </w:p>
    <w:p w14:paraId="5F5D1F9A" w14:textId="77777777" w:rsidR="001A5AC4" w:rsidRDefault="001A5AC4">
      <w:pPr>
        <w:spacing w:line="240" w:lineRule="auto"/>
        <w:rPr>
          <w:lang w:val="bg-BG"/>
        </w:rPr>
      </w:pPr>
      <w:r>
        <w:rPr>
          <w:lang w:val="bg-BG"/>
        </w:rPr>
        <w:t>Този ветеринарномедицински продукт не изисква никакви специални условия за съхранение</w:t>
      </w:r>
    </w:p>
    <w:p w14:paraId="1292465E" w14:textId="77777777" w:rsidR="001A5AC4" w:rsidRDefault="001A5AC4">
      <w:pPr>
        <w:spacing w:line="240" w:lineRule="auto"/>
        <w:rPr>
          <w:lang w:val="bg-BG"/>
        </w:rPr>
      </w:pPr>
      <w:r>
        <w:rPr>
          <w:lang w:val="bg-BG"/>
        </w:rPr>
        <w:t>Срок на годност след първото отваряне на опаковката: 28 дни.</w:t>
      </w:r>
    </w:p>
    <w:p w14:paraId="10A23B73" w14:textId="3C5D655E" w:rsidR="001A5AC4" w:rsidRDefault="001A5AC4">
      <w:pPr>
        <w:spacing w:line="240" w:lineRule="auto"/>
        <w:rPr>
          <w:lang w:val="ru-RU"/>
        </w:rPr>
      </w:pPr>
      <w:r>
        <w:rPr>
          <w:lang w:val="bg-BG"/>
        </w:rPr>
        <w:t>Да не се използва този ветеринарномедицински продукт след изтичане на срока на годност, посочен върху кутията и флакона след EXP.</w:t>
      </w:r>
    </w:p>
    <w:p w14:paraId="3ACF6034" w14:textId="77777777" w:rsidR="001A5AC4" w:rsidRDefault="001A5AC4">
      <w:pPr>
        <w:spacing w:line="240" w:lineRule="auto"/>
        <w:rPr>
          <w:lang w:val="bg-BG"/>
        </w:rPr>
      </w:pPr>
    </w:p>
    <w:p w14:paraId="40AA71EC" w14:textId="77777777" w:rsidR="001A5AC4" w:rsidRDefault="001A5AC4">
      <w:pPr>
        <w:spacing w:line="240" w:lineRule="auto"/>
        <w:rPr>
          <w:lang w:val="bg-BG"/>
        </w:rPr>
      </w:pPr>
    </w:p>
    <w:p w14:paraId="65E14C10" w14:textId="77777777" w:rsidR="001A5AC4" w:rsidRDefault="001A5AC4">
      <w:pPr>
        <w:spacing w:line="240" w:lineRule="auto"/>
        <w:ind w:left="567" w:hanging="567"/>
        <w:rPr>
          <w:b/>
          <w:bCs/>
          <w:lang w:val="bg-BG"/>
        </w:rPr>
      </w:pPr>
      <w:r>
        <w:rPr>
          <w:b/>
          <w:bCs/>
          <w:shd w:val="clear" w:color="auto" w:fill="C0C0C0"/>
          <w:lang w:val="bg-BG"/>
        </w:rPr>
        <w:t>12.</w:t>
      </w:r>
      <w:r>
        <w:rPr>
          <w:b/>
          <w:bCs/>
          <w:lang w:val="bg-BG"/>
        </w:rPr>
        <w:tab/>
        <w:t>СПЕЦИАЛНИ ПРЕДУПРЕЖДЕНИЯ</w:t>
      </w:r>
    </w:p>
    <w:p w14:paraId="0F300025" w14:textId="77777777" w:rsidR="001A5AC4" w:rsidRDefault="001A5AC4">
      <w:pPr>
        <w:spacing w:line="240" w:lineRule="auto"/>
        <w:rPr>
          <w:lang w:val="bg-BG"/>
        </w:rPr>
      </w:pPr>
    </w:p>
    <w:p w14:paraId="3F82485C" w14:textId="77777777" w:rsidR="001A5AC4" w:rsidRDefault="001A5AC4">
      <w:pPr>
        <w:spacing w:line="240" w:lineRule="auto"/>
        <w:rPr>
          <w:u w:val="single"/>
          <w:lang w:val="bg-BG"/>
        </w:rPr>
      </w:pPr>
      <w:r>
        <w:rPr>
          <w:u w:val="single"/>
          <w:lang w:val="bg-BG"/>
        </w:rPr>
        <w:t xml:space="preserve">Специални предпазни мерки за животните при употребата на продукта: </w:t>
      </w:r>
    </w:p>
    <w:p w14:paraId="041EBEC0" w14:textId="25249510" w:rsidR="001A5AC4" w:rsidRDefault="001A5AC4">
      <w:pPr>
        <w:spacing w:line="240" w:lineRule="auto"/>
        <w:rPr>
          <w:lang w:val="bg-BG"/>
        </w:rPr>
      </w:pPr>
      <w:r>
        <w:rPr>
          <w:lang w:val="bg-BG"/>
        </w:rPr>
        <w:t>В случай на неблагоприятни реакции третирането трябва да се прекрати и да се потърси съвет от ветеринарен лекар.</w:t>
      </w:r>
    </w:p>
    <w:p w14:paraId="2A88909C" w14:textId="77777777" w:rsidR="001A5AC4" w:rsidRDefault="001A5AC4">
      <w:pPr>
        <w:spacing w:line="240" w:lineRule="auto"/>
        <w:rPr>
          <w:lang w:val="bg-BG"/>
        </w:rPr>
      </w:pPr>
      <w:r>
        <w:rPr>
          <w:lang w:val="bg-BG"/>
        </w:rPr>
        <w:t>Да се избягва употребата при  дехидратирани, хиповолемични или хипотензивни котки, тъй като съществува потенциален риск от ренална токсичност.</w:t>
      </w:r>
    </w:p>
    <w:p w14:paraId="542087BD" w14:textId="77777777" w:rsidR="001A5AC4" w:rsidRDefault="001A5AC4">
      <w:pPr>
        <w:spacing w:line="240" w:lineRule="auto"/>
        <w:rPr>
          <w:lang w:val="bg-BG" w:eastAsia="de-DE"/>
        </w:rPr>
      </w:pPr>
    </w:p>
    <w:p w14:paraId="7F043A0B" w14:textId="77777777" w:rsidR="001A5AC4" w:rsidRDefault="001A5AC4">
      <w:pPr>
        <w:spacing w:line="240" w:lineRule="auto"/>
        <w:rPr>
          <w:lang w:val="bg-BG"/>
        </w:rPr>
      </w:pPr>
      <w:r>
        <w:rPr>
          <w:lang w:val="bg-BG"/>
        </w:rPr>
        <w:t>По време на анестезия трябва да се имат предвид като стандартна практика мониторинг и флуидна терапия.</w:t>
      </w:r>
    </w:p>
    <w:p w14:paraId="6033B6C6" w14:textId="77777777" w:rsidR="001A5AC4" w:rsidRDefault="001A5AC4">
      <w:pPr>
        <w:spacing w:line="240" w:lineRule="auto"/>
        <w:rPr>
          <w:lang w:val="bg-BG"/>
        </w:rPr>
      </w:pPr>
      <w:r>
        <w:rPr>
          <w:lang w:val="bg-BG"/>
        </w:rPr>
        <w:t>В случай, че се налага допълнително облекчаване на болката, трябва да се помисли за допълнителна терапия с друг продукт.</w:t>
      </w:r>
    </w:p>
    <w:p w14:paraId="3AF7B0A8" w14:textId="77777777" w:rsidR="001A5AC4" w:rsidRDefault="001A5AC4">
      <w:pPr>
        <w:spacing w:line="240" w:lineRule="auto"/>
        <w:rPr>
          <w:lang w:val="bg-BG" w:eastAsia="de-DE"/>
        </w:rPr>
      </w:pPr>
    </w:p>
    <w:p w14:paraId="4B40F7FE" w14:textId="77777777" w:rsidR="001A5AC4" w:rsidRDefault="001A5AC4">
      <w:pPr>
        <w:spacing w:line="240" w:lineRule="auto"/>
        <w:rPr>
          <w:u w:val="single"/>
          <w:lang w:val="bg-BG"/>
        </w:rPr>
      </w:pPr>
      <w:r>
        <w:rPr>
          <w:u w:val="single"/>
          <w:lang w:val="bg-BG"/>
        </w:rPr>
        <w:t>Специални предпазни мерки за лицата, прилагащи ветеринарномедицинския продукт на животните</w:t>
      </w:r>
      <w:r>
        <w:rPr>
          <w:lang w:val="bg-BG"/>
        </w:rPr>
        <w:t>:</w:t>
      </w:r>
    </w:p>
    <w:p w14:paraId="1676B8BF" w14:textId="77777777" w:rsidR="001A5AC4" w:rsidRDefault="001A5AC4">
      <w:pPr>
        <w:spacing w:line="240" w:lineRule="auto"/>
        <w:rPr>
          <w:lang w:val="bg-BG" w:eastAsia="de-DE"/>
        </w:rPr>
      </w:pPr>
      <w:r>
        <w:rPr>
          <w:lang w:val="bg-BG" w:eastAsia="de-DE"/>
        </w:rPr>
        <w:t>Случайно самоинжектиране може да предизвика болка. Хора с установена свръхчувствителност към НСПВС трябва да избягват контакт с ветеринарномедицинския продукт.</w:t>
      </w:r>
    </w:p>
    <w:p w14:paraId="639A3952" w14:textId="77777777" w:rsidR="001A5AC4" w:rsidRDefault="001A5AC4">
      <w:pPr>
        <w:spacing w:line="240" w:lineRule="auto"/>
        <w:rPr>
          <w:lang w:val="ru-RU"/>
        </w:rPr>
      </w:pPr>
      <w:r>
        <w:rPr>
          <w:lang w:val="bg-BG" w:eastAsia="de-DE"/>
        </w:rPr>
        <w:t xml:space="preserve">При случайно самоинжектиране незабавно да се потърси медицински съвет, като на лекаря се предостави листовката или етикета на продукта. </w:t>
      </w:r>
    </w:p>
    <w:p w14:paraId="2E95F900" w14:textId="77777777" w:rsidR="001A5AC4" w:rsidRDefault="001A5AC4">
      <w:pPr>
        <w:spacing w:line="240" w:lineRule="auto"/>
        <w:rPr>
          <w:lang w:val="ru-RU"/>
        </w:rPr>
      </w:pPr>
      <w:r>
        <w:rPr>
          <w:lang w:val="bg-BG"/>
        </w:rPr>
        <w:t xml:space="preserve">Този продукт може да причини дразнене на очите. При контакт с очите незабавно и старателно ги </w:t>
      </w:r>
      <w:r>
        <w:rPr>
          <w:color w:val="auto"/>
          <w:lang w:val="bg-BG"/>
        </w:rPr>
        <w:t>промийте</w:t>
      </w:r>
      <w:r>
        <w:rPr>
          <w:lang w:val="bg-BG"/>
        </w:rPr>
        <w:t xml:space="preserve"> с вода.</w:t>
      </w:r>
    </w:p>
    <w:p w14:paraId="4A7E324B" w14:textId="77777777" w:rsidR="001A5AC4" w:rsidRDefault="001A5AC4">
      <w:pPr>
        <w:spacing w:line="240" w:lineRule="auto"/>
        <w:rPr>
          <w:lang w:val="bg-BG" w:eastAsia="de-DE"/>
        </w:rPr>
      </w:pPr>
    </w:p>
    <w:p w14:paraId="665C310C" w14:textId="77777777" w:rsidR="001A5AC4" w:rsidRDefault="001A5AC4">
      <w:pPr>
        <w:spacing w:line="240" w:lineRule="auto"/>
        <w:rPr>
          <w:u w:val="single"/>
          <w:lang w:val="bg-BG"/>
        </w:rPr>
      </w:pPr>
      <w:r>
        <w:rPr>
          <w:u w:val="single"/>
          <w:lang w:val="bg-BG"/>
        </w:rPr>
        <w:t>Бременност и лактация:</w:t>
      </w:r>
    </w:p>
    <w:p w14:paraId="79D29656" w14:textId="77777777" w:rsidR="001A5AC4" w:rsidRDefault="001A5AC4">
      <w:pPr>
        <w:spacing w:line="240" w:lineRule="auto"/>
        <w:rPr>
          <w:lang w:val="bg-BG" w:eastAsia="de-DE"/>
        </w:rPr>
      </w:pPr>
      <w:r>
        <w:rPr>
          <w:lang w:val="bg-BG"/>
        </w:rPr>
        <w:t>Виж точка „Противопоказания”.</w:t>
      </w:r>
    </w:p>
    <w:p w14:paraId="1EDE608C" w14:textId="77777777" w:rsidR="001A5AC4" w:rsidRDefault="001A5AC4">
      <w:pPr>
        <w:spacing w:line="240" w:lineRule="auto"/>
        <w:rPr>
          <w:lang w:val="bg-BG" w:eastAsia="de-DE"/>
        </w:rPr>
      </w:pPr>
    </w:p>
    <w:p w14:paraId="542AA5B6" w14:textId="77777777" w:rsidR="001A5AC4" w:rsidRDefault="001A5AC4">
      <w:pPr>
        <w:spacing w:line="240" w:lineRule="auto"/>
        <w:rPr>
          <w:u w:val="single"/>
          <w:lang w:val="bg-BG"/>
        </w:rPr>
      </w:pPr>
      <w:r>
        <w:rPr>
          <w:u w:val="single"/>
          <w:lang w:val="bg-BG"/>
        </w:rPr>
        <w:t xml:space="preserve">Взаимодействие с други ветеринарномедицински продукти и други форми на взаимодействие: </w:t>
      </w:r>
    </w:p>
    <w:p w14:paraId="03242292" w14:textId="77777777" w:rsidR="001A5AC4" w:rsidRDefault="001A5AC4">
      <w:pPr>
        <w:spacing w:line="240" w:lineRule="auto"/>
        <w:rPr>
          <w:lang w:val="bg-BG"/>
        </w:rPr>
      </w:pPr>
      <w:r>
        <w:rPr>
          <w:lang w:val="bg-BG"/>
        </w:rPr>
        <w:t>Други НСПВС, диуретици, антикоагуланти, аминогликозидни антибиотици и субстанции с голяма степен на свързване на протеините могат да доведат до свързване, а следователно и до токсични реакции. Metacam не трябва да се прилага едновременно с други НСПВС или глюкокортикостероиди. Трябва да се избягва едновременното прилагане с потенциално нефротоксични ветеринарномедицински продукти. При животни в анестетичен риск (т.е възрастни животни) трябва да се има предвид интравенозна или подкожна флуидна терапия през време на анестезия. Когато се прилагат едновременно анестезия и НСПВС, не може да се изключи риск за бъбречната функция.</w:t>
      </w:r>
    </w:p>
    <w:p w14:paraId="1C4EDA49" w14:textId="77777777" w:rsidR="001A5AC4" w:rsidRDefault="001A5AC4">
      <w:pPr>
        <w:spacing w:line="240" w:lineRule="auto"/>
        <w:rPr>
          <w:lang w:val="bg-BG"/>
        </w:rPr>
      </w:pPr>
    </w:p>
    <w:p w14:paraId="1818F28C" w14:textId="77777777" w:rsidR="001A5AC4" w:rsidRDefault="001A5AC4">
      <w:pPr>
        <w:spacing w:line="240" w:lineRule="auto"/>
        <w:rPr>
          <w:lang w:val="bg-BG"/>
        </w:rPr>
      </w:pPr>
      <w:r>
        <w:rPr>
          <w:lang w:val="bg-BG"/>
        </w:rPr>
        <w:t>Предшестващо третиране с противовъзпалителни продукти може да причини допълнителни или повишени неблагоприятни реакции и съобразно с това трябва да се спази период, свободен от прилагането на такива ветеринарномедицински продукти, най-малко 24 часа преди започване на лечението. При периода, свободен от третиране, обаче, трябва да се вземат предвид фармакологичните свойства на продуктите използвани преди това.</w:t>
      </w:r>
    </w:p>
    <w:p w14:paraId="101DAF0B" w14:textId="77777777" w:rsidR="001A5AC4" w:rsidRDefault="001A5AC4">
      <w:pPr>
        <w:spacing w:line="240" w:lineRule="auto"/>
        <w:rPr>
          <w:lang w:val="bg-BG"/>
        </w:rPr>
      </w:pPr>
    </w:p>
    <w:p w14:paraId="5DD0E5BA" w14:textId="77777777" w:rsidR="001A5AC4" w:rsidRDefault="001A5AC4">
      <w:pPr>
        <w:keepNext/>
        <w:spacing w:line="240" w:lineRule="auto"/>
        <w:rPr>
          <w:u w:val="single"/>
          <w:lang w:val="bg-BG"/>
        </w:rPr>
      </w:pPr>
      <w:r>
        <w:rPr>
          <w:u w:val="single"/>
          <w:lang w:val="bg-BG"/>
        </w:rPr>
        <w:t>Предозиране (симптоми, спешни мерки, антидоти)</w:t>
      </w:r>
      <w:r>
        <w:rPr>
          <w:lang w:val="bg-BG"/>
        </w:rPr>
        <w:t>:</w:t>
      </w:r>
      <w:r>
        <w:rPr>
          <w:u w:val="single"/>
          <w:lang w:val="bg-BG"/>
        </w:rPr>
        <w:t xml:space="preserve"> </w:t>
      </w:r>
    </w:p>
    <w:p w14:paraId="3209FB45" w14:textId="04E1509A" w:rsidR="001A5AC4" w:rsidRDefault="001A5AC4">
      <w:pPr>
        <w:keepNext/>
        <w:spacing w:line="240" w:lineRule="auto"/>
        <w:rPr>
          <w:lang w:val="bg-BG"/>
        </w:rPr>
      </w:pPr>
      <w:r>
        <w:rPr>
          <w:lang w:val="bg-BG"/>
        </w:rPr>
        <w:t>В случай на предозиране трябва да се започне симптоматична терапия.</w:t>
      </w:r>
    </w:p>
    <w:p w14:paraId="43F952B8" w14:textId="77777777" w:rsidR="001A5AC4" w:rsidRDefault="001A5AC4">
      <w:pPr>
        <w:spacing w:line="240" w:lineRule="auto"/>
        <w:rPr>
          <w:lang w:val="bg-BG"/>
        </w:rPr>
      </w:pPr>
    </w:p>
    <w:p w14:paraId="4EE72FB7" w14:textId="77777777" w:rsidR="001A5AC4" w:rsidRDefault="001A5AC4">
      <w:pPr>
        <w:rPr>
          <w:u w:val="single"/>
          <w:lang w:val="bg-BG"/>
        </w:rPr>
      </w:pPr>
      <w:r>
        <w:rPr>
          <w:u w:val="single"/>
          <w:lang w:val="bg-BG"/>
        </w:rPr>
        <w:t>Основни несъвместимости:</w:t>
      </w:r>
    </w:p>
    <w:p w14:paraId="161E5547" w14:textId="52DDCC8E" w:rsidR="001A5AC4" w:rsidRDefault="001A5AC4">
      <w:pPr>
        <w:rPr>
          <w:lang w:val="bg-BG"/>
        </w:rPr>
      </w:pPr>
      <w:r>
        <w:rPr>
          <w:lang w:val="bg-BG"/>
        </w:rPr>
        <w:t>При липса на данни за съвместимост, този ветеринарномедицински продукт не трябва да бъде смесван с други ветеринарномедицински продукти.</w:t>
      </w:r>
    </w:p>
    <w:p w14:paraId="24BA3772" w14:textId="77777777" w:rsidR="001A5AC4" w:rsidRDefault="001A5AC4">
      <w:pPr>
        <w:spacing w:line="240" w:lineRule="auto"/>
        <w:rPr>
          <w:lang w:val="bg-BG"/>
        </w:rPr>
      </w:pPr>
    </w:p>
    <w:p w14:paraId="16EDE22A" w14:textId="77777777" w:rsidR="001A5AC4" w:rsidRDefault="001A5AC4">
      <w:pPr>
        <w:spacing w:line="240" w:lineRule="auto"/>
        <w:rPr>
          <w:lang w:val="bg-BG"/>
        </w:rPr>
      </w:pPr>
    </w:p>
    <w:p w14:paraId="3F0A1F41" w14:textId="77777777" w:rsidR="001A5AC4" w:rsidRDefault="001A5AC4">
      <w:pPr>
        <w:pStyle w:val="BodyTextIndent1"/>
        <w:rPr>
          <w:lang w:val="bg-BG"/>
        </w:rPr>
      </w:pPr>
      <w:r>
        <w:rPr>
          <w:shd w:val="clear" w:color="auto" w:fill="C0C0C0"/>
          <w:lang w:val="bg-BG"/>
        </w:rPr>
        <w:t>13.</w:t>
      </w:r>
      <w:r>
        <w:rPr>
          <w:lang w:val="bg-BG"/>
        </w:rPr>
        <w:tab/>
        <w:t>СПЕЦИАЛНИ МЕРКИ ЗА УНИЩОЖАВАНЕ НА НЕИЗПОЛЗВАН ПРОДУКТ ИЛИ ОСТАТЪЦИ ОТ НЕГО, АКО ИМА ТАКИВА</w:t>
      </w:r>
    </w:p>
    <w:p w14:paraId="025DCAB9" w14:textId="77777777" w:rsidR="001A5AC4" w:rsidRDefault="001A5AC4">
      <w:pPr>
        <w:tabs>
          <w:tab w:val="left" w:pos="708"/>
        </w:tabs>
        <w:spacing w:line="240" w:lineRule="auto"/>
        <w:rPr>
          <w:lang w:val="bg-BG"/>
        </w:rPr>
      </w:pPr>
    </w:p>
    <w:p w14:paraId="6336C0F8" w14:textId="77777777" w:rsidR="001A5AC4" w:rsidRDefault="001A5AC4">
      <w:pPr>
        <w:spacing w:line="240" w:lineRule="auto"/>
        <w:rPr>
          <w:lang w:val="bg-BG"/>
        </w:rPr>
      </w:pPr>
      <w:r>
        <w:rPr>
          <w:lang w:val="bg-BG" w:eastAsia="de-DE"/>
        </w:rPr>
        <w:t>ВМП не трябва да бъдат изхвърляни чрез битови отпадъци или отпадни води</w:t>
      </w:r>
      <w:r>
        <w:rPr>
          <w:lang w:val="ru-RU" w:eastAsia="de-DE"/>
        </w:rPr>
        <w:t>.</w:t>
      </w:r>
      <w:r>
        <w:rPr>
          <w:lang w:val="bg-BG" w:eastAsia="de-DE"/>
        </w:rPr>
        <w:t xml:space="preserve"> Попитайте Bашия ветеринарен лекар</w:t>
      </w:r>
      <w:r>
        <w:rPr>
          <w:lang w:val="ru-RU" w:eastAsia="de-DE"/>
        </w:rPr>
        <w:t xml:space="preserve"> </w:t>
      </w:r>
      <w:r>
        <w:rPr>
          <w:lang w:val="bg-BG" w:eastAsia="de-DE"/>
        </w:rPr>
        <w:t>какво да правите с ненужните ВМП. Тези мерки ще помогнат за опазване на околната среда.</w:t>
      </w:r>
    </w:p>
    <w:p w14:paraId="4695D8EA" w14:textId="77777777" w:rsidR="001A5AC4" w:rsidRDefault="001A5AC4">
      <w:pPr>
        <w:spacing w:line="240" w:lineRule="auto"/>
        <w:rPr>
          <w:lang w:val="bg-BG"/>
        </w:rPr>
      </w:pPr>
    </w:p>
    <w:p w14:paraId="7DAF6C49" w14:textId="77777777" w:rsidR="001A5AC4" w:rsidRDefault="001A5AC4">
      <w:pPr>
        <w:spacing w:line="240" w:lineRule="auto"/>
        <w:rPr>
          <w:lang w:val="bg-BG"/>
        </w:rPr>
      </w:pPr>
    </w:p>
    <w:p w14:paraId="4DDA2035" w14:textId="77777777" w:rsidR="001A5AC4" w:rsidRDefault="001A5AC4">
      <w:pPr>
        <w:spacing w:line="240" w:lineRule="auto"/>
        <w:ind w:left="567" w:hanging="567"/>
        <w:rPr>
          <w:lang w:val="bg-BG"/>
        </w:rPr>
      </w:pPr>
      <w:r>
        <w:rPr>
          <w:b/>
          <w:bCs/>
          <w:shd w:val="clear" w:color="auto" w:fill="C0C0C0"/>
          <w:lang w:val="bg-BG"/>
        </w:rPr>
        <w:t>14.</w:t>
      </w:r>
      <w:r>
        <w:rPr>
          <w:b/>
          <w:bCs/>
          <w:lang w:val="bg-BG"/>
        </w:rPr>
        <w:tab/>
        <w:t>ДАТА НА ПОСЛЕДНАТА РЕДАКЦИЯ НА ТЕКСТА</w:t>
      </w:r>
    </w:p>
    <w:p w14:paraId="44127C7A" w14:textId="77777777" w:rsidR="001A5AC4" w:rsidRDefault="001A5AC4">
      <w:pPr>
        <w:spacing w:line="240" w:lineRule="auto"/>
        <w:rPr>
          <w:lang w:val="bg-BG"/>
        </w:rPr>
      </w:pPr>
    </w:p>
    <w:p w14:paraId="143E2B64" w14:textId="77777777" w:rsidR="001A5AC4" w:rsidRPr="003A2A8D" w:rsidRDefault="001A5AC4">
      <w:pPr>
        <w:spacing w:line="240" w:lineRule="auto"/>
        <w:rPr>
          <w:lang w:val="ru-RU"/>
        </w:rPr>
      </w:pPr>
      <w:r>
        <w:rPr>
          <w:lang w:val="bg-BG"/>
        </w:rPr>
        <w:t xml:space="preserve">Подробна информация за този ветеринарномедицински продукт може да намерите на интернет страницата на </w:t>
      </w:r>
      <w:r>
        <w:rPr>
          <w:lang w:val="bg-BG" w:eastAsia="de-DE"/>
        </w:rPr>
        <w:t>Европейската агенция по лекарствата</w:t>
      </w:r>
      <w:r>
        <w:rPr>
          <w:rFonts w:ascii="Calibri" w:hAnsi="Calibri" w:cs="Calibri"/>
          <w:sz w:val="20"/>
          <w:szCs w:val="20"/>
          <w:lang w:val="bg-BG" w:eastAsia="de-DE"/>
        </w:rPr>
        <w:t xml:space="preserve"> </w:t>
      </w:r>
      <w:hyperlink r:id="rId33">
        <w:r>
          <w:rPr>
            <w:rStyle w:val="InternetLink"/>
          </w:rPr>
          <w:t>http</w:t>
        </w:r>
        <w:r>
          <w:rPr>
            <w:rStyle w:val="InternetLink"/>
            <w:lang w:val="bg-BG"/>
          </w:rPr>
          <w:t>://</w:t>
        </w:r>
        <w:r>
          <w:rPr>
            <w:rStyle w:val="InternetLink"/>
          </w:rPr>
          <w:t>www</w:t>
        </w:r>
        <w:r>
          <w:rPr>
            <w:rStyle w:val="InternetLink"/>
            <w:lang w:val="bg-BG"/>
          </w:rPr>
          <w:t>.</w:t>
        </w:r>
        <w:r>
          <w:rPr>
            <w:rStyle w:val="InternetLink"/>
          </w:rPr>
          <w:t>ema</w:t>
        </w:r>
        <w:r>
          <w:rPr>
            <w:rStyle w:val="InternetLink"/>
            <w:lang w:val="bg-BG"/>
          </w:rPr>
          <w:t>.</w:t>
        </w:r>
        <w:r>
          <w:rPr>
            <w:rStyle w:val="InternetLink"/>
          </w:rPr>
          <w:t>europa</w:t>
        </w:r>
        <w:r>
          <w:rPr>
            <w:rStyle w:val="InternetLink"/>
            <w:lang w:val="bg-BG"/>
          </w:rPr>
          <w:t>.</w:t>
        </w:r>
        <w:r>
          <w:rPr>
            <w:rStyle w:val="InternetLink"/>
          </w:rPr>
          <w:t>eu</w:t>
        </w:r>
        <w:r>
          <w:rPr>
            <w:rStyle w:val="InternetLink"/>
            <w:lang w:val="bg-BG"/>
          </w:rPr>
          <w:t>/</w:t>
        </w:r>
      </w:hyperlink>
      <w:r>
        <w:rPr>
          <w:lang w:val="bg-BG"/>
        </w:rPr>
        <w:t>.</w:t>
      </w:r>
    </w:p>
    <w:p w14:paraId="3013515A" w14:textId="77777777" w:rsidR="001A5AC4" w:rsidRDefault="001A5AC4">
      <w:pPr>
        <w:spacing w:line="240" w:lineRule="auto"/>
        <w:rPr>
          <w:lang w:val="bg-BG"/>
        </w:rPr>
      </w:pPr>
    </w:p>
    <w:p w14:paraId="7024C21C" w14:textId="77777777" w:rsidR="001A5AC4" w:rsidRDefault="001A5AC4">
      <w:pPr>
        <w:spacing w:line="240" w:lineRule="auto"/>
        <w:rPr>
          <w:lang w:val="bg-BG"/>
        </w:rPr>
      </w:pPr>
    </w:p>
    <w:p w14:paraId="4D3792E6" w14:textId="77777777" w:rsidR="001A5AC4" w:rsidRDefault="001A5AC4">
      <w:pPr>
        <w:rPr>
          <w:b/>
          <w:bCs/>
          <w:lang w:val="bg-BG"/>
        </w:rPr>
      </w:pPr>
      <w:r>
        <w:rPr>
          <w:b/>
          <w:bCs/>
          <w:shd w:val="clear" w:color="auto" w:fill="C0C0C0"/>
          <w:lang w:val="bg-BG"/>
        </w:rPr>
        <w:t>15.</w:t>
      </w:r>
      <w:r>
        <w:rPr>
          <w:b/>
          <w:bCs/>
          <w:lang w:val="bg-BG"/>
        </w:rPr>
        <w:tab/>
        <w:t>ДОПЪЛНИТЕЛНА ИНФОРМАЦИЯ</w:t>
      </w:r>
    </w:p>
    <w:p w14:paraId="680B5C97" w14:textId="77777777" w:rsidR="001A5AC4" w:rsidRDefault="001A5AC4">
      <w:pPr>
        <w:rPr>
          <w:b/>
          <w:bCs/>
          <w:lang w:val="bg-BG"/>
        </w:rPr>
      </w:pPr>
    </w:p>
    <w:p w14:paraId="16EC014C" w14:textId="77777777" w:rsidR="001A5AC4" w:rsidRDefault="001A5AC4">
      <w:pPr>
        <w:tabs>
          <w:tab w:val="left" w:pos="708"/>
        </w:tabs>
        <w:spacing w:line="240" w:lineRule="auto"/>
        <w:rPr>
          <w:lang w:val="bg-BG"/>
        </w:rPr>
      </w:pPr>
      <w:r>
        <w:rPr>
          <w:lang w:val="bg-BG"/>
        </w:rPr>
        <w:t>10 ml или 20 ml флакон за инжекции. Не всички размери на опаковката могат да бъдат предлагани на пазара.</w:t>
      </w:r>
    </w:p>
    <w:p w14:paraId="76FA7E6C" w14:textId="77777777" w:rsidR="001A5AC4" w:rsidRDefault="001A5AC4">
      <w:pPr>
        <w:spacing w:line="240" w:lineRule="auto"/>
        <w:rPr>
          <w:lang w:val="bg-BG"/>
        </w:rPr>
      </w:pPr>
    </w:p>
    <w:p w14:paraId="02D0EFD2" w14:textId="77777777" w:rsidR="001A5AC4" w:rsidRDefault="001A5AC4">
      <w:pPr>
        <w:spacing w:line="240" w:lineRule="auto"/>
        <w:rPr>
          <w:sz w:val="18"/>
          <w:szCs w:val="18"/>
          <w:lang w:val="bg-BG"/>
        </w:rPr>
      </w:pPr>
      <w:r w:rsidRPr="003A2A8D">
        <w:rPr>
          <w:lang w:val="ru-RU"/>
        </w:rPr>
        <w:br w:type="page"/>
      </w:r>
    </w:p>
    <w:p w14:paraId="248D0510" w14:textId="77777777" w:rsidR="001A5AC4" w:rsidRDefault="001A5AC4">
      <w:pPr>
        <w:spacing w:line="240" w:lineRule="auto"/>
        <w:jc w:val="center"/>
        <w:rPr>
          <w:b/>
          <w:bCs/>
          <w:lang w:val="bg-BG"/>
        </w:rPr>
      </w:pPr>
      <w:r>
        <w:rPr>
          <w:b/>
          <w:bCs/>
          <w:lang w:val="bg-BG"/>
        </w:rPr>
        <w:lastRenderedPageBreak/>
        <w:t>ЛИСТОВКА:</w:t>
      </w:r>
    </w:p>
    <w:p w14:paraId="5107EC03" w14:textId="77777777" w:rsidR="001A5AC4" w:rsidRDefault="001A5AC4">
      <w:pPr>
        <w:spacing w:line="240" w:lineRule="auto"/>
        <w:jc w:val="center"/>
        <w:outlineLvl w:val="1"/>
        <w:rPr>
          <w:b/>
          <w:bCs/>
          <w:lang w:val="bg-BG" w:eastAsia="de-DE"/>
        </w:rPr>
      </w:pPr>
      <w:r>
        <w:rPr>
          <w:b/>
          <w:bCs/>
          <w:lang w:val="bg-BG"/>
        </w:rPr>
        <w:t xml:space="preserve">Metacam </w:t>
      </w:r>
      <w:r>
        <w:rPr>
          <w:b/>
          <w:bCs/>
          <w:lang w:val="bg-BG" w:eastAsia="de-DE"/>
        </w:rPr>
        <w:t xml:space="preserve">15 mg/ml перорална суспензия за </w:t>
      </w:r>
      <w:r>
        <w:rPr>
          <w:b/>
          <w:bCs/>
          <w:lang w:val="bg-BG"/>
        </w:rPr>
        <w:t>свине</w:t>
      </w:r>
    </w:p>
    <w:p w14:paraId="37F61E95" w14:textId="77777777" w:rsidR="001A5AC4" w:rsidRDefault="001A5AC4">
      <w:pPr>
        <w:spacing w:line="240" w:lineRule="auto"/>
        <w:ind w:left="567" w:hanging="567"/>
        <w:rPr>
          <w:lang w:val="bg-BG"/>
        </w:rPr>
      </w:pPr>
    </w:p>
    <w:p w14:paraId="78001EC1" w14:textId="77777777" w:rsidR="001A5AC4" w:rsidRDefault="001A5AC4">
      <w:pPr>
        <w:spacing w:line="240" w:lineRule="auto"/>
        <w:ind w:left="567" w:hanging="567"/>
        <w:rPr>
          <w:b/>
          <w:bCs/>
          <w:lang w:val="bg-BG"/>
        </w:rPr>
      </w:pPr>
      <w:r>
        <w:rPr>
          <w:b/>
          <w:bCs/>
          <w:shd w:val="clear" w:color="auto" w:fill="C0C0C0"/>
          <w:lang w:val="bg-BG"/>
        </w:rPr>
        <w:t>1.</w:t>
      </w:r>
      <w:r>
        <w:rPr>
          <w:b/>
          <w:bCs/>
          <w:lang w:val="bg-BG"/>
        </w:rPr>
        <w:tab/>
        <w:t xml:space="preserve">ИМЕ И ПОСТОЯНЕН АДРЕС НА ПРИТЕЖАТЕЛЯ НА ЛИЦЕНЗА ЗА УПОТРЕБА И НА ПРОИЗВОДИТЕЛЯ, АКО ТЕ СА РАЗЛИЧНИ </w:t>
      </w:r>
    </w:p>
    <w:p w14:paraId="37A8D025" w14:textId="77777777" w:rsidR="001A5AC4" w:rsidRDefault="001A5AC4">
      <w:pPr>
        <w:spacing w:line="240" w:lineRule="auto"/>
        <w:rPr>
          <w:lang w:val="bg-BG"/>
        </w:rPr>
      </w:pPr>
    </w:p>
    <w:p w14:paraId="6245E2FF" w14:textId="77777777" w:rsidR="001A5AC4" w:rsidRDefault="001A5AC4">
      <w:pPr>
        <w:spacing w:line="240" w:lineRule="auto"/>
        <w:rPr>
          <w:lang w:val="bg-BG"/>
        </w:rPr>
      </w:pPr>
      <w:r>
        <w:rPr>
          <w:u w:val="single"/>
          <w:lang w:val="bg-BG"/>
        </w:rPr>
        <w:t>Притежател на лиценза за употреба и производител, отговорен за освобождаване на партидата</w:t>
      </w:r>
    </w:p>
    <w:p w14:paraId="2E223C63" w14:textId="77777777" w:rsidR="001A5AC4" w:rsidRDefault="001A5AC4">
      <w:pPr>
        <w:tabs>
          <w:tab w:val="left" w:pos="0"/>
        </w:tabs>
        <w:spacing w:line="240" w:lineRule="auto"/>
        <w:rPr>
          <w:lang w:val="bg-BG"/>
        </w:rPr>
      </w:pPr>
      <w:r>
        <w:rPr>
          <w:lang w:val="bg-BG"/>
        </w:rPr>
        <w:t>Boehringer Ingelheim Vetmedica GmbH</w:t>
      </w:r>
    </w:p>
    <w:p w14:paraId="72735D15" w14:textId="77777777" w:rsidR="001A5AC4" w:rsidRDefault="001A5AC4">
      <w:pPr>
        <w:tabs>
          <w:tab w:val="left" w:pos="0"/>
        </w:tabs>
        <w:spacing w:line="240" w:lineRule="auto"/>
        <w:rPr>
          <w:lang w:val="bg-BG"/>
        </w:rPr>
      </w:pPr>
      <w:r>
        <w:rPr>
          <w:lang w:val="bg-BG"/>
        </w:rPr>
        <w:t>55216 Ingelheim/Rhein</w:t>
      </w:r>
    </w:p>
    <w:p w14:paraId="4EC6D488" w14:textId="77777777" w:rsidR="001A5AC4" w:rsidRDefault="001A5AC4">
      <w:pPr>
        <w:spacing w:line="240" w:lineRule="auto"/>
        <w:rPr>
          <w:caps/>
          <w:lang w:val="bg-BG"/>
        </w:rPr>
      </w:pPr>
      <w:r>
        <w:rPr>
          <w:caps/>
          <w:lang w:val="bg-BG"/>
        </w:rPr>
        <w:t>Германия</w:t>
      </w:r>
    </w:p>
    <w:p w14:paraId="3CD44072" w14:textId="77777777" w:rsidR="001A5AC4" w:rsidRDefault="001A5AC4">
      <w:pPr>
        <w:spacing w:line="240" w:lineRule="auto"/>
        <w:ind w:left="567" w:hanging="567"/>
        <w:rPr>
          <w:lang w:val="bg-BG"/>
        </w:rPr>
      </w:pPr>
    </w:p>
    <w:p w14:paraId="35B9237E" w14:textId="77777777" w:rsidR="001A5AC4" w:rsidRDefault="001A5AC4">
      <w:pPr>
        <w:spacing w:line="240" w:lineRule="auto"/>
        <w:ind w:left="567" w:hanging="567"/>
        <w:rPr>
          <w:lang w:val="bg-BG"/>
        </w:rPr>
      </w:pPr>
    </w:p>
    <w:p w14:paraId="1A935698" w14:textId="77777777" w:rsidR="001A5AC4" w:rsidRDefault="001A5AC4">
      <w:pPr>
        <w:spacing w:line="240" w:lineRule="auto"/>
        <w:ind w:left="567" w:hanging="567"/>
        <w:rPr>
          <w:lang w:val="bg-BG"/>
        </w:rPr>
      </w:pPr>
      <w:r>
        <w:rPr>
          <w:b/>
          <w:bCs/>
          <w:shd w:val="clear" w:color="auto" w:fill="C0C0C0"/>
          <w:lang w:val="bg-BG"/>
        </w:rPr>
        <w:t>2.</w:t>
      </w:r>
      <w:r>
        <w:rPr>
          <w:b/>
          <w:bCs/>
          <w:lang w:val="bg-BG"/>
        </w:rPr>
        <w:tab/>
        <w:t>НАИМЕНОВАНИЕ НА ВЕТЕРИНАРНОМЕДИЦИНСКИЯ ПРОДУКТ</w:t>
      </w:r>
    </w:p>
    <w:p w14:paraId="216DB314" w14:textId="77777777" w:rsidR="001A5AC4" w:rsidRDefault="001A5AC4">
      <w:pPr>
        <w:spacing w:line="240" w:lineRule="auto"/>
        <w:rPr>
          <w:lang w:val="bg-BG"/>
        </w:rPr>
      </w:pPr>
    </w:p>
    <w:p w14:paraId="087BC00A" w14:textId="77777777" w:rsidR="001A5AC4" w:rsidRDefault="001A5AC4">
      <w:pPr>
        <w:spacing w:line="240" w:lineRule="auto"/>
        <w:ind w:left="567" w:hanging="567"/>
        <w:rPr>
          <w:lang w:val="bg-BG" w:eastAsia="de-DE"/>
        </w:rPr>
      </w:pPr>
      <w:r>
        <w:rPr>
          <w:lang w:val="bg-BG" w:eastAsia="de-DE"/>
        </w:rPr>
        <w:t xml:space="preserve">Metacam 15 mg/ml перорална суспензия за </w:t>
      </w:r>
      <w:r>
        <w:rPr>
          <w:lang w:val="bg-BG"/>
        </w:rPr>
        <w:t>свине</w:t>
      </w:r>
    </w:p>
    <w:p w14:paraId="0E82F4D6" w14:textId="77777777" w:rsidR="001A5AC4" w:rsidRDefault="001A5AC4">
      <w:pPr>
        <w:spacing w:line="240" w:lineRule="auto"/>
        <w:rPr>
          <w:lang w:val="bg-BG"/>
        </w:rPr>
      </w:pPr>
      <w:r>
        <w:rPr>
          <w:lang w:val="en-US"/>
        </w:rPr>
        <w:t>Meloxicam</w:t>
      </w:r>
    </w:p>
    <w:p w14:paraId="50F767DE" w14:textId="77777777" w:rsidR="001A5AC4" w:rsidRDefault="001A5AC4">
      <w:pPr>
        <w:spacing w:line="240" w:lineRule="auto"/>
        <w:rPr>
          <w:lang w:val="bg-BG"/>
        </w:rPr>
      </w:pPr>
    </w:p>
    <w:p w14:paraId="3E589D58" w14:textId="77777777" w:rsidR="001A5AC4" w:rsidRDefault="001A5AC4">
      <w:pPr>
        <w:spacing w:line="240" w:lineRule="auto"/>
        <w:rPr>
          <w:lang w:val="bg-BG"/>
        </w:rPr>
      </w:pPr>
    </w:p>
    <w:p w14:paraId="68990FCF" w14:textId="77777777" w:rsidR="001A5AC4" w:rsidRDefault="001A5AC4">
      <w:pPr>
        <w:spacing w:line="240" w:lineRule="auto"/>
        <w:ind w:left="567" w:hanging="567"/>
        <w:rPr>
          <w:b/>
          <w:bCs/>
          <w:lang w:val="bg-BG"/>
        </w:rPr>
      </w:pPr>
      <w:r>
        <w:rPr>
          <w:b/>
          <w:bCs/>
          <w:shd w:val="clear" w:color="auto" w:fill="C0C0C0"/>
          <w:lang w:val="bg-BG"/>
        </w:rPr>
        <w:t>3.</w:t>
      </w:r>
      <w:r>
        <w:rPr>
          <w:b/>
          <w:bCs/>
          <w:lang w:val="bg-BG"/>
        </w:rPr>
        <w:tab/>
        <w:t>СЪДЪРЖАНИЕ НА АКТИВНАТА СУБСТАНЦИЯ И ЕКСЦИПИЕНТИТЕ</w:t>
      </w:r>
    </w:p>
    <w:p w14:paraId="5300660B" w14:textId="77777777" w:rsidR="001A5AC4" w:rsidRDefault="001A5AC4">
      <w:pPr>
        <w:spacing w:line="240" w:lineRule="auto"/>
        <w:rPr>
          <w:lang w:val="bg-BG"/>
        </w:rPr>
      </w:pPr>
    </w:p>
    <w:p w14:paraId="515798C6" w14:textId="77777777" w:rsidR="001A5AC4" w:rsidRDefault="001A5AC4">
      <w:pPr>
        <w:spacing w:line="240" w:lineRule="auto"/>
        <w:rPr>
          <w:lang w:val="bg-BG"/>
        </w:rPr>
      </w:pPr>
      <w:r>
        <w:rPr>
          <w:lang w:val="bg-BG"/>
        </w:rPr>
        <w:t>Един ml съдържа:</w:t>
      </w:r>
    </w:p>
    <w:p w14:paraId="288CC989" w14:textId="77777777" w:rsidR="001A5AC4" w:rsidRDefault="001A5AC4">
      <w:pPr>
        <w:pStyle w:val="Endnotentext1"/>
        <w:tabs>
          <w:tab w:val="left" w:pos="1985"/>
        </w:tabs>
        <w:rPr>
          <w:lang w:val="bg-BG"/>
        </w:rPr>
      </w:pPr>
      <w:r>
        <w:rPr>
          <w:lang w:val="en-US"/>
        </w:rPr>
        <w:t>Meloxicam</w:t>
      </w:r>
      <w:r>
        <w:rPr>
          <w:lang w:val="bg-BG"/>
        </w:rPr>
        <w:tab/>
        <w:t>15 mg</w:t>
      </w:r>
    </w:p>
    <w:p w14:paraId="3C1C4BEF" w14:textId="77777777" w:rsidR="001A5AC4" w:rsidRDefault="001A5AC4">
      <w:pPr>
        <w:spacing w:line="240" w:lineRule="auto"/>
        <w:rPr>
          <w:lang w:val="bg-BG"/>
        </w:rPr>
      </w:pPr>
    </w:p>
    <w:p w14:paraId="2499EE63" w14:textId="77777777" w:rsidR="001A5AC4" w:rsidRDefault="001A5AC4">
      <w:pPr>
        <w:spacing w:line="240" w:lineRule="auto"/>
        <w:rPr>
          <w:lang w:val="bg-BG"/>
        </w:rPr>
      </w:pPr>
      <w:r>
        <w:rPr>
          <w:lang w:val="bg-BG"/>
        </w:rPr>
        <w:t>Жълтеникава вискозна перорална суспензия със зелен оттенък.</w:t>
      </w:r>
    </w:p>
    <w:p w14:paraId="405B0848" w14:textId="77777777" w:rsidR="001A5AC4" w:rsidRDefault="001A5AC4">
      <w:pPr>
        <w:spacing w:line="240" w:lineRule="auto"/>
        <w:rPr>
          <w:lang w:val="bg-BG"/>
        </w:rPr>
      </w:pPr>
    </w:p>
    <w:p w14:paraId="7F599475" w14:textId="77777777" w:rsidR="001A5AC4" w:rsidRDefault="001A5AC4">
      <w:pPr>
        <w:spacing w:line="240" w:lineRule="auto"/>
        <w:rPr>
          <w:lang w:val="bg-BG"/>
        </w:rPr>
      </w:pPr>
    </w:p>
    <w:p w14:paraId="2AA158B2" w14:textId="77777777" w:rsidR="001A5AC4" w:rsidRDefault="001A5AC4">
      <w:pPr>
        <w:tabs>
          <w:tab w:val="left" w:pos="540"/>
        </w:tabs>
        <w:spacing w:line="240" w:lineRule="auto"/>
        <w:rPr>
          <w:b/>
          <w:bCs/>
          <w:lang w:val="bg-BG"/>
        </w:rPr>
      </w:pPr>
      <w:r>
        <w:rPr>
          <w:b/>
          <w:bCs/>
          <w:shd w:val="clear" w:color="auto" w:fill="C0C0C0"/>
          <w:lang w:val="bg-BG"/>
        </w:rPr>
        <w:t>4.</w:t>
      </w:r>
      <w:r>
        <w:rPr>
          <w:b/>
          <w:bCs/>
          <w:lang w:val="bg-BG"/>
        </w:rPr>
        <w:tab/>
        <w:t>ТЕРАПЕВТИЧНИ ПОКАЗАНИЯ</w:t>
      </w:r>
    </w:p>
    <w:p w14:paraId="0AD478D0" w14:textId="77777777" w:rsidR="001A5AC4" w:rsidRDefault="001A5AC4">
      <w:pPr>
        <w:spacing w:line="240" w:lineRule="auto"/>
        <w:rPr>
          <w:lang w:val="bg-BG"/>
        </w:rPr>
      </w:pPr>
    </w:p>
    <w:p w14:paraId="142B765E" w14:textId="77777777" w:rsidR="001A5AC4" w:rsidRDefault="001A5AC4">
      <w:pPr>
        <w:spacing w:line="240" w:lineRule="auto"/>
        <w:rPr>
          <w:lang w:val="bg-BG"/>
        </w:rPr>
      </w:pPr>
      <w:r>
        <w:rPr>
          <w:lang w:val="bg-BG"/>
        </w:rPr>
        <w:t>За употреба при неинфекциозни двигателни нарушения за намаляване на симптомите на куцота и възпаление.</w:t>
      </w:r>
    </w:p>
    <w:p w14:paraId="6268AD78" w14:textId="77777777" w:rsidR="001A5AC4" w:rsidRDefault="001A5AC4">
      <w:pPr>
        <w:spacing w:line="240" w:lineRule="auto"/>
        <w:rPr>
          <w:lang w:val="bg-BG"/>
        </w:rPr>
      </w:pPr>
    </w:p>
    <w:p w14:paraId="64D3ACB5" w14:textId="77777777" w:rsidR="001A5AC4" w:rsidRDefault="001A5AC4">
      <w:pPr>
        <w:spacing w:line="240" w:lineRule="auto"/>
        <w:rPr>
          <w:lang w:val="bg-BG"/>
        </w:rPr>
      </w:pPr>
      <w:r>
        <w:rPr>
          <w:lang w:val="bg-BG"/>
        </w:rPr>
        <w:t>За допълнителна терапия при лечението на пуерперална септицемия и токсемия (Синдром на мастит-метрит-агалаксия ММА) с подходящ антибиотик.</w:t>
      </w:r>
    </w:p>
    <w:p w14:paraId="27958CF9" w14:textId="77777777" w:rsidR="001A5AC4" w:rsidRDefault="001A5AC4">
      <w:pPr>
        <w:spacing w:line="240" w:lineRule="auto"/>
        <w:rPr>
          <w:lang w:val="bg-BG"/>
        </w:rPr>
      </w:pPr>
    </w:p>
    <w:p w14:paraId="2F4DF18B" w14:textId="77777777" w:rsidR="001A5AC4" w:rsidRDefault="001A5AC4">
      <w:pPr>
        <w:spacing w:line="240" w:lineRule="auto"/>
        <w:rPr>
          <w:lang w:val="bg-BG"/>
        </w:rPr>
      </w:pPr>
    </w:p>
    <w:p w14:paraId="5C38271A" w14:textId="77777777" w:rsidR="001A5AC4" w:rsidRDefault="001A5AC4">
      <w:pPr>
        <w:tabs>
          <w:tab w:val="left" w:pos="540"/>
        </w:tabs>
        <w:spacing w:line="240" w:lineRule="auto"/>
        <w:rPr>
          <w:b/>
          <w:bCs/>
          <w:lang w:val="bg-BG"/>
        </w:rPr>
      </w:pPr>
      <w:r>
        <w:rPr>
          <w:b/>
          <w:bCs/>
          <w:shd w:val="clear" w:color="auto" w:fill="C0C0C0"/>
          <w:lang w:val="bg-BG"/>
        </w:rPr>
        <w:t>5.</w:t>
      </w:r>
      <w:r>
        <w:rPr>
          <w:b/>
          <w:bCs/>
          <w:lang w:val="bg-BG"/>
        </w:rPr>
        <w:tab/>
        <w:t>ПРОТИВОПОКАЗАНИЯ</w:t>
      </w:r>
    </w:p>
    <w:p w14:paraId="714106D4" w14:textId="77777777" w:rsidR="001A5AC4" w:rsidRDefault="001A5AC4">
      <w:pPr>
        <w:spacing w:line="240" w:lineRule="auto"/>
        <w:rPr>
          <w:lang w:val="bg-BG"/>
        </w:rPr>
      </w:pPr>
    </w:p>
    <w:p w14:paraId="66AFF2EB" w14:textId="77777777" w:rsidR="001A5AC4" w:rsidRDefault="001A5AC4">
      <w:pPr>
        <w:spacing w:line="240" w:lineRule="auto"/>
        <w:rPr>
          <w:lang w:val="bg-BG"/>
        </w:rPr>
      </w:pPr>
      <w:r>
        <w:rPr>
          <w:lang w:val="bg-BG"/>
        </w:rPr>
        <w:t>Да не се използва при свине, страдащи от нарушена чернодробна, сърдечна или бъбречна функция и хеморагични нарушения или, когато има данни за улцерогенни стомашно-чревни лезии.</w:t>
      </w:r>
    </w:p>
    <w:p w14:paraId="0706FD9D" w14:textId="77777777" w:rsidR="001A5AC4" w:rsidRDefault="001A5AC4">
      <w:pPr>
        <w:spacing w:line="240" w:lineRule="auto"/>
        <w:rPr>
          <w:lang w:val="bg-BG"/>
        </w:rPr>
      </w:pPr>
      <w:r>
        <w:rPr>
          <w:lang w:val="bg-BG"/>
        </w:rPr>
        <w:t>Да не се използва при свръхчувствителност към активната субстанция или към някой от ексципиентите.</w:t>
      </w:r>
    </w:p>
    <w:p w14:paraId="323C1427" w14:textId="77777777" w:rsidR="001A5AC4" w:rsidRDefault="001A5AC4">
      <w:pPr>
        <w:spacing w:line="240" w:lineRule="auto"/>
        <w:rPr>
          <w:lang w:val="bg-BG"/>
        </w:rPr>
      </w:pPr>
    </w:p>
    <w:p w14:paraId="45DDE4C6" w14:textId="77777777" w:rsidR="001A5AC4" w:rsidRDefault="001A5AC4">
      <w:pPr>
        <w:spacing w:line="240" w:lineRule="auto"/>
        <w:rPr>
          <w:lang w:val="bg-BG"/>
        </w:rPr>
      </w:pPr>
    </w:p>
    <w:p w14:paraId="6C9E5A24" w14:textId="77777777" w:rsidR="001A5AC4" w:rsidRDefault="001A5AC4">
      <w:pPr>
        <w:spacing w:line="240" w:lineRule="auto"/>
        <w:ind w:left="567" w:hanging="567"/>
        <w:rPr>
          <w:lang w:val="bg-BG"/>
        </w:rPr>
      </w:pPr>
      <w:r>
        <w:rPr>
          <w:b/>
          <w:bCs/>
          <w:shd w:val="clear" w:color="auto" w:fill="C0C0C0"/>
          <w:lang w:val="bg-BG"/>
        </w:rPr>
        <w:t>6.</w:t>
      </w:r>
      <w:r>
        <w:rPr>
          <w:b/>
          <w:bCs/>
          <w:lang w:val="bg-BG"/>
        </w:rPr>
        <w:tab/>
        <w:t>НЕБЛАГОПРИЯТНИ РЕАКЦИИ</w:t>
      </w:r>
    </w:p>
    <w:p w14:paraId="11F50B98" w14:textId="77777777" w:rsidR="001A5AC4" w:rsidRDefault="001A5AC4">
      <w:pPr>
        <w:spacing w:line="240" w:lineRule="auto"/>
        <w:rPr>
          <w:lang w:val="bg-BG"/>
        </w:rPr>
      </w:pPr>
    </w:p>
    <w:p w14:paraId="00CA8B15" w14:textId="77777777" w:rsidR="001A5AC4" w:rsidRDefault="001A5AC4">
      <w:pPr>
        <w:spacing w:line="240" w:lineRule="auto"/>
        <w:rPr>
          <w:lang w:val="bg-BG"/>
        </w:rPr>
      </w:pPr>
      <w:r>
        <w:rPr>
          <w:lang w:val="bg-BG"/>
        </w:rPr>
        <w:t>Няма.</w:t>
      </w:r>
    </w:p>
    <w:p w14:paraId="75465554" w14:textId="77777777" w:rsidR="001A5AC4" w:rsidRDefault="001A5AC4">
      <w:pPr>
        <w:spacing w:line="240" w:lineRule="auto"/>
        <w:rPr>
          <w:lang w:val="bg-BG"/>
        </w:rPr>
      </w:pPr>
    </w:p>
    <w:p w14:paraId="26447A45" w14:textId="77777777" w:rsidR="001A5AC4" w:rsidRDefault="001A5AC4">
      <w:pPr>
        <w:spacing w:line="240" w:lineRule="auto"/>
        <w:rPr>
          <w:lang w:val="bg-BG"/>
        </w:rPr>
      </w:pPr>
      <w:r>
        <w:rPr>
          <w:lang w:val="bg-BG"/>
        </w:rPr>
        <w:t xml:space="preserve">Ако забележите някакви неблагоприятни реакции, включително и такива, които не са описани в тази листовка или мислите, че ветеринарномедицинския продукт не работи, моля да уведомите Вашия ветеринарен лекар. </w:t>
      </w:r>
    </w:p>
    <w:p w14:paraId="2C1366BC" w14:textId="77777777" w:rsidR="001A5AC4" w:rsidRDefault="001A5AC4">
      <w:pPr>
        <w:spacing w:line="240" w:lineRule="auto"/>
        <w:rPr>
          <w:lang w:val="bg-BG"/>
        </w:rPr>
      </w:pPr>
    </w:p>
    <w:p w14:paraId="7F590093" w14:textId="77777777" w:rsidR="001A5AC4" w:rsidRDefault="001A5AC4">
      <w:pPr>
        <w:spacing w:line="240" w:lineRule="auto"/>
        <w:rPr>
          <w:lang w:val="bg-BG"/>
        </w:rPr>
      </w:pPr>
    </w:p>
    <w:p w14:paraId="14781625" w14:textId="77777777" w:rsidR="001A5AC4" w:rsidRDefault="001A5AC4">
      <w:pPr>
        <w:rPr>
          <w:b/>
          <w:bCs/>
          <w:lang w:val="bg-BG"/>
        </w:rPr>
      </w:pPr>
      <w:r>
        <w:rPr>
          <w:b/>
          <w:bCs/>
          <w:shd w:val="clear" w:color="auto" w:fill="C0C0C0"/>
          <w:lang w:val="bg-BG"/>
        </w:rPr>
        <w:t>7.</w:t>
      </w:r>
      <w:r>
        <w:rPr>
          <w:b/>
          <w:bCs/>
          <w:lang w:val="bg-BG"/>
        </w:rPr>
        <w:tab/>
        <w:t>ВИДОВЕ ЖИВОТНИ, ЗА КОИТО Е ПРЕДНАЗНАЧЕН ВМП</w:t>
      </w:r>
    </w:p>
    <w:p w14:paraId="5DF63DF7" w14:textId="77777777" w:rsidR="001A5AC4" w:rsidRDefault="001A5AC4">
      <w:pPr>
        <w:rPr>
          <w:b/>
          <w:bCs/>
          <w:lang w:val="bg-BG"/>
        </w:rPr>
      </w:pPr>
    </w:p>
    <w:p w14:paraId="4AB4133B" w14:textId="77777777" w:rsidR="001A5AC4" w:rsidRDefault="001A5AC4">
      <w:pPr>
        <w:spacing w:line="240" w:lineRule="auto"/>
        <w:rPr>
          <w:lang w:val="bg-BG"/>
        </w:rPr>
      </w:pPr>
      <w:r>
        <w:rPr>
          <w:lang w:val="bg-BG"/>
        </w:rPr>
        <w:t>Свине.</w:t>
      </w:r>
    </w:p>
    <w:p w14:paraId="7952AADA" w14:textId="77777777" w:rsidR="001A5AC4" w:rsidRDefault="001A5AC4">
      <w:pPr>
        <w:spacing w:line="240" w:lineRule="auto"/>
        <w:ind w:left="567" w:hanging="567"/>
        <w:rPr>
          <w:lang w:val="bg-BG"/>
        </w:rPr>
      </w:pPr>
    </w:p>
    <w:p w14:paraId="73716707" w14:textId="77777777" w:rsidR="001A5AC4" w:rsidRDefault="001A5AC4">
      <w:pPr>
        <w:spacing w:line="240" w:lineRule="auto"/>
        <w:ind w:left="567" w:hanging="567"/>
        <w:rPr>
          <w:lang w:val="bg-BG"/>
        </w:rPr>
      </w:pPr>
    </w:p>
    <w:p w14:paraId="608A5EDE" w14:textId="77777777" w:rsidR="001A5AC4" w:rsidRDefault="001A5AC4">
      <w:pPr>
        <w:ind w:left="567" w:hanging="567"/>
        <w:rPr>
          <w:b/>
          <w:bCs/>
          <w:lang w:val="bg-BG"/>
        </w:rPr>
      </w:pPr>
      <w:r>
        <w:rPr>
          <w:b/>
          <w:bCs/>
          <w:shd w:val="clear" w:color="auto" w:fill="C0C0C0"/>
          <w:lang w:val="bg-BG"/>
        </w:rPr>
        <w:t>8.</w:t>
      </w:r>
      <w:r>
        <w:rPr>
          <w:b/>
          <w:bCs/>
          <w:lang w:val="bg-BG"/>
        </w:rPr>
        <w:tab/>
        <w:t xml:space="preserve">ДОЗИРОВКА ЗА ВСЕКИ ВИД ЖИВОТНО, МЕТОД И НАЧИН НА ПРИЛАГАНЕ </w:t>
      </w:r>
    </w:p>
    <w:p w14:paraId="37665712" w14:textId="77777777" w:rsidR="001A5AC4" w:rsidRDefault="001A5AC4">
      <w:pPr>
        <w:rPr>
          <w:b/>
          <w:bCs/>
          <w:lang w:val="bg-BG"/>
        </w:rPr>
      </w:pPr>
    </w:p>
    <w:p w14:paraId="6C272102" w14:textId="21FD4EA9" w:rsidR="001A5AC4" w:rsidRDefault="001A5AC4">
      <w:pPr>
        <w:spacing w:line="240" w:lineRule="auto"/>
        <w:rPr>
          <w:lang w:val="bg-BG" w:eastAsia="de-DE"/>
        </w:rPr>
      </w:pPr>
      <w:r>
        <w:rPr>
          <w:lang w:val="bg-BG" w:eastAsia="de-DE"/>
        </w:rPr>
        <w:t xml:space="preserve">Перорална суспензия за прилагане в доза от 0,4 mg/kg телесна маса (т.е. 2,7 ml/100 kg) в комбинация с антибиотична терапия, според случая. Ако е необходимо, след 24 часа може да бъде дадена втора доза </w:t>
      </w:r>
      <w:r>
        <w:rPr>
          <w:lang w:val="bg-BG"/>
        </w:rPr>
        <w:t>Мелоксикам</w:t>
      </w:r>
      <w:r>
        <w:rPr>
          <w:lang w:val="bg-BG" w:eastAsia="de-DE"/>
        </w:rPr>
        <w:t xml:space="preserve">. </w:t>
      </w:r>
    </w:p>
    <w:p w14:paraId="342A30E7" w14:textId="77777777" w:rsidR="001A5AC4" w:rsidRDefault="001A5AC4">
      <w:pPr>
        <w:spacing w:line="240" w:lineRule="auto"/>
        <w:rPr>
          <w:lang w:val="bg-BG" w:eastAsia="de-DE"/>
        </w:rPr>
      </w:pPr>
      <w:r>
        <w:rPr>
          <w:lang w:val="bg-BG" w:eastAsia="de-DE"/>
        </w:rPr>
        <w:t xml:space="preserve">В случаи на ММА със силно увредено общо състояние (напр. анорексия) се препоръчва да се използва Metacam 20 mg/m инжекционен разтвор. </w:t>
      </w:r>
    </w:p>
    <w:p w14:paraId="51A2EC67" w14:textId="77777777" w:rsidR="001A5AC4" w:rsidRDefault="001A5AC4">
      <w:pPr>
        <w:spacing w:line="240" w:lineRule="auto"/>
        <w:rPr>
          <w:lang w:val="bg-BG" w:eastAsia="de-DE"/>
        </w:rPr>
      </w:pPr>
    </w:p>
    <w:p w14:paraId="72540721" w14:textId="77777777" w:rsidR="001A5AC4" w:rsidRDefault="001A5AC4">
      <w:pPr>
        <w:spacing w:line="240" w:lineRule="auto"/>
        <w:rPr>
          <w:lang w:val="bg-BG" w:eastAsia="de-DE"/>
        </w:rPr>
      </w:pPr>
      <w:r>
        <w:rPr>
          <w:lang w:val="bg-BG"/>
        </w:rPr>
        <w:t>Да се разклаща добре преди употреба</w:t>
      </w:r>
      <w:r>
        <w:rPr>
          <w:lang w:val="bg-BG" w:eastAsia="de-DE"/>
        </w:rPr>
        <w:t>.</w:t>
      </w:r>
    </w:p>
    <w:p w14:paraId="1CA2636B" w14:textId="77777777" w:rsidR="001A5AC4" w:rsidRDefault="001A5AC4">
      <w:pPr>
        <w:spacing w:line="240" w:lineRule="auto"/>
        <w:rPr>
          <w:lang w:val="bg-BG" w:eastAsia="de-DE"/>
        </w:rPr>
      </w:pPr>
    </w:p>
    <w:p w14:paraId="1CCCBF0A" w14:textId="77777777" w:rsidR="001A5AC4" w:rsidRDefault="001A5AC4">
      <w:pPr>
        <w:spacing w:line="240" w:lineRule="auto"/>
        <w:rPr>
          <w:lang w:val="bg-BG"/>
        </w:rPr>
      </w:pPr>
      <w:r>
        <w:rPr>
          <w:lang w:val="bg-BG" w:eastAsia="de-DE"/>
        </w:rPr>
        <w:t>След прилагане на ветеринарномедицинския продукт затворете бутилката, като поставите отново капачката, измийте мерителната спринцовка с топла вода и я оставете да изсъхне.</w:t>
      </w:r>
    </w:p>
    <w:p w14:paraId="75C99AD3" w14:textId="77777777" w:rsidR="001A5AC4" w:rsidRDefault="001A5AC4">
      <w:pPr>
        <w:spacing w:line="240" w:lineRule="auto"/>
        <w:rPr>
          <w:lang w:val="bg-BG"/>
        </w:rPr>
      </w:pPr>
    </w:p>
    <w:p w14:paraId="524599B2" w14:textId="77777777" w:rsidR="001A5AC4" w:rsidRDefault="001A5AC4">
      <w:pPr>
        <w:spacing w:line="240" w:lineRule="auto"/>
        <w:rPr>
          <w:lang w:val="bg-BG"/>
        </w:rPr>
      </w:pPr>
    </w:p>
    <w:p w14:paraId="5326240B" w14:textId="77777777" w:rsidR="001A5AC4" w:rsidRDefault="001A5AC4">
      <w:pPr>
        <w:spacing w:line="240" w:lineRule="auto"/>
        <w:ind w:left="567" w:hanging="567"/>
        <w:rPr>
          <w:lang w:val="bg-BG"/>
        </w:rPr>
      </w:pPr>
      <w:r>
        <w:rPr>
          <w:b/>
          <w:bCs/>
          <w:shd w:val="clear" w:color="auto" w:fill="C0C0C0"/>
          <w:lang w:val="bg-BG"/>
        </w:rPr>
        <w:t>9.</w:t>
      </w:r>
      <w:r>
        <w:rPr>
          <w:b/>
          <w:bCs/>
          <w:lang w:val="bg-BG"/>
        </w:rPr>
        <w:tab/>
        <w:t>СЪВЕТ ЗА ПРАВИЛНО ПРИЛОЖЕНИЕ</w:t>
      </w:r>
    </w:p>
    <w:p w14:paraId="7941A6CA" w14:textId="77777777" w:rsidR="001A5AC4" w:rsidRDefault="001A5AC4">
      <w:pPr>
        <w:spacing w:line="240" w:lineRule="auto"/>
        <w:rPr>
          <w:lang w:val="bg-BG"/>
        </w:rPr>
      </w:pPr>
    </w:p>
    <w:p w14:paraId="66A889B1" w14:textId="77777777" w:rsidR="001A5AC4" w:rsidRDefault="001A5AC4">
      <w:pPr>
        <w:spacing w:line="240" w:lineRule="auto"/>
        <w:rPr>
          <w:lang w:val="bg-BG" w:eastAsia="de-DE"/>
        </w:rPr>
      </w:pPr>
      <w:r>
        <w:rPr>
          <w:lang w:val="bg-BG" w:eastAsia="de-DE"/>
        </w:rPr>
        <w:t>За предпочитане е да се прилага смесен с малко количество фураж. Може също да се дава преди хранене или директно в устата.</w:t>
      </w:r>
    </w:p>
    <w:p w14:paraId="6AB7444F" w14:textId="77777777" w:rsidR="001A5AC4" w:rsidRDefault="001A5AC4">
      <w:pPr>
        <w:spacing w:line="240" w:lineRule="auto"/>
        <w:rPr>
          <w:lang w:val="bg-BG"/>
        </w:rPr>
      </w:pPr>
      <w:r>
        <w:rPr>
          <w:lang w:val="bg-BG" w:eastAsia="de-DE"/>
        </w:rPr>
        <w:t>Суспензията трябва да се дава като се използва мерителната спринцовка, поставена в опаковката. Спринцовката се слага на бутилката и има скала за телесна маса в kg.</w:t>
      </w:r>
    </w:p>
    <w:p w14:paraId="13C471F4" w14:textId="77777777" w:rsidR="001A5AC4" w:rsidRDefault="001A5AC4">
      <w:pPr>
        <w:spacing w:line="240" w:lineRule="auto"/>
        <w:rPr>
          <w:lang w:val="bg-BG"/>
        </w:rPr>
      </w:pPr>
    </w:p>
    <w:p w14:paraId="72545CA7" w14:textId="77777777" w:rsidR="001A5AC4" w:rsidRDefault="001A5AC4">
      <w:pPr>
        <w:spacing w:line="240" w:lineRule="auto"/>
        <w:rPr>
          <w:lang w:val="bg-BG"/>
        </w:rPr>
      </w:pPr>
    </w:p>
    <w:p w14:paraId="297369A8" w14:textId="0DBF7287" w:rsidR="001A5AC4" w:rsidRDefault="001A5AC4">
      <w:pPr>
        <w:spacing w:line="240" w:lineRule="auto"/>
        <w:ind w:left="567" w:hanging="567"/>
        <w:rPr>
          <w:lang w:val="ru-RU"/>
        </w:rPr>
      </w:pPr>
      <w:r>
        <w:rPr>
          <w:b/>
          <w:bCs/>
          <w:shd w:val="clear" w:color="auto" w:fill="C0C0C0"/>
          <w:lang w:val="bg-BG"/>
        </w:rPr>
        <w:t>10.</w:t>
      </w:r>
      <w:r>
        <w:rPr>
          <w:b/>
          <w:bCs/>
          <w:lang w:val="bg-BG"/>
        </w:rPr>
        <w:tab/>
        <w:t>КАРЕНТЕН СРОК</w:t>
      </w:r>
    </w:p>
    <w:p w14:paraId="4BA91697" w14:textId="77777777" w:rsidR="001A5AC4" w:rsidRDefault="001A5AC4">
      <w:pPr>
        <w:spacing w:line="240" w:lineRule="auto"/>
        <w:rPr>
          <w:b/>
          <w:bCs/>
          <w:lang w:val="bg-BG"/>
        </w:rPr>
      </w:pPr>
    </w:p>
    <w:p w14:paraId="30D4806A" w14:textId="77777777" w:rsidR="001A5AC4" w:rsidRDefault="001A5AC4">
      <w:pPr>
        <w:spacing w:line="240" w:lineRule="auto"/>
        <w:rPr>
          <w:lang w:val="bg-BG"/>
        </w:rPr>
      </w:pPr>
      <w:r>
        <w:rPr>
          <w:lang w:val="bg-BG"/>
        </w:rPr>
        <w:t>Месо и вътрешни органи: 5 дни.</w:t>
      </w:r>
    </w:p>
    <w:p w14:paraId="634F2903" w14:textId="77777777" w:rsidR="001A5AC4" w:rsidRDefault="001A5AC4">
      <w:pPr>
        <w:spacing w:line="240" w:lineRule="auto"/>
        <w:rPr>
          <w:lang w:val="bg-BG"/>
        </w:rPr>
      </w:pPr>
    </w:p>
    <w:p w14:paraId="6EE5555E" w14:textId="77777777" w:rsidR="001A5AC4" w:rsidRDefault="001A5AC4">
      <w:pPr>
        <w:spacing w:line="240" w:lineRule="auto"/>
        <w:rPr>
          <w:lang w:val="bg-BG"/>
        </w:rPr>
      </w:pPr>
    </w:p>
    <w:p w14:paraId="6F08EBF6" w14:textId="77777777" w:rsidR="001A5AC4" w:rsidRDefault="001A5AC4">
      <w:pPr>
        <w:spacing w:line="240" w:lineRule="auto"/>
        <w:ind w:left="567" w:hanging="567"/>
        <w:rPr>
          <w:lang w:val="bg-BG"/>
        </w:rPr>
      </w:pPr>
      <w:r>
        <w:rPr>
          <w:b/>
          <w:bCs/>
          <w:shd w:val="clear" w:color="auto" w:fill="C0C0C0"/>
          <w:lang w:val="bg-BG"/>
        </w:rPr>
        <w:t>11.</w:t>
      </w:r>
      <w:r>
        <w:rPr>
          <w:b/>
          <w:bCs/>
          <w:lang w:val="bg-BG"/>
        </w:rPr>
        <w:tab/>
        <w:t>СПЕЦИАЛНИ УСЛОВИЯ ЗА СЪХРАНЕНИЕ НА ПРОДУКТА</w:t>
      </w:r>
    </w:p>
    <w:p w14:paraId="44511D1A" w14:textId="77777777" w:rsidR="001A5AC4" w:rsidRDefault="001A5AC4">
      <w:pPr>
        <w:spacing w:line="240" w:lineRule="auto"/>
        <w:rPr>
          <w:lang w:val="bg-BG"/>
        </w:rPr>
      </w:pPr>
    </w:p>
    <w:p w14:paraId="76D6351A" w14:textId="77777777" w:rsidR="001A5AC4" w:rsidRDefault="001A5AC4">
      <w:pPr>
        <w:spacing w:line="240" w:lineRule="auto"/>
        <w:rPr>
          <w:lang w:val="bg-BG"/>
        </w:rPr>
      </w:pPr>
      <w:r>
        <w:rPr>
          <w:lang w:val="bg-BG"/>
        </w:rPr>
        <w:t>Да се съхранява далеч от погледа и на недостъпни за деца места.</w:t>
      </w:r>
    </w:p>
    <w:p w14:paraId="12C00B4D" w14:textId="77777777" w:rsidR="001A5AC4" w:rsidRDefault="001A5AC4">
      <w:pPr>
        <w:spacing w:line="240" w:lineRule="auto"/>
        <w:rPr>
          <w:lang w:val="bg-BG"/>
        </w:rPr>
      </w:pPr>
      <w:r>
        <w:rPr>
          <w:lang w:val="bg-BG"/>
        </w:rPr>
        <w:t>Този ветеринарномедицински продукт не изисква никакви специални условия за съхранение.</w:t>
      </w:r>
    </w:p>
    <w:p w14:paraId="6C7E4F54" w14:textId="77777777" w:rsidR="001A5AC4" w:rsidRDefault="001A5AC4">
      <w:pPr>
        <w:spacing w:line="240" w:lineRule="auto"/>
        <w:rPr>
          <w:lang w:val="bg-BG"/>
        </w:rPr>
      </w:pPr>
      <w:r>
        <w:rPr>
          <w:lang w:val="bg-BG"/>
        </w:rPr>
        <w:t>Срок на годност след първото отваряне на опаковката: 6 месеца.</w:t>
      </w:r>
    </w:p>
    <w:p w14:paraId="44B638DC" w14:textId="04996350" w:rsidR="001A5AC4" w:rsidRDefault="001A5AC4">
      <w:pPr>
        <w:spacing w:line="240" w:lineRule="auto"/>
        <w:rPr>
          <w:lang w:val="ru-RU"/>
        </w:rPr>
      </w:pPr>
      <w:r>
        <w:rPr>
          <w:lang w:val="bg-BG"/>
        </w:rPr>
        <w:t>Да не се използва този ветеринарномедицински продукт след изтичане на срока на годност, посочен върху кутията и бутилката след EXP.</w:t>
      </w:r>
    </w:p>
    <w:p w14:paraId="1DB026C4" w14:textId="77777777" w:rsidR="001A5AC4" w:rsidRDefault="001A5AC4">
      <w:pPr>
        <w:spacing w:line="240" w:lineRule="auto"/>
        <w:rPr>
          <w:lang w:val="bg-BG"/>
        </w:rPr>
      </w:pPr>
    </w:p>
    <w:p w14:paraId="09CBF4B0" w14:textId="77777777" w:rsidR="001A5AC4" w:rsidRDefault="001A5AC4">
      <w:pPr>
        <w:spacing w:line="240" w:lineRule="auto"/>
        <w:rPr>
          <w:lang w:val="bg-BG"/>
        </w:rPr>
      </w:pPr>
    </w:p>
    <w:p w14:paraId="7076C25A" w14:textId="77777777" w:rsidR="001A5AC4" w:rsidRDefault="001A5AC4">
      <w:pPr>
        <w:spacing w:line="240" w:lineRule="auto"/>
        <w:ind w:left="567" w:hanging="567"/>
        <w:rPr>
          <w:b/>
          <w:bCs/>
          <w:lang w:val="bg-BG"/>
        </w:rPr>
      </w:pPr>
      <w:r>
        <w:rPr>
          <w:b/>
          <w:bCs/>
          <w:shd w:val="clear" w:color="auto" w:fill="C0C0C0"/>
          <w:lang w:val="bg-BG"/>
        </w:rPr>
        <w:t>12.</w:t>
      </w:r>
      <w:r>
        <w:rPr>
          <w:b/>
          <w:bCs/>
          <w:lang w:val="bg-BG"/>
        </w:rPr>
        <w:tab/>
        <w:t>СПЕЦИАЛНИ ПРЕДУПРЕЖДЕНИЯ</w:t>
      </w:r>
    </w:p>
    <w:p w14:paraId="170ADC4D" w14:textId="77777777" w:rsidR="001A5AC4" w:rsidRDefault="001A5AC4">
      <w:pPr>
        <w:spacing w:line="240" w:lineRule="auto"/>
        <w:rPr>
          <w:lang w:val="bg-BG"/>
        </w:rPr>
      </w:pPr>
    </w:p>
    <w:p w14:paraId="16B23524" w14:textId="77777777" w:rsidR="001A5AC4" w:rsidRDefault="001A5AC4">
      <w:pPr>
        <w:spacing w:line="240" w:lineRule="auto"/>
        <w:rPr>
          <w:u w:val="single"/>
          <w:lang w:val="bg-BG"/>
        </w:rPr>
      </w:pPr>
      <w:r>
        <w:rPr>
          <w:u w:val="single"/>
          <w:lang w:val="bg-BG"/>
        </w:rPr>
        <w:t xml:space="preserve">Специални предпазни мерки за животните при употребата на продукта: </w:t>
      </w:r>
    </w:p>
    <w:p w14:paraId="4DAD5E46" w14:textId="546BCE8E" w:rsidR="001A5AC4" w:rsidRDefault="001A5AC4">
      <w:pPr>
        <w:spacing w:line="240" w:lineRule="auto"/>
        <w:rPr>
          <w:lang w:val="bg-BG"/>
        </w:rPr>
      </w:pPr>
      <w:r>
        <w:rPr>
          <w:lang w:val="bg-BG"/>
        </w:rPr>
        <w:t xml:space="preserve">В случай на неблагоприятни реакции третирането трябва да се прекрати и да се потърси съвет от ветеринарен лекар. </w:t>
      </w:r>
    </w:p>
    <w:p w14:paraId="0F06861D" w14:textId="77777777" w:rsidR="001A5AC4" w:rsidRDefault="001A5AC4">
      <w:pPr>
        <w:spacing w:line="240" w:lineRule="auto"/>
        <w:rPr>
          <w:lang w:val="bg-BG"/>
        </w:rPr>
      </w:pPr>
      <w:r>
        <w:rPr>
          <w:lang w:val="bg-BG"/>
        </w:rPr>
        <w:t>Да се избягва употребата при много силно дехидратирани, хиповолемични или хипотензивни свине, които изискват парентерална рехидратация, тъй като може да съществува потенциален риск от ренална токсичност.</w:t>
      </w:r>
    </w:p>
    <w:p w14:paraId="0853C27B" w14:textId="77777777" w:rsidR="001A5AC4" w:rsidRDefault="001A5AC4">
      <w:pPr>
        <w:spacing w:line="240" w:lineRule="auto"/>
        <w:rPr>
          <w:lang w:val="bg-BG"/>
        </w:rPr>
      </w:pPr>
    </w:p>
    <w:p w14:paraId="1058A827" w14:textId="77777777" w:rsidR="001A5AC4" w:rsidRDefault="001A5AC4">
      <w:pPr>
        <w:spacing w:line="240" w:lineRule="auto"/>
        <w:rPr>
          <w:u w:val="single"/>
          <w:lang w:val="bg-BG"/>
        </w:rPr>
      </w:pPr>
      <w:r>
        <w:rPr>
          <w:u w:val="single"/>
          <w:lang w:val="bg-BG"/>
        </w:rPr>
        <w:t>Специални предпазни мерки за лицата, прилагащи ветеринарномедицинския продукт на животните</w:t>
      </w:r>
      <w:r>
        <w:rPr>
          <w:lang w:val="bg-BG"/>
        </w:rPr>
        <w:t>:</w:t>
      </w:r>
    </w:p>
    <w:p w14:paraId="34378DE0" w14:textId="77777777" w:rsidR="001A5AC4" w:rsidRDefault="001A5AC4">
      <w:pPr>
        <w:spacing w:line="240" w:lineRule="auto"/>
        <w:rPr>
          <w:lang w:val="bg-BG"/>
        </w:rPr>
      </w:pPr>
      <w:r>
        <w:rPr>
          <w:lang w:val="bg-BG"/>
        </w:rPr>
        <w:t>Хора с установена свръхчувствителност към нестероидни противовъзпалителни средства (НСПВС) трябва да избягват контакт с ветеринарномедицинския продукт.</w:t>
      </w:r>
    </w:p>
    <w:p w14:paraId="524A9C92" w14:textId="77777777" w:rsidR="001A5AC4" w:rsidRDefault="001A5AC4">
      <w:pPr>
        <w:spacing w:line="240" w:lineRule="auto"/>
        <w:rPr>
          <w:lang w:val="ru-RU"/>
        </w:rPr>
      </w:pPr>
      <w:r>
        <w:rPr>
          <w:lang w:val="bg-BG"/>
        </w:rPr>
        <w:t xml:space="preserve">При случайно поглъщане </w:t>
      </w:r>
      <w:r>
        <w:rPr>
          <w:lang w:val="bg-BG" w:eastAsia="de-DE"/>
        </w:rPr>
        <w:t>незабавно да се потърси медицински съвет, като на лекаря се предостави листовката или етикета на продукта</w:t>
      </w:r>
      <w:r>
        <w:rPr>
          <w:lang w:val="bg-BG"/>
        </w:rPr>
        <w:t>.</w:t>
      </w:r>
    </w:p>
    <w:p w14:paraId="136570D9" w14:textId="77777777" w:rsidR="001A5AC4" w:rsidRDefault="001A5AC4">
      <w:pPr>
        <w:spacing w:line="240" w:lineRule="auto"/>
        <w:rPr>
          <w:lang w:val="ru-RU"/>
        </w:rPr>
      </w:pPr>
      <w:r>
        <w:rPr>
          <w:lang w:val="bg-BG"/>
        </w:rPr>
        <w:t xml:space="preserve">Този продукт може да причини дразнене на очите. При контакт с очите незабавно и старателно ги </w:t>
      </w:r>
      <w:r>
        <w:rPr>
          <w:color w:val="auto"/>
          <w:lang w:val="bg-BG"/>
        </w:rPr>
        <w:t>промийте</w:t>
      </w:r>
      <w:r>
        <w:rPr>
          <w:lang w:val="bg-BG"/>
        </w:rPr>
        <w:t xml:space="preserve"> с вода.</w:t>
      </w:r>
    </w:p>
    <w:p w14:paraId="35A6E636" w14:textId="77777777" w:rsidR="001A5AC4" w:rsidRDefault="001A5AC4">
      <w:pPr>
        <w:spacing w:line="240" w:lineRule="auto"/>
        <w:rPr>
          <w:lang w:val="bg-BG"/>
        </w:rPr>
      </w:pPr>
    </w:p>
    <w:p w14:paraId="5EDA73FE" w14:textId="77777777" w:rsidR="001A5AC4" w:rsidRDefault="001A5AC4">
      <w:pPr>
        <w:spacing w:line="240" w:lineRule="auto"/>
        <w:rPr>
          <w:u w:val="single"/>
          <w:lang w:val="bg-BG"/>
        </w:rPr>
      </w:pPr>
      <w:r>
        <w:rPr>
          <w:u w:val="single"/>
          <w:lang w:val="bg-BG"/>
        </w:rPr>
        <w:t>Бременност и лактация:</w:t>
      </w:r>
    </w:p>
    <w:p w14:paraId="7DA0B0F6" w14:textId="77777777" w:rsidR="001A5AC4" w:rsidRDefault="001A5AC4">
      <w:pPr>
        <w:spacing w:line="240" w:lineRule="auto"/>
        <w:rPr>
          <w:lang w:val="bg-BG"/>
        </w:rPr>
      </w:pPr>
      <w:r>
        <w:rPr>
          <w:lang w:val="bg-BG"/>
        </w:rPr>
        <w:t>Може да се прилага по време на бременност и лактация.</w:t>
      </w:r>
    </w:p>
    <w:p w14:paraId="18B1B778" w14:textId="77777777" w:rsidR="001A5AC4" w:rsidRDefault="001A5AC4">
      <w:pPr>
        <w:spacing w:line="240" w:lineRule="auto"/>
        <w:rPr>
          <w:lang w:val="bg-BG"/>
        </w:rPr>
      </w:pPr>
    </w:p>
    <w:p w14:paraId="74D831DC" w14:textId="77777777" w:rsidR="001A5AC4" w:rsidRDefault="001A5AC4">
      <w:pPr>
        <w:keepNext/>
        <w:spacing w:line="240" w:lineRule="auto"/>
        <w:rPr>
          <w:u w:val="single"/>
          <w:lang w:val="bg-BG"/>
        </w:rPr>
      </w:pPr>
      <w:r>
        <w:rPr>
          <w:u w:val="single"/>
          <w:lang w:val="bg-BG"/>
        </w:rPr>
        <w:t xml:space="preserve">Взаимодействие с други ветеринарномедицински продукти и други форми на взаимодействие: </w:t>
      </w:r>
    </w:p>
    <w:p w14:paraId="24FDB8C3" w14:textId="77777777" w:rsidR="001A5AC4" w:rsidRDefault="001A5AC4">
      <w:pPr>
        <w:keepNext/>
        <w:spacing w:line="240" w:lineRule="auto"/>
        <w:rPr>
          <w:lang w:val="bg-BG"/>
        </w:rPr>
      </w:pPr>
      <w:r>
        <w:rPr>
          <w:lang w:val="bg-BG"/>
        </w:rPr>
        <w:t xml:space="preserve">Да не се прилага съвместно с глюкокортикостероиди, други нестероидни противовъзпалителни средства или антикоагуланти. </w:t>
      </w:r>
    </w:p>
    <w:p w14:paraId="34A5E3C9" w14:textId="77777777" w:rsidR="001A5AC4" w:rsidRDefault="001A5AC4">
      <w:pPr>
        <w:spacing w:line="240" w:lineRule="auto"/>
        <w:rPr>
          <w:lang w:val="bg-BG"/>
        </w:rPr>
      </w:pPr>
    </w:p>
    <w:p w14:paraId="5B2072C8" w14:textId="77777777" w:rsidR="001A5AC4" w:rsidRDefault="001A5AC4">
      <w:pPr>
        <w:spacing w:line="240" w:lineRule="auto"/>
        <w:rPr>
          <w:u w:val="single"/>
          <w:lang w:val="bg-BG"/>
        </w:rPr>
      </w:pPr>
      <w:r>
        <w:rPr>
          <w:u w:val="single"/>
          <w:lang w:val="bg-BG"/>
        </w:rPr>
        <w:t>Предозиране (симптоми, спешни мерки, антидоти)</w:t>
      </w:r>
      <w:r>
        <w:rPr>
          <w:lang w:val="bg-BG"/>
        </w:rPr>
        <w:t>:</w:t>
      </w:r>
      <w:r>
        <w:rPr>
          <w:u w:val="single"/>
          <w:lang w:val="bg-BG"/>
        </w:rPr>
        <w:t xml:space="preserve"> </w:t>
      </w:r>
    </w:p>
    <w:p w14:paraId="06E0378E" w14:textId="46DFFB65" w:rsidR="001A5AC4" w:rsidRDefault="001A5AC4">
      <w:pPr>
        <w:spacing w:line="240" w:lineRule="auto"/>
        <w:rPr>
          <w:lang w:val="bg-BG"/>
        </w:rPr>
      </w:pPr>
      <w:r>
        <w:rPr>
          <w:lang w:val="bg-BG"/>
        </w:rPr>
        <w:t>В случай на предозиране трябва да се започне симптоматична терапия.</w:t>
      </w:r>
    </w:p>
    <w:p w14:paraId="62BFEE58" w14:textId="77777777" w:rsidR="001A5AC4" w:rsidRDefault="001A5AC4">
      <w:pPr>
        <w:spacing w:line="240" w:lineRule="auto"/>
        <w:rPr>
          <w:lang w:val="bg-BG"/>
        </w:rPr>
      </w:pPr>
    </w:p>
    <w:p w14:paraId="782782CD" w14:textId="77777777" w:rsidR="001A5AC4" w:rsidRDefault="001A5AC4">
      <w:pPr>
        <w:spacing w:line="240" w:lineRule="auto"/>
        <w:rPr>
          <w:lang w:val="bg-BG"/>
        </w:rPr>
      </w:pPr>
    </w:p>
    <w:p w14:paraId="1ED1F4B3" w14:textId="77777777" w:rsidR="001A5AC4" w:rsidRDefault="001A5AC4">
      <w:pPr>
        <w:spacing w:line="240" w:lineRule="auto"/>
        <w:ind w:left="567" w:hanging="567"/>
        <w:rPr>
          <w:lang w:val="bg-BG"/>
        </w:rPr>
      </w:pPr>
      <w:r>
        <w:rPr>
          <w:b/>
          <w:bCs/>
          <w:shd w:val="clear" w:color="auto" w:fill="C0C0C0"/>
          <w:lang w:val="bg-BG"/>
        </w:rPr>
        <w:t>13.</w:t>
      </w:r>
      <w:r>
        <w:rPr>
          <w:b/>
          <w:bCs/>
          <w:lang w:val="bg-BG"/>
        </w:rPr>
        <w:tab/>
        <w:t>СПЕЦИАЛНИ МЕРКИ ЗА УНИЩОЖАВАНЕ НА НЕИЗПОЛЗВАН ПРОДУКТ ИЛИ ОСТАТЪЦИ ОТ НЕГО, АКО ИМА ТАКИВА</w:t>
      </w:r>
    </w:p>
    <w:p w14:paraId="77A5452D" w14:textId="77777777" w:rsidR="001A5AC4" w:rsidRDefault="001A5AC4">
      <w:pPr>
        <w:tabs>
          <w:tab w:val="left" w:pos="708"/>
        </w:tabs>
        <w:spacing w:line="240" w:lineRule="auto"/>
        <w:rPr>
          <w:lang w:val="bg-BG"/>
        </w:rPr>
      </w:pPr>
    </w:p>
    <w:p w14:paraId="1A5BBA7F" w14:textId="77777777" w:rsidR="001A5AC4" w:rsidRDefault="001A5AC4">
      <w:pPr>
        <w:spacing w:line="240" w:lineRule="auto"/>
        <w:rPr>
          <w:i/>
          <w:iCs/>
          <w:lang w:val="bg-BG"/>
        </w:rPr>
      </w:pPr>
      <w:r>
        <w:rPr>
          <w:lang w:val="bg-BG" w:eastAsia="de-DE"/>
        </w:rPr>
        <w:t>ВМП не трябва да бъдат изхвърляни чрез битови отпадъци или отпадни води</w:t>
      </w:r>
      <w:r>
        <w:rPr>
          <w:lang w:val="ru-RU" w:eastAsia="de-DE"/>
        </w:rPr>
        <w:t>.</w:t>
      </w:r>
      <w:r>
        <w:rPr>
          <w:lang w:val="bg-BG" w:eastAsia="de-DE"/>
        </w:rPr>
        <w:t xml:space="preserve"> Попитайте Bашия ветеринарен лекар</w:t>
      </w:r>
      <w:r>
        <w:rPr>
          <w:lang w:val="ru-RU" w:eastAsia="de-DE"/>
        </w:rPr>
        <w:t xml:space="preserve"> </w:t>
      </w:r>
      <w:r>
        <w:rPr>
          <w:lang w:val="bg-BG" w:eastAsia="de-DE"/>
        </w:rPr>
        <w:t>какво да правите с ненужните ВМП. Тези мерки ще помогнат за опазване на околната среда</w:t>
      </w:r>
      <w:r>
        <w:rPr>
          <w:lang w:val="ru-RU" w:eastAsia="de-DE"/>
        </w:rPr>
        <w:t>.</w:t>
      </w:r>
    </w:p>
    <w:p w14:paraId="4C0E6A62" w14:textId="77777777" w:rsidR="001A5AC4" w:rsidRDefault="001A5AC4">
      <w:pPr>
        <w:spacing w:line="240" w:lineRule="auto"/>
        <w:rPr>
          <w:lang w:val="bg-BG"/>
        </w:rPr>
      </w:pPr>
    </w:p>
    <w:p w14:paraId="6014200B" w14:textId="77777777" w:rsidR="001A5AC4" w:rsidRDefault="001A5AC4">
      <w:pPr>
        <w:spacing w:line="240" w:lineRule="auto"/>
        <w:ind w:left="567" w:hanging="567"/>
        <w:rPr>
          <w:b/>
          <w:bCs/>
          <w:lang w:val="bg-BG"/>
        </w:rPr>
      </w:pPr>
    </w:p>
    <w:p w14:paraId="7F1E3C28" w14:textId="77777777" w:rsidR="001A5AC4" w:rsidRDefault="001A5AC4">
      <w:pPr>
        <w:spacing w:line="240" w:lineRule="auto"/>
        <w:ind w:left="567" w:hanging="567"/>
        <w:rPr>
          <w:lang w:val="bg-BG"/>
        </w:rPr>
      </w:pPr>
      <w:r>
        <w:rPr>
          <w:b/>
          <w:bCs/>
          <w:shd w:val="clear" w:color="auto" w:fill="C0C0C0"/>
          <w:lang w:val="bg-BG"/>
        </w:rPr>
        <w:t>14.</w:t>
      </w:r>
      <w:r>
        <w:rPr>
          <w:b/>
          <w:bCs/>
          <w:lang w:val="bg-BG"/>
        </w:rPr>
        <w:tab/>
        <w:t>ДАТА НА ПОСЛЕДНАТА РЕДАКЦИЯ НА ТЕКСТА</w:t>
      </w:r>
    </w:p>
    <w:p w14:paraId="45F6B587" w14:textId="77777777" w:rsidR="001A5AC4" w:rsidRDefault="001A5AC4">
      <w:pPr>
        <w:spacing w:line="240" w:lineRule="auto"/>
        <w:rPr>
          <w:lang w:val="bg-BG"/>
        </w:rPr>
      </w:pPr>
    </w:p>
    <w:p w14:paraId="249EE492" w14:textId="77777777" w:rsidR="001A5AC4" w:rsidRPr="003A2A8D" w:rsidRDefault="001A5AC4">
      <w:pPr>
        <w:spacing w:line="240" w:lineRule="auto"/>
        <w:rPr>
          <w:lang w:val="ru-RU"/>
        </w:rPr>
      </w:pPr>
      <w:r>
        <w:rPr>
          <w:lang w:val="bg-BG"/>
        </w:rPr>
        <w:t xml:space="preserve">Подробна информация за този ветеринарномедицински продукт може да намерите на интернет страницата на </w:t>
      </w:r>
      <w:r>
        <w:rPr>
          <w:lang w:val="bg-BG" w:eastAsia="de-DE"/>
        </w:rPr>
        <w:t>Европейската агенция по лекарствата</w:t>
      </w:r>
      <w:r>
        <w:rPr>
          <w:rFonts w:ascii="Calibri" w:hAnsi="Calibri" w:cs="Calibri"/>
          <w:sz w:val="20"/>
          <w:szCs w:val="20"/>
          <w:lang w:val="bg-BG" w:eastAsia="de-DE"/>
        </w:rPr>
        <w:t xml:space="preserve"> </w:t>
      </w:r>
      <w:hyperlink r:id="rId34">
        <w:r>
          <w:rPr>
            <w:rStyle w:val="InternetLink"/>
          </w:rPr>
          <w:t>http</w:t>
        </w:r>
        <w:r>
          <w:rPr>
            <w:rStyle w:val="InternetLink"/>
            <w:lang w:val="bg-BG"/>
          </w:rPr>
          <w:t>://</w:t>
        </w:r>
        <w:r>
          <w:rPr>
            <w:rStyle w:val="InternetLink"/>
          </w:rPr>
          <w:t>www</w:t>
        </w:r>
        <w:r>
          <w:rPr>
            <w:rStyle w:val="InternetLink"/>
            <w:lang w:val="bg-BG"/>
          </w:rPr>
          <w:t>.</w:t>
        </w:r>
        <w:r>
          <w:rPr>
            <w:rStyle w:val="InternetLink"/>
          </w:rPr>
          <w:t>ema</w:t>
        </w:r>
        <w:r>
          <w:rPr>
            <w:rStyle w:val="InternetLink"/>
            <w:lang w:val="bg-BG"/>
          </w:rPr>
          <w:t>.</w:t>
        </w:r>
        <w:r>
          <w:rPr>
            <w:rStyle w:val="InternetLink"/>
          </w:rPr>
          <w:t>europa</w:t>
        </w:r>
        <w:r>
          <w:rPr>
            <w:rStyle w:val="InternetLink"/>
            <w:lang w:val="bg-BG"/>
          </w:rPr>
          <w:t>.</w:t>
        </w:r>
        <w:r>
          <w:rPr>
            <w:rStyle w:val="InternetLink"/>
          </w:rPr>
          <w:t>eu</w:t>
        </w:r>
        <w:r>
          <w:rPr>
            <w:rStyle w:val="InternetLink"/>
            <w:lang w:val="bg-BG"/>
          </w:rPr>
          <w:t>/</w:t>
        </w:r>
      </w:hyperlink>
      <w:r>
        <w:rPr>
          <w:lang w:val="bg-BG"/>
        </w:rPr>
        <w:t>.</w:t>
      </w:r>
    </w:p>
    <w:p w14:paraId="7EB3776C" w14:textId="77777777" w:rsidR="001A5AC4" w:rsidRDefault="001A5AC4">
      <w:pPr>
        <w:spacing w:line="240" w:lineRule="auto"/>
        <w:rPr>
          <w:lang w:val="bg-BG"/>
        </w:rPr>
      </w:pPr>
    </w:p>
    <w:p w14:paraId="45F967E4" w14:textId="77777777" w:rsidR="001A5AC4" w:rsidRDefault="001A5AC4">
      <w:pPr>
        <w:spacing w:line="240" w:lineRule="auto"/>
        <w:rPr>
          <w:lang w:val="bg-BG"/>
        </w:rPr>
      </w:pPr>
    </w:p>
    <w:p w14:paraId="0C1360D6" w14:textId="77777777" w:rsidR="001A5AC4" w:rsidRDefault="001A5AC4">
      <w:pPr>
        <w:spacing w:line="240" w:lineRule="auto"/>
        <w:ind w:left="567" w:hanging="567"/>
        <w:rPr>
          <w:lang w:val="bg-BG"/>
        </w:rPr>
      </w:pPr>
      <w:r>
        <w:rPr>
          <w:b/>
          <w:bCs/>
          <w:shd w:val="clear" w:color="auto" w:fill="C0C0C0"/>
          <w:lang w:val="bg-BG"/>
        </w:rPr>
        <w:t>15.</w:t>
      </w:r>
      <w:r>
        <w:rPr>
          <w:b/>
          <w:bCs/>
          <w:lang w:val="bg-BG"/>
        </w:rPr>
        <w:tab/>
        <w:t>ДОПЪЛНИТЕЛНА ИНФОРМАЦИЯ</w:t>
      </w:r>
    </w:p>
    <w:p w14:paraId="5E769E66" w14:textId="77777777" w:rsidR="001A5AC4" w:rsidRDefault="001A5AC4">
      <w:pPr>
        <w:spacing w:line="240" w:lineRule="auto"/>
        <w:rPr>
          <w:lang w:val="bg-BG"/>
        </w:rPr>
      </w:pPr>
    </w:p>
    <w:p w14:paraId="07A792CA" w14:textId="77777777" w:rsidR="001A5AC4" w:rsidRDefault="001A5AC4">
      <w:pPr>
        <w:tabs>
          <w:tab w:val="left" w:pos="708"/>
        </w:tabs>
        <w:spacing w:line="240" w:lineRule="auto"/>
        <w:rPr>
          <w:lang w:val="bg-BG"/>
        </w:rPr>
      </w:pPr>
      <w:r>
        <w:rPr>
          <w:lang w:val="bg-BG"/>
        </w:rPr>
        <w:t>100 ml или 250 ml бутилка. Не всички размери на опаковката могат да бъдат предлагани на пазара.</w:t>
      </w:r>
    </w:p>
    <w:p w14:paraId="42B6F9CB" w14:textId="77777777" w:rsidR="001A5AC4" w:rsidRDefault="001A5AC4">
      <w:pPr>
        <w:tabs>
          <w:tab w:val="left" w:pos="708"/>
        </w:tabs>
        <w:spacing w:line="240" w:lineRule="auto"/>
        <w:rPr>
          <w:lang w:val="bg-BG"/>
        </w:rPr>
      </w:pPr>
    </w:p>
    <w:p w14:paraId="0099B33F" w14:textId="77777777" w:rsidR="001A5AC4" w:rsidRDefault="001A5AC4">
      <w:pPr>
        <w:spacing w:line="240" w:lineRule="auto"/>
        <w:rPr>
          <w:sz w:val="18"/>
          <w:szCs w:val="18"/>
          <w:lang w:val="bg-BG"/>
        </w:rPr>
      </w:pPr>
      <w:r w:rsidRPr="003A2A8D">
        <w:rPr>
          <w:lang w:val="ru-RU"/>
        </w:rPr>
        <w:br w:type="page"/>
      </w:r>
    </w:p>
    <w:p w14:paraId="237E2AD7" w14:textId="19BC3B6B" w:rsidR="001A5AC4" w:rsidRDefault="001A5AC4">
      <w:pPr>
        <w:spacing w:line="240" w:lineRule="auto"/>
        <w:ind w:left="567" w:hanging="567"/>
        <w:jc w:val="center"/>
        <w:rPr>
          <w:b/>
          <w:bCs/>
          <w:lang w:val="bg-BG"/>
        </w:rPr>
      </w:pPr>
      <w:r>
        <w:rPr>
          <w:b/>
          <w:bCs/>
          <w:lang w:val="bg-BG"/>
        </w:rPr>
        <w:lastRenderedPageBreak/>
        <w:t>ЛИСТОВКА:</w:t>
      </w:r>
    </w:p>
    <w:p w14:paraId="3A3E415D" w14:textId="77777777" w:rsidR="001A5AC4" w:rsidRDefault="001A5AC4">
      <w:pPr>
        <w:spacing w:line="240" w:lineRule="auto"/>
        <w:jc w:val="center"/>
        <w:outlineLvl w:val="1"/>
        <w:rPr>
          <w:b/>
          <w:bCs/>
          <w:lang w:val="bg-BG"/>
        </w:rPr>
      </w:pPr>
      <w:r>
        <w:rPr>
          <w:b/>
          <w:bCs/>
          <w:lang w:val="bg-BG"/>
        </w:rPr>
        <w:t>Metacam 40 mg/ml инжекционен разтвор за говеда и коне</w:t>
      </w:r>
    </w:p>
    <w:p w14:paraId="015E682A" w14:textId="77777777" w:rsidR="001A5AC4" w:rsidRDefault="001A5AC4">
      <w:pPr>
        <w:spacing w:line="240" w:lineRule="auto"/>
        <w:ind w:left="567" w:hanging="567"/>
        <w:rPr>
          <w:lang w:val="bg-BG"/>
        </w:rPr>
      </w:pPr>
    </w:p>
    <w:p w14:paraId="1DCEC71C" w14:textId="77777777" w:rsidR="001A5AC4" w:rsidRDefault="001A5AC4">
      <w:pPr>
        <w:spacing w:line="240" w:lineRule="auto"/>
        <w:ind w:left="567" w:hanging="567"/>
        <w:rPr>
          <w:b/>
          <w:bCs/>
          <w:lang w:val="bg-BG"/>
        </w:rPr>
      </w:pPr>
      <w:r>
        <w:rPr>
          <w:b/>
          <w:bCs/>
          <w:shd w:val="clear" w:color="auto" w:fill="C0C0C0"/>
          <w:lang w:val="bg-BG"/>
        </w:rPr>
        <w:t>1.</w:t>
      </w:r>
      <w:r>
        <w:rPr>
          <w:b/>
          <w:bCs/>
          <w:lang w:val="bg-BG"/>
        </w:rPr>
        <w:tab/>
        <w:t xml:space="preserve">ИМЕ И ПОСТОЯНЕН АДРЕС НА ПРИТЕЖАТЕЛЯ НА ЛИЦЕНЗА ЗА УПОТРЕБА И НА ПРОИЗВОДИТЕЛЯ, АКО ТЕ СА РАЗЛИЧНИ </w:t>
      </w:r>
    </w:p>
    <w:p w14:paraId="20B94B53" w14:textId="77777777" w:rsidR="001A5AC4" w:rsidRDefault="001A5AC4">
      <w:pPr>
        <w:spacing w:line="240" w:lineRule="auto"/>
        <w:ind w:left="567" w:hanging="567"/>
        <w:rPr>
          <w:lang w:val="bg-BG"/>
        </w:rPr>
      </w:pPr>
    </w:p>
    <w:p w14:paraId="7F8B7F6F" w14:textId="77777777" w:rsidR="001A5AC4" w:rsidRDefault="001A5AC4">
      <w:pPr>
        <w:spacing w:line="240" w:lineRule="auto"/>
        <w:ind w:left="567" w:hanging="567"/>
        <w:rPr>
          <w:u w:val="single"/>
          <w:lang w:val="bg-BG"/>
        </w:rPr>
      </w:pPr>
      <w:r>
        <w:rPr>
          <w:u w:val="single"/>
          <w:lang w:val="bg-BG"/>
        </w:rPr>
        <w:t>Притежател на лиценза за употреба</w:t>
      </w:r>
    </w:p>
    <w:p w14:paraId="25A4CA70" w14:textId="77777777" w:rsidR="001A5AC4" w:rsidRDefault="001A5AC4">
      <w:pPr>
        <w:tabs>
          <w:tab w:val="left" w:pos="0"/>
        </w:tabs>
        <w:spacing w:line="240" w:lineRule="auto"/>
        <w:rPr>
          <w:lang w:val="bg-BG"/>
        </w:rPr>
      </w:pPr>
      <w:r>
        <w:rPr>
          <w:lang w:val="bg-BG"/>
        </w:rPr>
        <w:t>Boehringer Ingelheim Vetmedica GmbH</w:t>
      </w:r>
    </w:p>
    <w:p w14:paraId="3DF6E55B" w14:textId="77777777" w:rsidR="001A5AC4" w:rsidRDefault="001A5AC4">
      <w:pPr>
        <w:tabs>
          <w:tab w:val="left" w:pos="0"/>
        </w:tabs>
        <w:spacing w:line="240" w:lineRule="auto"/>
        <w:rPr>
          <w:lang w:val="bg-BG"/>
        </w:rPr>
      </w:pPr>
      <w:r>
        <w:rPr>
          <w:lang w:val="bg-BG"/>
        </w:rPr>
        <w:t>55216 Ingelheim/Rhein</w:t>
      </w:r>
    </w:p>
    <w:p w14:paraId="43C9B684" w14:textId="77777777" w:rsidR="001A5AC4" w:rsidRDefault="001A5AC4">
      <w:pPr>
        <w:spacing w:line="240" w:lineRule="auto"/>
        <w:ind w:left="567" w:hanging="567"/>
        <w:rPr>
          <w:caps/>
          <w:lang w:val="bg-BG"/>
        </w:rPr>
      </w:pPr>
      <w:r>
        <w:rPr>
          <w:caps/>
          <w:lang w:val="bg-BG"/>
        </w:rPr>
        <w:t>Германия</w:t>
      </w:r>
    </w:p>
    <w:p w14:paraId="2C6BB35B" w14:textId="77777777" w:rsidR="001A5AC4" w:rsidRDefault="001A5AC4">
      <w:pPr>
        <w:spacing w:line="240" w:lineRule="auto"/>
        <w:ind w:left="567" w:hanging="567"/>
        <w:rPr>
          <w:u w:val="single"/>
          <w:lang w:val="bg-BG"/>
        </w:rPr>
      </w:pPr>
    </w:p>
    <w:p w14:paraId="3ACC75E3" w14:textId="77777777" w:rsidR="001A5AC4" w:rsidRDefault="001A5AC4">
      <w:pPr>
        <w:spacing w:line="240" w:lineRule="auto"/>
        <w:rPr>
          <w:lang w:val="bg-BG"/>
        </w:rPr>
      </w:pPr>
      <w:r>
        <w:rPr>
          <w:u w:val="single"/>
          <w:lang w:val="bg-BG"/>
        </w:rPr>
        <w:t>Име и адрес на производителите, отговорен за освобождаването на партидите за продажба</w:t>
      </w:r>
    </w:p>
    <w:p w14:paraId="50D35869" w14:textId="77777777" w:rsidR="001A5AC4" w:rsidRDefault="001A5AC4">
      <w:pPr>
        <w:spacing w:line="240" w:lineRule="auto"/>
        <w:rPr>
          <w:lang w:val="bg-BG"/>
        </w:rPr>
      </w:pPr>
      <w:r>
        <w:rPr>
          <w:lang w:val="bg-BG"/>
        </w:rPr>
        <w:t>Labiana Life Sciences S.A.</w:t>
      </w:r>
    </w:p>
    <w:p w14:paraId="56F390E8" w14:textId="77777777" w:rsidR="001A5AC4" w:rsidRDefault="001A5AC4">
      <w:pPr>
        <w:spacing w:line="240" w:lineRule="auto"/>
        <w:rPr>
          <w:lang w:val="bg-BG"/>
        </w:rPr>
      </w:pPr>
      <w:r>
        <w:rPr>
          <w:lang w:val="bg-BG"/>
        </w:rPr>
        <w:t>Venus, 26</w:t>
      </w:r>
    </w:p>
    <w:p w14:paraId="590AE92C" w14:textId="77777777" w:rsidR="001A5AC4" w:rsidRDefault="001A5AC4">
      <w:pPr>
        <w:spacing w:line="240" w:lineRule="auto"/>
        <w:rPr>
          <w:lang w:val="bg-BG"/>
        </w:rPr>
      </w:pPr>
      <w:r>
        <w:rPr>
          <w:lang w:val="bg-BG"/>
        </w:rPr>
        <w:t>Can Parellada Industrial</w:t>
      </w:r>
    </w:p>
    <w:p w14:paraId="12A03579" w14:textId="77777777" w:rsidR="001A5AC4" w:rsidRDefault="001A5AC4">
      <w:pPr>
        <w:spacing w:line="240" w:lineRule="auto"/>
        <w:rPr>
          <w:lang w:val="bg-BG"/>
        </w:rPr>
      </w:pPr>
      <w:r>
        <w:rPr>
          <w:lang w:val="bg-BG"/>
        </w:rPr>
        <w:t xml:space="preserve">08228 Terrassa, </w:t>
      </w:r>
      <w:r>
        <w:rPr>
          <w:lang w:val="en-US"/>
        </w:rPr>
        <w:t>Barcelona</w:t>
      </w:r>
    </w:p>
    <w:p w14:paraId="2730196F" w14:textId="77777777" w:rsidR="001A5AC4" w:rsidRDefault="001A5AC4">
      <w:pPr>
        <w:spacing w:line="240" w:lineRule="auto"/>
        <w:rPr>
          <w:caps/>
          <w:lang w:val="bg-BG"/>
        </w:rPr>
      </w:pPr>
      <w:r>
        <w:rPr>
          <w:caps/>
          <w:lang w:val="bg-BG"/>
        </w:rPr>
        <w:t>Испания</w:t>
      </w:r>
    </w:p>
    <w:p w14:paraId="7B4C6CD2" w14:textId="77777777" w:rsidR="001A5AC4" w:rsidRDefault="001A5AC4">
      <w:pPr>
        <w:spacing w:line="240" w:lineRule="auto"/>
        <w:ind w:left="567" w:hanging="567"/>
        <w:rPr>
          <w:lang w:val="bg-BG"/>
        </w:rPr>
      </w:pPr>
    </w:p>
    <w:p w14:paraId="3DF7A8A7" w14:textId="77777777" w:rsidR="001A5AC4" w:rsidRDefault="001A5AC4">
      <w:pPr>
        <w:spacing w:line="240" w:lineRule="auto"/>
        <w:ind w:left="567" w:hanging="567"/>
        <w:rPr>
          <w:lang w:val="bg-BG"/>
        </w:rPr>
      </w:pPr>
    </w:p>
    <w:p w14:paraId="610DEBF4" w14:textId="77777777" w:rsidR="001A5AC4" w:rsidRDefault="001A5AC4">
      <w:pPr>
        <w:spacing w:line="240" w:lineRule="auto"/>
        <w:ind w:left="567" w:hanging="567"/>
        <w:rPr>
          <w:lang w:val="bg-BG"/>
        </w:rPr>
      </w:pPr>
      <w:r>
        <w:rPr>
          <w:b/>
          <w:bCs/>
          <w:shd w:val="clear" w:color="auto" w:fill="C0C0C0"/>
          <w:lang w:val="bg-BG"/>
        </w:rPr>
        <w:t>2.</w:t>
      </w:r>
      <w:r>
        <w:rPr>
          <w:b/>
          <w:bCs/>
          <w:lang w:val="bg-BG"/>
        </w:rPr>
        <w:tab/>
        <w:t>НАИМЕНОВАНИЕ НА ВЕТЕРИНАРНОМЕДИЦИНСКИЯ ПРОДУКТ</w:t>
      </w:r>
    </w:p>
    <w:p w14:paraId="6E21CEF2" w14:textId="77777777" w:rsidR="001A5AC4" w:rsidRDefault="001A5AC4">
      <w:pPr>
        <w:spacing w:line="240" w:lineRule="auto"/>
        <w:ind w:left="567" w:hanging="567"/>
        <w:rPr>
          <w:lang w:val="bg-BG"/>
        </w:rPr>
      </w:pPr>
    </w:p>
    <w:p w14:paraId="220D1BEB" w14:textId="77777777" w:rsidR="001A5AC4" w:rsidRDefault="001A5AC4">
      <w:pPr>
        <w:spacing w:line="240" w:lineRule="auto"/>
        <w:ind w:left="567" w:hanging="567"/>
        <w:rPr>
          <w:lang w:val="bg-BG"/>
        </w:rPr>
      </w:pPr>
      <w:r>
        <w:rPr>
          <w:color w:val="000000"/>
          <w:lang w:val="bg-BG"/>
        </w:rPr>
        <w:t>Metacam 4</w:t>
      </w:r>
      <w:r>
        <w:rPr>
          <w:lang w:val="bg-BG"/>
        </w:rPr>
        <w:t>0 mg/ml инжекционен разтвор за говеда и коне</w:t>
      </w:r>
    </w:p>
    <w:p w14:paraId="6BF4BF8A" w14:textId="77777777" w:rsidR="001A5AC4" w:rsidRDefault="001A5AC4">
      <w:pPr>
        <w:spacing w:line="240" w:lineRule="auto"/>
        <w:ind w:left="567" w:hanging="567"/>
        <w:rPr>
          <w:lang w:val="bg-BG"/>
        </w:rPr>
      </w:pPr>
      <w:r>
        <w:rPr>
          <w:lang w:val="en-US"/>
        </w:rPr>
        <w:t>Meloxicam</w:t>
      </w:r>
    </w:p>
    <w:p w14:paraId="276501AD" w14:textId="77777777" w:rsidR="001A5AC4" w:rsidRDefault="001A5AC4">
      <w:pPr>
        <w:spacing w:line="240" w:lineRule="auto"/>
        <w:ind w:left="567" w:hanging="567"/>
        <w:rPr>
          <w:lang w:val="bg-BG"/>
        </w:rPr>
      </w:pPr>
    </w:p>
    <w:p w14:paraId="68FE1D17" w14:textId="77777777" w:rsidR="001A5AC4" w:rsidRDefault="001A5AC4">
      <w:pPr>
        <w:spacing w:line="240" w:lineRule="auto"/>
        <w:ind w:left="567" w:hanging="567"/>
        <w:rPr>
          <w:lang w:val="bg-BG"/>
        </w:rPr>
      </w:pPr>
    </w:p>
    <w:p w14:paraId="77AEF3FD" w14:textId="77777777" w:rsidR="001A5AC4" w:rsidRDefault="001A5AC4">
      <w:pPr>
        <w:spacing w:line="240" w:lineRule="auto"/>
        <w:ind w:left="567" w:hanging="567"/>
        <w:rPr>
          <w:b/>
          <w:bCs/>
          <w:lang w:val="bg-BG"/>
        </w:rPr>
      </w:pPr>
      <w:r>
        <w:rPr>
          <w:b/>
          <w:bCs/>
          <w:shd w:val="clear" w:color="auto" w:fill="C0C0C0"/>
          <w:lang w:val="bg-BG"/>
        </w:rPr>
        <w:t>3.</w:t>
      </w:r>
      <w:r>
        <w:rPr>
          <w:b/>
          <w:bCs/>
          <w:lang w:val="bg-BG"/>
        </w:rPr>
        <w:tab/>
        <w:t>СЪДЪРЖАНИЕ НА АКТИВНАТА СУБСТАНЦИЯ И ЕКСЦИПИЕНТА</w:t>
      </w:r>
    </w:p>
    <w:p w14:paraId="0DD31BB0" w14:textId="77777777" w:rsidR="001A5AC4" w:rsidRDefault="001A5AC4">
      <w:pPr>
        <w:spacing w:line="240" w:lineRule="auto"/>
        <w:ind w:left="567" w:hanging="567"/>
        <w:rPr>
          <w:lang w:val="bg-BG"/>
        </w:rPr>
      </w:pPr>
    </w:p>
    <w:p w14:paraId="76D9DC44" w14:textId="77777777" w:rsidR="001A5AC4" w:rsidRDefault="001A5AC4">
      <w:pPr>
        <w:spacing w:line="240" w:lineRule="auto"/>
        <w:ind w:left="567" w:hanging="567"/>
        <w:rPr>
          <w:lang w:val="bg-BG"/>
        </w:rPr>
      </w:pPr>
      <w:r>
        <w:rPr>
          <w:lang w:val="bg-BG"/>
        </w:rPr>
        <w:t>Един ml съдържа:</w:t>
      </w:r>
    </w:p>
    <w:p w14:paraId="1EE418C9" w14:textId="77777777" w:rsidR="001A5AC4" w:rsidRDefault="001A5AC4">
      <w:pPr>
        <w:tabs>
          <w:tab w:val="left" w:pos="1985"/>
        </w:tabs>
        <w:spacing w:line="240" w:lineRule="auto"/>
        <w:ind w:left="567" w:hanging="567"/>
        <w:rPr>
          <w:lang w:val="bg-BG"/>
        </w:rPr>
      </w:pPr>
    </w:p>
    <w:p w14:paraId="2F97A911" w14:textId="77777777" w:rsidR="001A5AC4" w:rsidRDefault="001A5AC4">
      <w:pPr>
        <w:tabs>
          <w:tab w:val="left" w:pos="1985"/>
        </w:tabs>
        <w:spacing w:line="240" w:lineRule="auto"/>
        <w:ind w:left="567" w:hanging="567"/>
        <w:rPr>
          <w:lang w:val="bg-BG"/>
        </w:rPr>
      </w:pPr>
      <w:r>
        <w:rPr>
          <w:b/>
          <w:bCs/>
          <w:lang w:val="bg-BG"/>
        </w:rPr>
        <w:t>Активна субстанция:</w:t>
      </w:r>
    </w:p>
    <w:p w14:paraId="683DC70B" w14:textId="77777777" w:rsidR="001A5AC4" w:rsidRDefault="001A5AC4">
      <w:pPr>
        <w:widowControl w:val="0"/>
        <w:tabs>
          <w:tab w:val="left" w:pos="1985"/>
          <w:tab w:val="right" w:pos="3402"/>
        </w:tabs>
        <w:spacing w:line="240" w:lineRule="auto"/>
        <w:textAlignment w:val="baseline"/>
        <w:rPr>
          <w:rFonts w:eastAsia="SimSun"/>
          <w:color w:val="000000"/>
          <w:lang w:val="bg-BG"/>
        </w:rPr>
      </w:pPr>
      <w:r>
        <w:rPr>
          <w:lang w:val="en-US"/>
        </w:rPr>
        <w:t>Meloxicam</w:t>
      </w:r>
      <w:r>
        <w:rPr>
          <w:rFonts w:eastAsia="SimSun"/>
          <w:color w:val="000000"/>
          <w:lang w:val="bg-BG"/>
        </w:rPr>
        <w:tab/>
        <w:t>40 mg</w:t>
      </w:r>
    </w:p>
    <w:p w14:paraId="2509D0FB" w14:textId="77777777" w:rsidR="001A5AC4" w:rsidRDefault="001A5AC4">
      <w:pPr>
        <w:tabs>
          <w:tab w:val="left" w:pos="1985"/>
        </w:tabs>
        <w:spacing w:line="240" w:lineRule="auto"/>
        <w:ind w:left="567" w:hanging="567"/>
        <w:rPr>
          <w:lang w:val="bg-BG"/>
        </w:rPr>
      </w:pPr>
    </w:p>
    <w:p w14:paraId="04A2FAD0" w14:textId="77777777" w:rsidR="001A5AC4" w:rsidRDefault="001A5AC4">
      <w:pPr>
        <w:tabs>
          <w:tab w:val="left" w:pos="1985"/>
        </w:tabs>
        <w:spacing w:line="240" w:lineRule="auto"/>
        <w:ind w:left="567" w:hanging="567"/>
        <w:rPr>
          <w:b/>
          <w:bCs/>
          <w:lang w:val="bg-BG"/>
        </w:rPr>
      </w:pPr>
      <w:r>
        <w:rPr>
          <w:b/>
          <w:bCs/>
          <w:lang w:val="bg-BG"/>
        </w:rPr>
        <w:t>Ексципиент:</w:t>
      </w:r>
    </w:p>
    <w:p w14:paraId="7B7CB7EE" w14:textId="77777777" w:rsidR="001A5AC4" w:rsidRDefault="001A5AC4">
      <w:pPr>
        <w:widowControl w:val="0"/>
        <w:tabs>
          <w:tab w:val="left" w:pos="1985"/>
          <w:tab w:val="right" w:pos="3402"/>
        </w:tabs>
        <w:spacing w:line="240" w:lineRule="auto"/>
        <w:textAlignment w:val="baseline"/>
        <w:rPr>
          <w:rFonts w:eastAsia="SimSun"/>
          <w:color w:val="000000"/>
          <w:lang w:val="bg-BG"/>
        </w:rPr>
      </w:pPr>
      <w:r>
        <w:rPr>
          <w:lang w:val="en-US"/>
        </w:rPr>
        <w:t>Ethanol</w:t>
      </w:r>
      <w:r>
        <w:rPr>
          <w:rFonts w:eastAsia="SimSun"/>
          <w:color w:val="000000"/>
          <w:lang w:val="bg-BG"/>
        </w:rPr>
        <w:tab/>
        <w:t>150 mg</w:t>
      </w:r>
    </w:p>
    <w:p w14:paraId="7AA91267" w14:textId="77777777" w:rsidR="001A5AC4" w:rsidRDefault="001A5AC4">
      <w:pPr>
        <w:spacing w:line="240" w:lineRule="auto"/>
        <w:ind w:left="567" w:hanging="567"/>
        <w:rPr>
          <w:lang w:val="bg-BG"/>
        </w:rPr>
      </w:pPr>
    </w:p>
    <w:p w14:paraId="4333FDD1" w14:textId="77777777" w:rsidR="001A5AC4" w:rsidRDefault="001A5AC4">
      <w:pPr>
        <w:spacing w:line="240" w:lineRule="auto"/>
        <w:ind w:left="567" w:hanging="567"/>
        <w:rPr>
          <w:lang w:val="bg-BG"/>
        </w:rPr>
      </w:pPr>
      <w:r>
        <w:rPr>
          <w:lang w:val="bg-BG"/>
        </w:rPr>
        <w:t>Бистър жълт разтвор.</w:t>
      </w:r>
    </w:p>
    <w:p w14:paraId="3C9D1344" w14:textId="77777777" w:rsidR="001A5AC4" w:rsidRDefault="001A5AC4">
      <w:pPr>
        <w:pStyle w:val="Endnotentext1"/>
        <w:ind w:left="567" w:hanging="567"/>
        <w:rPr>
          <w:lang w:val="bg-BG"/>
        </w:rPr>
      </w:pPr>
    </w:p>
    <w:p w14:paraId="70F8F775" w14:textId="77777777" w:rsidR="001A5AC4" w:rsidRDefault="001A5AC4">
      <w:pPr>
        <w:pStyle w:val="Endnotentext1"/>
        <w:ind w:left="567" w:hanging="567"/>
        <w:rPr>
          <w:lang w:val="bg-BG"/>
        </w:rPr>
      </w:pPr>
    </w:p>
    <w:p w14:paraId="1A3A48F4" w14:textId="77777777" w:rsidR="001A5AC4" w:rsidRDefault="001A5AC4">
      <w:pPr>
        <w:tabs>
          <w:tab w:val="left" w:pos="540"/>
        </w:tabs>
        <w:spacing w:line="240" w:lineRule="auto"/>
        <w:ind w:left="567" w:hanging="567"/>
        <w:rPr>
          <w:b/>
          <w:bCs/>
          <w:lang w:val="bg-BG"/>
        </w:rPr>
      </w:pPr>
      <w:r>
        <w:rPr>
          <w:b/>
          <w:bCs/>
          <w:shd w:val="clear" w:color="auto" w:fill="C0C0C0"/>
          <w:lang w:val="bg-BG"/>
        </w:rPr>
        <w:t>4.</w:t>
      </w:r>
      <w:r>
        <w:rPr>
          <w:b/>
          <w:bCs/>
          <w:lang w:val="bg-BG"/>
        </w:rPr>
        <w:tab/>
        <w:t>ТЕРАПЕВТИЧНИ ПОКАЗАНИЯ</w:t>
      </w:r>
    </w:p>
    <w:p w14:paraId="490D7F73" w14:textId="77777777" w:rsidR="001A5AC4" w:rsidRDefault="001A5AC4">
      <w:pPr>
        <w:spacing w:line="240" w:lineRule="auto"/>
        <w:ind w:left="567" w:hanging="567"/>
        <w:rPr>
          <w:lang w:val="bg-BG"/>
        </w:rPr>
      </w:pPr>
    </w:p>
    <w:p w14:paraId="25DF2B35" w14:textId="77777777" w:rsidR="001A5AC4" w:rsidRDefault="001A5AC4">
      <w:pPr>
        <w:spacing w:line="240" w:lineRule="auto"/>
        <w:ind w:left="567" w:hanging="567"/>
        <w:rPr>
          <w:u w:val="single"/>
          <w:lang w:val="bg-BG"/>
        </w:rPr>
      </w:pPr>
      <w:r>
        <w:rPr>
          <w:u w:val="single"/>
          <w:lang w:val="bg-BG"/>
        </w:rPr>
        <w:t>Говеда:</w:t>
      </w:r>
    </w:p>
    <w:p w14:paraId="7D894E37" w14:textId="77777777" w:rsidR="001A5AC4" w:rsidRDefault="001A5AC4">
      <w:pPr>
        <w:tabs>
          <w:tab w:val="left" w:pos="0"/>
        </w:tabs>
        <w:spacing w:line="240" w:lineRule="auto"/>
        <w:rPr>
          <w:lang w:val="bg-BG"/>
        </w:rPr>
      </w:pPr>
      <w:r>
        <w:rPr>
          <w:lang w:val="bg-BG"/>
        </w:rPr>
        <w:t>За употреба при остри респираторни инфекции с подходяща антибиотична терапия за намаляване на клиничните признаци при говеда.</w:t>
      </w:r>
    </w:p>
    <w:p w14:paraId="178A9C81" w14:textId="77777777" w:rsidR="001A5AC4" w:rsidRDefault="001A5AC4">
      <w:pPr>
        <w:tabs>
          <w:tab w:val="left" w:pos="0"/>
        </w:tabs>
        <w:spacing w:line="240" w:lineRule="auto"/>
        <w:rPr>
          <w:lang w:val="bg-BG"/>
        </w:rPr>
      </w:pPr>
      <w:r>
        <w:rPr>
          <w:lang w:val="bg-BG"/>
        </w:rPr>
        <w:t>За употреба при диария в комбинация с перорална рехидратираща терапия за намаляване на клиничните признаци при телета на възраст над една седмица и млади нелактиращи говеда.</w:t>
      </w:r>
    </w:p>
    <w:p w14:paraId="3BA2B28B" w14:textId="77777777" w:rsidR="001A5AC4" w:rsidRDefault="001A5AC4">
      <w:pPr>
        <w:tabs>
          <w:tab w:val="left" w:pos="0"/>
        </w:tabs>
        <w:spacing w:line="240" w:lineRule="auto"/>
        <w:rPr>
          <w:lang w:val="bg-BG"/>
        </w:rPr>
      </w:pPr>
      <w:r>
        <w:rPr>
          <w:lang w:val="bg-BG"/>
        </w:rPr>
        <w:t>Като допълнителна терапия при лечение на остър мастит в комбинация с антибиотична терапия.</w:t>
      </w:r>
    </w:p>
    <w:p w14:paraId="6BA84261" w14:textId="77777777" w:rsidR="001A5AC4" w:rsidRDefault="001A5AC4">
      <w:pPr>
        <w:spacing w:line="240" w:lineRule="auto"/>
        <w:ind w:left="567" w:hanging="567"/>
        <w:rPr>
          <w:lang w:val="bg-BG"/>
        </w:rPr>
      </w:pPr>
      <w:r>
        <w:rPr>
          <w:lang w:val="bg-BG"/>
        </w:rPr>
        <w:t>За облекчаване на постоперативната болка след обезроговяване на телета.</w:t>
      </w:r>
    </w:p>
    <w:p w14:paraId="310772CF" w14:textId="77777777" w:rsidR="001A5AC4" w:rsidRDefault="001A5AC4">
      <w:pPr>
        <w:spacing w:line="240" w:lineRule="auto"/>
        <w:ind w:left="567" w:hanging="567"/>
        <w:rPr>
          <w:lang w:val="bg-BG"/>
        </w:rPr>
      </w:pPr>
    </w:p>
    <w:p w14:paraId="05CC3483" w14:textId="77777777" w:rsidR="001A5AC4" w:rsidRDefault="001A5AC4">
      <w:pPr>
        <w:spacing w:line="240" w:lineRule="auto"/>
        <w:ind w:left="567" w:hanging="567"/>
        <w:rPr>
          <w:u w:val="single"/>
          <w:lang w:val="bg-BG"/>
        </w:rPr>
      </w:pPr>
      <w:r>
        <w:rPr>
          <w:u w:val="single"/>
          <w:lang w:val="bg-BG"/>
        </w:rPr>
        <w:t>Коне:</w:t>
      </w:r>
    </w:p>
    <w:p w14:paraId="060739BE" w14:textId="77777777" w:rsidR="001A5AC4" w:rsidRDefault="001A5AC4">
      <w:pPr>
        <w:tabs>
          <w:tab w:val="left" w:pos="0"/>
        </w:tabs>
        <w:spacing w:line="240" w:lineRule="auto"/>
        <w:rPr>
          <w:lang w:val="bg-BG"/>
        </w:rPr>
      </w:pPr>
      <w:r>
        <w:rPr>
          <w:lang w:val="bg-BG"/>
        </w:rPr>
        <w:t xml:space="preserve">За употреба при облекчаване на възпалението и намаляване на болката както при остри, така и при хронични мускулно-скелетни нарушения. </w:t>
      </w:r>
    </w:p>
    <w:p w14:paraId="5E3EF1AF" w14:textId="77777777" w:rsidR="001A5AC4" w:rsidRDefault="001A5AC4">
      <w:pPr>
        <w:spacing w:line="240" w:lineRule="auto"/>
        <w:ind w:left="567" w:hanging="567"/>
        <w:rPr>
          <w:lang w:val="bg-BG"/>
        </w:rPr>
      </w:pPr>
      <w:r>
        <w:rPr>
          <w:lang w:val="bg-BG"/>
        </w:rPr>
        <w:t>За намаляване на болка, свързана с колики при коне.</w:t>
      </w:r>
    </w:p>
    <w:p w14:paraId="2FCAA13D" w14:textId="77777777" w:rsidR="001A5AC4" w:rsidRDefault="001A5AC4">
      <w:pPr>
        <w:spacing w:line="240" w:lineRule="auto"/>
        <w:ind w:left="567" w:hanging="567"/>
        <w:rPr>
          <w:lang w:val="bg-BG"/>
        </w:rPr>
      </w:pPr>
    </w:p>
    <w:p w14:paraId="0B9872C3" w14:textId="77777777" w:rsidR="001A5AC4" w:rsidRDefault="001A5AC4">
      <w:pPr>
        <w:spacing w:line="240" w:lineRule="auto"/>
        <w:ind w:left="567" w:hanging="567"/>
        <w:rPr>
          <w:lang w:val="bg-BG"/>
        </w:rPr>
      </w:pPr>
    </w:p>
    <w:p w14:paraId="72774EE5" w14:textId="77777777" w:rsidR="001A5AC4" w:rsidRDefault="001A5AC4">
      <w:pPr>
        <w:keepNext/>
        <w:rPr>
          <w:b/>
          <w:bCs/>
          <w:lang w:val="bg-BG"/>
        </w:rPr>
      </w:pPr>
      <w:r>
        <w:rPr>
          <w:b/>
          <w:bCs/>
          <w:shd w:val="clear" w:color="auto" w:fill="C0C0C0"/>
          <w:lang w:val="bg-BG"/>
        </w:rPr>
        <w:lastRenderedPageBreak/>
        <w:t>5.</w:t>
      </w:r>
      <w:r>
        <w:rPr>
          <w:b/>
          <w:bCs/>
          <w:lang w:val="bg-BG"/>
        </w:rPr>
        <w:tab/>
        <w:t>ПРОТИВОПОКАЗАНИЯ</w:t>
      </w:r>
    </w:p>
    <w:p w14:paraId="661A9FE6" w14:textId="77777777" w:rsidR="001A5AC4" w:rsidRDefault="001A5AC4">
      <w:pPr>
        <w:keepNext/>
        <w:rPr>
          <w:lang w:val="bg-BG"/>
        </w:rPr>
      </w:pPr>
    </w:p>
    <w:p w14:paraId="26752C5F" w14:textId="77777777" w:rsidR="001A5AC4" w:rsidRDefault="001A5AC4">
      <w:pPr>
        <w:rPr>
          <w:lang w:val="bg-BG"/>
        </w:rPr>
      </w:pPr>
      <w:r>
        <w:rPr>
          <w:lang w:val="bg-BG"/>
        </w:rPr>
        <w:t>Да не се използва при коне под 6-седмична възраст.</w:t>
      </w:r>
    </w:p>
    <w:p w14:paraId="78340EFA" w14:textId="654036A9" w:rsidR="001A5AC4" w:rsidRDefault="001A5AC4">
      <w:pPr>
        <w:spacing w:line="240" w:lineRule="auto"/>
        <w:ind w:left="567" w:hanging="567"/>
        <w:rPr>
          <w:lang w:val="bg-BG"/>
        </w:rPr>
      </w:pPr>
      <w:r>
        <w:rPr>
          <w:lang w:val="bg-BG"/>
        </w:rPr>
        <w:t>Да не се използва при бременни и лактиращи кобили (вж. точка „Бременност и лактация“).</w:t>
      </w:r>
    </w:p>
    <w:p w14:paraId="002F7E31" w14:textId="77777777" w:rsidR="001A5AC4" w:rsidRDefault="001A5AC4">
      <w:pPr>
        <w:spacing w:line="240" w:lineRule="auto"/>
        <w:rPr>
          <w:lang w:val="bg-BG"/>
        </w:rPr>
      </w:pPr>
      <w:r>
        <w:rPr>
          <w:lang w:val="bg-BG"/>
        </w:rPr>
        <w:t>Да не се използва при животни, страдащи от нарушена чернодробна, сърдечна или бъбречна функция и хеморагични нарушения или където има данни за улцерогенни гастроинтестинални поражения.</w:t>
      </w:r>
    </w:p>
    <w:p w14:paraId="3908CA89" w14:textId="77777777" w:rsidR="001A5AC4" w:rsidRDefault="001A5AC4">
      <w:pPr>
        <w:spacing w:line="240" w:lineRule="auto"/>
        <w:rPr>
          <w:lang w:val="bg-BG"/>
        </w:rPr>
      </w:pPr>
      <w:r>
        <w:rPr>
          <w:lang w:val="bg-BG"/>
        </w:rPr>
        <w:t>Да не се използва при свръхчувствителност към активната субстанция или към някой от ексципиентите.</w:t>
      </w:r>
    </w:p>
    <w:p w14:paraId="214EAE1C" w14:textId="77777777" w:rsidR="001A5AC4" w:rsidRDefault="001A5AC4">
      <w:pPr>
        <w:spacing w:line="240" w:lineRule="auto"/>
        <w:ind w:left="567" w:hanging="567"/>
        <w:rPr>
          <w:lang w:val="bg-BG"/>
        </w:rPr>
      </w:pPr>
      <w:r>
        <w:rPr>
          <w:lang w:val="bg-BG"/>
        </w:rPr>
        <w:t>Да не се използва за лечение на диария при говеда на възраст под 1 седмица.</w:t>
      </w:r>
    </w:p>
    <w:p w14:paraId="627A1CD8" w14:textId="77777777" w:rsidR="001A5AC4" w:rsidRDefault="001A5AC4">
      <w:pPr>
        <w:spacing w:line="240" w:lineRule="auto"/>
        <w:ind w:left="567" w:hanging="567"/>
        <w:rPr>
          <w:lang w:val="bg-BG"/>
        </w:rPr>
      </w:pPr>
    </w:p>
    <w:p w14:paraId="01B17EE9" w14:textId="77777777" w:rsidR="001A5AC4" w:rsidRDefault="001A5AC4">
      <w:pPr>
        <w:spacing w:line="240" w:lineRule="auto"/>
        <w:ind w:left="567" w:hanging="567"/>
        <w:rPr>
          <w:lang w:val="bg-BG"/>
        </w:rPr>
      </w:pPr>
    </w:p>
    <w:p w14:paraId="115E6E77" w14:textId="77777777" w:rsidR="001A5AC4" w:rsidRDefault="001A5AC4">
      <w:pPr>
        <w:spacing w:line="240" w:lineRule="auto"/>
        <w:ind w:left="567" w:hanging="567"/>
        <w:rPr>
          <w:lang w:val="bg-BG"/>
        </w:rPr>
      </w:pPr>
      <w:r>
        <w:rPr>
          <w:b/>
          <w:bCs/>
          <w:shd w:val="clear" w:color="auto" w:fill="C0C0C0"/>
          <w:lang w:val="bg-BG"/>
        </w:rPr>
        <w:t>6.</w:t>
      </w:r>
      <w:r>
        <w:rPr>
          <w:b/>
          <w:bCs/>
          <w:lang w:val="bg-BG"/>
        </w:rPr>
        <w:tab/>
        <w:t>НЕБЛАГОПРИЯТНИ РЕАКЦИИ</w:t>
      </w:r>
    </w:p>
    <w:p w14:paraId="6EC07916" w14:textId="77777777" w:rsidR="001A5AC4" w:rsidRDefault="001A5AC4">
      <w:pPr>
        <w:spacing w:line="240" w:lineRule="auto"/>
        <w:ind w:left="567" w:hanging="567"/>
        <w:rPr>
          <w:lang w:val="bg-BG"/>
        </w:rPr>
      </w:pPr>
    </w:p>
    <w:p w14:paraId="68F23820" w14:textId="3CC9EB56" w:rsidR="001A5AC4" w:rsidRDefault="001A5AC4">
      <w:pPr>
        <w:spacing w:line="240" w:lineRule="auto"/>
        <w:rPr>
          <w:lang w:val="ru-RU"/>
        </w:rPr>
      </w:pPr>
      <w:r>
        <w:rPr>
          <w:lang w:val="bg-BG"/>
        </w:rPr>
        <w:t>При по-малко от 10% от третираните в клинични проучвания говеда е наблюдавано само слабо временно подуване в мястото на инжектиране след подкожно прилагане при говеда.</w:t>
      </w:r>
    </w:p>
    <w:p w14:paraId="2F601CA3" w14:textId="77777777" w:rsidR="001A5AC4" w:rsidRDefault="001A5AC4">
      <w:pPr>
        <w:spacing w:line="240" w:lineRule="auto"/>
        <w:ind w:left="567" w:hanging="567"/>
        <w:rPr>
          <w:lang w:val="bg-BG"/>
        </w:rPr>
      </w:pPr>
    </w:p>
    <w:p w14:paraId="15375A1B" w14:textId="00FBAD04" w:rsidR="001A5AC4" w:rsidRDefault="001A5AC4">
      <w:pPr>
        <w:tabs>
          <w:tab w:val="left" w:pos="0"/>
        </w:tabs>
        <w:spacing w:line="240" w:lineRule="auto"/>
        <w:rPr>
          <w:lang w:val="ru-RU"/>
        </w:rPr>
      </w:pPr>
      <w:r>
        <w:rPr>
          <w:lang w:val="bg-BG"/>
        </w:rPr>
        <w:t>При коне в изолирани случаи в клинични проучвания е наблюдавано временно подуване в мястото на инжектиране, което е</w:t>
      </w:r>
      <w:r>
        <w:rPr>
          <w:lang w:val="ru-RU"/>
        </w:rPr>
        <w:t xml:space="preserve"> </w:t>
      </w:r>
      <w:r>
        <w:rPr>
          <w:lang w:val="bg-BG"/>
        </w:rPr>
        <w:t>преминало без интервенция.</w:t>
      </w:r>
    </w:p>
    <w:p w14:paraId="07887CD4" w14:textId="77777777" w:rsidR="001A5AC4" w:rsidRDefault="001A5AC4">
      <w:pPr>
        <w:spacing w:line="240" w:lineRule="auto"/>
        <w:ind w:left="567" w:hanging="567"/>
        <w:rPr>
          <w:lang w:val="bg-BG"/>
        </w:rPr>
      </w:pPr>
    </w:p>
    <w:p w14:paraId="583E87CB" w14:textId="77777777" w:rsidR="00C365E9" w:rsidRPr="00081C77" w:rsidRDefault="00C365E9" w:rsidP="00C365E9">
      <w:pPr>
        <w:rPr>
          <w:lang w:val="ru-RU"/>
        </w:rPr>
      </w:pPr>
      <w:r>
        <w:rPr>
          <w:lang w:val="bg-BG"/>
        </w:rPr>
        <w:t>Анафилактоидни реакции, които може да са сериозни (включително и с фатален изход) са наблюдавани много рядко в наблюденията свързани с безопасността след пускането на продукта на пазара и трябва да бъдат лекувани симптоматично.</w:t>
      </w:r>
    </w:p>
    <w:p w14:paraId="5B6BB940" w14:textId="77777777" w:rsidR="001A5AC4" w:rsidRDefault="001A5AC4">
      <w:pPr>
        <w:spacing w:line="240" w:lineRule="auto"/>
        <w:ind w:left="567" w:hanging="567"/>
        <w:rPr>
          <w:lang w:val="bg-BG"/>
        </w:rPr>
      </w:pPr>
    </w:p>
    <w:p w14:paraId="4EAEB91F" w14:textId="77777777" w:rsidR="001A5AC4" w:rsidRDefault="001A5AC4">
      <w:pPr>
        <w:rPr>
          <w:lang w:val="bg-BG"/>
        </w:rPr>
      </w:pPr>
      <w:r>
        <w:rPr>
          <w:lang w:val="bg-BG"/>
        </w:rPr>
        <w:t>Честотата на неблагоприятните реакции се определя чрез следната класификация:</w:t>
      </w:r>
    </w:p>
    <w:p w14:paraId="2000B12E" w14:textId="77777777" w:rsidR="001A5AC4" w:rsidRDefault="001A5AC4">
      <w:pPr>
        <w:rPr>
          <w:lang w:val="bg-BG"/>
        </w:rPr>
      </w:pPr>
      <w:r>
        <w:rPr>
          <w:lang w:val="bg-BG"/>
        </w:rPr>
        <w:t>- много чести (повече от 1 на 10 третирани животни, проявяващи неблагоприятни реакции)</w:t>
      </w:r>
    </w:p>
    <w:p w14:paraId="559A0029" w14:textId="77777777" w:rsidR="001A5AC4" w:rsidRDefault="001A5AC4">
      <w:pPr>
        <w:rPr>
          <w:lang w:val="bg-BG"/>
        </w:rPr>
      </w:pPr>
      <w:r>
        <w:rPr>
          <w:lang w:val="bg-BG"/>
        </w:rPr>
        <w:t>- чести (повече от 1, но по-малко от 10 животни на 100 третирани животни)</w:t>
      </w:r>
    </w:p>
    <w:p w14:paraId="1005058E" w14:textId="77777777" w:rsidR="001A5AC4" w:rsidRDefault="001A5AC4">
      <w:pPr>
        <w:rPr>
          <w:lang w:val="bg-BG"/>
        </w:rPr>
      </w:pPr>
      <w:r>
        <w:rPr>
          <w:lang w:val="bg-BG"/>
        </w:rPr>
        <w:t>- не чести (повече от 1, но по-малко от 10 животни на 1000 третирани животни)</w:t>
      </w:r>
    </w:p>
    <w:p w14:paraId="2BB2D834" w14:textId="77777777" w:rsidR="001A5AC4" w:rsidRDefault="001A5AC4">
      <w:pPr>
        <w:rPr>
          <w:lang w:val="bg-BG"/>
        </w:rPr>
      </w:pPr>
      <w:r>
        <w:rPr>
          <w:lang w:val="bg-BG"/>
        </w:rPr>
        <w:t>- редки (повече от 1 но по-малко от 10 животни на 10 000 третирани животни)</w:t>
      </w:r>
    </w:p>
    <w:p w14:paraId="071CFE8A" w14:textId="77777777" w:rsidR="001A5AC4" w:rsidRDefault="001A5AC4">
      <w:pPr>
        <w:rPr>
          <w:lang w:val="bg-BG"/>
        </w:rPr>
      </w:pPr>
      <w:r>
        <w:rPr>
          <w:lang w:val="bg-BG"/>
        </w:rPr>
        <w:t>- много редки (по малко от 1 животно на 10 000 третирани животни, включително изолирани съобщения).</w:t>
      </w:r>
    </w:p>
    <w:p w14:paraId="7E5D97B8" w14:textId="77777777" w:rsidR="001A5AC4" w:rsidRDefault="001A5AC4">
      <w:pPr>
        <w:spacing w:line="240" w:lineRule="auto"/>
        <w:ind w:left="567" w:hanging="567"/>
        <w:rPr>
          <w:lang w:val="bg-BG"/>
        </w:rPr>
      </w:pPr>
    </w:p>
    <w:p w14:paraId="679278C2" w14:textId="77777777" w:rsidR="001A5AC4" w:rsidRDefault="001A5AC4">
      <w:pPr>
        <w:spacing w:line="240" w:lineRule="auto"/>
        <w:rPr>
          <w:lang w:val="bg-BG"/>
        </w:rPr>
      </w:pPr>
      <w:r>
        <w:rPr>
          <w:lang w:val="bg-BG"/>
        </w:rPr>
        <w:t xml:space="preserve">Ако забележите някакви неблагоприятни реакции, включително и такива, които не са описани в тази листовка или мислите, че ветеринарномедицинския продукт не работи, моля да уведомите Вашия ветеринарен лекар. </w:t>
      </w:r>
    </w:p>
    <w:p w14:paraId="792FA1AF" w14:textId="77777777" w:rsidR="001A5AC4" w:rsidRDefault="001A5AC4">
      <w:pPr>
        <w:spacing w:line="240" w:lineRule="auto"/>
        <w:ind w:left="567" w:hanging="567"/>
        <w:rPr>
          <w:lang w:val="bg-BG"/>
        </w:rPr>
      </w:pPr>
    </w:p>
    <w:p w14:paraId="335AB667" w14:textId="77777777" w:rsidR="001A5AC4" w:rsidRDefault="001A5AC4">
      <w:pPr>
        <w:spacing w:line="240" w:lineRule="auto"/>
        <w:ind w:left="567" w:hanging="567"/>
        <w:rPr>
          <w:lang w:val="bg-BG"/>
        </w:rPr>
      </w:pPr>
    </w:p>
    <w:p w14:paraId="3A1462C3" w14:textId="77777777" w:rsidR="001A5AC4" w:rsidRDefault="001A5AC4">
      <w:pPr>
        <w:spacing w:line="240" w:lineRule="auto"/>
        <w:ind w:left="567" w:hanging="567"/>
        <w:rPr>
          <w:lang w:val="bg-BG"/>
        </w:rPr>
      </w:pPr>
      <w:r>
        <w:rPr>
          <w:b/>
          <w:bCs/>
          <w:shd w:val="clear" w:color="auto" w:fill="C0C0C0"/>
          <w:lang w:val="bg-BG"/>
        </w:rPr>
        <w:t>7.</w:t>
      </w:r>
      <w:r>
        <w:rPr>
          <w:b/>
          <w:bCs/>
          <w:lang w:val="bg-BG"/>
        </w:rPr>
        <w:tab/>
        <w:t>ВИДОВЕ ЖИВОТНИ, ЗА КОИТО Е ПРЕДНАЗНАЧЕН ВМП</w:t>
      </w:r>
    </w:p>
    <w:p w14:paraId="3B1DA869" w14:textId="77777777" w:rsidR="001A5AC4" w:rsidRDefault="001A5AC4">
      <w:pPr>
        <w:spacing w:line="240" w:lineRule="auto"/>
        <w:ind w:left="567" w:hanging="567"/>
        <w:rPr>
          <w:lang w:val="bg-BG"/>
        </w:rPr>
      </w:pPr>
    </w:p>
    <w:p w14:paraId="7BD28840" w14:textId="77777777" w:rsidR="001A5AC4" w:rsidRDefault="001A5AC4">
      <w:pPr>
        <w:spacing w:line="240" w:lineRule="auto"/>
        <w:ind w:left="567" w:hanging="567"/>
        <w:rPr>
          <w:lang w:val="bg-BG"/>
        </w:rPr>
      </w:pPr>
      <w:r>
        <w:rPr>
          <w:lang w:val="bg-BG"/>
        </w:rPr>
        <w:t>Говеда и коне.</w:t>
      </w:r>
    </w:p>
    <w:p w14:paraId="56C203B9" w14:textId="77777777" w:rsidR="001A5AC4" w:rsidRDefault="001A5AC4">
      <w:pPr>
        <w:spacing w:line="240" w:lineRule="auto"/>
        <w:ind w:left="567" w:hanging="567"/>
        <w:rPr>
          <w:lang w:val="bg-BG"/>
        </w:rPr>
      </w:pPr>
    </w:p>
    <w:p w14:paraId="6C15AF70" w14:textId="77777777" w:rsidR="001A5AC4" w:rsidRDefault="001A5AC4">
      <w:pPr>
        <w:spacing w:line="240" w:lineRule="auto"/>
        <w:ind w:left="567" w:hanging="567"/>
        <w:rPr>
          <w:lang w:val="bg-BG"/>
        </w:rPr>
      </w:pPr>
    </w:p>
    <w:p w14:paraId="16F856B9" w14:textId="77777777" w:rsidR="001A5AC4" w:rsidRDefault="001A5AC4">
      <w:pPr>
        <w:spacing w:line="240" w:lineRule="auto"/>
        <w:ind w:left="567" w:hanging="567"/>
        <w:rPr>
          <w:b/>
          <w:bCs/>
          <w:lang w:val="bg-BG"/>
        </w:rPr>
      </w:pPr>
      <w:r>
        <w:rPr>
          <w:b/>
          <w:bCs/>
          <w:shd w:val="clear" w:color="auto" w:fill="C0C0C0"/>
          <w:lang w:val="bg-BG"/>
        </w:rPr>
        <w:t>8.</w:t>
      </w:r>
      <w:r>
        <w:rPr>
          <w:b/>
          <w:bCs/>
          <w:lang w:val="bg-BG"/>
        </w:rPr>
        <w:tab/>
        <w:t>ДОЗИРОВКА ЗА ВСЕКИ ВИД ЖИВОТНО, МЕТОД И НАЧИН НА ПРИЛАГАНЕ</w:t>
      </w:r>
    </w:p>
    <w:p w14:paraId="5023B493" w14:textId="77777777" w:rsidR="001A5AC4" w:rsidRDefault="001A5AC4">
      <w:pPr>
        <w:spacing w:line="240" w:lineRule="auto"/>
        <w:ind w:left="567" w:hanging="567"/>
        <w:rPr>
          <w:lang w:val="bg-BG"/>
        </w:rPr>
      </w:pPr>
    </w:p>
    <w:p w14:paraId="04D33C2E" w14:textId="77777777" w:rsidR="001A5AC4" w:rsidRDefault="001A5AC4">
      <w:pPr>
        <w:spacing w:line="240" w:lineRule="auto"/>
        <w:ind w:left="567" w:hanging="567"/>
        <w:rPr>
          <w:u w:val="single"/>
          <w:lang w:val="bg-BG"/>
        </w:rPr>
      </w:pPr>
      <w:r>
        <w:rPr>
          <w:u w:val="single"/>
          <w:lang w:val="bg-BG"/>
        </w:rPr>
        <w:t>Говеда:</w:t>
      </w:r>
    </w:p>
    <w:p w14:paraId="36B85CD8" w14:textId="77777777" w:rsidR="001A5AC4" w:rsidRDefault="001A5AC4">
      <w:pPr>
        <w:spacing w:line="240" w:lineRule="auto"/>
        <w:rPr>
          <w:lang w:val="bg-BG"/>
        </w:rPr>
      </w:pPr>
      <w:r>
        <w:rPr>
          <w:lang w:val="bg-BG"/>
        </w:rPr>
        <w:t>Еднократно подкожно или интравенозно приложение на доза от 0,5 mg мелоксикам/kg телесна маса (т.е. 1,25 ml/100 kg телесна маса) в комбинация с антибиотична терапия или с перорална рехидратираща терапия, според случая.</w:t>
      </w:r>
    </w:p>
    <w:p w14:paraId="59CEA3C8" w14:textId="77777777" w:rsidR="001A5AC4" w:rsidRDefault="001A5AC4">
      <w:pPr>
        <w:spacing w:line="240" w:lineRule="auto"/>
        <w:ind w:left="567" w:hanging="567"/>
        <w:rPr>
          <w:lang w:val="bg-BG"/>
        </w:rPr>
      </w:pPr>
    </w:p>
    <w:p w14:paraId="676E1D46" w14:textId="77777777" w:rsidR="001A5AC4" w:rsidRDefault="001A5AC4">
      <w:pPr>
        <w:spacing w:line="240" w:lineRule="auto"/>
        <w:ind w:left="567" w:hanging="567"/>
        <w:rPr>
          <w:u w:val="single"/>
          <w:lang w:val="bg-BG"/>
        </w:rPr>
      </w:pPr>
      <w:r>
        <w:rPr>
          <w:u w:val="single"/>
          <w:lang w:val="bg-BG"/>
        </w:rPr>
        <w:t>Коне:</w:t>
      </w:r>
    </w:p>
    <w:p w14:paraId="0665FCAC" w14:textId="77777777" w:rsidR="001A5AC4" w:rsidRDefault="001A5AC4">
      <w:pPr>
        <w:spacing w:line="240" w:lineRule="auto"/>
        <w:rPr>
          <w:lang w:val="bg-BG"/>
        </w:rPr>
      </w:pPr>
      <w:r>
        <w:rPr>
          <w:lang w:val="bg-BG"/>
        </w:rPr>
        <w:t>Еднократно интравенозно приложение на доза от 0,6 mg мелоксикам/kg телесна маса (т.е. 1,5 ml/100 kg телесна маса).</w:t>
      </w:r>
    </w:p>
    <w:p w14:paraId="119AF7BA" w14:textId="77777777" w:rsidR="001A5AC4" w:rsidRDefault="001A5AC4">
      <w:pPr>
        <w:spacing w:line="240" w:lineRule="auto"/>
        <w:rPr>
          <w:lang w:val="bg-BG"/>
        </w:rPr>
      </w:pPr>
    </w:p>
    <w:p w14:paraId="011E589D" w14:textId="77777777" w:rsidR="001A5AC4" w:rsidRDefault="001A5AC4">
      <w:pPr>
        <w:spacing w:line="240" w:lineRule="auto"/>
        <w:rPr>
          <w:lang w:val="bg-BG"/>
        </w:rPr>
      </w:pPr>
      <w:r>
        <w:rPr>
          <w:lang w:val="bg-BG"/>
        </w:rPr>
        <w:t xml:space="preserve">За употреба при облекчаване на възпалението и намаляване на болката както при остри, така и при хронични мускулно-скелетни нарушения, Metacam 15 mg/ml перорална суспензия може да се използва за продължаване на лечението с доза от 0,6 mg мелоксикам/kg телесна маса 24 часа след приложението на инжекцията. </w:t>
      </w:r>
    </w:p>
    <w:p w14:paraId="043A41CD" w14:textId="77777777" w:rsidR="001A5AC4" w:rsidRDefault="001A5AC4">
      <w:pPr>
        <w:spacing w:line="240" w:lineRule="auto"/>
        <w:ind w:left="567" w:hanging="567"/>
        <w:rPr>
          <w:lang w:val="bg-BG"/>
        </w:rPr>
      </w:pPr>
    </w:p>
    <w:p w14:paraId="49FB02E1" w14:textId="77777777" w:rsidR="001A5AC4" w:rsidRDefault="001A5AC4">
      <w:pPr>
        <w:spacing w:line="240" w:lineRule="auto"/>
        <w:ind w:left="567" w:hanging="567"/>
        <w:rPr>
          <w:lang w:val="bg-BG"/>
        </w:rPr>
      </w:pPr>
    </w:p>
    <w:p w14:paraId="3DAA59EC" w14:textId="77777777" w:rsidR="001A5AC4" w:rsidRDefault="001A5AC4">
      <w:pPr>
        <w:spacing w:line="240" w:lineRule="auto"/>
        <w:ind w:left="567" w:hanging="567"/>
        <w:rPr>
          <w:b/>
          <w:bCs/>
          <w:lang w:val="bg-BG"/>
        </w:rPr>
      </w:pPr>
      <w:r>
        <w:rPr>
          <w:b/>
          <w:bCs/>
          <w:shd w:val="clear" w:color="auto" w:fill="C0C0C0"/>
          <w:lang w:val="bg-BG"/>
        </w:rPr>
        <w:t>9.</w:t>
      </w:r>
      <w:r>
        <w:rPr>
          <w:b/>
          <w:bCs/>
          <w:lang w:val="bg-BG"/>
        </w:rPr>
        <w:tab/>
        <w:t>СЪВЕТ ЗА ПРАВИЛНО ПРИЛОЖЕНИЕ</w:t>
      </w:r>
    </w:p>
    <w:p w14:paraId="4B4887B4" w14:textId="77777777" w:rsidR="001A5AC4" w:rsidRDefault="001A5AC4">
      <w:pPr>
        <w:spacing w:line="240" w:lineRule="auto"/>
        <w:ind w:left="567" w:hanging="567"/>
        <w:rPr>
          <w:lang w:val="bg-BG"/>
        </w:rPr>
      </w:pPr>
    </w:p>
    <w:p w14:paraId="388ADD7B" w14:textId="77777777" w:rsidR="001A5AC4" w:rsidRDefault="001A5AC4">
      <w:pPr>
        <w:spacing w:line="240" w:lineRule="auto"/>
        <w:ind w:left="567" w:hanging="567"/>
        <w:rPr>
          <w:lang w:val="bg-BG"/>
        </w:rPr>
      </w:pPr>
      <w:r>
        <w:rPr>
          <w:lang w:val="bg-BG"/>
        </w:rPr>
        <w:t>Да се избягва замърсяване по време на употреба.</w:t>
      </w:r>
    </w:p>
    <w:p w14:paraId="425F9066" w14:textId="77777777" w:rsidR="001A5AC4" w:rsidRDefault="001A5AC4">
      <w:pPr>
        <w:spacing w:line="240" w:lineRule="auto"/>
        <w:ind w:left="567" w:hanging="567"/>
        <w:rPr>
          <w:lang w:val="bg-BG"/>
        </w:rPr>
      </w:pPr>
    </w:p>
    <w:p w14:paraId="6733754A" w14:textId="77777777" w:rsidR="001A5AC4" w:rsidRDefault="001A5AC4">
      <w:pPr>
        <w:spacing w:line="240" w:lineRule="auto"/>
        <w:ind w:left="567" w:hanging="567"/>
        <w:rPr>
          <w:lang w:val="bg-BG"/>
        </w:rPr>
      </w:pPr>
    </w:p>
    <w:p w14:paraId="3C2788BA" w14:textId="1B3AAD84" w:rsidR="001A5AC4" w:rsidRDefault="001A5AC4">
      <w:pPr>
        <w:spacing w:line="240" w:lineRule="auto"/>
        <w:ind w:left="567" w:hanging="567"/>
        <w:rPr>
          <w:lang w:val="bg-BG"/>
        </w:rPr>
      </w:pPr>
      <w:r>
        <w:rPr>
          <w:b/>
          <w:bCs/>
          <w:shd w:val="clear" w:color="auto" w:fill="C0C0C0"/>
          <w:lang w:val="bg-BG"/>
        </w:rPr>
        <w:t>10.</w:t>
      </w:r>
      <w:r>
        <w:rPr>
          <w:b/>
          <w:bCs/>
          <w:lang w:val="bg-BG"/>
        </w:rPr>
        <w:tab/>
        <w:t>КАРЕНТНИ СРОКОВЕ</w:t>
      </w:r>
    </w:p>
    <w:p w14:paraId="53B5102D" w14:textId="77777777" w:rsidR="001A5AC4" w:rsidRDefault="001A5AC4">
      <w:pPr>
        <w:spacing w:line="240" w:lineRule="auto"/>
        <w:ind w:left="567" w:hanging="567"/>
        <w:rPr>
          <w:lang w:val="bg-BG"/>
        </w:rPr>
      </w:pPr>
    </w:p>
    <w:p w14:paraId="643A688F" w14:textId="77777777" w:rsidR="001A5AC4" w:rsidRDefault="001A5AC4">
      <w:pPr>
        <w:tabs>
          <w:tab w:val="left" w:pos="1134"/>
        </w:tabs>
        <w:spacing w:line="240" w:lineRule="auto"/>
        <w:ind w:left="567" w:hanging="567"/>
        <w:rPr>
          <w:lang w:val="bg-BG"/>
        </w:rPr>
      </w:pPr>
      <w:r>
        <w:rPr>
          <w:u w:val="single"/>
          <w:lang w:val="bg-BG"/>
        </w:rPr>
        <w:t>Говеда:</w:t>
      </w:r>
      <w:r>
        <w:rPr>
          <w:b/>
          <w:bCs/>
          <w:lang w:val="bg-BG"/>
        </w:rPr>
        <w:tab/>
      </w:r>
      <w:r>
        <w:rPr>
          <w:lang w:val="bg-BG"/>
        </w:rPr>
        <w:t>месо и вътрешни органи: 15 дни; мляко: 5 дни.</w:t>
      </w:r>
    </w:p>
    <w:p w14:paraId="2FCA2A77" w14:textId="77777777" w:rsidR="001A5AC4" w:rsidRDefault="001A5AC4">
      <w:pPr>
        <w:tabs>
          <w:tab w:val="left" w:pos="1134"/>
        </w:tabs>
        <w:spacing w:line="240" w:lineRule="auto"/>
        <w:rPr>
          <w:lang w:val="bg-BG"/>
        </w:rPr>
      </w:pPr>
      <w:r>
        <w:rPr>
          <w:u w:val="single"/>
          <w:lang w:val="bg-BG"/>
        </w:rPr>
        <w:t>Коне:</w:t>
      </w:r>
      <w:r>
        <w:rPr>
          <w:b/>
          <w:bCs/>
          <w:lang w:val="bg-BG"/>
        </w:rPr>
        <w:tab/>
      </w:r>
      <w:r>
        <w:rPr>
          <w:lang w:val="bg-BG"/>
        </w:rPr>
        <w:t>месо и вътрешни органи: 5 дни.</w:t>
      </w:r>
    </w:p>
    <w:p w14:paraId="79CBDC03" w14:textId="77777777" w:rsidR="001A5AC4" w:rsidRDefault="001A5AC4">
      <w:pPr>
        <w:spacing w:line="240" w:lineRule="auto"/>
        <w:rPr>
          <w:lang w:val="bg-BG"/>
        </w:rPr>
      </w:pPr>
      <w:r>
        <w:rPr>
          <w:lang w:val="bg-BG"/>
        </w:rPr>
        <w:t>Не се разрешава за употреба при коне, чието мляко е предназначено за консумация от хора.</w:t>
      </w:r>
    </w:p>
    <w:p w14:paraId="1CC4558E" w14:textId="77777777" w:rsidR="001A5AC4" w:rsidRDefault="001A5AC4">
      <w:pPr>
        <w:spacing w:line="240" w:lineRule="auto"/>
        <w:ind w:left="567" w:hanging="567"/>
        <w:rPr>
          <w:lang w:val="bg-BG"/>
        </w:rPr>
      </w:pPr>
    </w:p>
    <w:p w14:paraId="3312E2CE" w14:textId="77777777" w:rsidR="001A5AC4" w:rsidRDefault="001A5AC4">
      <w:pPr>
        <w:spacing w:line="240" w:lineRule="auto"/>
        <w:ind w:left="567" w:hanging="567"/>
        <w:rPr>
          <w:lang w:val="bg-BG"/>
        </w:rPr>
      </w:pPr>
    </w:p>
    <w:p w14:paraId="7693D7D8" w14:textId="77777777" w:rsidR="001A5AC4" w:rsidRDefault="001A5AC4">
      <w:pPr>
        <w:spacing w:line="240" w:lineRule="auto"/>
        <w:ind w:left="567" w:hanging="567"/>
        <w:rPr>
          <w:lang w:val="bg-BG"/>
        </w:rPr>
      </w:pPr>
      <w:r>
        <w:rPr>
          <w:b/>
          <w:bCs/>
          <w:shd w:val="clear" w:color="auto" w:fill="C0C0C0"/>
          <w:lang w:val="bg-BG"/>
        </w:rPr>
        <w:t>11.</w:t>
      </w:r>
      <w:r>
        <w:rPr>
          <w:b/>
          <w:bCs/>
          <w:lang w:val="bg-BG"/>
        </w:rPr>
        <w:tab/>
        <w:t>СПЕЦИАЛНИ УСЛОВИЯ ЗА СЪХРАНЕНИЕ НА ПРОДУКТА</w:t>
      </w:r>
    </w:p>
    <w:p w14:paraId="20CC5F99" w14:textId="77777777" w:rsidR="001A5AC4" w:rsidRDefault="001A5AC4">
      <w:pPr>
        <w:spacing w:line="240" w:lineRule="auto"/>
        <w:ind w:left="567" w:hanging="567"/>
        <w:rPr>
          <w:lang w:val="bg-BG"/>
        </w:rPr>
      </w:pPr>
    </w:p>
    <w:p w14:paraId="5B7C3A3C" w14:textId="77777777" w:rsidR="001A5AC4" w:rsidRDefault="001A5AC4">
      <w:pPr>
        <w:spacing w:line="240" w:lineRule="auto"/>
        <w:ind w:left="567" w:hanging="567"/>
        <w:rPr>
          <w:lang w:val="bg-BG"/>
        </w:rPr>
      </w:pPr>
      <w:r>
        <w:rPr>
          <w:lang w:val="bg-BG"/>
        </w:rPr>
        <w:t>Да се съхранява далеч от погледа и на недостъпни за деца места.</w:t>
      </w:r>
    </w:p>
    <w:p w14:paraId="47D2FED7" w14:textId="77777777" w:rsidR="001A5AC4" w:rsidRDefault="001A5AC4">
      <w:pPr>
        <w:spacing w:line="240" w:lineRule="auto"/>
        <w:ind w:left="567" w:hanging="567"/>
        <w:rPr>
          <w:lang w:val="bg-BG"/>
        </w:rPr>
      </w:pPr>
      <w:r>
        <w:rPr>
          <w:lang w:val="bg-BG"/>
        </w:rPr>
        <w:t>Този ветеринарномедицински продукт не изисква никакви специални условия за съхранение.</w:t>
      </w:r>
    </w:p>
    <w:p w14:paraId="04875F4B" w14:textId="77777777" w:rsidR="001A5AC4" w:rsidRDefault="001A5AC4">
      <w:pPr>
        <w:tabs>
          <w:tab w:val="left" w:pos="0"/>
        </w:tabs>
        <w:spacing w:line="240" w:lineRule="auto"/>
        <w:ind w:left="567" w:hanging="567"/>
        <w:rPr>
          <w:lang w:val="ru-RU"/>
        </w:rPr>
      </w:pPr>
      <w:r>
        <w:rPr>
          <w:lang w:val="bg-BG"/>
        </w:rPr>
        <w:t>Срок на годност след първото отваряне на опаковката: 28 дни.</w:t>
      </w:r>
    </w:p>
    <w:p w14:paraId="585F63E9" w14:textId="351F6AAF" w:rsidR="001A5AC4" w:rsidRDefault="001A5AC4">
      <w:pPr>
        <w:tabs>
          <w:tab w:val="left" w:pos="0"/>
        </w:tabs>
        <w:spacing w:line="240" w:lineRule="auto"/>
        <w:rPr>
          <w:lang w:val="ru-RU"/>
        </w:rPr>
      </w:pPr>
      <w:r>
        <w:rPr>
          <w:lang w:val="bg-BG"/>
        </w:rPr>
        <w:t>Да не се използва този ветеринарномедицински продукт след изтичане на срока на годност, посочен върху етикета след EXP.</w:t>
      </w:r>
    </w:p>
    <w:p w14:paraId="4133B733" w14:textId="77777777" w:rsidR="001A5AC4" w:rsidRDefault="001A5AC4">
      <w:pPr>
        <w:spacing w:line="240" w:lineRule="auto"/>
        <w:ind w:left="567" w:hanging="567"/>
        <w:rPr>
          <w:lang w:val="bg-BG"/>
        </w:rPr>
      </w:pPr>
    </w:p>
    <w:p w14:paraId="7807EB6D" w14:textId="77777777" w:rsidR="001A5AC4" w:rsidRDefault="001A5AC4">
      <w:pPr>
        <w:spacing w:line="240" w:lineRule="auto"/>
        <w:ind w:left="567" w:hanging="567"/>
        <w:rPr>
          <w:lang w:val="bg-BG"/>
        </w:rPr>
      </w:pPr>
    </w:p>
    <w:p w14:paraId="62DFB4E0" w14:textId="77777777" w:rsidR="001A5AC4" w:rsidRDefault="001A5AC4">
      <w:pPr>
        <w:spacing w:line="240" w:lineRule="auto"/>
        <w:ind w:left="567" w:hanging="567"/>
        <w:rPr>
          <w:b/>
          <w:bCs/>
          <w:lang w:val="bg-BG"/>
        </w:rPr>
      </w:pPr>
      <w:r>
        <w:rPr>
          <w:b/>
          <w:bCs/>
          <w:shd w:val="clear" w:color="auto" w:fill="C0C0C0"/>
          <w:lang w:val="bg-BG"/>
        </w:rPr>
        <w:t>12</w:t>
      </w:r>
      <w:r>
        <w:rPr>
          <w:b/>
          <w:bCs/>
          <w:lang w:val="bg-BG"/>
        </w:rPr>
        <w:t>.</w:t>
      </w:r>
      <w:r>
        <w:rPr>
          <w:b/>
          <w:bCs/>
          <w:lang w:val="bg-BG"/>
        </w:rPr>
        <w:tab/>
        <w:t>СПЕЦИАЛНИ ПРЕДУПРЕЖДЕНИЯ</w:t>
      </w:r>
    </w:p>
    <w:p w14:paraId="3B2ACE04" w14:textId="77777777" w:rsidR="001A5AC4" w:rsidRDefault="001A5AC4">
      <w:pPr>
        <w:spacing w:line="240" w:lineRule="auto"/>
        <w:ind w:left="567" w:hanging="567"/>
        <w:rPr>
          <w:b/>
          <w:bCs/>
          <w:lang w:val="bg-BG"/>
        </w:rPr>
      </w:pPr>
    </w:p>
    <w:p w14:paraId="742E44B8" w14:textId="77777777" w:rsidR="001A5AC4" w:rsidRDefault="001A5AC4">
      <w:pPr>
        <w:tabs>
          <w:tab w:val="left" w:pos="708"/>
        </w:tabs>
        <w:spacing w:line="240" w:lineRule="auto"/>
        <w:rPr>
          <w:lang w:val="bg-BG"/>
        </w:rPr>
      </w:pPr>
      <w:r>
        <w:rPr>
          <w:u w:val="single"/>
          <w:lang w:val="bg-BG"/>
        </w:rPr>
        <w:t>Специални предупреждения за всеки вид животни, за които е предназначен ВМП:</w:t>
      </w:r>
    </w:p>
    <w:p w14:paraId="2E0F3BCF" w14:textId="77777777" w:rsidR="001A5AC4" w:rsidRDefault="001A5AC4">
      <w:pPr>
        <w:pStyle w:val="Default"/>
        <w:rPr>
          <w:color w:val="00000A"/>
          <w:sz w:val="22"/>
          <w:szCs w:val="22"/>
          <w:lang w:val="bg-BG"/>
        </w:rPr>
      </w:pPr>
      <w:r>
        <w:rPr>
          <w:color w:val="00000A"/>
          <w:sz w:val="22"/>
          <w:szCs w:val="22"/>
          <w:lang w:val="bg-BG"/>
        </w:rPr>
        <w:t>Третирането на телетата с Metacam 20 минути преди обезроговяване намалява постоперативната болка. Само Metacam не осигурява подходящо обезболяване по време на</w:t>
      </w:r>
      <w:r>
        <w:rPr>
          <w:lang w:val="bg-BG"/>
        </w:rPr>
        <w:t xml:space="preserve"> </w:t>
      </w:r>
      <w:r>
        <w:rPr>
          <w:color w:val="00000A"/>
          <w:sz w:val="22"/>
          <w:szCs w:val="22"/>
          <w:lang w:val="bg-BG"/>
        </w:rPr>
        <w:t xml:space="preserve">процедурата за обезроговяване. За да се получи подходящо обезболяване по време на операцията, е необходимо едновременно прилагане на подходящ аналгетик. </w:t>
      </w:r>
    </w:p>
    <w:p w14:paraId="19763C82" w14:textId="77777777" w:rsidR="001A5AC4" w:rsidRDefault="001A5AC4">
      <w:pPr>
        <w:spacing w:line="240" w:lineRule="auto"/>
        <w:ind w:left="567" w:hanging="567"/>
        <w:rPr>
          <w:rFonts w:ascii="Calibri" w:hAnsi="Calibri" w:cs="Calibri"/>
          <w:b/>
          <w:bCs/>
          <w:lang w:val="bg-BG"/>
        </w:rPr>
      </w:pPr>
    </w:p>
    <w:p w14:paraId="67FC0591" w14:textId="77777777" w:rsidR="001A5AC4" w:rsidRDefault="001A5AC4">
      <w:pPr>
        <w:spacing w:line="240" w:lineRule="auto"/>
        <w:ind w:left="567" w:hanging="567"/>
        <w:rPr>
          <w:u w:val="single"/>
          <w:lang w:val="bg-BG"/>
        </w:rPr>
      </w:pPr>
      <w:r>
        <w:rPr>
          <w:u w:val="single"/>
          <w:lang w:val="bg-BG"/>
        </w:rPr>
        <w:t>Специални предпазни мерки за животните при употребата на продукта:</w:t>
      </w:r>
    </w:p>
    <w:p w14:paraId="4A6E6A4F" w14:textId="6BF2DDF8" w:rsidR="001A5AC4" w:rsidRDefault="001A5AC4">
      <w:pPr>
        <w:spacing w:line="240" w:lineRule="auto"/>
        <w:rPr>
          <w:lang w:val="bg-BG"/>
        </w:rPr>
      </w:pPr>
      <w:r>
        <w:rPr>
          <w:lang w:val="bg-BG"/>
        </w:rPr>
        <w:t>В случай на неблагоприятни реакции третирането трябва да се прекрати и да се потърси съвет от ветеринарен лекар.</w:t>
      </w:r>
    </w:p>
    <w:p w14:paraId="08F1425A" w14:textId="77777777" w:rsidR="001A5AC4" w:rsidRDefault="001A5AC4">
      <w:pPr>
        <w:spacing w:line="240" w:lineRule="auto"/>
        <w:rPr>
          <w:lang w:val="bg-BG"/>
        </w:rPr>
      </w:pPr>
      <w:r>
        <w:rPr>
          <w:lang w:val="bg-BG"/>
        </w:rPr>
        <w:t>Да се избягва употребата при много силно дехидратирани, хиповолемични или хипотензивни животни, които изискват парентерална рехидратация, тъй като съществува потенциален риск от ренална токсичност.</w:t>
      </w:r>
    </w:p>
    <w:p w14:paraId="2A8B2E85" w14:textId="77777777" w:rsidR="001A5AC4" w:rsidRDefault="001A5AC4">
      <w:pPr>
        <w:spacing w:line="240" w:lineRule="auto"/>
        <w:rPr>
          <w:lang w:val="bg-BG"/>
        </w:rPr>
      </w:pPr>
      <w:r>
        <w:rPr>
          <w:lang w:val="bg-BG"/>
        </w:rPr>
        <w:t>В случай на незадоволително намаляване на болката при лечението на колики при коне, трябва да се направи внимателна преценка на диагнозата, тъй като това може да бъде индикация за необходимостта от хирургична интервенция.</w:t>
      </w:r>
    </w:p>
    <w:p w14:paraId="38846428" w14:textId="77777777" w:rsidR="001A5AC4" w:rsidRDefault="001A5AC4">
      <w:pPr>
        <w:spacing w:line="240" w:lineRule="auto"/>
        <w:ind w:left="567" w:hanging="567"/>
        <w:rPr>
          <w:lang w:val="bg-BG"/>
        </w:rPr>
      </w:pPr>
    </w:p>
    <w:p w14:paraId="4A032314" w14:textId="77777777" w:rsidR="001A5AC4" w:rsidRDefault="001A5AC4">
      <w:pPr>
        <w:tabs>
          <w:tab w:val="left" w:pos="0"/>
        </w:tabs>
        <w:spacing w:line="240" w:lineRule="auto"/>
        <w:rPr>
          <w:u w:val="single"/>
          <w:lang w:val="bg-BG"/>
        </w:rPr>
      </w:pPr>
      <w:r>
        <w:rPr>
          <w:u w:val="single"/>
          <w:lang w:val="bg-BG"/>
        </w:rPr>
        <w:t>Специални предпазни мерки за лицата, прилагащи ветеринарномедицинския продукт на животните:</w:t>
      </w:r>
    </w:p>
    <w:p w14:paraId="75659A38" w14:textId="77777777" w:rsidR="001A5AC4" w:rsidRDefault="001A5AC4">
      <w:pPr>
        <w:pStyle w:val="BodyTextIndent3"/>
        <w:spacing w:after="0" w:line="240" w:lineRule="auto"/>
        <w:ind w:left="0"/>
        <w:rPr>
          <w:color w:val="000000"/>
          <w:sz w:val="22"/>
          <w:szCs w:val="22"/>
          <w:lang w:val="bg-BG"/>
        </w:rPr>
      </w:pPr>
      <w:r>
        <w:rPr>
          <w:sz w:val="22"/>
          <w:szCs w:val="22"/>
          <w:lang w:val="bg-BG"/>
        </w:rPr>
        <w:t xml:space="preserve">Случайно самоинжектиране може да предизвика болка. </w:t>
      </w:r>
      <w:r>
        <w:rPr>
          <w:color w:val="000000"/>
          <w:sz w:val="22"/>
          <w:szCs w:val="22"/>
          <w:lang w:val="bg-BG"/>
        </w:rPr>
        <w:t xml:space="preserve">Хора с установена свръхчувствителност към нестероидни противовъзпалителни </w:t>
      </w:r>
      <w:r>
        <w:rPr>
          <w:sz w:val="22"/>
          <w:szCs w:val="22"/>
          <w:lang w:val="bg-BG"/>
        </w:rPr>
        <w:t>средства</w:t>
      </w:r>
      <w:r>
        <w:rPr>
          <w:color w:val="000000"/>
          <w:sz w:val="22"/>
          <w:szCs w:val="22"/>
          <w:lang w:val="bg-BG"/>
        </w:rPr>
        <w:t xml:space="preserve"> </w:t>
      </w:r>
      <w:r>
        <w:rPr>
          <w:sz w:val="22"/>
          <w:szCs w:val="22"/>
          <w:lang w:val="bg-BG"/>
        </w:rPr>
        <w:t xml:space="preserve">(НСПВС) </w:t>
      </w:r>
      <w:r>
        <w:rPr>
          <w:color w:val="000000"/>
          <w:sz w:val="22"/>
          <w:szCs w:val="22"/>
          <w:lang w:val="bg-BG"/>
        </w:rPr>
        <w:t>трябва да избягват контакт с ветеринарномедицинския продукт.</w:t>
      </w:r>
    </w:p>
    <w:p w14:paraId="55DA3C05" w14:textId="77777777" w:rsidR="001A5AC4" w:rsidRDefault="001A5AC4">
      <w:pPr>
        <w:pStyle w:val="BodyText1"/>
        <w:spacing w:after="0" w:line="240" w:lineRule="auto"/>
        <w:rPr>
          <w:lang w:val="bg-BG"/>
        </w:rPr>
      </w:pPr>
      <w:r>
        <w:rPr>
          <w:lang w:val="bg-BG"/>
        </w:rPr>
        <w:t>При случайно самоинжектиране незабавно да се потърси медицински съвет, като на лекаря се предостави листовката за употреба или етикета на продукта.</w:t>
      </w:r>
    </w:p>
    <w:p w14:paraId="303D7864" w14:textId="77777777" w:rsidR="001A5AC4" w:rsidRDefault="001A5AC4">
      <w:pPr>
        <w:pStyle w:val="BodyText1"/>
        <w:spacing w:after="0" w:line="240" w:lineRule="auto"/>
        <w:rPr>
          <w:b/>
          <w:bCs/>
          <w:lang w:val="bg-BG"/>
        </w:rPr>
      </w:pPr>
    </w:p>
    <w:p w14:paraId="41404F5F" w14:textId="77777777" w:rsidR="001A5AC4" w:rsidRDefault="001A5AC4">
      <w:pPr>
        <w:spacing w:line="240" w:lineRule="auto"/>
        <w:rPr>
          <w:lang w:val="ru-RU"/>
        </w:rPr>
      </w:pPr>
      <w:r>
        <w:rPr>
          <w:lang w:val="bg-BG"/>
        </w:rPr>
        <w:t>Предвид риска от случайно самоинжектиране и известните неблагоприятни реакции на класа НСПВС и други инхибитори на простагландин върху бременността и/или ембриофеталното развитие, ветеринарномедицинският продукт не трябва да се прилага от бременни жени или жени, опитващи да заченат.</w:t>
      </w:r>
    </w:p>
    <w:p w14:paraId="5B31CE72" w14:textId="77777777" w:rsidR="001A5AC4" w:rsidRDefault="001A5AC4">
      <w:pPr>
        <w:spacing w:line="240" w:lineRule="auto"/>
        <w:rPr>
          <w:lang w:val="ru-RU"/>
        </w:rPr>
      </w:pPr>
      <w:r>
        <w:rPr>
          <w:rStyle w:val="hps"/>
          <w:lang w:val="bg-BG"/>
        </w:rPr>
        <w:t xml:space="preserve">Този продукт може да причини дразнене на очите. При контакт с очите незабавно и старателно ги </w:t>
      </w:r>
      <w:r>
        <w:rPr>
          <w:rStyle w:val="hps"/>
          <w:color w:val="auto"/>
          <w:lang w:val="bg-BG"/>
        </w:rPr>
        <w:t>промийте</w:t>
      </w:r>
      <w:r>
        <w:rPr>
          <w:rStyle w:val="hps"/>
          <w:lang w:val="bg-BG"/>
        </w:rPr>
        <w:t xml:space="preserve"> с вода.</w:t>
      </w:r>
    </w:p>
    <w:p w14:paraId="20C9CA93" w14:textId="77777777" w:rsidR="001A5AC4" w:rsidRDefault="001A5AC4">
      <w:pPr>
        <w:spacing w:line="240" w:lineRule="auto"/>
        <w:ind w:left="567" w:hanging="567"/>
        <w:rPr>
          <w:u w:val="single"/>
          <w:lang w:val="bg-BG"/>
        </w:rPr>
      </w:pPr>
    </w:p>
    <w:p w14:paraId="786D371A" w14:textId="77777777" w:rsidR="001A5AC4" w:rsidRDefault="001A5AC4" w:rsidP="003207FF">
      <w:pPr>
        <w:keepNext/>
        <w:rPr>
          <w:u w:val="single"/>
          <w:lang w:val="bg-BG"/>
        </w:rPr>
      </w:pPr>
      <w:r>
        <w:rPr>
          <w:u w:val="single"/>
          <w:lang w:val="bg-BG"/>
        </w:rPr>
        <w:lastRenderedPageBreak/>
        <w:t>Бременност и лактация:</w:t>
      </w:r>
    </w:p>
    <w:p w14:paraId="10E7C826" w14:textId="77777777" w:rsidR="001A5AC4" w:rsidRDefault="001A5AC4" w:rsidP="003207FF">
      <w:pPr>
        <w:keepNext/>
        <w:ind w:left="993" w:hanging="993"/>
        <w:rPr>
          <w:lang w:val="bg-BG"/>
        </w:rPr>
      </w:pPr>
      <w:r>
        <w:rPr>
          <w:u w:val="single"/>
          <w:lang w:val="bg-BG"/>
        </w:rPr>
        <w:t>Говеда:</w:t>
      </w:r>
      <w:r>
        <w:rPr>
          <w:lang w:val="bg-BG"/>
        </w:rPr>
        <w:tab/>
        <w:t>Може да се прилага по време на бременност и лактация.</w:t>
      </w:r>
    </w:p>
    <w:p w14:paraId="26F61C45" w14:textId="5F3A5B18" w:rsidR="001A5AC4" w:rsidRDefault="001A5AC4">
      <w:pPr>
        <w:tabs>
          <w:tab w:val="clear" w:pos="567"/>
        </w:tabs>
        <w:spacing w:line="240" w:lineRule="auto"/>
        <w:ind w:left="993" w:hanging="993"/>
        <w:rPr>
          <w:lang w:val="bg-BG"/>
        </w:rPr>
      </w:pPr>
      <w:r>
        <w:rPr>
          <w:u w:val="single"/>
          <w:lang w:val="bg-BG"/>
        </w:rPr>
        <w:t>Коне:</w:t>
      </w:r>
      <w:r>
        <w:rPr>
          <w:lang w:val="bg-BG"/>
        </w:rPr>
        <w:tab/>
        <w:t>Не се прилага при бременни и лактиращи кобили (вж. точка „Противопоказания“).</w:t>
      </w:r>
    </w:p>
    <w:p w14:paraId="4AA73AF6" w14:textId="77777777" w:rsidR="001A5AC4" w:rsidRDefault="001A5AC4">
      <w:pPr>
        <w:spacing w:line="240" w:lineRule="auto"/>
        <w:ind w:left="567" w:hanging="567"/>
        <w:rPr>
          <w:lang w:val="bg-BG"/>
        </w:rPr>
      </w:pPr>
    </w:p>
    <w:p w14:paraId="0C8DDC8B" w14:textId="77777777" w:rsidR="001A5AC4" w:rsidRDefault="001A5AC4">
      <w:pPr>
        <w:spacing w:line="240" w:lineRule="auto"/>
        <w:ind w:left="567" w:hanging="567"/>
        <w:rPr>
          <w:u w:val="single"/>
          <w:lang w:val="bg-BG"/>
        </w:rPr>
      </w:pPr>
      <w:r>
        <w:rPr>
          <w:u w:val="single"/>
          <w:lang w:val="bg-BG"/>
        </w:rPr>
        <w:t xml:space="preserve">Взаимодействие с други ветеринарномедицински продукти и други форми на взаимодействие: </w:t>
      </w:r>
    </w:p>
    <w:p w14:paraId="3952668F" w14:textId="77777777" w:rsidR="001A5AC4" w:rsidRDefault="001A5AC4">
      <w:pPr>
        <w:spacing w:line="240" w:lineRule="auto"/>
        <w:rPr>
          <w:lang w:val="bg-BG"/>
        </w:rPr>
      </w:pPr>
      <w:r>
        <w:rPr>
          <w:lang w:val="bg-BG"/>
        </w:rPr>
        <w:t>Да не се прилага съвместно с глюкокортикостероиди, други НСПВС или антикоагуланти.</w:t>
      </w:r>
    </w:p>
    <w:p w14:paraId="29356048" w14:textId="77777777" w:rsidR="001A5AC4" w:rsidRDefault="001A5AC4">
      <w:pPr>
        <w:spacing w:line="240" w:lineRule="auto"/>
        <w:ind w:left="567" w:hanging="567"/>
        <w:rPr>
          <w:lang w:val="bg-BG"/>
        </w:rPr>
      </w:pPr>
    </w:p>
    <w:p w14:paraId="7FBB65F2" w14:textId="77777777" w:rsidR="001A5AC4" w:rsidRDefault="001A5AC4">
      <w:pPr>
        <w:spacing w:line="240" w:lineRule="auto"/>
        <w:ind w:left="567" w:hanging="567"/>
        <w:rPr>
          <w:u w:val="single"/>
          <w:lang w:val="bg-BG"/>
        </w:rPr>
      </w:pPr>
      <w:r>
        <w:rPr>
          <w:u w:val="single"/>
          <w:lang w:val="bg-BG"/>
        </w:rPr>
        <w:t>Предозиране (симптоми, спешни мерки, антидоти):</w:t>
      </w:r>
    </w:p>
    <w:p w14:paraId="5342F32B" w14:textId="5CC5860D" w:rsidR="001A5AC4" w:rsidRDefault="001A5AC4">
      <w:pPr>
        <w:spacing w:line="240" w:lineRule="auto"/>
        <w:ind w:left="567" w:hanging="567"/>
        <w:rPr>
          <w:lang w:val="bg-BG"/>
        </w:rPr>
      </w:pPr>
      <w:r>
        <w:rPr>
          <w:lang w:val="bg-BG"/>
        </w:rPr>
        <w:t>В случай на предозиране трябва да се започне симптоматична терапия.</w:t>
      </w:r>
    </w:p>
    <w:p w14:paraId="4A779502" w14:textId="77777777" w:rsidR="001A5AC4" w:rsidRDefault="001A5AC4">
      <w:pPr>
        <w:spacing w:line="240" w:lineRule="auto"/>
        <w:ind w:left="567" w:hanging="567"/>
        <w:rPr>
          <w:lang w:val="bg-BG"/>
        </w:rPr>
      </w:pPr>
    </w:p>
    <w:p w14:paraId="689C4624" w14:textId="77777777" w:rsidR="001A5AC4" w:rsidRDefault="001A5AC4">
      <w:pPr>
        <w:spacing w:line="240" w:lineRule="auto"/>
        <w:ind w:left="567" w:hanging="567"/>
        <w:rPr>
          <w:lang w:val="bg-BG"/>
        </w:rPr>
      </w:pPr>
      <w:r>
        <w:rPr>
          <w:u w:val="single"/>
          <w:lang w:val="bg-BG"/>
        </w:rPr>
        <w:t>Основни несъвместимости:</w:t>
      </w:r>
    </w:p>
    <w:p w14:paraId="4E3BB9CE" w14:textId="77777777" w:rsidR="001A5AC4" w:rsidRDefault="001A5AC4">
      <w:pPr>
        <w:tabs>
          <w:tab w:val="left" w:pos="0"/>
        </w:tabs>
        <w:spacing w:line="240" w:lineRule="auto"/>
        <w:rPr>
          <w:lang w:val="bg-BG"/>
        </w:rPr>
      </w:pPr>
      <w:r>
        <w:rPr>
          <w:lang w:val="bg-BG"/>
        </w:rPr>
        <w:t>При липса на данни за съвместимост, този ветеринарномедицински продукт не трябва да бъде смесван с други ветеринарномедицински продукти.</w:t>
      </w:r>
    </w:p>
    <w:p w14:paraId="6453EECC" w14:textId="77777777" w:rsidR="001A5AC4" w:rsidRDefault="001A5AC4">
      <w:pPr>
        <w:spacing w:line="240" w:lineRule="auto"/>
        <w:ind w:left="567" w:hanging="567"/>
        <w:rPr>
          <w:lang w:val="bg-BG"/>
        </w:rPr>
      </w:pPr>
    </w:p>
    <w:p w14:paraId="02FCF595" w14:textId="77777777" w:rsidR="001A5AC4" w:rsidRDefault="001A5AC4">
      <w:pPr>
        <w:spacing w:line="240" w:lineRule="auto"/>
        <w:ind w:left="567" w:hanging="567"/>
        <w:rPr>
          <w:lang w:val="bg-BG"/>
        </w:rPr>
      </w:pPr>
    </w:p>
    <w:p w14:paraId="3D661711" w14:textId="77777777" w:rsidR="001A5AC4" w:rsidRDefault="001A5AC4">
      <w:pPr>
        <w:spacing w:line="240" w:lineRule="auto"/>
        <w:ind w:left="567" w:hanging="567"/>
        <w:rPr>
          <w:b/>
          <w:bCs/>
          <w:lang w:val="bg-BG"/>
        </w:rPr>
      </w:pPr>
      <w:r>
        <w:rPr>
          <w:b/>
          <w:bCs/>
          <w:shd w:val="clear" w:color="auto" w:fill="C0C0C0"/>
          <w:lang w:val="bg-BG"/>
        </w:rPr>
        <w:t>13.</w:t>
      </w:r>
      <w:r>
        <w:rPr>
          <w:b/>
          <w:bCs/>
          <w:lang w:val="bg-BG"/>
        </w:rPr>
        <w:tab/>
        <w:t xml:space="preserve">СПЕЦИАЛНИ </w:t>
      </w:r>
      <w:bookmarkStart w:id="2" w:name="OLE_LINK2"/>
      <w:bookmarkEnd w:id="2"/>
      <w:r>
        <w:rPr>
          <w:b/>
          <w:bCs/>
          <w:lang w:val="bg-BG"/>
        </w:rPr>
        <w:t>МЕРКИ ЗА УНИЩОЖАВАНЕ НА НЕИЗПОЛЗВАН ПРОДУКТ ИЛИ ОСТАТЪЦИ ОТ НЕГО, АКО ИМА ТАКИВА</w:t>
      </w:r>
    </w:p>
    <w:p w14:paraId="108FBB07" w14:textId="77777777" w:rsidR="001A5AC4" w:rsidRDefault="001A5AC4">
      <w:pPr>
        <w:spacing w:line="240" w:lineRule="auto"/>
        <w:ind w:left="567" w:hanging="567"/>
        <w:rPr>
          <w:lang w:val="bg-BG"/>
        </w:rPr>
      </w:pPr>
    </w:p>
    <w:p w14:paraId="7506A979" w14:textId="77777777" w:rsidR="001A5AC4" w:rsidRDefault="001A5AC4">
      <w:pPr>
        <w:spacing w:line="240" w:lineRule="auto"/>
        <w:rPr>
          <w:lang w:val="ru-RU"/>
        </w:rPr>
      </w:pPr>
      <w:r>
        <w:rPr>
          <w:lang w:val="bg-BG" w:eastAsia="de-DE"/>
        </w:rPr>
        <w:t>ВМП не трябва да бъдат изхвърляни чрез битови отпадъци или отпадни води</w:t>
      </w:r>
      <w:r>
        <w:rPr>
          <w:lang w:val="ru-RU" w:eastAsia="de-DE"/>
        </w:rPr>
        <w:t>.</w:t>
      </w:r>
      <w:r>
        <w:rPr>
          <w:lang w:val="bg-BG" w:eastAsia="de-DE"/>
        </w:rPr>
        <w:t xml:space="preserve"> Попитайте Bашия ветеринарен лекар</w:t>
      </w:r>
      <w:r>
        <w:rPr>
          <w:lang w:val="ru-RU" w:eastAsia="de-DE"/>
        </w:rPr>
        <w:t xml:space="preserve"> </w:t>
      </w:r>
      <w:r>
        <w:rPr>
          <w:lang w:val="bg-BG" w:eastAsia="de-DE"/>
        </w:rPr>
        <w:t xml:space="preserve">какво да правите с ненужните ВМП. </w:t>
      </w:r>
    </w:p>
    <w:p w14:paraId="1BA06E10" w14:textId="77777777" w:rsidR="001A5AC4" w:rsidRDefault="001A5AC4">
      <w:pPr>
        <w:pStyle w:val="BodyText1"/>
        <w:tabs>
          <w:tab w:val="left" w:pos="0"/>
        </w:tabs>
        <w:spacing w:after="0" w:line="240" w:lineRule="auto"/>
        <w:rPr>
          <w:lang w:val="bg-BG"/>
        </w:rPr>
      </w:pPr>
      <w:r>
        <w:rPr>
          <w:lang w:val="bg-BG"/>
        </w:rPr>
        <w:t xml:space="preserve">Тези мерки ще помогнат за опазване на околната среда. </w:t>
      </w:r>
    </w:p>
    <w:p w14:paraId="74AB0CE3" w14:textId="77777777" w:rsidR="001A5AC4" w:rsidRDefault="001A5AC4">
      <w:pPr>
        <w:spacing w:line="240" w:lineRule="auto"/>
        <w:ind w:left="567" w:hanging="567"/>
        <w:rPr>
          <w:lang w:val="bg-BG"/>
        </w:rPr>
      </w:pPr>
    </w:p>
    <w:p w14:paraId="611A5FB1" w14:textId="77777777" w:rsidR="001A5AC4" w:rsidRDefault="001A5AC4">
      <w:pPr>
        <w:spacing w:line="240" w:lineRule="auto"/>
        <w:ind w:left="567" w:hanging="567"/>
        <w:rPr>
          <w:lang w:val="bg-BG"/>
        </w:rPr>
      </w:pPr>
    </w:p>
    <w:p w14:paraId="4BD5F3A0" w14:textId="77777777" w:rsidR="001A5AC4" w:rsidRDefault="001A5AC4">
      <w:pPr>
        <w:spacing w:line="240" w:lineRule="auto"/>
        <w:ind w:left="567" w:hanging="567"/>
        <w:rPr>
          <w:lang w:val="bg-BG"/>
        </w:rPr>
      </w:pPr>
      <w:r>
        <w:rPr>
          <w:b/>
          <w:bCs/>
          <w:shd w:val="clear" w:color="auto" w:fill="C0C0C0"/>
          <w:lang w:val="bg-BG"/>
        </w:rPr>
        <w:t>14.</w:t>
      </w:r>
      <w:r>
        <w:rPr>
          <w:b/>
          <w:bCs/>
          <w:lang w:val="bg-BG"/>
        </w:rPr>
        <w:tab/>
        <w:t>ДАТА НА ПОСЛЕДНАТА РЕДАКЦИЯ НА ТЕКСТА</w:t>
      </w:r>
    </w:p>
    <w:p w14:paraId="69F0114C" w14:textId="77777777" w:rsidR="001A5AC4" w:rsidRDefault="001A5AC4">
      <w:pPr>
        <w:spacing w:line="240" w:lineRule="auto"/>
        <w:ind w:left="567" w:hanging="567"/>
        <w:rPr>
          <w:lang w:val="bg-BG"/>
        </w:rPr>
      </w:pPr>
    </w:p>
    <w:p w14:paraId="39D47816" w14:textId="77777777" w:rsidR="001A5AC4" w:rsidRPr="003A2A8D" w:rsidRDefault="001A5AC4">
      <w:pPr>
        <w:spacing w:line="240" w:lineRule="auto"/>
        <w:rPr>
          <w:lang w:val="ru-RU"/>
        </w:rPr>
      </w:pPr>
      <w:r>
        <w:rPr>
          <w:lang w:val="bg-BG"/>
        </w:rPr>
        <w:t xml:space="preserve">Подробна информация за този ветеринарномедицински продукт може да намерите на интернет страницата на </w:t>
      </w:r>
      <w:r>
        <w:rPr>
          <w:color w:val="000000"/>
          <w:lang w:val="bg-BG" w:eastAsia="de-DE"/>
        </w:rPr>
        <w:t>Европейската агенция по лекарствата</w:t>
      </w:r>
      <w:r>
        <w:rPr>
          <w:rFonts w:ascii="Calibri" w:hAnsi="Calibri" w:cs="Calibri"/>
          <w:color w:val="000000"/>
          <w:sz w:val="20"/>
          <w:szCs w:val="20"/>
          <w:lang w:val="bg-BG" w:eastAsia="de-DE"/>
        </w:rPr>
        <w:t xml:space="preserve"> </w:t>
      </w:r>
      <w:hyperlink r:id="rId35">
        <w:r>
          <w:rPr>
            <w:rStyle w:val="InternetLink"/>
            <w:lang w:val="bg-BG"/>
          </w:rPr>
          <w:t>http://www.ema.europa.eu/</w:t>
        </w:r>
      </w:hyperlink>
      <w:r>
        <w:rPr>
          <w:lang w:val="bg-BG"/>
        </w:rPr>
        <w:t>.</w:t>
      </w:r>
    </w:p>
    <w:p w14:paraId="270FB7EA" w14:textId="77777777" w:rsidR="001A5AC4" w:rsidRDefault="001A5AC4">
      <w:pPr>
        <w:spacing w:line="240" w:lineRule="auto"/>
        <w:ind w:left="567" w:hanging="567"/>
        <w:rPr>
          <w:lang w:val="bg-BG"/>
        </w:rPr>
      </w:pPr>
    </w:p>
    <w:p w14:paraId="210F5045" w14:textId="77777777" w:rsidR="001A5AC4" w:rsidRDefault="001A5AC4">
      <w:pPr>
        <w:spacing w:line="240" w:lineRule="auto"/>
        <w:ind w:left="567" w:hanging="567"/>
        <w:rPr>
          <w:lang w:val="bg-BG"/>
        </w:rPr>
      </w:pPr>
    </w:p>
    <w:p w14:paraId="63872CBF" w14:textId="77777777" w:rsidR="001A5AC4" w:rsidRDefault="001A5AC4">
      <w:pPr>
        <w:spacing w:line="240" w:lineRule="auto"/>
        <w:ind w:left="567" w:hanging="567"/>
        <w:rPr>
          <w:lang w:val="bg-BG"/>
        </w:rPr>
      </w:pPr>
      <w:r>
        <w:rPr>
          <w:b/>
          <w:bCs/>
          <w:shd w:val="clear" w:color="auto" w:fill="C0C0C0"/>
          <w:lang w:val="bg-BG"/>
        </w:rPr>
        <w:t>15.</w:t>
      </w:r>
      <w:r>
        <w:rPr>
          <w:b/>
          <w:bCs/>
          <w:lang w:val="bg-BG"/>
        </w:rPr>
        <w:tab/>
        <w:t>ДОПЪЛНИТЕЛНА ИНФОРМАЦИЯ</w:t>
      </w:r>
    </w:p>
    <w:p w14:paraId="53CC98BE" w14:textId="77777777" w:rsidR="001A5AC4" w:rsidRDefault="001A5AC4">
      <w:pPr>
        <w:tabs>
          <w:tab w:val="left" w:pos="708"/>
        </w:tabs>
        <w:spacing w:line="240" w:lineRule="auto"/>
        <w:ind w:left="567" w:hanging="567"/>
        <w:rPr>
          <w:lang w:val="bg-BG"/>
        </w:rPr>
      </w:pPr>
    </w:p>
    <w:p w14:paraId="6B0C8670" w14:textId="77777777" w:rsidR="001A5AC4" w:rsidRDefault="001A5AC4">
      <w:pPr>
        <w:tabs>
          <w:tab w:val="left" w:pos="0"/>
        </w:tabs>
        <w:spacing w:line="240" w:lineRule="auto"/>
        <w:rPr>
          <w:lang w:val="bg-BG"/>
        </w:rPr>
      </w:pPr>
      <w:r>
        <w:rPr>
          <w:lang w:val="bg-BG"/>
        </w:rPr>
        <w:t>Опаковки по 1 или 12 безцветен/ни стъклен/и флакон/а за инжекции, съдържащи 50 ml или 100 ml. Не всички размери на опаковката могат да бъдат предлагани на пазара.</w:t>
      </w:r>
    </w:p>
    <w:p w14:paraId="5A8E7996" w14:textId="77777777" w:rsidR="001A5AC4" w:rsidRPr="003A2A8D" w:rsidRDefault="001A5AC4">
      <w:pPr>
        <w:spacing w:line="240" w:lineRule="auto"/>
        <w:ind w:left="567" w:hanging="567"/>
        <w:rPr>
          <w:lang w:val="ru-RU"/>
        </w:rPr>
      </w:pPr>
    </w:p>
    <w:sectPr w:rsidR="001A5AC4" w:rsidRPr="003A2A8D" w:rsidSect="003A2A8D">
      <w:footerReference w:type="default" r:id="rId36"/>
      <w:pgSz w:w="11906" w:h="16838"/>
      <w:pgMar w:top="1134" w:right="1418" w:bottom="1134" w:left="1418" w:header="0" w:footer="737" w:gutter="0"/>
      <w:cols w:space="708"/>
      <w:formProt w:val="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382F1" w14:textId="77777777" w:rsidR="00DD02F0" w:rsidRDefault="00DD02F0" w:rsidP="0030168F">
      <w:pPr>
        <w:spacing w:line="240" w:lineRule="auto"/>
      </w:pPr>
      <w:r>
        <w:separator/>
      </w:r>
    </w:p>
  </w:endnote>
  <w:endnote w:type="continuationSeparator" w:id="0">
    <w:p w14:paraId="7BD0863F" w14:textId="77777777" w:rsidR="00DD02F0" w:rsidRDefault="00DD02F0" w:rsidP="00301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iberation Sans">
    <w:altName w:val="Arial"/>
    <w:panose1 w:val="00000000000000000000"/>
    <w:charset w:val="CC"/>
    <w:family w:val="roman"/>
    <w:notTrueType/>
    <w:pitch w:val="variable"/>
    <w:sig w:usb0="00000201" w:usb1="00000000" w:usb2="00000000" w:usb3="00000000" w:csb0="00000004"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altName w:val="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0110F" w14:textId="704FEE49" w:rsidR="00DD02F0" w:rsidRDefault="00DD02F0">
    <w:pPr>
      <w:pStyle w:val="Fuzeile1"/>
      <w:jc w:val="center"/>
    </w:pPr>
    <w:r>
      <w:fldChar w:fldCharType="begin"/>
    </w:r>
    <w:r>
      <w:instrText>PAGE</w:instrText>
    </w:r>
    <w:r>
      <w:fldChar w:fldCharType="separate"/>
    </w:r>
    <w:r w:rsidR="003207FF">
      <w:rPr>
        <w:noProof/>
      </w:rPr>
      <w:t>154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C4067" w14:textId="77777777" w:rsidR="00DD02F0" w:rsidRDefault="00DD02F0" w:rsidP="0030168F">
      <w:pPr>
        <w:spacing w:line="240" w:lineRule="auto"/>
      </w:pPr>
      <w:r>
        <w:separator/>
      </w:r>
    </w:p>
  </w:footnote>
  <w:footnote w:type="continuationSeparator" w:id="0">
    <w:p w14:paraId="66B58D70" w14:textId="77777777" w:rsidR="00DD02F0" w:rsidRDefault="00DD02F0" w:rsidP="003016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B4264"/>
    <w:multiLevelType w:val="multilevel"/>
    <w:tmpl w:val="9DDEE46A"/>
    <w:lvl w:ilvl="0">
      <w:start w:val="6"/>
      <w:numFmt w:val="decimal"/>
      <w:lvlText w:val="%1"/>
      <w:lvlJc w:val="left"/>
      <w:pPr>
        <w:tabs>
          <w:tab w:val="num" w:pos="570"/>
        </w:tabs>
        <w:ind w:left="570" w:hanging="570"/>
      </w:pPr>
    </w:lvl>
    <w:lvl w:ilvl="1">
      <w:start w:val="2"/>
      <w:numFmt w:val="decimal"/>
      <w:lvlText w:val="%1.%2"/>
      <w:lvlJc w:val="left"/>
      <w:pPr>
        <w:tabs>
          <w:tab w:val="num" w:pos="570"/>
        </w:tabs>
        <w:ind w:left="570" w:hanging="57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 w15:restartNumberingAfterBreak="0">
    <w:nsid w:val="33190CC5"/>
    <w:multiLevelType w:val="multilevel"/>
    <w:tmpl w:val="28083B26"/>
    <w:lvl w:ilvl="0">
      <w:start w:val="1"/>
      <w:numFmt w:val="none"/>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revisionView w:markup="0"/>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68F"/>
    <w:rsid w:val="00005BA0"/>
    <w:rsid w:val="0003199F"/>
    <w:rsid w:val="00047D03"/>
    <w:rsid w:val="00096AC4"/>
    <w:rsid w:val="000F501B"/>
    <w:rsid w:val="0011443A"/>
    <w:rsid w:val="00116B7C"/>
    <w:rsid w:val="00147D7C"/>
    <w:rsid w:val="00164EBE"/>
    <w:rsid w:val="00172972"/>
    <w:rsid w:val="001A5AC4"/>
    <w:rsid w:val="00216E23"/>
    <w:rsid w:val="002651AA"/>
    <w:rsid w:val="0027472D"/>
    <w:rsid w:val="002C0955"/>
    <w:rsid w:val="002D6540"/>
    <w:rsid w:val="002E3FA3"/>
    <w:rsid w:val="0030168F"/>
    <w:rsid w:val="00310E08"/>
    <w:rsid w:val="003207FF"/>
    <w:rsid w:val="00321D76"/>
    <w:rsid w:val="003A2A8D"/>
    <w:rsid w:val="003B6C95"/>
    <w:rsid w:val="003E0F4B"/>
    <w:rsid w:val="00440F82"/>
    <w:rsid w:val="00462DAD"/>
    <w:rsid w:val="00472820"/>
    <w:rsid w:val="004814CF"/>
    <w:rsid w:val="0049470F"/>
    <w:rsid w:val="004C21B2"/>
    <w:rsid w:val="004E190D"/>
    <w:rsid w:val="0054782A"/>
    <w:rsid w:val="00551642"/>
    <w:rsid w:val="00597488"/>
    <w:rsid w:val="005D5F25"/>
    <w:rsid w:val="00683979"/>
    <w:rsid w:val="006E213F"/>
    <w:rsid w:val="006F26E3"/>
    <w:rsid w:val="0072199C"/>
    <w:rsid w:val="00723BCC"/>
    <w:rsid w:val="007E5D50"/>
    <w:rsid w:val="007F1566"/>
    <w:rsid w:val="007F4CCD"/>
    <w:rsid w:val="008008AA"/>
    <w:rsid w:val="00804AFF"/>
    <w:rsid w:val="0082498C"/>
    <w:rsid w:val="00831734"/>
    <w:rsid w:val="008C6C7F"/>
    <w:rsid w:val="009A5531"/>
    <w:rsid w:val="009C6003"/>
    <w:rsid w:val="00A855DA"/>
    <w:rsid w:val="00AA4773"/>
    <w:rsid w:val="00BB0EFC"/>
    <w:rsid w:val="00BE7284"/>
    <w:rsid w:val="00C14120"/>
    <w:rsid w:val="00C365E9"/>
    <w:rsid w:val="00C54714"/>
    <w:rsid w:val="00CD1A19"/>
    <w:rsid w:val="00DD02F0"/>
    <w:rsid w:val="00DD3959"/>
    <w:rsid w:val="00E36064"/>
    <w:rsid w:val="00E95D0A"/>
    <w:rsid w:val="00EE1E39"/>
    <w:rsid w:val="00F657F6"/>
    <w:rsid w:val="00FB096E"/>
  </w:rsids>
  <m:mathPr>
    <m:mathFont m:val="Cambria Math"/>
    <m:brkBin m:val="before"/>
    <m:brkBinSub m:val="--"/>
    <m:smallFrac m:val="0"/>
    <m:dispDef/>
    <m:lMargin m:val="0"/>
    <m:rMargin m:val="0"/>
    <m:defJc m:val="centerGroup"/>
    <m:wrapIndent m:val="1440"/>
    <m:intLim m:val="subSup"/>
    <m:naryLim m:val="undOvr"/>
  </m:mathPr>
  <w:themeFontLang w:val="bg-BG"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2EB4C4"/>
  <w15:docId w15:val="{8E37F8F5-F4AF-4EA9-B97B-67F52C4F3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bg-BG" w:eastAsia="bg-BG"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locked="1" w:uiPriority="0"/>
    <w:lsdException w:name="Body Text Indent 2" w:semiHidden="1" w:unhideWhenUsed="1"/>
    <w:lsdException w:name="Body Text Indent 3" w:locked="1" w:uiPriority="0"/>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567"/>
      </w:tabs>
      <w:suppressAutoHyphens/>
      <w:spacing w:line="260" w:lineRule="exact"/>
    </w:pPr>
    <w:rPr>
      <w:color w:val="00000A"/>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11">
    <w:name w:val="Überschrift 11"/>
    <w:basedOn w:val="Normal"/>
    <w:next w:val="Normal"/>
    <w:uiPriority w:val="99"/>
    <w:pPr>
      <w:keepNext/>
      <w:outlineLvl w:val="0"/>
    </w:pPr>
    <w:rPr>
      <w:b/>
      <w:bCs/>
      <w:lang w:val="de-DE" w:eastAsia="de-DE"/>
    </w:rPr>
  </w:style>
  <w:style w:type="paragraph" w:customStyle="1" w:styleId="berschrift21">
    <w:name w:val="Überschrift 21"/>
    <w:basedOn w:val="Normal"/>
    <w:next w:val="Normal"/>
    <w:uiPriority w:val="99"/>
    <w:pPr>
      <w:keepNext/>
      <w:tabs>
        <w:tab w:val="left" w:pos="708"/>
      </w:tabs>
      <w:spacing w:line="240" w:lineRule="auto"/>
      <w:outlineLvl w:val="1"/>
    </w:pPr>
    <w:rPr>
      <w:u w:val="single"/>
      <w:lang w:val="bg-BG"/>
    </w:rPr>
  </w:style>
  <w:style w:type="character" w:customStyle="1" w:styleId="InternetLink">
    <w:name w:val="Internet Link"/>
    <w:uiPriority w:val="99"/>
    <w:rPr>
      <w:color w:val="0000FF"/>
      <w:u w:val="single"/>
    </w:rPr>
  </w:style>
  <w:style w:type="character" w:styleId="FollowedHyperlink">
    <w:name w:val="FollowedHyperlink"/>
    <w:basedOn w:val="DefaultParagraphFont"/>
    <w:uiPriority w:val="99"/>
    <w:rPr>
      <w:color w:val="800080"/>
      <w:u w:val="single"/>
    </w:rPr>
  </w:style>
  <w:style w:type="character" w:customStyle="1" w:styleId="FootnoteCharacters">
    <w:name w:val="Footnote Characters"/>
    <w:uiPriority w:val="99"/>
    <w:semiHidden/>
    <w:rPr>
      <w:vertAlign w:val="superscript"/>
    </w:rPr>
  </w:style>
  <w:style w:type="character" w:customStyle="1" w:styleId="FootnoteAnchor">
    <w:name w:val="Footnote Anchor"/>
    <w:uiPriority w:val="99"/>
    <w:rsid w:val="0030168F"/>
    <w:rPr>
      <w:vertAlign w:val="superscript"/>
    </w:rPr>
  </w:style>
  <w:style w:type="character" w:styleId="CommentReference">
    <w:name w:val="annotation reference"/>
    <w:basedOn w:val="DefaultParagraphFont"/>
    <w:uiPriority w:val="99"/>
    <w:semiHidden/>
    <w:rPr>
      <w:sz w:val="16"/>
      <w:szCs w:val="16"/>
    </w:rPr>
  </w:style>
  <w:style w:type="character" w:styleId="PageNumber">
    <w:name w:val="page number"/>
    <w:basedOn w:val="DefaultParagraphFont"/>
    <w:uiPriority w:val="99"/>
  </w:style>
  <w:style w:type="character" w:customStyle="1" w:styleId="PlainTextChar">
    <w:name w:val="Plain Text Char"/>
    <w:link w:val="PlainText"/>
    <w:uiPriority w:val="99"/>
    <w:semiHidden/>
    <w:locked/>
    <w:rPr>
      <w:rFonts w:ascii="Arial" w:hAnsi="Arial" w:cs="Arial"/>
      <w:color w:val="17365D"/>
      <w:sz w:val="21"/>
      <w:szCs w:val="21"/>
      <w:lang w:eastAsia="en-US"/>
    </w:rPr>
  </w:style>
  <w:style w:type="character" w:styleId="Emphasis">
    <w:name w:val="Emphasis"/>
    <w:basedOn w:val="DefaultParagraphFont"/>
    <w:uiPriority w:val="99"/>
    <w:qFormat/>
    <w:rPr>
      <w:i/>
      <w:iCs/>
    </w:rPr>
  </w:style>
  <w:style w:type="character" w:styleId="Strong">
    <w:name w:val="Strong"/>
    <w:basedOn w:val="DefaultParagraphFont"/>
    <w:uiPriority w:val="99"/>
    <w:qFormat/>
    <w:rPr>
      <w:b/>
      <w:bCs/>
    </w:rPr>
  </w:style>
  <w:style w:type="character" w:customStyle="1" w:styleId="BodyTextChar">
    <w:name w:val="Body Text Char"/>
    <w:link w:val="BodyText1"/>
    <w:uiPriority w:val="99"/>
    <w:locked/>
    <w:rPr>
      <w:sz w:val="22"/>
      <w:szCs w:val="22"/>
      <w:lang w:val="en-GB" w:eastAsia="en-US"/>
    </w:rPr>
  </w:style>
  <w:style w:type="character" w:customStyle="1" w:styleId="DocumentMapChar">
    <w:name w:val="Document Map Char"/>
    <w:link w:val="DocumentMap"/>
    <w:uiPriority w:val="99"/>
    <w:semiHidden/>
    <w:locked/>
    <w:rPr>
      <w:rFonts w:ascii="Tahoma" w:hAnsi="Tahoma" w:cs="Tahoma"/>
      <w:sz w:val="16"/>
      <w:szCs w:val="16"/>
      <w:lang w:val="en-GB" w:eastAsia="en-US"/>
    </w:rPr>
  </w:style>
  <w:style w:type="character" w:customStyle="1" w:styleId="CommentTextChar">
    <w:name w:val="Comment Text Char"/>
    <w:link w:val="CommentText"/>
    <w:uiPriority w:val="99"/>
    <w:locked/>
    <w:rPr>
      <w:lang w:eastAsia="en-US"/>
    </w:rPr>
  </w:style>
  <w:style w:type="character" w:customStyle="1" w:styleId="BodytextAgencyChar">
    <w:name w:val="Body text (Agency) Char"/>
    <w:link w:val="BodytextAgency"/>
    <w:uiPriority w:val="99"/>
    <w:locked/>
    <w:rPr>
      <w:rFonts w:ascii="Verdana" w:eastAsia="Times New Roman" w:hAnsi="Verdana" w:cs="Verdana"/>
      <w:sz w:val="18"/>
      <w:szCs w:val="18"/>
    </w:rPr>
  </w:style>
  <w:style w:type="character" w:customStyle="1" w:styleId="hps">
    <w:name w:val="hps"/>
    <w:uiPriority w:val="99"/>
  </w:style>
  <w:style w:type="paragraph" w:customStyle="1" w:styleId="Heading">
    <w:name w:val="Heading"/>
    <w:basedOn w:val="Normal"/>
    <w:next w:val="BodyText1"/>
    <w:uiPriority w:val="99"/>
    <w:pPr>
      <w:keepNext/>
      <w:spacing w:before="240" w:after="120"/>
    </w:pPr>
    <w:rPr>
      <w:rFonts w:ascii="Liberation Sans" w:hAnsi="Liberation Sans" w:cs="Liberation Sans"/>
      <w:sz w:val="28"/>
      <w:szCs w:val="28"/>
    </w:rPr>
  </w:style>
  <w:style w:type="paragraph" w:styleId="BodyText">
    <w:name w:val="Body Text"/>
    <w:basedOn w:val="Normal"/>
    <w:link w:val="BodyTextChar1"/>
    <w:uiPriority w:val="99"/>
    <w:rsid w:val="0030168F"/>
    <w:pPr>
      <w:spacing w:after="140" w:line="276" w:lineRule="auto"/>
    </w:pPr>
  </w:style>
  <w:style w:type="character" w:customStyle="1" w:styleId="BodyTextChar1">
    <w:name w:val="Body Text Char1"/>
    <w:basedOn w:val="DefaultParagraphFont"/>
    <w:link w:val="BodyText"/>
    <w:uiPriority w:val="99"/>
    <w:semiHidden/>
    <w:rsid w:val="00084D31"/>
    <w:rPr>
      <w:color w:val="00000A"/>
      <w:lang w:val="en-GB" w:eastAsia="en-US"/>
    </w:rPr>
  </w:style>
  <w:style w:type="paragraph" w:styleId="List">
    <w:name w:val="List"/>
    <w:basedOn w:val="BodyText1"/>
    <w:uiPriority w:val="99"/>
  </w:style>
  <w:style w:type="paragraph" w:customStyle="1" w:styleId="Beschriftung1">
    <w:name w:val="Beschriftung1"/>
    <w:basedOn w:val="Normal"/>
    <w:uiPriority w:val="99"/>
    <w:rsid w:val="0030168F"/>
    <w:pPr>
      <w:suppressLineNumbers/>
      <w:spacing w:before="120" w:after="120"/>
    </w:pPr>
    <w:rPr>
      <w:i/>
      <w:iCs/>
      <w:sz w:val="24"/>
      <w:szCs w:val="24"/>
    </w:rPr>
  </w:style>
  <w:style w:type="paragraph" w:customStyle="1" w:styleId="Index">
    <w:name w:val="Index"/>
    <w:basedOn w:val="Normal"/>
    <w:uiPriority w:val="99"/>
    <w:pPr>
      <w:suppressLineNumbers/>
    </w:pPr>
  </w:style>
  <w:style w:type="paragraph" w:customStyle="1" w:styleId="BodyText1">
    <w:name w:val="Body Text1"/>
    <w:basedOn w:val="Normal"/>
    <w:link w:val="BodyTextChar"/>
    <w:uiPriority w:val="99"/>
    <w:pPr>
      <w:spacing w:after="120"/>
    </w:pPr>
    <w:rPr>
      <w:color w:val="auto"/>
    </w:rPr>
  </w:style>
  <w:style w:type="paragraph" w:styleId="Caption">
    <w:name w:val="caption"/>
    <w:basedOn w:val="Normal"/>
    <w:uiPriority w:val="99"/>
    <w:qFormat/>
    <w:pPr>
      <w:suppressLineNumbers/>
      <w:spacing w:before="120" w:after="120"/>
    </w:pPr>
    <w:rPr>
      <w:i/>
      <w:iCs/>
      <w:sz w:val="24"/>
      <w:szCs w:val="24"/>
    </w:rPr>
  </w:style>
  <w:style w:type="paragraph" w:styleId="BodyTextIndent2">
    <w:name w:val="Body Text Indent 2"/>
    <w:basedOn w:val="Normal"/>
    <w:link w:val="BodyTextIndent2Char"/>
    <w:uiPriority w:val="99"/>
    <w:pPr>
      <w:ind w:left="567" w:hanging="567"/>
      <w:jc w:val="both"/>
    </w:pPr>
    <w:rPr>
      <w:b/>
      <w:bCs/>
    </w:rPr>
  </w:style>
  <w:style w:type="character" w:customStyle="1" w:styleId="BodyTextIndent2Char">
    <w:name w:val="Body Text Indent 2 Char"/>
    <w:basedOn w:val="DefaultParagraphFont"/>
    <w:link w:val="BodyTextIndent2"/>
    <w:uiPriority w:val="99"/>
    <w:semiHidden/>
    <w:rsid w:val="00084D31"/>
    <w:rPr>
      <w:color w:val="00000A"/>
      <w:lang w:val="en-GB" w:eastAsia="en-US"/>
    </w:rPr>
  </w:style>
  <w:style w:type="paragraph" w:customStyle="1" w:styleId="BodyTextIndent1">
    <w:name w:val="Body Text Indent1"/>
    <w:basedOn w:val="Normal"/>
    <w:uiPriority w:val="99"/>
    <w:pPr>
      <w:spacing w:line="240" w:lineRule="auto"/>
      <w:ind w:left="567" w:hanging="567"/>
    </w:pPr>
    <w:rPr>
      <w:b/>
      <w:bCs/>
    </w:rPr>
  </w:style>
  <w:style w:type="paragraph" w:styleId="BodyTextIndent3">
    <w:name w:val="Body Text Indent 3"/>
    <w:basedOn w:val="Normal"/>
    <w:link w:val="BodyTextIndent3Char"/>
    <w:uiPriority w:val="9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84D31"/>
    <w:rPr>
      <w:color w:val="00000A"/>
      <w:sz w:val="16"/>
      <w:szCs w:val="16"/>
      <w:lang w:val="en-GB" w:eastAsia="en-US"/>
    </w:rPr>
  </w:style>
  <w:style w:type="paragraph" w:customStyle="1" w:styleId="Funotentext1">
    <w:name w:val="Fußnotentext1"/>
    <w:basedOn w:val="Normal"/>
    <w:uiPriority w:val="99"/>
    <w:semiHidden/>
    <w:pPr>
      <w:spacing w:line="240" w:lineRule="auto"/>
      <w:jc w:val="both"/>
    </w:pPr>
    <w:rPr>
      <w:sz w:val="20"/>
      <w:szCs w:val="20"/>
    </w:rPr>
  </w:style>
  <w:style w:type="paragraph" w:customStyle="1" w:styleId="HeaderandFooter">
    <w:name w:val="Header and Footer"/>
    <w:basedOn w:val="Normal"/>
    <w:uiPriority w:val="99"/>
    <w:rsid w:val="0030168F"/>
  </w:style>
  <w:style w:type="paragraph" w:customStyle="1" w:styleId="Kopfzeile1">
    <w:name w:val="Kopfzeile1"/>
    <w:basedOn w:val="Normal"/>
    <w:uiPriority w:val="99"/>
    <w:pPr>
      <w:tabs>
        <w:tab w:val="center" w:pos="4153"/>
        <w:tab w:val="right" w:pos="8306"/>
      </w:tabs>
      <w:spacing w:line="240" w:lineRule="auto"/>
    </w:pPr>
    <w:rPr>
      <w:rFonts w:ascii="Helvetica" w:hAnsi="Helvetica" w:cs="Helvetica"/>
      <w:sz w:val="20"/>
      <w:szCs w:val="20"/>
    </w:rPr>
  </w:style>
  <w:style w:type="paragraph" w:customStyle="1" w:styleId="Endnotentext1">
    <w:name w:val="Endnotentext1"/>
    <w:basedOn w:val="Normal"/>
    <w:uiPriority w:val="99"/>
    <w:semiHidden/>
    <w:pPr>
      <w:spacing w:line="240" w:lineRule="auto"/>
    </w:p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emiHidden/>
    <w:rsid w:val="00084D31"/>
    <w:rPr>
      <w:color w:val="00000A"/>
      <w:lang w:val="en-GB" w:eastAsia="en-US"/>
    </w:rPr>
  </w:style>
  <w:style w:type="paragraph" w:styleId="CommentText">
    <w:name w:val="annotation text"/>
    <w:basedOn w:val="Normal"/>
    <w:link w:val="CommentTextChar"/>
    <w:uiPriority w:val="99"/>
    <w:semiHidden/>
    <w:rPr>
      <w:color w:val="auto"/>
      <w:sz w:val="20"/>
      <w:szCs w:val="20"/>
      <w:lang w:val="bg-BG"/>
    </w:rPr>
  </w:style>
  <w:style w:type="character" w:customStyle="1" w:styleId="CommentTextChar1">
    <w:name w:val="Comment Text Char1"/>
    <w:basedOn w:val="DefaultParagraphFont"/>
    <w:uiPriority w:val="99"/>
    <w:semiHidden/>
    <w:rsid w:val="00084D31"/>
    <w:rPr>
      <w:color w:val="00000A"/>
      <w:sz w:val="20"/>
      <w:szCs w:val="20"/>
      <w:lang w:val="en-GB" w:eastAsia="en-US"/>
    </w:rPr>
  </w:style>
  <w:style w:type="paragraph" w:customStyle="1" w:styleId="a">
    <w:name w:val="Предмет на коментар"/>
    <w:basedOn w:val="CommentText"/>
    <w:uiPriority w:val="99"/>
    <w:semiHidden/>
    <w:rPr>
      <w:b/>
      <w:bCs/>
    </w:rPr>
  </w:style>
  <w:style w:type="paragraph" w:customStyle="1" w:styleId="a0">
    <w:name w:val="Изнесен текст"/>
    <w:basedOn w:val="Normal"/>
    <w:uiPriority w:val="99"/>
    <w:semiHidden/>
    <w:rPr>
      <w:rFonts w:ascii="Tahoma" w:hAnsi="Tahoma" w:cs="Tahoma"/>
      <w:sz w:val="16"/>
      <w:szCs w:val="16"/>
    </w:rPr>
  </w:style>
  <w:style w:type="paragraph" w:customStyle="1" w:styleId="TOC11">
    <w:name w:val="TOC 11"/>
    <w:basedOn w:val="Normal"/>
    <w:next w:val="Normal"/>
    <w:autoRedefine/>
    <w:uiPriority w:val="99"/>
    <w:semiHidden/>
    <w:pPr>
      <w:spacing w:line="240" w:lineRule="auto"/>
    </w:pPr>
  </w:style>
  <w:style w:type="paragraph" w:customStyle="1" w:styleId="Fuzeile1">
    <w:name w:val="Fußzeile1"/>
    <w:basedOn w:val="Normal"/>
    <w:uiPriority w:val="99"/>
    <w:pPr>
      <w:tabs>
        <w:tab w:val="center" w:pos="4536"/>
        <w:tab w:val="center" w:pos="8930"/>
      </w:tabs>
      <w:spacing w:line="240" w:lineRule="auto"/>
    </w:pPr>
    <w:rPr>
      <w:rFonts w:ascii="Helvetica" w:hAnsi="Helvetica" w:cs="Helvetica"/>
      <w:sz w:val="16"/>
      <w:szCs w:val="16"/>
    </w:rPr>
  </w:style>
  <w:style w:type="paragraph" w:styleId="BodyText2">
    <w:name w:val="Body Text 2"/>
    <w:basedOn w:val="Normal"/>
    <w:link w:val="BodyText2Char"/>
    <w:uiPriority w:val="99"/>
    <w:pPr>
      <w:keepNext/>
      <w:spacing w:before="120"/>
      <w:jc w:val="both"/>
    </w:pPr>
    <w:rPr>
      <w:b/>
      <w:bCs/>
      <w:lang w:val="bg-BG"/>
    </w:rPr>
  </w:style>
  <w:style w:type="character" w:customStyle="1" w:styleId="BodyText2Char">
    <w:name w:val="Body Text 2 Char"/>
    <w:basedOn w:val="DefaultParagraphFont"/>
    <w:link w:val="BodyText2"/>
    <w:uiPriority w:val="99"/>
    <w:semiHidden/>
    <w:rsid w:val="00084D31"/>
    <w:rPr>
      <w:color w:val="00000A"/>
      <w:lang w:val="en-GB" w:eastAsia="en-US"/>
    </w:rPr>
  </w:style>
  <w:style w:type="paragraph" w:styleId="BodyText3">
    <w:name w:val="Body Text 3"/>
    <w:basedOn w:val="Normal"/>
    <w:link w:val="BodyText3Char"/>
    <w:uiPriority w:val="99"/>
    <w:pPr>
      <w:spacing w:line="240" w:lineRule="auto"/>
    </w:pPr>
    <w:rPr>
      <w:lang w:val="bg-BG"/>
    </w:rPr>
  </w:style>
  <w:style w:type="character" w:customStyle="1" w:styleId="BodyText3Char">
    <w:name w:val="Body Text 3 Char"/>
    <w:basedOn w:val="DefaultParagraphFont"/>
    <w:link w:val="BodyText3"/>
    <w:uiPriority w:val="99"/>
    <w:semiHidden/>
    <w:rsid w:val="00084D31"/>
    <w:rPr>
      <w:color w:val="00000A"/>
      <w:sz w:val="16"/>
      <w:szCs w:val="16"/>
      <w:lang w:val="en-GB" w:eastAsia="en-US"/>
    </w:rPr>
  </w:style>
  <w:style w:type="paragraph" w:customStyle="1" w:styleId="Sprechblasentext1">
    <w:name w:val="Sprechblasentext1"/>
    <w:basedOn w:val="Normal"/>
    <w:uiPriority w:val="99"/>
    <w:semiHidden/>
    <w:rPr>
      <w:rFonts w:ascii="Tahoma" w:hAnsi="Tahoma" w:cs="Tahoma"/>
      <w:sz w:val="16"/>
      <w:szCs w:val="16"/>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084D31"/>
    <w:rPr>
      <w:color w:val="00000A"/>
      <w:sz w:val="0"/>
      <w:szCs w:val="0"/>
      <w:lang w:val="en-GB" w:eastAsia="en-US"/>
    </w:rPr>
  </w:style>
  <w:style w:type="paragraph" w:styleId="CommentSubject">
    <w:name w:val="annotation subject"/>
    <w:basedOn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rsid w:val="00084D31"/>
    <w:rPr>
      <w:b/>
      <w:bCs/>
      <w:color w:val="00000A"/>
      <w:sz w:val="20"/>
      <w:szCs w:val="20"/>
      <w:lang w:val="en-GB" w:eastAsia="en-US"/>
    </w:rPr>
  </w:style>
  <w:style w:type="paragraph" w:customStyle="1" w:styleId="berarbeitung1">
    <w:name w:val="Überarbeitung1"/>
    <w:uiPriority w:val="99"/>
    <w:semiHidden/>
    <w:pPr>
      <w:suppressAutoHyphens/>
    </w:pPr>
    <w:rPr>
      <w:color w:val="00000A"/>
      <w:lang w:val="en-GB" w:eastAsia="en-US"/>
    </w:rPr>
  </w:style>
  <w:style w:type="paragraph" w:styleId="PlainText">
    <w:name w:val="Plain Text"/>
    <w:basedOn w:val="Normal"/>
    <w:link w:val="PlainTextChar"/>
    <w:uiPriority w:val="99"/>
    <w:semiHidden/>
    <w:pPr>
      <w:spacing w:line="240" w:lineRule="auto"/>
    </w:pPr>
    <w:rPr>
      <w:rFonts w:ascii="Arial" w:hAnsi="Arial" w:cs="Arial"/>
      <w:color w:val="17365D"/>
      <w:lang w:val="bg-BG"/>
    </w:rPr>
  </w:style>
  <w:style w:type="character" w:customStyle="1" w:styleId="PlainTextChar1">
    <w:name w:val="Plain Text Char1"/>
    <w:basedOn w:val="DefaultParagraphFont"/>
    <w:uiPriority w:val="99"/>
    <w:semiHidden/>
    <w:rsid w:val="00084D31"/>
    <w:rPr>
      <w:rFonts w:ascii="Courier New" w:hAnsi="Courier New" w:cs="Courier New"/>
      <w:color w:val="00000A"/>
      <w:sz w:val="20"/>
      <w:szCs w:val="20"/>
      <w:lang w:val="en-GB" w:eastAsia="en-US"/>
    </w:rPr>
  </w:style>
  <w:style w:type="paragraph" w:styleId="DocumentMap">
    <w:name w:val="Document Map"/>
    <w:basedOn w:val="Normal"/>
    <w:link w:val="DocumentMapChar"/>
    <w:uiPriority w:val="99"/>
    <w:semiHidden/>
    <w:rPr>
      <w:rFonts w:ascii="Tahoma" w:hAnsi="Tahoma" w:cs="Tahoma"/>
      <w:color w:val="auto"/>
      <w:sz w:val="16"/>
      <w:szCs w:val="16"/>
    </w:rPr>
  </w:style>
  <w:style w:type="character" w:customStyle="1" w:styleId="DocumentMapChar1">
    <w:name w:val="Document Map Char1"/>
    <w:basedOn w:val="DefaultParagraphFont"/>
    <w:uiPriority w:val="99"/>
    <w:semiHidden/>
    <w:rsid w:val="00084D31"/>
    <w:rPr>
      <w:color w:val="00000A"/>
      <w:sz w:val="0"/>
      <w:szCs w:val="0"/>
      <w:lang w:val="en-GB" w:eastAsia="en-US"/>
    </w:rPr>
  </w:style>
  <w:style w:type="paragraph" w:customStyle="1" w:styleId="PARAGRAPHETEXTEEN">
    <w:name w:val="PARAGRAPHE TEXTE EN"/>
    <w:uiPriority w:val="99"/>
    <w:pPr>
      <w:suppressAutoHyphens/>
      <w:spacing w:before="240" w:line="240" w:lineRule="exact"/>
      <w:ind w:left="1871"/>
    </w:pPr>
    <w:rPr>
      <w:rFonts w:ascii="Helv" w:hAnsi="Helv" w:cs="Helv"/>
      <w:color w:val="00000A"/>
      <w:lang w:val="fr-FR" w:eastAsia="fr-FR"/>
    </w:rPr>
  </w:style>
  <w:style w:type="paragraph" w:customStyle="1" w:styleId="BodytextAgency">
    <w:name w:val="Body text (Agency)"/>
    <w:basedOn w:val="Normal"/>
    <w:link w:val="BodytextAgencyChar"/>
    <w:uiPriority w:val="99"/>
    <w:pPr>
      <w:spacing w:after="140" w:line="280" w:lineRule="atLeast"/>
    </w:pPr>
    <w:rPr>
      <w:rFonts w:ascii="Verdana" w:hAnsi="Verdana" w:cs="Verdana"/>
      <w:color w:val="auto"/>
      <w:sz w:val="18"/>
      <w:szCs w:val="18"/>
      <w:lang w:val="bg-BG" w:eastAsia="bg-BG"/>
    </w:rPr>
  </w:style>
  <w:style w:type="paragraph" w:styleId="NormalWeb">
    <w:name w:val="Normal (Web)"/>
    <w:basedOn w:val="Normal"/>
    <w:uiPriority w:val="99"/>
    <w:semiHidden/>
    <w:pPr>
      <w:spacing w:beforeAutospacing="1" w:afterAutospacing="1" w:line="240" w:lineRule="auto"/>
    </w:pPr>
    <w:rPr>
      <w:sz w:val="24"/>
      <w:szCs w:val="24"/>
      <w:lang w:val="de-AT" w:eastAsia="de-AT"/>
    </w:rPr>
  </w:style>
  <w:style w:type="paragraph" w:customStyle="1" w:styleId="Default">
    <w:name w:val="Default"/>
    <w:uiPriority w:val="99"/>
    <w:pPr>
      <w:suppressAutoHyphens/>
    </w:pPr>
    <w:rPr>
      <w:color w:val="000000"/>
      <w:sz w:val="24"/>
      <w:szCs w:val="24"/>
      <w:lang w:val="nl-NL" w:eastAsia="en-US"/>
    </w:rPr>
  </w:style>
  <w:style w:type="paragraph" w:styleId="Revision">
    <w:name w:val="Revision"/>
    <w:uiPriority w:val="99"/>
    <w:semiHidden/>
    <w:pPr>
      <w:suppressAutoHyphens/>
    </w:pPr>
    <w:rPr>
      <w:color w:val="00000A"/>
      <w:lang w:val="en-GB" w:eastAsia="en-US"/>
    </w:rPr>
  </w:style>
  <w:style w:type="table" w:styleId="TableGrid">
    <w:name w:val="Table Grid"/>
    <w:basedOn w:val="TableNormal"/>
    <w:uiPriority w:val="9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hyperlink" Target="http://www.ema.europa.eu/" TargetMode="External"/><Relationship Id="rId26" Type="http://schemas.openxmlformats.org/officeDocument/2006/relationships/hyperlink" Target="http://www.ema.europa.eu/" TargetMode="External"/><Relationship Id="rId39" Type="http://schemas.openxmlformats.org/officeDocument/2006/relationships/customXml" Target="../customXml/item1.xml"/><Relationship Id="rId21" Type="http://schemas.openxmlformats.org/officeDocument/2006/relationships/hyperlink" Target="http://www.ema.europa.eu/" TargetMode="External"/><Relationship Id="rId34" Type="http://schemas.openxmlformats.org/officeDocument/2006/relationships/hyperlink" Target="http://www.ema.europa.eu/" TargetMode="External"/><Relationship Id="rId7" Type="http://schemas.openxmlformats.org/officeDocument/2006/relationships/hyperlink" Target="http://www.ema.europa.eu/" TargetMode="External"/><Relationship Id="rId2" Type="http://schemas.openxmlformats.org/officeDocument/2006/relationships/styles" Target="styles.xml"/><Relationship Id="rId16" Type="http://schemas.openxmlformats.org/officeDocument/2006/relationships/hyperlink" Target="http://www.ema.europa.eu/" TargetMode="External"/><Relationship Id="rId20" Type="http://schemas.openxmlformats.org/officeDocument/2006/relationships/image" Target="media/image2.png"/><Relationship Id="rId29" Type="http://schemas.openxmlformats.org/officeDocument/2006/relationships/image" Target="media/image5.png"/><Relationship Id="rId41"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ma.europa.eu/" TargetMode="External"/><Relationship Id="rId24" Type="http://schemas.openxmlformats.org/officeDocument/2006/relationships/hyperlink" Target="http://www.ema.europa.eu/" TargetMode="External"/><Relationship Id="rId32" Type="http://schemas.openxmlformats.org/officeDocument/2006/relationships/hyperlink" Target="http://www.ema.europa.eu/" TargetMode="External"/><Relationship Id="rId37" Type="http://schemas.openxmlformats.org/officeDocument/2006/relationships/fontTable" Target="fontTable.xml"/><Relationship Id="rId40"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image" Target="media/image4.png"/><Relationship Id="rId36" Type="http://schemas.openxmlformats.org/officeDocument/2006/relationships/footer" Target="footer1.xml"/><Relationship Id="rId10" Type="http://schemas.openxmlformats.org/officeDocument/2006/relationships/hyperlink" Target="http://www.ema.europa.eu/" TargetMode="External"/><Relationship Id="rId19" Type="http://schemas.openxmlformats.org/officeDocument/2006/relationships/image" Target="media/image1.png"/><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www.ema.europa.eu/" TargetMode="Externa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yperlink" Target="http://www.ema.europa.eu/" TargetMode="External"/><Relationship Id="rId8" Type="http://schemas.openxmlformats.org/officeDocument/2006/relationships/hyperlink" Target="http://www.ema.europa.eu/" TargetMode="External"/><Relationship Id="rId3"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33" Type="http://schemas.openxmlformats.org/officeDocument/2006/relationships/hyperlink" Target="http://www.ema.europa.eu/" TargetMode="Externa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B88366-6AD2-4222-A727-14513A44D27F}"/>
</file>

<file path=customXml/itemProps2.xml><?xml version="1.0" encoding="utf-8"?>
<ds:datastoreItem xmlns:ds="http://schemas.openxmlformats.org/officeDocument/2006/customXml" ds:itemID="{C789B9B1-CAFB-4412-A11C-EDC9F35B9814}"/>
</file>

<file path=customXml/itemProps3.xml><?xml version="1.0" encoding="utf-8"?>
<ds:datastoreItem xmlns:ds="http://schemas.openxmlformats.org/officeDocument/2006/customXml" ds:itemID="{6FB4E480-3B2C-41D8-98A4-76936926D7F9}"/>
</file>

<file path=docProps/app.xml><?xml version="1.0" encoding="utf-8"?>
<Properties xmlns="http://schemas.openxmlformats.org/officeDocument/2006/extended-properties" xmlns:vt="http://schemas.openxmlformats.org/officeDocument/2006/docPropsVTypes">
  <Template>Normal</Template>
  <TotalTime>0</TotalTime>
  <Pages>154</Pages>
  <Words>32882</Words>
  <Characters>199606</Characters>
  <Application>Microsoft Office Word</Application>
  <DocSecurity>0</DocSecurity>
  <Lines>1663</Lines>
  <Paragraphs>464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Metacam, meloxicam</vt:lpstr>
      <vt:lpstr>Metacam, meloxicam</vt:lpstr>
    </vt:vector>
  </TitlesOfParts>
  <Company>BI Vetmedica GmbH</Company>
  <LinksUpToDate>false</LinksUpToDate>
  <CharactersWithSpaces>232024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Metacam, meloxicam</dc:title>
  <dc:subject>EPAR</dc:subject>
  <dc:creator>CVMP</dc:creator>
  <cp:keywords>Metacam meloxicam</cp:keywords>
  <dc:description/>
  <cp:lastModifiedBy>Scanlan Elizabeth</cp:lastModifiedBy>
  <cp:revision>4</cp:revision>
  <cp:lastPrinted>2013-06-11T12:38:00Z</cp:lastPrinted>
  <dcterms:created xsi:type="dcterms:W3CDTF">2020-06-15T15:38:00Z</dcterms:created>
  <dcterms:modified xsi:type="dcterms:W3CDTF">2021-05-18T12:53:00Z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BI Vetmedica GmbH</vt:lpwstr>
  </property>
  <property fmtid="{D5CDD505-2E9C-101B-9397-08002B2CF9AE}" pid="4" name="DM_Creation_Date">
    <vt:lpwstr>27/04/2006 13:59:19</vt:lpwstr>
  </property>
  <property fmtid="{D5CDD505-2E9C-101B-9397-08002B2CF9AE}" pid="5" name="DM_Creator_Name">
    <vt:lpwstr>Prizzi Monica</vt:lpwstr>
  </property>
  <property fmtid="{D5CDD505-2E9C-101B-9397-08002B2CF9AE}" pid="6" name="DM_Modifer_Name">
    <vt:lpwstr>Prizzi Monica</vt:lpwstr>
  </property>
  <property fmtid="{D5CDD505-2E9C-101B-9397-08002B2CF9AE}" pid="7" name="DM_Modified_Date">
    <vt:lpwstr>27/04/2006 13:59:29</vt:lpwstr>
  </property>
  <property fmtid="{D5CDD505-2E9C-101B-9397-08002B2CF9AE}" pid="8" name="DM_Name">
    <vt:lpwstr>BG_Metacam (full range) day 1</vt:lpwstr>
  </property>
  <property fmtid="{D5CDD505-2E9C-101B-9397-08002B2CF9AE}" pid="9" name="DM_Owner">
    <vt:lpwstr>Prizzi Monica</vt:lpwstr>
  </property>
  <property fmtid="{D5CDD505-2E9C-101B-9397-08002B2CF9AE}" pid="10" name="DM_Subject">
    <vt:lpwstr>General-EMEA/154254/2006</vt:lpwstr>
  </property>
  <property fmtid="{D5CDD505-2E9C-101B-9397-08002B2CF9AE}" pid="11" name="DM_Type">
    <vt:lpwstr>emea_document</vt:lpwstr>
  </property>
  <property fmtid="{D5CDD505-2E9C-101B-9397-08002B2CF9AE}" pid="12" name="DM_Version">
    <vt:lpwstr>0.1, CURRENT</vt:lpwstr>
  </property>
  <property fmtid="{D5CDD505-2E9C-101B-9397-08002B2CF9AE}" pid="13" name="DM_emea_doc_category">
    <vt:lpwstr>General</vt:lpwstr>
  </property>
  <property fmtid="{D5CDD505-2E9C-101B-9397-08002B2CF9AE}" pid="14" name="DM_emea_doc_number">
    <vt:lpwstr>154254</vt:lpwstr>
  </property>
  <property fmtid="{D5CDD505-2E9C-101B-9397-08002B2CF9AE}" pid="15" name="DM_emea_doc_ref_id">
    <vt:lpwstr>EMEA/154254/2006</vt:lpwstr>
  </property>
  <property fmtid="{D5CDD505-2E9C-101B-9397-08002B2CF9AE}" pid="16" name="DM_emea_internal_label">
    <vt:lpwstr>EMEA</vt:lpwstr>
  </property>
  <property fmtid="{D5CDD505-2E9C-101B-9397-08002B2CF9AE}" pid="17" name="DM_emea_legal_date">
    <vt:lpwstr>nulldate</vt:lpwstr>
  </property>
  <property fmtid="{D5CDD505-2E9C-101B-9397-08002B2CF9AE}" pid="18" name="DM_emea_received_date">
    <vt:lpwstr>nulldate</vt:lpwstr>
  </property>
  <property fmtid="{D5CDD505-2E9C-101B-9397-08002B2CF9AE}" pid="19" name="DM_emea_sent_date">
    <vt:lpwstr>nulldate</vt:lpwstr>
  </property>
  <property fmtid="{D5CDD505-2E9C-101B-9397-08002B2CF9AE}" pid="20" name="DM_emea_year">
    <vt:lpwstr>2006</vt:lpwstr>
  </property>
  <property fmtid="{D5CDD505-2E9C-101B-9397-08002B2CF9AE}" pid="21" name="DocSecurity">
    <vt:i4>0</vt:i4>
  </property>
  <property fmtid="{D5CDD505-2E9C-101B-9397-08002B2CF9AE}" pid="22" name="HyperlinksChanged">
    <vt:bool>false</vt:bool>
  </property>
  <property fmtid="{D5CDD505-2E9C-101B-9397-08002B2CF9AE}" pid="23" name="LinksUpToDate">
    <vt:bool>false</vt:bool>
  </property>
  <property fmtid="{D5CDD505-2E9C-101B-9397-08002B2CF9AE}" pid="24" name="ScaleCrop">
    <vt:bool>false</vt:bool>
  </property>
  <property fmtid="{D5CDD505-2E9C-101B-9397-08002B2CF9AE}" pid="25" name="ShareDoc">
    <vt:bool>false</vt:bool>
  </property>
  <property fmtid="{D5CDD505-2E9C-101B-9397-08002B2CF9AE}" pid="26" name="ContentTypeId">
    <vt:lpwstr>0x010100726F91DD1AE57B44B1BCEB7F1056F5D0</vt:lpwstr>
  </property>
</Properties>
</file>